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BE13CE">
      <w:pPr>
        <w:spacing w:line="400" w:lineRule="exact"/>
        <w:jc w:val="center"/>
        <w:rPr>
          <w:rFonts w:asciiTheme="minorEastAsia" w:hAnsiTheme="minorEastAsia" w:eastAsiaTheme="minorEastAsia"/>
          <w:b/>
          <w:bCs/>
          <w:spacing w:val="20"/>
          <w:sz w:val="72"/>
        </w:rPr>
      </w:pPr>
    </w:p>
    <w:p w14:paraId="4CA75405">
      <w:pPr>
        <w:spacing w:line="400" w:lineRule="exact"/>
        <w:jc w:val="center"/>
        <w:rPr>
          <w:rFonts w:asciiTheme="minorEastAsia" w:hAnsiTheme="minorEastAsia" w:eastAsiaTheme="minorEastAsia"/>
          <w:b/>
          <w:bCs/>
          <w:spacing w:val="20"/>
          <w:sz w:val="72"/>
        </w:rPr>
      </w:pPr>
    </w:p>
    <w:p w14:paraId="29BD3D04">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江 阴 市 政 府 采 购</w:t>
      </w:r>
    </w:p>
    <w:p w14:paraId="355EC6E6">
      <w:pPr>
        <w:jc w:val="center"/>
        <w:rPr>
          <w:rFonts w:ascii="楷体_GB2312" w:hAnsi="华文中宋" w:eastAsia="楷体_GB2312"/>
          <w:bCs/>
          <w:sz w:val="30"/>
        </w:rPr>
      </w:pPr>
    </w:p>
    <w:p w14:paraId="0F380ABB">
      <w:pPr>
        <w:jc w:val="center"/>
        <w:rPr>
          <w:rFonts w:ascii="楷体_GB2312" w:hAnsi="华文中宋" w:eastAsia="楷体_GB2312"/>
          <w:bCs/>
          <w:sz w:val="30"/>
        </w:rPr>
      </w:pPr>
    </w:p>
    <w:p w14:paraId="23437B46">
      <w:pPr>
        <w:jc w:val="center"/>
        <w:rPr>
          <w:rFonts w:ascii="楷体_GB2312" w:hAnsi="华文中宋" w:eastAsia="楷体_GB2312"/>
          <w:bCs/>
          <w:sz w:val="30"/>
        </w:rPr>
      </w:pPr>
    </w:p>
    <w:p w14:paraId="172F7D79">
      <w:pPr>
        <w:jc w:val="center"/>
        <w:rPr>
          <w:rFonts w:ascii="楷体_GB2312" w:hAnsi="华文中宋" w:eastAsia="楷体_GB2312"/>
          <w:bCs/>
          <w:sz w:val="30"/>
        </w:rPr>
      </w:pPr>
    </w:p>
    <w:p w14:paraId="2E70B544">
      <w:pPr>
        <w:jc w:val="center"/>
        <w:rPr>
          <w:rFonts w:ascii="楷体_GB2312" w:hAnsi="华文中宋" w:eastAsia="楷体_GB2312"/>
          <w:bCs/>
          <w:sz w:val="30"/>
        </w:rPr>
      </w:pPr>
    </w:p>
    <w:p w14:paraId="05EB7BC5">
      <w:pPr>
        <w:jc w:val="center"/>
        <w:rPr>
          <w:rFonts w:ascii="楷体_GB2312" w:hAnsi="华文中宋" w:eastAsia="楷体_GB2312"/>
          <w:bCs/>
          <w:sz w:val="30"/>
        </w:rPr>
      </w:pPr>
    </w:p>
    <w:p w14:paraId="5E0BFD11">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公　开　招　标</w:t>
      </w:r>
    </w:p>
    <w:p w14:paraId="12D63D21">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w:pict>
          <v:line id="直接连接符 1" o:spid="_x0000_s1026" o:spt="20" style="position:absolute;left:0pt;margin-left:-8.95pt;margin-top:15.55pt;height:0pt;width:0.05pt;z-index:251659264;mso-width-relative:page;mso-height-relative:page;" filled="t" coordsize="21600,21600" o:allowincell="f" o:gfxdata="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8sBsz1QAAAAkBAAAPAAAAAAAAAAEAIAAAACIAAABkcnMvZG93bnJldi54bWxQ&#10;SwECFAAUAAAACACHTuJACpcTwsEBAACZAwAADgAAAAAAAAABACAAAAAkAQAAZHJzL2Uyb0RvYy54&#10;bWxQSwUGAAAAAAYABgBZAQAAVwUAAAAA&#10;">
            <v:path arrowok="t"/>
            <v:fill on="t" focussize="0,0"/>
            <v:stroke/>
            <v:imagedata o:title=""/>
            <o:lock v:ext="edit"/>
          </v:line>
        </w:pict>
      </w:r>
      <w:r>
        <w:rPr>
          <w:rFonts w:hint="eastAsia" w:asciiTheme="minorEastAsia" w:hAnsiTheme="minorEastAsia" w:eastAsiaTheme="minorEastAsia"/>
          <w:b/>
          <w:bCs/>
          <w:sz w:val="72"/>
          <w:szCs w:val="72"/>
        </w:rPr>
        <w:t>招　标　文　件</w:t>
      </w:r>
    </w:p>
    <w:p w14:paraId="6725ED3E">
      <w:pPr>
        <w:jc w:val="center"/>
        <w:rPr>
          <w:rFonts w:ascii="楷体_GB2312" w:hAnsi="华文中宋" w:eastAsia="楷体_GB2312"/>
          <w:bCs/>
          <w:sz w:val="30"/>
        </w:rPr>
      </w:pPr>
    </w:p>
    <w:p w14:paraId="396660A7">
      <w:pPr>
        <w:jc w:val="center"/>
        <w:rPr>
          <w:rFonts w:ascii="楷体_GB2312" w:hAnsi="华文中宋" w:eastAsia="楷体_GB2312"/>
          <w:bCs/>
          <w:sz w:val="30"/>
        </w:rPr>
      </w:pPr>
    </w:p>
    <w:p w14:paraId="250F4DF1">
      <w:pPr>
        <w:jc w:val="center"/>
        <w:rPr>
          <w:rFonts w:ascii="楷体_GB2312" w:hAnsi="华文中宋" w:eastAsia="楷体_GB2312"/>
          <w:bCs/>
          <w:sz w:val="30"/>
        </w:rPr>
      </w:pPr>
    </w:p>
    <w:p w14:paraId="7E4F0BE8">
      <w:pPr>
        <w:jc w:val="center"/>
        <w:rPr>
          <w:rFonts w:ascii="楷体_GB2312" w:hAnsi="华文中宋" w:eastAsia="楷体_GB2312"/>
          <w:bCs/>
          <w:sz w:val="30"/>
        </w:rPr>
      </w:pPr>
    </w:p>
    <w:p w14:paraId="4FCFBBA9">
      <w:pPr>
        <w:jc w:val="center"/>
        <w:rPr>
          <w:rFonts w:ascii="楷体_GB2312" w:hAnsi="华文中宋" w:eastAsia="楷体_GB2312"/>
          <w:bCs/>
          <w:sz w:val="30"/>
        </w:rPr>
      </w:pPr>
    </w:p>
    <w:p w14:paraId="28645D81">
      <w:pPr>
        <w:jc w:val="center"/>
        <w:rPr>
          <w:rFonts w:ascii="楷体_GB2312" w:hAnsi="华文中宋" w:eastAsia="楷体_GB2312"/>
          <w:bCs/>
          <w:sz w:val="30"/>
        </w:rPr>
      </w:pPr>
    </w:p>
    <w:p w14:paraId="01685993">
      <w:pPr>
        <w:jc w:val="center"/>
        <w:rPr>
          <w:rFonts w:ascii="楷体_GB2312" w:hAnsi="华文中宋" w:eastAsia="楷体_GB2312"/>
          <w:bCs/>
          <w:sz w:val="30"/>
        </w:rPr>
      </w:pPr>
    </w:p>
    <w:p w14:paraId="41983AA3">
      <w:pPr>
        <w:spacing w:line="360" w:lineRule="auto"/>
        <w:ind w:firstLine="482" w:firstLineChars="150"/>
        <w:rPr>
          <w:rFonts w:asciiTheme="minorEastAsia" w:hAnsiTheme="minorEastAsia" w:eastAsiaTheme="minorEastAsia"/>
          <w:bCs/>
          <w:sz w:val="32"/>
        </w:rPr>
      </w:pPr>
      <w:r>
        <w:rPr>
          <w:rStyle w:val="108"/>
          <w:rFonts w:hint="eastAsia" w:asciiTheme="minorEastAsia" w:hAnsiTheme="minorEastAsia" w:eastAsiaTheme="minorEastAsia"/>
        </w:rPr>
        <w:t>采购项目</w:t>
      </w:r>
      <w:r>
        <w:rPr>
          <w:rFonts w:hint="eastAsia" w:cs="Batang" w:asciiTheme="minorEastAsia" w:hAnsiTheme="minorEastAsia" w:eastAsiaTheme="minorEastAsia"/>
          <w:b/>
          <w:sz w:val="32"/>
          <w:szCs w:val="32"/>
        </w:rPr>
        <w:t>名</w:t>
      </w:r>
      <w:r>
        <w:rPr>
          <w:rFonts w:hint="eastAsia" w:asciiTheme="minorEastAsia" w:hAnsiTheme="minorEastAsia" w:eastAsiaTheme="minorEastAsia"/>
          <w:b/>
          <w:sz w:val="32"/>
          <w:szCs w:val="32"/>
        </w:rPr>
        <w:t>称</w:t>
      </w:r>
      <w:r>
        <w:rPr>
          <w:rFonts w:hint="eastAsia" w:asciiTheme="minorEastAsia" w:hAnsiTheme="minorEastAsia" w:eastAsiaTheme="minorEastAsia"/>
          <w:bCs/>
          <w:sz w:val="32"/>
        </w:rPr>
        <w:t>：</w:t>
      </w:r>
      <w:bookmarkStart w:id="0" w:name="OLE_LINK17"/>
      <w:bookmarkStart w:id="1" w:name="OLE_LINK16"/>
      <w:r>
        <w:rPr>
          <w:rFonts w:hint="eastAsia" w:asciiTheme="minorEastAsia" w:hAnsiTheme="minorEastAsia" w:eastAsiaTheme="minorEastAsia"/>
          <w:bCs/>
          <w:sz w:val="32"/>
        </w:rPr>
        <w:t>江阴市徐霞客镇集镇区域公共卫生服务外包采购项目</w:t>
      </w:r>
    </w:p>
    <w:bookmarkEnd w:id="0"/>
    <w:bookmarkEnd w:id="1"/>
    <w:p w14:paraId="538ECCD6">
      <w:pPr>
        <w:spacing w:line="360" w:lineRule="auto"/>
        <w:ind w:firstLine="482" w:firstLineChars="150"/>
        <w:rPr>
          <w:rFonts w:hint="eastAsia" w:asciiTheme="minorEastAsia" w:hAnsiTheme="minorEastAsia" w:eastAsiaTheme="minorEastAsia"/>
          <w:bCs/>
          <w:sz w:val="32"/>
          <w:lang w:eastAsia="zh-CN"/>
        </w:rPr>
      </w:pPr>
      <w:bookmarkStart w:id="2" w:name="_Toc311189700"/>
      <w:bookmarkStart w:id="3" w:name="_Toc311189771"/>
      <w:r>
        <w:rPr>
          <w:rFonts w:hint="eastAsia" w:asciiTheme="minorEastAsia" w:hAnsiTheme="minorEastAsia" w:eastAsiaTheme="minorEastAsia"/>
          <w:b/>
          <w:sz w:val="32"/>
          <w:szCs w:val="32"/>
        </w:rPr>
        <w:t>采购项</w:t>
      </w:r>
      <w:r>
        <w:rPr>
          <w:rFonts w:hint="eastAsia" w:cs="Batang" w:asciiTheme="minorEastAsia" w:hAnsiTheme="minorEastAsia" w:eastAsiaTheme="minorEastAsia"/>
          <w:b/>
          <w:sz w:val="32"/>
          <w:szCs w:val="32"/>
        </w:rPr>
        <w:t>目</w:t>
      </w:r>
      <w:bookmarkEnd w:id="2"/>
      <w:bookmarkEnd w:id="3"/>
      <w:r>
        <w:rPr>
          <w:rStyle w:val="108"/>
          <w:rFonts w:hint="eastAsia" w:asciiTheme="minorEastAsia" w:hAnsiTheme="minorEastAsia" w:eastAsiaTheme="minorEastAsia"/>
        </w:rPr>
        <w:t>编号</w:t>
      </w:r>
      <w:r>
        <w:rPr>
          <w:rFonts w:hint="eastAsia" w:asciiTheme="minorEastAsia" w:hAnsiTheme="minorEastAsia" w:eastAsiaTheme="minorEastAsia"/>
          <w:bCs/>
          <w:sz w:val="32"/>
        </w:rPr>
        <w:t>：</w:t>
      </w:r>
      <w:r>
        <w:rPr>
          <w:rFonts w:hint="eastAsia" w:asciiTheme="minorEastAsia" w:hAnsiTheme="minorEastAsia" w:eastAsiaTheme="minorEastAsia"/>
          <w:bCs/>
          <w:sz w:val="32"/>
          <w:lang w:eastAsia="zh-CN"/>
        </w:rPr>
        <w:t>JSZC-320281-SSJT-G2026-0053</w:t>
      </w:r>
    </w:p>
    <w:p w14:paraId="3D504893">
      <w:pPr>
        <w:spacing w:line="360" w:lineRule="auto"/>
        <w:ind w:firstLine="482" w:firstLineChars="150"/>
        <w:rPr>
          <w:rFonts w:asciiTheme="minorEastAsia" w:hAnsiTheme="minorEastAsia" w:eastAsiaTheme="minorEastAsia"/>
          <w:bCs/>
          <w:sz w:val="32"/>
        </w:rPr>
      </w:pPr>
      <w:r>
        <w:rPr>
          <w:rFonts w:hint="eastAsia" w:asciiTheme="minorEastAsia" w:hAnsiTheme="minorEastAsia" w:eastAsiaTheme="minorEastAsia"/>
          <w:b/>
          <w:sz w:val="32"/>
          <w:szCs w:val="32"/>
        </w:rPr>
        <w:t>采购人</w:t>
      </w:r>
      <w:r>
        <w:rPr>
          <w:rFonts w:hint="eastAsia" w:asciiTheme="minorEastAsia" w:hAnsiTheme="minorEastAsia" w:eastAsiaTheme="minorEastAsia"/>
          <w:bCs/>
          <w:sz w:val="32"/>
        </w:rPr>
        <w:t>：江阴市徐霞客镇人民政府、江阴市徐霞客镇环境卫生发展有限公司</w:t>
      </w:r>
    </w:p>
    <w:p w14:paraId="0412F962">
      <w:pPr>
        <w:spacing w:line="360" w:lineRule="auto"/>
        <w:ind w:firstLine="482" w:firstLineChars="150"/>
        <w:rPr>
          <w:rFonts w:asciiTheme="minorEastAsia" w:hAnsiTheme="minorEastAsia" w:eastAsiaTheme="minorEastAsia"/>
          <w:b/>
          <w:sz w:val="32"/>
          <w:szCs w:val="32"/>
        </w:rPr>
      </w:pPr>
      <w:bookmarkStart w:id="4" w:name="_Toc311189701"/>
      <w:bookmarkStart w:id="5" w:name="_Toc311189772"/>
      <w:r>
        <w:rPr>
          <w:rFonts w:hint="eastAsia" w:asciiTheme="minorEastAsia" w:hAnsiTheme="minorEastAsia" w:eastAsiaTheme="minorEastAsia"/>
          <w:b/>
          <w:sz w:val="32"/>
          <w:szCs w:val="32"/>
        </w:rPr>
        <w:t>采购代理机构</w:t>
      </w:r>
      <w:bookmarkEnd w:id="4"/>
      <w:bookmarkEnd w:id="5"/>
      <w:r>
        <w:rPr>
          <w:rFonts w:hint="eastAsia" w:asciiTheme="minorEastAsia" w:hAnsiTheme="minorEastAsia" w:eastAsiaTheme="minorEastAsia"/>
          <w:b/>
          <w:sz w:val="32"/>
          <w:szCs w:val="32"/>
        </w:rPr>
        <w:t>：</w:t>
      </w:r>
      <w:r>
        <w:rPr>
          <w:rFonts w:hint="eastAsia" w:asciiTheme="minorEastAsia" w:hAnsiTheme="minorEastAsia" w:eastAsiaTheme="minorEastAsia"/>
          <w:sz w:val="32"/>
          <w:szCs w:val="32"/>
        </w:rPr>
        <w:t>苏世建设管理集团有限公司</w:t>
      </w:r>
    </w:p>
    <w:p w14:paraId="778ED1D4">
      <w:pPr>
        <w:jc w:val="center"/>
        <w:rPr>
          <w:rFonts w:ascii="楷体_GB2312" w:hAnsi="华文中宋" w:eastAsia="楷体_GB2312"/>
          <w:bCs/>
          <w:sz w:val="30"/>
        </w:rPr>
      </w:pPr>
    </w:p>
    <w:p w14:paraId="5508D499">
      <w:pPr>
        <w:jc w:val="center"/>
        <w:rPr>
          <w:rFonts w:ascii="楷体_GB2312" w:hAnsi="华文中宋" w:eastAsia="楷体_GB2312"/>
          <w:bCs/>
          <w:sz w:val="30"/>
        </w:rPr>
      </w:pPr>
    </w:p>
    <w:p w14:paraId="0806C2D1">
      <w:pPr>
        <w:jc w:val="center"/>
        <w:rPr>
          <w:rStyle w:val="94"/>
          <w:rFonts w:ascii="楷体_GB2312" w:eastAsia="楷体_GB2312"/>
          <w:bCs/>
          <w:color w:val="auto"/>
          <w:sz w:val="48"/>
        </w:rPr>
      </w:pPr>
      <w:r>
        <w:rPr>
          <w:rFonts w:hint="eastAsia" w:asciiTheme="minorEastAsia" w:hAnsiTheme="minorEastAsia" w:eastAsiaTheme="minorEastAsia"/>
          <w:bCs/>
          <w:sz w:val="48"/>
        </w:rPr>
        <w:t>二○二六年八月</w:t>
      </w:r>
    </w:p>
    <w:p w14:paraId="5C47FE25">
      <w:pPr>
        <w:spacing w:line="400" w:lineRule="exact"/>
        <w:outlineLvl w:val="0"/>
        <w:rPr>
          <w:rStyle w:val="94"/>
          <w:rFonts w:ascii="楷体_GB2312" w:eastAsia="楷体_GB2312"/>
          <w:bCs/>
          <w:color w:val="auto"/>
          <w:sz w:val="48"/>
        </w:rPr>
        <w:sectPr>
          <w:headerReference r:id="rId5" w:type="first"/>
          <w:footerReference r:id="rId8" w:type="first"/>
          <w:headerReference r:id="rId3" w:type="default"/>
          <w:footerReference r:id="rId6" w:type="default"/>
          <w:headerReference r:id="rId4" w:type="even"/>
          <w:footerReference r:id="rId7" w:type="even"/>
          <w:pgSz w:w="11906" w:h="16838"/>
          <w:pgMar w:top="1253" w:right="1247" w:bottom="1440" w:left="1247" w:header="567" w:footer="992" w:gutter="0"/>
          <w:pgNumType w:start="0"/>
          <w:cols w:space="720" w:num="1"/>
          <w:titlePg/>
          <w:docGrid w:linePitch="360" w:charSpace="0"/>
        </w:sectPr>
      </w:pPr>
    </w:p>
    <w:p w14:paraId="45CA3D2F">
      <w:pPr>
        <w:spacing w:line="360" w:lineRule="auto"/>
        <w:jc w:val="center"/>
        <w:rPr>
          <w:rStyle w:val="94"/>
          <w:rFonts w:ascii="黑体" w:eastAsia="黑体"/>
          <w:bCs/>
          <w:color w:val="auto"/>
          <w:sz w:val="44"/>
          <w:szCs w:val="44"/>
          <w:u w:val="none"/>
        </w:rPr>
      </w:pPr>
      <w:bookmarkStart w:id="6" w:name="_Toc251268358"/>
      <w:r>
        <w:rPr>
          <w:rStyle w:val="94"/>
          <w:rFonts w:hint="eastAsia" w:ascii="黑体" w:eastAsia="黑体"/>
          <w:bCs/>
          <w:color w:val="auto"/>
          <w:sz w:val="44"/>
          <w:szCs w:val="44"/>
          <w:u w:val="none"/>
        </w:rPr>
        <w:t>总　目　录</w:t>
      </w:r>
    </w:p>
    <w:p w14:paraId="4BA135AE">
      <w:pPr>
        <w:spacing w:line="360" w:lineRule="auto"/>
        <w:rPr>
          <w:rStyle w:val="94"/>
          <w:rFonts w:ascii="楷体_GB2312" w:eastAsia="楷体_GB2312"/>
          <w:bCs/>
          <w:color w:val="auto"/>
          <w:sz w:val="30"/>
          <w:szCs w:val="48"/>
        </w:rPr>
      </w:pPr>
    </w:p>
    <w:p w14:paraId="52AD64D5">
      <w:pPr>
        <w:spacing w:line="720" w:lineRule="auto"/>
        <w:rPr>
          <w:rStyle w:val="94"/>
          <w:rFonts w:ascii="楷体_GB2312" w:eastAsia="楷体_GB2312"/>
          <w:bCs/>
          <w:color w:val="auto"/>
          <w:sz w:val="28"/>
          <w:szCs w:val="28"/>
          <w:u w:val="none"/>
        </w:rPr>
      </w:pPr>
      <w:r>
        <w:rPr>
          <w:rStyle w:val="94"/>
          <w:rFonts w:hint="eastAsia" w:ascii="黑体" w:eastAsia="黑体"/>
          <w:bCs/>
          <w:color w:val="auto"/>
          <w:sz w:val="28"/>
          <w:szCs w:val="28"/>
          <w:u w:val="none"/>
        </w:rPr>
        <w:t>第一章　　</w:t>
      </w:r>
      <w:r>
        <w:rPr>
          <w:rStyle w:val="94"/>
          <w:rFonts w:hint="eastAsia" w:asciiTheme="minorEastAsia" w:hAnsiTheme="minorEastAsia" w:eastAsiaTheme="minorEastAsia"/>
          <w:bCs/>
          <w:color w:val="auto"/>
          <w:sz w:val="28"/>
          <w:szCs w:val="28"/>
          <w:u w:val="none"/>
        </w:rPr>
        <w:t>投标邀请————————————————————第2页</w:t>
      </w:r>
    </w:p>
    <w:p w14:paraId="2D6FF6C6">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第二章　　</w:t>
      </w:r>
      <w:r>
        <w:rPr>
          <w:rStyle w:val="94"/>
          <w:rFonts w:hint="eastAsia" w:asciiTheme="minorEastAsia" w:hAnsiTheme="minorEastAsia" w:eastAsiaTheme="minorEastAsia"/>
          <w:bCs/>
          <w:color w:val="auto"/>
          <w:sz w:val="28"/>
          <w:szCs w:val="28"/>
          <w:u w:val="none"/>
        </w:rPr>
        <w:t>投标人须知———————————————————第5页</w:t>
      </w:r>
    </w:p>
    <w:p w14:paraId="109AB8DF">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第三章</w:t>
      </w:r>
      <w:r>
        <w:rPr>
          <w:rStyle w:val="94"/>
          <w:rFonts w:hint="eastAsia" w:ascii="楷体_GB2312" w:eastAsia="楷体_GB2312"/>
          <w:bCs/>
          <w:color w:val="auto"/>
          <w:sz w:val="28"/>
          <w:szCs w:val="28"/>
          <w:u w:val="none"/>
        </w:rPr>
        <w:t>　　</w:t>
      </w:r>
      <w:r>
        <w:rPr>
          <w:rStyle w:val="94"/>
          <w:rFonts w:hint="eastAsia" w:asciiTheme="minorEastAsia" w:hAnsiTheme="minorEastAsia" w:eastAsiaTheme="minorEastAsia"/>
          <w:bCs/>
          <w:color w:val="auto"/>
          <w:sz w:val="28"/>
          <w:szCs w:val="28"/>
          <w:u w:val="none"/>
        </w:rPr>
        <w:t>项目要求和有关说明———————————————第1</w:t>
      </w:r>
      <w:r>
        <w:rPr>
          <w:rStyle w:val="94"/>
          <w:rFonts w:asciiTheme="minorEastAsia" w:hAnsiTheme="minorEastAsia" w:eastAsiaTheme="minorEastAsia"/>
          <w:bCs/>
          <w:color w:val="auto"/>
          <w:sz w:val="28"/>
          <w:szCs w:val="28"/>
          <w:u w:val="none"/>
        </w:rPr>
        <w:t>7</w:t>
      </w:r>
      <w:r>
        <w:rPr>
          <w:rStyle w:val="94"/>
          <w:rFonts w:hint="eastAsia" w:asciiTheme="minorEastAsia" w:hAnsiTheme="minorEastAsia" w:eastAsiaTheme="minorEastAsia"/>
          <w:bCs/>
          <w:color w:val="auto"/>
          <w:sz w:val="28"/>
          <w:szCs w:val="28"/>
          <w:u w:val="none"/>
        </w:rPr>
        <w:t>页</w:t>
      </w:r>
    </w:p>
    <w:p w14:paraId="5D679BBE">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第四章</w:t>
      </w:r>
      <w:r>
        <w:rPr>
          <w:rStyle w:val="94"/>
          <w:rFonts w:hint="eastAsia" w:ascii="楷体_GB2312" w:eastAsia="楷体_GB2312"/>
          <w:bCs/>
          <w:color w:val="auto"/>
          <w:sz w:val="28"/>
          <w:szCs w:val="28"/>
          <w:u w:val="none"/>
        </w:rPr>
        <w:t>　　</w:t>
      </w:r>
      <w:r>
        <w:rPr>
          <w:rFonts w:hint="eastAsia" w:asciiTheme="minorEastAsia" w:hAnsiTheme="minorEastAsia" w:eastAsiaTheme="minorEastAsia"/>
          <w:bCs/>
          <w:sz w:val="28"/>
          <w:szCs w:val="28"/>
        </w:rPr>
        <w:t>评标方法和评标标准</w:t>
      </w:r>
      <w:r>
        <w:rPr>
          <w:rStyle w:val="94"/>
          <w:rFonts w:hint="eastAsia" w:asciiTheme="minorEastAsia" w:hAnsiTheme="minorEastAsia" w:eastAsiaTheme="minorEastAsia"/>
          <w:bCs/>
          <w:color w:val="auto"/>
          <w:sz w:val="28"/>
          <w:szCs w:val="28"/>
          <w:u w:val="none"/>
        </w:rPr>
        <w:t>———————————————第</w:t>
      </w:r>
      <w:r>
        <w:rPr>
          <w:rStyle w:val="94"/>
          <w:rFonts w:asciiTheme="minorEastAsia" w:hAnsiTheme="minorEastAsia" w:eastAsiaTheme="minorEastAsia"/>
          <w:bCs/>
          <w:color w:val="auto"/>
          <w:sz w:val="28"/>
          <w:szCs w:val="28"/>
          <w:u w:val="none"/>
        </w:rPr>
        <w:t>6</w:t>
      </w:r>
      <w:r>
        <w:rPr>
          <w:rStyle w:val="94"/>
          <w:rFonts w:hint="eastAsia" w:asciiTheme="minorEastAsia" w:hAnsiTheme="minorEastAsia" w:eastAsiaTheme="minorEastAsia"/>
          <w:bCs/>
          <w:color w:val="auto"/>
          <w:sz w:val="28"/>
          <w:szCs w:val="28"/>
          <w:u w:val="none"/>
        </w:rPr>
        <w:t>8页</w:t>
      </w:r>
    </w:p>
    <w:p w14:paraId="5092B0E1">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第五章</w:t>
      </w:r>
      <w:r>
        <w:rPr>
          <w:rStyle w:val="94"/>
          <w:rFonts w:hint="eastAsia" w:ascii="楷体_GB2312" w:eastAsia="楷体_GB2312"/>
          <w:bCs/>
          <w:color w:val="auto"/>
          <w:sz w:val="28"/>
          <w:szCs w:val="28"/>
          <w:u w:val="none"/>
        </w:rPr>
        <w:t>　　</w:t>
      </w:r>
      <w:r>
        <w:rPr>
          <w:rStyle w:val="94"/>
          <w:rFonts w:hint="eastAsia" w:asciiTheme="minorEastAsia" w:hAnsiTheme="minorEastAsia" w:eastAsiaTheme="minorEastAsia"/>
          <w:bCs/>
          <w:color w:val="auto"/>
          <w:sz w:val="28"/>
          <w:szCs w:val="28"/>
          <w:u w:val="none"/>
        </w:rPr>
        <w:t>合同书（格式）—————————————————第</w:t>
      </w:r>
      <w:r>
        <w:rPr>
          <w:rStyle w:val="94"/>
          <w:rFonts w:asciiTheme="minorEastAsia" w:hAnsiTheme="minorEastAsia" w:eastAsiaTheme="minorEastAsia"/>
          <w:bCs/>
          <w:color w:val="auto"/>
          <w:sz w:val="28"/>
          <w:szCs w:val="28"/>
          <w:u w:val="none"/>
        </w:rPr>
        <w:t>7</w:t>
      </w:r>
      <w:r>
        <w:rPr>
          <w:rStyle w:val="94"/>
          <w:rFonts w:hint="eastAsia" w:asciiTheme="minorEastAsia" w:hAnsiTheme="minorEastAsia" w:eastAsiaTheme="minorEastAsia"/>
          <w:bCs/>
          <w:color w:val="auto"/>
          <w:sz w:val="28"/>
          <w:szCs w:val="28"/>
          <w:u w:val="none"/>
        </w:rPr>
        <w:t>5页</w:t>
      </w:r>
    </w:p>
    <w:p w14:paraId="2A20534E">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第六章</w:t>
      </w:r>
      <w:r>
        <w:rPr>
          <w:rStyle w:val="94"/>
          <w:rFonts w:hint="eastAsia" w:ascii="楷体_GB2312" w:eastAsia="楷体_GB2312"/>
          <w:bCs/>
          <w:color w:val="auto"/>
          <w:sz w:val="28"/>
          <w:szCs w:val="28"/>
          <w:u w:val="none"/>
        </w:rPr>
        <w:t>　　</w:t>
      </w:r>
      <w:r>
        <w:rPr>
          <w:rStyle w:val="94"/>
          <w:rFonts w:hint="eastAsia" w:asciiTheme="minorEastAsia" w:hAnsiTheme="minorEastAsia" w:eastAsiaTheme="minorEastAsia"/>
          <w:bCs/>
          <w:color w:val="auto"/>
          <w:sz w:val="28"/>
          <w:szCs w:val="28"/>
          <w:u w:val="none"/>
        </w:rPr>
        <w:t>投标文件的组成和格式——————————————第</w:t>
      </w:r>
      <w:r>
        <w:rPr>
          <w:rStyle w:val="94"/>
          <w:rFonts w:asciiTheme="minorEastAsia" w:hAnsiTheme="minorEastAsia" w:eastAsiaTheme="minorEastAsia"/>
          <w:bCs/>
          <w:color w:val="auto"/>
          <w:sz w:val="28"/>
          <w:szCs w:val="28"/>
          <w:u w:val="none"/>
        </w:rPr>
        <w:t>7</w:t>
      </w:r>
      <w:r>
        <w:rPr>
          <w:rStyle w:val="94"/>
          <w:rFonts w:hint="eastAsia" w:asciiTheme="minorEastAsia" w:hAnsiTheme="minorEastAsia" w:eastAsiaTheme="minorEastAsia"/>
          <w:bCs/>
          <w:color w:val="auto"/>
          <w:sz w:val="28"/>
          <w:szCs w:val="28"/>
          <w:u w:val="none"/>
        </w:rPr>
        <w:t>8页</w:t>
      </w:r>
    </w:p>
    <w:p w14:paraId="53D8DEC7">
      <w:pPr>
        <w:spacing w:line="320" w:lineRule="exact"/>
        <w:rPr>
          <w:rFonts w:ascii="楷体_GB2312" w:eastAsia="楷体_GB2312"/>
          <w:b/>
          <w:bCs/>
          <w:sz w:val="30"/>
        </w:rPr>
      </w:pPr>
    </w:p>
    <w:p w14:paraId="4C999974">
      <w:pPr>
        <w:spacing w:line="320" w:lineRule="exact"/>
        <w:rPr>
          <w:rFonts w:ascii="楷体_GB2312" w:eastAsia="楷体_GB2312"/>
          <w:b/>
          <w:bCs/>
          <w:sz w:val="30"/>
        </w:rPr>
      </w:pPr>
    </w:p>
    <w:p w14:paraId="22F22246">
      <w:pPr>
        <w:spacing w:line="320" w:lineRule="exact"/>
        <w:rPr>
          <w:rFonts w:ascii="楷体_GB2312" w:eastAsia="楷体_GB2312"/>
          <w:b/>
          <w:bCs/>
          <w:sz w:val="30"/>
        </w:rPr>
      </w:pPr>
    </w:p>
    <w:p w14:paraId="36177808">
      <w:pPr>
        <w:spacing w:line="320" w:lineRule="exact"/>
        <w:rPr>
          <w:rFonts w:ascii="楷体_GB2312" w:eastAsia="楷体_GB2312"/>
          <w:b/>
          <w:bCs/>
          <w:sz w:val="30"/>
        </w:rPr>
      </w:pPr>
    </w:p>
    <w:p w14:paraId="6B2E2A3D">
      <w:pPr>
        <w:spacing w:line="320" w:lineRule="exact"/>
        <w:rPr>
          <w:rFonts w:ascii="楷体_GB2312" w:eastAsia="楷体_GB2312"/>
          <w:b/>
          <w:bCs/>
          <w:sz w:val="30"/>
        </w:rPr>
      </w:pPr>
    </w:p>
    <w:p w14:paraId="615F95AE">
      <w:pPr>
        <w:spacing w:line="320" w:lineRule="exact"/>
        <w:rPr>
          <w:rFonts w:ascii="楷体_GB2312" w:eastAsia="楷体_GB2312"/>
          <w:b/>
          <w:bCs/>
          <w:sz w:val="30"/>
        </w:rPr>
      </w:pPr>
    </w:p>
    <w:p w14:paraId="68A49498">
      <w:pPr>
        <w:spacing w:line="320" w:lineRule="exact"/>
        <w:rPr>
          <w:rFonts w:ascii="楷体_GB2312" w:eastAsia="楷体_GB2312"/>
          <w:b/>
          <w:bCs/>
          <w:sz w:val="30"/>
        </w:rPr>
      </w:pPr>
    </w:p>
    <w:p w14:paraId="59465D71">
      <w:pPr>
        <w:spacing w:line="320" w:lineRule="exact"/>
        <w:rPr>
          <w:rFonts w:ascii="楷体_GB2312" w:eastAsia="楷体_GB2312"/>
          <w:b/>
          <w:bCs/>
          <w:sz w:val="30"/>
        </w:rPr>
      </w:pPr>
    </w:p>
    <w:p w14:paraId="448B0550">
      <w:pPr>
        <w:spacing w:line="320" w:lineRule="exact"/>
        <w:rPr>
          <w:rFonts w:ascii="楷体_GB2312" w:eastAsia="楷体_GB2312"/>
          <w:b/>
          <w:bCs/>
          <w:sz w:val="30"/>
        </w:rPr>
      </w:pPr>
    </w:p>
    <w:p w14:paraId="429CDE72">
      <w:pPr>
        <w:spacing w:line="320" w:lineRule="exact"/>
        <w:rPr>
          <w:rFonts w:ascii="楷体_GB2312" w:eastAsia="楷体_GB2312"/>
          <w:b/>
          <w:bCs/>
          <w:sz w:val="30"/>
        </w:rPr>
      </w:pPr>
    </w:p>
    <w:p w14:paraId="35C74FDD">
      <w:pPr>
        <w:spacing w:line="320" w:lineRule="exact"/>
        <w:rPr>
          <w:rFonts w:ascii="楷体_GB2312" w:eastAsia="楷体_GB2312"/>
          <w:b/>
          <w:bCs/>
          <w:sz w:val="30"/>
        </w:rPr>
      </w:pPr>
    </w:p>
    <w:p w14:paraId="6350EFAD">
      <w:pPr>
        <w:spacing w:line="320" w:lineRule="exact"/>
        <w:rPr>
          <w:rFonts w:ascii="楷体_GB2312" w:eastAsia="楷体_GB2312"/>
          <w:b/>
          <w:bCs/>
          <w:sz w:val="30"/>
        </w:rPr>
      </w:pPr>
    </w:p>
    <w:p w14:paraId="50702AC7">
      <w:pPr>
        <w:spacing w:line="320" w:lineRule="exact"/>
        <w:rPr>
          <w:rFonts w:ascii="楷体_GB2312" w:eastAsia="楷体_GB2312"/>
          <w:b/>
          <w:bCs/>
          <w:sz w:val="30"/>
        </w:rPr>
      </w:pPr>
    </w:p>
    <w:p w14:paraId="17B59548">
      <w:pPr>
        <w:spacing w:line="320" w:lineRule="exact"/>
        <w:rPr>
          <w:rFonts w:ascii="楷体_GB2312" w:eastAsia="楷体_GB2312"/>
          <w:b/>
          <w:bCs/>
          <w:sz w:val="30"/>
        </w:rPr>
      </w:pPr>
    </w:p>
    <w:p w14:paraId="76F03C0E">
      <w:pPr>
        <w:spacing w:line="320" w:lineRule="exact"/>
        <w:rPr>
          <w:rFonts w:ascii="楷体_GB2312" w:eastAsia="楷体_GB2312"/>
          <w:b/>
          <w:bCs/>
          <w:sz w:val="30"/>
        </w:rPr>
      </w:pPr>
    </w:p>
    <w:p w14:paraId="626C9B54">
      <w:pPr>
        <w:spacing w:line="400" w:lineRule="exact"/>
        <w:jc w:val="left"/>
        <w:outlineLvl w:val="0"/>
        <w:rPr>
          <w:rFonts w:ascii="黑体" w:eastAsia="黑体"/>
          <w:bCs/>
          <w:sz w:val="30"/>
        </w:rPr>
      </w:pPr>
    </w:p>
    <w:p w14:paraId="595C6BB7">
      <w:pPr>
        <w:spacing w:line="400" w:lineRule="exact"/>
        <w:jc w:val="left"/>
        <w:outlineLvl w:val="0"/>
        <w:rPr>
          <w:rFonts w:ascii="黑体" w:eastAsia="黑体"/>
          <w:bCs/>
          <w:sz w:val="30"/>
        </w:rPr>
      </w:pPr>
    </w:p>
    <w:p w14:paraId="71683CBF">
      <w:pPr>
        <w:spacing w:line="400" w:lineRule="exact"/>
        <w:contextualSpacing/>
        <w:jc w:val="center"/>
        <w:outlineLvl w:val="0"/>
        <w:rPr>
          <w:rFonts w:ascii="黑体" w:eastAsia="黑体"/>
          <w:bCs/>
          <w:sz w:val="30"/>
        </w:rPr>
      </w:pPr>
    </w:p>
    <w:p w14:paraId="61648AE0">
      <w:pPr>
        <w:spacing w:line="400" w:lineRule="exact"/>
        <w:contextualSpacing/>
        <w:jc w:val="center"/>
        <w:outlineLvl w:val="0"/>
        <w:rPr>
          <w:rFonts w:ascii="黑体" w:eastAsia="黑体"/>
          <w:bCs/>
          <w:sz w:val="30"/>
        </w:rPr>
      </w:pPr>
      <w:r>
        <w:rPr>
          <w:rFonts w:hint="eastAsia" w:ascii="黑体" w:eastAsia="黑体"/>
          <w:bCs/>
          <w:sz w:val="30"/>
        </w:rPr>
        <w:t>第一章　</w:t>
      </w:r>
      <w:bookmarkEnd w:id="6"/>
      <w:r>
        <w:rPr>
          <w:rFonts w:hint="eastAsia" w:ascii="黑体" w:eastAsia="黑体"/>
          <w:bCs/>
          <w:sz w:val="30"/>
        </w:rPr>
        <w:t>投标邀请</w:t>
      </w:r>
    </w:p>
    <w:p w14:paraId="178EBA1E">
      <w:pPr>
        <w:spacing w:line="400" w:lineRule="exact"/>
        <w:contextualSpacing/>
        <w:jc w:val="center"/>
        <w:outlineLvl w:val="0"/>
        <w:rPr>
          <w:rFonts w:ascii="黑体" w:eastAsia="黑体"/>
          <w:bCs/>
          <w:sz w:val="30"/>
        </w:rPr>
      </w:pPr>
    </w:p>
    <w:p w14:paraId="7C619002">
      <w:pPr>
        <w:pBdr>
          <w:top w:val="single" w:color="auto" w:sz="4" w:space="1"/>
          <w:left w:val="single" w:color="auto" w:sz="4" w:space="4"/>
          <w:bottom w:val="single" w:color="auto" w:sz="4" w:space="1"/>
          <w:right w:val="single" w:color="auto" w:sz="4" w:space="4"/>
        </w:pBdr>
        <w:spacing w:line="400" w:lineRule="exact"/>
        <w:rPr>
          <w:rFonts w:ascii="宋体" w:hAnsi="宋体"/>
          <w:b/>
          <w:sz w:val="24"/>
        </w:rPr>
      </w:pPr>
      <w:r>
        <w:rPr>
          <w:rFonts w:ascii="宋体" w:hAnsi="宋体"/>
          <w:b/>
          <w:sz w:val="24"/>
        </w:rPr>
        <w:t>项目概况</w:t>
      </w:r>
    </w:p>
    <w:p w14:paraId="1BFE64FA">
      <w:pPr>
        <w:pBdr>
          <w:top w:val="single" w:color="auto" w:sz="4" w:space="1"/>
          <w:left w:val="single" w:color="auto" w:sz="4" w:space="4"/>
          <w:bottom w:val="single" w:color="auto" w:sz="4" w:space="1"/>
          <w:right w:val="single" w:color="auto" w:sz="4" w:space="4"/>
        </w:pBdr>
        <w:spacing w:line="400" w:lineRule="exact"/>
        <w:ind w:firstLine="480"/>
        <w:rPr>
          <w:rFonts w:ascii="宋体" w:hAnsi="宋体"/>
          <w:sz w:val="24"/>
        </w:rPr>
      </w:pPr>
      <w:r>
        <w:rPr>
          <w:rFonts w:hint="eastAsia" w:ascii="宋体" w:hAnsi="宋体"/>
          <w:bCs/>
          <w:sz w:val="24"/>
          <w:szCs w:val="28"/>
        </w:rPr>
        <w:t>江阴市徐霞客镇集镇区域公共卫生服务外包采购项目</w:t>
      </w:r>
      <w:r>
        <w:rPr>
          <w:rFonts w:hint="eastAsia" w:ascii="宋体" w:hAnsi="宋体"/>
          <w:bCs/>
          <w:sz w:val="24"/>
          <w:lang w:eastAsia="zh-CN"/>
        </w:rPr>
        <w:t>JSZC-320281-SSJT-G2026-0053</w:t>
      </w:r>
      <w:r>
        <w:rPr>
          <w:rFonts w:ascii="宋体" w:hAnsi="宋体"/>
          <w:sz w:val="24"/>
        </w:rPr>
        <w:t>招标项目的潜在投标人应在“江苏政府采购网”获取招标文件，并</w:t>
      </w:r>
      <w:r>
        <w:rPr>
          <w:rFonts w:hint="eastAsia" w:ascii="宋体" w:hAnsi="宋体"/>
          <w:sz w:val="24"/>
        </w:rPr>
        <w:t>于</w:t>
      </w:r>
      <w:r>
        <w:rPr>
          <w:rFonts w:ascii="宋体" w:hAnsi="宋体"/>
          <w:sz w:val="24"/>
        </w:rPr>
        <w:t>2026-</w:t>
      </w:r>
      <w:r>
        <w:rPr>
          <w:rFonts w:hint="eastAsia" w:ascii="宋体" w:hAnsi="宋体"/>
          <w:sz w:val="24"/>
        </w:rPr>
        <w:t>8</w:t>
      </w:r>
      <w:r>
        <w:rPr>
          <w:rFonts w:ascii="宋体" w:hAnsi="宋体"/>
          <w:sz w:val="24"/>
        </w:rPr>
        <w:t>-</w:t>
      </w:r>
      <w:r>
        <w:rPr>
          <w:rFonts w:hint="eastAsia" w:ascii="宋体" w:hAnsi="宋体"/>
          <w:sz w:val="24"/>
        </w:rPr>
        <w:t>26</w:t>
      </w:r>
      <w:r>
        <w:rPr>
          <w:rFonts w:ascii="宋体" w:hAnsi="宋体"/>
          <w:sz w:val="24"/>
        </w:rPr>
        <w:t xml:space="preserve">         14:00（北京时间）前递交投标文件。</w:t>
      </w:r>
    </w:p>
    <w:p w14:paraId="45CA1C31">
      <w:pPr>
        <w:widowControl/>
        <w:spacing w:line="400" w:lineRule="exact"/>
        <w:contextualSpacing/>
        <w:jc w:val="left"/>
        <w:rPr>
          <w:rFonts w:ascii="宋体" w:hAnsi="宋体"/>
          <w:b/>
          <w:sz w:val="24"/>
          <w:szCs w:val="28"/>
        </w:rPr>
      </w:pPr>
    </w:p>
    <w:p w14:paraId="63E4BC40">
      <w:pPr>
        <w:widowControl/>
        <w:spacing w:line="400" w:lineRule="exact"/>
        <w:contextualSpacing/>
        <w:jc w:val="left"/>
        <w:rPr>
          <w:rFonts w:ascii="宋体" w:hAnsi="宋体"/>
          <w:b/>
          <w:sz w:val="24"/>
          <w:szCs w:val="28"/>
        </w:rPr>
      </w:pPr>
      <w:r>
        <w:rPr>
          <w:rFonts w:hint="eastAsia" w:ascii="宋体" w:hAnsi="宋体"/>
          <w:b/>
          <w:sz w:val="24"/>
          <w:szCs w:val="28"/>
        </w:rPr>
        <w:t>一、项目基本情况</w:t>
      </w:r>
    </w:p>
    <w:p w14:paraId="6CCB893C">
      <w:pPr>
        <w:spacing w:line="400" w:lineRule="exact"/>
        <w:ind w:firstLine="480"/>
        <w:contextualSpacing/>
        <w:rPr>
          <w:rFonts w:hint="eastAsia" w:ascii="宋体" w:hAnsi="宋体" w:eastAsia="宋体"/>
          <w:bCs/>
          <w:sz w:val="24"/>
          <w:szCs w:val="28"/>
          <w:lang w:eastAsia="zh-CN"/>
        </w:rPr>
      </w:pPr>
      <w:r>
        <w:rPr>
          <w:rFonts w:hint="eastAsia" w:ascii="宋体" w:hAnsi="宋体"/>
          <w:sz w:val="24"/>
          <w:szCs w:val="28"/>
        </w:rPr>
        <w:t>项目编号：</w:t>
      </w:r>
      <w:r>
        <w:rPr>
          <w:rFonts w:hint="eastAsia" w:ascii="宋体" w:hAnsi="宋体"/>
          <w:bCs/>
          <w:sz w:val="24"/>
          <w:szCs w:val="28"/>
          <w:lang w:eastAsia="zh-CN"/>
        </w:rPr>
        <w:t>JSZC-320281-SSJT-G2026-0053</w:t>
      </w:r>
    </w:p>
    <w:p w14:paraId="101ACAA6">
      <w:pPr>
        <w:spacing w:line="400" w:lineRule="exact"/>
        <w:ind w:firstLine="480"/>
        <w:contextualSpacing/>
        <w:rPr>
          <w:rFonts w:ascii="宋体" w:hAnsi="宋体"/>
          <w:sz w:val="24"/>
          <w:szCs w:val="28"/>
        </w:rPr>
      </w:pPr>
      <w:r>
        <w:rPr>
          <w:rFonts w:hint="eastAsia" w:ascii="宋体" w:hAnsi="宋体"/>
          <w:sz w:val="24"/>
          <w:szCs w:val="28"/>
        </w:rPr>
        <w:t>项目名称：</w:t>
      </w:r>
      <w:bookmarkStart w:id="7" w:name="OLE_LINK85"/>
      <w:bookmarkStart w:id="8" w:name="OLE_LINK84"/>
      <w:r>
        <w:rPr>
          <w:rFonts w:hint="eastAsia" w:ascii="宋体" w:hAnsi="宋体"/>
          <w:bCs/>
          <w:sz w:val="24"/>
          <w:szCs w:val="28"/>
        </w:rPr>
        <w:t>江阴市徐霞客镇集镇区域公共卫生服务外包采购项目</w:t>
      </w:r>
      <w:bookmarkEnd w:id="7"/>
      <w:bookmarkEnd w:id="8"/>
    </w:p>
    <w:p w14:paraId="664F667E">
      <w:pPr>
        <w:spacing w:line="400" w:lineRule="exact"/>
        <w:ind w:firstLine="480"/>
        <w:contextualSpacing/>
        <w:rPr>
          <w:rFonts w:ascii="宋体" w:hAnsi="宋体"/>
          <w:sz w:val="24"/>
          <w:szCs w:val="28"/>
        </w:rPr>
      </w:pPr>
      <w:r>
        <w:rPr>
          <w:rFonts w:hint="eastAsia" w:ascii="宋体" w:hAnsi="宋体"/>
          <w:sz w:val="24"/>
          <w:szCs w:val="28"/>
        </w:rPr>
        <w:t>预算金额：</w:t>
      </w:r>
      <w:r>
        <w:rPr>
          <w:rFonts w:ascii="宋体" w:hAnsi="宋体"/>
          <w:sz w:val="24"/>
          <w:szCs w:val="28"/>
        </w:rPr>
        <w:t>2987.4</w:t>
      </w:r>
      <w:r>
        <w:rPr>
          <w:rFonts w:hint="eastAsia" w:ascii="宋体" w:hAnsi="宋体"/>
          <w:sz w:val="24"/>
          <w:szCs w:val="28"/>
        </w:rPr>
        <w:t xml:space="preserve"> 万元/年</w:t>
      </w:r>
    </w:p>
    <w:p w14:paraId="7F7CC647">
      <w:pPr>
        <w:spacing w:line="400" w:lineRule="exact"/>
        <w:ind w:firstLine="480"/>
        <w:contextualSpacing/>
        <w:rPr>
          <w:rFonts w:ascii="宋体" w:hAnsi="宋体"/>
          <w:sz w:val="24"/>
          <w:szCs w:val="28"/>
        </w:rPr>
      </w:pPr>
      <w:r>
        <w:rPr>
          <w:rFonts w:hint="eastAsia" w:ascii="宋体" w:hAnsi="宋体"/>
          <w:sz w:val="24"/>
          <w:szCs w:val="28"/>
        </w:rPr>
        <w:t>最高</w:t>
      </w:r>
      <w:r>
        <w:rPr>
          <w:rFonts w:ascii="宋体" w:hAnsi="宋体"/>
          <w:sz w:val="24"/>
          <w:szCs w:val="28"/>
        </w:rPr>
        <w:t>限价（</w:t>
      </w:r>
      <w:r>
        <w:rPr>
          <w:rFonts w:hint="eastAsia" w:ascii="宋体" w:hAnsi="宋体"/>
          <w:sz w:val="24"/>
          <w:szCs w:val="28"/>
        </w:rPr>
        <w:t>如有</w:t>
      </w:r>
      <w:r>
        <w:rPr>
          <w:rFonts w:ascii="宋体" w:hAnsi="宋体"/>
          <w:sz w:val="24"/>
          <w:szCs w:val="28"/>
        </w:rPr>
        <w:t>）</w:t>
      </w:r>
      <w:r>
        <w:rPr>
          <w:rFonts w:hint="eastAsia" w:ascii="宋体" w:hAnsi="宋体"/>
          <w:sz w:val="24"/>
          <w:szCs w:val="28"/>
        </w:rPr>
        <w:t>：</w:t>
      </w:r>
      <w:bookmarkStart w:id="9" w:name="OLE_LINK78"/>
      <w:r>
        <w:rPr>
          <w:rFonts w:ascii="宋体" w:hAnsi="宋体"/>
          <w:sz w:val="24"/>
          <w:szCs w:val="28"/>
        </w:rPr>
        <w:t>2987.4</w:t>
      </w:r>
      <w:r>
        <w:rPr>
          <w:rFonts w:hint="eastAsia" w:ascii="宋体" w:hAnsi="宋体"/>
          <w:sz w:val="24"/>
          <w:szCs w:val="28"/>
        </w:rPr>
        <w:t>万元</w:t>
      </w:r>
      <w:bookmarkEnd w:id="9"/>
      <w:r>
        <w:rPr>
          <w:rFonts w:hint="eastAsia" w:ascii="宋体" w:hAnsi="宋体"/>
          <w:sz w:val="24"/>
          <w:szCs w:val="28"/>
        </w:rPr>
        <w:t>/年</w:t>
      </w:r>
    </w:p>
    <w:p w14:paraId="17CF6BB4">
      <w:pPr>
        <w:spacing w:line="400" w:lineRule="exact"/>
        <w:ind w:firstLine="480"/>
        <w:contextualSpacing/>
        <w:rPr>
          <w:rFonts w:ascii="宋体" w:hAnsi="宋体"/>
          <w:sz w:val="24"/>
        </w:rPr>
      </w:pPr>
      <w:r>
        <w:rPr>
          <w:rFonts w:hint="eastAsia" w:ascii="宋体" w:hAnsi="宋体"/>
          <w:bCs/>
          <w:sz w:val="24"/>
          <w:szCs w:val="28"/>
        </w:rPr>
        <w:t>采购需求：</w:t>
      </w:r>
      <w:bookmarkStart w:id="10" w:name="OLE_LINK75"/>
      <w:bookmarkStart w:id="11" w:name="OLE_LINK76"/>
      <w:r>
        <w:rPr>
          <w:rFonts w:hint="eastAsia" w:ascii="宋体" w:hAnsi="宋体"/>
          <w:sz w:val="24"/>
        </w:rPr>
        <w:t>为加快推进徐霞客镇环卫作业市场化进程，现对徐霞客镇集镇区域的道路清扫保洁、</w:t>
      </w:r>
      <w:r>
        <w:rPr>
          <w:rFonts w:hint="eastAsia" w:asciiTheme="minorEastAsia" w:hAnsiTheme="minorEastAsia" w:eastAsiaTheme="minorEastAsia"/>
          <w:sz w:val="24"/>
        </w:rPr>
        <w:t>镇区公共厕所保洁</w:t>
      </w:r>
      <w:r>
        <w:rPr>
          <w:rFonts w:hint="eastAsia" w:ascii="宋体" w:hAnsi="宋体"/>
          <w:sz w:val="24"/>
        </w:rPr>
        <w:t>、徐霞客镇集镇区域</w:t>
      </w:r>
      <w:r>
        <w:rPr>
          <w:rFonts w:hint="eastAsia" w:asciiTheme="minorEastAsia" w:hAnsiTheme="minorEastAsia" w:eastAsiaTheme="minorEastAsia"/>
          <w:sz w:val="24"/>
        </w:rPr>
        <w:t>内垃圾桶果壳箱保洁清洗</w:t>
      </w:r>
      <w:r>
        <w:rPr>
          <w:rFonts w:hint="eastAsia" w:ascii="宋体" w:hAnsi="宋体"/>
          <w:sz w:val="24"/>
        </w:rPr>
        <w:t>、徐霞客镇集镇区域</w:t>
      </w:r>
      <w:r>
        <w:rPr>
          <w:rFonts w:hint="eastAsia" w:asciiTheme="minorEastAsia" w:hAnsiTheme="minorEastAsia" w:eastAsiaTheme="minorEastAsia"/>
          <w:sz w:val="24"/>
        </w:rPr>
        <w:t>生活垃圾收集</w:t>
      </w:r>
      <w:r>
        <w:rPr>
          <w:rFonts w:hint="eastAsia" w:ascii="宋体" w:hAnsi="宋体"/>
          <w:sz w:val="24"/>
        </w:rPr>
        <w:t>、生活垃圾运送、</w:t>
      </w:r>
      <w:r>
        <w:rPr>
          <w:rFonts w:hint="eastAsia" w:asciiTheme="minorEastAsia" w:hAnsiTheme="minorEastAsia" w:eastAsiaTheme="minorEastAsia"/>
          <w:sz w:val="24"/>
        </w:rPr>
        <w:t>市级道路清扫保洁及绿化带保洁、绿化养护、</w:t>
      </w:r>
      <w:r>
        <w:rPr>
          <w:rFonts w:hint="eastAsia" w:ascii="宋体" w:hAnsi="宋体"/>
          <w:sz w:val="24"/>
        </w:rPr>
        <w:t>公园管理、河道保洁、镇公交站台保洁、</w:t>
      </w:r>
      <w:r>
        <w:rPr>
          <w:rFonts w:hint="eastAsia" w:asciiTheme="minorEastAsia" w:hAnsiTheme="minorEastAsia" w:eastAsiaTheme="minorEastAsia"/>
          <w:sz w:val="24"/>
        </w:rPr>
        <w:t>小广告乱涂写清理、安置小区、职能部门化粪池清理</w:t>
      </w:r>
      <w:r>
        <w:rPr>
          <w:rFonts w:hint="eastAsia" w:ascii="宋体" w:hAnsi="宋体"/>
          <w:sz w:val="24"/>
        </w:rPr>
        <w:t>等，向社会公开招标。（详见采购文件）</w:t>
      </w:r>
    </w:p>
    <w:p w14:paraId="676EFBBA">
      <w:pPr>
        <w:spacing w:line="400" w:lineRule="exact"/>
        <w:ind w:firstLine="480" w:firstLineChars="200"/>
        <w:rPr>
          <w:rFonts w:ascii="宋体" w:hAnsi="宋体"/>
          <w:sz w:val="24"/>
        </w:rPr>
      </w:pPr>
      <w:r>
        <w:rPr>
          <w:rFonts w:hint="eastAsia" w:ascii="宋体" w:hAnsi="宋体"/>
          <w:sz w:val="24"/>
        </w:rPr>
        <w:t>本项目是否专门面向中小企业：是。</w:t>
      </w:r>
    </w:p>
    <w:p w14:paraId="3AFD6E74">
      <w:pPr>
        <w:spacing w:line="400" w:lineRule="exact"/>
        <w:ind w:firstLine="480"/>
        <w:rPr>
          <w:rFonts w:ascii="宋体" w:hAnsi="宋体"/>
          <w:sz w:val="24"/>
        </w:rPr>
      </w:pPr>
      <w:r>
        <w:rPr>
          <w:rFonts w:hint="eastAsia" w:ascii="宋体" w:hAnsi="宋体"/>
          <w:sz w:val="24"/>
        </w:rPr>
        <w:t>本项目标的所属行业：其他未列明行业。</w:t>
      </w:r>
    </w:p>
    <w:bookmarkEnd w:id="10"/>
    <w:bookmarkEnd w:id="11"/>
    <w:p w14:paraId="3DDE84C7">
      <w:pPr>
        <w:spacing w:line="400" w:lineRule="exact"/>
        <w:ind w:firstLine="480"/>
        <w:contextualSpacing/>
        <w:rPr>
          <w:rFonts w:ascii="宋体" w:hAnsi="宋体"/>
          <w:bCs/>
          <w:sz w:val="24"/>
        </w:rPr>
      </w:pPr>
      <w:r>
        <w:rPr>
          <w:rFonts w:hint="eastAsia" w:ascii="宋体" w:hAnsi="宋体"/>
          <w:sz w:val="24"/>
          <w:szCs w:val="28"/>
        </w:rPr>
        <w:t>合同履行期限：</w:t>
      </w:r>
      <w:bookmarkStart w:id="12" w:name="OLE_LINK79"/>
      <w:r>
        <w:rPr>
          <w:rFonts w:hint="eastAsia" w:ascii="宋体" w:hAnsi="宋体" w:cs="宋体"/>
          <w:sz w:val="24"/>
        </w:rPr>
        <w:t>三年，合同一年一签</w:t>
      </w:r>
      <w:r>
        <w:rPr>
          <w:rFonts w:hint="eastAsia" w:ascii="宋体" w:hAnsi="宋体"/>
          <w:bCs/>
          <w:sz w:val="24"/>
        </w:rPr>
        <w:t>。</w:t>
      </w:r>
      <w:bookmarkEnd w:id="12"/>
    </w:p>
    <w:p w14:paraId="02B852ED">
      <w:pPr>
        <w:spacing w:line="400" w:lineRule="exact"/>
        <w:ind w:firstLine="480"/>
        <w:contextualSpacing/>
        <w:rPr>
          <w:rFonts w:ascii="宋体" w:hAnsi="宋体"/>
          <w:sz w:val="24"/>
          <w:szCs w:val="28"/>
        </w:rPr>
      </w:pPr>
      <w:r>
        <w:rPr>
          <w:rFonts w:hint="eastAsia" w:ascii="宋体" w:hAnsi="宋体"/>
          <w:sz w:val="24"/>
          <w:szCs w:val="28"/>
        </w:rPr>
        <w:t>本项目（是/否）接受联合体：否。</w:t>
      </w:r>
    </w:p>
    <w:p w14:paraId="2F7094CE">
      <w:pPr>
        <w:spacing w:line="400" w:lineRule="exact"/>
        <w:contextualSpacing/>
        <w:rPr>
          <w:rFonts w:ascii="宋体" w:hAnsi="宋体"/>
          <w:b/>
          <w:sz w:val="24"/>
          <w:szCs w:val="28"/>
        </w:rPr>
      </w:pPr>
      <w:bookmarkStart w:id="13" w:name="_Toc28359080"/>
      <w:bookmarkStart w:id="14" w:name="_Toc35393791"/>
      <w:bookmarkStart w:id="15" w:name="_Toc28359003"/>
      <w:bookmarkStart w:id="16" w:name="_Toc35393622"/>
      <w:r>
        <w:rPr>
          <w:rFonts w:hint="eastAsia" w:ascii="宋体" w:hAnsi="宋体"/>
          <w:b/>
          <w:sz w:val="24"/>
          <w:szCs w:val="28"/>
        </w:rPr>
        <w:t>二、申请人的资格要求</w:t>
      </w:r>
      <w:bookmarkEnd w:id="13"/>
      <w:bookmarkEnd w:id="14"/>
      <w:bookmarkEnd w:id="15"/>
      <w:bookmarkEnd w:id="16"/>
    </w:p>
    <w:p w14:paraId="3976EB9D">
      <w:pPr>
        <w:spacing w:line="400" w:lineRule="exact"/>
        <w:ind w:firstLine="480"/>
        <w:rPr>
          <w:rFonts w:ascii="宋体" w:hAnsi="宋体"/>
          <w:sz w:val="24"/>
          <w:szCs w:val="28"/>
        </w:rPr>
      </w:pPr>
      <w:r>
        <w:rPr>
          <w:rFonts w:hint="eastAsia" w:ascii="宋体" w:hAnsi="宋体"/>
          <w:sz w:val="24"/>
          <w:szCs w:val="28"/>
        </w:rPr>
        <w:t>（一）满足《中华人民共和国政府采购法》第二十二条规定；</w:t>
      </w:r>
    </w:p>
    <w:p w14:paraId="2BFFA90D">
      <w:pPr>
        <w:spacing w:line="400" w:lineRule="exact"/>
        <w:ind w:firstLine="480"/>
        <w:rPr>
          <w:rFonts w:ascii="宋体" w:hAnsi="宋体"/>
          <w:sz w:val="24"/>
        </w:rPr>
      </w:pPr>
      <w:r>
        <w:rPr>
          <w:rFonts w:hint="eastAsia" w:ascii="宋体" w:hAnsi="宋体"/>
          <w:sz w:val="24"/>
        </w:rPr>
        <w:t xml:space="preserve">1. </w:t>
      </w:r>
      <w:bookmarkStart w:id="17" w:name="OLE_LINK21"/>
      <w:bookmarkStart w:id="18" w:name="OLE_LINK44"/>
      <w:bookmarkStart w:id="19" w:name="OLE_LINK38"/>
      <w:r>
        <w:rPr>
          <w:rFonts w:hint="eastAsia" w:ascii="宋体" w:hAnsi="宋体"/>
          <w:sz w:val="24"/>
        </w:rPr>
        <w:t>企业法人营业执照副本或其他有效登记证书（扫描件）</w:t>
      </w:r>
      <w:bookmarkEnd w:id="17"/>
      <w:bookmarkEnd w:id="18"/>
    </w:p>
    <w:bookmarkEnd w:id="19"/>
    <w:p w14:paraId="4BF0D60F">
      <w:pPr>
        <w:spacing w:line="400" w:lineRule="exact"/>
        <w:ind w:firstLine="480"/>
        <w:rPr>
          <w:rFonts w:ascii="宋体" w:hAnsi="宋体"/>
          <w:sz w:val="24"/>
        </w:rPr>
      </w:pPr>
      <w:bookmarkStart w:id="20" w:name="OLE_LINK24"/>
      <w:bookmarkStart w:id="21" w:name="OLE_LINK25"/>
      <w:r>
        <w:rPr>
          <w:rFonts w:ascii="宋体" w:hAnsi="宋体"/>
          <w:sz w:val="24"/>
        </w:rPr>
        <w:t>2</w:t>
      </w:r>
      <w:r>
        <w:rPr>
          <w:rFonts w:hint="eastAsia" w:ascii="宋体" w:hAnsi="宋体"/>
          <w:sz w:val="24"/>
        </w:rPr>
        <w:t>、</w:t>
      </w:r>
      <w:bookmarkStart w:id="22" w:name="OLE_LINK39"/>
      <w:r>
        <w:rPr>
          <w:rFonts w:hint="eastAsia" w:ascii="宋体" w:hAnsi="宋体"/>
          <w:sz w:val="24"/>
        </w:rPr>
        <w:t>提供格式条款《关于资格的声明函》</w:t>
      </w:r>
      <w:bookmarkEnd w:id="22"/>
    </w:p>
    <w:bookmarkEnd w:id="20"/>
    <w:bookmarkEnd w:id="21"/>
    <w:p w14:paraId="6367CF3D">
      <w:pPr>
        <w:spacing w:line="400" w:lineRule="exact"/>
        <w:ind w:firstLine="482"/>
        <w:rPr>
          <w:rFonts w:ascii="宋体" w:hAnsi="宋体"/>
          <w:bCs/>
          <w:sz w:val="24"/>
          <w:szCs w:val="28"/>
        </w:rPr>
      </w:pPr>
      <w:bookmarkStart w:id="23" w:name="OLE_LINK27"/>
      <w:bookmarkStart w:id="24" w:name="OLE_LINK26"/>
      <w:r>
        <w:rPr>
          <w:rFonts w:ascii="宋体" w:hAnsi="宋体"/>
          <w:sz w:val="24"/>
        </w:rPr>
        <w:t>3</w:t>
      </w:r>
      <w:r>
        <w:rPr>
          <w:rFonts w:hint="eastAsia" w:ascii="宋体" w:hAnsi="宋体"/>
          <w:sz w:val="24"/>
        </w:rPr>
        <w:t>、</w:t>
      </w:r>
      <w:bookmarkStart w:id="25" w:name="OLE_LINK41"/>
      <w:bookmarkStart w:id="26" w:name="OLE_LINK45"/>
      <w:bookmarkStart w:id="27" w:name="OLE_LINK40"/>
      <w:r>
        <w:rPr>
          <w:rFonts w:hint="eastAsia" w:ascii="宋体" w:hAnsi="宋体"/>
          <w:sz w:val="24"/>
        </w:rPr>
        <w:t>法定代表人授权委托书（法定代表人签署投标/响应文件且亲自参与的必须提供《法定代表人亲自投标/磋商/谈判/询价声明》）</w:t>
      </w:r>
      <w:bookmarkEnd w:id="23"/>
      <w:bookmarkEnd w:id="24"/>
      <w:r>
        <w:rPr>
          <w:rFonts w:hint="eastAsia" w:ascii="宋体" w:hAnsi="宋体"/>
          <w:bCs/>
          <w:sz w:val="24"/>
        </w:rPr>
        <w:t>【授权委托人必须提供本单位近3个月中任意1个月份&lt;不含投标当月&gt;为其缴纳社保的证明扫描件】</w:t>
      </w:r>
      <w:bookmarkEnd w:id="25"/>
      <w:bookmarkEnd w:id="26"/>
      <w:bookmarkEnd w:id="27"/>
    </w:p>
    <w:p w14:paraId="5D6888DA">
      <w:pPr>
        <w:spacing w:line="400" w:lineRule="exact"/>
        <w:ind w:firstLine="480"/>
        <w:rPr>
          <w:rFonts w:ascii="宋体" w:hAnsi="宋体"/>
          <w:sz w:val="24"/>
          <w:szCs w:val="28"/>
        </w:rPr>
      </w:pPr>
      <w:bookmarkStart w:id="28" w:name="OLE_LINK28"/>
      <w:bookmarkStart w:id="29" w:name="OLE_LINK29"/>
      <w:r>
        <w:rPr>
          <w:rFonts w:ascii="宋体" w:hAnsi="宋体"/>
          <w:sz w:val="24"/>
          <w:szCs w:val="28"/>
        </w:rPr>
        <w:t>4</w:t>
      </w:r>
      <w:r>
        <w:rPr>
          <w:rFonts w:hint="eastAsia" w:ascii="宋体" w:hAnsi="宋体"/>
          <w:sz w:val="24"/>
        </w:rPr>
        <w:t>、</w:t>
      </w:r>
      <w:bookmarkStart w:id="30" w:name="OLE_LINK42"/>
      <w:r>
        <w:rPr>
          <w:rFonts w:hint="eastAsia" w:ascii="宋体" w:hAnsi="宋体"/>
          <w:sz w:val="24"/>
          <w:szCs w:val="28"/>
        </w:rPr>
        <w:t>未被“信用中国”网站、“中国政府采购网”列入失信被执行人、重大税收违法失信主体、政府采购严重违法失信行为信息记录名单</w:t>
      </w:r>
      <w:r>
        <w:rPr>
          <w:rFonts w:hint="eastAsia" w:ascii="宋体" w:hAnsi="宋体"/>
          <w:sz w:val="24"/>
        </w:rPr>
        <w:t>（无需提供证明材料）</w:t>
      </w:r>
      <w:bookmarkEnd w:id="28"/>
      <w:bookmarkEnd w:id="29"/>
      <w:bookmarkEnd w:id="30"/>
    </w:p>
    <w:p w14:paraId="39754EF3">
      <w:pPr>
        <w:spacing w:line="400" w:lineRule="exact"/>
        <w:ind w:firstLine="480"/>
        <w:rPr>
          <w:rFonts w:ascii="宋体" w:hAnsi="宋体"/>
          <w:sz w:val="24"/>
        </w:rPr>
      </w:pPr>
      <w:r>
        <w:rPr>
          <w:rFonts w:hint="eastAsia" w:ascii="宋体" w:hAnsi="宋体"/>
          <w:sz w:val="24"/>
          <w:szCs w:val="28"/>
        </w:rPr>
        <w:t>（二）落实政府采购政策需满足的资格要求：</w:t>
      </w:r>
    </w:p>
    <w:p w14:paraId="6244BEC0">
      <w:pPr>
        <w:spacing w:line="400" w:lineRule="exact"/>
        <w:ind w:firstLine="480"/>
        <w:rPr>
          <w:rFonts w:ascii="宋体" w:hAnsi="宋体"/>
          <w:sz w:val="24"/>
        </w:rPr>
      </w:pPr>
      <w:bookmarkStart w:id="31" w:name="OLE_LINK23"/>
      <w:r>
        <w:rPr>
          <w:rFonts w:hint="eastAsia" w:ascii="宋体" w:hAnsi="宋体"/>
          <w:sz w:val="24"/>
        </w:rPr>
        <w:t>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bookmarkEnd w:id="31"/>
    <w:p w14:paraId="15B11DB4">
      <w:pPr>
        <w:spacing w:line="400" w:lineRule="exact"/>
        <w:ind w:firstLine="480"/>
        <w:rPr>
          <w:rFonts w:ascii="宋体" w:hAnsi="宋体"/>
          <w:sz w:val="24"/>
          <w:szCs w:val="28"/>
        </w:rPr>
      </w:pPr>
      <w:r>
        <w:rPr>
          <w:rFonts w:ascii="宋体" w:hAnsi="宋体"/>
          <w:sz w:val="24"/>
        </w:rPr>
        <w:t>（三）</w:t>
      </w:r>
      <w:r>
        <w:rPr>
          <w:rFonts w:hint="eastAsia" w:ascii="宋体" w:hAnsi="宋体"/>
          <w:sz w:val="24"/>
          <w:szCs w:val="28"/>
        </w:rPr>
        <w:t>本项目的特定资格要求：</w:t>
      </w:r>
      <w:r>
        <w:rPr>
          <w:rFonts w:hint="eastAsia" w:ascii="宋体" w:hAnsi="宋体" w:cs="宋体"/>
          <w:sz w:val="24"/>
        </w:rPr>
        <w:t>无</w:t>
      </w:r>
    </w:p>
    <w:p w14:paraId="27A0891C">
      <w:pPr>
        <w:spacing w:line="400" w:lineRule="exact"/>
        <w:rPr>
          <w:rFonts w:ascii="宋体" w:hAnsi="宋体"/>
          <w:b/>
          <w:sz w:val="24"/>
          <w:szCs w:val="28"/>
        </w:rPr>
      </w:pPr>
      <w:bookmarkStart w:id="32" w:name="_Toc35393627"/>
      <w:bookmarkStart w:id="33" w:name="_Toc28359085"/>
      <w:bookmarkStart w:id="34" w:name="_Toc35393796"/>
      <w:bookmarkStart w:id="35" w:name="_Toc28359008"/>
      <w:r>
        <w:rPr>
          <w:rFonts w:hint="eastAsia" w:ascii="宋体" w:hAnsi="宋体"/>
          <w:b/>
          <w:sz w:val="24"/>
          <w:szCs w:val="28"/>
        </w:rPr>
        <w:t>三、</w:t>
      </w:r>
      <w:r>
        <w:rPr>
          <w:rFonts w:ascii="宋体" w:hAnsi="宋体"/>
          <w:b/>
          <w:sz w:val="24"/>
        </w:rPr>
        <w:t>获取招标文件</w:t>
      </w:r>
    </w:p>
    <w:p w14:paraId="535BA964">
      <w:pPr>
        <w:spacing w:line="400" w:lineRule="exact"/>
        <w:ind w:firstLine="480"/>
        <w:rPr>
          <w:rFonts w:ascii="宋体" w:hAnsi="宋体"/>
          <w:sz w:val="24"/>
        </w:rPr>
      </w:pPr>
      <w:bookmarkStart w:id="36" w:name="_Toc35393793"/>
      <w:bookmarkStart w:id="37" w:name="_Toc35393624"/>
      <w:bookmarkStart w:id="38" w:name="_Toc28359082"/>
      <w:bookmarkStart w:id="39" w:name="_Toc28359005"/>
      <w:r>
        <w:rPr>
          <w:rFonts w:ascii="宋体" w:hAnsi="宋体"/>
          <w:sz w:val="24"/>
        </w:rPr>
        <w:t>时间：</w:t>
      </w:r>
      <w:r>
        <w:rPr>
          <w:rFonts w:hint="eastAsia" w:ascii="宋体" w:hAnsi="宋体"/>
          <w:sz w:val="24"/>
        </w:rPr>
        <w:t>自</w:t>
      </w:r>
      <w:r>
        <w:rPr>
          <w:rFonts w:ascii="宋体" w:hAnsi="宋体"/>
          <w:sz w:val="24"/>
        </w:rPr>
        <w:t>招标文件公告发布之日起5</w:t>
      </w:r>
      <w:r>
        <w:rPr>
          <w:rFonts w:hint="eastAsia" w:ascii="宋体" w:hAnsi="宋体"/>
          <w:sz w:val="24"/>
        </w:rPr>
        <w:t>个</w:t>
      </w:r>
      <w:r>
        <w:rPr>
          <w:rFonts w:ascii="宋体" w:hAnsi="宋体"/>
          <w:sz w:val="24"/>
        </w:rPr>
        <w:t>工作日</w:t>
      </w:r>
    </w:p>
    <w:p w14:paraId="6A94338D">
      <w:pPr>
        <w:spacing w:line="400" w:lineRule="exact"/>
        <w:ind w:firstLine="480"/>
        <w:rPr>
          <w:rFonts w:ascii="宋体" w:hAnsi="宋体"/>
          <w:sz w:val="24"/>
        </w:rPr>
      </w:pPr>
      <w:r>
        <w:rPr>
          <w:rFonts w:ascii="宋体" w:hAnsi="宋体"/>
          <w:sz w:val="24"/>
        </w:rPr>
        <w:t>地点：</w:t>
      </w:r>
      <w:bookmarkStart w:id="40" w:name="OLE_LINK5"/>
      <w:bookmarkStart w:id="41" w:name="OLE_LINK9"/>
      <w:r>
        <w:rPr>
          <w:rFonts w:ascii="宋体" w:hAnsi="宋体"/>
          <w:sz w:val="24"/>
        </w:rPr>
        <w:t>江苏</w:t>
      </w:r>
      <w:r>
        <w:rPr>
          <w:rFonts w:hint="eastAsia" w:ascii="宋体" w:hAnsi="宋体"/>
          <w:sz w:val="24"/>
        </w:rPr>
        <w:t>省</w:t>
      </w:r>
      <w:r>
        <w:rPr>
          <w:rFonts w:ascii="宋体" w:hAnsi="宋体"/>
          <w:sz w:val="24"/>
        </w:rPr>
        <w:t>政府采购</w:t>
      </w:r>
      <w:r>
        <w:rPr>
          <w:rFonts w:hint="eastAsia" w:ascii="宋体" w:hAnsi="宋体"/>
          <w:sz w:val="24"/>
        </w:rPr>
        <w:t>（苏采云）平台</w:t>
      </w:r>
      <w:bookmarkEnd w:id="40"/>
      <w:bookmarkEnd w:id="41"/>
    </w:p>
    <w:p w14:paraId="2CCD093B">
      <w:pPr>
        <w:spacing w:line="400" w:lineRule="exact"/>
        <w:ind w:firstLine="480"/>
        <w:rPr>
          <w:rFonts w:ascii="宋体" w:hAnsi="宋体"/>
          <w:sz w:val="24"/>
        </w:rPr>
      </w:pPr>
      <w:r>
        <w:rPr>
          <w:rFonts w:ascii="宋体" w:hAnsi="宋体"/>
          <w:sz w:val="24"/>
        </w:rPr>
        <w:t>方式：</w:t>
      </w:r>
      <w:r>
        <w:rPr>
          <w:rFonts w:hint="eastAsia" w:ascii="宋体" w:hAnsi="宋体"/>
          <w:sz w:val="24"/>
        </w:rPr>
        <w:t>请有参加意向的供应商在招标文件有效获取期内及时登录江苏省政府采购（苏采云）平台下载获取。在招标文件有效获取期限内，从江苏省政府采购（苏采云）平台获取的招标文件，视为依法获取的招标文件。</w:t>
      </w:r>
    </w:p>
    <w:p w14:paraId="7B928BFE">
      <w:pPr>
        <w:spacing w:line="400" w:lineRule="exact"/>
        <w:ind w:firstLine="480"/>
        <w:rPr>
          <w:rFonts w:ascii="宋体" w:hAnsi="宋体"/>
          <w:sz w:val="24"/>
        </w:rPr>
      </w:pPr>
      <w:r>
        <w:rPr>
          <w:rFonts w:ascii="宋体" w:hAnsi="宋体"/>
          <w:sz w:val="24"/>
        </w:rPr>
        <w:t xml:space="preserve">售价：0.00元 </w:t>
      </w:r>
    </w:p>
    <w:p w14:paraId="62356030">
      <w:pPr>
        <w:spacing w:line="400" w:lineRule="exact"/>
      </w:pPr>
      <w:r>
        <w:rPr>
          <w:rFonts w:hint="eastAsia" w:ascii="宋体" w:hAnsi="宋体"/>
          <w:b/>
          <w:sz w:val="24"/>
          <w:szCs w:val="28"/>
        </w:rPr>
        <w:t>四、</w:t>
      </w:r>
      <w:bookmarkEnd w:id="36"/>
      <w:bookmarkEnd w:id="37"/>
      <w:bookmarkEnd w:id="38"/>
      <w:bookmarkEnd w:id="39"/>
      <w:r>
        <w:rPr>
          <w:rFonts w:ascii="宋体" w:hAnsi="宋体"/>
          <w:b/>
          <w:sz w:val="24"/>
        </w:rPr>
        <w:t>提交投标文件截止时间、开标时间和地点</w:t>
      </w:r>
    </w:p>
    <w:p w14:paraId="657ACDA4">
      <w:pPr>
        <w:spacing w:line="400" w:lineRule="exact"/>
        <w:ind w:firstLine="480"/>
        <w:rPr>
          <w:rFonts w:ascii="宋体" w:hAnsi="宋体"/>
          <w:sz w:val="24"/>
        </w:rPr>
      </w:pPr>
      <w:bookmarkStart w:id="42" w:name="_Toc35393794"/>
      <w:bookmarkStart w:id="43" w:name="_Toc28359084"/>
      <w:bookmarkStart w:id="44" w:name="_Toc35393625"/>
      <w:bookmarkStart w:id="45" w:name="_Toc28359007"/>
      <w:r>
        <w:rPr>
          <w:rFonts w:hint="eastAsia" w:ascii="宋体" w:hAnsi="宋体"/>
          <w:sz w:val="24"/>
        </w:rPr>
        <w:t>202</w:t>
      </w:r>
      <w:r>
        <w:rPr>
          <w:rFonts w:ascii="宋体" w:hAnsi="宋体"/>
          <w:sz w:val="24"/>
        </w:rPr>
        <w:t>6</w:t>
      </w:r>
      <w:r>
        <w:rPr>
          <w:rFonts w:hint="eastAsia" w:ascii="宋体" w:hAnsi="宋体"/>
          <w:sz w:val="24"/>
        </w:rPr>
        <w:t>-8-26</w:t>
      </w:r>
      <w:r>
        <w:rPr>
          <w:rFonts w:hint="eastAsia" w:ascii="宋体" w:hAnsi="宋体"/>
          <w:sz w:val="24"/>
          <w:lang w:val="en-US" w:eastAsia="zh-CN"/>
        </w:rPr>
        <w:t xml:space="preserve">  </w:t>
      </w:r>
      <w:r>
        <w:rPr>
          <w:rFonts w:ascii="宋体" w:hAnsi="宋体"/>
          <w:sz w:val="24"/>
        </w:rPr>
        <w:t>14</w:t>
      </w:r>
      <w:r>
        <w:rPr>
          <w:rFonts w:hint="eastAsia" w:ascii="宋体" w:hAnsi="宋体"/>
          <w:sz w:val="24"/>
        </w:rPr>
        <w:t>:</w:t>
      </w:r>
      <w:r>
        <w:rPr>
          <w:rFonts w:ascii="宋体" w:hAnsi="宋体"/>
          <w:sz w:val="24"/>
        </w:rPr>
        <w:t>0</w:t>
      </w:r>
      <w:r>
        <w:rPr>
          <w:rFonts w:hint="eastAsia" w:ascii="宋体" w:hAnsi="宋体"/>
          <w:sz w:val="24"/>
        </w:rPr>
        <w:t>0（北京时间）</w:t>
      </w:r>
    </w:p>
    <w:p w14:paraId="646ACAA7">
      <w:pPr>
        <w:spacing w:line="400" w:lineRule="exact"/>
        <w:ind w:firstLine="480"/>
        <w:rPr>
          <w:rFonts w:ascii="宋体" w:hAnsi="宋体"/>
          <w:sz w:val="24"/>
        </w:rPr>
      </w:pPr>
      <w:r>
        <w:rPr>
          <w:rFonts w:ascii="宋体" w:hAnsi="宋体"/>
          <w:sz w:val="24"/>
        </w:rPr>
        <w:t>地点：江苏</w:t>
      </w:r>
      <w:r>
        <w:rPr>
          <w:rFonts w:hint="eastAsia" w:ascii="宋体" w:hAnsi="宋体"/>
          <w:sz w:val="24"/>
        </w:rPr>
        <w:t>省</w:t>
      </w:r>
      <w:r>
        <w:rPr>
          <w:rFonts w:ascii="宋体" w:hAnsi="宋体"/>
          <w:sz w:val="24"/>
        </w:rPr>
        <w:t>政府采购</w:t>
      </w:r>
      <w:r>
        <w:rPr>
          <w:rFonts w:hint="eastAsia" w:ascii="宋体" w:hAnsi="宋体"/>
          <w:sz w:val="24"/>
        </w:rPr>
        <w:t>（苏采云）平台</w:t>
      </w:r>
    </w:p>
    <w:p w14:paraId="67547881">
      <w:pPr>
        <w:spacing w:line="400" w:lineRule="exact"/>
        <w:rPr>
          <w:rFonts w:ascii="宋体" w:hAnsi="宋体"/>
          <w:b/>
          <w:sz w:val="24"/>
          <w:szCs w:val="28"/>
        </w:rPr>
      </w:pPr>
      <w:r>
        <w:rPr>
          <w:rFonts w:hint="eastAsia" w:ascii="宋体" w:hAnsi="宋体"/>
          <w:b/>
          <w:sz w:val="24"/>
          <w:szCs w:val="28"/>
        </w:rPr>
        <w:t>五、公告期限</w:t>
      </w:r>
      <w:bookmarkEnd w:id="42"/>
      <w:bookmarkEnd w:id="43"/>
      <w:bookmarkEnd w:id="44"/>
      <w:bookmarkEnd w:id="45"/>
    </w:p>
    <w:p w14:paraId="5AA29D6F">
      <w:pPr>
        <w:spacing w:line="400" w:lineRule="exact"/>
        <w:ind w:firstLine="480"/>
        <w:rPr>
          <w:rFonts w:ascii="宋体" w:hAnsi="宋体" w:cs="宋体"/>
          <w:sz w:val="24"/>
          <w:szCs w:val="28"/>
        </w:rPr>
      </w:pPr>
      <w:r>
        <w:rPr>
          <w:rFonts w:hint="eastAsia" w:ascii="宋体" w:hAnsi="宋体" w:cs="宋体"/>
          <w:sz w:val="24"/>
          <w:szCs w:val="28"/>
        </w:rPr>
        <w:t>自本公告发布之日起</w:t>
      </w:r>
      <w:r>
        <w:rPr>
          <w:rFonts w:ascii="宋体" w:hAnsi="宋体" w:cs="宋体"/>
          <w:sz w:val="24"/>
          <w:szCs w:val="28"/>
        </w:rPr>
        <w:t>5</w:t>
      </w:r>
      <w:r>
        <w:rPr>
          <w:rFonts w:hint="eastAsia" w:ascii="宋体" w:hAnsi="宋体" w:cs="宋体"/>
          <w:sz w:val="24"/>
          <w:szCs w:val="28"/>
        </w:rPr>
        <w:t>个工作日。</w:t>
      </w:r>
    </w:p>
    <w:p w14:paraId="5C0871FB">
      <w:pPr>
        <w:spacing w:line="400" w:lineRule="exact"/>
        <w:contextualSpacing/>
        <w:rPr>
          <w:b/>
          <w:sz w:val="24"/>
        </w:rPr>
      </w:pPr>
      <w:r>
        <w:rPr>
          <w:rFonts w:hint="eastAsia"/>
          <w:b/>
          <w:sz w:val="24"/>
        </w:rPr>
        <w:t>六、其他补充事宜</w:t>
      </w:r>
    </w:p>
    <w:p w14:paraId="083E3954">
      <w:pPr>
        <w:spacing w:line="400" w:lineRule="exact"/>
        <w:ind w:firstLine="480"/>
        <w:rPr>
          <w:rFonts w:ascii="宋体" w:hAnsi="宋体"/>
          <w:sz w:val="24"/>
        </w:rPr>
      </w:pPr>
      <w:bookmarkStart w:id="46" w:name="OLE_LINK77"/>
      <w:r>
        <w:rPr>
          <w:rFonts w:hint="eastAsia" w:ascii="宋体" w:hAnsi="宋体"/>
          <w:sz w:val="24"/>
        </w:rPr>
        <w:t>（一）供应商注册</w:t>
      </w:r>
    </w:p>
    <w:p w14:paraId="4C55ACB1">
      <w:pPr>
        <w:spacing w:line="400" w:lineRule="exact"/>
        <w:ind w:firstLine="480"/>
        <w:rPr>
          <w:rFonts w:ascii="宋体" w:hAnsi="宋体"/>
          <w:sz w:val="24"/>
        </w:rPr>
      </w:pPr>
      <w:r>
        <w:rPr>
          <w:rFonts w:hint="eastAsia" w:ascii="宋体" w:hAnsi="宋体"/>
          <w:sz w:val="24"/>
        </w:rPr>
        <w:t>1.请有意参加本项目采购活动的供应商按以下流程进行操作：</w:t>
      </w:r>
    </w:p>
    <w:p w14:paraId="35CDA3F6">
      <w:pPr>
        <w:spacing w:line="400" w:lineRule="exact"/>
        <w:ind w:firstLine="480"/>
        <w:rPr>
          <w:rFonts w:ascii="宋体" w:hAnsi="宋体"/>
          <w:sz w:val="24"/>
        </w:rPr>
      </w:pPr>
      <w:r>
        <w:rPr>
          <w:rFonts w:hint="eastAsia" w:ascii="宋体" w:hAnsi="宋体"/>
          <w:sz w:val="24"/>
        </w:rPr>
        <w:t>（1）访问“江苏省政府采购（苏采云）平台”（以下简称“苏采云”）进行账号注册，注册完成后需在系统中填写资质信息并提交审核。也可以直接通过http://jszfcg.jsczt.cn/进入注册界面。</w:t>
      </w:r>
    </w:p>
    <w:p w14:paraId="1DD7FA08">
      <w:pPr>
        <w:spacing w:line="400" w:lineRule="exact"/>
        <w:ind w:firstLine="480"/>
        <w:rPr>
          <w:rFonts w:ascii="宋体" w:hAnsi="宋体"/>
          <w:sz w:val="24"/>
        </w:rPr>
      </w:pPr>
      <w:r>
        <w:rPr>
          <w:rFonts w:hint="eastAsia" w:ascii="宋体" w:hAnsi="宋体"/>
          <w:sz w:val="24"/>
        </w:rPr>
        <w:t>（2）办理“意源”CA数字证书和“方正”电子签章（办理地址：无锡市滨湖区观山路199号12号楼二楼9号、10号窗口 咨询电话：</w:t>
      </w:r>
      <w:r>
        <w:rPr>
          <w:rFonts w:ascii="宋体" w:hAnsi="宋体"/>
          <w:sz w:val="24"/>
        </w:rPr>
        <w:t>0510-81827781</w:t>
      </w:r>
      <w:r>
        <w:rPr>
          <w:rFonts w:hint="eastAsia" w:ascii="宋体" w:hAnsi="宋体"/>
          <w:sz w:val="24"/>
        </w:rPr>
        <w:t>），办理指南链接：http://jsxcmm.com/help/help.html。</w:t>
      </w:r>
    </w:p>
    <w:p w14:paraId="26139F2A">
      <w:pPr>
        <w:spacing w:line="400" w:lineRule="exact"/>
        <w:ind w:firstLine="480"/>
        <w:rPr>
          <w:rFonts w:ascii="宋体" w:hAnsi="宋体"/>
          <w:sz w:val="24"/>
        </w:rPr>
      </w:pPr>
      <w:r>
        <w:rPr>
          <w:rFonts w:hint="eastAsia" w:ascii="宋体" w:hAnsi="宋体"/>
          <w:sz w:val="24"/>
        </w:rPr>
        <w:t>（3）CA驱动下载：在“江苏省政府采购（苏采云）平台”账号登录页面，点击“驱动下载”链接中的“政务CA、方正签章控件驱动安装包及安装说明”可以直接下载驱动安装包，安装包中附有驱动安装手册。</w:t>
      </w:r>
    </w:p>
    <w:p w14:paraId="0344B1CA">
      <w:pPr>
        <w:spacing w:line="400" w:lineRule="exact"/>
        <w:ind w:firstLine="480"/>
        <w:rPr>
          <w:rFonts w:ascii="宋体" w:hAnsi="宋体"/>
          <w:sz w:val="24"/>
        </w:rPr>
      </w:pPr>
      <w:r>
        <w:rPr>
          <w:rFonts w:hint="eastAsia" w:ascii="宋体" w:hAnsi="宋体"/>
          <w:sz w:val="24"/>
        </w:rPr>
        <w:t>2.完成苏采云注册的供应商方可在苏采云中进行CA绑定。登录“江苏省政府采购（苏采云）平台”，插入CA后，点击【账号设置】——【绑定CA】。</w:t>
      </w:r>
    </w:p>
    <w:p w14:paraId="2B1441CD">
      <w:pPr>
        <w:spacing w:line="400" w:lineRule="exact"/>
        <w:ind w:firstLine="480"/>
        <w:rPr>
          <w:rFonts w:ascii="宋体" w:hAnsi="宋体"/>
          <w:sz w:val="24"/>
        </w:rPr>
      </w:pPr>
      <w:r>
        <w:rPr>
          <w:rFonts w:hint="eastAsia" w:ascii="宋体" w:hAnsi="宋体"/>
          <w:sz w:val="24"/>
        </w:rPr>
        <w:t>3.供应商应按上述要求提供相关材料及注册登记信息，所提供的材料应均是真实的、准确的，若有违背，供应商自行承担由此而产生的一切后果。</w:t>
      </w:r>
    </w:p>
    <w:p w14:paraId="32E4673E">
      <w:pPr>
        <w:spacing w:line="400" w:lineRule="exact"/>
        <w:ind w:firstLine="480"/>
        <w:rPr>
          <w:rFonts w:ascii="宋体" w:hAnsi="宋体"/>
          <w:sz w:val="24"/>
        </w:rPr>
      </w:pPr>
      <w:r>
        <w:rPr>
          <w:rFonts w:hint="eastAsia" w:ascii="宋体" w:hAnsi="宋体"/>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02C22C2F">
      <w:pPr>
        <w:spacing w:line="400" w:lineRule="exact"/>
        <w:ind w:firstLine="480"/>
        <w:rPr>
          <w:rFonts w:ascii="宋体" w:hAnsi="宋体"/>
          <w:sz w:val="24"/>
        </w:rPr>
      </w:pPr>
      <w:r>
        <w:rPr>
          <w:rFonts w:hint="eastAsia" w:ascii="宋体" w:hAnsi="宋体"/>
          <w:sz w:val="24"/>
        </w:rPr>
        <w:t>技术服务电话：0510-88027623（服务时间：工作日 8:30-11:00,13:00-17:00）</w:t>
      </w:r>
    </w:p>
    <w:p w14:paraId="23916DA2">
      <w:pPr>
        <w:spacing w:line="400" w:lineRule="exact"/>
        <w:ind w:firstLine="480"/>
        <w:rPr>
          <w:rFonts w:ascii="宋体" w:hAnsi="宋体"/>
          <w:sz w:val="24"/>
        </w:rPr>
      </w:pPr>
      <w:r>
        <w:rPr>
          <w:rFonts w:hint="eastAsia" w:ascii="宋体" w:hAnsi="宋体"/>
          <w:sz w:val="24"/>
        </w:rPr>
        <w:t>（二）获取采购文件，完成项目参与</w:t>
      </w:r>
    </w:p>
    <w:p w14:paraId="5C0106BF">
      <w:pPr>
        <w:spacing w:line="400" w:lineRule="exact"/>
        <w:ind w:firstLine="480"/>
        <w:rPr>
          <w:rFonts w:ascii="宋体" w:hAnsi="宋体"/>
          <w:sz w:val="24"/>
        </w:rPr>
      </w:pPr>
      <w:r>
        <w:rPr>
          <w:rFonts w:hint="eastAsia" w:ascii="宋体" w:hAnsi="宋体"/>
          <w:sz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4B78C351">
      <w:pPr>
        <w:spacing w:line="400" w:lineRule="exact"/>
        <w:ind w:firstLine="480"/>
        <w:rPr>
          <w:rFonts w:ascii="宋体" w:hAnsi="宋体"/>
          <w:sz w:val="24"/>
        </w:rPr>
      </w:pPr>
      <w:r>
        <w:rPr>
          <w:rFonts w:hint="eastAsia" w:ascii="宋体" w:hAnsi="宋体"/>
          <w:sz w:val="24"/>
        </w:rPr>
        <w:t>2.供应商通过苏采云平台提交数据电文形式的响应文件，通过苏采云平台进入“开标大厅”开启（解密）响应文件。推荐使用谷歌浏览器，参与苏采云平台不见面开标。</w:t>
      </w:r>
      <w:bookmarkEnd w:id="46"/>
    </w:p>
    <w:p w14:paraId="7866D5FB">
      <w:pPr>
        <w:spacing w:line="400" w:lineRule="exact"/>
        <w:contextualSpacing/>
        <w:rPr>
          <w:rFonts w:ascii="宋体" w:hAnsi="宋体"/>
          <w:b/>
          <w:sz w:val="24"/>
          <w:szCs w:val="28"/>
        </w:rPr>
      </w:pPr>
      <w:r>
        <w:rPr>
          <w:rFonts w:hint="eastAsia" w:ascii="宋体" w:hAnsi="宋体"/>
          <w:b/>
          <w:sz w:val="24"/>
          <w:szCs w:val="28"/>
        </w:rPr>
        <w:t>七、对本次招标提出询问，请按以下方式联系</w:t>
      </w:r>
      <w:bookmarkEnd w:id="32"/>
      <w:bookmarkEnd w:id="33"/>
      <w:bookmarkEnd w:id="34"/>
      <w:bookmarkEnd w:id="35"/>
    </w:p>
    <w:p w14:paraId="312F9C87">
      <w:pPr>
        <w:widowControl/>
        <w:spacing w:line="400" w:lineRule="exact"/>
        <w:ind w:firstLine="480"/>
        <w:contextualSpacing/>
        <w:jc w:val="left"/>
        <w:rPr>
          <w:rFonts w:ascii="宋体" w:hAnsi="宋体"/>
          <w:sz w:val="24"/>
          <w:szCs w:val="28"/>
        </w:rPr>
      </w:pPr>
      <w:r>
        <w:rPr>
          <w:rFonts w:hint="eastAsia" w:ascii="宋体" w:hAnsi="宋体" w:cs="宋体"/>
          <w:sz w:val="24"/>
          <w:szCs w:val="28"/>
        </w:rPr>
        <w:t>1、采购人信息</w:t>
      </w:r>
    </w:p>
    <w:p w14:paraId="0D77B66F">
      <w:pPr>
        <w:spacing w:line="400" w:lineRule="exact"/>
        <w:ind w:firstLine="480"/>
        <w:contextualSpacing/>
        <w:jc w:val="left"/>
        <w:rPr>
          <w:rFonts w:ascii="宋体" w:hAnsi="宋体"/>
          <w:bCs/>
          <w:sz w:val="24"/>
          <w:szCs w:val="28"/>
        </w:rPr>
      </w:pPr>
      <w:r>
        <w:rPr>
          <w:rFonts w:hint="eastAsia" w:ascii="宋体" w:hAnsi="宋体"/>
          <w:sz w:val="24"/>
          <w:szCs w:val="28"/>
        </w:rPr>
        <w:t>名　　称：</w:t>
      </w:r>
      <w:r>
        <w:rPr>
          <w:rFonts w:hint="eastAsia" w:ascii="宋体" w:hAnsi="宋体"/>
          <w:bCs/>
          <w:sz w:val="24"/>
          <w:szCs w:val="28"/>
        </w:rPr>
        <w:t>江阴市徐霞客镇人民政府、江阴市徐霞客镇环境卫生发展有限公司</w:t>
      </w:r>
    </w:p>
    <w:p w14:paraId="7C621291">
      <w:pPr>
        <w:spacing w:line="400" w:lineRule="exact"/>
        <w:ind w:firstLine="480"/>
        <w:contextualSpacing/>
        <w:jc w:val="left"/>
        <w:rPr>
          <w:rFonts w:ascii="宋体" w:hAnsi="宋体"/>
          <w:sz w:val="24"/>
          <w:szCs w:val="28"/>
        </w:rPr>
      </w:pPr>
      <w:r>
        <w:rPr>
          <w:rFonts w:hint="eastAsia" w:ascii="宋体" w:hAnsi="宋体"/>
          <w:sz w:val="24"/>
          <w:szCs w:val="28"/>
        </w:rPr>
        <w:t>地　　址：江阴市徐霞客镇环东路12号、江阴市徐霞客镇金凤村南房32号</w:t>
      </w:r>
    </w:p>
    <w:p w14:paraId="6117E55A">
      <w:pPr>
        <w:spacing w:line="400" w:lineRule="exact"/>
        <w:ind w:firstLine="480"/>
        <w:contextualSpacing/>
        <w:jc w:val="left"/>
        <w:rPr>
          <w:rFonts w:ascii="宋体" w:hAnsi="宋体"/>
          <w:sz w:val="24"/>
          <w:szCs w:val="28"/>
        </w:rPr>
      </w:pPr>
      <w:bookmarkStart w:id="47" w:name="_Toc28359009"/>
      <w:bookmarkStart w:id="48" w:name="_Toc28359086"/>
      <w:r>
        <w:rPr>
          <w:rFonts w:hint="eastAsia" w:ascii="宋体" w:hAnsi="宋体"/>
          <w:sz w:val="24"/>
          <w:szCs w:val="28"/>
        </w:rPr>
        <w:t>项目联系人：顾先生</w:t>
      </w:r>
    </w:p>
    <w:p w14:paraId="04227C5D">
      <w:pPr>
        <w:spacing w:line="400" w:lineRule="exact"/>
        <w:ind w:firstLine="480"/>
        <w:contextualSpacing/>
        <w:jc w:val="left"/>
        <w:rPr>
          <w:rFonts w:ascii="宋体" w:hAnsi="宋体"/>
          <w:sz w:val="24"/>
          <w:szCs w:val="28"/>
        </w:rPr>
      </w:pPr>
      <w:r>
        <w:rPr>
          <w:rFonts w:hint="eastAsia" w:ascii="宋体" w:hAnsi="宋体"/>
          <w:sz w:val="24"/>
          <w:szCs w:val="28"/>
        </w:rPr>
        <w:t>联系电话：</w:t>
      </w:r>
      <w:bookmarkEnd w:id="47"/>
      <w:bookmarkEnd w:id="48"/>
      <w:r>
        <w:rPr>
          <w:rFonts w:hint="eastAsia" w:ascii="宋体" w:hAnsi="宋体"/>
          <w:sz w:val="24"/>
          <w:szCs w:val="28"/>
        </w:rPr>
        <w:t>13815125630</w:t>
      </w:r>
    </w:p>
    <w:p w14:paraId="36E5758D">
      <w:pPr>
        <w:spacing w:line="400" w:lineRule="exact"/>
        <w:ind w:firstLine="480"/>
        <w:contextualSpacing/>
        <w:rPr>
          <w:rFonts w:ascii="宋体" w:hAnsi="宋体"/>
          <w:sz w:val="24"/>
        </w:rPr>
      </w:pPr>
      <w:r>
        <w:rPr>
          <w:rFonts w:hint="eastAsia" w:ascii="宋体" w:hAnsi="宋体"/>
          <w:sz w:val="24"/>
        </w:rPr>
        <w:t>2、采购代理机构信息</w:t>
      </w:r>
    </w:p>
    <w:p w14:paraId="17426909">
      <w:pPr>
        <w:spacing w:line="400" w:lineRule="exact"/>
        <w:ind w:firstLine="480"/>
        <w:contextualSpacing/>
        <w:rPr>
          <w:rFonts w:ascii="宋体" w:hAnsi="宋体"/>
          <w:sz w:val="24"/>
        </w:rPr>
      </w:pPr>
      <w:r>
        <w:rPr>
          <w:rFonts w:hint="eastAsia" w:ascii="宋体" w:hAnsi="宋体"/>
          <w:sz w:val="24"/>
        </w:rPr>
        <w:t>名　　称：苏世建设管理集团有限公司</w:t>
      </w:r>
    </w:p>
    <w:p w14:paraId="7D2CA2DC">
      <w:pPr>
        <w:spacing w:line="400" w:lineRule="exact"/>
        <w:ind w:firstLine="480"/>
        <w:contextualSpacing/>
        <w:rPr>
          <w:rFonts w:ascii="宋体" w:hAnsi="宋体"/>
          <w:sz w:val="24"/>
          <w:szCs w:val="28"/>
        </w:rPr>
      </w:pPr>
      <w:r>
        <w:rPr>
          <w:rFonts w:hint="eastAsia" w:ascii="宋体" w:hAnsi="宋体"/>
          <w:sz w:val="24"/>
        </w:rPr>
        <w:t>地　　址：</w:t>
      </w:r>
      <w:r>
        <w:rPr>
          <w:rFonts w:hint="eastAsia" w:ascii="宋体" w:hAnsi="宋体"/>
          <w:sz w:val="24"/>
          <w:szCs w:val="28"/>
        </w:rPr>
        <w:t>江阴市长江路218号</w:t>
      </w:r>
    </w:p>
    <w:p w14:paraId="21D85968">
      <w:pPr>
        <w:spacing w:line="400" w:lineRule="exact"/>
        <w:ind w:firstLine="480"/>
        <w:contextualSpacing/>
        <w:rPr>
          <w:rFonts w:ascii="宋体" w:hAnsi="宋体"/>
          <w:sz w:val="24"/>
        </w:rPr>
      </w:pPr>
      <w:r>
        <w:rPr>
          <w:rFonts w:hint="eastAsia" w:ascii="宋体" w:hAnsi="宋体"/>
          <w:sz w:val="24"/>
        </w:rPr>
        <w:t>项目联系人：张先生</w:t>
      </w:r>
    </w:p>
    <w:p w14:paraId="606910FA">
      <w:pPr>
        <w:spacing w:line="400" w:lineRule="exact"/>
        <w:ind w:firstLine="480"/>
        <w:contextualSpacing/>
        <w:rPr>
          <w:rFonts w:ascii="宋体" w:hAnsi="宋体"/>
          <w:sz w:val="24"/>
        </w:rPr>
      </w:pPr>
      <w:r>
        <w:rPr>
          <w:rFonts w:hint="eastAsia" w:ascii="宋体" w:hAnsi="宋体"/>
          <w:sz w:val="24"/>
        </w:rPr>
        <w:t>联系电话：</w:t>
      </w:r>
      <w:r>
        <w:rPr>
          <w:rFonts w:ascii="宋体" w:hAnsi="宋体"/>
          <w:sz w:val="24"/>
        </w:rPr>
        <w:t>0510-68158168</w:t>
      </w:r>
    </w:p>
    <w:p w14:paraId="26C8CCFA">
      <w:pPr>
        <w:spacing w:line="400" w:lineRule="exact"/>
        <w:ind w:firstLine="480" w:firstLineChars="200"/>
        <w:rPr>
          <w:rFonts w:ascii="宋体" w:hAnsi="宋体"/>
          <w:sz w:val="24"/>
        </w:rPr>
      </w:pPr>
      <w:bookmarkStart w:id="49" w:name="_Toc251268359"/>
      <w:r>
        <w:rPr>
          <w:rFonts w:ascii="宋体" w:hAnsi="宋体"/>
          <w:sz w:val="24"/>
        </w:rPr>
        <w:t>3</w:t>
      </w:r>
      <w:r>
        <w:rPr>
          <w:rFonts w:hint="eastAsia" w:ascii="宋体" w:hAnsi="宋体"/>
          <w:sz w:val="24"/>
        </w:rPr>
        <w:t>、</w:t>
      </w:r>
      <w:r>
        <w:rPr>
          <w:rFonts w:ascii="宋体" w:hAnsi="宋体"/>
          <w:sz w:val="24"/>
        </w:rPr>
        <w:t xml:space="preserve">项目联系方式 </w:t>
      </w:r>
    </w:p>
    <w:p w14:paraId="2CE1D20E">
      <w:pPr>
        <w:spacing w:line="400" w:lineRule="exact"/>
        <w:ind w:firstLine="480"/>
        <w:contextualSpacing/>
        <w:rPr>
          <w:rFonts w:ascii="宋体" w:hAnsi="宋体"/>
          <w:sz w:val="24"/>
        </w:rPr>
      </w:pPr>
      <w:r>
        <w:rPr>
          <w:rFonts w:hint="eastAsia" w:ascii="宋体" w:hAnsi="宋体"/>
          <w:sz w:val="24"/>
        </w:rPr>
        <w:t>项目联系人：张先生</w:t>
      </w:r>
      <w:bookmarkStart w:id="144" w:name="_GoBack"/>
      <w:bookmarkEnd w:id="144"/>
    </w:p>
    <w:p w14:paraId="418E698D">
      <w:pPr>
        <w:spacing w:line="400" w:lineRule="exact"/>
        <w:ind w:firstLine="480" w:firstLineChars="200"/>
        <w:rPr>
          <w:rFonts w:ascii="宋体" w:hAnsi="宋体"/>
          <w:sz w:val="24"/>
        </w:rPr>
      </w:pPr>
      <w:r>
        <w:rPr>
          <w:rFonts w:hint="eastAsia" w:ascii="宋体" w:hAnsi="宋体"/>
          <w:sz w:val="24"/>
        </w:rPr>
        <w:t>联系电话：</w:t>
      </w:r>
      <w:r>
        <w:rPr>
          <w:rFonts w:ascii="宋体" w:hAnsi="宋体" w:cs="Segoe UI"/>
          <w:sz w:val="24"/>
        </w:rPr>
        <w:t>0510-68158168</w:t>
      </w:r>
    </w:p>
    <w:p w14:paraId="3F6F03D3">
      <w:pPr>
        <w:spacing w:line="400" w:lineRule="exact"/>
        <w:ind w:right="360"/>
        <w:jc w:val="left"/>
        <w:rPr>
          <w:rFonts w:asciiTheme="minorEastAsia" w:hAnsiTheme="minorEastAsia" w:eastAsiaTheme="minorEastAsia"/>
          <w:sz w:val="24"/>
        </w:rPr>
      </w:pPr>
    </w:p>
    <w:p w14:paraId="4471E423">
      <w:pPr>
        <w:spacing w:line="400" w:lineRule="exact"/>
        <w:ind w:right="360"/>
        <w:jc w:val="left"/>
        <w:rPr>
          <w:rFonts w:asciiTheme="minorEastAsia" w:hAnsiTheme="minorEastAsia" w:eastAsiaTheme="minorEastAsia"/>
          <w:sz w:val="24"/>
        </w:rPr>
      </w:pPr>
    </w:p>
    <w:p w14:paraId="4C5DA743">
      <w:pPr>
        <w:spacing w:line="400" w:lineRule="exact"/>
        <w:ind w:right="360"/>
        <w:jc w:val="left"/>
        <w:rPr>
          <w:rFonts w:asciiTheme="minorEastAsia" w:hAnsiTheme="minorEastAsia" w:eastAsiaTheme="minorEastAsia"/>
          <w:sz w:val="24"/>
        </w:rPr>
      </w:pPr>
    </w:p>
    <w:p w14:paraId="2A5CEB2F">
      <w:pPr>
        <w:spacing w:line="400" w:lineRule="exact"/>
        <w:ind w:right="360"/>
        <w:jc w:val="left"/>
        <w:rPr>
          <w:rFonts w:asciiTheme="minorEastAsia" w:hAnsiTheme="minorEastAsia" w:eastAsiaTheme="minorEastAsia"/>
          <w:sz w:val="24"/>
        </w:rPr>
      </w:pPr>
    </w:p>
    <w:p w14:paraId="2FB30CD5">
      <w:pPr>
        <w:spacing w:line="400" w:lineRule="exact"/>
        <w:ind w:right="360"/>
        <w:jc w:val="left"/>
        <w:rPr>
          <w:rFonts w:asciiTheme="minorEastAsia" w:hAnsiTheme="minorEastAsia" w:eastAsiaTheme="minorEastAsia"/>
          <w:sz w:val="24"/>
        </w:rPr>
      </w:pPr>
    </w:p>
    <w:p w14:paraId="535EDEFE">
      <w:pPr>
        <w:spacing w:line="400" w:lineRule="exact"/>
        <w:ind w:right="360"/>
        <w:jc w:val="left"/>
        <w:rPr>
          <w:rFonts w:asciiTheme="minorEastAsia" w:hAnsiTheme="minorEastAsia" w:eastAsiaTheme="minorEastAsia"/>
          <w:sz w:val="24"/>
        </w:rPr>
      </w:pPr>
    </w:p>
    <w:p w14:paraId="3A4BF4CD">
      <w:pPr>
        <w:spacing w:line="400" w:lineRule="exact"/>
        <w:ind w:right="360"/>
        <w:jc w:val="left"/>
        <w:rPr>
          <w:rFonts w:asciiTheme="minorEastAsia" w:hAnsiTheme="minorEastAsia" w:eastAsiaTheme="minorEastAsia"/>
          <w:sz w:val="24"/>
        </w:rPr>
      </w:pPr>
    </w:p>
    <w:p w14:paraId="104CE0E5">
      <w:pPr>
        <w:spacing w:line="400" w:lineRule="exact"/>
        <w:ind w:right="360"/>
        <w:jc w:val="left"/>
        <w:rPr>
          <w:rFonts w:asciiTheme="minorEastAsia" w:hAnsiTheme="minorEastAsia" w:eastAsiaTheme="minorEastAsia"/>
          <w:sz w:val="24"/>
        </w:rPr>
      </w:pPr>
    </w:p>
    <w:p w14:paraId="0085BE9D">
      <w:pPr>
        <w:spacing w:line="400" w:lineRule="exact"/>
        <w:ind w:right="360"/>
        <w:jc w:val="left"/>
        <w:rPr>
          <w:rFonts w:asciiTheme="minorEastAsia" w:hAnsiTheme="minorEastAsia" w:eastAsiaTheme="minorEastAsia"/>
          <w:sz w:val="24"/>
        </w:rPr>
      </w:pPr>
    </w:p>
    <w:p w14:paraId="6D6AE80C">
      <w:pPr>
        <w:spacing w:line="400" w:lineRule="exact"/>
        <w:ind w:right="360"/>
        <w:jc w:val="left"/>
        <w:rPr>
          <w:rFonts w:asciiTheme="minorEastAsia" w:hAnsiTheme="minorEastAsia" w:eastAsiaTheme="minorEastAsia"/>
          <w:sz w:val="24"/>
        </w:rPr>
      </w:pPr>
    </w:p>
    <w:p w14:paraId="2C087B21">
      <w:pPr>
        <w:spacing w:line="400" w:lineRule="exact"/>
        <w:jc w:val="left"/>
        <w:rPr>
          <w:rFonts w:ascii="黑体" w:eastAsia="黑体"/>
          <w:sz w:val="30"/>
          <w:szCs w:val="30"/>
        </w:rPr>
      </w:pPr>
    </w:p>
    <w:bookmarkEnd w:id="49"/>
    <w:p w14:paraId="4A4D8FBF">
      <w:pPr>
        <w:spacing w:line="400" w:lineRule="exact"/>
        <w:jc w:val="center"/>
        <w:outlineLvl w:val="0"/>
        <w:rPr>
          <w:rFonts w:ascii="黑体" w:eastAsia="黑体"/>
          <w:sz w:val="30"/>
          <w:szCs w:val="30"/>
        </w:rPr>
      </w:pPr>
      <w:bookmarkStart w:id="50" w:name="_Toc251268360"/>
      <w:r>
        <w:rPr>
          <w:rFonts w:hint="eastAsia" w:ascii="黑体" w:eastAsia="黑体"/>
          <w:sz w:val="30"/>
          <w:szCs w:val="30"/>
        </w:rPr>
        <w:t>第二章　投标人须知</w:t>
      </w:r>
      <w:bookmarkEnd w:id="50"/>
    </w:p>
    <w:p w14:paraId="119F3680">
      <w:pPr>
        <w:spacing w:line="600" w:lineRule="exact"/>
        <w:rPr>
          <w:rFonts w:ascii="黑体" w:eastAsia="黑体"/>
          <w:sz w:val="28"/>
        </w:rPr>
      </w:pPr>
      <w:r>
        <w:rPr>
          <w:rFonts w:hint="eastAsia" w:ascii="黑体" w:eastAsia="黑体"/>
          <w:b/>
          <w:sz w:val="28"/>
        </w:rPr>
        <w:t>一、</w:t>
      </w:r>
      <w:r>
        <w:rPr>
          <w:rFonts w:hint="eastAsia" w:ascii="黑体" w:eastAsia="黑体"/>
          <w:sz w:val="28"/>
        </w:rPr>
        <w:t>遵循原则：</w:t>
      </w:r>
    </w:p>
    <w:p w14:paraId="72CD4FDD">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公开透明原则、公平竞争原则、公正原则和诚实信用原则。</w:t>
      </w:r>
    </w:p>
    <w:p w14:paraId="4AEDC098">
      <w:pPr>
        <w:spacing w:line="600" w:lineRule="exact"/>
        <w:rPr>
          <w:rFonts w:ascii="黑体" w:eastAsia="黑体"/>
          <w:sz w:val="24"/>
        </w:rPr>
      </w:pPr>
      <w:r>
        <w:rPr>
          <w:rFonts w:hint="eastAsia" w:ascii="黑体" w:eastAsia="黑体"/>
          <w:sz w:val="28"/>
        </w:rPr>
        <w:t>二、招标文件：</w:t>
      </w:r>
    </w:p>
    <w:p w14:paraId="656C16E2">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1、招标文件包括本文件目录所列全部内容，投标人应仔细阅读，并在投标文件中充分反映招标文件的所有要求。</w:t>
      </w:r>
    </w:p>
    <w:p w14:paraId="2433984B">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2、招标文件中的“法定代表人”是指投标人的营业执照或相关部门的有效登记证明文件中的“法定代表人”或“负责人”。</w:t>
      </w:r>
    </w:p>
    <w:p w14:paraId="6489550E">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3、投标人应在</w:t>
      </w:r>
      <w:r>
        <w:rPr>
          <w:rFonts w:ascii="宋体" w:hAnsi="宋体"/>
          <w:sz w:val="24"/>
        </w:rPr>
        <w:t>江苏省政府采购（苏采云）平台</w:t>
      </w:r>
      <w:r>
        <w:rPr>
          <w:rFonts w:hint="eastAsia" w:asciiTheme="minorEastAsia" w:hAnsiTheme="minorEastAsia" w:eastAsiaTheme="minorEastAsia"/>
          <w:sz w:val="24"/>
        </w:rPr>
        <w:t>下载招标文件及有关资料，按招标文件要求提交全部资料并对招标文件各项内容做出实质性响应，否则投标无效。</w:t>
      </w:r>
    </w:p>
    <w:p w14:paraId="34B1E51C">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4、投标人一旦参加本项目，即被认为接受了本招标文件中的所有条件和规定。</w:t>
      </w:r>
    </w:p>
    <w:p w14:paraId="184609A1">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5、投标人可自行对本项目服务区域现场地形、作业范围、环卫设施现状、空域环境、现场运维条件及市级平台对接基础等全部现场情况开展充分踏勘，全面掌握项目实际作业条件、技术落地环境及潜在运维风险。投标人参与投标即视为已完成现场踏勘、充分知悉项目全部现状、完全理解本项目所有服务标准及技术要求，中标后不得以现场情况不熟、认知偏差、现场条件限制等理由，提出调价、延期、减免责任等诉求。</w:t>
      </w:r>
    </w:p>
    <w:p w14:paraId="642F308A">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6、招标文件仅作为本次采购投标使用。</w:t>
      </w:r>
    </w:p>
    <w:p w14:paraId="166C19F2">
      <w:pPr>
        <w:spacing w:line="600" w:lineRule="exact"/>
        <w:rPr>
          <w:rFonts w:ascii="黑体" w:eastAsia="黑体"/>
          <w:sz w:val="24"/>
        </w:rPr>
      </w:pPr>
      <w:r>
        <w:rPr>
          <w:rFonts w:hint="eastAsia" w:ascii="黑体" w:eastAsia="黑体"/>
          <w:sz w:val="28"/>
        </w:rPr>
        <w:t>三、招标文件的解释：</w:t>
      </w:r>
      <w:r>
        <w:rPr>
          <w:rFonts w:hint="eastAsia" w:ascii="黑体" w:eastAsia="黑体"/>
          <w:sz w:val="24"/>
        </w:rPr>
        <w:tab/>
      </w:r>
    </w:p>
    <w:p w14:paraId="7775F7D9">
      <w:pPr>
        <w:spacing w:line="400" w:lineRule="exact"/>
        <w:ind w:firstLine="480" w:firstLineChars="200"/>
        <w:jc w:val="left"/>
        <w:rPr>
          <w:rFonts w:ascii="宋体" w:hAnsi="宋体"/>
          <w:sz w:val="24"/>
          <w:szCs w:val="28"/>
        </w:rPr>
      </w:pPr>
      <w:r>
        <w:rPr>
          <w:rFonts w:hint="eastAsia" w:asciiTheme="minorEastAsia" w:hAnsiTheme="minorEastAsia" w:eastAsiaTheme="minorEastAsia"/>
          <w:sz w:val="24"/>
        </w:rPr>
        <w:t>1、投标单位如有需要对招标文件要求澄清的问题，均应在开标前十五日以书面形式提出（加盖公章），并送至苏世建设管理集团有限公司，并将电子文档形式发至邮箱：986290915@</w:t>
      </w:r>
      <w:r>
        <w:rPr>
          <w:rFonts w:hint="eastAsia" w:ascii="宋体" w:hAnsi="宋体"/>
          <w:sz w:val="24"/>
          <w:szCs w:val="28"/>
        </w:rPr>
        <w:t>qq.com</w:t>
      </w:r>
      <w:r>
        <w:rPr>
          <w:rFonts w:hint="eastAsia" w:asciiTheme="minorEastAsia" w:hAnsiTheme="minorEastAsia" w:eastAsiaTheme="minorEastAsia"/>
          <w:sz w:val="24"/>
        </w:rPr>
        <w:t>。</w:t>
      </w:r>
    </w:p>
    <w:p w14:paraId="1B344002">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2、本文件的最终解释权归采购代理机构。</w:t>
      </w:r>
    </w:p>
    <w:p w14:paraId="66440BB7">
      <w:pPr>
        <w:spacing w:line="600" w:lineRule="exact"/>
        <w:rPr>
          <w:rFonts w:ascii="黑体" w:eastAsia="黑体"/>
          <w:sz w:val="28"/>
        </w:rPr>
      </w:pPr>
      <w:r>
        <w:rPr>
          <w:rFonts w:hint="eastAsia" w:ascii="黑体" w:eastAsia="黑体"/>
          <w:sz w:val="28"/>
        </w:rPr>
        <w:t>四、招标文件的补充或修正：</w:t>
      </w:r>
    </w:p>
    <w:p w14:paraId="26EE3C53">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1、采购代理机构可以对已发出的招标文件进行必要的澄清或者修改。</w:t>
      </w:r>
    </w:p>
    <w:p w14:paraId="410D505F">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50D43177">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3、澄清或者修改的内容可能影响投标文件编制的，采购代理机构将在投标截止时间至少15日前发布澄清公告；不足15日的顺延提交投标文件的截止时间和开标时间。</w:t>
      </w:r>
    </w:p>
    <w:p w14:paraId="1DDE74D1">
      <w:pPr>
        <w:spacing w:line="600" w:lineRule="exact"/>
        <w:rPr>
          <w:rFonts w:ascii="黑体" w:eastAsia="黑体"/>
          <w:sz w:val="28"/>
        </w:rPr>
      </w:pPr>
      <w:r>
        <w:rPr>
          <w:rFonts w:hint="eastAsia" w:ascii="黑体" w:eastAsia="黑体"/>
          <w:sz w:val="28"/>
        </w:rPr>
        <w:t>五、投标文件的要求：</w:t>
      </w:r>
    </w:p>
    <w:p w14:paraId="2A8EE625">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sz w:val="24"/>
        </w:rPr>
        <w:t>投标文件由下列部分组成：</w:t>
      </w:r>
    </w:p>
    <w:p w14:paraId="04440562">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sz w:val="24"/>
        </w:rPr>
        <w:t>（1）</w:t>
      </w:r>
      <w:r>
        <w:rPr>
          <w:rFonts w:hint="eastAsia" w:asciiTheme="minorEastAsia" w:hAnsiTheme="minorEastAsia" w:eastAsiaTheme="minorEastAsia"/>
          <w:b/>
          <w:sz w:val="24"/>
        </w:rPr>
        <w:t>*</w:t>
      </w:r>
      <w:r>
        <w:rPr>
          <w:rFonts w:hint="eastAsia" w:asciiTheme="minorEastAsia" w:hAnsiTheme="minorEastAsia" w:eastAsiaTheme="minorEastAsia"/>
          <w:sz w:val="24"/>
        </w:rPr>
        <w:t>投标函；</w:t>
      </w:r>
    </w:p>
    <w:p w14:paraId="4F632928">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sz w:val="24"/>
        </w:rPr>
        <w:t>（2）</w:t>
      </w:r>
      <w:r>
        <w:rPr>
          <w:rFonts w:hint="eastAsia" w:asciiTheme="minorEastAsia" w:hAnsiTheme="minorEastAsia" w:eastAsiaTheme="minorEastAsia"/>
          <w:b/>
          <w:sz w:val="24"/>
        </w:rPr>
        <w:t>*</w:t>
      </w:r>
      <w:r>
        <w:rPr>
          <w:rFonts w:hint="eastAsia" w:asciiTheme="minorEastAsia" w:hAnsiTheme="minorEastAsia" w:eastAsiaTheme="minorEastAsia"/>
          <w:sz w:val="24"/>
        </w:rPr>
        <w:t>开标一览表；</w:t>
      </w:r>
    </w:p>
    <w:p w14:paraId="09990068">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（3）</w:t>
      </w:r>
      <w:r>
        <w:rPr>
          <w:rFonts w:hint="eastAsia" w:asciiTheme="minorEastAsia" w:hAnsiTheme="minorEastAsia" w:eastAsiaTheme="minorEastAsia"/>
          <w:b/>
          <w:sz w:val="24"/>
        </w:rPr>
        <w:t>*</w:t>
      </w:r>
      <w:r>
        <w:rPr>
          <w:rFonts w:hint="eastAsia" w:asciiTheme="minorEastAsia" w:hAnsiTheme="minorEastAsia" w:eastAsiaTheme="minorEastAsia"/>
          <w:sz w:val="24"/>
        </w:rPr>
        <w:t>报价明细表；</w:t>
      </w:r>
    </w:p>
    <w:p w14:paraId="25DF8533">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sz w:val="24"/>
        </w:rPr>
        <w:t>（</w:t>
      </w:r>
      <w:r>
        <w:rPr>
          <w:rFonts w:asciiTheme="minorEastAsia" w:hAnsiTheme="minorEastAsia" w:eastAsiaTheme="minorEastAsia"/>
          <w:sz w:val="24"/>
        </w:rPr>
        <w:t>4</w:t>
      </w:r>
      <w:r>
        <w:rPr>
          <w:rFonts w:hint="eastAsia" w:asciiTheme="minorEastAsia" w:hAnsiTheme="minorEastAsia" w:eastAsiaTheme="minorEastAsia"/>
          <w:sz w:val="24"/>
        </w:rPr>
        <w:t>）</w:t>
      </w:r>
      <w:r>
        <w:rPr>
          <w:rFonts w:hint="eastAsia" w:asciiTheme="minorEastAsia" w:hAnsiTheme="minorEastAsia" w:eastAsiaTheme="minorEastAsia"/>
          <w:b/>
          <w:sz w:val="24"/>
        </w:rPr>
        <w:t>*</w:t>
      </w:r>
      <w:r>
        <w:rPr>
          <w:rFonts w:hint="eastAsia" w:asciiTheme="minorEastAsia" w:hAnsiTheme="minorEastAsia" w:eastAsiaTheme="minorEastAsia"/>
          <w:sz w:val="24"/>
        </w:rPr>
        <w:t>项目服务方案</w:t>
      </w:r>
      <w:r>
        <w:rPr>
          <w:rFonts w:hint="eastAsia" w:asciiTheme="minorEastAsia" w:hAnsiTheme="minorEastAsia" w:eastAsiaTheme="minorEastAsia"/>
          <w:bCs/>
          <w:sz w:val="24"/>
        </w:rPr>
        <w:t>；</w:t>
      </w:r>
    </w:p>
    <w:p w14:paraId="21AB04BA">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sz w:val="24"/>
        </w:rPr>
        <w:t>（</w:t>
      </w:r>
      <w:r>
        <w:rPr>
          <w:rFonts w:asciiTheme="minorEastAsia" w:hAnsiTheme="minorEastAsia" w:eastAsiaTheme="minorEastAsia"/>
          <w:sz w:val="24"/>
        </w:rPr>
        <w:t>5</w:t>
      </w:r>
      <w:r>
        <w:rPr>
          <w:rFonts w:hint="eastAsia" w:asciiTheme="minorEastAsia" w:hAnsiTheme="minorEastAsia" w:eastAsiaTheme="minorEastAsia"/>
          <w:sz w:val="24"/>
        </w:rPr>
        <w:t>）</w:t>
      </w:r>
      <w:r>
        <w:rPr>
          <w:rFonts w:hint="eastAsia" w:asciiTheme="minorEastAsia" w:hAnsiTheme="minorEastAsia" w:eastAsiaTheme="minorEastAsia"/>
          <w:b/>
          <w:sz w:val="24"/>
        </w:rPr>
        <w:t>*</w:t>
      </w:r>
      <w:r>
        <w:rPr>
          <w:rFonts w:hint="eastAsia" w:asciiTheme="minorEastAsia" w:hAnsiTheme="minorEastAsia" w:eastAsiaTheme="minorEastAsia"/>
          <w:sz w:val="24"/>
        </w:rPr>
        <w:t>商务、</w:t>
      </w:r>
      <w:r>
        <w:rPr>
          <w:rFonts w:hint="eastAsia" w:asciiTheme="minorEastAsia" w:hAnsiTheme="minorEastAsia" w:eastAsiaTheme="minorEastAsia"/>
          <w:bCs/>
          <w:sz w:val="24"/>
        </w:rPr>
        <w:t>技术要求响应及偏离表；</w:t>
      </w:r>
    </w:p>
    <w:p w14:paraId="5BA67E24">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6</w:t>
      </w:r>
      <w:r>
        <w:rPr>
          <w:rFonts w:hint="eastAsia" w:asciiTheme="minorEastAsia" w:hAnsiTheme="minorEastAsia" w:eastAsiaTheme="minorEastAsia"/>
          <w:sz w:val="24"/>
        </w:rPr>
        <w:t>）</w:t>
      </w:r>
      <w:r>
        <w:rPr>
          <w:rFonts w:hint="eastAsia" w:asciiTheme="minorEastAsia" w:hAnsiTheme="minorEastAsia" w:eastAsiaTheme="minorEastAsia"/>
          <w:b/>
          <w:sz w:val="24"/>
        </w:rPr>
        <w:t>*</w:t>
      </w:r>
      <w:r>
        <w:rPr>
          <w:rFonts w:hint="eastAsia" w:asciiTheme="minorEastAsia" w:hAnsiTheme="minorEastAsia" w:eastAsiaTheme="minorEastAsia"/>
          <w:sz w:val="24"/>
        </w:rPr>
        <w:t>投标人综合实力；</w:t>
      </w:r>
    </w:p>
    <w:p w14:paraId="4EE74ABF">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sz w:val="24"/>
        </w:rPr>
        <w:t>（</w:t>
      </w:r>
      <w:r>
        <w:rPr>
          <w:rFonts w:asciiTheme="minorEastAsia" w:hAnsiTheme="minorEastAsia" w:eastAsiaTheme="minorEastAsia"/>
          <w:sz w:val="24"/>
        </w:rPr>
        <w:t>7</w:t>
      </w:r>
      <w:r>
        <w:rPr>
          <w:rFonts w:hint="eastAsia" w:asciiTheme="minorEastAsia" w:hAnsiTheme="minorEastAsia" w:eastAsiaTheme="minorEastAsia"/>
          <w:sz w:val="24"/>
        </w:rPr>
        <w:t>）</w:t>
      </w:r>
      <w:r>
        <w:rPr>
          <w:rFonts w:hint="eastAsia" w:asciiTheme="minorEastAsia" w:hAnsiTheme="minorEastAsia" w:eastAsiaTheme="minorEastAsia"/>
          <w:b/>
          <w:sz w:val="24"/>
        </w:rPr>
        <w:t>*</w:t>
      </w:r>
      <w:r>
        <w:rPr>
          <w:rFonts w:hint="eastAsia" w:asciiTheme="minorEastAsia" w:hAnsiTheme="minorEastAsia" w:eastAsiaTheme="minorEastAsia"/>
          <w:sz w:val="24"/>
        </w:rPr>
        <w:t>资格证明文件：</w:t>
      </w:r>
    </w:p>
    <w:p w14:paraId="0EC5EFEA">
      <w:pPr>
        <w:spacing w:line="400" w:lineRule="exact"/>
        <w:ind w:firstLine="482"/>
        <w:rPr>
          <w:rFonts w:asciiTheme="minorEastAsia" w:hAnsiTheme="minorEastAsia" w:eastAsiaTheme="minorEastAsia"/>
          <w:b/>
          <w:bCs/>
          <w:sz w:val="24"/>
        </w:rPr>
      </w:pPr>
      <w:r>
        <w:rPr>
          <w:rFonts w:hint="eastAsia" w:asciiTheme="minorEastAsia" w:hAnsiTheme="minorEastAsia" w:eastAsiaTheme="minorEastAsia"/>
          <w:b/>
          <w:bCs/>
          <w:sz w:val="24"/>
        </w:rPr>
        <w:t>文件</w:t>
      </w:r>
      <w:r>
        <w:rPr>
          <w:rFonts w:asciiTheme="minorEastAsia" w:hAnsiTheme="minorEastAsia" w:eastAsiaTheme="minorEastAsia"/>
          <w:b/>
          <w:bCs/>
          <w:sz w:val="24"/>
        </w:rPr>
        <w:t>1</w:t>
      </w:r>
      <w:r>
        <w:rPr>
          <w:rFonts w:hint="eastAsia" w:asciiTheme="minorEastAsia" w:hAnsiTheme="minorEastAsia" w:eastAsiaTheme="minorEastAsia"/>
          <w:b/>
          <w:bCs/>
          <w:sz w:val="24"/>
        </w:rPr>
        <w:t>：</w:t>
      </w:r>
      <w:r>
        <w:rPr>
          <w:rFonts w:hint="eastAsia" w:ascii="宋体" w:hAnsi="宋体"/>
          <w:b/>
          <w:bCs/>
          <w:sz w:val="24"/>
          <w:szCs w:val="28"/>
        </w:rPr>
        <w:t>提供格式条款《关于资格的声明函》</w:t>
      </w:r>
    </w:p>
    <w:p w14:paraId="23DAE254">
      <w:pPr>
        <w:spacing w:line="400" w:lineRule="exact"/>
        <w:ind w:firstLine="482"/>
        <w:rPr>
          <w:rFonts w:ascii="宋体" w:hAnsi="宋体"/>
          <w:b/>
          <w:bCs/>
          <w:sz w:val="24"/>
          <w:szCs w:val="28"/>
        </w:rPr>
      </w:pPr>
      <w:r>
        <w:rPr>
          <w:rFonts w:hint="eastAsia" w:asciiTheme="minorEastAsia" w:hAnsiTheme="minorEastAsia" w:eastAsiaTheme="minorEastAsia"/>
          <w:b/>
          <w:bCs/>
          <w:sz w:val="24"/>
        </w:rPr>
        <w:t>文件</w:t>
      </w:r>
      <w:r>
        <w:rPr>
          <w:rFonts w:asciiTheme="minorEastAsia" w:hAnsiTheme="minorEastAsia" w:eastAsiaTheme="minorEastAsia"/>
          <w:b/>
          <w:bCs/>
          <w:sz w:val="24"/>
        </w:rPr>
        <w:t>2</w:t>
      </w:r>
      <w:r>
        <w:rPr>
          <w:rFonts w:hint="eastAsia" w:asciiTheme="minorEastAsia" w:hAnsiTheme="minorEastAsia" w:eastAsiaTheme="minorEastAsia"/>
          <w:b/>
          <w:bCs/>
          <w:sz w:val="24"/>
        </w:rPr>
        <w:t>：</w:t>
      </w:r>
      <w:r>
        <w:rPr>
          <w:rFonts w:hint="eastAsia" w:ascii="宋体" w:hAnsi="宋体"/>
          <w:b/>
          <w:bCs/>
          <w:sz w:val="24"/>
        </w:rPr>
        <w:t>法定代表人授权委托书（法定代表人签署投标文件且亲自参与的必须提供《法定代表人亲自投标声明》）【授权委托人必须提供本单位近3个月中任意1个月份&lt;不含投标当月&gt;为其缴纳社保的证明扫描件】</w:t>
      </w:r>
    </w:p>
    <w:p w14:paraId="27F18BDA">
      <w:pPr>
        <w:spacing w:line="400" w:lineRule="exact"/>
        <w:ind w:firstLine="482"/>
        <w:rPr>
          <w:rFonts w:asciiTheme="minorEastAsia" w:hAnsiTheme="minorEastAsia" w:eastAsiaTheme="minorEastAsia"/>
          <w:b/>
          <w:bCs/>
          <w:sz w:val="24"/>
        </w:rPr>
      </w:pPr>
      <w:r>
        <w:rPr>
          <w:rFonts w:hint="eastAsia" w:asciiTheme="minorEastAsia" w:hAnsiTheme="minorEastAsia" w:eastAsiaTheme="minorEastAsia"/>
          <w:b/>
          <w:bCs/>
          <w:sz w:val="24"/>
        </w:rPr>
        <w:t>文件3：投标人如为中小微企业的提供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1CA5BF80">
      <w:pPr>
        <w:spacing w:line="400" w:lineRule="exact"/>
        <w:ind w:firstLine="482"/>
        <w:rPr>
          <w:rFonts w:asciiTheme="minorEastAsia" w:hAnsiTheme="minorEastAsia" w:eastAsiaTheme="minorEastAsia"/>
          <w:b/>
          <w:bCs/>
          <w:sz w:val="24"/>
        </w:rPr>
      </w:pPr>
      <w:r>
        <w:rPr>
          <w:rFonts w:hint="eastAsia" w:asciiTheme="minorEastAsia" w:hAnsiTheme="minorEastAsia" w:eastAsiaTheme="minorEastAsia"/>
          <w:b/>
          <w:bCs/>
          <w:sz w:val="24"/>
        </w:rPr>
        <w:t>文件4：企业法人营业执照副本或其他有效登记证书（扫描件）</w:t>
      </w:r>
    </w:p>
    <w:p w14:paraId="1AAE0C28">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sz w:val="24"/>
          <w:szCs w:val="28"/>
        </w:rPr>
        <w:t>（8）</w:t>
      </w:r>
      <w:r>
        <w:rPr>
          <w:rFonts w:hint="eastAsia" w:asciiTheme="minorEastAsia" w:hAnsiTheme="minorEastAsia" w:eastAsiaTheme="minorEastAsia"/>
          <w:bCs/>
          <w:sz w:val="24"/>
          <w:szCs w:val="28"/>
        </w:rPr>
        <w:t>评分标准中对应的其它所需证明材料</w:t>
      </w:r>
    </w:p>
    <w:p w14:paraId="459E56DC">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sz w:val="24"/>
          <w:szCs w:val="28"/>
        </w:rPr>
        <w:t>（9）投标人</w:t>
      </w:r>
      <w:r>
        <w:rPr>
          <w:rFonts w:asciiTheme="minorEastAsia" w:hAnsiTheme="minorEastAsia" w:eastAsiaTheme="minorEastAsia"/>
          <w:sz w:val="24"/>
          <w:szCs w:val="28"/>
        </w:rPr>
        <w:t>认为需要提供的其他证明文件</w:t>
      </w:r>
    </w:p>
    <w:p w14:paraId="1E8B2BD7">
      <w:pPr>
        <w:spacing w:line="400" w:lineRule="exact"/>
        <w:ind w:firstLine="472"/>
        <w:rPr>
          <w:rFonts w:ascii="宋体" w:hAnsi="宋体"/>
          <w:b/>
          <w:sz w:val="24"/>
        </w:rPr>
      </w:pPr>
      <w:r>
        <w:rPr>
          <w:rFonts w:hint="eastAsia" w:asciiTheme="minorEastAsia" w:hAnsiTheme="minorEastAsia" w:eastAsiaTheme="minorEastAsia"/>
          <w:b/>
          <w:sz w:val="24"/>
        </w:rPr>
        <w:t>注：</w:t>
      </w:r>
      <w:r>
        <w:rPr>
          <w:rFonts w:hint="eastAsia" w:ascii="宋体" w:hAnsi="宋体"/>
          <w:sz w:val="24"/>
        </w:rPr>
        <w:t>①其中加“*”项目若有缺失或无效，将作为无效投标文件。</w:t>
      </w:r>
    </w:p>
    <w:p w14:paraId="64D901DE">
      <w:pPr>
        <w:spacing w:line="400" w:lineRule="exact"/>
        <w:ind w:firstLine="470"/>
        <w:rPr>
          <w:rFonts w:ascii="Tahoma" w:hAnsi="Tahoma" w:cs="Tahoma"/>
          <w:sz w:val="24"/>
        </w:rPr>
      </w:pPr>
      <w:r>
        <w:rPr>
          <w:rFonts w:hint="eastAsia" w:ascii="宋体" w:hAnsi="宋体"/>
          <w:sz w:val="24"/>
        </w:rPr>
        <w:t>②</w:t>
      </w:r>
      <w:r>
        <w:rPr>
          <w:rFonts w:hint="eastAsia" w:ascii="Tahoma" w:hAnsi="Tahoma" w:cs="Tahoma"/>
          <w:sz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10F1FD94">
      <w:pPr>
        <w:spacing w:line="400" w:lineRule="exact"/>
        <w:ind w:firstLine="470"/>
        <w:rPr>
          <w:rFonts w:ascii="Tahoma" w:hAnsi="Tahoma" w:cs="Tahoma"/>
          <w:sz w:val="24"/>
        </w:rPr>
      </w:pPr>
      <w:r>
        <w:rPr>
          <w:rFonts w:hint="eastAsia" w:ascii="Tahoma" w:hAnsi="Tahoma" w:cs="Tahoma"/>
          <w:sz w:val="24"/>
        </w:rPr>
        <w:t>③提供以人事代理、控股子公司等代收代缴形式缴纳社保的证明的，属于无效证明文件。</w:t>
      </w:r>
    </w:p>
    <w:p w14:paraId="14D0B9A7">
      <w:pPr>
        <w:spacing w:line="400" w:lineRule="exact"/>
        <w:ind w:firstLine="470"/>
        <w:rPr>
          <w:rFonts w:ascii="Tahoma" w:hAnsi="Tahoma" w:cs="Tahoma"/>
          <w:sz w:val="24"/>
        </w:rPr>
      </w:pPr>
      <w:r>
        <w:rPr>
          <w:rFonts w:hint="eastAsia" w:ascii="Tahoma" w:hAnsi="Tahoma" w:cs="Tahoma"/>
          <w:sz w:val="24"/>
        </w:rPr>
        <w:t>④投标文件构成资料为非中文时应提供中文译版。</w:t>
      </w:r>
    </w:p>
    <w:p w14:paraId="39856D6B">
      <w:pPr>
        <w:spacing w:line="400" w:lineRule="exact"/>
        <w:ind w:firstLine="470"/>
        <w:rPr>
          <w:rFonts w:ascii="Tahoma" w:hAnsi="Tahoma" w:cs="Tahoma"/>
          <w:sz w:val="24"/>
        </w:rPr>
      </w:pPr>
      <w:r>
        <w:rPr>
          <w:rFonts w:hint="eastAsia" w:ascii="Tahoma" w:hAnsi="Tahoma" w:cs="Tahoma"/>
          <w:sz w:val="24"/>
        </w:rPr>
        <w:t>⑤招标文件要求提供证书证件等原件电子件的，投标人提供的电子件应是对证书证件等原件通过扫描、拍照等方式进行数字化的可被电子交易平台识别的数字文件，否则评标委员会可以视其未提供。</w:t>
      </w:r>
    </w:p>
    <w:p w14:paraId="094CB85B">
      <w:pPr>
        <w:spacing w:line="400" w:lineRule="exact"/>
        <w:ind w:firstLine="470"/>
        <w:rPr>
          <w:rFonts w:ascii="Tahoma" w:hAnsi="Tahoma" w:cs="Tahoma"/>
          <w:sz w:val="24"/>
        </w:rPr>
      </w:pPr>
      <w:r>
        <w:rPr>
          <w:rFonts w:hint="eastAsia" w:ascii="Tahoma" w:hAnsi="Tahoma" w:cs="Tahoma"/>
          <w:sz w:val="24"/>
        </w:rPr>
        <w:t>⑥联合体投标的，由联合体牵头单位编制、提交投标文件。</w:t>
      </w:r>
    </w:p>
    <w:p w14:paraId="1045BBE2">
      <w:pPr>
        <w:spacing w:line="400" w:lineRule="exact"/>
        <w:ind w:firstLine="470"/>
        <w:rPr>
          <w:rFonts w:ascii="Tahoma" w:hAnsi="Tahoma" w:cs="Tahoma"/>
          <w:sz w:val="24"/>
        </w:rPr>
      </w:pPr>
      <w:r>
        <w:rPr>
          <w:rFonts w:hint="eastAsia" w:ascii="Tahoma" w:hAnsi="Tahoma" w:cs="Tahoma"/>
          <w:sz w:val="24"/>
        </w:rPr>
        <w:t>⑦本项目不接受纸质投标文件。</w:t>
      </w:r>
    </w:p>
    <w:p w14:paraId="529E30D1">
      <w:pPr>
        <w:spacing w:line="400" w:lineRule="exact"/>
        <w:rPr>
          <w:rFonts w:ascii="黑体" w:eastAsia="黑体"/>
          <w:sz w:val="28"/>
        </w:rPr>
      </w:pPr>
      <w:r>
        <w:rPr>
          <w:rFonts w:hint="eastAsia" w:ascii="黑体" w:eastAsia="黑体"/>
          <w:sz w:val="28"/>
        </w:rPr>
        <w:t>六、投标文件</w:t>
      </w:r>
      <w:r>
        <w:rPr>
          <w:rFonts w:hint="eastAsia" w:ascii="黑体" w:eastAsia="黑体"/>
          <w:sz w:val="28"/>
          <w:szCs w:val="28"/>
        </w:rPr>
        <w:t>的制作、提交与远程交互</w:t>
      </w:r>
      <w:r>
        <w:rPr>
          <w:rFonts w:hint="eastAsia" w:ascii="黑体" w:eastAsia="黑体"/>
          <w:sz w:val="28"/>
        </w:rPr>
        <w:t>：</w:t>
      </w:r>
    </w:p>
    <w:p w14:paraId="6D78100D">
      <w:pPr>
        <w:widowControl/>
        <w:spacing w:line="400" w:lineRule="exact"/>
        <w:ind w:firstLine="480"/>
        <w:jc w:val="left"/>
        <w:rPr>
          <w:rFonts w:ascii="宋体" w:hAnsi="宋体" w:cs="宋体"/>
          <w:sz w:val="24"/>
        </w:rPr>
      </w:pPr>
      <w:r>
        <w:rPr>
          <w:rFonts w:hint="eastAsia" w:ascii="宋体" w:hAnsi="宋体"/>
          <w:sz w:val="24"/>
        </w:rPr>
        <w:t>1、</w:t>
      </w:r>
      <w:r>
        <w:rPr>
          <w:rFonts w:ascii="宋体" w:hAnsi="宋体"/>
          <w:sz w:val="24"/>
        </w:rPr>
        <w:t>供应商</w:t>
      </w:r>
      <w:r>
        <w:rPr>
          <w:rFonts w:hint="eastAsia" w:ascii="宋体" w:hAnsi="宋体"/>
          <w:sz w:val="24"/>
        </w:rPr>
        <w:t>从</w:t>
      </w:r>
      <w:r>
        <w:rPr>
          <w:rFonts w:ascii="宋体" w:hAnsi="宋体"/>
          <w:sz w:val="24"/>
        </w:rPr>
        <w:t>苏采云平台中免费下载文件（“项目参与</w:t>
      </w:r>
      <w:r>
        <w:rPr>
          <w:rFonts w:hint="eastAsia" w:ascii="宋体" w:hAnsi="宋体"/>
          <w:sz w:val="24"/>
        </w:rPr>
        <w:t>”</w:t>
      </w:r>
      <w:r>
        <w:rPr>
          <w:rFonts w:ascii="宋体" w:hAnsi="宋体"/>
          <w:sz w:val="24"/>
        </w:rPr>
        <w:t>找到需要获取</w:t>
      </w:r>
      <w:r>
        <w:rPr>
          <w:rFonts w:hint="eastAsia" w:ascii="宋体" w:hAnsi="宋体"/>
          <w:sz w:val="24"/>
        </w:rPr>
        <w:t>招标文件</w:t>
      </w:r>
      <w:r>
        <w:rPr>
          <w:rFonts w:ascii="宋体" w:hAnsi="宋体"/>
          <w:sz w:val="24"/>
        </w:rPr>
        <w:t>的项目，点击“我要参与”——“参与投标”</w:t>
      </w:r>
      <w:r>
        <w:rPr>
          <w:rFonts w:hint="eastAsia" w:ascii="宋体" w:hAnsi="宋体"/>
          <w:sz w:val="24"/>
        </w:rPr>
        <w:t>——“</w:t>
      </w:r>
      <w:r>
        <w:rPr>
          <w:rFonts w:ascii="宋体" w:hAnsi="宋体"/>
          <w:sz w:val="24"/>
        </w:rPr>
        <w:t>下载文件</w:t>
      </w:r>
      <w:r>
        <w:rPr>
          <w:rFonts w:hint="eastAsia" w:ascii="宋体" w:hAnsi="宋体"/>
          <w:sz w:val="24"/>
        </w:rPr>
        <w:t>”</w:t>
      </w:r>
      <w:r>
        <w:rPr>
          <w:rFonts w:ascii="宋体" w:hAnsi="宋体"/>
          <w:sz w:val="24"/>
        </w:rPr>
        <w:t>），完成项目</w:t>
      </w:r>
      <w:r>
        <w:rPr>
          <w:rFonts w:hint="eastAsia" w:ascii="宋体" w:hAnsi="宋体"/>
          <w:sz w:val="24"/>
        </w:rPr>
        <w:t>参与</w:t>
      </w:r>
      <w:r>
        <w:rPr>
          <w:rFonts w:ascii="宋体" w:hAnsi="宋体"/>
          <w:sz w:val="24"/>
        </w:rPr>
        <w:t>，</w:t>
      </w:r>
      <w:r>
        <w:rPr>
          <w:rFonts w:hint="eastAsia" w:ascii="宋体" w:hAnsi="宋体"/>
          <w:sz w:val="24"/>
        </w:rPr>
        <w:t>将苏采云平台中</w:t>
      </w:r>
      <w:r>
        <w:rPr>
          <w:rFonts w:ascii="宋体" w:hAnsi="宋体"/>
          <w:sz w:val="24"/>
        </w:rPr>
        <w:t>下载的</w:t>
      </w:r>
      <w:r>
        <w:rPr>
          <w:rFonts w:hint="eastAsia" w:ascii="宋体" w:hAnsi="宋体"/>
          <w:sz w:val="24"/>
        </w:rPr>
        <w:t>招标</w:t>
      </w:r>
      <w:r>
        <w:rPr>
          <w:rFonts w:ascii="宋体" w:hAnsi="宋体"/>
          <w:sz w:val="24"/>
        </w:rPr>
        <w:t>文件</w:t>
      </w:r>
      <w:r>
        <w:rPr>
          <w:rFonts w:hint="eastAsia" w:ascii="宋体" w:hAnsi="宋体"/>
          <w:sz w:val="24"/>
        </w:rPr>
        <w:t>（后缀名为“.kedt”）</w:t>
      </w:r>
      <w:r>
        <w:rPr>
          <w:rFonts w:ascii="宋体" w:hAnsi="宋体"/>
          <w:sz w:val="24"/>
        </w:rPr>
        <w:t>导入到“政府采购客户端”，离线按要求</w:t>
      </w:r>
      <w:r>
        <w:rPr>
          <w:rFonts w:hint="eastAsia" w:ascii="宋体" w:hAnsi="宋体"/>
          <w:sz w:val="24"/>
        </w:rPr>
        <w:t>编制</w:t>
      </w:r>
      <w:r>
        <w:rPr>
          <w:rFonts w:ascii="宋体" w:hAnsi="宋体"/>
          <w:sz w:val="24"/>
        </w:rPr>
        <w:t>并加密响应文件</w:t>
      </w:r>
      <w:r>
        <w:rPr>
          <w:rFonts w:hint="eastAsia" w:ascii="宋体" w:hAnsi="宋体"/>
          <w:sz w:val="24"/>
        </w:rPr>
        <w:t>（使用“CA数字证书”），</w:t>
      </w:r>
      <w:r>
        <w:rPr>
          <w:rFonts w:ascii="宋体" w:hAnsi="宋体"/>
          <w:sz w:val="24"/>
        </w:rPr>
        <w:t>导出加密的响应文件</w:t>
      </w:r>
      <w:r>
        <w:rPr>
          <w:rFonts w:hint="eastAsia" w:ascii="宋体" w:hAnsi="宋体"/>
          <w:sz w:val="24"/>
        </w:rPr>
        <w:t>（后缀名为zip，不得超过150M）并在</w:t>
      </w:r>
      <w:r>
        <w:rPr>
          <w:rFonts w:ascii="宋体" w:hAnsi="宋体"/>
          <w:sz w:val="24"/>
        </w:rPr>
        <w:t>苏采云</w:t>
      </w:r>
      <w:r>
        <w:rPr>
          <w:rFonts w:hint="eastAsia" w:ascii="宋体" w:hAnsi="宋体"/>
          <w:sz w:val="24"/>
        </w:rPr>
        <w:t>平台</w:t>
      </w:r>
      <w:r>
        <w:rPr>
          <w:rFonts w:ascii="宋体" w:hAnsi="宋体"/>
          <w:sz w:val="24"/>
        </w:rPr>
        <w:t>上传该加密的响应文件，对</w:t>
      </w:r>
      <w:r>
        <w:rPr>
          <w:rFonts w:hint="eastAsia" w:ascii="宋体" w:hAnsi="宋体"/>
          <w:sz w:val="24"/>
        </w:rPr>
        <w:t>招标</w:t>
      </w:r>
      <w:r>
        <w:rPr>
          <w:rFonts w:ascii="宋体" w:hAnsi="宋体"/>
          <w:sz w:val="24"/>
        </w:rPr>
        <w:t>文件各项内容做出实质性响应，否则其响应文件无效。</w:t>
      </w:r>
    </w:p>
    <w:p w14:paraId="72BE0B1D">
      <w:pPr>
        <w:widowControl/>
        <w:spacing w:line="400" w:lineRule="exact"/>
        <w:ind w:firstLine="480"/>
        <w:jc w:val="left"/>
        <w:rPr>
          <w:rFonts w:ascii="宋体" w:hAnsi="宋体" w:cs="宋体"/>
          <w:sz w:val="24"/>
        </w:rPr>
      </w:pPr>
      <w:r>
        <w:rPr>
          <w:rFonts w:hint="eastAsia" w:ascii="宋体" w:hAnsi="宋体" w:cs="宋体"/>
          <w:sz w:val="24"/>
        </w:rPr>
        <w:t>2、</w:t>
      </w:r>
      <w:r>
        <w:rPr>
          <w:rFonts w:ascii="宋体" w:hAnsi="宋体" w:cs="宋体"/>
          <w:sz w:val="24"/>
        </w:rPr>
        <w:t>本</w:t>
      </w:r>
      <w:r>
        <w:rPr>
          <w:rFonts w:hint="eastAsia" w:ascii="宋体" w:hAnsi="宋体" w:cs="宋体"/>
          <w:sz w:val="24"/>
        </w:rPr>
        <w:t>项目</w:t>
      </w:r>
      <w:r>
        <w:rPr>
          <w:rFonts w:ascii="宋体" w:hAnsi="宋体" w:cs="宋体"/>
          <w:sz w:val="24"/>
        </w:rPr>
        <w:t>采用远程不见面交易模式。通过不见面交易系统及相应的配套硬件设备（摄像头、话筒、麦克风等）完成远程解密、开标现场异议及回复、开标唱标等交互环节。相关要求和说明如下：</w:t>
      </w:r>
    </w:p>
    <w:p w14:paraId="7B391CC1">
      <w:pPr>
        <w:widowControl/>
        <w:spacing w:line="400" w:lineRule="exact"/>
        <w:ind w:firstLine="480"/>
        <w:jc w:val="left"/>
        <w:rPr>
          <w:rFonts w:ascii="宋体" w:hAnsi="宋体" w:cs="宋体"/>
          <w:sz w:val="24"/>
        </w:rPr>
      </w:pPr>
      <w:r>
        <w:rPr>
          <w:rFonts w:hint="eastAsia" w:ascii="宋体" w:hAnsi="宋体" w:cs="宋体"/>
          <w:sz w:val="24"/>
        </w:rPr>
        <w:t>①</w:t>
      </w:r>
      <w:r>
        <w:rPr>
          <w:rFonts w:ascii="宋体" w:hAnsi="宋体" w:cs="宋体"/>
          <w:sz w:val="24"/>
        </w:rPr>
        <w:t>远程开标项目的时间均以国家授时中心发布的时间为准；</w:t>
      </w:r>
    </w:p>
    <w:p w14:paraId="3BE9ECD5">
      <w:pPr>
        <w:widowControl/>
        <w:spacing w:line="400" w:lineRule="exact"/>
        <w:ind w:firstLine="480"/>
        <w:jc w:val="left"/>
        <w:rPr>
          <w:rFonts w:ascii="宋体" w:hAnsi="宋体" w:cs="宋体"/>
          <w:sz w:val="24"/>
        </w:rPr>
      </w:pPr>
      <w:r>
        <w:rPr>
          <w:rFonts w:hint="eastAsia" w:ascii="宋体" w:hAnsi="宋体" w:cs="宋体"/>
          <w:sz w:val="24"/>
        </w:rPr>
        <w:t>②</w:t>
      </w:r>
      <w:r>
        <w:rPr>
          <w:rFonts w:ascii="宋体" w:hAnsi="宋体" w:cs="宋体"/>
          <w:sz w:val="24"/>
        </w:rPr>
        <w:t>开标当日，投标人不必抵达开标现场</w:t>
      </w:r>
      <w:r>
        <w:rPr>
          <w:rFonts w:hint="eastAsia" w:ascii="宋体" w:hAnsi="宋体" w:cs="宋体"/>
          <w:sz w:val="24"/>
        </w:rPr>
        <w:t>；</w:t>
      </w:r>
    </w:p>
    <w:p w14:paraId="1707F4DE">
      <w:pPr>
        <w:widowControl/>
        <w:spacing w:line="400" w:lineRule="exact"/>
        <w:ind w:firstLine="480"/>
        <w:jc w:val="left"/>
        <w:rPr>
          <w:rFonts w:ascii="宋体" w:hAnsi="宋体" w:cs="宋体"/>
          <w:sz w:val="24"/>
        </w:rPr>
      </w:pPr>
      <w:r>
        <w:rPr>
          <w:rFonts w:hint="eastAsia" w:ascii="宋体" w:hAnsi="宋体" w:cs="宋体"/>
          <w:sz w:val="24"/>
        </w:rPr>
        <w:t>③供应商应通过苏采云平台，在响应文件提交截止时间前制作并上传电子响应文件。供应商上传电子响应文件的时间不得迟于招标公告中规定的截止时间。供应商应充分考虑网络环境、网络带宽等风险因素，如因供应商自身原因造成的电子响应文件上传不成功的作无效响应处理。招标人可以按照规定，通过修改招标文件酌情延长截止日期，在此情况下，供应商的所有权利和义务以及供应商受制的截止日期均应以延长后新的截止日期为准。</w:t>
      </w:r>
    </w:p>
    <w:p w14:paraId="4C4B5258">
      <w:pPr>
        <w:widowControl/>
        <w:spacing w:line="400" w:lineRule="exact"/>
        <w:ind w:firstLine="480"/>
        <w:jc w:val="left"/>
        <w:rPr>
          <w:rFonts w:ascii="宋体" w:hAnsi="宋体" w:cs="宋体"/>
          <w:sz w:val="24"/>
        </w:rPr>
      </w:pPr>
      <w:r>
        <w:rPr>
          <w:rFonts w:hint="eastAsia" w:ascii="宋体" w:hAnsi="宋体" w:cs="宋体"/>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3EA40389">
      <w:pPr>
        <w:widowControl/>
        <w:spacing w:line="400" w:lineRule="exact"/>
        <w:ind w:firstLine="480"/>
        <w:jc w:val="left"/>
        <w:rPr>
          <w:rFonts w:ascii="宋体" w:hAnsi="宋体" w:cs="宋体"/>
          <w:sz w:val="24"/>
        </w:rPr>
      </w:pPr>
      <w:r>
        <w:rPr>
          <w:rFonts w:hint="eastAsia" w:ascii="宋体" w:hAnsi="宋体" w:cs="宋体"/>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150332A1">
      <w:pPr>
        <w:widowControl/>
        <w:spacing w:line="400" w:lineRule="exact"/>
        <w:ind w:firstLine="480"/>
        <w:jc w:val="left"/>
        <w:rPr>
          <w:rFonts w:ascii="宋体" w:hAnsi="宋体" w:cs="宋体"/>
          <w:sz w:val="24"/>
        </w:rPr>
      </w:pPr>
      <w:r>
        <w:rPr>
          <w:rFonts w:hint="eastAsia" w:ascii="宋体" w:hAnsi="宋体" w:cs="宋体"/>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5A6A74CF">
      <w:pPr>
        <w:widowControl/>
        <w:spacing w:line="400" w:lineRule="exact"/>
        <w:ind w:firstLine="480"/>
        <w:jc w:val="left"/>
        <w:rPr>
          <w:rFonts w:ascii="宋体" w:hAnsi="宋体" w:cs="宋体"/>
          <w:sz w:val="24"/>
        </w:rPr>
      </w:pPr>
      <w:r>
        <w:rPr>
          <w:rFonts w:hint="eastAsia" w:ascii="宋体" w:hAnsi="宋体" w:cs="宋体"/>
          <w:sz w:val="24"/>
        </w:rPr>
        <w:t>⑦</w:t>
      </w:r>
      <w:r>
        <w:rPr>
          <w:rFonts w:ascii="宋体" w:hAnsi="宋体" w:cs="宋体"/>
          <w:sz w:val="24"/>
        </w:rPr>
        <w:t>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18C20AF9">
      <w:pPr>
        <w:spacing w:line="400" w:lineRule="exact"/>
        <w:ind w:firstLine="480"/>
        <w:rPr>
          <w:rFonts w:ascii="宋体" w:hAnsi="宋体" w:cs="宋体"/>
          <w:sz w:val="24"/>
        </w:rPr>
      </w:pPr>
      <w:r>
        <w:rPr>
          <w:rFonts w:hint="eastAsia" w:ascii="宋体" w:hAnsi="宋体" w:cs="宋体"/>
          <w:sz w:val="24"/>
        </w:rPr>
        <w:t>⑧</w:t>
      </w:r>
      <w:r>
        <w:rPr>
          <w:rFonts w:ascii="宋体" w:hAnsi="宋体" w:cs="宋体"/>
          <w:sz w:val="24"/>
        </w:rPr>
        <w:t>为顺利实现本项目开评标的远程交互，建议</w:t>
      </w:r>
      <w:r>
        <w:rPr>
          <w:rFonts w:hint="eastAsia" w:ascii="宋体" w:hAnsi="宋体" w:cs="宋体"/>
          <w:sz w:val="24"/>
        </w:rPr>
        <w:t>供应商</w:t>
      </w:r>
      <w:r>
        <w:rPr>
          <w:rFonts w:ascii="宋体" w:hAnsi="宋体" w:cs="宋体"/>
          <w:sz w:val="24"/>
        </w:rPr>
        <w:t>配置的硬件设施有：高配置电脑、高速稳定的网络、电源（不间断）、CA锁、音视频设备（话筒、耳麦、高清摄像头、音响）、扫描仪、打印机、传真机、高清视频监控等；建议</w:t>
      </w:r>
      <w:r>
        <w:rPr>
          <w:rFonts w:hint="eastAsia" w:ascii="宋体" w:hAnsi="宋体" w:cs="宋体"/>
          <w:sz w:val="24"/>
        </w:rPr>
        <w:t>供应商</w:t>
      </w:r>
      <w:r>
        <w:rPr>
          <w:rFonts w:ascii="宋体" w:hAnsi="宋体" w:cs="宋体"/>
          <w:sz w:val="24"/>
        </w:rPr>
        <w:t>具备的软件设施有：</w:t>
      </w:r>
      <w:r>
        <w:rPr>
          <w:rFonts w:hint="eastAsia" w:ascii="宋体" w:hAnsi="宋体" w:cs="宋体"/>
          <w:sz w:val="24"/>
        </w:rPr>
        <w:t>谷歌浏览器、政府采购客户端、CA驱动等</w:t>
      </w:r>
      <w:r>
        <w:rPr>
          <w:rFonts w:ascii="宋体" w:hAnsi="宋体" w:cs="宋体"/>
          <w:sz w:val="24"/>
        </w:rPr>
        <w:t>。为保证交互效果，建议</w:t>
      </w:r>
      <w:r>
        <w:rPr>
          <w:rFonts w:hint="eastAsia" w:ascii="宋体" w:hAnsi="宋体" w:cs="宋体"/>
          <w:sz w:val="24"/>
        </w:rPr>
        <w:t>供应商</w:t>
      </w:r>
      <w:r>
        <w:rPr>
          <w:rFonts w:ascii="宋体" w:hAnsi="宋体" w:cs="宋体"/>
          <w:sz w:val="24"/>
        </w:rPr>
        <w:t>选择封闭安静的地点参与远程交互。因</w:t>
      </w:r>
      <w:r>
        <w:rPr>
          <w:rFonts w:hint="eastAsia" w:ascii="宋体" w:hAnsi="宋体" w:cs="宋体"/>
          <w:sz w:val="24"/>
        </w:rPr>
        <w:t>供应商</w:t>
      </w:r>
      <w:r>
        <w:rPr>
          <w:rFonts w:ascii="宋体" w:hAnsi="宋体" w:cs="宋体"/>
          <w:sz w:val="24"/>
        </w:rPr>
        <w:t>自身软硬件配备不齐全或发生故障等问题而导致在交互过程中出现不稳定或中断等情况的，由</w:t>
      </w:r>
      <w:r>
        <w:rPr>
          <w:rFonts w:hint="eastAsia" w:ascii="宋体" w:hAnsi="宋体" w:cs="宋体"/>
          <w:sz w:val="24"/>
        </w:rPr>
        <w:t>供应商</w:t>
      </w:r>
      <w:r>
        <w:rPr>
          <w:rFonts w:ascii="宋体" w:hAnsi="宋体" w:cs="宋体"/>
          <w:sz w:val="24"/>
        </w:rPr>
        <w:t>自身承担一切后果。</w:t>
      </w:r>
    </w:p>
    <w:p w14:paraId="0602D8B0">
      <w:pPr>
        <w:spacing w:line="400" w:lineRule="exact"/>
        <w:ind w:firstLine="480"/>
        <w:rPr>
          <w:rFonts w:ascii="宋体" w:hAnsi="宋体"/>
          <w:sz w:val="24"/>
        </w:rPr>
      </w:pPr>
      <w:r>
        <w:rPr>
          <w:rFonts w:hint="eastAsia" w:ascii="宋体" w:hAnsi="宋体"/>
          <w:sz w:val="24"/>
        </w:rPr>
        <w:t>3、投标的有效期为开标后90天。</w:t>
      </w:r>
    </w:p>
    <w:p w14:paraId="2236CE7A">
      <w:pPr>
        <w:spacing w:line="400" w:lineRule="exact"/>
        <w:ind w:firstLine="480"/>
        <w:rPr>
          <w:rFonts w:ascii="宋体" w:hAnsi="宋体"/>
          <w:sz w:val="24"/>
        </w:rPr>
      </w:pPr>
      <w:r>
        <w:rPr>
          <w:rFonts w:hint="eastAsia" w:ascii="宋体" w:hAnsi="宋体"/>
          <w:sz w:val="24"/>
        </w:rPr>
        <w:t>4、投标费用自理。</w:t>
      </w:r>
    </w:p>
    <w:p w14:paraId="09183C82">
      <w:pPr>
        <w:spacing w:line="600" w:lineRule="exact"/>
        <w:rPr>
          <w:rFonts w:ascii="黑体" w:eastAsia="黑体"/>
          <w:sz w:val="28"/>
        </w:rPr>
      </w:pPr>
      <w:r>
        <w:rPr>
          <w:rFonts w:hint="eastAsia" w:ascii="黑体" w:eastAsia="黑体"/>
          <w:sz w:val="28"/>
        </w:rPr>
        <w:t>七、无效投标文件的确认：</w:t>
      </w:r>
    </w:p>
    <w:p w14:paraId="2DA08EA1">
      <w:pPr>
        <w:tabs>
          <w:tab w:val="left" w:pos="1050"/>
        </w:tabs>
        <w:spacing w:line="400" w:lineRule="exact"/>
        <w:ind w:firstLine="482"/>
        <w:rPr>
          <w:rFonts w:asciiTheme="minorEastAsia" w:hAnsiTheme="minorEastAsia" w:eastAsiaTheme="minorEastAsia"/>
          <w:b/>
          <w:bCs/>
          <w:sz w:val="24"/>
        </w:rPr>
      </w:pPr>
      <w:r>
        <w:rPr>
          <w:rFonts w:hint="eastAsia" w:asciiTheme="minorEastAsia" w:hAnsiTheme="minorEastAsia" w:eastAsiaTheme="minorEastAsia"/>
          <w:b/>
          <w:bCs/>
          <w:sz w:val="24"/>
        </w:rPr>
        <w:t>（一）投标人存在下列情况之一的，其投标无效：</w:t>
      </w:r>
    </w:p>
    <w:p w14:paraId="6C427BAA">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1、投标文件未按招标文件要求签署、盖章的；</w:t>
      </w:r>
    </w:p>
    <w:p w14:paraId="4E6689F4">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2、不具备招标文件中规定的资格要求的，未提供格式条款《关于资格的声明函》承诺书或者对该承诺书作实质性修改的；</w:t>
      </w:r>
    </w:p>
    <w:p w14:paraId="5E189793">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3、报价超过招标文件中规定的预算金额或者最高限价的；</w:t>
      </w:r>
    </w:p>
    <w:p w14:paraId="50DBB6EF">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4、投标文件含有采购人不能接受的附加条件的；</w:t>
      </w:r>
    </w:p>
    <w:p w14:paraId="10A5698A">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5、投标文件未按规定的期限、地点送达的；</w:t>
      </w:r>
    </w:p>
    <w:p w14:paraId="3BD07491">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6、投标文件内容未实质性响应或不符合法律法规和招标文件中规定的其他实质性要求的；</w:t>
      </w:r>
    </w:p>
    <w:p w14:paraId="5C130CE8">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7、投标文件中同一方案有选择性报价且未声明以哪一个为准的；</w:t>
      </w:r>
    </w:p>
    <w:p w14:paraId="453EAC8C">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8、不响应招标文件中的付款方式的；</w:t>
      </w:r>
    </w:p>
    <w:p w14:paraId="1E77EEE9">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9、其他法律法规及本招标文件规定的属无效投标的情形。</w:t>
      </w:r>
    </w:p>
    <w:p w14:paraId="5B519170">
      <w:pPr>
        <w:tabs>
          <w:tab w:val="left" w:pos="1050"/>
        </w:tabs>
        <w:spacing w:line="400" w:lineRule="exact"/>
        <w:ind w:firstLine="482"/>
        <w:rPr>
          <w:rFonts w:asciiTheme="minorEastAsia" w:hAnsiTheme="minorEastAsia" w:eastAsiaTheme="minorEastAsia"/>
          <w:b/>
          <w:bCs/>
          <w:sz w:val="24"/>
        </w:rPr>
      </w:pPr>
      <w:r>
        <w:rPr>
          <w:rFonts w:hint="eastAsia" w:asciiTheme="minorEastAsia" w:hAnsiTheme="minorEastAsia" w:eastAsiaTheme="minorEastAsia"/>
          <w:b/>
          <w:bCs/>
          <w:sz w:val="24"/>
        </w:rPr>
        <w:t>（二）投标人有下列情形之一的，视为串通投标，其投标无效，并按《中华人民共和国政府采购法》第七十七条规定追究法律责任：</w:t>
      </w:r>
    </w:p>
    <w:p w14:paraId="560AEE0D">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1、投标单位直接或间接从采购人或采购代理机构处获得其他投标单位的投标情况，并修改其投标文件；</w:t>
      </w:r>
    </w:p>
    <w:p w14:paraId="1FA1C2C6">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2、评审活动开始前投标单位直接或间接从采购人或采购代理机构处获得评标委员会组成人员情况；</w:t>
      </w:r>
    </w:p>
    <w:p w14:paraId="47E16089">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3、投标单位接受采购人或采购代理机构授意撤换、修改投标文件；</w:t>
      </w:r>
    </w:p>
    <w:p w14:paraId="06D1418A">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4、投标单位之间协商投标报价、技术方案等投标文件实质性内容；</w:t>
      </w:r>
    </w:p>
    <w:p w14:paraId="75D1C95E">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5、属于同一集团、协会、商会等组织成员的投标单位按照该组织要求协同投标；</w:t>
      </w:r>
    </w:p>
    <w:p w14:paraId="4A5A57ED">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6、投标单位之间事先约定由某一特定投标单位中标；</w:t>
      </w:r>
    </w:p>
    <w:p w14:paraId="34C9FF35">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7、投标单位之间商定部分投标单位放弃投标或者放弃中标；</w:t>
      </w:r>
    </w:p>
    <w:p w14:paraId="4C2C456B">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8、投标单位与采购人或采购代理机构之间、投标单位相互之间为谋求特定投标单位中标成交或者排斥其他投标单位的其他串通行为；</w:t>
      </w:r>
    </w:p>
    <w:p w14:paraId="54903930">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9、不同投标人的投标文件由同一单位或者个人编制；</w:t>
      </w:r>
    </w:p>
    <w:p w14:paraId="28370EBE">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10、不同投标人委托同一单位或者个人办理投标事宜；</w:t>
      </w:r>
    </w:p>
    <w:p w14:paraId="39BAE46D">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11、不同投标人的投标文件载明的项目管理成员为同一人；</w:t>
      </w:r>
    </w:p>
    <w:p w14:paraId="0E35217A">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12、不同投标人的投标文件异常一致或者投标报价呈规律性差异；</w:t>
      </w:r>
    </w:p>
    <w:p w14:paraId="1D5C9F34">
      <w:pPr>
        <w:tabs>
          <w:tab w:val="left" w:pos="1050"/>
        </w:tabs>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13、不同投标人的投标文件相互混装。</w:t>
      </w:r>
    </w:p>
    <w:p w14:paraId="402580E0">
      <w:pPr>
        <w:spacing w:line="600" w:lineRule="exact"/>
        <w:rPr>
          <w:rFonts w:ascii="黑体" w:eastAsia="黑体"/>
          <w:sz w:val="28"/>
        </w:rPr>
      </w:pPr>
      <w:r>
        <w:rPr>
          <w:rFonts w:hint="eastAsia" w:ascii="黑体" w:eastAsia="黑体"/>
          <w:sz w:val="28"/>
        </w:rPr>
        <w:t>八、开标、评标：</w:t>
      </w:r>
    </w:p>
    <w:p w14:paraId="55D8CAC1">
      <w:pPr>
        <w:spacing w:line="40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（一）开标</w:t>
      </w:r>
    </w:p>
    <w:p w14:paraId="65091324">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bCs/>
          <w:sz w:val="24"/>
        </w:rPr>
        <w:t>开标由采购代理机构主持。</w:t>
      </w:r>
    </w:p>
    <w:p w14:paraId="3723278C">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开标过程由</w:t>
      </w:r>
      <w:r>
        <w:rPr>
          <w:rFonts w:hint="eastAsia" w:asciiTheme="minorEastAsia" w:hAnsiTheme="minorEastAsia" w:eastAsiaTheme="minorEastAsia"/>
          <w:bCs/>
          <w:sz w:val="24"/>
        </w:rPr>
        <w:t>采购代理机构</w:t>
      </w:r>
      <w:r>
        <w:rPr>
          <w:rFonts w:asciiTheme="minorEastAsia" w:hAnsiTheme="minorEastAsia" w:eastAsiaTheme="minorEastAsia"/>
          <w:sz w:val="24"/>
        </w:rPr>
        <w:t>负责记录。</w:t>
      </w:r>
    </w:p>
    <w:p w14:paraId="2CE87440">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投标人未参加开标的，视同认可开标结果。</w:t>
      </w:r>
    </w:p>
    <w:p w14:paraId="33A3AD9C">
      <w:pPr>
        <w:spacing w:line="40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（二）评标</w:t>
      </w:r>
    </w:p>
    <w:p w14:paraId="2D0B3A73">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1、评标工作由采购代理机构负责组织，具体评标事务由依法组建的评标委员会负责。采购人或采购代理机构依法组成资格审查小组，对投标人的资格进行审查。采购人代表和评审专家依法组建评标委员会，评审专家实行回避制度。</w:t>
      </w:r>
    </w:p>
    <w:p w14:paraId="60555A2A">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2、投标文件初审。初审分为资格性检查和符合性检查。</w:t>
      </w:r>
    </w:p>
    <w:p w14:paraId="64255DA4">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A、资格性检查：</w:t>
      </w:r>
    </w:p>
    <w:p w14:paraId="7CB86451">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（1）依据法律法规和招标文件的规定，资格审查小组对投标文件组成中的资格证明文件（文件1-文件</w:t>
      </w:r>
      <w:r>
        <w:rPr>
          <w:rFonts w:asciiTheme="minorEastAsia" w:hAnsiTheme="minorEastAsia" w:eastAsiaTheme="minorEastAsia"/>
          <w:sz w:val="24"/>
        </w:rPr>
        <w:t>4</w:t>
      </w:r>
      <w:r>
        <w:rPr>
          <w:rFonts w:hint="eastAsia" w:asciiTheme="minorEastAsia" w:hAnsiTheme="minorEastAsia" w:eastAsiaTheme="minorEastAsia"/>
          <w:sz w:val="24"/>
        </w:rPr>
        <w:t>）等进行审查，以确定投标单位是否具备投标资格。</w:t>
      </w:r>
    </w:p>
    <w:p w14:paraId="6F98569B">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bCs/>
          <w:sz w:val="24"/>
        </w:rPr>
        <w:t>（2）</w:t>
      </w:r>
      <w:r>
        <w:rPr>
          <w:rFonts w:asciiTheme="minorEastAsia" w:hAnsiTheme="minorEastAsia" w:eastAsiaTheme="minorEastAsia"/>
          <w:bCs/>
          <w:sz w:val="24"/>
        </w:rPr>
        <w:t>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Theme="minorEastAsia" w:hAnsiTheme="minorEastAsia" w:eastAsiaTheme="minorEastAsia"/>
          <w:sz w:val="24"/>
        </w:rPr>
        <w:t>接受联合体的项目，两个以上的自然人、法人或者其他组织组成一个联合体，以一个投标单位的身份共同参加政府采购活动的，联合体成员存在不良信用记录的，视同联合体存在不良应用记录。</w:t>
      </w:r>
    </w:p>
    <w:p w14:paraId="5965EE7A">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B、符合性检查：</w:t>
      </w:r>
    </w:p>
    <w:p w14:paraId="1B1D6F04">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（1）评标委员会依据招标文件的规定，从投标文件的有效性、完整性和对招标文件的响应程度进行审查，以确定是否对招标文件的实质性要求作出响应。</w:t>
      </w:r>
    </w:p>
    <w:p w14:paraId="4297B3EB">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4368B702">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（a）投标文件没有投标单位法定代表人或授权委托人签字和加盖公章</w:t>
      </w:r>
    </w:p>
    <w:p w14:paraId="6B6D1356">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（b）投标文件载明的采购项目的完成期限超过招标文件规定的期限</w:t>
      </w:r>
    </w:p>
    <w:p w14:paraId="79591903">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（c）投标文件严重背离招标文件中确定的技术功能要求</w:t>
      </w:r>
    </w:p>
    <w:p w14:paraId="578E8592">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（d）投标文件附有采购人不能接受的商务条件</w:t>
      </w:r>
    </w:p>
    <w:p w14:paraId="7C009EFA">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（e）不符合招标文件中规定的其他实质性要求</w:t>
      </w:r>
    </w:p>
    <w:p w14:paraId="17338FFE">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确定投标文件的响应性只根据投标文件本身的内容，而不寻求外部证据。</w:t>
      </w:r>
    </w:p>
    <w:p w14:paraId="74231C34">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如果投标文件没有实质上响应招标文件的要求，采购代理机构将予以拒绝。投标人不得通过修正或撤销不符合要求的偏离或保留从而使其投标成为实质上响应的投标。</w:t>
      </w:r>
    </w:p>
    <w:p w14:paraId="169843E7">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3、评标方法</w:t>
      </w:r>
    </w:p>
    <w:p w14:paraId="4B4C13D2">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投标供应商通过初审的，方可进入比较与评价程序。</w:t>
      </w:r>
      <w:r>
        <w:rPr>
          <w:rFonts w:asciiTheme="minorEastAsia" w:hAnsiTheme="minorEastAsia" w:eastAsiaTheme="minorEastAsia"/>
          <w:sz w:val="24"/>
        </w:rPr>
        <w:t>评标委员会应当按照招标文件中规定的评标方法和标准，对符合性审查合格的投标文件进行商务和技术评估，综合比较与评价。</w:t>
      </w:r>
      <w:r>
        <w:rPr>
          <w:rFonts w:hint="eastAsia" w:asciiTheme="minorEastAsia" w:hAnsiTheme="minorEastAsia" w:eastAsiaTheme="minorEastAsia"/>
          <w:sz w:val="24"/>
        </w:rPr>
        <w:t>具体办法和标准详见招标文件第四章《评标方法和评标标准》。</w:t>
      </w:r>
    </w:p>
    <w:p w14:paraId="019B7FD3">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4、投标文件的澄清：</w:t>
      </w:r>
      <w:r>
        <w:rPr>
          <w:rFonts w:asciiTheme="minorEastAsia" w:hAnsiTheme="minorEastAsia" w:eastAsiaTheme="minorEastAsia"/>
          <w:sz w:val="24"/>
        </w:rPr>
        <w:t>对于投标文件中含义不明确、同类问题表述不一致或者有明显文字和计算错误的内容，评标委员会应当以书面形式要求投标人作出必要的澄清、说明或者补正。</w:t>
      </w:r>
    </w:p>
    <w:p w14:paraId="303A17BC">
      <w:pPr>
        <w:spacing w:line="400" w:lineRule="exact"/>
        <w:ind w:firstLine="480"/>
        <w:contextualSpacing/>
        <w:rPr>
          <w:rFonts w:asciiTheme="minorEastAsia" w:hAnsiTheme="minorEastAsia" w:eastAsiaTheme="minorEastAsia"/>
          <w:sz w:val="24"/>
        </w:rPr>
      </w:pPr>
      <w:r>
        <w:rPr>
          <w:rFonts w:asciiTheme="minorEastAsia" w:hAnsiTheme="minorEastAsia" w:eastAsiaTheme="minorEastAsia"/>
          <w:sz w:val="24"/>
        </w:rPr>
        <w:t>投标人的澄清、说明或者补正应当采用书面形式，并加盖公章，或者由法定代表人或其授权</w:t>
      </w:r>
      <w:r>
        <w:rPr>
          <w:rFonts w:hint="eastAsia" w:asciiTheme="minorEastAsia" w:hAnsiTheme="minorEastAsia" w:eastAsiaTheme="minorEastAsia"/>
          <w:sz w:val="24"/>
        </w:rPr>
        <w:t>委托人</w:t>
      </w:r>
      <w:r>
        <w:rPr>
          <w:rFonts w:asciiTheme="minorEastAsia" w:hAnsiTheme="minorEastAsia" w:eastAsiaTheme="minorEastAsia"/>
          <w:sz w:val="24"/>
        </w:rPr>
        <w:t>签字。投标人的澄清、说明或者补正不得超出投标文件的范围或者改变投标文件的实质性内容。</w:t>
      </w:r>
    </w:p>
    <w:p w14:paraId="7C63509E">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投标文件报价出现前后不一致的，按照下列规定修正：</w:t>
      </w:r>
    </w:p>
    <w:p w14:paraId="7509F1C0">
      <w:pPr>
        <w:spacing w:line="400" w:lineRule="exact"/>
        <w:ind w:firstLine="480"/>
        <w:contextualSpacing/>
        <w:rPr>
          <w:rFonts w:asciiTheme="minorEastAsia" w:hAnsiTheme="minorEastAsia" w:eastAsiaTheme="minorEastAsia"/>
          <w:sz w:val="24"/>
        </w:rPr>
      </w:pPr>
      <w:r>
        <w:rPr>
          <w:rFonts w:asciiTheme="minorEastAsia" w:hAnsiTheme="minorEastAsia" w:eastAsiaTheme="minorEastAsia"/>
          <w:sz w:val="24"/>
        </w:rPr>
        <w:t>（一）投标文件中开标一览表（报价表）内容与投标文件中相应内容不一致的，以开标一览表（报价表）为准；</w:t>
      </w:r>
    </w:p>
    <w:p w14:paraId="7DA5A4FC">
      <w:pPr>
        <w:spacing w:line="400" w:lineRule="exact"/>
        <w:ind w:firstLine="480"/>
        <w:contextualSpacing/>
        <w:rPr>
          <w:rFonts w:asciiTheme="minorEastAsia" w:hAnsiTheme="minorEastAsia" w:eastAsiaTheme="minorEastAsia"/>
          <w:sz w:val="24"/>
        </w:rPr>
      </w:pPr>
      <w:r>
        <w:rPr>
          <w:rFonts w:asciiTheme="minorEastAsia" w:hAnsiTheme="minorEastAsia" w:eastAsiaTheme="minorEastAsia"/>
          <w:sz w:val="24"/>
        </w:rPr>
        <w:t>（二）大写金额和小写金额不一致的，以大写金额为准；</w:t>
      </w:r>
    </w:p>
    <w:p w14:paraId="3C9D2849">
      <w:pPr>
        <w:spacing w:line="400" w:lineRule="exact"/>
        <w:ind w:firstLine="480"/>
        <w:contextualSpacing/>
        <w:rPr>
          <w:rFonts w:asciiTheme="minorEastAsia" w:hAnsiTheme="minorEastAsia" w:eastAsiaTheme="minorEastAsia"/>
          <w:sz w:val="24"/>
        </w:rPr>
      </w:pPr>
      <w:r>
        <w:rPr>
          <w:rFonts w:asciiTheme="minorEastAsia" w:hAnsiTheme="minorEastAsia" w:eastAsiaTheme="minorEastAsia"/>
          <w:sz w:val="24"/>
        </w:rPr>
        <w:t>（三）单价金额小数点或者百分比有明显错位的，以开标一览表的总价为准，并修改单价；</w:t>
      </w:r>
    </w:p>
    <w:p w14:paraId="6F4066D5">
      <w:pPr>
        <w:spacing w:line="400" w:lineRule="exact"/>
        <w:ind w:firstLine="480"/>
        <w:contextualSpacing/>
        <w:rPr>
          <w:rFonts w:asciiTheme="minorEastAsia" w:hAnsiTheme="minorEastAsia" w:eastAsiaTheme="minorEastAsia"/>
          <w:sz w:val="24"/>
        </w:rPr>
      </w:pPr>
      <w:r>
        <w:rPr>
          <w:rFonts w:asciiTheme="minorEastAsia" w:hAnsiTheme="minorEastAsia" w:eastAsiaTheme="minorEastAsia"/>
          <w:sz w:val="24"/>
        </w:rPr>
        <w:t>（四）总价金额与按单价汇总金额不一致的，以单价金额计算结果为准。</w:t>
      </w:r>
    </w:p>
    <w:p w14:paraId="162CF7DB">
      <w:pPr>
        <w:spacing w:line="400" w:lineRule="exact"/>
        <w:ind w:firstLine="480"/>
        <w:contextualSpacing/>
        <w:rPr>
          <w:rFonts w:asciiTheme="minorEastAsia" w:hAnsiTheme="minorEastAsia" w:eastAsiaTheme="minorEastAsia"/>
          <w:sz w:val="24"/>
        </w:rPr>
      </w:pPr>
      <w:r>
        <w:rPr>
          <w:rFonts w:asciiTheme="minorEastAsia" w:hAnsiTheme="minorEastAsia" w:eastAsiaTheme="minorEastAsia"/>
          <w:sz w:val="24"/>
        </w:rPr>
        <w:t>同时出现两种以上不一致的，按照前款规定的顺序修正。修正后的报价按照</w:t>
      </w:r>
      <w:r>
        <w:rPr>
          <w:rFonts w:hint="eastAsia" w:asciiTheme="minorEastAsia" w:hAnsiTheme="minorEastAsia" w:eastAsiaTheme="minorEastAsia"/>
          <w:sz w:val="24"/>
        </w:rPr>
        <w:t>《政府采购货物和服务招标投标管理办法》</w:t>
      </w:r>
      <w:r>
        <w:rPr>
          <w:rFonts w:asciiTheme="minorEastAsia" w:hAnsiTheme="minorEastAsia" w:eastAsiaTheme="minorEastAsia"/>
          <w:sz w:val="24"/>
        </w:rPr>
        <w:t>第五十一条第二款的规定经投标人确认后产生约束力，投标人不确认的，其投标无效。</w:t>
      </w:r>
    </w:p>
    <w:p w14:paraId="62FE5053">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6、异常低价投标（响应）审查</w:t>
      </w:r>
    </w:p>
    <w:p w14:paraId="18FBDB46">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（1）评标（评审）过程中出现下列情形之一的，评标（评审）委员会应当启动异常低价投标（响应）审查程序：</w:t>
      </w:r>
    </w:p>
    <w:p w14:paraId="4284F8E9">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（a）投标（响应）报价低于全部通过符合性审查供应商投标（响应）报价平均值50%的，即投标（响应）报价&lt;全部通过符合性审查供应商投标（响应）报价平均值×50%；</w:t>
      </w:r>
    </w:p>
    <w:p w14:paraId="183230E1">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（b）投标（响应）报价低于通过符合性审查的次低报价供应商投标（响应）报价50%的，即投标（响应）报价&lt;通过符合性审查的次低报价供应商投标（响应）报价×50%；</w:t>
      </w:r>
    </w:p>
    <w:p w14:paraId="4FEBDEE5">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（c）投标（响应）报价低于采购项目最高限价45%的，即投标（响应）报价&lt;采购项目最高限价×45%；</w:t>
      </w:r>
    </w:p>
    <w:p w14:paraId="4CF07855">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（d）评审委员会基于专业判断，认为供应商报价过低，有可能影响产品质量或者不能诚信履约的其他情形。</w:t>
      </w:r>
    </w:p>
    <w:p w14:paraId="66F4F220">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537C4EC8">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A86A675">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评审委员会借助互联网等渠道查询相关信息的，应当严格遵守评审工作纪律，不得实施影响评审公正的行为。</w:t>
      </w:r>
    </w:p>
    <w:p w14:paraId="58591CC8">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（3）异常低价投标（响应）审查的启动原因、审查意见和审查结果应当在评审报告中记录，并随供应商提供的相关书面说明及证明材料，以及评审委员会有关互联网浏览、查询历史一并归档。</w:t>
      </w:r>
    </w:p>
    <w:p w14:paraId="6AB051C5">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7、</w:t>
      </w:r>
      <w:r>
        <w:rPr>
          <w:rFonts w:asciiTheme="minorEastAsia" w:hAnsiTheme="minorEastAsia" w:eastAsiaTheme="minorEastAsia"/>
          <w:sz w:val="24"/>
        </w:rPr>
        <w:t>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rPr>
        <w:t>采购代理机构</w:t>
      </w:r>
      <w:r>
        <w:rPr>
          <w:rFonts w:asciiTheme="minorEastAsia" w:hAnsiTheme="minorEastAsia" w:eastAsiaTheme="minorEastAsia"/>
          <w:sz w:val="24"/>
        </w:rPr>
        <w:t>沟通并作书面记录。采购人或者</w:t>
      </w:r>
      <w:r>
        <w:rPr>
          <w:rFonts w:hint="eastAsia" w:asciiTheme="minorEastAsia" w:hAnsiTheme="minorEastAsia" w:eastAsiaTheme="minorEastAsia"/>
          <w:sz w:val="24"/>
        </w:rPr>
        <w:t>采购代理机构</w:t>
      </w:r>
      <w:r>
        <w:rPr>
          <w:rFonts w:asciiTheme="minorEastAsia" w:hAnsiTheme="minorEastAsia" w:eastAsiaTheme="minorEastAsia"/>
          <w:sz w:val="24"/>
        </w:rPr>
        <w:t>确认后，应当修改招标文件，重新组织采购活动。</w:t>
      </w:r>
    </w:p>
    <w:p w14:paraId="6967AD90">
      <w:pPr>
        <w:spacing w:line="600" w:lineRule="exact"/>
        <w:rPr>
          <w:rFonts w:ascii="黑体" w:eastAsia="黑体"/>
          <w:sz w:val="28"/>
        </w:rPr>
      </w:pPr>
      <w:r>
        <w:rPr>
          <w:rFonts w:hint="eastAsia" w:ascii="黑体" w:eastAsia="黑体"/>
          <w:sz w:val="28"/>
        </w:rPr>
        <w:t>九、确定中标单位：</w:t>
      </w:r>
    </w:p>
    <w:p w14:paraId="78DB1E82">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1、评标委员会根据评标方法和评标标准确定第一中标候选单位，采购人确定为中标单位。</w:t>
      </w:r>
    </w:p>
    <w:p w14:paraId="4C763823">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2、确定中标单位在2个工作日内发布中标公告，并向中标单位发出中标通知书。</w:t>
      </w:r>
    </w:p>
    <w:p w14:paraId="2AB11FBB">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3、投标、评标及确定中标单位的整个过程均由相关部门进行现场监督。</w:t>
      </w:r>
    </w:p>
    <w:p w14:paraId="3C19762F">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4、采购代理机构不负责向任何投标单位说明中标或不中标的原因。</w:t>
      </w:r>
    </w:p>
    <w:p w14:paraId="2B2AD01F">
      <w:pPr>
        <w:spacing w:line="600" w:lineRule="exact"/>
        <w:rPr>
          <w:rFonts w:ascii="黑体" w:eastAsia="黑体"/>
          <w:sz w:val="28"/>
        </w:rPr>
      </w:pPr>
      <w:r>
        <w:rPr>
          <w:rFonts w:hint="eastAsia" w:ascii="黑体" w:eastAsia="黑体"/>
          <w:sz w:val="28"/>
        </w:rPr>
        <w:t>十、质疑处理：</w:t>
      </w:r>
    </w:p>
    <w:p w14:paraId="7E434C02">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1、投标单位质疑按《中华人民共和国政府采购法》、《中华人民共和国政府采购法实施条例》、《政府采购货物和服务招标投标管理办法》、《政府采购质疑和投诉办法》、《江苏省政府采购投标单位监督管理暂行办法》等有关规定处理。</w:t>
      </w:r>
    </w:p>
    <w:p w14:paraId="545F55A9">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2、投标单位认为采购文件、采购过程和中标结果使自己的权益受到损害的，可以在知道或者应知其权益受到损害之日起七个工作日内，以书面形式向采购人提出质疑。</w:t>
      </w:r>
    </w:p>
    <w:p w14:paraId="7473EF97">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0CF349DD">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3、投标单位提出质疑应当提交质疑函和必要的证明材料。质疑函应当包括下列内容：</w:t>
      </w:r>
    </w:p>
    <w:p w14:paraId="5E071BF6">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（1）投标单位的姓名或者名称、地址、邮编、联系人及联系电话；</w:t>
      </w:r>
    </w:p>
    <w:p w14:paraId="0538E137">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（2）质疑项目的名称、编号；</w:t>
      </w:r>
    </w:p>
    <w:p w14:paraId="37CFD92E">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（3）具体、明确的质疑事项和与质疑事项相关的请求；</w:t>
      </w:r>
    </w:p>
    <w:p w14:paraId="4EFD9250">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（4）事实依据；</w:t>
      </w:r>
    </w:p>
    <w:p w14:paraId="2286D6B9">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（5）必要的法律依据；</w:t>
      </w:r>
    </w:p>
    <w:p w14:paraId="4B23148D">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（6）提出质疑的日期。</w:t>
      </w:r>
    </w:p>
    <w:p w14:paraId="69A21603">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658B12BA">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（7）质疑函格式请到江阴市公共资源交易中心网站的“政府采购</w:t>
      </w:r>
      <w:r>
        <w:rPr>
          <w:rFonts w:hint="eastAsia" w:ascii="宋体" w:hAnsi="宋体"/>
          <w:bCs/>
          <w:sz w:val="24"/>
        </w:rPr>
        <w:t>——＞</w:t>
      </w:r>
      <w:r>
        <w:rPr>
          <w:rFonts w:hint="eastAsia" w:asciiTheme="minorEastAsia" w:hAnsiTheme="minorEastAsia" w:eastAsiaTheme="minorEastAsia"/>
          <w:sz w:val="24"/>
        </w:rPr>
        <w:t>资料下载”中下载《质疑书格式》；</w:t>
      </w:r>
    </w:p>
    <w:p w14:paraId="0B8F2798">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（8）未按上述要求提交的质疑函（仅限于原件）采购代理机构有权不予受理。</w:t>
      </w:r>
    </w:p>
    <w:p w14:paraId="0E47DABC">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4、投标单位须在法定质疑期内一次性提出针对同一采购程序环节的质疑，已受理的质疑事项，不再接受投标单位主动提出的相关补充材料。投标单位如在法定期限内对同一采购程序环节提出多次质疑的，采购人、采购代理机构将只对其第一次质疑作出答复。提出质疑的投标单位应当是参与所质疑项目采购活动的投标单位。</w:t>
      </w:r>
    </w:p>
    <w:p w14:paraId="549F22C1">
      <w:pPr>
        <w:spacing w:line="400" w:lineRule="exact"/>
        <w:ind w:firstLine="482"/>
        <w:rPr>
          <w:rFonts w:ascii="宋体" w:hAnsi="宋体" w:cs="宋体"/>
          <w:sz w:val="24"/>
        </w:rPr>
      </w:pPr>
      <w:r>
        <w:rPr>
          <w:rFonts w:hint="eastAsia" w:ascii="宋体" w:hAnsi="宋体" w:cs="宋体"/>
          <w:sz w:val="24"/>
        </w:rPr>
        <w:t>5、</w:t>
      </w:r>
      <w:r>
        <w:rPr>
          <w:rFonts w:hint="eastAsia" w:ascii="宋体" w:hAnsi="宋体" w:cs="宋体"/>
          <w:b/>
          <w:sz w:val="24"/>
        </w:rPr>
        <w:t>投标单位（含潜在投标单位）对采购方式、采购需求、供应商资格条件及审查结果、评标方法和评标标准、合同文本的询问、质疑请向采购人提出，由采购人负责答复。对除上述事项以外其他事项的询问、质疑请向采购代理机构提出，由采购代理机构配合答复。</w:t>
      </w:r>
    </w:p>
    <w:p w14:paraId="5EC8B11F">
      <w:pPr>
        <w:spacing w:line="400" w:lineRule="exact"/>
        <w:ind w:firstLine="482"/>
        <w:rPr>
          <w:rFonts w:ascii="宋体" w:hAnsi="宋体"/>
          <w:sz w:val="24"/>
        </w:rPr>
      </w:pPr>
      <w:r>
        <w:rPr>
          <w:rFonts w:hint="eastAsia" w:ascii="宋体" w:hAnsi="宋体" w:cs="宋体"/>
          <w:sz w:val="24"/>
        </w:rPr>
        <w:t>采购人、采购代理</w:t>
      </w:r>
      <w:r>
        <w:rPr>
          <w:rFonts w:ascii="宋体" w:hAnsi="宋体" w:cs="宋体"/>
          <w:sz w:val="24"/>
        </w:rPr>
        <w:t>机构</w:t>
      </w:r>
      <w:r>
        <w:rPr>
          <w:rFonts w:hint="eastAsia" w:ascii="宋体" w:hAnsi="宋体" w:cs="宋体"/>
          <w:sz w:val="24"/>
        </w:rPr>
        <w:t>只接收以纸质原件形式送达的质疑,投标单位</w:t>
      </w:r>
      <w:r>
        <w:rPr>
          <w:rFonts w:hint="eastAsia" w:ascii="宋体" w:hAnsi="宋体"/>
          <w:sz w:val="24"/>
        </w:rPr>
        <w:t>可采用现场递交或邮寄递交的送达（采购人和采购代理机构不接受未填写快递运单的快件）。</w:t>
      </w:r>
    </w:p>
    <w:p w14:paraId="724238A3">
      <w:pPr>
        <w:spacing w:line="400" w:lineRule="exact"/>
        <w:ind w:firstLine="482"/>
        <w:rPr>
          <w:rFonts w:ascii="宋体" w:hAnsi="宋体"/>
          <w:sz w:val="24"/>
        </w:rPr>
      </w:pPr>
      <w:r>
        <w:rPr>
          <w:rFonts w:hint="eastAsia" w:ascii="宋体" w:hAnsi="宋体"/>
          <w:sz w:val="24"/>
        </w:rPr>
        <w:t>（收件地址：江阴市长江路218号名都国际12B01苏世建设管理集团有限公司，收件电话：</w:t>
      </w:r>
      <w:r>
        <w:rPr>
          <w:rFonts w:ascii="宋体" w:hAnsi="宋体"/>
          <w:sz w:val="24"/>
        </w:rPr>
        <w:t>0510-68158168</w:t>
      </w:r>
      <w:r>
        <w:rPr>
          <w:rFonts w:hint="eastAsia" w:ascii="宋体" w:hAnsi="宋体"/>
          <w:sz w:val="24"/>
        </w:rPr>
        <w:t>）</w:t>
      </w:r>
    </w:p>
    <w:p w14:paraId="66C42F26">
      <w:pPr>
        <w:spacing w:line="400" w:lineRule="exact"/>
        <w:ind w:firstLine="482"/>
        <w:rPr>
          <w:rFonts w:ascii="微软雅黑" w:hAnsi="微软雅黑" w:eastAsia="微软雅黑"/>
          <w:sz w:val="27"/>
          <w:szCs w:val="27"/>
        </w:rPr>
      </w:pPr>
      <w:r>
        <w:rPr>
          <w:rFonts w:hint="eastAsia" w:ascii="宋体" w:hAnsi="宋体"/>
          <w:sz w:val="24"/>
        </w:rPr>
        <w:t>投标单位应当在快递寄出后联系采购人或采购代理机构告知质疑函接收时间及质疑函快递单号，因未告知接收时间导致未及时答复质疑的，采购人、采购代理机构将不予承担责任。</w:t>
      </w:r>
    </w:p>
    <w:p w14:paraId="20E15E77">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6、潜在投标单位已依法获取其可质疑的采购文件的，可以对该文件提出质疑。</w:t>
      </w:r>
      <w:r>
        <w:rPr>
          <w:rFonts w:hint="eastAsia" w:ascii="宋体" w:hAnsi="宋体"/>
          <w:b/>
          <w:sz w:val="24"/>
        </w:rPr>
        <w:t>潜在供应商针对采购文件提出书面质疑的，须同时提供对可质疑的采购文件已进行依法获取的证明（即“苏采云”系统中本项目《投标供应商确认函》）。</w:t>
      </w:r>
      <w:r>
        <w:rPr>
          <w:rFonts w:hint="eastAsia" w:asciiTheme="minorEastAsia" w:hAnsiTheme="minorEastAsia" w:eastAsiaTheme="minorEastAsia"/>
          <w:sz w:val="24"/>
        </w:rPr>
        <w:t>对采购文件提出质疑时，以非书面形式、属于对采购文件解释澄清范围、采购公告期限届满之日起七个工作日之外提交以及匿名的质疑将不予受理。</w:t>
      </w:r>
    </w:p>
    <w:p w14:paraId="04BB5D2C">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4D00067E">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8、投标单位提出质疑的应当有明确的请求和必要的证明材料，投标人提出书面质疑必须有理、有据，不得恶意质疑或提交虚假质疑。否则，一经查实，采购代理机构有权依据政府采购的有关规定，报请政府采购监管部门对该投标人进行相应的行政处罚。</w:t>
      </w:r>
    </w:p>
    <w:p w14:paraId="15F10673">
      <w:pPr>
        <w:spacing w:line="400" w:lineRule="exact"/>
        <w:ind w:firstLine="480"/>
        <w:rPr>
          <w:rFonts w:asciiTheme="minorEastAsia" w:hAnsiTheme="minorEastAsia" w:eastAsiaTheme="minorEastAsia"/>
        </w:rPr>
      </w:pPr>
      <w:r>
        <w:rPr>
          <w:rFonts w:hint="eastAsia" w:asciiTheme="minorEastAsia" w:hAnsiTheme="minorEastAsia" w:eastAsiaTheme="minorEastAsia"/>
          <w:sz w:val="24"/>
        </w:rPr>
        <w:t>9、采购人及采购代理机构将在收到投标单位的有效书面质疑函后七个工作日内作出答复，并以书面形式通知质疑投标单位和其他有关投标单位，但答复的内容不得涉及商业秘密。</w:t>
      </w:r>
    </w:p>
    <w:p w14:paraId="27D5AD81">
      <w:pPr>
        <w:spacing w:line="600" w:lineRule="exact"/>
        <w:rPr>
          <w:rFonts w:ascii="黑体" w:eastAsia="黑体"/>
          <w:sz w:val="28"/>
        </w:rPr>
      </w:pPr>
      <w:r>
        <w:rPr>
          <w:rFonts w:hint="eastAsia" w:ascii="黑体" w:eastAsia="黑体"/>
          <w:sz w:val="28"/>
        </w:rPr>
        <w:t>十一、采购项目的废标：</w:t>
      </w:r>
    </w:p>
    <w:p w14:paraId="3F6DB38A">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在评标采购中，出现下列情况之一的，应予废标；</w:t>
      </w:r>
    </w:p>
    <w:p w14:paraId="4F60F4F3">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1、符合专业条件的投标人或者对招标文件作出实质性响应的投标人不足三家的；</w:t>
      </w:r>
    </w:p>
    <w:p w14:paraId="42C2517E">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2、出现影响采购公正的违法、违规行为的；</w:t>
      </w:r>
    </w:p>
    <w:p w14:paraId="72315C51">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3、投标单位的报价均超过采购预算，采购人不能支付的；</w:t>
      </w:r>
    </w:p>
    <w:p w14:paraId="235AF91B">
      <w:pPr>
        <w:spacing w:line="400" w:lineRule="exact"/>
        <w:ind w:firstLine="480"/>
        <w:contextualSpacing/>
        <w:rPr>
          <w:rFonts w:asciiTheme="minorEastAsia" w:hAnsiTheme="minorEastAsia" w:eastAsiaTheme="minorEastAsia"/>
          <w:sz w:val="24"/>
        </w:rPr>
      </w:pPr>
      <w:r>
        <w:rPr>
          <w:rFonts w:hint="eastAsia" w:asciiTheme="minorEastAsia" w:hAnsiTheme="minorEastAsia" w:eastAsiaTheme="minorEastAsia"/>
          <w:sz w:val="24"/>
        </w:rPr>
        <w:t>4、因重大变故，采购任务取消的。</w:t>
      </w:r>
    </w:p>
    <w:p w14:paraId="37B55705">
      <w:pPr>
        <w:spacing w:line="400" w:lineRule="exact"/>
        <w:ind w:firstLine="480"/>
        <w:rPr>
          <w:rFonts w:asciiTheme="minorEastAsia" w:hAnsiTheme="minorEastAsia" w:eastAsiaTheme="minorEastAsia"/>
          <w:sz w:val="24"/>
        </w:rPr>
      </w:pPr>
      <w:r>
        <w:rPr>
          <w:rFonts w:hint="eastAsia" w:asciiTheme="minorEastAsia" w:hAnsiTheme="minorEastAsia" w:eastAsiaTheme="minorEastAsia"/>
          <w:bCs/>
          <w:sz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688F226A">
      <w:pPr>
        <w:spacing w:line="600" w:lineRule="exact"/>
        <w:rPr>
          <w:rFonts w:ascii="黑体" w:eastAsia="黑体"/>
          <w:sz w:val="28"/>
        </w:rPr>
      </w:pPr>
      <w:r>
        <w:rPr>
          <w:rFonts w:hint="eastAsia" w:ascii="黑体" w:eastAsia="黑体"/>
          <w:sz w:val="28"/>
        </w:rPr>
        <w:t>十二、投标保证金：</w:t>
      </w:r>
      <w:r>
        <w:rPr>
          <w:rFonts w:hint="eastAsia" w:ascii="宋体" w:hAnsi="宋体"/>
          <w:bCs/>
          <w:sz w:val="24"/>
        </w:rPr>
        <w:t>本项目免收投标保证金。</w:t>
      </w:r>
    </w:p>
    <w:p w14:paraId="1F37F3F6">
      <w:pPr>
        <w:spacing w:line="600" w:lineRule="exact"/>
        <w:rPr>
          <w:rFonts w:ascii="黑体" w:eastAsia="黑体"/>
          <w:sz w:val="28"/>
        </w:rPr>
      </w:pPr>
      <w:r>
        <w:rPr>
          <w:rFonts w:hint="eastAsia" w:ascii="黑体" w:eastAsia="黑体"/>
          <w:sz w:val="28"/>
        </w:rPr>
        <w:t>十三、中标无效的确认：</w:t>
      </w:r>
    </w:p>
    <w:p w14:paraId="6762DCE5">
      <w:pPr>
        <w:pStyle w:val="35"/>
        <w:spacing w:line="400" w:lineRule="exact"/>
        <w:ind w:firstLine="480" w:firstLineChars="200"/>
        <w:jc w:val="left"/>
        <w:rPr>
          <w:rFonts w:asciiTheme="minorEastAsia" w:hAnsiTheme="minorEastAsia" w:eastAsiaTheme="minorEastAsia"/>
          <w:bCs/>
          <w:sz w:val="24"/>
        </w:rPr>
      </w:pPr>
      <w:r>
        <w:rPr>
          <w:rFonts w:hint="eastAsia" w:asciiTheme="minorEastAsia" w:hAnsiTheme="minorEastAsia" w:eastAsiaTheme="minorEastAsia"/>
          <w:bCs/>
          <w:sz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（一）提供虚假材料谋取中标、成交的；</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（二）采取不正当手段诋毁、排挤其他投标单位的；</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（三）与采购人、其他投标单位或者采购代理机构恶意串通的；</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（四）向采购人、采购代理机构行贿或者提供其他不正当利益的；</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（五）在招标采购过程中与采购人进行协商谈判的；</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（六）拒绝有关部门监督检查或者提供虚假情况的。</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投标单位有前款第（一）至（五）项情形之一的，中标无效。</w:t>
      </w:r>
    </w:p>
    <w:p w14:paraId="2B75FA61">
      <w:pPr>
        <w:spacing w:line="600" w:lineRule="exact"/>
        <w:rPr>
          <w:rFonts w:ascii="黑体" w:eastAsia="黑体"/>
          <w:sz w:val="28"/>
        </w:rPr>
      </w:pPr>
      <w:r>
        <w:rPr>
          <w:rFonts w:hint="eastAsia" w:ascii="黑体" w:eastAsia="黑体"/>
          <w:sz w:val="28"/>
        </w:rPr>
        <w:t>十四、签订合同：</w:t>
      </w:r>
    </w:p>
    <w:p w14:paraId="4859E766">
      <w:pPr>
        <w:pStyle w:val="35"/>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1、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采购代理机构见证。</w:t>
      </w:r>
    </w:p>
    <w:p w14:paraId="2A9E12CE">
      <w:pPr>
        <w:spacing w:line="400" w:lineRule="exact"/>
        <w:ind w:firstLine="480"/>
        <w:rPr>
          <w:rFonts w:ascii="宋体" w:hAnsi="宋体"/>
          <w:sz w:val="24"/>
        </w:rPr>
      </w:pPr>
      <w:r>
        <w:rPr>
          <w:rFonts w:hint="eastAsia" w:ascii="宋体" w:hAnsi="宋体"/>
          <w:sz w:val="24"/>
        </w:rPr>
        <w:t>2、签订合同前，中标人须向采购人提供</w:t>
      </w:r>
      <w:r>
        <w:rPr>
          <w:rFonts w:ascii="宋体" w:hAnsi="宋体"/>
          <w:sz w:val="24"/>
        </w:rPr>
        <w:t>3</w:t>
      </w:r>
      <w:r>
        <w:rPr>
          <w:rFonts w:hint="eastAsia" w:ascii="宋体" w:hAnsi="宋体"/>
          <w:sz w:val="24"/>
        </w:rPr>
        <w:t>份与网上投标文件一致的纸质打印投标文件。</w:t>
      </w:r>
    </w:p>
    <w:p w14:paraId="6801516C">
      <w:pPr>
        <w:pStyle w:val="35"/>
        <w:spacing w:line="400" w:lineRule="exact"/>
        <w:ind w:firstLine="48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签订合同后，中标人不得将合同标的进行转包。未经采购人同意，中标人也不得采用分包的形式履行合同，否则采购人有权终止合同。转包或分包造成采购人损失的，中标人应承担相应赔偿责任。</w:t>
      </w:r>
    </w:p>
    <w:p w14:paraId="6C1CD37D">
      <w:pPr>
        <w:pStyle w:val="35"/>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4、履约保证金的收取：</w:t>
      </w:r>
      <w:r>
        <w:rPr>
          <w:rFonts w:cs="宋体"/>
          <w:sz w:val="24"/>
        </w:rPr>
        <w:t>合同签署前，中标</w:t>
      </w:r>
      <w:r>
        <w:rPr>
          <w:rFonts w:hint="eastAsia" w:cs="宋体"/>
          <w:sz w:val="24"/>
        </w:rPr>
        <w:t>人</w:t>
      </w:r>
      <w:r>
        <w:rPr>
          <w:rFonts w:cs="宋体"/>
          <w:sz w:val="24"/>
        </w:rPr>
        <w:t>向采购单位缴纳履约保证金。</w:t>
      </w:r>
      <w:r>
        <w:rPr>
          <w:rFonts w:hint="eastAsia" w:cs="宋体"/>
          <w:bCs/>
          <w:sz w:val="24"/>
        </w:rPr>
        <w:t>中标人向采购人交纳</w:t>
      </w:r>
      <w:r>
        <w:rPr>
          <w:rFonts w:hint="eastAsia" w:cs="宋体"/>
          <w:b/>
          <w:bCs/>
          <w:sz w:val="24"/>
        </w:rPr>
        <w:t>贰佰</w:t>
      </w:r>
      <w:r>
        <w:rPr>
          <w:rFonts w:hint="eastAsia" w:cs="宋体"/>
          <w:b/>
          <w:sz w:val="24"/>
        </w:rPr>
        <w:t>万元</w:t>
      </w:r>
      <w:r>
        <w:rPr>
          <w:rFonts w:hint="eastAsia" w:cs="宋体"/>
          <w:bCs/>
          <w:sz w:val="24"/>
        </w:rPr>
        <w:t>履约保证金。</w:t>
      </w:r>
      <w:r>
        <w:rPr>
          <w:rFonts w:cs="宋体"/>
          <w:sz w:val="24"/>
        </w:rPr>
        <w:t>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r>
        <w:rPr>
          <w:rFonts w:hint="eastAsia" w:asciiTheme="minorEastAsia" w:hAnsiTheme="minorEastAsia" w:eastAsiaTheme="minorEastAsia"/>
          <w:sz w:val="24"/>
        </w:rPr>
        <w:t>。</w:t>
      </w:r>
    </w:p>
    <w:p w14:paraId="121EC26D">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p>
    <w:p w14:paraId="3A2BED9F">
      <w:pPr>
        <w:pStyle w:val="35"/>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p>
    <w:p w14:paraId="3FE0C909">
      <w:pPr>
        <w:pStyle w:val="35"/>
        <w:spacing w:line="400" w:lineRule="exact"/>
        <w:ind w:firstLine="480"/>
        <w:rPr>
          <w:rFonts w:asciiTheme="minorEastAsia" w:hAnsiTheme="minorEastAsia" w:eastAsiaTheme="minorEastAsia"/>
          <w:bCs/>
          <w:sz w:val="24"/>
        </w:rPr>
      </w:pPr>
      <w:r>
        <w:rPr>
          <w:rFonts w:hint="eastAsia" w:asciiTheme="minorEastAsia" w:hAnsiTheme="minorEastAsia" w:eastAsiaTheme="minorEastAsia"/>
          <w:sz w:val="24"/>
        </w:rPr>
        <w:t>5、履约保证金的管理及退还：</w:t>
      </w:r>
      <w:r>
        <w:rPr>
          <w:rFonts w:hint="eastAsia" w:asciiTheme="minorEastAsia" w:hAnsiTheme="minorEastAsia" w:eastAsiaTheme="minorEastAsia"/>
          <w:bCs/>
          <w:sz w:val="24"/>
        </w:rPr>
        <w:t>采购单位应做好履约保证金的账务处理工作，实行专项管理，不得违规收取、挪用、截留等其他用途。项目验收合格后(货物类)或有效期结束后（服务类），采购单位应及时退还履约保证金，不计利息。</w:t>
      </w:r>
    </w:p>
    <w:p w14:paraId="744F6FDA">
      <w:pPr>
        <w:pStyle w:val="35"/>
        <w:spacing w:line="400" w:lineRule="exact"/>
        <w:ind w:firstLine="480"/>
        <w:rPr>
          <w:rFonts w:asciiTheme="minorEastAsia" w:hAnsiTheme="minorEastAsia" w:eastAsiaTheme="minorEastAsia"/>
          <w:sz w:val="24"/>
        </w:rPr>
      </w:pPr>
      <w:r>
        <w:rPr>
          <w:rFonts w:asciiTheme="minorEastAsia" w:hAnsiTheme="minorEastAsia" w:eastAsiaTheme="minorEastAsia"/>
          <w:bCs/>
          <w:sz w:val="24"/>
        </w:rPr>
        <w:t>6</w:t>
      </w:r>
      <w:r>
        <w:rPr>
          <w:rFonts w:hint="eastAsia" w:asciiTheme="minorEastAsia" w:hAnsiTheme="minorEastAsia" w:eastAsiaTheme="minorEastAsia"/>
          <w:bCs/>
          <w:sz w:val="24"/>
        </w:rPr>
        <w:t>、有关部门监督合同的履行，协调和处理履约过程中的问题，同时对售后服务进行评价。</w:t>
      </w:r>
      <w:r>
        <w:rPr>
          <w:rFonts w:hint="eastAsia" w:asciiTheme="minorEastAsia" w:hAnsiTheme="minorEastAsia" w:eastAsiaTheme="minorEastAsia"/>
          <w:sz w:val="24"/>
        </w:rPr>
        <w:t>中标人未履行招标文件、投标文件和合同规定的义务，采购代理机构将根据具体情况提请政府采购管理部门作出相应处理。不可抗力除外。</w:t>
      </w:r>
    </w:p>
    <w:p w14:paraId="4991DCC6">
      <w:pPr>
        <w:spacing w:line="600" w:lineRule="exact"/>
        <w:rPr>
          <w:rFonts w:ascii="黑体" w:eastAsia="黑体"/>
          <w:sz w:val="28"/>
        </w:rPr>
      </w:pPr>
      <w:r>
        <w:rPr>
          <w:rFonts w:hint="eastAsia" w:ascii="黑体" w:eastAsia="黑体"/>
          <w:sz w:val="28"/>
        </w:rPr>
        <w:t>十五、付款方式：</w:t>
      </w:r>
      <w:r>
        <w:rPr>
          <w:rFonts w:hint="eastAsia" w:asciiTheme="minorEastAsia" w:hAnsiTheme="minorEastAsia" w:eastAsiaTheme="minorEastAsia"/>
          <w:sz w:val="24"/>
        </w:rPr>
        <w:t>详见项目要求。</w:t>
      </w:r>
    </w:p>
    <w:p w14:paraId="096FC78C">
      <w:pPr>
        <w:spacing w:line="600" w:lineRule="exact"/>
        <w:rPr>
          <w:rFonts w:ascii="黑体" w:eastAsia="黑体"/>
          <w:sz w:val="28"/>
        </w:rPr>
      </w:pPr>
      <w:r>
        <w:rPr>
          <w:rFonts w:hint="eastAsia" w:ascii="黑体" w:eastAsia="黑体"/>
          <w:sz w:val="28"/>
        </w:rPr>
        <w:t>十六、政策功能（包括但不限于下列具体政策要求）：</w:t>
      </w:r>
    </w:p>
    <w:p w14:paraId="5FFF6D49">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1、本项目政府采购活动中既有本国产品又有非本国产品参与竞争的，依法对本国产品给予价格评审优惠，本国产品支持政策详见《国务院办公厅关于在政府采购中实施本国产品标准及相关政策的通知》（国办发〔2025〕34号）。</w:t>
      </w:r>
    </w:p>
    <w:p w14:paraId="07B31176">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4CC63275">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4BBAAC88">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4、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19C5B4FC">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5、本项目中如有涉及采购数据中心相关设备、运维服务的，应当按《关于印发〈绿色数据中心政府采购需求标准（试行）〉的通知》（财库〔2023〕7号）文件执行。</w:t>
      </w:r>
    </w:p>
    <w:p w14:paraId="20276094">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4780CA9">
      <w:pPr>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7、机关、事业单位从中小企业采购货物、工程、服务，应当遵守《保障中小企业款项支付条例》（中华人民共和国国务院令第802号）。</w:t>
      </w:r>
    </w:p>
    <w:p w14:paraId="62133FB3">
      <w:pPr>
        <w:spacing w:line="600" w:lineRule="exact"/>
        <w:rPr>
          <w:rFonts w:ascii="黑体" w:eastAsia="黑体"/>
          <w:sz w:val="28"/>
        </w:rPr>
      </w:pPr>
      <w:r>
        <w:rPr>
          <w:rFonts w:hint="eastAsia" w:ascii="黑体" w:eastAsia="黑体"/>
          <w:sz w:val="28"/>
        </w:rPr>
        <w:t>十七、政府采购合同融资：</w:t>
      </w:r>
    </w:p>
    <w:p w14:paraId="4C7B9D5F">
      <w:pPr>
        <w:spacing w:line="400" w:lineRule="exact"/>
        <w:ind w:firstLine="480"/>
        <w:jc w:val="left"/>
        <w:rPr>
          <w:rFonts w:ascii="宋体" w:hAnsi="宋体"/>
          <w:sz w:val="24"/>
        </w:rPr>
      </w:pPr>
      <w:r>
        <w:rPr>
          <w:rFonts w:hint="eastAsia" w:ascii="宋体" w:hAnsi="宋体"/>
          <w:sz w:val="24"/>
        </w:rPr>
        <w:t>根据国家扶持中小企业的有关政策，在我单位组织的采购项目中标、成交的供应商可根据自身情况，自行决定是否选择采用合同融资形式，如需要政府采购合同融资，请按锡财购〔2020〕17 号文件执行。</w:t>
      </w:r>
    </w:p>
    <w:p w14:paraId="19B962D7">
      <w:pPr>
        <w:spacing w:line="400" w:lineRule="exact"/>
        <w:ind w:firstLine="480"/>
        <w:jc w:val="left"/>
        <w:rPr>
          <w:rFonts w:ascii="宋体" w:hAnsi="宋体"/>
          <w:sz w:val="24"/>
        </w:rPr>
      </w:pPr>
      <w:r>
        <w:rPr>
          <w:rFonts w:hint="eastAsia" w:ascii="宋体" w:hAnsi="宋体"/>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557AE34C">
      <w:pPr>
        <w:spacing w:line="400" w:lineRule="exact"/>
        <w:rPr>
          <w:rFonts w:ascii="黑体" w:eastAsia="黑体"/>
          <w:sz w:val="28"/>
        </w:rPr>
      </w:pPr>
      <w:r>
        <w:rPr>
          <w:rFonts w:hint="eastAsia" w:ascii="黑体" w:eastAsia="黑体"/>
          <w:sz w:val="28"/>
        </w:rPr>
        <w:t>十八、质量及验收：</w:t>
      </w:r>
    </w:p>
    <w:p w14:paraId="6B08B372">
      <w:pPr>
        <w:spacing w:line="400" w:lineRule="exact"/>
        <w:ind w:firstLine="480" w:firstLineChars="200"/>
        <w:rPr>
          <w:rFonts w:ascii="宋体" w:hAnsi="宋体" w:cs="宋体"/>
          <w:sz w:val="24"/>
          <w:szCs w:val="28"/>
        </w:rPr>
      </w:pPr>
      <w:bookmarkStart w:id="51" w:name="OLE_LINK3"/>
      <w:bookmarkStart w:id="52" w:name="OLE_LINK4"/>
      <w:r>
        <w:rPr>
          <w:rFonts w:hint="eastAsia" w:asciiTheme="minorEastAsia" w:hAnsiTheme="minorEastAsia" w:eastAsiaTheme="minorEastAsia"/>
          <w:sz w:val="24"/>
        </w:rPr>
        <w:t>项目完毕后，中标人书面通知采购人验收，采购人依据国家有关规定、招标文件、中标人的投标文件以及其他相关文件和资料，</w:t>
      </w:r>
      <w:bookmarkEnd w:id="51"/>
      <w:bookmarkEnd w:id="52"/>
      <w:r>
        <w:rPr>
          <w:rFonts w:hint="eastAsia" w:asciiTheme="minorEastAsia" w:hAnsiTheme="minorEastAsia" w:eastAsiaTheme="minorEastAsia"/>
          <w:sz w:val="24"/>
        </w:rPr>
        <w:t>根据实际按照</w:t>
      </w:r>
      <w:bookmarkStart w:id="53" w:name="OLE_LINK69"/>
      <w:bookmarkStart w:id="54" w:name="OLE_LINK68"/>
      <w:r>
        <w:rPr>
          <w:rFonts w:hint="eastAsia" w:asciiTheme="minorEastAsia" w:hAnsiTheme="minorEastAsia" w:eastAsiaTheme="minorEastAsia"/>
          <w:sz w:val="24"/>
        </w:rPr>
        <w:t>（澄财购〔2025〕1号转发江苏省财政厅关于印发《江苏省政府采购履约验收管理办法》）</w:t>
      </w:r>
      <w:bookmarkEnd w:id="53"/>
      <w:bookmarkEnd w:id="54"/>
      <w:r>
        <w:rPr>
          <w:rFonts w:hint="eastAsia" w:asciiTheme="minorEastAsia" w:hAnsiTheme="minorEastAsia" w:eastAsiaTheme="minorEastAsia"/>
          <w:sz w:val="24"/>
        </w:rPr>
        <w:t>组织验收。</w:t>
      </w:r>
      <w:r>
        <w:rPr>
          <w:rFonts w:hint="eastAsia" w:ascii="宋体" w:hAnsi="宋体" w:cs="宋体"/>
          <w:sz w:val="24"/>
          <w:szCs w:val="28"/>
        </w:rPr>
        <w:t>对项目验收发生的包含但不限于检测（检验）费、劳务报酬等费用支出，均由供应商承担。</w:t>
      </w:r>
    </w:p>
    <w:p w14:paraId="7139FA62">
      <w:pPr>
        <w:spacing w:line="400" w:lineRule="exact"/>
        <w:rPr>
          <w:rFonts w:ascii="黑体" w:eastAsia="黑体"/>
          <w:sz w:val="28"/>
        </w:rPr>
      </w:pPr>
      <w:r>
        <w:rPr>
          <w:rFonts w:hint="eastAsia" w:ascii="黑体" w:eastAsia="黑体"/>
          <w:sz w:val="28"/>
        </w:rPr>
        <w:t>十九、招标代理费：</w:t>
      </w:r>
    </w:p>
    <w:p w14:paraId="5B3594C8">
      <w:pPr>
        <w:spacing w:line="400" w:lineRule="exact"/>
        <w:ind w:firstLine="480"/>
        <w:outlineLvl w:val="0"/>
        <w:rPr>
          <w:rFonts w:ascii="宋体" w:hAnsi="宋体"/>
          <w:sz w:val="24"/>
        </w:rPr>
      </w:pPr>
      <w:r>
        <w:rPr>
          <w:rFonts w:hint="eastAsia" w:ascii="宋体" w:hAnsi="宋体"/>
          <w:sz w:val="24"/>
        </w:rPr>
        <w:t>本项目招标代理费由中标人支付</w:t>
      </w:r>
      <w:r>
        <w:rPr>
          <w:rFonts w:hint="eastAsia"/>
          <w:sz w:val="24"/>
        </w:rPr>
        <w:t>，</w:t>
      </w:r>
      <w:r>
        <w:rPr>
          <w:sz w:val="24"/>
        </w:rPr>
        <w:t>投标人报价时需包含该项费用</w:t>
      </w:r>
      <w:r>
        <w:rPr>
          <w:rFonts w:hint="eastAsia" w:ascii="宋体" w:hAnsi="宋体"/>
          <w:sz w:val="24"/>
        </w:rPr>
        <w:t>。招标代理费按江阴市政府采购代理机构指导性收费标准计取（详见</w:t>
      </w:r>
      <w:r>
        <w:rPr>
          <w:rFonts w:ascii="宋体" w:hAnsi="宋体"/>
          <w:sz w:val="24"/>
        </w:rPr>
        <w:t>附表</w:t>
      </w:r>
      <w:r>
        <w:rPr>
          <w:rFonts w:hint="eastAsia" w:ascii="宋体" w:hAnsi="宋体"/>
          <w:sz w:val="24"/>
        </w:rPr>
        <w:t>）。招标代理费计取方式采用差额定率累进法，中标人须在领取中标通知书之前，向代理机构交纳招标代理费。</w:t>
      </w:r>
      <w:bookmarkStart w:id="55" w:name="_Toc251268361"/>
    </w:p>
    <w:tbl>
      <w:tblPr>
        <w:tblStyle w:val="88"/>
        <w:tblW w:w="93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710"/>
        <w:gridCol w:w="3879"/>
        <w:gridCol w:w="2592"/>
        <w:gridCol w:w="2175"/>
      </w:tblGrid>
      <w:tr w14:paraId="178ECA6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710" w:type="dxa"/>
            <w:vAlign w:val="center"/>
          </w:tcPr>
          <w:p w14:paraId="517CDFAC">
            <w:pPr>
              <w:spacing w:line="0" w:lineRule="atLeast"/>
              <w:jc w:val="center"/>
              <w:rPr>
                <w:rFonts w:asciiTheme="minorEastAsia" w:hAnsiTheme="minorEastAsia" w:eastAsiaTheme="minorEastAsia"/>
                <w:sz w:val="24"/>
              </w:rPr>
            </w:pPr>
          </w:p>
        </w:tc>
        <w:tc>
          <w:tcPr>
            <w:tcW w:w="3879" w:type="dxa"/>
            <w:vAlign w:val="center"/>
          </w:tcPr>
          <w:p w14:paraId="5C70B6F9">
            <w:pPr>
              <w:spacing w:line="0" w:lineRule="atLeast"/>
              <w:jc w:val="center"/>
              <w:rPr>
                <w:rFonts w:asciiTheme="minorEastAsia" w:hAnsiTheme="minorEastAsia" w:eastAsiaTheme="minorEastAsia"/>
                <w:sz w:val="24"/>
              </w:rPr>
            </w:pPr>
            <w:r>
              <w:rPr>
                <w:rFonts w:hint="eastAsia" w:asciiTheme="minorEastAsia" w:hAnsiTheme="minorEastAsia" w:eastAsiaTheme="minorEastAsia"/>
                <w:sz w:val="24"/>
              </w:rPr>
              <w:t>中标金额</w:t>
            </w:r>
          </w:p>
        </w:tc>
        <w:tc>
          <w:tcPr>
            <w:tcW w:w="2592" w:type="dxa"/>
            <w:vAlign w:val="center"/>
          </w:tcPr>
          <w:p w14:paraId="69EF78D6">
            <w:pPr>
              <w:spacing w:line="0" w:lineRule="atLeast"/>
              <w:jc w:val="center"/>
              <w:rPr>
                <w:rFonts w:asciiTheme="minorEastAsia" w:hAnsiTheme="minorEastAsia" w:eastAsiaTheme="minorEastAsia"/>
                <w:sz w:val="24"/>
              </w:rPr>
            </w:pPr>
            <w:r>
              <w:rPr>
                <w:rFonts w:hint="eastAsia" w:asciiTheme="minorEastAsia" w:hAnsiTheme="minorEastAsia" w:eastAsiaTheme="minorEastAsia"/>
                <w:sz w:val="24"/>
              </w:rPr>
              <w:t>收费比例最高上限%</w:t>
            </w:r>
          </w:p>
        </w:tc>
        <w:tc>
          <w:tcPr>
            <w:tcW w:w="2175" w:type="dxa"/>
            <w:vAlign w:val="center"/>
          </w:tcPr>
          <w:p w14:paraId="73B07139">
            <w:pPr>
              <w:spacing w:line="0" w:lineRule="atLeast"/>
              <w:jc w:val="center"/>
              <w:rPr>
                <w:rFonts w:asciiTheme="minorEastAsia" w:hAnsiTheme="minorEastAsia" w:eastAsiaTheme="minorEastAsia"/>
                <w:sz w:val="24"/>
              </w:rPr>
            </w:pPr>
            <w:r>
              <w:rPr>
                <w:rFonts w:hint="eastAsia" w:asciiTheme="minorEastAsia" w:hAnsiTheme="minorEastAsia" w:eastAsiaTheme="minorEastAsia"/>
                <w:sz w:val="24"/>
              </w:rPr>
              <w:t>最高上限</w:t>
            </w:r>
          </w:p>
        </w:tc>
      </w:tr>
      <w:tr w14:paraId="71F4C82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30" w:hRule="atLeast"/>
          <w:jc w:val="center"/>
        </w:trPr>
        <w:tc>
          <w:tcPr>
            <w:tcW w:w="710" w:type="dxa"/>
            <w:vAlign w:val="center"/>
          </w:tcPr>
          <w:p w14:paraId="4AD4B26A">
            <w:pPr>
              <w:spacing w:line="0" w:lineRule="atLeast"/>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3879" w:type="dxa"/>
            <w:vAlign w:val="center"/>
          </w:tcPr>
          <w:p w14:paraId="397A9C6C">
            <w:pPr>
              <w:spacing w:line="0" w:lineRule="atLeast"/>
              <w:jc w:val="center"/>
              <w:rPr>
                <w:rFonts w:asciiTheme="minorEastAsia" w:hAnsiTheme="minorEastAsia" w:eastAsiaTheme="minorEastAsia"/>
                <w:sz w:val="24"/>
              </w:rPr>
            </w:pPr>
            <w:r>
              <w:rPr>
                <w:rFonts w:hint="eastAsia" w:asciiTheme="minorEastAsia" w:hAnsiTheme="minorEastAsia" w:eastAsiaTheme="minorEastAsia"/>
                <w:sz w:val="24"/>
              </w:rPr>
              <w:t>100万元（含）以下部分</w:t>
            </w:r>
          </w:p>
        </w:tc>
        <w:tc>
          <w:tcPr>
            <w:tcW w:w="2592" w:type="dxa"/>
            <w:vAlign w:val="center"/>
          </w:tcPr>
          <w:p w14:paraId="0AA8224E">
            <w:pPr>
              <w:spacing w:line="0" w:lineRule="atLeast"/>
              <w:jc w:val="center"/>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.3</w:t>
            </w:r>
          </w:p>
        </w:tc>
        <w:tc>
          <w:tcPr>
            <w:tcW w:w="2175" w:type="dxa"/>
            <w:vMerge w:val="restart"/>
            <w:vAlign w:val="center"/>
          </w:tcPr>
          <w:p w14:paraId="6D56EEBE">
            <w:pPr>
              <w:spacing w:line="0" w:lineRule="atLeast"/>
              <w:rPr>
                <w:rFonts w:asciiTheme="minorEastAsia" w:hAnsiTheme="minorEastAsia" w:eastAsiaTheme="minorEastAsia"/>
                <w:sz w:val="24"/>
              </w:rPr>
            </w:pPr>
            <w:r>
              <w:rPr>
                <w:rFonts w:hint="eastAsia" w:asciiTheme="minorEastAsia" w:hAnsiTheme="minorEastAsia" w:eastAsiaTheme="minorEastAsia"/>
                <w:sz w:val="24"/>
              </w:rPr>
              <w:t>政府采购代理费原则上最高上限不得超过5万元。</w:t>
            </w:r>
          </w:p>
        </w:tc>
      </w:tr>
      <w:tr w14:paraId="36A723A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5" w:hRule="atLeast"/>
          <w:jc w:val="center"/>
        </w:trPr>
        <w:tc>
          <w:tcPr>
            <w:tcW w:w="710" w:type="dxa"/>
            <w:vAlign w:val="center"/>
          </w:tcPr>
          <w:p w14:paraId="3E4A5F85">
            <w:pPr>
              <w:spacing w:line="0" w:lineRule="atLeast"/>
              <w:jc w:val="center"/>
              <w:rPr>
                <w:rFonts w:asciiTheme="minorEastAsia" w:hAnsiTheme="minorEastAsia" w:eastAsiaTheme="minorEastAsia"/>
                <w:sz w:val="24"/>
              </w:rPr>
            </w:pPr>
            <w:r>
              <w:rPr>
                <w:rFonts w:hint="eastAsia" w:asciiTheme="minorEastAsia" w:hAnsiTheme="minorEastAsia" w:eastAsiaTheme="minorEastAsia"/>
                <w:sz w:val="24"/>
              </w:rPr>
              <w:t>2</w:t>
            </w:r>
          </w:p>
        </w:tc>
        <w:tc>
          <w:tcPr>
            <w:tcW w:w="3879" w:type="dxa"/>
            <w:vAlign w:val="center"/>
          </w:tcPr>
          <w:p w14:paraId="4E806183">
            <w:pPr>
              <w:spacing w:line="0" w:lineRule="atLeast"/>
              <w:jc w:val="center"/>
              <w:rPr>
                <w:rFonts w:asciiTheme="minorEastAsia" w:hAnsiTheme="minorEastAsia" w:eastAsiaTheme="minorEastAsia"/>
                <w:sz w:val="24"/>
              </w:rPr>
            </w:pPr>
            <w:r>
              <w:rPr>
                <w:rFonts w:hint="eastAsia" w:asciiTheme="minorEastAsia" w:hAnsiTheme="minorEastAsia" w:eastAsiaTheme="minorEastAsia"/>
                <w:sz w:val="24"/>
              </w:rPr>
              <w:t>100万元—500万元（含）元部分</w:t>
            </w:r>
          </w:p>
        </w:tc>
        <w:tc>
          <w:tcPr>
            <w:tcW w:w="2592" w:type="dxa"/>
            <w:vAlign w:val="center"/>
          </w:tcPr>
          <w:p w14:paraId="05EB00CA">
            <w:pPr>
              <w:spacing w:line="0" w:lineRule="atLeast"/>
              <w:jc w:val="center"/>
              <w:rPr>
                <w:rFonts w:asciiTheme="minorEastAsia" w:hAnsiTheme="minorEastAsia" w:eastAsiaTheme="minorEastAsia"/>
                <w:sz w:val="24"/>
              </w:rPr>
            </w:pPr>
            <w:r>
              <w:rPr>
                <w:rFonts w:hint="eastAsia" w:asciiTheme="minorEastAsia" w:hAnsiTheme="minorEastAsia" w:eastAsiaTheme="minorEastAsia"/>
                <w:sz w:val="24"/>
              </w:rPr>
              <w:t>0.4</w:t>
            </w:r>
          </w:p>
        </w:tc>
        <w:tc>
          <w:tcPr>
            <w:tcW w:w="2175" w:type="dxa"/>
            <w:vMerge w:val="continue"/>
            <w:vAlign w:val="center"/>
          </w:tcPr>
          <w:p w14:paraId="639E348C">
            <w:pPr>
              <w:widowControl/>
              <w:jc w:val="left"/>
              <w:rPr>
                <w:rFonts w:asciiTheme="minorEastAsia" w:hAnsiTheme="minorEastAsia" w:eastAsiaTheme="minorEastAsia"/>
                <w:sz w:val="24"/>
              </w:rPr>
            </w:pPr>
          </w:p>
        </w:tc>
      </w:tr>
      <w:tr w14:paraId="1C3F4A3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380" w:hRule="atLeast"/>
          <w:jc w:val="center"/>
        </w:trPr>
        <w:tc>
          <w:tcPr>
            <w:tcW w:w="710" w:type="dxa"/>
            <w:vAlign w:val="center"/>
          </w:tcPr>
          <w:p w14:paraId="68B181D5">
            <w:pPr>
              <w:spacing w:line="0" w:lineRule="atLeast"/>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3879" w:type="dxa"/>
            <w:vAlign w:val="center"/>
          </w:tcPr>
          <w:p w14:paraId="14915E69">
            <w:pPr>
              <w:spacing w:line="0" w:lineRule="atLeast"/>
              <w:jc w:val="center"/>
              <w:rPr>
                <w:rFonts w:asciiTheme="minorEastAsia" w:hAnsiTheme="minorEastAsia" w:eastAsiaTheme="minorEastAsia"/>
                <w:sz w:val="24"/>
              </w:rPr>
            </w:pPr>
            <w:r>
              <w:rPr>
                <w:rFonts w:hint="eastAsia" w:asciiTheme="minorEastAsia" w:hAnsiTheme="minorEastAsia" w:eastAsiaTheme="minorEastAsia"/>
                <w:sz w:val="24"/>
              </w:rPr>
              <w:t>500万元—1000万元（含）部分</w:t>
            </w:r>
          </w:p>
        </w:tc>
        <w:tc>
          <w:tcPr>
            <w:tcW w:w="2592" w:type="dxa"/>
            <w:vAlign w:val="center"/>
          </w:tcPr>
          <w:p w14:paraId="2722FB5C">
            <w:pPr>
              <w:spacing w:line="0" w:lineRule="atLeast"/>
              <w:jc w:val="center"/>
              <w:rPr>
                <w:rFonts w:asciiTheme="minorEastAsia" w:hAnsiTheme="minorEastAsia" w:eastAsiaTheme="minorEastAsia"/>
                <w:sz w:val="24"/>
              </w:rPr>
            </w:pPr>
            <w:r>
              <w:rPr>
                <w:rFonts w:hint="eastAsia" w:asciiTheme="minorEastAsia" w:hAnsiTheme="minorEastAsia" w:eastAsiaTheme="minorEastAsia"/>
                <w:sz w:val="24"/>
              </w:rPr>
              <w:t>0.3</w:t>
            </w:r>
          </w:p>
        </w:tc>
        <w:tc>
          <w:tcPr>
            <w:tcW w:w="2175" w:type="dxa"/>
            <w:vMerge w:val="continue"/>
            <w:vAlign w:val="center"/>
          </w:tcPr>
          <w:p w14:paraId="40D09D03">
            <w:pPr>
              <w:widowControl/>
              <w:jc w:val="left"/>
              <w:rPr>
                <w:rFonts w:asciiTheme="minorEastAsia" w:hAnsiTheme="minorEastAsia" w:eastAsiaTheme="minorEastAsia"/>
                <w:sz w:val="24"/>
              </w:rPr>
            </w:pPr>
          </w:p>
        </w:tc>
      </w:tr>
      <w:tr w14:paraId="72C64EF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40" w:hRule="atLeast"/>
          <w:jc w:val="center"/>
        </w:trPr>
        <w:tc>
          <w:tcPr>
            <w:tcW w:w="710" w:type="dxa"/>
            <w:vAlign w:val="center"/>
          </w:tcPr>
          <w:p w14:paraId="51C55C51">
            <w:pPr>
              <w:spacing w:line="0" w:lineRule="atLeast"/>
              <w:jc w:val="center"/>
              <w:rPr>
                <w:rFonts w:asciiTheme="minorEastAsia" w:hAnsiTheme="minorEastAsia" w:eastAsiaTheme="minorEastAsia"/>
                <w:sz w:val="24"/>
              </w:rPr>
            </w:pPr>
            <w:r>
              <w:rPr>
                <w:rFonts w:hint="eastAsia" w:asciiTheme="minorEastAsia" w:hAnsiTheme="minorEastAsia" w:eastAsiaTheme="minorEastAsia"/>
                <w:sz w:val="24"/>
              </w:rPr>
              <w:t>4</w:t>
            </w:r>
          </w:p>
        </w:tc>
        <w:tc>
          <w:tcPr>
            <w:tcW w:w="3879" w:type="dxa"/>
            <w:vAlign w:val="center"/>
          </w:tcPr>
          <w:p w14:paraId="66F3D7CA">
            <w:pPr>
              <w:spacing w:line="0" w:lineRule="atLeast"/>
              <w:jc w:val="center"/>
              <w:rPr>
                <w:rFonts w:asciiTheme="minorEastAsia" w:hAnsiTheme="minorEastAsia" w:eastAsiaTheme="minorEastAsia"/>
                <w:sz w:val="24"/>
              </w:rPr>
            </w:pPr>
            <w:r>
              <w:rPr>
                <w:rFonts w:hint="eastAsia" w:asciiTheme="minorEastAsia" w:hAnsiTheme="minorEastAsia" w:eastAsiaTheme="minorEastAsia"/>
                <w:sz w:val="24"/>
              </w:rPr>
              <w:t>1000万元—5000万元（含）部分</w:t>
            </w:r>
          </w:p>
        </w:tc>
        <w:tc>
          <w:tcPr>
            <w:tcW w:w="2592" w:type="dxa"/>
            <w:vAlign w:val="center"/>
          </w:tcPr>
          <w:p w14:paraId="46DF2ECF">
            <w:pPr>
              <w:spacing w:line="0" w:lineRule="atLeast"/>
              <w:jc w:val="center"/>
              <w:rPr>
                <w:rFonts w:asciiTheme="minorEastAsia" w:hAnsiTheme="minorEastAsia" w:eastAsiaTheme="minorEastAsia"/>
                <w:sz w:val="24"/>
              </w:rPr>
            </w:pPr>
            <w:r>
              <w:rPr>
                <w:rFonts w:hint="eastAsia" w:asciiTheme="minorEastAsia" w:hAnsiTheme="minorEastAsia" w:eastAsiaTheme="minorEastAsia"/>
                <w:sz w:val="24"/>
              </w:rPr>
              <w:t>0.2</w:t>
            </w:r>
          </w:p>
        </w:tc>
        <w:tc>
          <w:tcPr>
            <w:tcW w:w="2175" w:type="dxa"/>
            <w:vMerge w:val="continue"/>
            <w:vAlign w:val="center"/>
          </w:tcPr>
          <w:p w14:paraId="0C5F6F8F">
            <w:pPr>
              <w:widowControl/>
              <w:jc w:val="left"/>
              <w:rPr>
                <w:rFonts w:asciiTheme="minorEastAsia" w:hAnsiTheme="minorEastAsia" w:eastAsiaTheme="minorEastAsia"/>
                <w:sz w:val="24"/>
              </w:rPr>
            </w:pPr>
          </w:p>
        </w:tc>
      </w:tr>
      <w:tr w14:paraId="1E3DE2D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5" w:hRule="atLeast"/>
          <w:jc w:val="center"/>
        </w:trPr>
        <w:tc>
          <w:tcPr>
            <w:tcW w:w="710" w:type="dxa"/>
            <w:vAlign w:val="center"/>
          </w:tcPr>
          <w:p w14:paraId="182C99BB">
            <w:pPr>
              <w:spacing w:line="0" w:lineRule="atLeast"/>
              <w:jc w:val="center"/>
              <w:rPr>
                <w:rFonts w:asciiTheme="minorEastAsia" w:hAnsiTheme="minorEastAsia" w:eastAsiaTheme="minorEastAsia"/>
                <w:sz w:val="24"/>
              </w:rPr>
            </w:pPr>
            <w:r>
              <w:rPr>
                <w:rFonts w:hint="eastAsia" w:asciiTheme="minorEastAsia" w:hAnsiTheme="minorEastAsia" w:eastAsiaTheme="minorEastAsia"/>
                <w:sz w:val="24"/>
              </w:rPr>
              <w:t>5</w:t>
            </w:r>
          </w:p>
        </w:tc>
        <w:tc>
          <w:tcPr>
            <w:tcW w:w="3879" w:type="dxa"/>
            <w:vAlign w:val="center"/>
          </w:tcPr>
          <w:p w14:paraId="143C2353">
            <w:pPr>
              <w:spacing w:line="0" w:lineRule="atLeast"/>
              <w:jc w:val="center"/>
              <w:rPr>
                <w:rFonts w:asciiTheme="minorEastAsia" w:hAnsiTheme="minorEastAsia" w:eastAsiaTheme="minorEastAsia"/>
                <w:sz w:val="24"/>
              </w:rPr>
            </w:pPr>
            <w:r>
              <w:rPr>
                <w:rFonts w:hint="eastAsia" w:asciiTheme="minorEastAsia" w:hAnsiTheme="minorEastAsia" w:eastAsiaTheme="minorEastAsia"/>
                <w:sz w:val="24"/>
              </w:rPr>
              <w:t>5000万元（含）以上部分</w:t>
            </w:r>
          </w:p>
        </w:tc>
        <w:tc>
          <w:tcPr>
            <w:tcW w:w="2592" w:type="dxa"/>
            <w:vAlign w:val="center"/>
          </w:tcPr>
          <w:p w14:paraId="7B72636E">
            <w:pPr>
              <w:spacing w:line="0" w:lineRule="atLeast"/>
              <w:jc w:val="center"/>
              <w:rPr>
                <w:rFonts w:asciiTheme="minorEastAsia" w:hAnsiTheme="minorEastAsia" w:eastAsiaTheme="minorEastAsia"/>
                <w:sz w:val="24"/>
              </w:rPr>
            </w:pPr>
            <w:r>
              <w:rPr>
                <w:rFonts w:hint="eastAsia" w:asciiTheme="minorEastAsia" w:hAnsiTheme="minorEastAsia" w:eastAsiaTheme="minorEastAsia"/>
                <w:sz w:val="24"/>
              </w:rPr>
              <w:t>0.1</w:t>
            </w:r>
          </w:p>
        </w:tc>
        <w:tc>
          <w:tcPr>
            <w:tcW w:w="2175" w:type="dxa"/>
            <w:vMerge w:val="continue"/>
            <w:vAlign w:val="center"/>
          </w:tcPr>
          <w:p w14:paraId="69326EE0">
            <w:pPr>
              <w:widowControl/>
              <w:jc w:val="left"/>
              <w:rPr>
                <w:rFonts w:asciiTheme="minorEastAsia" w:hAnsiTheme="minorEastAsia" w:eastAsiaTheme="minorEastAsia"/>
                <w:sz w:val="24"/>
              </w:rPr>
            </w:pPr>
          </w:p>
        </w:tc>
      </w:tr>
    </w:tbl>
    <w:p w14:paraId="7AAB6332">
      <w:pPr>
        <w:spacing w:line="400" w:lineRule="exact"/>
        <w:outlineLvl w:val="0"/>
        <w:rPr>
          <w:rFonts w:hint="eastAsia" w:ascii="黑体" w:hAnsi="楷体_GB2312" w:eastAsia="黑体"/>
          <w:sz w:val="30"/>
          <w:szCs w:val="30"/>
        </w:rPr>
        <w:sectPr>
          <w:headerReference r:id="rId9" w:type="default"/>
          <w:footerReference r:id="rId10" w:type="even"/>
          <w:pgSz w:w="11906" w:h="16838"/>
          <w:pgMar w:top="1253" w:right="1287" w:bottom="1440" w:left="1440" w:header="680" w:footer="992" w:gutter="0"/>
          <w:cols w:space="720" w:num="1"/>
          <w:docGrid w:linePitch="360" w:charSpace="0"/>
        </w:sectPr>
      </w:pPr>
    </w:p>
    <w:p w14:paraId="3DF4EC1E">
      <w:pPr>
        <w:spacing w:line="360" w:lineRule="exact"/>
        <w:jc w:val="center"/>
        <w:outlineLvl w:val="0"/>
        <w:rPr>
          <w:rFonts w:hint="eastAsia" w:ascii="黑体" w:hAnsi="楷体_GB2312" w:eastAsia="黑体"/>
          <w:sz w:val="30"/>
          <w:szCs w:val="30"/>
        </w:rPr>
      </w:pPr>
      <w:bookmarkStart w:id="56" w:name="OLE_LINK43"/>
      <w:bookmarkStart w:id="57" w:name="OLE_LINK32"/>
      <w:bookmarkStart w:id="58" w:name="OLE_LINK33"/>
      <w:bookmarkStart w:id="59" w:name="OLE_LINK8"/>
      <w:r>
        <w:rPr>
          <w:rFonts w:hint="eastAsia" w:ascii="黑体" w:hAnsi="楷体_GB2312" w:eastAsia="黑体"/>
          <w:sz w:val="30"/>
          <w:szCs w:val="30"/>
        </w:rPr>
        <w:t>第三章　</w:t>
      </w:r>
      <w:bookmarkStart w:id="60" w:name="OLE_LINK6"/>
      <w:bookmarkStart w:id="61" w:name="OLE_LINK22"/>
      <w:bookmarkStart w:id="62" w:name="OLE_LINK30"/>
      <w:r>
        <w:rPr>
          <w:rFonts w:hint="eastAsia" w:ascii="黑体" w:hAnsi="楷体_GB2312" w:eastAsia="黑体"/>
          <w:sz w:val="30"/>
          <w:szCs w:val="30"/>
        </w:rPr>
        <w:t>项目要求和有关说明</w:t>
      </w:r>
    </w:p>
    <w:bookmarkEnd w:id="56"/>
    <w:bookmarkEnd w:id="57"/>
    <w:bookmarkEnd w:id="58"/>
    <w:p w14:paraId="5F6059F4">
      <w:pPr>
        <w:spacing w:line="360" w:lineRule="exact"/>
        <w:jc w:val="center"/>
        <w:rPr>
          <w:rFonts w:ascii="宋体" w:hAnsi="宋体" w:cs="宋体"/>
          <w:b/>
          <w:bCs/>
          <w:sz w:val="24"/>
          <w:lang w:val="zh-CN"/>
        </w:rPr>
      </w:pPr>
      <w:r>
        <w:rPr>
          <w:rFonts w:hint="eastAsia" w:ascii="宋体" w:hAnsi="宋体" w:cs="宋体"/>
          <w:b/>
          <w:bCs/>
          <w:sz w:val="24"/>
          <w:lang w:val="zh-CN"/>
        </w:rPr>
        <w:t>（以下要求均为实质性要求）</w:t>
      </w:r>
    </w:p>
    <w:p w14:paraId="08616611">
      <w:pPr>
        <w:spacing w:line="360" w:lineRule="exact"/>
        <w:jc w:val="center"/>
        <w:rPr>
          <w:rFonts w:ascii="宋体" w:hAnsi="宋体" w:cs="宋体"/>
          <w:b/>
          <w:bCs/>
          <w:sz w:val="24"/>
          <w:lang w:val="zh-CN"/>
        </w:rPr>
      </w:pPr>
    </w:p>
    <w:bookmarkEnd w:id="60"/>
    <w:p w14:paraId="577F6361">
      <w:pPr>
        <w:widowControl/>
        <w:kinsoku w:val="0"/>
        <w:autoSpaceDE w:val="0"/>
        <w:autoSpaceDN w:val="0"/>
        <w:adjustRightInd w:val="0"/>
        <w:snapToGrid w:val="0"/>
        <w:spacing w:before="91" w:line="222" w:lineRule="auto"/>
        <w:ind w:left="7"/>
        <w:jc w:val="left"/>
        <w:textAlignment w:val="baseline"/>
        <w:outlineLvl w:val="0"/>
        <w:rPr>
          <w:rFonts w:ascii="黑体" w:hAnsi="黑体" w:eastAsia="黑体" w:cs="黑体"/>
          <w:snapToGrid w:val="0"/>
          <w:color w:val="000000"/>
          <w:sz w:val="28"/>
          <w:szCs w:val="28"/>
        </w:rPr>
      </w:pPr>
      <w:r>
        <w:rPr>
          <w:rFonts w:ascii="黑体" w:hAnsi="黑体" w:eastAsia="黑体" w:cs="黑体"/>
          <w:snapToGrid w:val="0"/>
          <w:color w:val="000000"/>
          <w:spacing w:val="-3"/>
          <w:sz w:val="28"/>
          <w:szCs w:val="28"/>
        </w:rPr>
        <w:t>一、项目概述</w:t>
      </w:r>
    </w:p>
    <w:p w14:paraId="0146B33F">
      <w:pPr>
        <w:widowControl/>
        <w:kinsoku w:val="0"/>
        <w:autoSpaceDE w:val="0"/>
        <w:autoSpaceDN w:val="0"/>
        <w:adjustRightInd w:val="0"/>
        <w:snapToGrid w:val="0"/>
        <w:spacing w:before="97" w:line="308" w:lineRule="auto"/>
        <w:ind w:firstLine="483"/>
        <w:jc w:val="left"/>
        <w:textAlignment w:val="baseline"/>
        <w:rPr>
          <w:rFonts w:ascii="宋体" w:hAnsi="宋体" w:cs="宋体"/>
          <w:snapToGrid w:val="0"/>
          <w:color w:val="000000"/>
          <w:sz w:val="24"/>
        </w:rPr>
      </w:pPr>
      <w:r>
        <w:rPr>
          <w:rFonts w:ascii="宋体" w:hAnsi="宋体" w:cs="宋体"/>
          <w:snapToGrid w:val="0"/>
          <w:color w:val="000000"/>
          <w:spacing w:val="-3"/>
          <w:sz w:val="24"/>
        </w:rPr>
        <w:t>为加快推进徐霞客镇环卫作业市场化进程，现对徐霞客镇集镇区域的道路清扫</w:t>
      </w:r>
      <w:r>
        <w:rPr>
          <w:rFonts w:ascii="宋体" w:hAnsi="宋体" w:cs="宋体"/>
          <w:snapToGrid w:val="0"/>
          <w:color w:val="000000"/>
          <w:spacing w:val="-4"/>
          <w:sz w:val="24"/>
        </w:rPr>
        <w:t>保洁、</w:t>
      </w:r>
      <w:r>
        <w:rPr>
          <w:rFonts w:ascii="宋体" w:hAnsi="宋体" w:cs="宋体"/>
          <w:snapToGrid w:val="0"/>
          <w:color w:val="000000"/>
          <w:spacing w:val="1"/>
          <w:sz w:val="24"/>
        </w:rPr>
        <w:t>镇区公共厕所保洁、徐霞客镇集镇区域内垃圾桶果壳箱保洁清洗、徐霞客镇集镇区域生</w:t>
      </w:r>
      <w:r>
        <w:rPr>
          <w:rFonts w:ascii="宋体" w:hAnsi="宋体" w:cs="宋体"/>
          <w:snapToGrid w:val="0"/>
          <w:color w:val="000000"/>
          <w:spacing w:val="2"/>
          <w:sz w:val="24"/>
        </w:rPr>
        <w:t>活垃圾收集、生活垃圾运送、市级道路清扫保洁及绿化带保洁、绿化养护、公园管理、河道保洁、镇公交站台保洁、小广告乱涂写清理、安置小区、职能部门化粪池清理等，</w:t>
      </w:r>
      <w:r>
        <w:rPr>
          <w:rFonts w:ascii="宋体" w:hAnsi="宋体" w:cs="宋体"/>
          <w:snapToGrid w:val="0"/>
          <w:color w:val="000000"/>
          <w:spacing w:val="-2"/>
          <w:sz w:val="24"/>
        </w:rPr>
        <w:t>向社会公开招标。</w:t>
      </w:r>
    </w:p>
    <w:p w14:paraId="403C383A">
      <w:pPr>
        <w:widowControl/>
        <w:kinsoku w:val="0"/>
        <w:autoSpaceDE w:val="0"/>
        <w:autoSpaceDN w:val="0"/>
        <w:adjustRightInd w:val="0"/>
        <w:snapToGrid w:val="0"/>
        <w:spacing w:before="2" w:line="309" w:lineRule="auto"/>
        <w:ind w:left="1" w:right="80" w:firstLine="480"/>
        <w:textAlignment w:val="baseline"/>
        <w:rPr>
          <w:rFonts w:ascii="宋体" w:hAnsi="宋体" w:cs="宋体"/>
          <w:snapToGrid w:val="0"/>
          <w:color w:val="000000"/>
          <w:sz w:val="24"/>
        </w:rPr>
      </w:pPr>
      <w:r>
        <w:rPr>
          <w:rFonts w:ascii="宋体" w:hAnsi="宋体" w:cs="宋体"/>
          <w:snapToGrid w:val="0"/>
          <w:color w:val="000000"/>
          <w:spacing w:val="1"/>
          <w:sz w:val="24"/>
        </w:rPr>
        <w:t>本项目服务期限为三年，合同一年一签，具体起算时间以合同约定为准。每一年通过考核可续签合同，续签期限为一年。若未通过考核，则终止合同，不再续签，但中标</w:t>
      </w:r>
      <w:r>
        <w:rPr>
          <w:rFonts w:ascii="宋体" w:hAnsi="宋体" w:cs="宋体"/>
          <w:snapToGrid w:val="0"/>
          <w:color w:val="000000"/>
          <w:spacing w:val="-1"/>
          <w:sz w:val="24"/>
        </w:rPr>
        <w:t>单位必须服务到下一个承包方接手为止。</w:t>
      </w:r>
    </w:p>
    <w:p w14:paraId="307F3934">
      <w:pPr>
        <w:widowControl/>
        <w:kinsoku w:val="0"/>
        <w:autoSpaceDE w:val="0"/>
        <w:autoSpaceDN w:val="0"/>
        <w:adjustRightInd w:val="0"/>
        <w:snapToGrid w:val="0"/>
        <w:spacing w:line="264" w:lineRule="auto"/>
        <w:jc w:val="left"/>
        <w:textAlignment w:val="baseline"/>
        <w:rPr>
          <w:rFonts w:ascii="Arial" w:hAnsi="Arial" w:eastAsia="Arial" w:cs="Arial"/>
          <w:snapToGrid w:val="0"/>
          <w:color w:val="000000"/>
          <w:szCs w:val="21"/>
        </w:rPr>
      </w:pPr>
    </w:p>
    <w:p w14:paraId="39DC4F72">
      <w:pPr>
        <w:widowControl/>
        <w:kinsoku w:val="0"/>
        <w:autoSpaceDE w:val="0"/>
        <w:autoSpaceDN w:val="0"/>
        <w:adjustRightInd w:val="0"/>
        <w:snapToGrid w:val="0"/>
        <w:spacing w:before="91" w:line="222" w:lineRule="auto"/>
        <w:ind w:left="7"/>
        <w:jc w:val="left"/>
        <w:textAlignment w:val="baseline"/>
        <w:rPr>
          <w:rFonts w:ascii="黑体" w:hAnsi="黑体" w:eastAsia="黑体" w:cs="黑体"/>
          <w:snapToGrid w:val="0"/>
          <w:color w:val="000000"/>
          <w:sz w:val="28"/>
          <w:szCs w:val="28"/>
        </w:rPr>
      </w:pPr>
      <w:r>
        <w:rPr>
          <w:rFonts w:ascii="黑体" w:hAnsi="黑体" w:eastAsia="黑体" w:cs="黑体"/>
          <w:snapToGrid w:val="0"/>
          <w:color w:val="000000"/>
          <w:spacing w:val="-3"/>
          <w:sz w:val="28"/>
          <w:szCs w:val="28"/>
        </w:rPr>
        <w:t>二、服务范围</w:t>
      </w:r>
    </w:p>
    <w:p w14:paraId="5A79FAC4">
      <w:pPr>
        <w:widowControl/>
        <w:kinsoku w:val="0"/>
        <w:autoSpaceDE w:val="0"/>
        <w:autoSpaceDN w:val="0"/>
        <w:adjustRightInd w:val="0"/>
        <w:snapToGrid w:val="0"/>
        <w:spacing w:before="101" w:line="307" w:lineRule="auto"/>
        <w:ind w:right="82" w:firstLine="480"/>
        <w:jc w:val="left"/>
        <w:textAlignment w:val="baseline"/>
        <w:rPr>
          <w:rFonts w:ascii="宋体" w:hAnsi="宋体" w:cs="宋体"/>
          <w:snapToGrid w:val="0"/>
          <w:color w:val="000000"/>
          <w:sz w:val="24"/>
        </w:rPr>
      </w:pPr>
      <w:r>
        <w:rPr>
          <w:rFonts w:ascii="宋体" w:hAnsi="宋体" w:cs="宋体"/>
          <w:snapToGrid w:val="0"/>
          <w:color w:val="000000"/>
          <w:spacing w:val="-1"/>
          <w:sz w:val="24"/>
        </w:rPr>
        <w:t>本项目道路清扫保洁面积约182万平方米</w:t>
      </w:r>
      <w:r>
        <w:rPr>
          <w:rFonts w:ascii="宋体" w:hAnsi="宋体" w:cs="宋体"/>
          <w:snapToGrid w:val="0"/>
          <w:color w:val="000000"/>
          <w:spacing w:val="-2"/>
          <w:sz w:val="24"/>
        </w:rPr>
        <w:t>。具体包括：</w:t>
      </w:r>
    </w:p>
    <w:p w14:paraId="061CC36D">
      <w:pPr>
        <w:widowControl/>
        <w:kinsoku w:val="0"/>
        <w:autoSpaceDE w:val="0"/>
        <w:autoSpaceDN w:val="0"/>
        <w:adjustRightInd w:val="0"/>
        <w:snapToGrid w:val="0"/>
        <w:spacing w:before="1" w:line="217" w:lineRule="auto"/>
        <w:ind w:left="480"/>
        <w:jc w:val="left"/>
        <w:textAlignment w:val="baseline"/>
        <w:rPr>
          <w:rFonts w:ascii="宋体" w:hAnsi="宋体" w:cs="宋体"/>
          <w:snapToGrid w:val="0"/>
          <w:color w:val="000000"/>
          <w:sz w:val="24"/>
        </w:rPr>
      </w:pPr>
      <w:r>
        <w:rPr>
          <w:rFonts w:ascii="宋体" w:hAnsi="宋体" w:cs="宋体"/>
          <w:snapToGrid w:val="0"/>
          <w:color w:val="000000"/>
          <w:sz w:val="24"/>
        </w:rPr>
        <w:t>①徐霞客镇集镇区域道路清扫保洁、垃圾收集清运、垃</w:t>
      </w:r>
      <w:r>
        <w:rPr>
          <w:rFonts w:ascii="宋体" w:hAnsi="宋体" w:cs="宋体"/>
          <w:snapToGrid w:val="0"/>
          <w:color w:val="000000"/>
          <w:spacing w:val="-1"/>
          <w:sz w:val="24"/>
        </w:rPr>
        <w:t>圾桶果壳箱保洁清洗；</w:t>
      </w:r>
    </w:p>
    <w:p w14:paraId="26DED836">
      <w:pPr>
        <w:widowControl/>
        <w:kinsoku w:val="0"/>
        <w:autoSpaceDE w:val="0"/>
        <w:autoSpaceDN w:val="0"/>
        <w:adjustRightInd w:val="0"/>
        <w:snapToGrid w:val="0"/>
        <w:spacing w:before="117" w:line="308" w:lineRule="auto"/>
        <w:ind w:left="1" w:right="80" w:firstLine="477"/>
        <w:jc w:val="left"/>
        <w:textAlignment w:val="baseline"/>
        <w:rPr>
          <w:rFonts w:ascii="宋体" w:hAnsi="宋体" w:cs="宋体"/>
          <w:snapToGrid w:val="0"/>
          <w:color w:val="000000"/>
          <w:sz w:val="24"/>
        </w:rPr>
      </w:pPr>
      <w:r>
        <w:rPr>
          <w:rFonts w:ascii="宋体" w:hAnsi="宋体" w:cs="宋体"/>
          <w:snapToGrid w:val="0"/>
          <w:color w:val="000000"/>
          <w:spacing w:val="1"/>
          <w:sz w:val="24"/>
        </w:rPr>
        <w:t>②17条市级道路清扫保洁及绿化带保洁业务（包含13条市级道路的清扫保洁及绿化带保洁和徐霞客大道、长山大道、江阴大道、暨南大道的绿化带保洁</w:t>
      </w:r>
      <w:r>
        <w:rPr>
          <w:rFonts w:ascii="宋体" w:hAnsi="宋体" w:cs="宋体"/>
          <w:snapToGrid w:val="0"/>
          <w:color w:val="000000"/>
          <w:spacing w:val="7"/>
          <w:sz w:val="24"/>
        </w:rPr>
        <w:t>），</w:t>
      </w:r>
      <w:r>
        <w:rPr>
          <w:rFonts w:ascii="宋体" w:hAnsi="宋体" w:cs="宋体"/>
          <w:snapToGrid w:val="0"/>
          <w:color w:val="000000"/>
          <w:spacing w:val="1"/>
          <w:sz w:val="24"/>
        </w:rPr>
        <w:t>全程沿</w:t>
      </w:r>
      <w:r>
        <w:rPr>
          <w:rFonts w:ascii="宋体" w:hAnsi="宋体" w:cs="宋体"/>
          <w:snapToGrid w:val="0"/>
          <w:color w:val="000000"/>
          <w:sz w:val="24"/>
        </w:rPr>
        <w:t>途果</w:t>
      </w:r>
      <w:r>
        <w:rPr>
          <w:rFonts w:ascii="宋体" w:hAnsi="宋体" w:cs="宋体"/>
          <w:snapToGrid w:val="0"/>
          <w:color w:val="000000"/>
          <w:spacing w:val="-2"/>
          <w:sz w:val="24"/>
        </w:rPr>
        <w:t>壳箱的清理和擦洗；</w:t>
      </w:r>
    </w:p>
    <w:p w14:paraId="66E0C7F7">
      <w:pPr>
        <w:widowControl/>
        <w:kinsoku w:val="0"/>
        <w:autoSpaceDE w:val="0"/>
        <w:autoSpaceDN w:val="0"/>
        <w:adjustRightInd w:val="0"/>
        <w:snapToGrid w:val="0"/>
        <w:spacing w:before="1" w:line="217" w:lineRule="auto"/>
        <w:ind w:left="479"/>
        <w:jc w:val="left"/>
        <w:textAlignment w:val="baseline"/>
        <w:rPr>
          <w:rFonts w:ascii="宋体" w:hAnsi="宋体" w:cs="宋体"/>
          <w:snapToGrid w:val="0"/>
          <w:color w:val="000000"/>
          <w:sz w:val="24"/>
        </w:rPr>
      </w:pPr>
      <w:r>
        <w:rPr>
          <w:rFonts w:ascii="宋体" w:hAnsi="宋体" w:cs="宋体"/>
          <w:snapToGrid w:val="0"/>
          <w:color w:val="000000"/>
          <w:spacing w:val="-1"/>
          <w:sz w:val="24"/>
        </w:rPr>
        <w:t>③安置小区、公共厕所、职能部门的化粪池清理；</w:t>
      </w:r>
    </w:p>
    <w:p w14:paraId="2DBF9477">
      <w:pPr>
        <w:widowControl/>
        <w:kinsoku w:val="0"/>
        <w:autoSpaceDE w:val="0"/>
        <w:autoSpaceDN w:val="0"/>
        <w:adjustRightInd w:val="0"/>
        <w:snapToGrid w:val="0"/>
        <w:spacing w:before="115" w:line="218" w:lineRule="auto"/>
        <w:ind w:left="479"/>
        <w:jc w:val="left"/>
        <w:textAlignment w:val="baseline"/>
        <w:rPr>
          <w:rFonts w:ascii="宋体" w:hAnsi="宋体" w:cs="宋体"/>
          <w:snapToGrid w:val="0"/>
          <w:color w:val="000000"/>
          <w:sz w:val="24"/>
        </w:rPr>
      </w:pPr>
      <w:r>
        <w:rPr>
          <w:rFonts w:ascii="宋体" w:hAnsi="宋体" w:cs="宋体"/>
          <w:snapToGrid w:val="0"/>
          <w:color w:val="000000"/>
          <w:spacing w:val="-2"/>
          <w:sz w:val="24"/>
        </w:rPr>
        <w:t>④镇区55座公共厕所、爱心驿站的保洁、维修及水电费；</w:t>
      </w:r>
    </w:p>
    <w:p w14:paraId="2A2F525A">
      <w:pPr>
        <w:widowControl/>
        <w:kinsoku w:val="0"/>
        <w:autoSpaceDE w:val="0"/>
        <w:autoSpaceDN w:val="0"/>
        <w:adjustRightInd w:val="0"/>
        <w:snapToGrid w:val="0"/>
        <w:spacing w:before="117" w:line="218" w:lineRule="auto"/>
        <w:ind w:left="479"/>
        <w:jc w:val="left"/>
        <w:textAlignment w:val="baseline"/>
        <w:rPr>
          <w:rFonts w:ascii="宋体" w:hAnsi="宋体" w:cs="宋体"/>
          <w:snapToGrid w:val="0"/>
          <w:color w:val="000000"/>
          <w:sz w:val="24"/>
        </w:rPr>
      </w:pPr>
      <w:r>
        <w:rPr>
          <w:rFonts w:ascii="宋体" w:hAnsi="宋体" w:cs="宋体"/>
          <w:snapToGrid w:val="0"/>
          <w:color w:val="000000"/>
          <w:spacing w:val="-1"/>
          <w:sz w:val="24"/>
        </w:rPr>
        <w:t>⑤徐霞客镇区域绿化养护；</w:t>
      </w:r>
    </w:p>
    <w:p w14:paraId="5FAAFA91">
      <w:pPr>
        <w:widowControl/>
        <w:kinsoku w:val="0"/>
        <w:autoSpaceDE w:val="0"/>
        <w:autoSpaceDN w:val="0"/>
        <w:adjustRightInd w:val="0"/>
        <w:snapToGrid w:val="0"/>
        <w:spacing w:before="118" w:line="218" w:lineRule="auto"/>
        <w:ind w:left="479"/>
        <w:jc w:val="left"/>
        <w:textAlignment w:val="baseline"/>
        <w:rPr>
          <w:rFonts w:ascii="宋体" w:hAnsi="宋体" w:cs="宋体"/>
          <w:snapToGrid w:val="0"/>
          <w:color w:val="000000"/>
          <w:sz w:val="24"/>
        </w:rPr>
      </w:pPr>
      <w:r>
        <w:rPr>
          <w:rFonts w:ascii="宋体" w:hAnsi="宋体" w:cs="宋体"/>
          <w:snapToGrid w:val="0"/>
          <w:color w:val="000000"/>
          <w:spacing w:val="-1"/>
          <w:sz w:val="24"/>
        </w:rPr>
        <w:t>⑥徐霞客镇管公交站台保洁；</w:t>
      </w:r>
    </w:p>
    <w:p w14:paraId="0E74B1AC">
      <w:pPr>
        <w:widowControl/>
        <w:kinsoku w:val="0"/>
        <w:autoSpaceDE w:val="0"/>
        <w:autoSpaceDN w:val="0"/>
        <w:adjustRightInd w:val="0"/>
        <w:snapToGrid w:val="0"/>
        <w:spacing w:before="115" w:line="218" w:lineRule="auto"/>
        <w:ind w:left="479"/>
        <w:jc w:val="left"/>
        <w:textAlignment w:val="baseline"/>
        <w:rPr>
          <w:rFonts w:ascii="宋体" w:hAnsi="宋体" w:cs="宋体"/>
          <w:snapToGrid w:val="0"/>
          <w:color w:val="000000"/>
          <w:sz w:val="24"/>
        </w:rPr>
      </w:pPr>
      <w:r>
        <w:rPr>
          <w:rFonts w:ascii="宋体" w:hAnsi="宋体" w:cs="宋体"/>
          <w:snapToGrid w:val="0"/>
          <w:color w:val="000000"/>
          <w:spacing w:val="-1"/>
          <w:sz w:val="24"/>
        </w:rPr>
        <w:t>⑦鑫城湖公园管理；</w:t>
      </w:r>
    </w:p>
    <w:p w14:paraId="15E47531">
      <w:pPr>
        <w:widowControl/>
        <w:kinsoku w:val="0"/>
        <w:autoSpaceDE w:val="0"/>
        <w:autoSpaceDN w:val="0"/>
        <w:adjustRightInd w:val="0"/>
        <w:snapToGrid w:val="0"/>
        <w:spacing w:before="117" w:line="218" w:lineRule="auto"/>
        <w:ind w:left="479"/>
        <w:jc w:val="left"/>
        <w:textAlignment w:val="baseline"/>
        <w:rPr>
          <w:rFonts w:ascii="宋体" w:hAnsi="宋体" w:cs="宋体"/>
          <w:snapToGrid w:val="0"/>
          <w:color w:val="000000"/>
          <w:sz w:val="24"/>
        </w:rPr>
      </w:pPr>
      <w:r>
        <w:rPr>
          <w:rFonts w:ascii="宋体" w:hAnsi="宋体" w:cs="宋体"/>
          <w:snapToGrid w:val="0"/>
          <w:color w:val="000000"/>
          <w:spacing w:val="-1"/>
          <w:sz w:val="24"/>
        </w:rPr>
        <w:t>⑧徐霞客镇集镇区域小广告乱涂写清理；</w:t>
      </w:r>
    </w:p>
    <w:p w14:paraId="45305CB7">
      <w:pPr>
        <w:widowControl/>
        <w:kinsoku w:val="0"/>
        <w:autoSpaceDE w:val="0"/>
        <w:autoSpaceDN w:val="0"/>
        <w:adjustRightInd w:val="0"/>
        <w:snapToGrid w:val="0"/>
        <w:spacing w:before="115" w:line="218" w:lineRule="auto"/>
        <w:ind w:left="501"/>
        <w:jc w:val="left"/>
        <w:textAlignment w:val="baseline"/>
        <w:rPr>
          <w:rFonts w:ascii="宋体" w:hAnsi="宋体" w:cs="宋体"/>
          <w:snapToGrid w:val="0"/>
          <w:color w:val="000000"/>
          <w:sz w:val="24"/>
        </w:rPr>
      </w:pPr>
      <w:r>
        <w:rPr>
          <w:rFonts w:ascii="宋体" w:hAnsi="宋体" w:cs="宋体"/>
          <w:snapToGrid w:val="0"/>
          <w:color w:val="000000"/>
          <w:position w:val="-3"/>
          <w:sz w:val="24"/>
        </w:rPr>
        <w:drawing>
          <wp:inline distT="0" distB="0" distL="0" distR="0">
            <wp:extent cx="133350" cy="152400"/>
            <wp:effectExtent l="0" t="0" r="0" b="0"/>
            <wp:docPr id="1" name="IM 2"/>
            <wp:cNvGraphicFramePr/>
            <a:graphic xmlns:a="http://schemas.openxmlformats.org/drawingml/2006/main">
              <a:graphicData uri="http://schemas.openxmlformats.org/drawingml/2006/picture">
                <pic:pic xmlns:pic="http://schemas.openxmlformats.org/drawingml/2006/picture">
                  <pic:nvPicPr>
                    <pic:cNvPr id="1" name="IM 2"/>
                    <pic:cNvPicPr/>
                  </pic:nvPicPr>
                  <pic:blipFill>
                    <a:blip r:embed="rId18"/>
                    <a:stretch>
                      <a:fillRect/>
                    </a:stretch>
                  </pic:blipFill>
                  <pic:spPr>
                    <a:xfrm>
                      <a:off x="0" y="0"/>
                      <a:ext cx="133350" cy="152857"/>
                    </a:xfrm>
                    <a:prstGeom prst="rect">
                      <a:avLst/>
                    </a:prstGeom>
                  </pic:spPr>
                </pic:pic>
              </a:graphicData>
            </a:graphic>
          </wp:inline>
        </w:drawing>
      </w:r>
      <w:r>
        <w:rPr>
          <w:rFonts w:ascii="宋体" w:hAnsi="宋体" w:cs="宋体"/>
          <w:snapToGrid w:val="0"/>
          <w:color w:val="000000"/>
          <w:sz w:val="24"/>
        </w:rPr>
        <w:t>霞客湾水系连通绿化河道养护保洁；</w:t>
      </w:r>
    </w:p>
    <w:p w14:paraId="009C5EF4">
      <w:pPr>
        <w:widowControl/>
        <w:kinsoku w:val="0"/>
        <w:autoSpaceDE w:val="0"/>
        <w:autoSpaceDN w:val="0"/>
        <w:adjustRightInd w:val="0"/>
        <w:snapToGrid w:val="0"/>
        <w:spacing w:before="117" w:line="218" w:lineRule="auto"/>
        <w:ind w:left="479"/>
        <w:jc w:val="left"/>
        <w:textAlignment w:val="baseline"/>
        <w:rPr>
          <w:rFonts w:ascii="宋体" w:hAnsi="宋体" w:cs="宋体"/>
          <w:snapToGrid w:val="0"/>
          <w:color w:val="000000"/>
          <w:sz w:val="24"/>
        </w:rPr>
      </w:pPr>
      <w:r>
        <w:rPr>
          <w:rFonts w:ascii="宋体" w:hAnsi="宋体" w:cs="宋体"/>
          <w:snapToGrid w:val="0"/>
          <w:color w:val="000000"/>
          <w:spacing w:val="-1"/>
          <w:sz w:val="24"/>
        </w:rPr>
        <w:t>⑩智慧环卫管理平台运营及无人机巡飞巡检。</w:t>
      </w:r>
    </w:p>
    <w:p w14:paraId="28620F23">
      <w:pPr>
        <w:widowControl/>
        <w:kinsoku w:val="0"/>
        <w:autoSpaceDE w:val="0"/>
        <w:autoSpaceDN w:val="0"/>
        <w:adjustRightInd w:val="0"/>
        <w:snapToGrid w:val="0"/>
        <w:spacing w:line="436" w:lineRule="auto"/>
        <w:jc w:val="left"/>
        <w:textAlignment w:val="baseline"/>
        <w:rPr>
          <w:rFonts w:ascii="Arial" w:hAnsi="Arial" w:eastAsia="Arial" w:cs="Arial"/>
          <w:snapToGrid w:val="0"/>
          <w:color w:val="000000"/>
          <w:szCs w:val="21"/>
        </w:rPr>
      </w:pPr>
    </w:p>
    <w:p w14:paraId="51E5577D">
      <w:pPr>
        <w:widowControl/>
        <w:kinsoku w:val="0"/>
        <w:autoSpaceDE w:val="0"/>
        <w:autoSpaceDN w:val="0"/>
        <w:adjustRightInd w:val="0"/>
        <w:snapToGrid w:val="0"/>
        <w:spacing w:before="78" w:line="309" w:lineRule="auto"/>
        <w:ind w:left="2" w:right="39" w:firstLine="477"/>
        <w:jc w:val="left"/>
        <w:textAlignment w:val="baseline"/>
        <w:rPr>
          <w:rFonts w:ascii="宋体" w:hAnsi="宋体" w:cs="宋体"/>
          <w:snapToGrid w:val="0"/>
          <w:color w:val="000000"/>
          <w:sz w:val="24"/>
        </w:rPr>
      </w:pPr>
      <w:r>
        <w:rPr>
          <w:rFonts w:ascii="宋体" w:hAnsi="宋体" w:cs="宋体"/>
          <w:b/>
          <w:bCs/>
          <w:snapToGrid w:val="0"/>
          <w:color w:val="000000"/>
          <w:spacing w:val="-1"/>
          <w:sz w:val="24"/>
        </w:rPr>
        <w:t>①徐霞客镇集镇区域道路清扫保洁、垃圾收集清运、垃圾桶</w:t>
      </w:r>
      <w:r>
        <w:rPr>
          <w:rFonts w:ascii="宋体" w:hAnsi="宋体" w:cs="宋体"/>
          <w:b/>
          <w:bCs/>
          <w:snapToGrid w:val="0"/>
          <w:color w:val="000000"/>
          <w:spacing w:val="-2"/>
          <w:sz w:val="24"/>
        </w:rPr>
        <w:t>果壳箱保洁清洗。徐霞</w:t>
      </w:r>
      <w:r>
        <w:rPr>
          <w:rFonts w:ascii="宋体" w:hAnsi="宋体" w:cs="宋体"/>
          <w:b/>
          <w:bCs/>
          <w:snapToGrid w:val="0"/>
          <w:color w:val="000000"/>
          <w:spacing w:val="-7"/>
          <w:sz w:val="24"/>
        </w:rPr>
        <w:t>客镇道路清扫总面积1354780.86㎡(常规保洁170人，潮汐保洁9人)，常规保洁时</w:t>
      </w:r>
      <w:r>
        <w:rPr>
          <w:rFonts w:ascii="宋体" w:hAnsi="宋体" w:cs="宋体"/>
          <w:b/>
          <w:bCs/>
          <w:snapToGrid w:val="0"/>
          <w:color w:val="000000"/>
          <w:spacing w:val="-8"/>
          <w:sz w:val="24"/>
        </w:rPr>
        <w:t>间：</w:t>
      </w:r>
      <w:r>
        <w:rPr>
          <w:rFonts w:ascii="宋体" w:hAnsi="宋体" w:cs="宋体"/>
          <w:b/>
          <w:bCs/>
          <w:snapToGrid w:val="0"/>
          <w:color w:val="000000"/>
          <w:spacing w:val="-2"/>
          <w:sz w:val="24"/>
        </w:rPr>
        <w:t>早上5:30-7:00，上午7:30-10:00，下午13:00-17:00（根据季节调整</w:t>
      </w:r>
      <w:r>
        <w:rPr>
          <w:rFonts w:ascii="宋体" w:hAnsi="宋体" w:cs="宋体"/>
          <w:b/>
          <w:bCs/>
          <w:snapToGrid w:val="0"/>
          <w:color w:val="000000"/>
          <w:spacing w:val="6"/>
          <w:sz w:val="24"/>
        </w:rPr>
        <w:t>），</w:t>
      </w:r>
      <w:r>
        <w:rPr>
          <w:rFonts w:ascii="宋体" w:hAnsi="宋体" w:cs="宋体"/>
          <w:b/>
          <w:bCs/>
          <w:snapToGrid w:val="0"/>
          <w:color w:val="000000"/>
          <w:spacing w:val="-3"/>
          <w:sz w:val="24"/>
        </w:rPr>
        <w:t>潮汐保洁时间：早上6:30-8:00，中午10:00-13:00，晚上17:00-</w:t>
      </w:r>
      <w:r>
        <w:rPr>
          <w:rFonts w:ascii="宋体" w:hAnsi="宋体" w:cs="宋体"/>
          <w:b/>
          <w:bCs/>
          <w:snapToGrid w:val="0"/>
          <w:color w:val="000000"/>
          <w:spacing w:val="-4"/>
          <w:sz w:val="24"/>
        </w:rPr>
        <w:t>21:00（根据季节调整）。</w:t>
      </w:r>
    </w:p>
    <w:p w14:paraId="3A2234AB">
      <w:pPr>
        <w:widowControl/>
        <w:kinsoku w:val="0"/>
        <w:autoSpaceDE w:val="0"/>
        <w:autoSpaceDN w:val="0"/>
        <w:adjustRightInd w:val="0"/>
        <w:snapToGrid w:val="0"/>
        <w:spacing w:line="313" w:lineRule="auto"/>
        <w:jc w:val="left"/>
        <w:textAlignment w:val="baseline"/>
        <w:rPr>
          <w:rFonts w:ascii="Arial" w:hAnsi="Arial" w:eastAsia="Arial" w:cs="Arial"/>
          <w:snapToGrid w:val="0"/>
          <w:color w:val="000000"/>
          <w:szCs w:val="21"/>
        </w:rPr>
      </w:pPr>
    </w:p>
    <w:p w14:paraId="6492F6F7">
      <w:pPr>
        <w:widowControl/>
        <w:kinsoku w:val="0"/>
        <w:autoSpaceDE w:val="0"/>
        <w:autoSpaceDN w:val="0"/>
        <w:adjustRightInd w:val="0"/>
        <w:snapToGrid w:val="0"/>
        <w:spacing w:before="79" w:line="219" w:lineRule="auto"/>
        <w:ind w:left="18"/>
        <w:jc w:val="left"/>
        <w:textAlignment w:val="baseline"/>
        <w:rPr>
          <w:rFonts w:ascii="宋体" w:hAnsi="宋体" w:cs="宋体"/>
          <w:snapToGrid w:val="0"/>
          <w:color w:val="000000"/>
          <w:sz w:val="24"/>
        </w:rPr>
      </w:pPr>
      <w:r>
        <w:rPr>
          <w:rFonts w:ascii="宋体" w:hAnsi="宋体" w:cs="宋体"/>
          <w:b/>
          <w:bCs/>
          <w:snapToGrid w:val="0"/>
          <w:color w:val="000000"/>
          <w:spacing w:val="-4"/>
          <w:sz w:val="24"/>
        </w:rPr>
        <w:t>1.1璜塘片区道路、绿化面积统计表</w:t>
      </w:r>
    </w:p>
    <w:p w14:paraId="2A807D84">
      <w:pPr>
        <w:spacing w:line="400" w:lineRule="exact"/>
        <w:rPr>
          <w:rFonts w:ascii="宋体" w:hAnsi="宋体"/>
          <w:b/>
          <w:sz w:val="24"/>
          <w:szCs w:val="28"/>
        </w:rPr>
      </w:pPr>
    </w:p>
    <w:tbl>
      <w:tblPr>
        <w:tblStyle w:val="88"/>
        <w:tblW w:w="9144" w:type="dxa"/>
        <w:tblInd w:w="0" w:type="dxa"/>
        <w:tblLayout w:type="autofit"/>
        <w:tblCellMar>
          <w:top w:w="0" w:type="dxa"/>
          <w:left w:w="0" w:type="dxa"/>
          <w:bottom w:w="0" w:type="dxa"/>
          <w:right w:w="0" w:type="dxa"/>
        </w:tblCellMar>
      </w:tblPr>
      <w:tblGrid>
        <w:gridCol w:w="400"/>
        <w:gridCol w:w="1221"/>
        <w:gridCol w:w="3810"/>
        <w:gridCol w:w="1230"/>
        <w:gridCol w:w="1065"/>
        <w:gridCol w:w="720"/>
        <w:gridCol w:w="698"/>
      </w:tblGrid>
      <w:tr w14:paraId="5946548D">
        <w:tblPrEx>
          <w:tblCellMar>
            <w:top w:w="0" w:type="dxa"/>
            <w:left w:w="0" w:type="dxa"/>
            <w:bottom w:w="0" w:type="dxa"/>
            <w:right w:w="0" w:type="dxa"/>
          </w:tblCellMar>
        </w:tblPrEx>
        <w:trPr>
          <w:trHeight w:val="780" w:hRule="atLeast"/>
        </w:trPr>
        <w:tc>
          <w:tcPr>
            <w:tcW w:w="4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D9386C">
            <w:pPr>
              <w:widowControl/>
              <w:spacing w:line="300" w:lineRule="exact"/>
              <w:jc w:val="center"/>
              <w:textAlignment w:val="center"/>
              <w:rPr>
                <w:rFonts w:ascii="宋体" w:hAnsi="宋体" w:cs="宋体"/>
                <w:sz w:val="24"/>
              </w:rPr>
            </w:pPr>
            <w:r>
              <w:rPr>
                <w:rFonts w:hint="eastAsia" w:ascii="宋体" w:hAnsi="宋体" w:cs="宋体"/>
                <w:sz w:val="24"/>
              </w:rPr>
              <w:t>序号</w:t>
            </w:r>
          </w:p>
        </w:tc>
        <w:tc>
          <w:tcPr>
            <w:tcW w:w="12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6CC8F9">
            <w:pPr>
              <w:widowControl/>
              <w:spacing w:line="300" w:lineRule="exact"/>
              <w:jc w:val="center"/>
              <w:textAlignment w:val="center"/>
              <w:rPr>
                <w:rFonts w:ascii="宋体" w:hAnsi="宋体" w:cs="宋体"/>
                <w:sz w:val="24"/>
              </w:rPr>
            </w:pPr>
            <w:r>
              <w:rPr>
                <w:rFonts w:hint="eastAsia" w:ascii="宋体" w:hAnsi="宋体" w:cs="宋体"/>
                <w:sz w:val="24"/>
              </w:rPr>
              <w:t>路名</w:t>
            </w: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5A0758">
            <w:pPr>
              <w:widowControl/>
              <w:spacing w:line="300" w:lineRule="exact"/>
              <w:jc w:val="center"/>
              <w:textAlignment w:val="center"/>
              <w:rPr>
                <w:rFonts w:ascii="宋体" w:hAnsi="宋体" w:cs="宋体"/>
                <w:sz w:val="24"/>
              </w:rPr>
            </w:pPr>
            <w:r>
              <w:rPr>
                <w:rFonts w:hint="eastAsia" w:ascii="宋体" w:hAnsi="宋体" w:cs="宋体"/>
                <w:sz w:val="24"/>
              </w:rPr>
              <w:t>起止</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2CCC4E">
            <w:pPr>
              <w:widowControl/>
              <w:spacing w:line="300" w:lineRule="exact"/>
              <w:jc w:val="center"/>
              <w:textAlignment w:val="center"/>
              <w:rPr>
                <w:rFonts w:ascii="宋体" w:hAnsi="宋体" w:cs="宋体"/>
                <w:sz w:val="24"/>
              </w:rPr>
            </w:pPr>
            <w:r>
              <w:rPr>
                <w:rFonts w:hint="eastAsia" w:ascii="宋体" w:hAnsi="宋体" w:cs="宋体"/>
                <w:sz w:val="24"/>
              </w:rPr>
              <w:t>绿化面积</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176351">
            <w:pPr>
              <w:widowControl/>
              <w:spacing w:line="300" w:lineRule="exact"/>
              <w:jc w:val="center"/>
              <w:textAlignment w:val="center"/>
              <w:rPr>
                <w:rFonts w:ascii="宋体" w:hAnsi="宋体" w:cs="宋体"/>
                <w:sz w:val="24"/>
              </w:rPr>
            </w:pPr>
            <w:r>
              <w:rPr>
                <w:rFonts w:hint="eastAsia" w:ascii="宋体" w:hAnsi="宋体" w:cs="宋体"/>
                <w:sz w:val="24"/>
              </w:rPr>
              <w:t>路段面积</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7BC461">
            <w:pPr>
              <w:widowControl/>
              <w:spacing w:line="300" w:lineRule="exact"/>
              <w:jc w:val="center"/>
              <w:textAlignment w:val="center"/>
              <w:rPr>
                <w:rFonts w:ascii="宋体" w:hAnsi="宋体" w:cs="宋体"/>
                <w:sz w:val="24"/>
              </w:rPr>
            </w:pPr>
            <w:r>
              <w:rPr>
                <w:rFonts w:hint="eastAsia" w:ascii="宋体" w:hAnsi="宋体" w:cs="宋体"/>
                <w:sz w:val="24"/>
              </w:rPr>
              <w:t>路段类型</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D85A1D">
            <w:pPr>
              <w:widowControl/>
              <w:spacing w:line="300" w:lineRule="exact"/>
              <w:jc w:val="center"/>
              <w:textAlignment w:val="center"/>
              <w:rPr>
                <w:rFonts w:ascii="宋体" w:hAnsi="宋体" w:cs="宋体"/>
                <w:sz w:val="24"/>
              </w:rPr>
            </w:pPr>
            <w:r>
              <w:rPr>
                <w:rFonts w:hint="eastAsia" w:ascii="宋体" w:hAnsi="宋体" w:cs="宋体"/>
                <w:sz w:val="24"/>
              </w:rPr>
              <w:t>人员配备</w:t>
            </w:r>
          </w:p>
        </w:tc>
      </w:tr>
      <w:tr w14:paraId="32FDCDE2">
        <w:tblPrEx>
          <w:tblCellMar>
            <w:top w:w="0" w:type="dxa"/>
            <w:left w:w="0" w:type="dxa"/>
            <w:bottom w:w="0" w:type="dxa"/>
            <w:right w:w="0" w:type="dxa"/>
          </w:tblCellMar>
        </w:tblPrEx>
        <w:trPr>
          <w:trHeight w:val="454" w:hRule="atLeast"/>
        </w:trPr>
        <w:tc>
          <w:tcPr>
            <w:tcW w:w="40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9542EA">
            <w:pPr>
              <w:widowControl/>
              <w:spacing w:line="440" w:lineRule="exact"/>
              <w:jc w:val="center"/>
              <w:textAlignment w:val="center"/>
              <w:rPr>
                <w:rFonts w:ascii="Calibri" w:hAnsi="Calibri" w:cs="Calibri"/>
                <w:sz w:val="24"/>
              </w:rPr>
            </w:pPr>
            <w:r>
              <w:rPr>
                <w:rFonts w:ascii="Calibri" w:hAnsi="Calibri" w:cs="Calibri"/>
                <w:sz w:val="24"/>
              </w:rPr>
              <w:t>1</w:t>
            </w:r>
          </w:p>
        </w:tc>
        <w:tc>
          <w:tcPr>
            <w:tcW w:w="122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C6321A">
            <w:pPr>
              <w:widowControl/>
              <w:spacing w:line="440" w:lineRule="exact"/>
              <w:jc w:val="center"/>
              <w:textAlignment w:val="center"/>
              <w:rPr>
                <w:rFonts w:ascii="宋体" w:hAnsi="宋体" w:cs="宋体"/>
                <w:sz w:val="24"/>
              </w:rPr>
            </w:pPr>
            <w:r>
              <w:rPr>
                <w:rFonts w:hint="eastAsia" w:ascii="宋体" w:hAnsi="宋体" w:cs="宋体"/>
                <w:sz w:val="24"/>
              </w:rPr>
              <w:t>外环南路</w:t>
            </w: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30A8F8">
            <w:pPr>
              <w:widowControl/>
              <w:spacing w:line="440" w:lineRule="exact"/>
              <w:jc w:val="center"/>
              <w:textAlignment w:val="center"/>
              <w:rPr>
                <w:rFonts w:ascii="宋体" w:hAnsi="宋体" w:cs="宋体"/>
                <w:sz w:val="24"/>
              </w:rPr>
            </w:pPr>
            <w:r>
              <w:rPr>
                <w:rFonts w:hint="eastAsia" w:ascii="宋体" w:hAnsi="宋体" w:cs="宋体"/>
                <w:sz w:val="24"/>
              </w:rPr>
              <w:t>环卫所</w:t>
            </w:r>
            <w:r>
              <w:rPr>
                <w:sz w:val="24"/>
              </w:rPr>
              <w:t>-</w:t>
            </w:r>
            <w:r>
              <w:rPr>
                <w:rStyle w:val="901"/>
                <w:rFonts w:hint="default"/>
                <w:color w:val="auto"/>
                <w:sz w:val="24"/>
              </w:rPr>
              <w:t>十六大队红绿灯</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15F732">
            <w:pPr>
              <w:widowControl/>
              <w:spacing w:line="440" w:lineRule="exact"/>
              <w:jc w:val="center"/>
              <w:textAlignment w:val="center"/>
              <w:rPr>
                <w:sz w:val="24"/>
              </w:rPr>
            </w:pPr>
            <w:r>
              <w:rPr>
                <w:rFonts w:hint="eastAsia"/>
                <w:sz w:val="24"/>
              </w:rPr>
              <w:t>6800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167F69">
            <w:pPr>
              <w:widowControl/>
              <w:spacing w:line="440" w:lineRule="exact"/>
              <w:jc w:val="center"/>
              <w:textAlignment w:val="center"/>
              <w:rPr>
                <w:sz w:val="24"/>
              </w:rPr>
            </w:pPr>
            <w:r>
              <w:rPr>
                <w:sz w:val="24"/>
              </w:rPr>
              <w:t>17910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180026">
            <w:pPr>
              <w:spacing w:line="440" w:lineRule="exact"/>
              <w:jc w:val="center"/>
              <w:rPr>
                <w:sz w:val="24"/>
              </w:rPr>
            </w:pPr>
            <w:r>
              <w:rPr>
                <w:rFonts w:hint="eastAsia"/>
                <w:sz w:val="24"/>
              </w:rPr>
              <w:t>三级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A413E4">
            <w:pPr>
              <w:widowControl/>
              <w:spacing w:line="440" w:lineRule="exact"/>
              <w:jc w:val="center"/>
              <w:textAlignment w:val="center"/>
              <w:rPr>
                <w:sz w:val="24"/>
              </w:rPr>
            </w:pPr>
            <w:r>
              <w:rPr>
                <w:sz w:val="24"/>
              </w:rPr>
              <w:t>1</w:t>
            </w:r>
          </w:p>
        </w:tc>
      </w:tr>
      <w:tr w14:paraId="08D5E25A">
        <w:tblPrEx>
          <w:tblCellMar>
            <w:top w:w="0" w:type="dxa"/>
            <w:left w:w="0" w:type="dxa"/>
            <w:bottom w:w="0" w:type="dxa"/>
            <w:right w:w="0" w:type="dxa"/>
          </w:tblCellMar>
        </w:tblPrEx>
        <w:trPr>
          <w:trHeight w:val="454"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4DF99C">
            <w:pPr>
              <w:jc w:val="center"/>
              <w:rPr>
                <w:rFonts w:ascii="Calibri" w:hAnsi="Calibri" w:cs="Calibri"/>
                <w:sz w:val="24"/>
              </w:rPr>
            </w:pPr>
          </w:p>
        </w:tc>
        <w:tc>
          <w:tcPr>
            <w:tcW w:w="12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27F0EF">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BFE06B">
            <w:pPr>
              <w:widowControl/>
              <w:jc w:val="center"/>
              <w:textAlignment w:val="center"/>
              <w:rPr>
                <w:rFonts w:ascii="宋体" w:hAnsi="宋体" w:cs="宋体"/>
                <w:sz w:val="24"/>
              </w:rPr>
            </w:pPr>
            <w:r>
              <w:rPr>
                <w:rFonts w:hint="eastAsia" w:ascii="宋体" w:hAnsi="宋体" w:cs="宋体"/>
                <w:sz w:val="24"/>
              </w:rPr>
              <w:t>十六大队红绿灯</w:t>
            </w:r>
            <w:r>
              <w:rPr>
                <w:sz w:val="24"/>
              </w:rPr>
              <w:t>-</w:t>
            </w:r>
            <w:r>
              <w:rPr>
                <w:rStyle w:val="901"/>
                <w:rFonts w:hint="default"/>
                <w:color w:val="auto"/>
                <w:sz w:val="24"/>
              </w:rPr>
              <w:t>大寨路汽修厂</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B77817">
            <w:pPr>
              <w:widowControl/>
              <w:jc w:val="center"/>
              <w:textAlignment w:val="center"/>
              <w:rPr>
                <w:sz w:val="24"/>
              </w:rPr>
            </w:pPr>
            <w:r>
              <w:rPr>
                <w:rFonts w:hint="eastAsia"/>
                <w:sz w:val="24"/>
              </w:rPr>
              <w:t>2488</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88F47D">
            <w:pPr>
              <w:widowControl/>
              <w:jc w:val="center"/>
              <w:textAlignment w:val="center"/>
              <w:rPr>
                <w:sz w:val="24"/>
              </w:rPr>
            </w:pPr>
            <w:r>
              <w:rPr>
                <w:sz w:val="24"/>
              </w:rPr>
              <w:t>1750</w:t>
            </w:r>
            <w:r>
              <w:rPr>
                <w:rFonts w:hint="eastAsia"/>
                <w:sz w:val="24"/>
              </w:rPr>
              <w:t>6</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D61B5D">
            <w:pPr>
              <w:jc w:val="center"/>
              <w:rPr>
                <w:sz w:val="24"/>
              </w:rPr>
            </w:pPr>
            <w:r>
              <w:rPr>
                <w:rFonts w:hint="eastAsia"/>
                <w:sz w:val="24"/>
              </w:rPr>
              <w:t>二级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059B07">
            <w:pPr>
              <w:widowControl/>
              <w:jc w:val="center"/>
              <w:textAlignment w:val="center"/>
              <w:rPr>
                <w:sz w:val="24"/>
              </w:rPr>
            </w:pPr>
            <w:r>
              <w:rPr>
                <w:sz w:val="24"/>
              </w:rPr>
              <w:t>1</w:t>
            </w:r>
          </w:p>
        </w:tc>
      </w:tr>
      <w:tr w14:paraId="399D5AF5">
        <w:tblPrEx>
          <w:tblCellMar>
            <w:top w:w="0" w:type="dxa"/>
            <w:left w:w="0" w:type="dxa"/>
            <w:bottom w:w="0" w:type="dxa"/>
            <w:right w:w="0" w:type="dxa"/>
          </w:tblCellMar>
        </w:tblPrEx>
        <w:trPr>
          <w:trHeight w:val="454" w:hRule="atLeast"/>
        </w:trPr>
        <w:tc>
          <w:tcPr>
            <w:tcW w:w="400"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51DC60A8">
            <w:pPr>
              <w:widowControl/>
              <w:jc w:val="center"/>
              <w:textAlignment w:val="center"/>
              <w:rPr>
                <w:rFonts w:ascii="Calibri" w:hAnsi="Calibri" w:cs="Calibri"/>
                <w:sz w:val="24"/>
              </w:rPr>
            </w:pPr>
            <w:r>
              <w:rPr>
                <w:rFonts w:ascii="Calibri" w:hAnsi="Calibri" w:cs="Calibri"/>
                <w:sz w:val="24"/>
              </w:rPr>
              <w:t>2</w:t>
            </w:r>
          </w:p>
        </w:tc>
        <w:tc>
          <w:tcPr>
            <w:tcW w:w="1221"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0FB37325">
            <w:pPr>
              <w:widowControl/>
              <w:jc w:val="center"/>
              <w:textAlignment w:val="center"/>
              <w:rPr>
                <w:rFonts w:ascii="宋体" w:hAnsi="宋体" w:cs="宋体"/>
                <w:sz w:val="24"/>
              </w:rPr>
            </w:pPr>
            <w:r>
              <w:rPr>
                <w:rFonts w:hint="eastAsia" w:ascii="宋体" w:hAnsi="宋体" w:cs="宋体"/>
                <w:sz w:val="24"/>
              </w:rPr>
              <w:t>环东路</w:t>
            </w: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28FA26">
            <w:pPr>
              <w:widowControl/>
              <w:jc w:val="center"/>
              <w:textAlignment w:val="center"/>
              <w:rPr>
                <w:rFonts w:ascii="宋体" w:hAnsi="宋体" w:cs="宋体"/>
                <w:sz w:val="24"/>
              </w:rPr>
            </w:pPr>
            <w:r>
              <w:rPr>
                <w:rFonts w:hint="eastAsia" w:ascii="宋体" w:hAnsi="宋体" w:cs="宋体"/>
                <w:sz w:val="24"/>
              </w:rPr>
              <w:t>环南路</w:t>
            </w:r>
            <w:r>
              <w:rPr>
                <w:sz w:val="24"/>
              </w:rPr>
              <w:t>-</w:t>
            </w:r>
            <w:r>
              <w:rPr>
                <w:rStyle w:val="901"/>
                <w:rFonts w:hint="default"/>
                <w:color w:val="auto"/>
                <w:sz w:val="24"/>
              </w:rPr>
              <w:t>镇政府公交车站</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4E9479">
            <w:pPr>
              <w:widowControl/>
              <w:jc w:val="center"/>
              <w:textAlignment w:val="center"/>
              <w:rPr>
                <w:sz w:val="24"/>
              </w:rPr>
            </w:pPr>
            <w:r>
              <w:rPr>
                <w:rFonts w:hint="eastAsia"/>
                <w:sz w:val="24"/>
              </w:rPr>
              <w:t>5950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18B1A8">
            <w:pPr>
              <w:widowControl/>
              <w:jc w:val="center"/>
              <w:textAlignment w:val="center"/>
              <w:rPr>
                <w:sz w:val="24"/>
              </w:rPr>
            </w:pPr>
            <w:r>
              <w:rPr>
                <w:sz w:val="24"/>
              </w:rPr>
              <w:t>11350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9EF5AE">
            <w:pPr>
              <w:jc w:val="center"/>
              <w:rPr>
                <w:sz w:val="24"/>
              </w:rPr>
            </w:pPr>
            <w:r>
              <w:rPr>
                <w:rFonts w:hint="eastAsia"/>
                <w:sz w:val="24"/>
              </w:rPr>
              <w:t>一级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A1DBF6">
            <w:pPr>
              <w:widowControl/>
              <w:jc w:val="center"/>
              <w:textAlignment w:val="center"/>
              <w:rPr>
                <w:sz w:val="24"/>
              </w:rPr>
            </w:pPr>
            <w:r>
              <w:rPr>
                <w:sz w:val="24"/>
              </w:rPr>
              <w:t>1</w:t>
            </w:r>
          </w:p>
        </w:tc>
      </w:tr>
      <w:tr w14:paraId="62BEC2FE">
        <w:tblPrEx>
          <w:tblCellMar>
            <w:top w:w="0" w:type="dxa"/>
            <w:left w:w="0" w:type="dxa"/>
            <w:bottom w:w="0" w:type="dxa"/>
            <w:right w:w="0" w:type="dxa"/>
          </w:tblCellMar>
        </w:tblPrEx>
        <w:trPr>
          <w:trHeight w:val="454"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66AF30A1">
            <w:pPr>
              <w:jc w:val="center"/>
              <w:rPr>
                <w:rFonts w:ascii="Calibri" w:hAnsi="Calibri" w:cs="Calibri"/>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763776AD">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78740F">
            <w:pPr>
              <w:widowControl/>
              <w:jc w:val="center"/>
              <w:textAlignment w:val="center"/>
              <w:rPr>
                <w:rFonts w:ascii="宋体" w:hAnsi="宋体" w:cs="宋体"/>
                <w:sz w:val="24"/>
              </w:rPr>
            </w:pPr>
            <w:r>
              <w:rPr>
                <w:rFonts w:hint="eastAsia" w:ascii="宋体" w:hAnsi="宋体" w:cs="宋体"/>
                <w:sz w:val="24"/>
              </w:rPr>
              <w:t>镇政府公交车站</w:t>
            </w:r>
            <w:r>
              <w:rPr>
                <w:sz w:val="24"/>
              </w:rPr>
              <w:t>-</w:t>
            </w:r>
            <w:r>
              <w:rPr>
                <w:rStyle w:val="901"/>
                <w:rFonts w:hint="default"/>
                <w:color w:val="auto"/>
                <w:sz w:val="24"/>
              </w:rPr>
              <w:t>亿伦超市公厕</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69D584">
            <w:pPr>
              <w:widowControl/>
              <w:jc w:val="center"/>
              <w:textAlignment w:val="center"/>
              <w:rPr>
                <w:sz w:val="24"/>
              </w:rPr>
            </w:pPr>
            <w:r>
              <w:rPr>
                <w:rFonts w:hint="eastAsia"/>
                <w:sz w:val="24"/>
              </w:rPr>
              <w:t>1125</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3A6E8D">
            <w:pPr>
              <w:widowControl/>
              <w:jc w:val="center"/>
              <w:textAlignment w:val="center"/>
              <w:rPr>
                <w:sz w:val="24"/>
              </w:rPr>
            </w:pPr>
            <w:r>
              <w:rPr>
                <w:sz w:val="24"/>
              </w:rPr>
              <w:t>6300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52E15D">
            <w:pPr>
              <w:jc w:val="center"/>
              <w:rPr>
                <w:sz w:val="24"/>
              </w:rPr>
            </w:pPr>
            <w:r>
              <w:rPr>
                <w:rFonts w:hint="eastAsia"/>
                <w:sz w:val="24"/>
              </w:rPr>
              <w:t>一级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03D063">
            <w:pPr>
              <w:widowControl/>
              <w:jc w:val="center"/>
              <w:textAlignment w:val="center"/>
              <w:rPr>
                <w:sz w:val="24"/>
              </w:rPr>
            </w:pPr>
            <w:r>
              <w:rPr>
                <w:sz w:val="24"/>
              </w:rPr>
              <w:t>1</w:t>
            </w:r>
          </w:p>
        </w:tc>
      </w:tr>
      <w:tr w14:paraId="0AA96858">
        <w:tblPrEx>
          <w:tblCellMar>
            <w:top w:w="0" w:type="dxa"/>
            <w:left w:w="0" w:type="dxa"/>
            <w:bottom w:w="0" w:type="dxa"/>
            <w:right w:w="0" w:type="dxa"/>
          </w:tblCellMar>
        </w:tblPrEx>
        <w:trPr>
          <w:trHeight w:val="454"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2BCF839F">
            <w:pPr>
              <w:jc w:val="center"/>
              <w:rPr>
                <w:rFonts w:ascii="Calibri" w:hAnsi="Calibri" w:cs="Calibri"/>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57DE6DAF">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7541F3">
            <w:pPr>
              <w:widowControl/>
              <w:jc w:val="center"/>
              <w:textAlignment w:val="center"/>
              <w:rPr>
                <w:rFonts w:ascii="宋体" w:hAnsi="宋体" w:cs="宋体"/>
                <w:sz w:val="24"/>
              </w:rPr>
            </w:pPr>
            <w:r>
              <w:rPr>
                <w:rFonts w:hint="eastAsia" w:ascii="宋体" w:hAnsi="宋体" w:cs="宋体"/>
                <w:sz w:val="24"/>
              </w:rPr>
              <w:t>亿伦超市公厕-小学公厕</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53EC7B">
            <w:pPr>
              <w:widowControl/>
              <w:jc w:val="center"/>
              <w:textAlignment w:val="center"/>
              <w:rPr>
                <w:sz w:val="24"/>
              </w:rPr>
            </w:pPr>
            <w:r>
              <w:rPr>
                <w:rFonts w:hint="eastAsia"/>
                <w:sz w:val="24"/>
              </w:rPr>
              <w:t>1375</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B16931">
            <w:pPr>
              <w:widowControl/>
              <w:jc w:val="center"/>
              <w:textAlignment w:val="center"/>
              <w:rPr>
                <w:sz w:val="24"/>
              </w:rPr>
            </w:pPr>
            <w:r>
              <w:rPr>
                <w:sz w:val="24"/>
              </w:rPr>
              <w:t>7700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D7206C">
            <w:pPr>
              <w:jc w:val="center"/>
              <w:rPr>
                <w:sz w:val="24"/>
              </w:rPr>
            </w:pPr>
            <w:r>
              <w:rPr>
                <w:rFonts w:hint="eastAsia"/>
                <w:sz w:val="24"/>
              </w:rPr>
              <w:t>一级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EAFA80">
            <w:pPr>
              <w:widowControl/>
              <w:jc w:val="center"/>
              <w:textAlignment w:val="center"/>
              <w:rPr>
                <w:sz w:val="24"/>
              </w:rPr>
            </w:pPr>
            <w:r>
              <w:rPr>
                <w:sz w:val="24"/>
              </w:rPr>
              <w:t>1</w:t>
            </w:r>
          </w:p>
        </w:tc>
      </w:tr>
      <w:tr w14:paraId="7253578F">
        <w:tblPrEx>
          <w:tblCellMar>
            <w:top w:w="0" w:type="dxa"/>
            <w:left w:w="0" w:type="dxa"/>
            <w:bottom w:w="0" w:type="dxa"/>
            <w:right w:w="0" w:type="dxa"/>
          </w:tblCellMar>
        </w:tblPrEx>
        <w:trPr>
          <w:trHeight w:val="454"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7357880C">
            <w:pPr>
              <w:jc w:val="center"/>
              <w:rPr>
                <w:rFonts w:ascii="Calibri" w:hAnsi="Calibri" w:cs="Calibri"/>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57042EF8">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9C5889">
            <w:pPr>
              <w:widowControl/>
              <w:jc w:val="center"/>
              <w:textAlignment w:val="center"/>
              <w:rPr>
                <w:rFonts w:ascii="宋体" w:hAnsi="宋体" w:cs="宋体"/>
                <w:sz w:val="24"/>
              </w:rPr>
            </w:pPr>
            <w:r>
              <w:rPr>
                <w:rFonts w:hint="eastAsia" w:ascii="宋体" w:hAnsi="宋体" w:cs="宋体"/>
                <w:sz w:val="24"/>
              </w:rPr>
              <w:t>小学公厕</w:t>
            </w:r>
            <w:r>
              <w:rPr>
                <w:sz w:val="24"/>
              </w:rPr>
              <w:t>-</w:t>
            </w:r>
            <w:r>
              <w:rPr>
                <w:rStyle w:val="901"/>
                <w:rFonts w:hint="default"/>
                <w:color w:val="auto"/>
                <w:sz w:val="24"/>
              </w:rPr>
              <w:t>明霞纱业</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C97B94">
            <w:pPr>
              <w:widowControl/>
              <w:ind w:firstLine="240" w:firstLineChars="100"/>
              <w:textAlignment w:val="center"/>
              <w:rPr>
                <w:sz w:val="24"/>
              </w:rPr>
            </w:pPr>
            <w:r>
              <w:rPr>
                <w:rFonts w:hint="eastAsia"/>
                <w:sz w:val="24"/>
              </w:rPr>
              <w:t>2565</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DC668B">
            <w:pPr>
              <w:widowControl/>
              <w:jc w:val="center"/>
              <w:textAlignment w:val="center"/>
              <w:rPr>
                <w:sz w:val="24"/>
              </w:rPr>
            </w:pPr>
            <w:r>
              <w:rPr>
                <w:sz w:val="24"/>
              </w:rPr>
              <w:t>14364</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F792CB">
            <w:pPr>
              <w:jc w:val="center"/>
              <w:rPr>
                <w:sz w:val="24"/>
              </w:rPr>
            </w:pPr>
            <w:r>
              <w:rPr>
                <w:rFonts w:hint="eastAsia"/>
                <w:sz w:val="24"/>
              </w:rPr>
              <w:t>二级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FED86C">
            <w:pPr>
              <w:widowControl/>
              <w:jc w:val="center"/>
              <w:textAlignment w:val="center"/>
              <w:rPr>
                <w:sz w:val="24"/>
              </w:rPr>
            </w:pPr>
            <w:r>
              <w:rPr>
                <w:sz w:val="24"/>
              </w:rPr>
              <w:t>1</w:t>
            </w:r>
          </w:p>
        </w:tc>
      </w:tr>
      <w:tr w14:paraId="3CC25844">
        <w:tblPrEx>
          <w:tblCellMar>
            <w:top w:w="0" w:type="dxa"/>
            <w:left w:w="0" w:type="dxa"/>
            <w:bottom w:w="0" w:type="dxa"/>
            <w:right w:w="0" w:type="dxa"/>
          </w:tblCellMar>
        </w:tblPrEx>
        <w:trPr>
          <w:trHeight w:val="454"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50B62E55">
            <w:pPr>
              <w:jc w:val="center"/>
              <w:rPr>
                <w:rFonts w:ascii="Calibri" w:hAnsi="Calibri" w:cs="Calibri"/>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5E9B93CC">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D71D91">
            <w:pPr>
              <w:jc w:val="center"/>
              <w:textAlignment w:val="center"/>
              <w:rPr>
                <w:rFonts w:ascii="宋体" w:hAnsi="宋体" w:cs="宋体"/>
                <w:sz w:val="24"/>
              </w:rPr>
            </w:pPr>
            <w:r>
              <w:rPr>
                <w:rFonts w:hint="eastAsia" w:ascii="宋体" w:hAnsi="宋体" w:cs="宋体"/>
                <w:sz w:val="24"/>
              </w:rPr>
              <w:t>明霞纱业</w:t>
            </w:r>
            <w:r>
              <w:rPr>
                <w:sz w:val="24"/>
              </w:rPr>
              <w:t>-</w:t>
            </w:r>
            <w:r>
              <w:rPr>
                <w:rStyle w:val="901"/>
                <w:rFonts w:hint="default"/>
                <w:color w:val="auto"/>
                <w:sz w:val="24"/>
              </w:rPr>
              <w:t>须毛路</w:t>
            </w:r>
            <w:r>
              <w:rPr>
                <w:sz w:val="24"/>
              </w:rPr>
              <w:t>32</w:t>
            </w:r>
            <w:r>
              <w:rPr>
                <w:rStyle w:val="901"/>
                <w:rFonts w:hint="default"/>
                <w:color w:val="auto"/>
                <w:sz w:val="24"/>
              </w:rPr>
              <w:t>号金山公司</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76DB97">
            <w:pPr>
              <w:jc w:val="center"/>
              <w:textAlignment w:val="center"/>
              <w:rPr>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5616F9">
            <w:pPr>
              <w:jc w:val="center"/>
              <w:textAlignment w:val="center"/>
              <w:rPr>
                <w:sz w:val="24"/>
              </w:rPr>
            </w:pPr>
            <w:r>
              <w:rPr>
                <w:sz w:val="24"/>
              </w:rPr>
              <w:t>4875</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56BBDC">
            <w:pPr>
              <w:jc w:val="center"/>
              <w:rPr>
                <w:sz w:val="24"/>
              </w:rPr>
            </w:pPr>
            <w:r>
              <w:rPr>
                <w:rFonts w:hint="eastAsia"/>
                <w:sz w:val="24"/>
              </w:rPr>
              <w:t>二级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41C51A">
            <w:pPr>
              <w:jc w:val="center"/>
              <w:textAlignment w:val="center"/>
              <w:rPr>
                <w:sz w:val="24"/>
              </w:rPr>
            </w:pPr>
            <w:r>
              <w:rPr>
                <w:sz w:val="24"/>
              </w:rPr>
              <w:t>1</w:t>
            </w:r>
          </w:p>
        </w:tc>
      </w:tr>
      <w:tr w14:paraId="4DD4C9DB">
        <w:tblPrEx>
          <w:tblCellMar>
            <w:top w:w="0" w:type="dxa"/>
            <w:left w:w="0" w:type="dxa"/>
            <w:bottom w:w="0" w:type="dxa"/>
            <w:right w:w="0" w:type="dxa"/>
          </w:tblCellMar>
        </w:tblPrEx>
        <w:trPr>
          <w:trHeight w:val="454"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393AF104">
            <w:pPr>
              <w:jc w:val="center"/>
              <w:rPr>
                <w:rFonts w:ascii="Calibri" w:hAnsi="Calibri" w:cs="Calibri"/>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380ACCA0">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854920">
            <w:pPr>
              <w:widowControl/>
              <w:jc w:val="center"/>
              <w:textAlignment w:val="center"/>
              <w:rPr>
                <w:rFonts w:ascii="宋体" w:hAnsi="宋体" w:cs="宋体"/>
                <w:sz w:val="24"/>
              </w:rPr>
            </w:pPr>
            <w:r>
              <w:rPr>
                <w:rFonts w:hint="eastAsia" w:ascii="宋体" w:hAnsi="宋体" w:cs="宋体"/>
                <w:sz w:val="24"/>
              </w:rPr>
              <w:t>明霞纱业-乐苑酒家</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33F979">
            <w:pPr>
              <w:widowControl/>
              <w:jc w:val="center"/>
              <w:textAlignment w:val="center"/>
              <w:rPr>
                <w:sz w:val="24"/>
              </w:rPr>
            </w:pPr>
            <w:r>
              <w:rPr>
                <w:rFonts w:hint="eastAsia"/>
                <w:sz w:val="24"/>
              </w:rPr>
              <w:t>60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C3F625">
            <w:pPr>
              <w:widowControl/>
              <w:jc w:val="center"/>
              <w:textAlignment w:val="center"/>
              <w:rPr>
                <w:sz w:val="24"/>
              </w:rPr>
            </w:pPr>
            <w:r>
              <w:rPr>
                <w:sz w:val="24"/>
              </w:rPr>
              <w:t>5652</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BF76B9">
            <w:pPr>
              <w:jc w:val="center"/>
              <w:rPr>
                <w:sz w:val="24"/>
              </w:rPr>
            </w:pPr>
            <w:r>
              <w:rPr>
                <w:rFonts w:hint="eastAsia"/>
                <w:sz w:val="24"/>
              </w:rPr>
              <w:t>一级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9C82C9">
            <w:pPr>
              <w:widowControl/>
              <w:jc w:val="center"/>
              <w:textAlignment w:val="center"/>
              <w:rPr>
                <w:sz w:val="24"/>
              </w:rPr>
            </w:pPr>
            <w:r>
              <w:rPr>
                <w:sz w:val="24"/>
              </w:rPr>
              <w:t>1</w:t>
            </w:r>
          </w:p>
        </w:tc>
      </w:tr>
      <w:tr w14:paraId="58031885">
        <w:tblPrEx>
          <w:tblCellMar>
            <w:top w:w="0" w:type="dxa"/>
            <w:left w:w="0" w:type="dxa"/>
            <w:bottom w:w="0" w:type="dxa"/>
            <w:right w:w="0" w:type="dxa"/>
          </w:tblCellMar>
        </w:tblPrEx>
        <w:trPr>
          <w:trHeight w:val="454"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3E5A998D">
            <w:pPr>
              <w:jc w:val="center"/>
              <w:rPr>
                <w:rFonts w:ascii="Calibri" w:hAnsi="Calibri" w:cs="Calibri"/>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7966F77B">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A80CF2">
            <w:pPr>
              <w:widowControl/>
              <w:jc w:val="center"/>
              <w:textAlignment w:val="center"/>
              <w:rPr>
                <w:rFonts w:ascii="宋体" w:hAnsi="宋体" w:cs="宋体"/>
                <w:sz w:val="24"/>
              </w:rPr>
            </w:pPr>
            <w:r>
              <w:rPr>
                <w:rFonts w:hint="eastAsia" w:ascii="宋体" w:hAnsi="宋体" w:cs="宋体"/>
                <w:sz w:val="24"/>
              </w:rPr>
              <w:t>乐苑酒家-淮扬面馆</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E470A3">
            <w:pPr>
              <w:widowControl/>
              <w:jc w:val="center"/>
              <w:textAlignment w:val="center"/>
              <w:rPr>
                <w:sz w:val="24"/>
              </w:rPr>
            </w:pPr>
            <w:r>
              <w:rPr>
                <w:rFonts w:hint="eastAsia"/>
                <w:sz w:val="24"/>
              </w:rPr>
              <w:t>2940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796C02">
            <w:pPr>
              <w:widowControl/>
              <w:jc w:val="center"/>
              <w:textAlignment w:val="center"/>
              <w:rPr>
                <w:sz w:val="24"/>
              </w:rPr>
            </w:pPr>
            <w:r>
              <w:rPr>
                <w:sz w:val="24"/>
              </w:rPr>
              <w:t>14244</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239836">
            <w:pPr>
              <w:jc w:val="center"/>
              <w:rPr>
                <w:sz w:val="24"/>
              </w:rPr>
            </w:pPr>
            <w:r>
              <w:rPr>
                <w:rFonts w:hint="eastAsia"/>
                <w:sz w:val="24"/>
              </w:rPr>
              <w:t>二级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37419D">
            <w:pPr>
              <w:widowControl/>
              <w:jc w:val="center"/>
              <w:textAlignment w:val="center"/>
              <w:rPr>
                <w:sz w:val="24"/>
              </w:rPr>
            </w:pPr>
            <w:r>
              <w:rPr>
                <w:sz w:val="24"/>
              </w:rPr>
              <w:t>1</w:t>
            </w:r>
          </w:p>
        </w:tc>
      </w:tr>
      <w:tr w14:paraId="41E12B94">
        <w:tblPrEx>
          <w:tblCellMar>
            <w:top w:w="0" w:type="dxa"/>
            <w:left w:w="0" w:type="dxa"/>
            <w:bottom w:w="0" w:type="dxa"/>
            <w:right w:w="0" w:type="dxa"/>
          </w:tblCellMar>
        </w:tblPrEx>
        <w:trPr>
          <w:trHeight w:val="454"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622D8E59">
            <w:pPr>
              <w:jc w:val="center"/>
              <w:rPr>
                <w:rFonts w:ascii="Calibri" w:hAnsi="Calibri" w:cs="Calibri"/>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71CA837B">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6AEE91">
            <w:pPr>
              <w:widowControl/>
              <w:jc w:val="center"/>
              <w:textAlignment w:val="center"/>
              <w:rPr>
                <w:rFonts w:ascii="宋体" w:hAnsi="宋体" w:cs="宋体"/>
                <w:sz w:val="24"/>
              </w:rPr>
            </w:pPr>
            <w:r>
              <w:rPr>
                <w:rFonts w:hint="eastAsia" w:ascii="宋体" w:hAnsi="宋体" w:cs="宋体"/>
                <w:sz w:val="24"/>
              </w:rPr>
              <w:t>璜塘南路公园</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26FCDE">
            <w:pPr>
              <w:widowControl/>
              <w:jc w:val="center"/>
              <w:textAlignment w:val="center"/>
              <w:rPr>
                <w:sz w:val="24"/>
              </w:rPr>
            </w:pPr>
            <w:r>
              <w:rPr>
                <w:rFonts w:hint="eastAsia"/>
                <w:sz w:val="24"/>
              </w:rPr>
              <w:t>19192.5</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A6BADB">
            <w:pPr>
              <w:widowControl/>
              <w:jc w:val="center"/>
              <w:textAlignment w:val="center"/>
              <w:rPr>
                <w:sz w:val="24"/>
              </w:rPr>
            </w:pPr>
            <w:r>
              <w:rPr>
                <w:rFonts w:hint="eastAsia"/>
                <w:sz w:val="24"/>
              </w:rPr>
              <w:t>2500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860F57">
            <w:pPr>
              <w:jc w:val="center"/>
              <w:rPr>
                <w:sz w:val="24"/>
              </w:rPr>
            </w:pPr>
            <w:r>
              <w:rPr>
                <w:rFonts w:hint="eastAsia"/>
                <w:sz w:val="24"/>
              </w:rPr>
              <w:t>一级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AAFB23">
            <w:pPr>
              <w:widowControl/>
              <w:jc w:val="center"/>
              <w:textAlignment w:val="center"/>
              <w:rPr>
                <w:sz w:val="24"/>
              </w:rPr>
            </w:pPr>
            <w:r>
              <w:rPr>
                <w:rFonts w:hint="eastAsia"/>
                <w:sz w:val="24"/>
              </w:rPr>
              <w:t>1</w:t>
            </w:r>
          </w:p>
        </w:tc>
      </w:tr>
      <w:tr w14:paraId="753D356B">
        <w:tblPrEx>
          <w:tblCellMar>
            <w:top w:w="0" w:type="dxa"/>
            <w:left w:w="0" w:type="dxa"/>
            <w:bottom w:w="0" w:type="dxa"/>
            <w:right w:w="0" w:type="dxa"/>
          </w:tblCellMar>
        </w:tblPrEx>
        <w:trPr>
          <w:trHeight w:val="454" w:hRule="atLeast"/>
        </w:trPr>
        <w:tc>
          <w:tcPr>
            <w:tcW w:w="400"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D63D7A">
            <w:pPr>
              <w:jc w:val="center"/>
              <w:rPr>
                <w:rFonts w:ascii="Calibri" w:hAnsi="Calibri" w:cs="Calibri"/>
                <w:sz w:val="24"/>
              </w:rPr>
            </w:pPr>
          </w:p>
        </w:tc>
        <w:tc>
          <w:tcPr>
            <w:tcW w:w="1221"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55FACE">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11C17A">
            <w:pPr>
              <w:widowControl/>
              <w:jc w:val="center"/>
              <w:textAlignment w:val="center"/>
              <w:rPr>
                <w:rFonts w:ascii="宋体" w:hAnsi="宋体" w:cs="宋体"/>
                <w:sz w:val="24"/>
              </w:rPr>
            </w:pPr>
            <w:r>
              <w:rPr>
                <w:rFonts w:hint="eastAsia" w:ascii="宋体" w:hAnsi="宋体" w:cs="宋体"/>
                <w:sz w:val="24"/>
              </w:rPr>
              <w:t>执法局南侧储备地、北侧停车场</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38EF7A">
            <w:pPr>
              <w:widowControl/>
              <w:jc w:val="center"/>
              <w:textAlignment w:val="center"/>
              <w:rPr>
                <w:sz w:val="24"/>
              </w:rPr>
            </w:pPr>
            <w:r>
              <w:rPr>
                <w:rFonts w:hint="eastAsia"/>
                <w:sz w:val="24"/>
              </w:rPr>
              <w:t>56777</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36BD0E">
            <w:pPr>
              <w:widowControl/>
              <w:jc w:val="center"/>
              <w:textAlignment w:val="center"/>
              <w:rPr>
                <w:sz w:val="24"/>
              </w:rPr>
            </w:pPr>
            <w:r>
              <w:rPr>
                <w:rFonts w:hint="eastAsia"/>
                <w:sz w:val="24"/>
              </w:rPr>
              <w:t>400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356687">
            <w:pPr>
              <w:jc w:val="center"/>
              <w:rPr>
                <w:sz w:val="24"/>
              </w:rPr>
            </w:pPr>
            <w:r>
              <w:rPr>
                <w:rFonts w:hint="eastAsia"/>
                <w:sz w:val="24"/>
              </w:rPr>
              <w:t>一级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F82AE7">
            <w:pPr>
              <w:widowControl/>
              <w:jc w:val="center"/>
              <w:textAlignment w:val="center"/>
              <w:rPr>
                <w:sz w:val="24"/>
              </w:rPr>
            </w:pPr>
            <w:r>
              <w:rPr>
                <w:rFonts w:hint="eastAsia"/>
                <w:sz w:val="24"/>
              </w:rPr>
              <w:t>1</w:t>
            </w:r>
          </w:p>
        </w:tc>
      </w:tr>
      <w:tr w14:paraId="5174B535">
        <w:tblPrEx>
          <w:tblCellMar>
            <w:top w:w="0" w:type="dxa"/>
            <w:left w:w="0" w:type="dxa"/>
            <w:bottom w:w="0" w:type="dxa"/>
            <w:right w:w="0" w:type="dxa"/>
          </w:tblCellMar>
        </w:tblPrEx>
        <w:trPr>
          <w:trHeight w:val="454" w:hRule="atLeast"/>
        </w:trPr>
        <w:tc>
          <w:tcPr>
            <w:tcW w:w="4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2289CB">
            <w:pPr>
              <w:jc w:val="center"/>
              <w:rPr>
                <w:rFonts w:ascii="Calibri" w:hAnsi="Calibri" w:cs="Calibri"/>
                <w:sz w:val="24"/>
              </w:rPr>
            </w:pPr>
            <w:r>
              <w:rPr>
                <w:rFonts w:hint="eastAsia" w:ascii="Calibri" w:hAnsi="Calibri" w:cs="Calibri"/>
                <w:sz w:val="24"/>
              </w:rPr>
              <w:t>3</w:t>
            </w:r>
          </w:p>
        </w:tc>
        <w:tc>
          <w:tcPr>
            <w:tcW w:w="12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368586">
            <w:pPr>
              <w:jc w:val="center"/>
              <w:rPr>
                <w:rFonts w:ascii="宋体" w:hAnsi="宋体" w:cs="宋体"/>
                <w:sz w:val="24"/>
              </w:rPr>
            </w:pPr>
            <w:r>
              <w:rPr>
                <w:rFonts w:hint="eastAsia" w:ascii="宋体" w:hAnsi="宋体" w:cs="宋体"/>
                <w:sz w:val="24"/>
              </w:rPr>
              <w:t>政务中心</w:t>
            </w: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AF1E3D">
            <w:pPr>
              <w:widowControl/>
              <w:jc w:val="center"/>
              <w:textAlignment w:val="center"/>
              <w:rPr>
                <w:rFonts w:ascii="宋体" w:hAnsi="宋体" w:cs="宋体"/>
                <w:sz w:val="24"/>
              </w:rPr>
            </w:pPr>
            <w:r>
              <w:rPr>
                <w:rFonts w:hint="eastAsia" w:ascii="宋体" w:hAnsi="宋体" w:cs="宋体"/>
                <w:sz w:val="24"/>
              </w:rPr>
              <w:t>圣马广场</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06DE39">
            <w:pPr>
              <w:widowControl/>
              <w:jc w:val="center"/>
              <w:textAlignment w:val="center"/>
              <w:rPr>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1FBA4E">
            <w:pPr>
              <w:widowControl/>
              <w:jc w:val="center"/>
              <w:textAlignment w:val="center"/>
              <w:rPr>
                <w:sz w:val="24"/>
              </w:rPr>
            </w:pPr>
            <w:r>
              <w:rPr>
                <w:sz w:val="24"/>
              </w:rPr>
              <w:t>6260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0F7B24">
            <w:pPr>
              <w:jc w:val="center"/>
              <w:rPr>
                <w:sz w:val="24"/>
              </w:rPr>
            </w:pPr>
            <w:r>
              <w:rPr>
                <w:rFonts w:hint="eastAsia"/>
                <w:sz w:val="24"/>
              </w:rPr>
              <w:t>一级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E543F7">
            <w:pPr>
              <w:widowControl/>
              <w:jc w:val="center"/>
              <w:textAlignment w:val="center"/>
              <w:rPr>
                <w:sz w:val="24"/>
              </w:rPr>
            </w:pPr>
            <w:r>
              <w:rPr>
                <w:sz w:val="24"/>
              </w:rPr>
              <w:t>1</w:t>
            </w:r>
          </w:p>
        </w:tc>
      </w:tr>
      <w:tr w14:paraId="384642B2">
        <w:tblPrEx>
          <w:tblCellMar>
            <w:top w:w="0" w:type="dxa"/>
            <w:left w:w="0" w:type="dxa"/>
            <w:bottom w:w="0" w:type="dxa"/>
            <w:right w:w="0" w:type="dxa"/>
          </w:tblCellMar>
        </w:tblPrEx>
        <w:trPr>
          <w:trHeight w:val="454" w:hRule="atLeast"/>
        </w:trPr>
        <w:tc>
          <w:tcPr>
            <w:tcW w:w="400"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63CF6184">
            <w:pPr>
              <w:widowControl/>
              <w:jc w:val="center"/>
              <w:textAlignment w:val="center"/>
              <w:rPr>
                <w:rFonts w:ascii="Calibri" w:hAnsi="Calibri" w:cs="Calibri"/>
                <w:sz w:val="24"/>
              </w:rPr>
            </w:pPr>
            <w:r>
              <w:rPr>
                <w:rFonts w:ascii="Calibri" w:hAnsi="Calibri" w:cs="Calibri"/>
                <w:sz w:val="24"/>
              </w:rPr>
              <w:t>4</w:t>
            </w:r>
          </w:p>
        </w:tc>
        <w:tc>
          <w:tcPr>
            <w:tcW w:w="1221"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7195A7A1">
            <w:pPr>
              <w:widowControl/>
              <w:jc w:val="center"/>
              <w:textAlignment w:val="center"/>
              <w:rPr>
                <w:rFonts w:ascii="宋体" w:hAnsi="宋体" w:cs="宋体"/>
                <w:sz w:val="24"/>
              </w:rPr>
            </w:pPr>
            <w:r>
              <w:rPr>
                <w:rFonts w:hint="eastAsia" w:ascii="宋体" w:hAnsi="宋体" w:cs="宋体"/>
                <w:sz w:val="24"/>
              </w:rPr>
              <w:t>环北路</w:t>
            </w: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E52746">
            <w:pPr>
              <w:widowControl/>
              <w:jc w:val="center"/>
              <w:textAlignment w:val="center"/>
              <w:rPr>
                <w:rFonts w:ascii="宋体" w:hAnsi="宋体" w:cs="宋体"/>
                <w:sz w:val="24"/>
              </w:rPr>
            </w:pPr>
            <w:r>
              <w:rPr>
                <w:rFonts w:hint="eastAsia" w:ascii="宋体" w:hAnsi="宋体" w:cs="宋体"/>
                <w:sz w:val="24"/>
              </w:rPr>
              <w:t>人民桥</w:t>
            </w:r>
            <w:r>
              <w:rPr>
                <w:sz w:val="24"/>
              </w:rPr>
              <w:t>-</w:t>
            </w:r>
            <w:r>
              <w:rPr>
                <w:rStyle w:val="901"/>
                <w:rFonts w:hint="default"/>
                <w:color w:val="auto"/>
                <w:sz w:val="24"/>
              </w:rPr>
              <w:t>老钱电动工具</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1A0426">
            <w:pPr>
              <w:widowControl/>
              <w:jc w:val="center"/>
              <w:textAlignment w:val="center"/>
              <w:rPr>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D2DAB3">
            <w:pPr>
              <w:widowControl/>
              <w:jc w:val="center"/>
              <w:textAlignment w:val="center"/>
              <w:rPr>
                <w:sz w:val="24"/>
              </w:rPr>
            </w:pPr>
            <w:r>
              <w:rPr>
                <w:rFonts w:hint="eastAsia"/>
                <w:sz w:val="24"/>
              </w:rPr>
              <w:t>4</w:t>
            </w:r>
            <w:r>
              <w:rPr>
                <w:sz w:val="24"/>
              </w:rPr>
              <w:t>92</w:t>
            </w:r>
            <w:r>
              <w:rPr>
                <w:rFonts w:hint="eastAsia"/>
                <w:sz w:val="24"/>
              </w:rPr>
              <w:t>3</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51B0C8">
            <w:pPr>
              <w:jc w:val="center"/>
              <w:rPr>
                <w:sz w:val="24"/>
              </w:rPr>
            </w:pPr>
            <w:r>
              <w:rPr>
                <w:rFonts w:hint="eastAsia"/>
                <w:sz w:val="24"/>
              </w:rPr>
              <w:t>一级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E22E79">
            <w:pPr>
              <w:widowControl/>
              <w:jc w:val="center"/>
              <w:textAlignment w:val="center"/>
              <w:rPr>
                <w:sz w:val="24"/>
              </w:rPr>
            </w:pPr>
            <w:r>
              <w:rPr>
                <w:sz w:val="24"/>
              </w:rPr>
              <w:t>1</w:t>
            </w:r>
          </w:p>
        </w:tc>
      </w:tr>
      <w:tr w14:paraId="4A6F0FD5">
        <w:tblPrEx>
          <w:tblCellMar>
            <w:top w:w="0" w:type="dxa"/>
            <w:left w:w="0" w:type="dxa"/>
            <w:bottom w:w="0" w:type="dxa"/>
            <w:right w:w="0" w:type="dxa"/>
          </w:tblCellMar>
        </w:tblPrEx>
        <w:trPr>
          <w:trHeight w:val="454"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205F4E8C">
            <w:pPr>
              <w:widowControl/>
              <w:jc w:val="center"/>
              <w:textAlignment w:val="center"/>
              <w:rPr>
                <w:rFonts w:ascii="宋体" w:hAnsi="宋体" w:cs="宋体"/>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4B127D5D">
            <w:pPr>
              <w:widowControl/>
              <w:jc w:val="center"/>
              <w:textAlignment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4E7A46">
            <w:pPr>
              <w:widowControl/>
              <w:jc w:val="center"/>
              <w:textAlignment w:val="center"/>
              <w:rPr>
                <w:rFonts w:ascii="宋体" w:hAnsi="宋体" w:cs="宋体"/>
                <w:sz w:val="24"/>
              </w:rPr>
            </w:pPr>
            <w:r>
              <w:rPr>
                <w:rFonts w:hint="eastAsia" w:ascii="宋体" w:hAnsi="宋体" w:cs="宋体"/>
                <w:sz w:val="24"/>
              </w:rPr>
              <w:t>老钱电动工具-国土局</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18C01A">
            <w:pPr>
              <w:widowControl/>
              <w:jc w:val="center"/>
              <w:textAlignment w:val="center"/>
              <w:rPr>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2E06D8">
            <w:pPr>
              <w:widowControl/>
              <w:jc w:val="center"/>
              <w:textAlignment w:val="center"/>
              <w:rPr>
                <w:sz w:val="24"/>
              </w:rPr>
            </w:pPr>
            <w:r>
              <w:rPr>
                <w:rFonts w:hint="eastAsia"/>
                <w:sz w:val="24"/>
              </w:rPr>
              <w:t>5</w:t>
            </w:r>
            <w:r>
              <w:rPr>
                <w:sz w:val="24"/>
              </w:rPr>
              <w:t>995</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F0F980">
            <w:pPr>
              <w:jc w:val="center"/>
              <w:rPr>
                <w:sz w:val="24"/>
              </w:rPr>
            </w:pPr>
            <w:r>
              <w:rPr>
                <w:rFonts w:hint="eastAsia"/>
                <w:sz w:val="24"/>
              </w:rPr>
              <w:t>一级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4A79F9">
            <w:pPr>
              <w:widowControl/>
              <w:jc w:val="center"/>
              <w:textAlignment w:val="center"/>
              <w:rPr>
                <w:sz w:val="24"/>
              </w:rPr>
            </w:pPr>
            <w:r>
              <w:rPr>
                <w:sz w:val="24"/>
              </w:rPr>
              <w:t>1</w:t>
            </w:r>
          </w:p>
        </w:tc>
      </w:tr>
      <w:tr w14:paraId="521ECCBD">
        <w:tblPrEx>
          <w:tblCellMar>
            <w:top w:w="0" w:type="dxa"/>
            <w:left w:w="0" w:type="dxa"/>
            <w:bottom w:w="0" w:type="dxa"/>
            <w:right w:w="0" w:type="dxa"/>
          </w:tblCellMar>
        </w:tblPrEx>
        <w:trPr>
          <w:trHeight w:val="454"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122E5B96">
            <w:pPr>
              <w:widowControl/>
              <w:jc w:val="center"/>
              <w:textAlignment w:val="center"/>
              <w:rPr>
                <w:rFonts w:ascii="宋体" w:hAnsi="宋体" w:cs="宋体"/>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5724BE85">
            <w:pPr>
              <w:widowControl/>
              <w:jc w:val="center"/>
              <w:textAlignment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DC14F4">
            <w:pPr>
              <w:widowControl/>
              <w:jc w:val="center"/>
              <w:textAlignment w:val="center"/>
              <w:rPr>
                <w:rFonts w:ascii="宋体" w:hAnsi="宋体" w:cs="宋体"/>
                <w:sz w:val="24"/>
              </w:rPr>
            </w:pPr>
            <w:r>
              <w:rPr>
                <w:rFonts w:hint="eastAsia" w:ascii="宋体" w:hAnsi="宋体" w:cs="宋体"/>
                <w:sz w:val="24"/>
              </w:rPr>
              <w:t>国土局</w:t>
            </w:r>
            <w:r>
              <w:rPr>
                <w:sz w:val="24"/>
              </w:rPr>
              <w:t>-</w:t>
            </w:r>
            <w:r>
              <w:rPr>
                <w:rStyle w:val="901"/>
                <w:rFonts w:hint="default"/>
                <w:color w:val="auto"/>
                <w:sz w:val="24"/>
              </w:rPr>
              <w:t>环西路红绿灯</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C9B1FB">
            <w:pPr>
              <w:widowControl/>
              <w:jc w:val="center"/>
              <w:textAlignment w:val="center"/>
              <w:rPr>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258E24">
            <w:pPr>
              <w:widowControl/>
              <w:jc w:val="center"/>
              <w:textAlignment w:val="center"/>
              <w:rPr>
                <w:sz w:val="24"/>
              </w:rPr>
            </w:pPr>
            <w:r>
              <w:rPr>
                <w:rFonts w:hint="eastAsia"/>
                <w:sz w:val="24"/>
              </w:rPr>
              <w:t>54</w:t>
            </w:r>
            <w:r>
              <w:rPr>
                <w:sz w:val="24"/>
              </w:rPr>
              <w:t>50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8B6D8F">
            <w:pPr>
              <w:jc w:val="center"/>
              <w:rPr>
                <w:sz w:val="24"/>
              </w:rPr>
            </w:pPr>
            <w:r>
              <w:rPr>
                <w:rFonts w:hint="eastAsia"/>
                <w:sz w:val="24"/>
              </w:rPr>
              <w:t>一级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4D09CF">
            <w:pPr>
              <w:widowControl/>
              <w:jc w:val="center"/>
              <w:textAlignment w:val="center"/>
              <w:rPr>
                <w:sz w:val="24"/>
              </w:rPr>
            </w:pPr>
            <w:r>
              <w:rPr>
                <w:sz w:val="24"/>
              </w:rPr>
              <w:t>1</w:t>
            </w:r>
          </w:p>
        </w:tc>
      </w:tr>
      <w:tr w14:paraId="4DFE8965">
        <w:tblPrEx>
          <w:tblCellMar>
            <w:top w:w="0" w:type="dxa"/>
            <w:left w:w="0" w:type="dxa"/>
            <w:bottom w:w="0" w:type="dxa"/>
            <w:right w:w="0" w:type="dxa"/>
          </w:tblCellMar>
        </w:tblPrEx>
        <w:trPr>
          <w:trHeight w:val="454"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1E23A885">
            <w:pPr>
              <w:widowControl/>
              <w:jc w:val="center"/>
              <w:textAlignment w:val="center"/>
              <w:rPr>
                <w:rFonts w:ascii="宋体" w:hAnsi="宋体" w:cs="宋体"/>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3211EE9C">
            <w:pPr>
              <w:widowControl/>
              <w:jc w:val="center"/>
              <w:textAlignment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0BF19D">
            <w:pPr>
              <w:widowControl/>
              <w:jc w:val="center"/>
              <w:textAlignment w:val="center"/>
              <w:rPr>
                <w:rFonts w:ascii="宋体" w:hAnsi="宋体" w:cs="宋体"/>
                <w:sz w:val="24"/>
              </w:rPr>
            </w:pPr>
            <w:r>
              <w:rPr>
                <w:rFonts w:hint="eastAsia" w:ascii="宋体" w:hAnsi="宋体" w:cs="宋体"/>
                <w:sz w:val="24"/>
              </w:rPr>
              <w:t>环西路红绿灯-外环西路</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AFF13D">
            <w:pPr>
              <w:widowControl/>
              <w:jc w:val="center"/>
              <w:textAlignment w:val="center"/>
              <w:rPr>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884C4C">
            <w:pPr>
              <w:widowControl/>
              <w:jc w:val="center"/>
              <w:textAlignment w:val="center"/>
              <w:rPr>
                <w:sz w:val="24"/>
              </w:rPr>
            </w:pPr>
            <w:r>
              <w:rPr>
                <w:sz w:val="24"/>
              </w:rPr>
              <w:t>7150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0E211A">
            <w:pPr>
              <w:jc w:val="center"/>
              <w:rPr>
                <w:sz w:val="24"/>
              </w:rPr>
            </w:pPr>
            <w:r>
              <w:rPr>
                <w:rFonts w:hint="eastAsia"/>
                <w:sz w:val="24"/>
              </w:rPr>
              <w:t>一级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4B5915">
            <w:pPr>
              <w:widowControl/>
              <w:jc w:val="center"/>
              <w:textAlignment w:val="center"/>
              <w:rPr>
                <w:sz w:val="24"/>
              </w:rPr>
            </w:pPr>
            <w:r>
              <w:rPr>
                <w:sz w:val="24"/>
              </w:rPr>
              <w:t>1</w:t>
            </w:r>
          </w:p>
        </w:tc>
      </w:tr>
      <w:tr w14:paraId="52AF17F2">
        <w:tblPrEx>
          <w:tblCellMar>
            <w:top w:w="0" w:type="dxa"/>
            <w:left w:w="0" w:type="dxa"/>
            <w:bottom w:w="0" w:type="dxa"/>
            <w:right w:w="0" w:type="dxa"/>
          </w:tblCellMar>
        </w:tblPrEx>
        <w:trPr>
          <w:trHeight w:val="454" w:hRule="atLeast"/>
        </w:trPr>
        <w:tc>
          <w:tcPr>
            <w:tcW w:w="400" w:type="dxa"/>
            <w:tcBorders>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D9DECB5">
            <w:pPr>
              <w:widowControl/>
              <w:jc w:val="center"/>
              <w:textAlignment w:val="center"/>
              <w:rPr>
                <w:rFonts w:ascii="宋体" w:hAnsi="宋体" w:cs="宋体"/>
                <w:sz w:val="24"/>
              </w:rPr>
            </w:pPr>
          </w:p>
        </w:tc>
        <w:tc>
          <w:tcPr>
            <w:tcW w:w="1221" w:type="dxa"/>
            <w:tcBorders>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F2097DF">
            <w:pPr>
              <w:widowControl/>
              <w:jc w:val="center"/>
              <w:textAlignment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58CE95">
            <w:pPr>
              <w:widowControl/>
              <w:jc w:val="center"/>
              <w:textAlignment w:val="center"/>
              <w:rPr>
                <w:rFonts w:ascii="宋体" w:hAnsi="宋体" w:cs="宋体"/>
                <w:sz w:val="24"/>
              </w:rPr>
            </w:pPr>
            <w:r>
              <w:rPr>
                <w:rFonts w:hint="eastAsia" w:ascii="宋体" w:hAnsi="宋体" w:cs="宋体"/>
                <w:sz w:val="24"/>
              </w:rPr>
              <w:t>市民文化中心外围</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BA88E4">
            <w:pPr>
              <w:widowControl/>
              <w:jc w:val="center"/>
              <w:textAlignment w:val="center"/>
              <w:rPr>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AFE47F">
            <w:pPr>
              <w:widowControl/>
              <w:jc w:val="center"/>
              <w:textAlignment w:val="center"/>
              <w:rPr>
                <w:sz w:val="24"/>
              </w:rPr>
            </w:pPr>
            <w:r>
              <w:rPr>
                <w:rFonts w:hint="eastAsia"/>
                <w:sz w:val="24"/>
              </w:rPr>
              <w:t>6200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3DC3DA">
            <w:pPr>
              <w:jc w:val="center"/>
              <w:rPr>
                <w:sz w:val="24"/>
              </w:rPr>
            </w:pPr>
            <w:r>
              <w:rPr>
                <w:rFonts w:hint="eastAsia"/>
                <w:sz w:val="24"/>
              </w:rPr>
              <w:t>一级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4AA264">
            <w:pPr>
              <w:widowControl/>
              <w:jc w:val="center"/>
              <w:textAlignment w:val="center"/>
              <w:rPr>
                <w:sz w:val="24"/>
              </w:rPr>
            </w:pPr>
            <w:r>
              <w:rPr>
                <w:rFonts w:hint="eastAsia"/>
                <w:sz w:val="24"/>
              </w:rPr>
              <w:t>1</w:t>
            </w:r>
          </w:p>
        </w:tc>
      </w:tr>
      <w:tr w14:paraId="030A4A3B">
        <w:tblPrEx>
          <w:tblCellMar>
            <w:top w:w="0" w:type="dxa"/>
            <w:left w:w="0" w:type="dxa"/>
            <w:bottom w:w="0" w:type="dxa"/>
            <w:right w:w="0" w:type="dxa"/>
          </w:tblCellMar>
        </w:tblPrEx>
        <w:trPr>
          <w:trHeight w:val="454" w:hRule="atLeast"/>
        </w:trPr>
        <w:tc>
          <w:tcPr>
            <w:tcW w:w="400" w:type="dxa"/>
            <w:tcBorders>
              <w:top w:val="single" w:color="auto" w:sz="4" w:space="0"/>
              <w:left w:val="single" w:color="000000" w:sz="4" w:space="0"/>
              <w:right w:val="single" w:color="000000" w:sz="4" w:space="0"/>
            </w:tcBorders>
            <w:shd w:val="clear" w:color="auto" w:fill="auto"/>
            <w:tcMar>
              <w:top w:w="15" w:type="dxa"/>
              <w:left w:w="15" w:type="dxa"/>
              <w:right w:w="15" w:type="dxa"/>
            </w:tcMar>
            <w:vAlign w:val="center"/>
          </w:tcPr>
          <w:p w14:paraId="7DB4DAB3">
            <w:pPr>
              <w:widowControl/>
              <w:jc w:val="center"/>
              <w:textAlignment w:val="center"/>
              <w:rPr>
                <w:rFonts w:ascii="宋体" w:hAnsi="宋体" w:cs="宋体"/>
                <w:sz w:val="24"/>
              </w:rPr>
            </w:pPr>
            <w:r>
              <w:rPr>
                <w:rFonts w:hint="eastAsia" w:ascii="宋体" w:hAnsi="宋体" w:cs="宋体"/>
                <w:sz w:val="24"/>
              </w:rPr>
              <w:t>5</w:t>
            </w:r>
          </w:p>
        </w:tc>
        <w:tc>
          <w:tcPr>
            <w:tcW w:w="1221" w:type="dxa"/>
            <w:tcBorders>
              <w:top w:val="single" w:color="auto" w:sz="4" w:space="0"/>
              <w:left w:val="single" w:color="000000" w:sz="4" w:space="0"/>
              <w:right w:val="single" w:color="000000" w:sz="4" w:space="0"/>
            </w:tcBorders>
            <w:shd w:val="clear" w:color="auto" w:fill="auto"/>
            <w:tcMar>
              <w:top w:w="15" w:type="dxa"/>
              <w:left w:w="15" w:type="dxa"/>
              <w:right w:w="15" w:type="dxa"/>
            </w:tcMar>
            <w:vAlign w:val="center"/>
          </w:tcPr>
          <w:p w14:paraId="26245A83">
            <w:pPr>
              <w:widowControl/>
              <w:jc w:val="center"/>
              <w:textAlignment w:val="center"/>
              <w:rPr>
                <w:rFonts w:ascii="宋体" w:hAnsi="宋体" w:cs="宋体"/>
                <w:sz w:val="24"/>
              </w:rPr>
            </w:pPr>
            <w:r>
              <w:rPr>
                <w:rFonts w:hint="eastAsia" w:ascii="宋体" w:hAnsi="宋体" w:cs="宋体"/>
                <w:sz w:val="24"/>
              </w:rPr>
              <w:t>尚领路</w:t>
            </w: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C65599">
            <w:pPr>
              <w:widowControl/>
              <w:jc w:val="center"/>
              <w:textAlignment w:val="center"/>
              <w:rPr>
                <w:rFonts w:ascii="宋体" w:hAnsi="宋体" w:cs="宋体"/>
                <w:sz w:val="24"/>
              </w:rPr>
            </w:pPr>
            <w:r>
              <w:rPr>
                <w:rFonts w:hint="eastAsia" w:ascii="宋体" w:hAnsi="宋体" w:cs="宋体"/>
                <w:sz w:val="24"/>
              </w:rPr>
              <w:t>环北路-尚领石英-环西路</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FE2731">
            <w:pPr>
              <w:widowControl/>
              <w:jc w:val="center"/>
              <w:textAlignment w:val="center"/>
              <w:rPr>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798F23">
            <w:pPr>
              <w:widowControl/>
              <w:jc w:val="center"/>
              <w:textAlignment w:val="center"/>
              <w:rPr>
                <w:sz w:val="24"/>
              </w:rPr>
            </w:pPr>
            <w:r>
              <w:rPr>
                <w:rFonts w:hint="eastAsia"/>
                <w:sz w:val="24"/>
              </w:rPr>
              <w:t>3800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FEFECB">
            <w:pPr>
              <w:jc w:val="center"/>
              <w:rPr>
                <w:sz w:val="24"/>
              </w:rPr>
            </w:pPr>
            <w:r>
              <w:rPr>
                <w:rFonts w:hint="eastAsia"/>
                <w:sz w:val="24"/>
              </w:rPr>
              <w:t>二级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0F5251">
            <w:pPr>
              <w:widowControl/>
              <w:jc w:val="center"/>
              <w:textAlignment w:val="center"/>
              <w:rPr>
                <w:sz w:val="24"/>
              </w:rPr>
            </w:pPr>
            <w:r>
              <w:rPr>
                <w:rFonts w:hint="eastAsia"/>
                <w:sz w:val="24"/>
              </w:rPr>
              <w:t>1</w:t>
            </w:r>
          </w:p>
        </w:tc>
      </w:tr>
      <w:tr w14:paraId="6C41CF1D">
        <w:tblPrEx>
          <w:tblCellMar>
            <w:top w:w="0" w:type="dxa"/>
            <w:left w:w="0" w:type="dxa"/>
            <w:bottom w:w="0" w:type="dxa"/>
            <w:right w:w="0" w:type="dxa"/>
          </w:tblCellMar>
        </w:tblPrEx>
        <w:trPr>
          <w:trHeight w:val="454" w:hRule="atLeast"/>
        </w:trPr>
        <w:tc>
          <w:tcPr>
            <w:tcW w:w="400"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44C46D49">
            <w:pPr>
              <w:widowControl/>
              <w:jc w:val="center"/>
              <w:textAlignment w:val="center"/>
              <w:rPr>
                <w:rFonts w:ascii="宋体" w:hAnsi="宋体" w:cs="宋体"/>
                <w:sz w:val="24"/>
              </w:rPr>
            </w:pPr>
            <w:r>
              <w:rPr>
                <w:rFonts w:ascii="宋体" w:hAnsi="宋体" w:cs="宋体"/>
                <w:sz w:val="24"/>
              </w:rPr>
              <w:t>6</w:t>
            </w:r>
          </w:p>
        </w:tc>
        <w:tc>
          <w:tcPr>
            <w:tcW w:w="1221"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568B29D5">
            <w:pPr>
              <w:widowControl/>
              <w:jc w:val="center"/>
              <w:textAlignment w:val="center"/>
              <w:rPr>
                <w:rFonts w:ascii="宋体" w:hAnsi="宋体" w:cs="宋体"/>
                <w:sz w:val="24"/>
              </w:rPr>
            </w:pPr>
            <w:r>
              <w:rPr>
                <w:rFonts w:hint="eastAsia" w:ascii="宋体" w:hAnsi="宋体" w:cs="宋体"/>
                <w:sz w:val="24"/>
              </w:rPr>
              <w:t>环西路</w:t>
            </w: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C998FE">
            <w:pPr>
              <w:widowControl/>
              <w:jc w:val="center"/>
              <w:textAlignment w:val="center"/>
              <w:rPr>
                <w:rFonts w:ascii="宋体" w:hAnsi="宋体" w:cs="宋体"/>
                <w:sz w:val="24"/>
              </w:rPr>
            </w:pPr>
            <w:r>
              <w:rPr>
                <w:rFonts w:hint="eastAsia" w:ascii="宋体" w:hAnsi="宋体" w:cs="宋体"/>
                <w:sz w:val="24"/>
              </w:rPr>
              <w:t>环西路红绿灯</w:t>
            </w:r>
            <w:r>
              <w:rPr>
                <w:sz w:val="24"/>
              </w:rPr>
              <w:t>-</w:t>
            </w:r>
            <w:r>
              <w:rPr>
                <w:rStyle w:val="901"/>
                <w:rFonts w:hint="default"/>
                <w:color w:val="auto"/>
                <w:sz w:val="24"/>
              </w:rPr>
              <w:t>任九房村委</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123B3D">
            <w:pPr>
              <w:widowControl/>
              <w:jc w:val="center"/>
              <w:textAlignment w:val="center"/>
              <w:rPr>
                <w:sz w:val="24"/>
              </w:rPr>
            </w:pPr>
            <w:r>
              <w:rPr>
                <w:rFonts w:hint="eastAsia"/>
                <w:sz w:val="24"/>
              </w:rPr>
              <w:t>640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5022D6">
            <w:pPr>
              <w:widowControl/>
              <w:jc w:val="center"/>
              <w:textAlignment w:val="center"/>
              <w:rPr>
                <w:sz w:val="24"/>
              </w:rPr>
            </w:pPr>
            <w:r>
              <w:rPr>
                <w:sz w:val="24"/>
              </w:rPr>
              <w:t>4370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114C9C">
            <w:pPr>
              <w:jc w:val="center"/>
              <w:rPr>
                <w:sz w:val="24"/>
              </w:rPr>
            </w:pPr>
            <w:r>
              <w:rPr>
                <w:rFonts w:hint="eastAsia"/>
                <w:sz w:val="24"/>
              </w:rPr>
              <w:t>一级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A9463D">
            <w:pPr>
              <w:widowControl/>
              <w:jc w:val="center"/>
              <w:textAlignment w:val="center"/>
              <w:rPr>
                <w:sz w:val="24"/>
              </w:rPr>
            </w:pPr>
            <w:r>
              <w:rPr>
                <w:sz w:val="24"/>
              </w:rPr>
              <w:t>1</w:t>
            </w:r>
          </w:p>
        </w:tc>
      </w:tr>
      <w:tr w14:paraId="2FD0F9F2">
        <w:tblPrEx>
          <w:tblCellMar>
            <w:top w:w="0" w:type="dxa"/>
            <w:left w:w="0" w:type="dxa"/>
            <w:bottom w:w="0" w:type="dxa"/>
            <w:right w:w="0" w:type="dxa"/>
          </w:tblCellMar>
        </w:tblPrEx>
        <w:trPr>
          <w:trHeight w:val="454"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07294BF7">
            <w:pPr>
              <w:jc w:val="center"/>
              <w:rPr>
                <w:rFonts w:ascii="Calibri" w:hAnsi="Calibri" w:cs="Calibri"/>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17C109BF">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651D53">
            <w:pPr>
              <w:widowControl/>
              <w:jc w:val="center"/>
              <w:textAlignment w:val="center"/>
              <w:rPr>
                <w:rFonts w:ascii="宋体" w:hAnsi="宋体" w:cs="宋体"/>
                <w:sz w:val="24"/>
              </w:rPr>
            </w:pPr>
            <w:r>
              <w:rPr>
                <w:rFonts w:hint="eastAsia" w:ascii="宋体" w:hAnsi="宋体" w:cs="宋体"/>
                <w:sz w:val="24"/>
              </w:rPr>
              <w:t>任九房村委-璜溪路交叉路口</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1F5F74">
            <w:pPr>
              <w:widowControl/>
              <w:jc w:val="center"/>
              <w:textAlignment w:val="center"/>
              <w:rPr>
                <w:sz w:val="24"/>
              </w:rPr>
            </w:pPr>
            <w:r>
              <w:rPr>
                <w:rFonts w:hint="eastAsia"/>
                <w:sz w:val="24"/>
              </w:rPr>
              <w:t>200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09CFB8">
            <w:pPr>
              <w:widowControl/>
              <w:jc w:val="center"/>
              <w:textAlignment w:val="center"/>
              <w:rPr>
                <w:sz w:val="24"/>
              </w:rPr>
            </w:pPr>
            <w:r>
              <w:rPr>
                <w:sz w:val="24"/>
              </w:rPr>
              <w:t>8450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5C856E">
            <w:pPr>
              <w:jc w:val="center"/>
              <w:rPr>
                <w:sz w:val="24"/>
              </w:rPr>
            </w:pPr>
            <w:r>
              <w:rPr>
                <w:rFonts w:hint="eastAsia"/>
                <w:sz w:val="24"/>
              </w:rPr>
              <w:t>一级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ECA15A">
            <w:pPr>
              <w:widowControl/>
              <w:jc w:val="center"/>
              <w:textAlignment w:val="center"/>
              <w:rPr>
                <w:sz w:val="24"/>
              </w:rPr>
            </w:pPr>
            <w:r>
              <w:rPr>
                <w:sz w:val="24"/>
              </w:rPr>
              <w:t>1</w:t>
            </w:r>
          </w:p>
        </w:tc>
      </w:tr>
      <w:tr w14:paraId="18AD07A9">
        <w:tblPrEx>
          <w:tblCellMar>
            <w:top w:w="0" w:type="dxa"/>
            <w:left w:w="0" w:type="dxa"/>
            <w:bottom w:w="0" w:type="dxa"/>
            <w:right w:w="0" w:type="dxa"/>
          </w:tblCellMar>
        </w:tblPrEx>
        <w:trPr>
          <w:trHeight w:val="498" w:hRule="atLeast"/>
        </w:trPr>
        <w:tc>
          <w:tcPr>
            <w:tcW w:w="400"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BA7CEE">
            <w:pPr>
              <w:widowControl/>
              <w:jc w:val="center"/>
              <w:textAlignment w:val="center"/>
              <w:rPr>
                <w:rFonts w:ascii="宋体" w:hAnsi="宋体" w:cs="宋体"/>
                <w:sz w:val="24"/>
              </w:rPr>
            </w:pPr>
          </w:p>
        </w:tc>
        <w:tc>
          <w:tcPr>
            <w:tcW w:w="1221"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8C8352">
            <w:pPr>
              <w:widowControl/>
              <w:jc w:val="center"/>
              <w:textAlignment w:val="center"/>
              <w:rPr>
                <w:rFonts w:ascii="宋体" w:hAnsi="宋体" w:cs="宋体"/>
                <w:sz w:val="24"/>
              </w:rPr>
            </w:pPr>
          </w:p>
        </w:tc>
        <w:tc>
          <w:tcPr>
            <w:tcW w:w="381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57CB992D">
            <w:pPr>
              <w:jc w:val="center"/>
              <w:textAlignment w:val="center"/>
              <w:rPr>
                <w:rFonts w:ascii="宋体" w:hAnsi="宋体" w:cs="宋体"/>
                <w:sz w:val="24"/>
              </w:rPr>
            </w:pPr>
            <w:r>
              <w:rPr>
                <w:rFonts w:hint="eastAsia" w:ascii="宋体" w:hAnsi="宋体" w:cs="宋体"/>
                <w:sz w:val="24"/>
              </w:rPr>
              <w:t>环西路红绿灯</w:t>
            </w:r>
            <w:r>
              <w:rPr>
                <w:sz w:val="24"/>
              </w:rPr>
              <w:t>-</w:t>
            </w:r>
            <w:r>
              <w:rPr>
                <w:rStyle w:val="901"/>
                <w:rFonts w:hint="default"/>
                <w:color w:val="auto"/>
                <w:sz w:val="24"/>
              </w:rPr>
              <w:t>外环北路红绿灯</w:t>
            </w:r>
          </w:p>
        </w:tc>
        <w:tc>
          <w:tcPr>
            <w:tcW w:w="123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1AADCD35">
            <w:pPr>
              <w:jc w:val="center"/>
              <w:textAlignment w:val="center"/>
              <w:rPr>
                <w:sz w:val="24"/>
              </w:rPr>
            </w:pPr>
            <w:r>
              <w:rPr>
                <w:rFonts w:hint="eastAsia"/>
                <w:sz w:val="24"/>
              </w:rPr>
              <w:t>6840</w:t>
            </w:r>
          </w:p>
        </w:tc>
        <w:tc>
          <w:tcPr>
            <w:tcW w:w="1065"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175F6891">
            <w:pPr>
              <w:jc w:val="center"/>
              <w:textAlignment w:val="center"/>
              <w:rPr>
                <w:sz w:val="24"/>
              </w:rPr>
            </w:pPr>
            <w:r>
              <w:rPr>
                <w:sz w:val="24"/>
              </w:rPr>
              <w:t>19665</w:t>
            </w:r>
          </w:p>
        </w:tc>
        <w:tc>
          <w:tcPr>
            <w:tcW w:w="72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7C869A9E">
            <w:pPr>
              <w:jc w:val="center"/>
              <w:rPr>
                <w:sz w:val="24"/>
              </w:rPr>
            </w:pPr>
            <w:r>
              <w:rPr>
                <w:rFonts w:hint="eastAsia"/>
                <w:sz w:val="24"/>
              </w:rPr>
              <w:t>一级</w:t>
            </w:r>
          </w:p>
        </w:tc>
        <w:tc>
          <w:tcPr>
            <w:tcW w:w="698"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3E94DC6A">
            <w:pPr>
              <w:jc w:val="center"/>
              <w:textAlignment w:val="center"/>
              <w:rPr>
                <w:sz w:val="24"/>
              </w:rPr>
            </w:pPr>
            <w:r>
              <w:rPr>
                <w:sz w:val="24"/>
              </w:rPr>
              <w:t>1</w:t>
            </w:r>
          </w:p>
        </w:tc>
      </w:tr>
      <w:tr w14:paraId="384FD2BF">
        <w:tblPrEx>
          <w:tblCellMar>
            <w:top w:w="0" w:type="dxa"/>
            <w:left w:w="0" w:type="dxa"/>
            <w:bottom w:w="0" w:type="dxa"/>
            <w:right w:w="0" w:type="dxa"/>
          </w:tblCellMar>
        </w:tblPrEx>
        <w:trPr>
          <w:trHeight w:val="483" w:hRule="atLeast"/>
        </w:trPr>
        <w:tc>
          <w:tcPr>
            <w:tcW w:w="400"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3631E543">
            <w:pPr>
              <w:widowControl/>
              <w:jc w:val="center"/>
              <w:textAlignment w:val="center"/>
              <w:rPr>
                <w:rFonts w:ascii="Calibri" w:hAnsi="Calibri" w:cs="Calibri"/>
                <w:sz w:val="24"/>
              </w:rPr>
            </w:pPr>
            <w:r>
              <w:rPr>
                <w:rFonts w:hint="eastAsia" w:ascii="Calibri" w:hAnsi="Calibri" w:cs="Calibri"/>
                <w:sz w:val="24"/>
              </w:rPr>
              <w:t>7</w:t>
            </w:r>
          </w:p>
        </w:tc>
        <w:tc>
          <w:tcPr>
            <w:tcW w:w="1221"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24956F03">
            <w:pPr>
              <w:widowControl/>
              <w:jc w:val="center"/>
              <w:textAlignment w:val="center"/>
              <w:rPr>
                <w:rFonts w:ascii="宋体" w:hAnsi="宋体" w:cs="宋体"/>
                <w:sz w:val="24"/>
              </w:rPr>
            </w:pPr>
            <w:r>
              <w:rPr>
                <w:rFonts w:hint="eastAsia" w:ascii="宋体" w:hAnsi="宋体" w:cs="宋体"/>
                <w:sz w:val="24"/>
              </w:rPr>
              <w:t>璜溪路</w:t>
            </w:r>
          </w:p>
        </w:tc>
        <w:tc>
          <w:tcPr>
            <w:tcW w:w="381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5A6AC40D">
            <w:pPr>
              <w:widowControl/>
              <w:jc w:val="center"/>
              <w:textAlignment w:val="center"/>
              <w:rPr>
                <w:rFonts w:ascii="宋体" w:hAnsi="宋体" w:cs="宋体"/>
                <w:sz w:val="24"/>
              </w:rPr>
            </w:pPr>
            <w:r>
              <w:rPr>
                <w:rFonts w:hint="eastAsia" w:ascii="宋体" w:hAnsi="宋体" w:cs="宋体"/>
                <w:sz w:val="24"/>
              </w:rPr>
              <w:t>外环西路红绿灯</w:t>
            </w:r>
            <w:r>
              <w:rPr>
                <w:sz w:val="24"/>
              </w:rPr>
              <w:t>-</w:t>
            </w:r>
            <w:r>
              <w:rPr>
                <w:rStyle w:val="901"/>
                <w:rFonts w:hint="default"/>
                <w:color w:val="auto"/>
                <w:sz w:val="24"/>
              </w:rPr>
              <w:t>水泥厂</w:t>
            </w:r>
          </w:p>
        </w:tc>
        <w:tc>
          <w:tcPr>
            <w:tcW w:w="123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04A23706">
            <w:pPr>
              <w:widowControl/>
              <w:jc w:val="center"/>
              <w:textAlignment w:val="center"/>
              <w:rPr>
                <w:sz w:val="24"/>
              </w:rPr>
            </w:pPr>
          </w:p>
        </w:tc>
        <w:tc>
          <w:tcPr>
            <w:tcW w:w="1065"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28EC4DF8">
            <w:pPr>
              <w:widowControl/>
              <w:jc w:val="center"/>
              <w:textAlignment w:val="center"/>
              <w:rPr>
                <w:sz w:val="24"/>
              </w:rPr>
            </w:pPr>
            <w:r>
              <w:rPr>
                <w:sz w:val="24"/>
              </w:rPr>
              <w:t>8890</w:t>
            </w:r>
          </w:p>
        </w:tc>
        <w:tc>
          <w:tcPr>
            <w:tcW w:w="72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2A01436F">
            <w:pPr>
              <w:jc w:val="center"/>
              <w:rPr>
                <w:sz w:val="24"/>
              </w:rPr>
            </w:pPr>
            <w:r>
              <w:rPr>
                <w:rFonts w:hint="eastAsia"/>
                <w:sz w:val="24"/>
              </w:rPr>
              <w:t>一级</w:t>
            </w:r>
          </w:p>
        </w:tc>
        <w:tc>
          <w:tcPr>
            <w:tcW w:w="698"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38180EF6">
            <w:pPr>
              <w:widowControl/>
              <w:jc w:val="center"/>
              <w:textAlignment w:val="center"/>
              <w:rPr>
                <w:sz w:val="24"/>
              </w:rPr>
            </w:pPr>
            <w:r>
              <w:rPr>
                <w:sz w:val="24"/>
              </w:rPr>
              <w:t>1</w:t>
            </w:r>
          </w:p>
        </w:tc>
      </w:tr>
      <w:tr w14:paraId="59B24E71">
        <w:tblPrEx>
          <w:tblCellMar>
            <w:top w:w="0" w:type="dxa"/>
            <w:left w:w="0" w:type="dxa"/>
            <w:bottom w:w="0" w:type="dxa"/>
            <w:right w:w="0" w:type="dxa"/>
          </w:tblCellMar>
        </w:tblPrEx>
        <w:trPr>
          <w:trHeight w:val="473"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1172A1BE">
            <w:pPr>
              <w:widowControl/>
              <w:jc w:val="center"/>
              <w:textAlignment w:val="center"/>
              <w:rPr>
                <w:rFonts w:ascii="Calibri" w:hAnsi="Calibri" w:cs="Calibri"/>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10AFB1D2">
            <w:pPr>
              <w:widowControl/>
              <w:jc w:val="center"/>
              <w:textAlignment w:val="center"/>
              <w:rPr>
                <w:rFonts w:ascii="宋体" w:hAnsi="宋体" w:cs="宋体"/>
                <w:sz w:val="24"/>
              </w:rPr>
            </w:pPr>
          </w:p>
        </w:tc>
        <w:tc>
          <w:tcPr>
            <w:tcW w:w="381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516AEEE9">
            <w:pPr>
              <w:widowControl/>
              <w:jc w:val="center"/>
              <w:textAlignment w:val="center"/>
              <w:rPr>
                <w:rFonts w:ascii="宋体" w:hAnsi="宋体" w:cs="宋体"/>
                <w:sz w:val="24"/>
              </w:rPr>
            </w:pPr>
            <w:r>
              <w:rPr>
                <w:rFonts w:hint="eastAsia" w:ascii="宋体" w:hAnsi="宋体" w:cs="宋体"/>
                <w:sz w:val="24"/>
              </w:rPr>
              <w:t>水泥厂</w:t>
            </w:r>
            <w:r>
              <w:rPr>
                <w:sz w:val="24"/>
              </w:rPr>
              <w:t>-</w:t>
            </w:r>
            <w:r>
              <w:rPr>
                <w:rStyle w:val="901"/>
                <w:rFonts w:hint="default"/>
                <w:color w:val="auto"/>
                <w:sz w:val="24"/>
              </w:rPr>
              <w:t>蛋糕店门口</w:t>
            </w:r>
          </w:p>
        </w:tc>
        <w:tc>
          <w:tcPr>
            <w:tcW w:w="123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3B7FB52A">
            <w:pPr>
              <w:widowControl/>
              <w:jc w:val="center"/>
              <w:textAlignment w:val="center"/>
              <w:rPr>
                <w:sz w:val="24"/>
              </w:rPr>
            </w:pPr>
          </w:p>
        </w:tc>
        <w:tc>
          <w:tcPr>
            <w:tcW w:w="1065"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03FA82AA">
            <w:pPr>
              <w:widowControl/>
              <w:jc w:val="center"/>
              <w:textAlignment w:val="center"/>
              <w:rPr>
                <w:sz w:val="24"/>
              </w:rPr>
            </w:pPr>
            <w:r>
              <w:rPr>
                <w:sz w:val="24"/>
              </w:rPr>
              <w:t>4550</w:t>
            </w:r>
          </w:p>
        </w:tc>
        <w:tc>
          <w:tcPr>
            <w:tcW w:w="72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55A93AB4">
            <w:pPr>
              <w:jc w:val="center"/>
              <w:rPr>
                <w:sz w:val="24"/>
              </w:rPr>
            </w:pPr>
            <w:r>
              <w:rPr>
                <w:rFonts w:hint="eastAsia"/>
                <w:sz w:val="24"/>
              </w:rPr>
              <w:t>一级</w:t>
            </w:r>
          </w:p>
        </w:tc>
        <w:tc>
          <w:tcPr>
            <w:tcW w:w="698"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45DDCE58">
            <w:pPr>
              <w:widowControl/>
              <w:jc w:val="center"/>
              <w:textAlignment w:val="center"/>
              <w:rPr>
                <w:sz w:val="24"/>
              </w:rPr>
            </w:pPr>
            <w:r>
              <w:rPr>
                <w:sz w:val="24"/>
              </w:rPr>
              <w:t>1</w:t>
            </w:r>
          </w:p>
        </w:tc>
      </w:tr>
      <w:tr w14:paraId="6E9E3A01">
        <w:tblPrEx>
          <w:tblCellMar>
            <w:top w:w="0" w:type="dxa"/>
            <w:left w:w="0" w:type="dxa"/>
            <w:bottom w:w="0" w:type="dxa"/>
            <w:right w:w="0" w:type="dxa"/>
          </w:tblCellMar>
        </w:tblPrEx>
        <w:trPr>
          <w:trHeight w:val="453" w:hRule="atLeast"/>
        </w:trPr>
        <w:tc>
          <w:tcPr>
            <w:tcW w:w="400"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5EE57BEA">
            <w:pPr>
              <w:widowControl/>
              <w:jc w:val="center"/>
              <w:textAlignment w:val="center"/>
              <w:rPr>
                <w:rFonts w:ascii="Calibri" w:hAnsi="Calibri" w:cs="Calibri"/>
                <w:sz w:val="24"/>
              </w:rPr>
            </w:pPr>
            <w:r>
              <w:rPr>
                <w:rFonts w:ascii="Calibri" w:hAnsi="Calibri" w:cs="Calibri"/>
                <w:sz w:val="24"/>
              </w:rPr>
              <w:t>8</w:t>
            </w:r>
          </w:p>
        </w:tc>
        <w:tc>
          <w:tcPr>
            <w:tcW w:w="1221"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75D64DA1">
            <w:pPr>
              <w:widowControl/>
              <w:jc w:val="center"/>
              <w:textAlignment w:val="center"/>
              <w:rPr>
                <w:rFonts w:ascii="宋体" w:hAnsi="宋体" w:cs="宋体"/>
                <w:sz w:val="24"/>
              </w:rPr>
            </w:pPr>
            <w:r>
              <w:rPr>
                <w:rFonts w:hint="eastAsia" w:ascii="宋体" w:hAnsi="宋体" w:cs="宋体"/>
                <w:sz w:val="24"/>
              </w:rPr>
              <w:t>金凤南路</w:t>
            </w:r>
          </w:p>
        </w:tc>
        <w:tc>
          <w:tcPr>
            <w:tcW w:w="381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56B05AAC">
            <w:pPr>
              <w:widowControl/>
              <w:jc w:val="center"/>
              <w:textAlignment w:val="center"/>
              <w:rPr>
                <w:rFonts w:ascii="宋体" w:hAnsi="宋体" w:cs="宋体"/>
                <w:sz w:val="24"/>
              </w:rPr>
            </w:pPr>
            <w:r>
              <w:rPr>
                <w:rFonts w:hint="eastAsia" w:ascii="宋体" w:hAnsi="宋体" w:cs="宋体"/>
                <w:sz w:val="24"/>
              </w:rPr>
              <w:t>十六大队红绿灯-璜中路公厕</w:t>
            </w:r>
          </w:p>
        </w:tc>
        <w:tc>
          <w:tcPr>
            <w:tcW w:w="123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75448BDD">
            <w:pPr>
              <w:widowControl/>
              <w:jc w:val="center"/>
              <w:textAlignment w:val="center"/>
              <w:rPr>
                <w:sz w:val="24"/>
              </w:rPr>
            </w:pPr>
          </w:p>
        </w:tc>
        <w:tc>
          <w:tcPr>
            <w:tcW w:w="1065"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58A6F183">
            <w:pPr>
              <w:widowControl/>
              <w:jc w:val="center"/>
              <w:textAlignment w:val="center"/>
              <w:rPr>
                <w:sz w:val="24"/>
              </w:rPr>
            </w:pPr>
            <w:r>
              <w:rPr>
                <w:sz w:val="24"/>
              </w:rPr>
              <w:t>10100</w:t>
            </w:r>
          </w:p>
        </w:tc>
        <w:tc>
          <w:tcPr>
            <w:tcW w:w="72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10979580">
            <w:pPr>
              <w:jc w:val="center"/>
              <w:rPr>
                <w:sz w:val="24"/>
              </w:rPr>
            </w:pPr>
            <w:r>
              <w:rPr>
                <w:rFonts w:hint="eastAsia"/>
                <w:sz w:val="24"/>
              </w:rPr>
              <w:t>二级</w:t>
            </w:r>
          </w:p>
        </w:tc>
        <w:tc>
          <w:tcPr>
            <w:tcW w:w="698"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7BB6FFF4">
            <w:pPr>
              <w:widowControl/>
              <w:jc w:val="center"/>
              <w:textAlignment w:val="center"/>
              <w:rPr>
                <w:sz w:val="24"/>
              </w:rPr>
            </w:pPr>
            <w:r>
              <w:rPr>
                <w:sz w:val="24"/>
              </w:rPr>
              <w:t>1</w:t>
            </w:r>
          </w:p>
        </w:tc>
      </w:tr>
      <w:tr w14:paraId="463D55B6">
        <w:tblPrEx>
          <w:tblCellMar>
            <w:top w:w="0" w:type="dxa"/>
            <w:left w:w="0" w:type="dxa"/>
            <w:bottom w:w="0" w:type="dxa"/>
            <w:right w:w="0" w:type="dxa"/>
          </w:tblCellMar>
        </w:tblPrEx>
        <w:trPr>
          <w:trHeight w:val="411"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7A44677B">
            <w:pPr>
              <w:widowControl/>
              <w:jc w:val="center"/>
              <w:textAlignment w:val="center"/>
              <w:rPr>
                <w:rFonts w:ascii="Calibri" w:hAnsi="Calibri" w:cs="Calibri"/>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37409CF1">
            <w:pPr>
              <w:widowControl/>
              <w:jc w:val="center"/>
              <w:textAlignment w:val="center"/>
              <w:rPr>
                <w:rFonts w:ascii="宋体" w:hAnsi="宋体" w:cs="宋体"/>
                <w:sz w:val="24"/>
              </w:rPr>
            </w:pPr>
          </w:p>
        </w:tc>
        <w:tc>
          <w:tcPr>
            <w:tcW w:w="381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2F772C7F">
            <w:pPr>
              <w:widowControl/>
              <w:jc w:val="center"/>
              <w:textAlignment w:val="center"/>
              <w:rPr>
                <w:rFonts w:ascii="宋体" w:hAnsi="宋体" w:cs="宋体"/>
                <w:sz w:val="24"/>
              </w:rPr>
            </w:pPr>
            <w:r>
              <w:rPr>
                <w:rFonts w:hint="eastAsia" w:ascii="宋体" w:hAnsi="宋体" w:cs="宋体"/>
                <w:sz w:val="24"/>
              </w:rPr>
              <w:t>建工大厦路口-中心桥南（两侧）</w:t>
            </w:r>
          </w:p>
        </w:tc>
        <w:tc>
          <w:tcPr>
            <w:tcW w:w="123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7856B72A">
            <w:pPr>
              <w:widowControl/>
              <w:jc w:val="center"/>
              <w:textAlignment w:val="center"/>
              <w:rPr>
                <w:sz w:val="24"/>
              </w:rPr>
            </w:pPr>
          </w:p>
        </w:tc>
        <w:tc>
          <w:tcPr>
            <w:tcW w:w="1065"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6EA5D5F8">
            <w:pPr>
              <w:widowControl/>
              <w:jc w:val="center"/>
              <w:textAlignment w:val="center"/>
              <w:rPr>
                <w:sz w:val="24"/>
              </w:rPr>
            </w:pPr>
            <w:r>
              <w:rPr>
                <w:sz w:val="24"/>
              </w:rPr>
              <w:t>5450</w:t>
            </w:r>
          </w:p>
        </w:tc>
        <w:tc>
          <w:tcPr>
            <w:tcW w:w="72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4B0952DD">
            <w:pPr>
              <w:jc w:val="center"/>
              <w:rPr>
                <w:sz w:val="24"/>
              </w:rPr>
            </w:pPr>
            <w:r>
              <w:rPr>
                <w:rFonts w:hint="eastAsia"/>
                <w:sz w:val="24"/>
              </w:rPr>
              <w:t>一级</w:t>
            </w:r>
          </w:p>
        </w:tc>
        <w:tc>
          <w:tcPr>
            <w:tcW w:w="698"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741C2894">
            <w:pPr>
              <w:widowControl/>
              <w:jc w:val="center"/>
              <w:textAlignment w:val="center"/>
              <w:rPr>
                <w:sz w:val="24"/>
              </w:rPr>
            </w:pPr>
            <w:r>
              <w:rPr>
                <w:sz w:val="24"/>
              </w:rPr>
              <w:t>1</w:t>
            </w:r>
          </w:p>
        </w:tc>
      </w:tr>
      <w:tr w14:paraId="6C3E405A">
        <w:tblPrEx>
          <w:tblCellMar>
            <w:top w:w="0" w:type="dxa"/>
            <w:left w:w="0" w:type="dxa"/>
            <w:bottom w:w="0" w:type="dxa"/>
            <w:right w:w="0" w:type="dxa"/>
          </w:tblCellMar>
        </w:tblPrEx>
        <w:trPr>
          <w:trHeight w:val="428"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3C61A383">
            <w:pPr>
              <w:widowControl/>
              <w:jc w:val="center"/>
              <w:textAlignment w:val="center"/>
              <w:rPr>
                <w:rFonts w:ascii="Calibri" w:hAnsi="Calibri" w:cs="Calibri"/>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31806975">
            <w:pPr>
              <w:widowControl/>
              <w:jc w:val="center"/>
              <w:textAlignment w:val="center"/>
              <w:rPr>
                <w:rFonts w:ascii="宋体" w:hAnsi="宋体" w:cs="宋体"/>
                <w:sz w:val="24"/>
              </w:rPr>
            </w:pPr>
          </w:p>
        </w:tc>
        <w:tc>
          <w:tcPr>
            <w:tcW w:w="381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69B05C61">
            <w:pPr>
              <w:widowControl/>
              <w:jc w:val="center"/>
              <w:textAlignment w:val="center"/>
              <w:rPr>
                <w:rFonts w:ascii="宋体" w:hAnsi="宋体" w:cs="宋体"/>
                <w:sz w:val="24"/>
              </w:rPr>
            </w:pPr>
            <w:r>
              <w:rPr>
                <w:rFonts w:hint="eastAsia" w:ascii="宋体" w:hAnsi="宋体" w:cs="宋体"/>
                <w:sz w:val="24"/>
              </w:rPr>
              <w:t>中心桥北-供销社</w:t>
            </w:r>
          </w:p>
        </w:tc>
        <w:tc>
          <w:tcPr>
            <w:tcW w:w="123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07EA1A3B">
            <w:pPr>
              <w:widowControl/>
              <w:jc w:val="center"/>
              <w:textAlignment w:val="center"/>
              <w:rPr>
                <w:sz w:val="24"/>
              </w:rPr>
            </w:pPr>
          </w:p>
        </w:tc>
        <w:tc>
          <w:tcPr>
            <w:tcW w:w="1065"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543C06F8">
            <w:pPr>
              <w:widowControl/>
              <w:jc w:val="center"/>
              <w:textAlignment w:val="center"/>
              <w:rPr>
                <w:sz w:val="24"/>
              </w:rPr>
            </w:pPr>
            <w:r>
              <w:rPr>
                <w:sz w:val="24"/>
              </w:rPr>
              <w:t>4750</w:t>
            </w:r>
          </w:p>
        </w:tc>
        <w:tc>
          <w:tcPr>
            <w:tcW w:w="72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233F40E2">
            <w:pPr>
              <w:jc w:val="center"/>
              <w:rPr>
                <w:sz w:val="24"/>
              </w:rPr>
            </w:pPr>
            <w:r>
              <w:rPr>
                <w:rFonts w:hint="eastAsia"/>
                <w:sz w:val="24"/>
              </w:rPr>
              <w:t>一级</w:t>
            </w:r>
          </w:p>
        </w:tc>
        <w:tc>
          <w:tcPr>
            <w:tcW w:w="698"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7BC927E0">
            <w:pPr>
              <w:widowControl/>
              <w:jc w:val="center"/>
              <w:textAlignment w:val="center"/>
              <w:rPr>
                <w:sz w:val="24"/>
              </w:rPr>
            </w:pPr>
            <w:r>
              <w:rPr>
                <w:sz w:val="24"/>
              </w:rPr>
              <w:t>1</w:t>
            </w:r>
          </w:p>
        </w:tc>
      </w:tr>
      <w:tr w14:paraId="4F0D89B2">
        <w:tblPrEx>
          <w:tblCellMar>
            <w:top w:w="0" w:type="dxa"/>
            <w:left w:w="0" w:type="dxa"/>
            <w:bottom w:w="0" w:type="dxa"/>
            <w:right w:w="0" w:type="dxa"/>
          </w:tblCellMar>
        </w:tblPrEx>
        <w:trPr>
          <w:trHeight w:val="366"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34195E86">
            <w:pPr>
              <w:widowControl/>
              <w:jc w:val="center"/>
              <w:textAlignment w:val="center"/>
              <w:rPr>
                <w:rFonts w:ascii="Calibri" w:hAnsi="Calibri" w:cs="Calibri"/>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29EC0152">
            <w:pPr>
              <w:widowControl/>
              <w:jc w:val="center"/>
              <w:textAlignment w:val="center"/>
              <w:rPr>
                <w:rFonts w:ascii="宋体" w:hAnsi="宋体" w:cs="宋体"/>
                <w:sz w:val="24"/>
              </w:rPr>
            </w:pPr>
          </w:p>
        </w:tc>
        <w:tc>
          <w:tcPr>
            <w:tcW w:w="381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65ACFF7C">
            <w:pPr>
              <w:widowControl/>
              <w:jc w:val="center"/>
              <w:textAlignment w:val="center"/>
              <w:rPr>
                <w:rFonts w:ascii="宋体" w:hAnsi="宋体" w:cs="宋体"/>
                <w:sz w:val="24"/>
              </w:rPr>
            </w:pPr>
            <w:r>
              <w:rPr>
                <w:rFonts w:hint="eastAsia" w:ascii="宋体" w:hAnsi="宋体" w:cs="宋体"/>
                <w:sz w:val="24"/>
              </w:rPr>
              <w:t>供销社-新华书店</w:t>
            </w:r>
          </w:p>
        </w:tc>
        <w:tc>
          <w:tcPr>
            <w:tcW w:w="123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741BDF13">
            <w:pPr>
              <w:widowControl/>
              <w:jc w:val="center"/>
              <w:textAlignment w:val="center"/>
              <w:rPr>
                <w:sz w:val="24"/>
              </w:rPr>
            </w:pPr>
          </w:p>
        </w:tc>
        <w:tc>
          <w:tcPr>
            <w:tcW w:w="1065"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4A72BF12">
            <w:pPr>
              <w:widowControl/>
              <w:jc w:val="center"/>
              <w:textAlignment w:val="center"/>
              <w:rPr>
                <w:sz w:val="24"/>
              </w:rPr>
            </w:pPr>
            <w:r>
              <w:rPr>
                <w:sz w:val="24"/>
              </w:rPr>
              <w:t>4600</w:t>
            </w:r>
          </w:p>
        </w:tc>
        <w:tc>
          <w:tcPr>
            <w:tcW w:w="72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1E706037">
            <w:pPr>
              <w:jc w:val="center"/>
              <w:rPr>
                <w:sz w:val="24"/>
              </w:rPr>
            </w:pPr>
            <w:r>
              <w:rPr>
                <w:rFonts w:hint="eastAsia"/>
                <w:sz w:val="24"/>
              </w:rPr>
              <w:t>一级</w:t>
            </w:r>
          </w:p>
        </w:tc>
        <w:tc>
          <w:tcPr>
            <w:tcW w:w="698"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20A9887B">
            <w:pPr>
              <w:widowControl/>
              <w:jc w:val="center"/>
              <w:textAlignment w:val="center"/>
              <w:rPr>
                <w:sz w:val="24"/>
              </w:rPr>
            </w:pPr>
            <w:r>
              <w:rPr>
                <w:sz w:val="24"/>
              </w:rPr>
              <w:t>1</w:t>
            </w:r>
          </w:p>
        </w:tc>
      </w:tr>
      <w:tr w14:paraId="1750497A">
        <w:tblPrEx>
          <w:tblCellMar>
            <w:top w:w="0" w:type="dxa"/>
            <w:left w:w="0" w:type="dxa"/>
            <w:bottom w:w="0" w:type="dxa"/>
            <w:right w:w="0" w:type="dxa"/>
          </w:tblCellMar>
        </w:tblPrEx>
        <w:trPr>
          <w:trHeight w:val="403"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66E1FF60">
            <w:pPr>
              <w:widowControl/>
              <w:jc w:val="center"/>
              <w:textAlignment w:val="center"/>
              <w:rPr>
                <w:rFonts w:ascii="Calibri" w:hAnsi="Calibri" w:cs="Calibri"/>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247125D9">
            <w:pPr>
              <w:widowControl/>
              <w:jc w:val="center"/>
              <w:textAlignment w:val="center"/>
              <w:rPr>
                <w:rFonts w:ascii="宋体" w:hAnsi="宋体" w:cs="宋体"/>
                <w:sz w:val="24"/>
              </w:rPr>
            </w:pPr>
          </w:p>
        </w:tc>
        <w:tc>
          <w:tcPr>
            <w:tcW w:w="381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0ED1A961">
            <w:pPr>
              <w:widowControl/>
              <w:jc w:val="center"/>
              <w:textAlignment w:val="center"/>
              <w:rPr>
                <w:rFonts w:ascii="宋体" w:hAnsi="宋体" w:cs="宋体"/>
                <w:sz w:val="24"/>
              </w:rPr>
            </w:pPr>
            <w:r>
              <w:rPr>
                <w:rFonts w:hint="eastAsia" w:ascii="宋体" w:hAnsi="宋体" w:cs="宋体"/>
                <w:sz w:val="24"/>
              </w:rPr>
              <w:t>新华书店</w:t>
            </w:r>
            <w:r>
              <w:rPr>
                <w:sz w:val="24"/>
              </w:rPr>
              <w:t>-</w:t>
            </w:r>
            <w:r>
              <w:rPr>
                <w:rStyle w:val="901"/>
                <w:rFonts w:hint="default"/>
                <w:color w:val="auto"/>
                <w:sz w:val="24"/>
              </w:rPr>
              <w:t>金凤路十字路口斑马线</w:t>
            </w:r>
          </w:p>
        </w:tc>
        <w:tc>
          <w:tcPr>
            <w:tcW w:w="123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0C2D8C94">
            <w:pPr>
              <w:widowControl/>
              <w:jc w:val="center"/>
              <w:textAlignment w:val="center"/>
              <w:rPr>
                <w:sz w:val="24"/>
              </w:rPr>
            </w:pPr>
          </w:p>
        </w:tc>
        <w:tc>
          <w:tcPr>
            <w:tcW w:w="1065"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00DB7EA5">
            <w:pPr>
              <w:widowControl/>
              <w:jc w:val="center"/>
              <w:textAlignment w:val="center"/>
              <w:rPr>
                <w:sz w:val="24"/>
              </w:rPr>
            </w:pPr>
            <w:r>
              <w:rPr>
                <w:sz w:val="24"/>
              </w:rPr>
              <w:t>5635</w:t>
            </w:r>
          </w:p>
        </w:tc>
        <w:tc>
          <w:tcPr>
            <w:tcW w:w="72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02BF8764">
            <w:pPr>
              <w:jc w:val="center"/>
              <w:rPr>
                <w:sz w:val="24"/>
              </w:rPr>
            </w:pPr>
            <w:r>
              <w:rPr>
                <w:rFonts w:hint="eastAsia"/>
                <w:sz w:val="24"/>
              </w:rPr>
              <w:t>一级</w:t>
            </w:r>
          </w:p>
        </w:tc>
        <w:tc>
          <w:tcPr>
            <w:tcW w:w="698"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7880CEB3">
            <w:pPr>
              <w:widowControl/>
              <w:jc w:val="center"/>
              <w:textAlignment w:val="center"/>
              <w:rPr>
                <w:sz w:val="24"/>
              </w:rPr>
            </w:pPr>
            <w:r>
              <w:rPr>
                <w:sz w:val="24"/>
              </w:rPr>
              <w:t>1</w:t>
            </w:r>
          </w:p>
        </w:tc>
      </w:tr>
      <w:tr w14:paraId="4B1A5356">
        <w:tblPrEx>
          <w:tblCellMar>
            <w:top w:w="0" w:type="dxa"/>
            <w:left w:w="0" w:type="dxa"/>
            <w:bottom w:w="0" w:type="dxa"/>
            <w:right w:w="0" w:type="dxa"/>
          </w:tblCellMar>
        </w:tblPrEx>
        <w:trPr>
          <w:trHeight w:val="458"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75FB68B5">
            <w:pPr>
              <w:widowControl/>
              <w:jc w:val="center"/>
              <w:textAlignment w:val="center"/>
              <w:rPr>
                <w:rFonts w:ascii="Calibri" w:hAnsi="Calibri" w:cs="Calibri"/>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7DF3FF14">
            <w:pPr>
              <w:widowControl/>
              <w:jc w:val="center"/>
              <w:textAlignment w:val="center"/>
              <w:rPr>
                <w:rFonts w:ascii="宋体" w:hAnsi="宋体" w:cs="宋体"/>
                <w:sz w:val="24"/>
              </w:rPr>
            </w:pPr>
          </w:p>
        </w:tc>
        <w:tc>
          <w:tcPr>
            <w:tcW w:w="381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3880E6FA">
            <w:pPr>
              <w:widowControl/>
              <w:jc w:val="center"/>
              <w:textAlignment w:val="center"/>
              <w:rPr>
                <w:rFonts w:ascii="宋体" w:hAnsi="宋体" w:cs="宋体"/>
                <w:sz w:val="24"/>
              </w:rPr>
            </w:pPr>
            <w:r>
              <w:rPr>
                <w:rFonts w:hint="eastAsia" w:ascii="宋体" w:hAnsi="宋体" w:cs="宋体"/>
                <w:sz w:val="24"/>
              </w:rPr>
              <w:t>农贸市场周边</w:t>
            </w:r>
          </w:p>
        </w:tc>
        <w:tc>
          <w:tcPr>
            <w:tcW w:w="123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6DEDC5C6">
            <w:pPr>
              <w:widowControl/>
              <w:jc w:val="center"/>
              <w:textAlignment w:val="center"/>
              <w:rPr>
                <w:sz w:val="24"/>
              </w:rPr>
            </w:pPr>
          </w:p>
        </w:tc>
        <w:tc>
          <w:tcPr>
            <w:tcW w:w="1065"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1141261A">
            <w:pPr>
              <w:widowControl/>
              <w:jc w:val="center"/>
              <w:textAlignment w:val="center"/>
              <w:rPr>
                <w:sz w:val="24"/>
              </w:rPr>
            </w:pPr>
            <w:r>
              <w:rPr>
                <w:sz w:val="24"/>
              </w:rPr>
              <w:t>2400</w:t>
            </w:r>
          </w:p>
        </w:tc>
        <w:tc>
          <w:tcPr>
            <w:tcW w:w="72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23E5934A">
            <w:pPr>
              <w:jc w:val="center"/>
              <w:rPr>
                <w:sz w:val="24"/>
              </w:rPr>
            </w:pPr>
            <w:r>
              <w:rPr>
                <w:rFonts w:hint="eastAsia"/>
                <w:sz w:val="24"/>
              </w:rPr>
              <w:t>一级</w:t>
            </w:r>
          </w:p>
        </w:tc>
        <w:tc>
          <w:tcPr>
            <w:tcW w:w="698"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35D48B12">
            <w:pPr>
              <w:widowControl/>
              <w:jc w:val="center"/>
              <w:textAlignment w:val="center"/>
              <w:rPr>
                <w:sz w:val="24"/>
              </w:rPr>
            </w:pPr>
            <w:r>
              <w:rPr>
                <w:sz w:val="24"/>
              </w:rPr>
              <w:t>2</w:t>
            </w:r>
          </w:p>
        </w:tc>
      </w:tr>
      <w:tr w14:paraId="48487D31">
        <w:tblPrEx>
          <w:tblCellMar>
            <w:top w:w="0" w:type="dxa"/>
            <w:left w:w="0" w:type="dxa"/>
            <w:bottom w:w="0" w:type="dxa"/>
            <w:right w:w="0" w:type="dxa"/>
          </w:tblCellMar>
        </w:tblPrEx>
        <w:trPr>
          <w:trHeight w:val="493"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0EBED55F">
            <w:pPr>
              <w:widowControl/>
              <w:jc w:val="center"/>
              <w:textAlignment w:val="center"/>
              <w:rPr>
                <w:rFonts w:ascii="Calibri" w:hAnsi="Calibri" w:cs="Calibri"/>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3EF0D54F">
            <w:pPr>
              <w:widowControl/>
              <w:jc w:val="center"/>
              <w:textAlignment w:val="center"/>
              <w:rPr>
                <w:rFonts w:ascii="宋体" w:hAnsi="宋体" w:cs="宋体"/>
                <w:sz w:val="24"/>
              </w:rPr>
            </w:pPr>
          </w:p>
        </w:tc>
        <w:tc>
          <w:tcPr>
            <w:tcW w:w="381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0020436B">
            <w:pPr>
              <w:widowControl/>
              <w:jc w:val="center"/>
              <w:textAlignment w:val="center"/>
              <w:rPr>
                <w:rFonts w:ascii="宋体" w:hAnsi="宋体" w:cs="宋体"/>
                <w:sz w:val="24"/>
              </w:rPr>
            </w:pPr>
            <w:r>
              <w:rPr>
                <w:rFonts w:hint="eastAsia" w:ascii="宋体" w:hAnsi="宋体" w:cs="宋体"/>
                <w:sz w:val="24"/>
              </w:rPr>
              <w:t>菜场南沿河路</w:t>
            </w:r>
          </w:p>
        </w:tc>
        <w:tc>
          <w:tcPr>
            <w:tcW w:w="123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6EC5C2A0">
            <w:pPr>
              <w:widowControl/>
              <w:jc w:val="center"/>
              <w:textAlignment w:val="center"/>
              <w:rPr>
                <w:sz w:val="24"/>
              </w:rPr>
            </w:pPr>
          </w:p>
        </w:tc>
        <w:tc>
          <w:tcPr>
            <w:tcW w:w="1065"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176950D0">
            <w:pPr>
              <w:widowControl/>
              <w:jc w:val="center"/>
              <w:textAlignment w:val="center"/>
              <w:rPr>
                <w:sz w:val="24"/>
              </w:rPr>
            </w:pPr>
            <w:r>
              <w:rPr>
                <w:sz w:val="24"/>
              </w:rPr>
              <w:t>3250</w:t>
            </w:r>
          </w:p>
        </w:tc>
        <w:tc>
          <w:tcPr>
            <w:tcW w:w="72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27381B75">
            <w:pPr>
              <w:jc w:val="center"/>
              <w:rPr>
                <w:sz w:val="24"/>
              </w:rPr>
            </w:pPr>
            <w:r>
              <w:rPr>
                <w:rFonts w:hint="eastAsia"/>
                <w:sz w:val="24"/>
              </w:rPr>
              <w:t>三级</w:t>
            </w:r>
          </w:p>
        </w:tc>
        <w:tc>
          <w:tcPr>
            <w:tcW w:w="698"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52AD4C94">
            <w:pPr>
              <w:widowControl/>
              <w:jc w:val="center"/>
              <w:textAlignment w:val="center"/>
              <w:rPr>
                <w:sz w:val="24"/>
              </w:rPr>
            </w:pPr>
            <w:r>
              <w:rPr>
                <w:sz w:val="24"/>
              </w:rPr>
              <w:t>1</w:t>
            </w:r>
          </w:p>
        </w:tc>
      </w:tr>
      <w:tr w14:paraId="06D32520">
        <w:tblPrEx>
          <w:tblCellMar>
            <w:top w:w="0" w:type="dxa"/>
            <w:left w:w="0" w:type="dxa"/>
            <w:bottom w:w="0" w:type="dxa"/>
            <w:right w:w="0" w:type="dxa"/>
          </w:tblCellMar>
        </w:tblPrEx>
        <w:trPr>
          <w:trHeight w:val="493"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422C89BF">
            <w:pPr>
              <w:widowControl/>
              <w:jc w:val="center"/>
              <w:textAlignment w:val="center"/>
              <w:rPr>
                <w:rFonts w:ascii="Calibri" w:hAnsi="Calibri" w:cs="Calibri"/>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6BA8CC42">
            <w:pPr>
              <w:widowControl/>
              <w:jc w:val="center"/>
              <w:textAlignment w:val="center"/>
              <w:rPr>
                <w:rFonts w:ascii="宋体" w:hAnsi="宋体" w:cs="宋体"/>
                <w:sz w:val="24"/>
              </w:rPr>
            </w:pPr>
          </w:p>
        </w:tc>
        <w:tc>
          <w:tcPr>
            <w:tcW w:w="381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41A05CBF">
            <w:pPr>
              <w:widowControl/>
              <w:jc w:val="center"/>
              <w:textAlignment w:val="center"/>
              <w:rPr>
                <w:rFonts w:ascii="宋体" w:hAnsi="宋体" w:cs="宋体"/>
                <w:sz w:val="24"/>
              </w:rPr>
            </w:pPr>
            <w:r>
              <w:rPr>
                <w:rFonts w:hint="eastAsia" w:ascii="宋体" w:hAnsi="宋体" w:cs="宋体"/>
                <w:sz w:val="24"/>
              </w:rPr>
              <w:t>菜场北沿河路</w:t>
            </w:r>
          </w:p>
        </w:tc>
        <w:tc>
          <w:tcPr>
            <w:tcW w:w="123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2358640D">
            <w:pPr>
              <w:widowControl/>
              <w:jc w:val="center"/>
              <w:textAlignment w:val="center"/>
              <w:rPr>
                <w:sz w:val="24"/>
              </w:rPr>
            </w:pPr>
          </w:p>
        </w:tc>
        <w:tc>
          <w:tcPr>
            <w:tcW w:w="1065"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7CE35E0C">
            <w:pPr>
              <w:widowControl/>
              <w:jc w:val="center"/>
              <w:textAlignment w:val="center"/>
              <w:rPr>
                <w:sz w:val="24"/>
              </w:rPr>
            </w:pPr>
            <w:r>
              <w:rPr>
                <w:sz w:val="24"/>
              </w:rPr>
              <w:t>3000</w:t>
            </w:r>
          </w:p>
        </w:tc>
        <w:tc>
          <w:tcPr>
            <w:tcW w:w="72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19CCE8FC">
            <w:pPr>
              <w:jc w:val="center"/>
              <w:rPr>
                <w:sz w:val="24"/>
              </w:rPr>
            </w:pPr>
            <w:r>
              <w:rPr>
                <w:rFonts w:hint="eastAsia"/>
                <w:sz w:val="24"/>
              </w:rPr>
              <w:t>二级</w:t>
            </w:r>
          </w:p>
        </w:tc>
        <w:tc>
          <w:tcPr>
            <w:tcW w:w="698"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79FDB4C1">
            <w:pPr>
              <w:widowControl/>
              <w:jc w:val="center"/>
              <w:textAlignment w:val="center"/>
              <w:rPr>
                <w:sz w:val="24"/>
              </w:rPr>
            </w:pPr>
            <w:r>
              <w:rPr>
                <w:sz w:val="24"/>
              </w:rPr>
              <w:t>1</w:t>
            </w:r>
          </w:p>
        </w:tc>
      </w:tr>
      <w:tr w14:paraId="2BF94BBE">
        <w:tblPrEx>
          <w:tblCellMar>
            <w:top w:w="0" w:type="dxa"/>
            <w:left w:w="0" w:type="dxa"/>
            <w:bottom w:w="0" w:type="dxa"/>
            <w:right w:w="0" w:type="dxa"/>
          </w:tblCellMar>
        </w:tblPrEx>
        <w:trPr>
          <w:trHeight w:val="483" w:hRule="atLeast"/>
        </w:trPr>
        <w:tc>
          <w:tcPr>
            <w:tcW w:w="40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5266468B">
            <w:pPr>
              <w:widowControl/>
              <w:jc w:val="center"/>
              <w:textAlignment w:val="center"/>
              <w:rPr>
                <w:rFonts w:ascii="Calibri" w:hAnsi="Calibri" w:cs="Calibri"/>
                <w:sz w:val="24"/>
              </w:rPr>
            </w:pPr>
            <w:r>
              <w:rPr>
                <w:rFonts w:hint="eastAsia" w:ascii="Calibri" w:hAnsi="Calibri" w:cs="Calibri"/>
                <w:sz w:val="24"/>
              </w:rPr>
              <w:t>9</w:t>
            </w:r>
          </w:p>
        </w:tc>
        <w:tc>
          <w:tcPr>
            <w:tcW w:w="1221"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22ED2C96">
            <w:pPr>
              <w:widowControl/>
              <w:jc w:val="center"/>
              <w:textAlignment w:val="center"/>
              <w:rPr>
                <w:rFonts w:ascii="宋体" w:hAnsi="宋体" w:cs="宋体"/>
                <w:sz w:val="24"/>
              </w:rPr>
            </w:pPr>
            <w:r>
              <w:rPr>
                <w:rFonts w:hint="eastAsia" w:ascii="宋体" w:hAnsi="宋体" w:cs="宋体"/>
                <w:sz w:val="24"/>
              </w:rPr>
              <w:t>金凤北路</w:t>
            </w:r>
          </w:p>
        </w:tc>
        <w:tc>
          <w:tcPr>
            <w:tcW w:w="381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3A74F24E">
            <w:pPr>
              <w:jc w:val="center"/>
              <w:textAlignment w:val="center"/>
              <w:rPr>
                <w:rFonts w:ascii="宋体" w:hAnsi="宋体" w:cs="宋体"/>
                <w:sz w:val="24"/>
              </w:rPr>
            </w:pPr>
            <w:r>
              <w:rPr>
                <w:rFonts w:hint="eastAsia" w:ascii="宋体" w:hAnsi="宋体" w:cs="宋体"/>
                <w:sz w:val="24"/>
              </w:rPr>
              <w:t>市民文化中心-外环北路</w:t>
            </w:r>
          </w:p>
        </w:tc>
        <w:tc>
          <w:tcPr>
            <w:tcW w:w="123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7191995F">
            <w:pPr>
              <w:jc w:val="center"/>
              <w:textAlignment w:val="center"/>
              <w:rPr>
                <w:sz w:val="24"/>
              </w:rPr>
            </w:pPr>
            <w:r>
              <w:rPr>
                <w:rFonts w:hint="eastAsia"/>
                <w:sz w:val="24"/>
              </w:rPr>
              <w:t>3000</w:t>
            </w:r>
          </w:p>
        </w:tc>
        <w:tc>
          <w:tcPr>
            <w:tcW w:w="1065"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4648AD4E">
            <w:pPr>
              <w:jc w:val="center"/>
              <w:textAlignment w:val="center"/>
              <w:rPr>
                <w:sz w:val="24"/>
              </w:rPr>
            </w:pPr>
            <w:r>
              <w:rPr>
                <w:rFonts w:hint="eastAsia"/>
                <w:sz w:val="24"/>
              </w:rPr>
              <w:t>6000</w:t>
            </w:r>
          </w:p>
        </w:tc>
        <w:tc>
          <w:tcPr>
            <w:tcW w:w="72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6E3B7FE5">
            <w:pPr>
              <w:jc w:val="center"/>
              <w:rPr>
                <w:sz w:val="24"/>
              </w:rPr>
            </w:pPr>
            <w:r>
              <w:rPr>
                <w:rFonts w:hint="eastAsia"/>
                <w:sz w:val="24"/>
              </w:rPr>
              <w:t>三级</w:t>
            </w:r>
          </w:p>
        </w:tc>
        <w:tc>
          <w:tcPr>
            <w:tcW w:w="698"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0D91C769">
            <w:pPr>
              <w:jc w:val="center"/>
              <w:textAlignment w:val="center"/>
              <w:rPr>
                <w:sz w:val="24"/>
              </w:rPr>
            </w:pPr>
            <w:r>
              <w:rPr>
                <w:rFonts w:hint="eastAsia"/>
                <w:sz w:val="24"/>
              </w:rPr>
              <w:t>1</w:t>
            </w:r>
          </w:p>
        </w:tc>
      </w:tr>
      <w:tr w14:paraId="0E66AA15">
        <w:tblPrEx>
          <w:tblCellMar>
            <w:top w:w="0" w:type="dxa"/>
            <w:left w:w="0" w:type="dxa"/>
            <w:bottom w:w="0" w:type="dxa"/>
            <w:right w:w="0" w:type="dxa"/>
          </w:tblCellMar>
        </w:tblPrEx>
        <w:trPr>
          <w:trHeight w:val="483" w:hRule="atLeast"/>
        </w:trPr>
        <w:tc>
          <w:tcPr>
            <w:tcW w:w="400"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20B0F53D">
            <w:pPr>
              <w:widowControl/>
              <w:jc w:val="center"/>
              <w:textAlignment w:val="center"/>
              <w:rPr>
                <w:rFonts w:ascii="Calibri" w:hAnsi="Calibri" w:cs="Calibri"/>
                <w:sz w:val="24"/>
              </w:rPr>
            </w:pPr>
            <w:r>
              <w:rPr>
                <w:rFonts w:ascii="Calibri" w:hAnsi="Calibri" w:cs="Calibri"/>
                <w:sz w:val="24"/>
              </w:rPr>
              <w:t>10</w:t>
            </w:r>
          </w:p>
        </w:tc>
        <w:tc>
          <w:tcPr>
            <w:tcW w:w="1221"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0E896CDF">
            <w:pPr>
              <w:widowControl/>
              <w:jc w:val="center"/>
              <w:textAlignment w:val="center"/>
              <w:rPr>
                <w:rFonts w:ascii="宋体" w:hAnsi="宋体" w:cs="宋体"/>
                <w:sz w:val="24"/>
              </w:rPr>
            </w:pPr>
            <w:r>
              <w:rPr>
                <w:rFonts w:hint="eastAsia" w:ascii="宋体" w:hAnsi="宋体" w:cs="宋体"/>
                <w:sz w:val="24"/>
              </w:rPr>
              <w:t>璜中路</w:t>
            </w:r>
          </w:p>
        </w:tc>
        <w:tc>
          <w:tcPr>
            <w:tcW w:w="381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0C29E728">
            <w:pPr>
              <w:widowControl/>
              <w:jc w:val="center"/>
              <w:textAlignment w:val="center"/>
              <w:rPr>
                <w:rFonts w:ascii="宋体" w:hAnsi="宋体" w:cs="宋体"/>
                <w:sz w:val="24"/>
              </w:rPr>
            </w:pPr>
            <w:r>
              <w:rPr>
                <w:rFonts w:hint="eastAsia" w:ascii="宋体" w:hAnsi="宋体" w:cs="宋体"/>
                <w:sz w:val="24"/>
              </w:rPr>
              <w:t>建工大厦</w:t>
            </w:r>
            <w:r>
              <w:rPr>
                <w:sz w:val="24"/>
              </w:rPr>
              <w:t>-</w:t>
            </w:r>
            <w:r>
              <w:rPr>
                <w:rStyle w:val="901"/>
                <w:rFonts w:hint="default"/>
                <w:color w:val="auto"/>
                <w:sz w:val="24"/>
              </w:rPr>
              <w:t>老东北烧烤</w:t>
            </w:r>
          </w:p>
        </w:tc>
        <w:tc>
          <w:tcPr>
            <w:tcW w:w="123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55EF7B69">
            <w:pPr>
              <w:widowControl/>
              <w:jc w:val="center"/>
              <w:textAlignment w:val="center"/>
              <w:rPr>
                <w:sz w:val="24"/>
              </w:rPr>
            </w:pPr>
          </w:p>
        </w:tc>
        <w:tc>
          <w:tcPr>
            <w:tcW w:w="1065"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30CB724F">
            <w:pPr>
              <w:widowControl/>
              <w:jc w:val="center"/>
              <w:textAlignment w:val="center"/>
              <w:rPr>
                <w:sz w:val="24"/>
              </w:rPr>
            </w:pPr>
            <w:r>
              <w:rPr>
                <w:rFonts w:hint="eastAsia"/>
                <w:sz w:val="24"/>
              </w:rPr>
              <w:t>7150</w:t>
            </w:r>
          </w:p>
        </w:tc>
        <w:tc>
          <w:tcPr>
            <w:tcW w:w="72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63D8A1AD">
            <w:pPr>
              <w:jc w:val="center"/>
              <w:rPr>
                <w:sz w:val="24"/>
              </w:rPr>
            </w:pPr>
            <w:r>
              <w:rPr>
                <w:rFonts w:hint="eastAsia"/>
                <w:sz w:val="24"/>
              </w:rPr>
              <w:t>一级</w:t>
            </w:r>
          </w:p>
        </w:tc>
        <w:tc>
          <w:tcPr>
            <w:tcW w:w="698"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5A03C57D">
            <w:pPr>
              <w:widowControl/>
              <w:jc w:val="center"/>
              <w:textAlignment w:val="center"/>
              <w:rPr>
                <w:sz w:val="24"/>
              </w:rPr>
            </w:pPr>
            <w:r>
              <w:rPr>
                <w:sz w:val="24"/>
              </w:rPr>
              <w:t>1</w:t>
            </w:r>
          </w:p>
        </w:tc>
      </w:tr>
      <w:tr w14:paraId="47E53D19">
        <w:tblPrEx>
          <w:tblCellMar>
            <w:top w:w="0" w:type="dxa"/>
            <w:left w:w="0" w:type="dxa"/>
            <w:bottom w:w="0" w:type="dxa"/>
            <w:right w:w="0" w:type="dxa"/>
          </w:tblCellMar>
        </w:tblPrEx>
        <w:trPr>
          <w:trHeight w:val="488"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2F6BBCA0">
            <w:pPr>
              <w:widowControl/>
              <w:jc w:val="center"/>
              <w:textAlignment w:val="center"/>
              <w:rPr>
                <w:rFonts w:ascii="宋体" w:hAnsi="宋体" w:cs="宋体"/>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2FD85ADA">
            <w:pPr>
              <w:widowControl/>
              <w:jc w:val="center"/>
              <w:textAlignment w:val="center"/>
              <w:rPr>
                <w:rFonts w:ascii="宋体" w:hAnsi="宋体" w:cs="宋体"/>
                <w:sz w:val="24"/>
              </w:rPr>
            </w:pPr>
          </w:p>
        </w:tc>
        <w:tc>
          <w:tcPr>
            <w:tcW w:w="381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117403F7">
            <w:pPr>
              <w:widowControl/>
              <w:jc w:val="center"/>
              <w:textAlignment w:val="center"/>
              <w:rPr>
                <w:rFonts w:ascii="宋体" w:hAnsi="宋体" w:cs="宋体"/>
                <w:sz w:val="24"/>
              </w:rPr>
            </w:pPr>
            <w:r>
              <w:rPr>
                <w:rFonts w:hint="eastAsia" w:ascii="宋体" w:hAnsi="宋体" w:cs="宋体"/>
                <w:sz w:val="24"/>
              </w:rPr>
              <w:t>老东北烧烤—镇政府红绿灯</w:t>
            </w:r>
          </w:p>
        </w:tc>
        <w:tc>
          <w:tcPr>
            <w:tcW w:w="123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62944F48">
            <w:pPr>
              <w:widowControl/>
              <w:jc w:val="center"/>
              <w:textAlignment w:val="center"/>
              <w:rPr>
                <w:sz w:val="24"/>
              </w:rPr>
            </w:pPr>
          </w:p>
        </w:tc>
        <w:tc>
          <w:tcPr>
            <w:tcW w:w="1065"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354B8F03">
            <w:pPr>
              <w:widowControl/>
              <w:jc w:val="center"/>
              <w:textAlignment w:val="center"/>
              <w:rPr>
                <w:sz w:val="24"/>
              </w:rPr>
            </w:pPr>
            <w:r>
              <w:rPr>
                <w:sz w:val="24"/>
              </w:rPr>
              <w:t>4000</w:t>
            </w:r>
          </w:p>
        </w:tc>
        <w:tc>
          <w:tcPr>
            <w:tcW w:w="72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7F1DA10F">
            <w:pPr>
              <w:jc w:val="center"/>
              <w:rPr>
                <w:sz w:val="24"/>
              </w:rPr>
            </w:pPr>
            <w:r>
              <w:rPr>
                <w:rFonts w:hint="eastAsia"/>
                <w:sz w:val="24"/>
              </w:rPr>
              <w:t>一级</w:t>
            </w:r>
          </w:p>
        </w:tc>
        <w:tc>
          <w:tcPr>
            <w:tcW w:w="698"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7993B65B">
            <w:pPr>
              <w:widowControl/>
              <w:jc w:val="center"/>
              <w:textAlignment w:val="center"/>
              <w:rPr>
                <w:sz w:val="24"/>
              </w:rPr>
            </w:pPr>
            <w:r>
              <w:rPr>
                <w:sz w:val="24"/>
              </w:rPr>
              <w:t>1</w:t>
            </w:r>
          </w:p>
        </w:tc>
      </w:tr>
      <w:tr w14:paraId="103C5BCD">
        <w:tblPrEx>
          <w:tblCellMar>
            <w:top w:w="0" w:type="dxa"/>
            <w:left w:w="0" w:type="dxa"/>
            <w:bottom w:w="0" w:type="dxa"/>
            <w:right w:w="0" w:type="dxa"/>
          </w:tblCellMar>
        </w:tblPrEx>
        <w:trPr>
          <w:trHeight w:val="539" w:hRule="atLeast"/>
        </w:trPr>
        <w:tc>
          <w:tcPr>
            <w:tcW w:w="400"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A725FF">
            <w:pPr>
              <w:widowControl/>
              <w:jc w:val="center"/>
              <w:textAlignment w:val="center"/>
              <w:rPr>
                <w:rFonts w:ascii="Calibri" w:hAnsi="Calibri" w:cs="Calibri"/>
                <w:sz w:val="24"/>
              </w:rPr>
            </w:pPr>
          </w:p>
        </w:tc>
        <w:tc>
          <w:tcPr>
            <w:tcW w:w="1221"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9C7A8B">
            <w:pPr>
              <w:widowControl/>
              <w:jc w:val="center"/>
              <w:textAlignment w:val="center"/>
              <w:rPr>
                <w:rFonts w:ascii="宋体" w:hAnsi="宋体" w:cs="宋体"/>
                <w:sz w:val="24"/>
              </w:rPr>
            </w:pPr>
          </w:p>
        </w:tc>
        <w:tc>
          <w:tcPr>
            <w:tcW w:w="381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2FBB0F5E">
            <w:pPr>
              <w:jc w:val="center"/>
              <w:textAlignment w:val="center"/>
              <w:rPr>
                <w:rFonts w:ascii="宋体" w:hAnsi="宋体" w:cs="宋体"/>
                <w:sz w:val="24"/>
              </w:rPr>
            </w:pPr>
            <w:r>
              <w:rPr>
                <w:rFonts w:hint="eastAsia" w:ascii="宋体" w:hAnsi="宋体" w:cs="宋体"/>
                <w:sz w:val="24"/>
              </w:rPr>
              <w:t>镇政府红绿灯</w:t>
            </w:r>
            <w:r>
              <w:rPr>
                <w:sz w:val="24"/>
              </w:rPr>
              <w:t>-</w:t>
            </w:r>
            <w:r>
              <w:rPr>
                <w:rStyle w:val="901"/>
                <w:rFonts w:hint="default"/>
                <w:color w:val="auto"/>
                <w:sz w:val="24"/>
              </w:rPr>
              <w:t>幼儿园</w:t>
            </w:r>
          </w:p>
        </w:tc>
        <w:tc>
          <w:tcPr>
            <w:tcW w:w="123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6AD31B56">
            <w:pPr>
              <w:jc w:val="center"/>
              <w:textAlignment w:val="center"/>
              <w:rPr>
                <w:sz w:val="24"/>
              </w:rPr>
            </w:pPr>
            <w:r>
              <w:rPr>
                <w:rFonts w:hint="eastAsia"/>
                <w:sz w:val="24"/>
              </w:rPr>
              <w:t>5200</w:t>
            </w:r>
          </w:p>
        </w:tc>
        <w:tc>
          <w:tcPr>
            <w:tcW w:w="1065"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172A6877">
            <w:pPr>
              <w:jc w:val="center"/>
              <w:textAlignment w:val="center"/>
              <w:rPr>
                <w:sz w:val="24"/>
              </w:rPr>
            </w:pPr>
            <w:r>
              <w:rPr>
                <w:sz w:val="24"/>
              </w:rPr>
              <w:t>7800</w:t>
            </w:r>
          </w:p>
        </w:tc>
        <w:tc>
          <w:tcPr>
            <w:tcW w:w="72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5E190664">
            <w:pPr>
              <w:jc w:val="center"/>
              <w:rPr>
                <w:sz w:val="24"/>
              </w:rPr>
            </w:pPr>
            <w:r>
              <w:rPr>
                <w:rFonts w:hint="eastAsia"/>
                <w:sz w:val="24"/>
              </w:rPr>
              <w:t>三级</w:t>
            </w:r>
          </w:p>
        </w:tc>
        <w:tc>
          <w:tcPr>
            <w:tcW w:w="698"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4C93A5F1">
            <w:pPr>
              <w:jc w:val="center"/>
              <w:textAlignment w:val="center"/>
              <w:rPr>
                <w:sz w:val="24"/>
              </w:rPr>
            </w:pPr>
            <w:r>
              <w:rPr>
                <w:sz w:val="24"/>
              </w:rPr>
              <w:t>1</w:t>
            </w:r>
          </w:p>
        </w:tc>
      </w:tr>
      <w:tr w14:paraId="38B3F7EC">
        <w:tblPrEx>
          <w:tblCellMar>
            <w:top w:w="0" w:type="dxa"/>
            <w:left w:w="0" w:type="dxa"/>
            <w:bottom w:w="0" w:type="dxa"/>
            <w:right w:w="0" w:type="dxa"/>
          </w:tblCellMar>
        </w:tblPrEx>
        <w:trPr>
          <w:trHeight w:val="454" w:hRule="atLeast"/>
        </w:trPr>
        <w:tc>
          <w:tcPr>
            <w:tcW w:w="4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CF6758">
            <w:pPr>
              <w:widowControl/>
              <w:jc w:val="center"/>
              <w:textAlignment w:val="center"/>
              <w:rPr>
                <w:rFonts w:ascii="Calibri" w:hAnsi="Calibri" w:cs="Calibri"/>
                <w:sz w:val="24"/>
              </w:rPr>
            </w:pPr>
            <w:r>
              <w:rPr>
                <w:rFonts w:ascii="Calibri" w:hAnsi="Calibri" w:cs="Calibri"/>
                <w:sz w:val="24"/>
              </w:rPr>
              <w:t>11</w:t>
            </w:r>
          </w:p>
        </w:tc>
        <w:tc>
          <w:tcPr>
            <w:tcW w:w="12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B4618C">
            <w:pPr>
              <w:widowControl/>
              <w:jc w:val="center"/>
              <w:textAlignment w:val="center"/>
              <w:rPr>
                <w:rFonts w:ascii="宋体" w:hAnsi="宋体" w:cs="宋体"/>
                <w:sz w:val="24"/>
              </w:rPr>
            </w:pPr>
            <w:r>
              <w:rPr>
                <w:rFonts w:hint="eastAsia" w:ascii="宋体" w:hAnsi="宋体" w:cs="宋体"/>
                <w:sz w:val="24"/>
              </w:rPr>
              <w:t>外环东路</w:t>
            </w: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A6B5CE">
            <w:pPr>
              <w:widowControl/>
              <w:jc w:val="center"/>
              <w:textAlignment w:val="center"/>
              <w:rPr>
                <w:rFonts w:ascii="宋体" w:hAnsi="宋体" w:cs="宋体"/>
                <w:sz w:val="24"/>
              </w:rPr>
            </w:pPr>
            <w:r>
              <w:rPr>
                <w:rFonts w:hint="eastAsia" w:ascii="宋体" w:hAnsi="宋体" w:cs="宋体"/>
                <w:sz w:val="24"/>
              </w:rPr>
              <w:t>鑫城湖公园红绿灯</w:t>
            </w:r>
            <w:r>
              <w:rPr>
                <w:sz w:val="24"/>
              </w:rPr>
              <w:t>-</w:t>
            </w:r>
            <w:r>
              <w:rPr>
                <w:rStyle w:val="901"/>
                <w:rFonts w:hint="default"/>
                <w:color w:val="auto"/>
                <w:sz w:val="24"/>
              </w:rPr>
              <w:t>幼儿园</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E3C493">
            <w:pPr>
              <w:widowControl/>
              <w:jc w:val="center"/>
              <w:textAlignment w:val="center"/>
              <w:rPr>
                <w:sz w:val="24"/>
              </w:rPr>
            </w:pPr>
            <w:r>
              <w:rPr>
                <w:rFonts w:hint="eastAsia"/>
                <w:sz w:val="24"/>
              </w:rPr>
              <w:t>26240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53BEB1">
            <w:pPr>
              <w:widowControl/>
              <w:jc w:val="center"/>
              <w:textAlignment w:val="center"/>
              <w:rPr>
                <w:sz w:val="24"/>
              </w:rPr>
            </w:pPr>
            <w:r>
              <w:rPr>
                <w:sz w:val="24"/>
              </w:rPr>
              <w:t>24600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23CB03">
            <w:pPr>
              <w:jc w:val="center"/>
              <w:rPr>
                <w:sz w:val="24"/>
              </w:rPr>
            </w:pPr>
            <w:r>
              <w:rPr>
                <w:rFonts w:hint="eastAsia"/>
                <w:sz w:val="24"/>
              </w:rPr>
              <w:t>三级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B3B2A7">
            <w:pPr>
              <w:widowControl/>
              <w:jc w:val="center"/>
              <w:textAlignment w:val="center"/>
              <w:rPr>
                <w:sz w:val="24"/>
              </w:rPr>
            </w:pPr>
            <w:r>
              <w:rPr>
                <w:sz w:val="24"/>
              </w:rPr>
              <w:t>1</w:t>
            </w:r>
          </w:p>
        </w:tc>
      </w:tr>
      <w:tr w14:paraId="2A7A92C5">
        <w:tblPrEx>
          <w:tblCellMar>
            <w:top w:w="0" w:type="dxa"/>
            <w:left w:w="0" w:type="dxa"/>
            <w:bottom w:w="0" w:type="dxa"/>
            <w:right w:w="0" w:type="dxa"/>
          </w:tblCellMar>
        </w:tblPrEx>
        <w:trPr>
          <w:trHeight w:val="499" w:hRule="atLeast"/>
        </w:trPr>
        <w:tc>
          <w:tcPr>
            <w:tcW w:w="40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B40F31">
            <w:pPr>
              <w:widowControl/>
              <w:jc w:val="center"/>
              <w:textAlignment w:val="center"/>
              <w:rPr>
                <w:rFonts w:ascii="Calibri" w:hAnsi="Calibri" w:cs="Calibri"/>
                <w:sz w:val="24"/>
              </w:rPr>
            </w:pPr>
            <w:r>
              <w:rPr>
                <w:rFonts w:ascii="Calibri" w:hAnsi="Calibri" w:cs="Calibri"/>
                <w:sz w:val="24"/>
              </w:rPr>
              <w:t>12</w:t>
            </w:r>
          </w:p>
        </w:tc>
        <w:tc>
          <w:tcPr>
            <w:tcW w:w="122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B871C3">
            <w:pPr>
              <w:widowControl/>
              <w:jc w:val="center"/>
              <w:textAlignment w:val="center"/>
              <w:rPr>
                <w:rFonts w:ascii="宋体" w:hAnsi="宋体" w:cs="宋体"/>
                <w:sz w:val="24"/>
              </w:rPr>
            </w:pPr>
            <w:r>
              <w:rPr>
                <w:rFonts w:hint="eastAsia" w:ascii="宋体" w:hAnsi="宋体" w:cs="宋体"/>
                <w:sz w:val="24"/>
              </w:rPr>
              <w:t>外环西路</w:t>
            </w: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D2F1E3">
            <w:pPr>
              <w:widowControl/>
              <w:jc w:val="center"/>
              <w:textAlignment w:val="center"/>
              <w:rPr>
                <w:rFonts w:ascii="宋体" w:hAnsi="宋体" w:cs="宋体"/>
                <w:sz w:val="24"/>
              </w:rPr>
            </w:pPr>
            <w:r>
              <w:rPr>
                <w:rFonts w:hint="eastAsia" w:ascii="宋体" w:hAnsi="宋体" w:cs="宋体"/>
                <w:sz w:val="24"/>
              </w:rPr>
              <w:t>电厂</w:t>
            </w:r>
            <w:r>
              <w:rPr>
                <w:sz w:val="24"/>
              </w:rPr>
              <w:t>-</w:t>
            </w:r>
            <w:r>
              <w:rPr>
                <w:rStyle w:val="901"/>
                <w:rFonts w:hint="default"/>
                <w:color w:val="auto"/>
                <w:sz w:val="24"/>
              </w:rPr>
              <w:t>环西路路口（含中兴路）</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C240EA">
            <w:pPr>
              <w:widowControl/>
              <w:jc w:val="center"/>
              <w:textAlignment w:val="center"/>
              <w:rPr>
                <w:sz w:val="24"/>
              </w:rPr>
            </w:pPr>
            <w:r>
              <w:rPr>
                <w:rFonts w:hint="eastAsia"/>
                <w:sz w:val="24"/>
              </w:rPr>
              <w:t>5760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4CCC68">
            <w:pPr>
              <w:widowControl/>
              <w:jc w:val="center"/>
              <w:textAlignment w:val="center"/>
              <w:rPr>
                <w:sz w:val="24"/>
              </w:rPr>
            </w:pPr>
            <w:r>
              <w:rPr>
                <w:sz w:val="24"/>
              </w:rPr>
              <w:t>24640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25429D">
            <w:pPr>
              <w:jc w:val="center"/>
              <w:rPr>
                <w:sz w:val="24"/>
              </w:rPr>
            </w:pPr>
            <w:r>
              <w:rPr>
                <w:rFonts w:hint="eastAsia"/>
                <w:sz w:val="24"/>
              </w:rPr>
              <w:t>三级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44ECB5">
            <w:pPr>
              <w:widowControl/>
              <w:jc w:val="center"/>
              <w:textAlignment w:val="center"/>
              <w:rPr>
                <w:sz w:val="24"/>
              </w:rPr>
            </w:pPr>
            <w:r>
              <w:rPr>
                <w:sz w:val="24"/>
              </w:rPr>
              <w:t>1</w:t>
            </w:r>
          </w:p>
        </w:tc>
      </w:tr>
      <w:tr w14:paraId="1C0BBC26">
        <w:tblPrEx>
          <w:tblCellMar>
            <w:top w:w="0" w:type="dxa"/>
            <w:left w:w="0" w:type="dxa"/>
            <w:bottom w:w="0" w:type="dxa"/>
            <w:right w:w="0" w:type="dxa"/>
          </w:tblCellMar>
        </w:tblPrEx>
        <w:trPr>
          <w:trHeight w:val="555"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40C32F">
            <w:pPr>
              <w:jc w:val="center"/>
              <w:rPr>
                <w:rFonts w:ascii="Calibri" w:hAnsi="Calibri" w:cs="Calibri"/>
                <w:sz w:val="24"/>
              </w:rPr>
            </w:pPr>
          </w:p>
        </w:tc>
        <w:tc>
          <w:tcPr>
            <w:tcW w:w="12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DC5C2A">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884DDB">
            <w:pPr>
              <w:widowControl/>
              <w:jc w:val="center"/>
              <w:textAlignment w:val="center"/>
              <w:rPr>
                <w:rFonts w:ascii="宋体" w:hAnsi="宋体" w:cs="宋体"/>
                <w:sz w:val="24"/>
              </w:rPr>
            </w:pPr>
            <w:r>
              <w:rPr>
                <w:rFonts w:hint="eastAsia" w:ascii="宋体" w:hAnsi="宋体" w:cs="宋体"/>
                <w:sz w:val="24"/>
              </w:rPr>
              <w:t>环西路路口</w:t>
            </w:r>
            <w:r>
              <w:rPr>
                <w:sz w:val="24"/>
              </w:rPr>
              <w:t>-</w:t>
            </w:r>
            <w:r>
              <w:rPr>
                <w:rStyle w:val="901"/>
                <w:rFonts w:hint="default"/>
                <w:color w:val="auto"/>
                <w:sz w:val="24"/>
              </w:rPr>
              <w:t>高速道口红绿灯（含中盛路）</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CAFF73">
            <w:pPr>
              <w:widowControl/>
              <w:jc w:val="center"/>
              <w:textAlignment w:val="center"/>
              <w:rPr>
                <w:sz w:val="24"/>
              </w:rPr>
            </w:pPr>
            <w:r>
              <w:rPr>
                <w:rFonts w:hint="eastAsia"/>
                <w:sz w:val="24"/>
              </w:rPr>
              <w:t>5400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85B5D2">
            <w:pPr>
              <w:widowControl/>
              <w:jc w:val="center"/>
              <w:textAlignment w:val="center"/>
              <w:rPr>
                <w:sz w:val="24"/>
              </w:rPr>
            </w:pPr>
            <w:r>
              <w:rPr>
                <w:sz w:val="24"/>
              </w:rPr>
              <w:t>11800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ABF953">
            <w:pPr>
              <w:jc w:val="center"/>
              <w:rPr>
                <w:sz w:val="24"/>
              </w:rPr>
            </w:pPr>
            <w:r>
              <w:rPr>
                <w:rFonts w:hint="eastAsia"/>
                <w:sz w:val="24"/>
              </w:rPr>
              <w:t>三级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96CCD9">
            <w:pPr>
              <w:widowControl/>
              <w:jc w:val="center"/>
              <w:textAlignment w:val="center"/>
              <w:rPr>
                <w:sz w:val="24"/>
              </w:rPr>
            </w:pPr>
            <w:r>
              <w:rPr>
                <w:sz w:val="24"/>
              </w:rPr>
              <w:t>1</w:t>
            </w:r>
          </w:p>
        </w:tc>
      </w:tr>
      <w:tr w14:paraId="057260FF">
        <w:tblPrEx>
          <w:tblCellMar>
            <w:top w:w="0" w:type="dxa"/>
            <w:left w:w="0" w:type="dxa"/>
            <w:bottom w:w="0" w:type="dxa"/>
            <w:right w:w="0" w:type="dxa"/>
          </w:tblCellMar>
        </w:tblPrEx>
        <w:trPr>
          <w:trHeight w:val="454" w:hRule="atLeast"/>
        </w:trPr>
        <w:tc>
          <w:tcPr>
            <w:tcW w:w="40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C2C7F2">
            <w:pPr>
              <w:widowControl/>
              <w:jc w:val="center"/>
              <w:textAlignment w:val="center"/>
              <w:rPr>
                <w:rFonts w:ascii="Calibri" w:hAnsi="Calibri" w:cs="Calibri"/>
                <w:sz w:val="24"/>
              </w:rPr>
            </w:pPr>
            <w:r>
              <w:rPr>
                <w:rFonts w:ascii="Calibri" w:hAnsi="Calibri" w:cs="Calibri"/>
                <w:sz w:val="24"/>
              </w:rPr>
              <w:t>13</w:t>
            </w:r>
          </w:p>
        </w:tc>
        <w:tc>
          <w:tcPr>
            <w:tcW w:w="122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98019E">
            <w:pPr>
              <w:widowControl/>
              <w:jc w:val="center"/>
              <w:textAlignment w:val="center"/>
              <w:rPr>
                <w:rFonts w:ascii="宋体" w:hAnsi="宋体" w:cs="宋体"/>
                <w:sz w:val="24"/>
              </w:rPr>
            </w:pPr>
            <w:r>
              <w:rPr>
                <w:rFonts w:hint="eastAsia" w:ascii="宋体" w:hAnsi="宋体" w:cs="宋体"/>
                <w:sz w:val="24"/>
              </w:rPr>
              <w:t>外环北路</w:t>
            </w: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F2E2EA">
            <w:pPr>
              <w:widowControl/>
              <w:jc w:val="center"/>
              <w:textAlignment w:val="center"/>
              <w:rPr>
                <w:rFonts w:ascii="宋体" w:hAnsi="宋体" w:cs="宋体"/>
                <w:sz w:val="24"/>
              </w:rPr>
            </w:pPr>
            <w:r>
              <w:rPr>
                <w:rFonts w:hint="eastAsia" w:ascii="宋体" w:hAnsi="宋体" w:cs="宋体"/>
                <w:sz w:val="24"/>
              </w:rPr>
              <w:t>高速道口</w:t>
            </w:r>
            <w:r>
              <w:rPr>
                <w:rFonts w:hint="eastAsia"/>
                <w:sz w:val="24"/>
              </w:rPr>
              <w:t>绿地景观带</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13579F">
            <w:pPr>
              <w:widowControl/>
              <w:jc w:val="center"/>
              <w:textAlignment w:val="center"/>
              <w:rPr>
                <w:rFonts w:ascii="Calibri" w:hAnsi="Calibri" w:cs="Calibri"/>
                <w:sz w:val="24"/>
              </w:rPr>
            </w:pPr>
            <w:r>
              <w:rPr>
                <w:rFonts w:hint="eastAsia" w:ascii="Calibri" w:hAnsi="Calibri" w:cs="Calibri"/>
                <w:sz w:val="24"/>
              </w:rPr>
              <w:t>5560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434203">
            <w:pPr>
              <w:widowControl/>
              <w:jc w:val="center"/>
              <w:textAlignment w:val="center"/>
              <w:rPr>
                <w:rFonts w:ascii="Calibri" w:hAnsi="Calibri" w:cs="Calibri"/>
                <w:sz w:val="24"/>
              </w:rPr>
            </w:pPr>
            <w:r>
              <w:rPr>
                <w:rFonts w:hint="eastAsia" w:ascii="Calibri" w:hAnsi="Calibri" w:cs="Calibri"/>
                <w:sz w:val="24"/>
              </w:rPr>
              <w:t>1200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FE7EDC">
            <w:pPr>
              <w:jc w:val="center"/>
              <w:rPr>
                <w:rFonts w:ascii="Calibri" w:hAnsi="Calibri" w:cs="Calibri"/>
                <w:sz w:val="24"/>
              </w:rPr>
            </w:pPr>
            <w:r>
              <w:rPr>
                <w:rFonts w:hint="eastAsia"/>
                <w:sz w:val="24"/>
              </w:rPr>
              <w:t>二级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E38D96">
            <w:pPr>
              <w:widowControl/>
              <w:jc w:val="center"/>
              <w:textAlignment w:val="center"/>
              <w:rPr>
                <w:rFonts w:ascii="Calibri" w:hAnsi="Calibri" w:cs="Calibri"/>
                <w:sz w:val="24"/>
              </w:rPr>
            </w:pPr>
            <w:r>
              <w:rPr>
                <w:rFonts w:ascii="Calibri" w:hAnsi="Calibri" w:cs="Calibri"/>
                <w:sz w:val="24"/>
              </w:rPr>
              <w:t>1</w:t>
            </w:r>
          </w:p>
        </w:tc>
      </w:tr>
      <w:tr w14:paraId="16DB11CB">
        <w:tblPrEx>
          <w:tblCellMar>
            <w:top w:w="0" w:type="dxa"/>
            <w:left w:w="0" w:type="dxa"/>
            <w:bottom w:w="0" w:type="dxa"/>
            <w:right w:w="0" w:type="dxa"/>
          </w:tblCellMar>
        </w:tblPrEx>
        <w:trPr>
          <w:trHeight w:val="454"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24F879">
            <w:pPr>
              <w:jc w:val="center"/>
              <w:rPr>
                <w:rFonts w:ascii="Calibri" w:hAnsi="Calibri" w:cs="Calibri"/>
                <w:sz w:val="24"/>
              </w:rPr>
            </w:pPr>
          </w:p>
        </w:tc>
        <w:tc>
          <w:tcPr>
            <w:tcW w:w="12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2ABD7B">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5769EF">
            <w:pPr>
              <w:widowControl/>
              <w:jc w:val="center"/>
              <w:textAlignment w:val="center"/>
              <w:rPr>
                <w:rFonts w:ascii="宋体" w:hAnsi="宋体" w:cs="宋体"/>
                <w:sz w:val="24"/>
              </w:rPr>
            </w:pPr>
            <w:r>
              <w:rPr>
                <w:rFonts w:hint="eastAsia" w:ascii="宋体" w:hAnsi="宋体" w:cs="宋体"/>
                <w:sz w:val="24"/>
              </w:rPr>
              <w:t>高速道口</w:t>
            </w:r>
            <w:r>
              <w:rPr>
                <w:sz w:val="24"/>
              </w:rPr>
              <w:t>-</w:t>
            </w:r>
            <w:r>
              <w:rPr>
                <w:rStyle w:val="901"/>
                <w:rFonts w:hint="default"/>
                <w:color w:val="auto"/>
                <w:sz w:val="24"/>
              </w:rPr>
              <w:t>外环北路加油站</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2C3668">
            <w:pPr>
              <w:widowControl/>
              <w:jc w:val="center"/>
              <w:textAlignment w:val="center"/>
              <w:rPr>
                <w:rFonts w:ascii="Calibri" w:hAnsi="Calibri" w:cs="Calibri"/>
                <w:sz w:val="24"/>
              </w:rPr>
            </w:pPr>
            <w:r>
              <w:rPr>
                <w:rFonts w:hint="eastAsia" w:ascii="Calibri" w:hAnsi="Calibri" w:cs="Calibri"/>
                <w:sz w:val="24"/>
              </w:rPr>
              <w:t>7840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5A6D02">
            <w:pPr>
              <w:widowControl/>
              <w:jc w:val="center"/>
              <w:textAlignment w:val="center"/>
              <w:rPr>
                <w:rFonts w:ascii="Calibri" w:hAnsi="Calibri" w:cs="Calibri"/>
                <w:sz w:val="24"/>
              </w:rPr>
            </w:pPr>
            <w:r>
              <w:rPr>
                <w:rFonts w:hint="eastAsia" w:ascii="Calibri" w:hAnsi="Calibri" w:cs="Calibri"/>
                <w:sz w:val="24"/>
              </w:rPr>
              <w:t>24500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135EC7">
            <w:pPr>
              <w:jc w:val="center"/>
              <w:rPr>
                <w:rFonts w:ascii="Calibri" w:hAnsi="Calibri" w:cs="Calibri"/>
                <w:sz w:val="24"/>
              </w:rPr>
            </w:pPr>
            <w:r>
              <w:rPr>
                <w:rFonts w:hint="eastAsia"/>
                <w:sz w:val="24"/>
              </w:rPr>
              <w:t>三级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5FF8A6">
            <w:pPr>
              <w:widowControl/>
              <w:jc w:val="center"/>
              <w:textAlignment w:val="center"/>
              <w:rPr>
                <w:rFonts w:ascii="Calibri" w:hAnsi="Calibri" w:cs="Calibri"/>
                <w:sz w:val="24"/>
              </w:rPr>
            </w:pPr>
            <w:r>
              <w:rPr>
                <w:rFonts w:ascii="Calibri" w:hAnsi="Calibri" w:cs="Calibri"/>
                <w:sz w:val="24"/>
              </w:rPr>
              <w:t>1</w:t>
            </w:r>
          </w:p>
        </w:tc>
      </w:tr>
      <w:tr w14:paraId="6DEDA23C">
        <w:tblPrEx>
          <w:tblCellMar>
            <w:top w:w="0" w:type="dxa"/>
            <w:left w:w="0" w:type="dxa"/>
            <w:bottom w:w="0" w:type="dxa"/>
            <w:right w:w="0" w:type="dxa"/>
          </w:tblCellMar>
        </w:tblPrEx>
        <w:trPr>
          <w:trHeight w:val="454"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824168">
            <w:pPr>
              <w:jc w:val="center"/>
              <w:rPr>
                <w:rFonts w:ascii="Calibri" w:hAnsi="Calibri" w:cs="Calibri"/>
                <w:sz w:val="24"/>
              </w:rPr>
            </w:pPr>
          </w:p>
        </w:tc>
        <w:tc>
          <w:tcPr>
            <w:tcW w:w="12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4371FA">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D2E07A">
            <w:pPr>
              <w:widowControl/>
              <w:jc w:val="center"/>
              <w:textAlignment w:val="center"/>
              <w:rPr>
                <w:rFonts w:ascii="宋体" w:hAnsi="宋体" w:cs="宋体"/>
                <w:sz w:val="24"/>
              </w:rPr>
            </w:pPr>
            <w:r>
              <w:rPr>
                <w:rFonts w:hint="eastAsia" w:ascii="宋体" w:hAnsi="宋体" w:cs="宋体"/>
                <w:sz w:val="24"/>
              </w:rPr>
              <w:t>外环北路加油站</w:t>
            </w:r>
            <w:r>
              <w:rPr>
                <w:sz w:val="24"/>
              </w:rPr>
              <w:t>-</w:t>
            </w:r>
            <w:r>
              <w:rPr>
                <w:rStyle w:val="901"/>
                <w:rFonts w:hint="default"/>
                <w:color w:val="auto"/>
                <w:sz w:val="24"/>
              </w:rPr>
              <w:t>圣马</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F33F0A">
            <w:pPr>
              <w:widowControl/>
              <w:jc w:val="center"/>
              <w:textAlignment w:val="center"/>
              <w:rPr>
                <w:rFonts w:ascii="Calibri" w:hAnsi="Calibri" w:cs="Calibri"/>
                <w:sz w:val="24"/>
              </w:rPr>
            </w:pPr>
            <w:r>
              <w:rPr>
                <w:rFonts w:hint="eastAsia" w:ascii="Calibri" w:hAnsi="Calibri" w:cs="Calibri"/>
                <w:sz w:val="24"/>
              </w:rPr>
              <w:t>2720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B8564D">
            <w:pPr>
              <w:widowControl/>
              <w:jc w:val="center"/>
              <w:textAlignment w:val="center"/>
              <w:rPr>
                <w:rFonts w:ascii="Calibri" w:hAnsi="Calibri" w:cs="Calibri"/>
                <w:sz w:val="24"/>
              </w:rPr>
            </w:pPr>
            <w:r>
              <w:rPr>
                <w:rFonts w:hint="eastAsia" w:ascii="Calibri" w:hAnsi="Calibri" w:cs="Calibri"/>
                <w:sz w:val="24"/>
              </w:rPr>
              <w:t>17000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CDF638">
            <w:pPr>
              <w:jc w:val="center"/>
              <w:rPr>
                <w:rFonts w:ascii="Calibri" w:hAnsi="Calibri" w:cs="Calibri"/>
                <w:sz w:val="24"/>
              </w:rPr>
            </w:pPr>
            <w:r>
              <w:rPr>
                <w:rFonts w:hint="eastAsia"/>
                <w:sz w:val="24"/>
              </w:rPr>
              <w:t>三级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4F8ABE">
            <w:pPr>
              <w:widowControl/>
              <w:jc w:val="center"/>
              <w:textAlignment w:val="center"/>
              <w:rPr>
                <w:rFonts w:ascii="Calibri" w:hAnsi="Calibri" w:cs="Calibri"/>
                <w:sz w:val="24"/>
              </w:rPr>
            </w:pPr>
            <w:r>
              <w:rPr>
                <w:rFonts w:ascii="Calibri" w:hAnsi="Calibri" w:cs="Calibri"/>
                <w:sz w:val="24"/>
              </w:rPr>
              <w:t>1</w:t>
            </w:r>
          </w:p>
        </w:tc>
      </w:tr>
      <w:tr w14:paraId="0C71AB6C">
        <w:tblPrEx>
          <w:tblCellMar>
            <w:top w:w="0" w:type="dxa"/>
            <w:left w:w="0" w:type="dxa"/>
            <w:bottom w:w="0" w:type="dxa"/>
            <w:right w:w="0" w:type="dxa"/>
          </w:tblCellMar>
        </w:tblPrEx>
        <w:trPr>
          <w:trHeight w:val="454"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26B7BC">
            <w:pPr>
              <w:jc w:val="center"/>
              <w:rPr>
                <w:rFonts w:ascii="Calibri" w:hAnsi="Calibri" w:cs="Calibri"/>
                <w:sz w:val="24"/>
              </w:rPr>
            </w:pPr>
          </w:p>
        </w:tc>
        <w:tc>
          <w:tcPr>
            <w:tcW w:w="12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086399">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7382AC">
            <w:pPr>
              <w:widowControl/>
              <w:jc w:val="center"/>
              <w:textAlignment w:val="center"/>
              <w:rPr>
                <w:rFonts w:ascii="宋体" w:hAnsi="宋体" w:cs="宋体"/>
                <w:sz w:val="24"/>
              </w:rPr>
            </w:pPr>
            <w:r>
              <w:rPr>
                <w:rFonts w:hint="eastAsia" w:ascii="宋体" w:hAnsi="宋体" w:cs="宋体"/>
                <w:sz w:val="24"/>
              </w:rPr>
              <w:t>圣马</w:t>
            </w:r>
            <w:r>
              <w:rPr>
                <w:sz w:val="24"/>
              </w:rPr>
              <w:t>-</w:t>
            </w:r>
            <w:r>
              <w:rPr>
                <w:rStyle w:val="901"/>
                <w:rFonts w:hint="default"/>
                <w:color w:val="auto"/>
                <w:sz w:val="24"/>
              </w:rPr>
              <w:t>鑫城湖公园红绿灯</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8D4A98">
            <w:pPr>
              <w:widowControl/>
              <w:jc w:val="center"/>
              <w:textAlignment w:val="center"/>
              <w:rPr>
                <w:rFonts w:ascii="Calibri" w:hAnsi="Calibri" w:cs="Calibri"/>
                <w:sz w:val="24"/>
              </w:rPr>
            </w:pPr>
            <w:r>
              <w:rPr>
                <w:rFonts w:hint="eastAsia" w:ascii="Calibri" w:hAnsi="Calibri" w:cs="Calibri"/>
                <w:sz w:val="24"/>
              </w:rPr>
              <w:t>5680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F3A57C">
            <w:pPr>
              <w:widowControl/>
              <w:jc w:val="center"/>
              <w:textAlignment w:val="center"/>
              <w:rPr>
                <w:rFonts w:ascii="Calibri" w:hAnsi="Calibri" w:cs="Calibri"/>
                <w:sz w:val="24"/>
              </w:rPr>
            </w:pPr>
            <w:r>
              <w:rPr>
                <w:rFonts w:hint="eastAsia" w:ascii="Calibri" w:hAnsi="Calibri" w:cs="Calibri"/>
                <w:sz w:val="24"/>
              </w:rPr>
              <w:t>17750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21F7CD">
            <w:pPr>
              <w:jc w:val="center"/>
              <w:rPr>
                <w:rFonts w:ascii="Calibri" w:hAnsi="Calibri" w:cs="Calibri"/>
                <w:sz w:val="24"/>
              </w:rPr>
            </w:pPr>
            <w:r>
              <w:rPr>
                <w:rFonts w:hint="eastAsia"/>
                <w:sz w:val="24"/>
              </w:rPr>
              <w:t>三级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DEDD21">
            <w:pPr>
              <w:widowControl/>
              <w:jc w:val="center"/>
              <w:textAlignment w:val="center"/>
              <w:rPr>
                <w:rFonts w:ascii="Calibri" w:hAnsi="Calibri" w:cs="Calibri"/>
                <w:sz w:val="24"/>
              </w:rPr>
            </w:pPr>
            <w:r>
              <w:rPr>
                <w:rFonts w:ascii="Calibri" w:hAnsi="Calibri" w:cs="Calibri"/>
                <w:sz w:val="24"/>
              </w:rPr>
              <w:t>1</w:t>
            </w:r>
          </w:p>
        </w:tc>
      </w:tr>
      <w:tr w14:paraId="58C88C7B">
        <w:tblPrEx>
          <w:tblCellMar>
            <w:top w:w="0" w:type="dxa"/>
            <w:left w:w="0" w:type="dxa"/>
            <w:bottom w:w="0" w:type="dxa"/>
            <w:right w:w="0" w:type="dxa"/>
          </w:tblCellMar>
        </w:tblPrEx>
        <w:trPr>
          <w:trHeight w:val="454"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D49E04">
            <w:pPr>
              <w:jc w:val="center"/>
              <w:rPr>
                <w:rFonts w:ascii="Calibri" w:hAnsi="Calibri" w:cs="Calibri"/>
                <w:sz w:val="24"/>
              </w:rPr>
            </w:pPr>
          </w:p>
        </w:tc>
        <w:tc>
          <w:tcPr>
            <w:tcW w:w="12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ABCCA0">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91E2CD">
            <w:pPr>
              <w:widowControl/>
              <w:jc w:val="center"/>
              <w:textAlignment w:val="center"/>
              <w:rPr>
                <w:rFonts w:ascii="宋体" w:hAnsi="宋体" w:cs="宋体"/>
                <w:sz w:val="24"/>
              </w:rPr>
            </w:pPr>
            <w:r>
              <w:rPr>
                <w:rFonts w:hint="eastAsia" w:ascii="宋体" w:hAnsi="宋体" w:cs="宋体"/>
                <w:sz w:val="24"/>
              </w:rPr>
              <w:t>鑫城湖公园红绿灯-长山大道</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1B3AA8">
            <w:pPr>
              <w:widowControl/>
              <w:jc w:val="center"/>
              <w:textAlignment w:val="center"/>
              <w:rPr>
                <w:rFonts w:ascii="宋体" w:hAnsi="宋体" w:cs="宋体"/>
                <w:sz w:val="24"/>
              </w:rPr>
            </w:pPr>
            <w:r>
              <w:rPr>
                <w:rFonts w:hint="eastAsia" w:ascii="宋体" w:hAnsi="宋体" w:cs="宋体"/>
                <w:sz w:val="24"/>
              </w:rPr>
              <w:t>14900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181121">
            <w:pPr>
              <w:widowControl/>
              <w:jc w:val="center"/>
              <w:textAlignment w:val="center"/>
              <w:rPr>
                <w:rFonts w:ascii="宋体" w:hAnsi="宋体" w:cs="宋体"/>
                <w:sz w:val="24"/>
              </w:rPr>
            </w:pPr>
            <w:r>
              <w:rPr>
                <w:rFonts w:hint="eastAsia" w:ascii="宋体" w:hAnsi="宋体" w:cs="宋体"/>
                <w:sz w:val="24"/>
              </w:rPr>
              <w:t>37250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9A8CF3">
            <w:pPr>
              <w:jc w:val="center"/>
              <w:rPr>
                <w:rFonts w:ascii="宋体" w:hAnsi="宋体" w:cs="宋体"/>
                <w:sz w:val="24"/>
              </w:rPr>
            </w:pPr>
            <w:r>
              <w:rPr>
                <w:rFonts w:hint="eastAsia"/>
                <w:sz w:val="24"/>
              </w:rPr>
              <w:t>三级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DE54A9">
            <w:pPr>
              <w:widowControl/>
              <w:jc w:val="center"/>
              <w:textAlignment w:val="center"/>
              <w:rPr>
                <w:rFonts w:ascii="宋体" w:hAnsi="宋体" w:cs="宋体"/>
                <w:sz w:val="24"/>
              </w:rPr>
            </w:pPr>
            <w:r>
              <w:rPr>
                <w:rFonts w:hint="eastAsia" w:ascii="宋体" w:hAnsi="宋体" w:cs="宋体"/>
                <w:sz w:val="24"/>
              </w:rPr>
              <w:t>1</w:t>
            </w:r>
          </w:p>
        </w:tc>
      </w:tr>
      <w:tr w14:paraId="5175ABED">
        <w:tblPrEx>
          <w:tblCellMar>
            <w:top w:w="0" w:type="dxa"/>
            <w:left w:w="0" w:type="dxa"/>
            <w:bottom w:w="0" w:type="dxa"/>
            <w:right w:w="0" w:type="dxa"/>
          </w:tblCellMar>
        </w:tblPrEx>
        <w:trPr>
          <w:trHeight w:val="454" w:hRule="atLeast"/>
        </w:trPr>
        <w:tc>
          <w:tcPr>
            <w:tcW w:w="4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587F10">
            <w:pPr>
              <w:widowControl/>
              <w:jc w:val="center"/>
              <w:textAlignment w:val="center"/>
              <w:rPr>
                <w:rFonts w:ascii="Calibri" w:hAnsi="Calibri" w:cs="Calibri"/>
                <w:sz w:val="24"/>
              </w:rPr>
            </w:pPr>
            <w:r>
              <w:rPr>
                <w:rFonts w:hint="eastAsia" w:ascii="Calibri" w:hAnsi="Calibri" w:cs="Calibri"/>
                <w:sz w:val="24"/>
              </w:rPr>
              <w:t>14</w:t>
            </w:r>
          </w:p>
        </w:tc>
        <w:tc>
          <w:tcPr>
            <w:tcW w:w="12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FF3F44">
            <w:pPr>
              <w:widowControl/>
              <w:jc w:val="center"/>
              <w:textAlignment w:val="center"/>
              <w:rPr>
                <w:rFonts w:ascii="宋体" w:hAnsi="宋体" w:cs="宋体"/>
                <w:sz w:val="24"/>
              </w:rPr>
            </w:pPr>
            <w:r>
              <w:rPr>
                <w:rFonts w:hint="eastAsia" w:ascii="宋体" w:hAnsi="宋体" w:cs="宋体"/>
                <w:sz w:val="24"/>
              </w:rPr>
              <w:t>九润路</w:t>
            </w: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AE6B43">
            <w:pPr>
              <w:jc w:val="center"/>
              <w:textAlignment w:val="center"/>
              <w:rPr>
                <w:rFonts w:ascii="宋体" w:hAnsi="宋体" w:cs="宋体"/>
                <w:sz w:val="24"/>
              </w:rPr>
            </w:pPr>
            <w:r>
              <w:rPr>
                <w:rFonts w:hint="eastAsia" w:ascii="宋体" w:hAnsi="宋体" w:cs="宋体"/>
                <w:sz w:val="24"/>
              </w:rPr>
              <w:t>九润路、江海路</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5CB771">
            <w:pPr>
              <w:jc w:val="center"/>
              <w:textAlignment w:val="center"/>
              <w:rPr>
                <w:rFonts w:ascii="宋体" w:hAnsi="宋体" w:cs="宋体"/>
                <w:sz w:val="24"/>
              </w:rPr>
            </w:pPr>
            <w:r>
              <w:rPr>
                <w:rFonts w:hint="eastAsia" w:ascii="宋体" w:hAnsi="宋体" w:cs="宋体"/>
                <w:sz w:val="24"/>
              </w:rPr>
              <w:t>2080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3E86E1">
            <w:pPr>
              <w:jc w:val="center"/>
              <w:textAlignment w:val="center"/>
              <w:rPr>
                <w:rFonts w:ascii="宋体" w:hAnsi="宋体" w:cs="宋体"/>
                <w:sz w:val="24"/>
              </w:rPr>
            </w:pPr>
            <w:r>
              <w:rPr>
                <w:rFonts w:hint="eastAsia" w:ascii="宋体" w:hAnsi="宋体" w:cs="宋体"/>
                <w:sz w:val="24"/>
              </w:rPr>
              <w:t>7625</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B86D81">
            <w:pPr>
              <w:jc w:val="center"/>
              <w:rPr>
                <w:rFonts w:ascii="Calibri" w:hAnsi="Calibri" w:cs="Calibri"/>
                <w:sz w:val="24"/>
              </w:rPr>
            </w:pPr>
            <w:r>
              <w:rPr>
                <w:rFonts w:hint="eastAsia"/>
                <w:sz w:val="24"/>
              </w:rPr>
              <w:t>三级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365190">
            <w:pPr>
              <w:jc w:val="center"/>
              <w:textAlignment w:val="center"/>
              <w:rPr>
                <w:rFonts w:ascii="宋体" w:hAnsi="宋体" w:cs="宋体"/>
                <w:sz w:val="24"/>
              </w:rPr>
            </w:pPr>
            <w:r>
              <w:rPr>
                <w:rFonts w:hint="eastAsia" w:ascii="宋体" w:hAnsi="宋体" w:cs="宋体"/>
                <w:sz w:val="24"/>
              </w:rPr>
              <w:t>1</w:t>
            </w:r>
          </w:p>
        </w:tc>
      </w:tr>
      <w:tr w14:paraId="622E0B77">
        <w:tblPrEx>
          <w:tblCellMar>
            <w:top w:w="0" w:type="dxa"/>
            <w:left w:w="0" w:type="dxa"/>
            <w:bottom w:w="0" w:type="dxa"/>
            <w:right w:w="0" w:type="dxa"/>
          </w:tblCellMar>
        </w:tblPrEx>
        <w:trPr>
          <w:trHeight w:val="454" w:hRule="atLeast"/>
        </w:trPr>
        <w:tc>
          <w:tcPr>
            <w:tcW w:w="4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BF0841">
            <w:pPr>
              <w:widowControl/>
              <w:jc w:val="center"/>
              <w:textAlignment w:val="center"/>
              <w:rPr>
                <w:rFonts w:ascii="Calibri" w:hAnsi="Calibri" w:cs="Calibri"/>
                <w:sz w:val="24"/>
              </w:rPr>
            </w:pPr>
            <w:r>
              <w:rPr>
                <w:rFonts w:hint="eastAsia" w:ascii="Calibri" w:hAnsi="Calibri" w:cs="Calibri"/>
                <w:sz w:val="24"/>
              </w:rPr>
              <w:t>15</w:t>
            </w:r>
          </w:p>
        </w:tc>
        <w:tc>
          <w:tcPr>
            <w:tcW w:w="12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205432">
            <w:pPr>
              <w:widowControl/>
              <w:jc w:val="center"/>
              <w:textAlignment w:val="center"/>
              <w:rPr>
                <w:rFonts w:ascii="宋体" w:hAnsi="宋体" w:cs="宋体"/>
                <w:sz w:val="24"/>
              </w:rPr>
            </w:pPr>
            <w:r>
              <w:rPr>
                <w:rFonts w:hint="eastAsia" w:ascii="宋体" w:hAnsi="宋体" w:cs="宋体"/>
                <w:sz w:val="24"/>
              </w:rPr>
              <w:t>雪豹路</w:t>
            </w: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C914C6">
            <w:pPr>
              <w:widowControl/>
              <w:jc w:val="center"/>
              <w:textAlignment w:val="center"/>
              <w:rPr>
                <w:rFonts w:ascii="宋体" w:hAnsi="宋体" w:cs="宋体"/>
                <w:sz w:val="24"/>
              </w:rPr>
            </w:pPr>
            <w:r>
              <w:rPr>
                <w:rFonts w:hint="eastAsia" w:ascii="宋体" w:hAnsi="宋体" w:cs="宋体"/>
                <w:sz w:val="24"/>
              </w:rPr>
              <w:t>立丰路、雪豹路全段</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010347">
            <w:pPr>
              <w:widowControl/>
              <w:jc w:val="center"/>
              <w:textAlignment w:val="center"/>
              <w:rPr>
                <w:rFonts w:ascii="宋体" w:hAnsi="宋体" w:cs="宋体"/>
                <w:sz w:val="24"/>
              </w:rPr>
            </w:pPr>
            <w:r>
              <w:rPr>
                <w:rFonts w:hint="eastAsia" w:ascii="宋体" w:hAnsi="宋体" w:cs="宋体"/>
                <w:sz w:val="24"/>
              </w:rPr>
              <w:t>1040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281028">
            <w:pPr>
              <w:widowControl/>
              <w:jc w:val="center"/>
              <w:textAlignment w:val="center"/>
              <w:rPr>
                <w:rFonts w:ascii="宋体" w:hAnsi="宋体" w:cs="宋体"/>
                <w:sz w:val="24"/>
              </w:rPr>
            </w:pPr>
            <w:r>
              <w:rPr>
                <w:rFonts w:hint="eastAsia" w:ascii="宋体" w:hAnsi="宋体" w:cs="宋体"/>
                <w:sz w:val="24"/>
              </w:rPr>
              <w:t>6370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8F6CC4">
            <w:pPr>
              <w:jc w:val="center"/>
              <w:rPr>
                <w:rFonts w:ascii="Calibri" w:hAnsi="Calibri" w:cs="Calibri"/>
                <w:sz w:val="24"/>
              </w:rPr>
            </w:pPr>
            <w:r>
              <w:rPr>
                <w:rFonts w:hint="eastAsia"/>
                <w:sz w:val="24"/>
              </w:rPr>
              <w:t>三级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A509A3">
            <w:pPr>
              <w:widowControl/>
              <w:jc w:val="center"/>
              <w:textAlignment w:val="center"/>
              <w:rPr>
                <w:rFonts w:ascii="宋体" w:hAnsi="宋体" w:cs="宋体"/>
                <w:sz w:val="24"/>
              </w:rPr>
            </w:pPr>
            <w:r>
              <w:rPr>
                <w:rFonts w:hint="eastAsia" w:ascii="宋体" w:hAnsi="宋体" w:cs="宋体"/>
                <w:sz w:val="24"/>
              </w:rPr>
              <w:t>1</w:t>
            </w:r>
          </w:p>
        </w:tc>
      </w:tr>
      <w:tr w14:paraId="40B6C904">
        <w:tblPrEx>
          <w:tblCellMar>
            <w:top w:w="0" w:type="dxa"/>
            <w:left w:w="0" w:type="dxa"/>
            <w:bottom w:w="0" w:type="dxa"/>
            <w:right w:w="0" w:type="dxa"/>
          </w:tblCellMar>
        </w:tblPrEx>
        <w:trPr>
          <w:trHeight w:val="454" w:hRule="atLeast"/>
        </w:trPr>
        <w:tc>
          <w:tcPr>
            <w:tcW w:w="40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273102">
            <w:pPr>
              <w:widowControl/>
              <w:jc w:val="center"/>
              <w:textAlignment w:val="center"/>
              <w:rPr>
                <w:rFonts w:ascii="Calibri" w:hAnsi="Calibri" w:cs="Calibri"/>
                <w:sz w:val="24"/>
              </w:rPr>
            </w:pPr>
            <w:r>
              <w:rPr>
                <w:rFonts w:ascii="Calibri" w:hAnsi="Calibri" w:cs="Calibri"/>
                <w:sz w:val="24"/>
              </w:rPr>
              <w:t>16</w:t>
            </w:r>
          </w:p>
        </w:tc>
        <w:tc>
          <w:tcPr>
            <w:tcW w:w="122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0F8568">
            <w:pPr>
              <w:widowControl/>
              <w:jc w:val="center"/>
              <w:textAlignment w:val="center"/>
              <w:rPr>
                <w:rFonts w:ascii="宋体" w:hAnsi="宋体" w:cs="宋体"/>
                <w:sz w:val="24"/>
              </w:rPr>
            </w:pPr>
            <w:r>
              <w:rPr>
                <w:rFonts w:hint="eastAsia" w:ascii="宋体" w:hAnsi="宋体" w:cs="宋体"/>
                <w:sz w:val="24"/>
              </w:rPr>
              <w:t>新镇区</w:t>
            </w: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EFDF0F">
            <w:pPr>
              <w:widowControl/>
              <w:jc w:val="center"/>
              <w:textAlignment w:val="center"/>
              <w:rPr>
                <w:rFonts w:ascii="宋体" w:hAnsi="宋体" w:cs="宋体"/>
                <w:sz w:val="24"/>
              </w:rPr>
            </w:pPr>
            <w:r>
              <w:rPr>
                <w:rFonts w:hint="eastAsia" w:ascii="宋体" w:hAnsi="宋体" w:cs="宋体"/>
                <w:sz w:val="24"/>
              </w:rPr>
              <w:t>湖东路、湖北路</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6D9F0F">
            <w:pPr>
              <w:widowControl/>
              <w:jc w:val="center"/>
              <w:textAlignment w:val="center"/>
              <w:rPr>
                <w:rFonts w:ascii="宋体" w:hAnsi="宋体" w:cs="宋体"/>
                <w:sz w:val="24"/>
              </w:rPr>
            </w:pPr>
            <w:r>
              <w:rPr>
                <w:rFonts w:hint="eastAsia" w:ascii="宋体" w:hAnsi="宋体" w:cs="宋体"/>
                <w:sz w:val="24"/>
              </w:rPr>
              <w:t>11000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1F97FB">
            <w:pPr>
              <w:widowControl/>
              <w:jc w:val="center"/>
              <w:textAlignment w:val="center"/>
              <w:rPr>
                <w:rFonts w:ascii="宋体" w:hAnsi="宋体" w:cs="宋体"/>
                <w:sz w:val="24"/>
              </w:rPr>
            </w:pPr>
            <w:r>
              <w:rPr>
                <w:rFonts w:hint="eastAsia" w:ascii="宋体" w:hAnsi="宋体" w:cs="宋体"/>
                <w:sz w:val="24"/>
              </w:rPr>
              <w:t>8500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7FEBE3">
            <w:pPr>
              <w:jc w:val="center"/>
              <w:rPr>
                <w:rFonts w:ascii="Calibri" w:hAnsi="Calibri" w:cs="Calibri"/>
                <w:sz w:val="24"/>
              </w:rPr>
            </w:pPr>
            <w:r>
              <w:rPr>
                <w:rFonts w:hint="eastAsia"/>
                <w:sz w:val="24"/>
              </w:rPr>
              <w:t>三级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8B9F69">
            <w:pPr>
              <w:widowControl/>
              <w:jc w:val="center"/>
              <w:textAlignment w:val="center"/>
              <w:rPr>
                <w:rFonts w:ascii="宋体" w:hAnsi="宋体" w:cs="宋体"/>
                <w:sz w:val="24"/>
              </w:rPr>
            </w:pPr>
            <w:r>
              <w:rPr>
                <w:rFonts w:hint="eastAsia" w:ascii="宋体" w:hAnsi="宋体" w:cs="宋体"/>
                <w:sz w:val="24"/>
              </w:rPr>
              <w:t>1</w:t>
            </w:r>
          </w:p>
        </w:tc>
      </w:tr>
      <w:tr w14:paraId="2FB8C12C">
        <w:tblPrEx>
          <w:tblCellMar>
            <w:top w:w="0" w:type="dxa"/>
            <w:left w:w="0" w:type="dxa"/>
            <w:bottom w:w="0" w:type="dxa"/>
            <w:right w:w="0" w:type="dxa"/>
          </w:tblCellMar>
        </w:tblPrEx>
        <w:trPr>
          <w:trHeight w:val="454"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2E1164">
            <w:pPr>
              <w:jc w:val="center"/>
              <w:rPr>
                <w:rFonts w:ascii="Calibri" w:hAnsi="Calibri" w:cs="Calibri"/>
                <w:sz w:val="24"/>
              </w:rPr>
            </w:pPr>
          </w:p>
        </w:tc>
        <w:tc>
          <w:tcPr>
            <w:tcW w:w="12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E10BD3">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979619">
            <w:pPr>
              <w:widowControl/>
              <w:jc w:val="center"/>
              <w:textAlignment w:val="center"/>
              <w:rPr>
                <w:rFonts w:ascii="宋体" w:hAnsi="宋体" w:cs="宋体"/>
                <w:sz w:val="24"/>
              </w:rPr>
            </w:pPr>
            <w:r>
              <w:rPr>
                <w:rFonts w:hint="eastAsia" w:ascii="宋体" w:hAnsi="宋体" w:cs="宋体"/>
                <w:sz w:val="24"/>
              </w:rPr>
              <w:t>湖西路</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D59302">
            <w:pPr>
              <w:widowControl/>
              <w:jc w:val="center"/>
              <w:textAlignment w:val="center"/>
              <w:rPr>
                <w:rFonts w:ascii="宋体" w:hAnsi="宋体" w:cs="宋体"/>
                <w:sz w:val="24"/>
              </w:rPr>
            </w:pPr>
            <w:r>
              <w:rPr>
                <w:rFonts w:hint="eastAsia" w:ascii="宋体" w:hAnsi="宋体" w:cs="宋体"/>
                <w:sz w:val="24"/>
              </w:rPr>
              <w:t>7260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84A8E5">
            <w:pPr>
              <w:widowControl/>
              <w:jc w:val="center"/>
              <w:textAlignment w:val="center"/>
              <w:rPr>
                <w:rFonts w:ascii="宋体" w:hAnsi="宋体" w:cs="宋体"/>
                <w:sz w:val="24"/>
              </w:rPr>
            </w:pPr>
            <w:r>
              <w:rPr>
                <w:rFonts w:hint="eastAsia" w:ascii="宋体" w:hAnsi="宋体" w:cs="宋体"/>
                <w:sz w:val="24"/>
              </w:rPr>
              <w:t>9680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F923D0">
            <w:pPr>
              <w:jc w:val="center"/>
              <w:rPr>
                <w:rFonts w:ascii="宋体" w:hAnsi="宋体" w:cs="宋体"/>
                <w:sz w:val="24"/>
              </w:rPr>
            </w:pPr>
            <w:r>
              <w:rPr>
                <w:rFonts w:hint="eastAsia"/>
                <w:sz w:val="24"/>
              </w:rPr>
              <w:t>三级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C56F33">
            <w:pPr>
              <w:widowControl/>
              <w:jc w:val="center"/>
              <w:textAlignment w:val="center"/>
              <w:rPr>
                <w:rFonts w:ascii="宋体" w:hAnsi="宋体" w:cs="宋体"/>
                <w:sz w:val="24"/>
              </w:rPr>
            </w:pPr>
            <w:r>
              <w:rPr>
                <w:rFonts w:hint="eastAsia" w:ascii="宋体" w:hAnsi="宋体" w:cs="宋体"/>
                <w:sz w:val="24"/>
              </w:rPr>
              <w:t>1</w:t>
            </w:r>
          </w:p>
        </w:tc>
      </w:tr>
      <w:tr w14:paraId="4F604446">
        <w:tblPrEx>
          <w:tblCellMar>
            <w:top w:w="0" w:type="dxa"/>
            <w:left w:w="0" w:type="dxa"/>
            <w:bottom w:w="0" w:type="dxa"/>
            <w:right w:w="0" w:type="dxa"/>
          </w:tblCellMar>
        </w:tblPrEx>
        <w:trPr>
          <w:trHeight w:val="454"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B7C875">
            <w:pPr>
              <w:jc w:val="center"/>
              <w:rPr>
                <w:rFonts w:ascii="Calibri" w:hAnsi="Calibri" w:cs="Calibri"/>
                <w:sz w:val="24"/>
              </w:rPr>
            </w:pPr>
          </w:p>
        </w:tc>
        <w:tc>
          <w:tcPr>
            <w:tcW w:w="12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57B014">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74BCEC">
            <w:pPr>
              <w:widowControl/>
              <w:jc w:val="center"/>
              <w:textAlignment w:val="center"/>
              <w:rPr>
                <w:rFonts w:ascii="宋体" w:hAnsi="宋体" w:cs="宋体"/>
                <w:sz w:val="24"/>
              </w:rPr>
            </w:pPr>
            <w:r>
              <w:rPr>
                <w:rFonts w:hint="eastAsia" w:ascii="宋体" w:hAnsi="宋体" w:cs="宋体"/>
                <w:sz w:val="24"/>
              </w:rPr>
              <w:t>方园路、王家坝路</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834A75">
            <w:pPr>
              <w:widowControl/>
              <w:jc w:val="center"/>
              <w:textAlignment w:val="center"/>
              <w:rPr>
                <w:rFonts w:ascii="宋体" w:hAnsi="宋体" w:cs="宋体"/>
                <w:sz w:val="24"/>
              </w:rPr>
            </w:pPr>
            <w:r>
              <w:rPr>
                <w:rFonts w:hint="eastAsia" w:ascii="宋体" w:hAnsi="宋体" w:cs="宋体"/>
                <w:sz w:val="24"/>
              </w:rPr>
              <w:t>6435</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562220">
            <w:pPr>
              <w:widowControl/>
              <w:jc w:val="center"/>
              <w:textAlignment w:val="center"/>
              <w:rPr>
                <w:rFonts w:ascii="宋体" w:hAnsi="宋体" w:cs="宋体"/>
                <w:sz w:val="24"/>
              </w:rPr>
            </w:pPr>
            <w:r>
              <w:rPr>
                <w:rFonts w:hint="eastAsia" w:ascii="宋体" w:hAnsi="宋体" w:cs="宋体"/>
                <w:sz w:val="24"/>
              </w:rPr>
              <w:t>16020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985636">
            <w:pPr>
              <w:jc w:val="center"/>
              <w:rPr>
                <w:rFonts w:ascii="宋体" w:hAnsi="宋体" w:cs="宋体"/>
                <w:sz w:val="24"/>
              </w:rPr>
            </w:pPr>
            <w:r>
              <w:rPr>
                <w:rFonts w:hint="eastAsia"/>
                <w:sz w:val="24"/>
              </w:rPr>
              <w:t>三级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8FB09B">
            <w:pPr>
              <w:widowControl/>
              <w:jc w:val="center"/>
              <w:textAlignment w:val="center"/>
              <w:rPr>
                <w:rFonts w:ascii="宋体" w:hAnsi="宋体" w:cs="宋体"/>
                <w:sz w:val="24"/>
              </w:rPr>
            </w:pPr>
            <w:r>
              <w:rPr>
                <w:rFonts w:hint="eastAsia" w:ascii="宋体" w:hAnsi="宋体" w:cs="宋体"/>
                <w:sz w:val="24"/>
              </w:rPr>
              <w:t>1</w:t>
            </w:r>
          </w:p>
        </w:tc>
      </w:tr>
      <w:tr w14:paraId="7DD84FB2">
        <w:tblPrEx>
          <w:tblCellMar>
            <w:top w:w="0" w:type="dxa"/>
            <w:left w:w="0" w:type="dxa"/>
            <w:bottom w:w="0" w:type="dxa"/>
            <w:right w:w="0" w:type="dxa"/>
          </w:tblCellMar>
        </w:tblPrEx>
        <w:trPr>
          <w:trHeight w:val="454"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F78B31">
            <w:pPr>
              <w:jc w:val="center"/>
              <w:rPr>
                <w:rFonts w:ascii="Calibri" w:hAnsi="Calibri" w:cs="Calibri"/>
                <w:sz w:val="24"/>
              </w:rPr>
            </w:pPr>
          </w:p>
        </w:tc>
        <w:tc>
          <w:tcPr>
            <w:tcW w:w="12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B67977">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F7D856">
            <w:pPr>
              <w:widowControl/>
              <w:jc w:val="center"/>
              <w:textAlignment w:val="center"/>
              <w:rPr>
                <w:rFonts w:ascii="宋体" w:hAnsi="宋体" w:cs="宋体"/>
                <w:sz w:val="24"/>
              </w:rPr>
            </w:pPr>
            <w:r>
              <w:rPr>
                <w:rFonts w:hint="eastAsia" w:ascii="宋体" w:hAnsi="宋体" w:cs="宋体"/>
                <w:sz w:val="24"/>
              </w:rPr>
              <w:t>凤凰东路</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550D61">
            <w:pPr>
              <w:widowControl/>
              <w:jc w:val="center"/>
              <w:textAlignment w:val="center"/>
              <w:rPr>
                <w:rFonts w:ascii="宋体" w:hAnsi="宋体" w:cs="宋体"/>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C39881">
            <w:pPr>
              <w:widowControl/>
              <w:jc w:val="center"/>
              <w:textAlignment w:val="center"/>
              <w:rPr>
                <w:rFonts w:ascii="宋体" w:hAnsi="宋体" w:cs="宋体"/>
                <w:sz w:val="24"/>
              </w:rPr>
            </w:pPr>
            <w:r>
              <w:rPr>
                <w:rFonts w:hint="eastAsia" w:ascii="宋体" w:hAnsi="宋体" w:cs="宋体"/>
                <w:sz w:val="24"/>
              </w:rPr>
              <w:t>23190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7CE72B">
            <w:pPr>
              <w:jc w:val="center"/>
              <w:rPr>
                <w:rFonts w:ascii="Calibri" w:hAnsi="Calibri" w:cs="Calibri"/>
                <w:sz w:val="24"/>
              </w:rPr>
            </w:pPr>
            <w:r>
              <w:rPr>
                <w:rFonts w:hint="eastAsia"/>
                <w:sz w:val="24"/>
              </w:rPr>
              <w:t>三级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0A032A">
            <w:pPr>
              <w:widowControl/>
              <w:jc w:val="center"/>
              <w:textAlignment w:val="center"/>
              <w:rPr>
                <w:rFonts w:ascii="宋体" w:hAnsi="宋体" w:cs="宋体"/>
                <w:sz w:val="24"/>
              </w:rPr>
            </w:pPr>
            <w:r>
              <w:rPr>
                <w:rFonts w:hint="eastAsia" w:ascii="宋体" w:hAnsi="宋体" w:cs="宋体"/>
                <w:sz w:val="24"/>
              </w:rPr>
              <w:t>1</w:t>
            </w:r>
          </w:p>
        </w:tc>
      </w:tr>
      <w:tr w14:paraId="063E0CD7">
        <w:tblPrEx>
          <w:tblCellMar>
            <w:top w:w="0" w:type="dxa"/>
            <w:left w:w="0" w:type="dxa"/>
            <w:bottom w:w="0" w:type="dxa"/>
            <w:right w:w="0" w:type="dxa"/>
          </w:tblCellMar>
        </w:tblPrEx>
        <w:trPr>
          <w:trHeight w:val="454"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1AD8ED">
            <w:pPr>
              <w:jc w:val="center"/>
              <w:rPr>
                <w:rFonts w:ascii="Calibri" w:hAnsi="Calibri" w:cs="Calibri"/>
                <w:sz w:val="24"/>
              </w:rPr>
            </w:pPr>
          </w:p>
        </w:tc>
        <w:tc>
          <w:tcPr>
            <w:tcW w:w="12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A5D59D">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9E276E">
            <w:pPr>
              <w:widowControl/>
              <w:jc w:val="center"/>
              <w:textAlignment w:val="center"/>
              <w:rPr>
                <w:rFonts w:ascii="宋体" w:hAnsi="宋体" w:cs="宋体"/>
                <w:sz w:val="24"/>
              </w:rPr>
            </w:pPr>
            <w:r>
              <w:rPr>
                <w:rFonts w:hint="eastAsia" w:ascii="宋体" w:hAnsi="宋体" w:cs="宋体"/>
                <w:sz w:val="24"/>
              </w:rPr>
              <w:t>天悦湾路</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8020DF">
            <w:pPr>
              <w:widowControl/>
              <w:jc w:val="center"/>
              <w:textAlignment w:val="center"/>
              <w:rPr>
                <w:rFonts w:ascii="宋体" w:hAnsi="宋体" w:cs="宋体"/>
                <w:sz w:val="24"/>
              </w:rPr>
            </w:pPr>
            <w:r>
              <w:rPr>
                <w:rFonts w:hint="eastAsia" w:ascii="宋体" w:hAnsi="宋体" w:cs="宋体"/>
                <w:sz w:val="24"/>
              </w:rPr>
              <w:t>800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B269AF">
            <w:pPr>
              <w:widowControl/>
              <w:jc w:val="center"/>
              <w:textAlignment w:val="center"/>
              <w:rPr>
                <w:rFonts w:ascii="宋体" w:hAnsi="宋体" w:cs="宋体"/>
                <w:sz w:val="24"/>
              </w:rPr>
            </w:pPr>
            <w:r>
              <w:rPr>
                <w:rFonts w:hint="eastAsia" w:ascii="宋体" w:hAnsi="宋体" w:cs="宋体"/>
                <w:sz w:val="24"/>
              </w:rPr>
              <w:t>3000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0D99B0">
            <w:pPr>
              <w:jc w:val="center"/>
              <w:rPr>
                <w:rFonts w:ascii="Calibri" w:hAnsi="Calibri" w:cs="Calibri"/>
                <w:sz w:val="24"/>
              </w:rPr>
            </w:pPr>
            <w:r>
              <w:rPr>
                <w:rFonts w:hint="eastAsia"/>
                <w:sz w:val="24"/>
              </w:rPr>
              <w:t>三级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905898">
            <w:pPr>
              <w:widowControl/>
              <w:jc w:val="center"/>
              <w:textAlignment w:val="center"/>
              <w:rPr>
                <w:rFonts w:ascii="宋体" w:hAnsi="宋体" w:cs="宋体"/>
                <w:sz w:val="24"/>
              </w:rPr>
            </w:pPr>
            <w:r>
              <w:rPr>
                <w:rFonts w:hint="eastAsia" w:ascii="宋体" w:hAnsi="宋体" w:cs="宋体"/>
                <w:sz w:val="24"/>
              </w:rPr>
              <w:t>1</w:t>
            </w:r>
          </w:p>
        </w:tc>
      </w:tr>
      <w:tr w14:paraId="34913F5C">
        <w:tblPrEx>
          <w:tblCellMar>
            <w:top w:w="0" w:type="dxa"/>
            <w:left w:w="0" w:type="dxa"/>
            <w:bottom w:w="0" w:type="dxa"/>
            <w:right w:w="0" w:type="dxa"/>
          </w:tblCellMar>
        </w:tblPrEx>
        <w:trPr>
          <w:trHeight w:val="454"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8D1FF7">
            <w:pPr>
              <w:jc w:val="center"/>
              <w:rPr>
                <w:rFonts w:ascii="Calibri" w:hAnsi="Calibri" w:cs="Calibri"/>
                <w:sz w:val="24"/>
              </w:rPr>
            </w:pPr>
          </w:p>
        </w:tc>
        <w:tc>
          <w:tcPr>
            <w:tcW w:w="12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506C8A">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C9C64F">
            <w:pPr>
              <w:widowControl/>
              <w:jc w:val="center"/>
              <w:textAlignment w:val="center"/>
              <w:rPr>
                <w:rFonts w:ascii="宋体" w:hAnsi="宋体" w:cs="宋体"/>
                <w:sz w:val="24"/>
              </w:rPr>
            </w:pPr>
            <w:r>
              <w:rPr>
                <w:rFonts w:hint="eastAsia" w:ascii="宋体" w:hAnsi="宋体" w:cs="宋体"/>
                <w:sz w:val="24"/>
              </w:rPr>
              <w:t>新须毛绿地公园</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A781AA">
            <w:pPr>
              <w:widowControl/>
              <w:jc w:val="center"/>
              <w:textAlignment w:val="center"/>
              <w:rPr>
                <w:rFonts w:ascii="宋体" w:hAnsi="宋体" w:cs="宋体"/>
                <w:sz w:val="24"/>
              </w:rPr>
            </w:pPr>
            <w:r>
              <w:rPr>
                <w:rFonts w:hint="eastAsia" w:ascii="宋体" w:hAnsi="宋体" w:cs="宋体"/>
                <w:sz w:val="24"/>
              </w:rPr>
              <w:t xml:space="preserve">  25000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3DBC0F">
            <w:pPr>
              <w:widowControl/>
              <w:jc w:val="center"/>
              <w:textAlignment w:val="center"/>
              <w:rPr>
                <w:rFonts w:ascii="宋体" w:hAnsi="宋体" w:cs="宋体"/>
                <w:sz w:val="24"/>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ECD1FC">
            <w:pPr>
              <w:jc w:val="center"/>
              <w:rPr>
                <w:rFonts w:ascii="Calibri" w:hAnsi="Calibri" w:cs="Calibri"/>
                <w:sz w:val="24"/>
              </w:rPr>
            </w:pPr>
            <w:r>
              <w:rPr>
                <w:rFonts w:hint="eastAsia"/>
                <w:sz w:val="24"/>
              </w:rPr>
              <w:t>三级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E3AFC8">
            <w:pPr>
              <w:widowControl/>
              <w:jc w:val="center"/>
              <w:textAlignment w:val="center"/>
              <w:rPr>
                <w:rFonts w:ascii="宋体" w:hAnsi="宋体" w:cs="宋体"/>
                <w:sz w:val="24"/>
              </w:rPr>
            </w:pPr>
            <w:r>
              <w:rPr>
                <w:rFonts w:hint="eastAsia" w:ascii="宋体" w:hAnsi="宋体" w:cs="宋体"/>
                <w:sz w:val="24"/>
              </w:rPr>
              <w:t>1</w:t>
            </w:r>
          </w:p>
        </w:tc>
      </w:tr>
      <w:tr w14:paraId="49E311C3">
        <w:tblPrEx>
          <w:tblCellMar>
            <w:top w:w="0" w:type="dxa"/>
            <w:left w:w="0" w:type="dxa"/>
            <w:bottom w:w="0" w:type="dxa"/>
            <w:right w:w="0" w:type="dxa"/>
          </w:tblCellMar>
        </w:tblPrEx>
        <w:trPr>
          <w:trHeight w:val="443" w:hRule="atLeast"/>
        </w:trPr>
        <w:tc>
          <w:tcPr>
            <w:tcW w:w="40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280C55">
            <w:pPr>
              <w:widowControl/>
              <w:jc w:val="center"/>
              <w:textAlignment w:val="center"/>
              <w:rPr>
                <w:rFonts w:ascii="Calibri" w:hAnsi="Calibri" w:cs="Calibri"/>
                <w:sz w:val="24"/>
              </w:rPr>
            </w:pPr>
            <w:r>
              <w:rPr>
                <w:rFonts w:ascii="Calibri" w:hAnsi="Calibri" w:cs="Calibri"/>
                <w:sz w:val="24"/>
              </w:rPr>
              <w:t>17</w:t>
            </w:r>
          </w:p>
        </w:tc>
        <w:tc>
          <w:tcPr>
            <w:tcW w:w="122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07669A">
            <w:pPr>
              <w:widowControl/>
              <w:jc w:val="center"/>
              <w:textAlignment w:val="center"/>
              <w:rPr>
                <w:rFonts w:ascii="宋体" w:hAnsi="宋体" w:cs="宋体"/>
                <w:sz w:val="24"/>
              </w:rPr>
            </w:pPr>
            <w:r>
              <w:rPr>
                <w:rFonts w:hint="eastAsia" w:ascii="宋体" w:hAnsi="宋体" w:cs="宋体"/>
                <w:sz w:val="24"/>
              </w:rPr>
              <w:t>工业园区</w:t>
            </w:r>
          </w:p>
        </w:tc>
        <w:tc>
          <w:tcPr>
            <w:tcW w:w="381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66F1B4B9">
            <w:pPr>
              <w:widowControl/>
              <w:jc w:val="center"/>
              <w:textAlignment w:val="center"/>
              <w:rPr>
                <w:rFonts w:ascii="宋体" w:hAnsi="宋体" w:cs="宋体"/>
                <w:sz w:val="24"/>
              </w:rPr>
            </w:pPr>
            <w:r>
              <w:rPr>
                <w:rFonts w:hint="eastAsia" w:ascii="宋体" w:hAnsi="宋体" w:cs="宋体"/>
                <w:sz w:val="24"/>
              </w:rPr>
              <w:t>凤鸣路</w:t>
            </w:r>
          </w:p>
        </w:tc>
        <w:tc>
          <w:tcPr>
            <w:tcW w:w="123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26997103">
            <w:pPr>
              <w:widowControl/>
              <w:jc w:val="center"/>
              <w:textAlignment w:val="center"/>
              <w:rPr>
                <w:rFonts w:ascii="宋体" w:hAnsi="宋体" w:cs="宋体"/>
                <w:sz w:val="24"/>
              </w:rPr>
            </w:pPr>
            <w:r>
              <w:rPr>
                <w:rFonts w:hint="eastAsia" w:ascii="宋体" w:hAnsi="宋体" w:cs="宋体"/>
                <w:sz w:val="24"/>
              </w:rPr>
              <w:t>9600</w:t>
            </w:r>
          </w:p>
        </w:tc>
        <w:tc>
          <w:tcPr>
            <w:tcW w:w="1065"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0C58378F">
            <w:pPr>
              <w:widowControl/>
              <w:jc w:val="center"/>
              <w:textAlignment w:val="center"/>
              <w:rPr>
                <w:rFonts w:ascii="宋体" w:hAnsi="宋体" w:cs="宋体"/>
                <w:sz w:val="24"/>
              </w:rPr>
            </w:pPr>
            <w:r>
              <w:rPr>
                <w:rFonts w:hint="eastAsia" w:ascii="宋体" w:hAnsi="宋体" w:cs="宋体"/>
                <w:sz w:val="24"/>
              </w:rPr>
              <w:t>8480</w:t>
            </w:r>
          </w:p>
        </w:tc>
        <w:tc>
          <w:tcPr>
            <w:tcW w:w="720"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1B890F39">
            <w:pPr>
              <w:jc w:val="center"/>
              <w:rPr>
                <w:rFonts w:ascii="Calibri" w:hAnsi="Calibri" w:cs="Calibri"/>
                <w:sz w:val="24"/>
              </w:rPr>
            </w:pPr>
            <w:r>
              <w:rPr>
                <w:rFonts w:hint="eastAsia"/>
                <w:sz w:val="24"/>
              </w:rPr>
              <w:t>二级</w:t>
            </w:r>
          </w:p>
        </w:tc>
        <w:tc>
          <w:tcPr>
            <w:tcW w:w="698"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3F4A2BB2">
            <w:pPr>
              <w:widowControl/>
              <w:jc w:val="center"/>
              <w:textAlignment w:val="center"/>
              <w:rPr>
                <w:rFonts w:ascii="宋体" w:hAnsi="宋体" w:cs="宋体"/>
                <w:sz w:val="24"/>
              </w:rPr>
            </w:pPr>
            <w:r>
              <w:rPr>
                <w:rFonts w:hint="eastAsia" w:ascii="宋体" w:hAnsi="宋体" w:cs="宋体"/>
                <w:sz w:val="24"/>
              </w:rPr>
              <w:t>1</w:t>
            </w:r>
          </w:p>
        </w:tc>
      </w:tr>
      <w:tr w14:paraId="055306B2">
        <w:tblPrEx>
          <w:tblCellMar>
            <w:top w:w="0" w:type="dxa"/>
            <w:left w:w="0" w:type="dxa"/>
            <w:bottom w:w="0" w:type="dxa"/>
            <w:right w:w="0" w:type="dxa"/>
          </w:tblCellMar>
        </w:tblPrEx>
        <w:trPr>
          <w:trHeight w:val="454"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2B02E7">
            <w:pPr>
              <w:jc w:val="center"/>
              <w:rPr>
                <w:rFonts w:ascii="Calibri" w:hAnsi="Calibri" w:cs="Calibri"/>
                <w:sz w:val="24"/>
              </w:rPr>
            </w:pPr>
          </w:p>
        </w:tc>
        <w:tc>
          <w:tcPr>
            <w:tcW w:w="12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256513">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A90155">
            <w:pPr>
              <w:widowControl/>
              <w:jc w:val="center"/>
              <w:textAlignment w:val="center"/>
              <w:rPr>
                <w:rFonts w:ascii="宋体" w:hAnsi="宋体" w:cs="宋体"/>
                <w:sz w:val="24"/>
              </w:rPr>
            </w:pPr>
            <w:r>
              <w:rPr>
                <w:rFonts w:hint="eastAsia" w:ascii="宋体" w:hAnsi="宋体" w:cs="宋体"/>
                <w:sz w:val="24"/>
              </w:rPr>
              <w:t>外环北路-污水处理厂</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898C51">
            <w:pPr>
              <w:widowControl/>
              <w:jc w:val="center"/>
              <w:textAlignment w:val="center"/>
              <w:rPr>
                <w:rFonts w:ascii="宋体" w:hAnsi="宋体" w:cs="宋体"/>
                <w:sz w:val="24"/>
              </w:rPr>
            </w:pPr>
            <w:r>
              <w:rPr>
                <w:rFonts w:hint="eastAsia" w:ascii="宋体" w:hAnsi="宋体" w:cs="宋体"/>
                <w:sz w:val="24"/>
              </w:rPr>
              <w:t>2400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C9D72C">
            <w:pPr>
              <w:widowControl/>
              <w:jc w:val="center"/>
              <w:textAlignment w:val="center"/>
              <w:rPr>
                <w:rFonts w:ascii="宋体" w:hAnsi="宋体" w:cs="宋体"/>
                <w:sz w:val="24"/>
              </w:rPr>
            </w:pPr>
            <w:r>
              <w:rPr>
                <w:rFonts w:hint="eastAsia" w:ascii="宋体" w:hAnsi="宋体" w:cs="宋体"/>
                <w:sz w:val="24"/>
              </w:rPr>
              <w:t>5100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CF46DC">
            <w:pPr>
              <w:jc w:val="center"/>
              <w:rPr>
                <w:rFonts w:ascii="宋体" w:hAnsi="宋体" w:cs="宋体"/>
                <w:sz w:val="24"/>
              </w:rPr>
            </w:pPr>
            <w:r>
              <w:rPr>
                <w:rFonts w:hint="eastAsia"/>
                <w:sz w:val="24"/>
              </w:rPr>
              <w:t>二级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EE6113">
            <w:pPr>
              <w:widowControl/>
              <w:jc w:val="center"/>
              <w:textAlignment w:val="center"/>
              <w:rPr>
                <w:rFonts w:ascii="宋体" w:hAnsi="宋体" w:cs="宋体"/>
                <w:sz w:val="24"/>
              </w:rPr>
            </w:pPr>
            <w:r>
              <w:rPr>
                <w:rFonts w:hint="eastAsia" w:ascii="宋体" w:hAnsi="宋体" w:cs="宋体"/>
                <w:sz w:val="24"/>
              </w:rPr>
              <w:t>1</w:t>
            </w:r>
          </w:p>
        </w:tc>
      </w:tr>
      <w:tr w14:paraId="1690AEBF">
        <w:tblPrEx>
          <w:tblCellMar>
            <w:top w:w="0" w:type="dxa"/>
            <w:left w:w="0" w:type="dxa"/>
            <w:bottom w:w="0" w:type="dxa"/>
            <w:right w:w="0" w:type="dxa"/>
          </w:tblCellMar>
        </w:tblPrEx>
        <w:trPr>
          <w:trHeight w:val="454"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A9A4F0">
            <w:pPr>
              <w:jc w:val="center"/>
              <w:rPr>
                <w:rFonts w:ascii="Calibri" w:hAnsi="Calibri" w:cs="Calibri"/>
                <w:sz w:val="24"/>
              </w:rPr>
            </w:pPr>
          </w:p>
        </w:tc>
        <w:tc>
          <w:tcPr>
            <w:tcW w:w="12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58BCF3">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DAF02B">
            <w:pPr>
              <w:jc w:val="center"/>
              <w:textAlignment w:val="center"/>
              <w:rPr>
                <w:rFonts w:ascii="宋体" w:hAnsi="宋体" w:cs="宋体"/>
                <w:sz w:val="24"/>
              </w:rPr>
            </w:pPr>
            <w:r>
              <w:rPr>
                <w:rFonts w:hint="eastAsia" w:ascii="宋体" w:hAnsi="宋体" w:cs="宋体"/>
                <w:sz w:val="24"/>
              </w:rPr>
              <w:t>富业路</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DD651B">
            <w:pPr>
              <w:jc w:val="center"/>
              <w:textAlignment w:val="center"/>
              <w:rPr>
                <w:rFonts w:ascii="宋体" w:hAnsi="宋体" w:cs="宋体"/>
                <w:sz w:val="24"/>
              </w:rPr>
            </w:pPr>
            <w:r>
              <w:rPr>
                <w:rFonts w:hint="eastAsia" w:ascii="宋体" w:hAnsi="宋体" w:cs="宋体"/>
                <w:sz w:val="24"/>
              </w:rPr>
              <w:t>4350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43072E">
            <w:pPr>
              <w:jc w:val="center"/>
              <w:textAlignment w:val="center"/>
              <w:rPr>
                <w:rFonts w:ascii="宋体" w:hAnsi="宋体" w:cs="宋体"/>
                <w:sz w:val="24"/>
              </w:rPr>
            </w:pPr>
            <w:r>
              <w:rPr>
                <w:rFonts w:hint="eastAsia" w:ascii="宋体" w:hAnsi="宋体" w:cs="宋体"/>
                <w:sz w:val="24"/>
              </w:rPr>
              <w:t>12400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456221">
            <w:pPr>
              <w:jc w:val="center"/>
              <w:rPr>
                <w:rFonts w:ascii="Calibri" w:hAnsi="Calibri" w:cs="Calibri"/>
                <w:sz w:val="24"/>
              </w:rPr>
            </w:pPr>
            <w:r>
              <w:rPr>
                <w:rFonts w:hint="eastAsia"/>
                <w:sz w:val="24"/>
              </w:rPr>
              <w:t>二级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FF615E">
            <w:pPr>
              <w:jc w:val="center"/>
              <w:textAlignment w:val="center"/>
              <w:rPr>
                <w:rFonts w:ascii="宋体" w:hAnsi="宋体" w:cs="宋体"/>
                <w:sz w:val="24"/>
              </w:rPr>
            </w:pPr>
            <w:r>
              <w:rPr>
                <w:rFonts w:hint="eastAsia" w:ascii="宋体" w:hAnsi="宋体" w:cs="宋体"/>
                <w:sz w:val="24"/>
              </w:rPr>
              <w:t>1</w:t>
            </w:r>
          </w:p>
        </w:tc>
      </w:tr>
      <w:tr w14:paraId="04208FF2">
        <w:tblPrEx>
          <w:tblCellMar>
            <w:top w:w="0" w:type="dxa"/>
            <w:left w:w="0" w:type="dxa"/>
            <w:bottom w:w="0" w:type="dxa"/>
            <w:right w:w="0" w:type="dxa"/>
          </w:tblCellMar>
        </w:tblPrEx>
        <w:trPr>
          <w:trHeight w:val="454"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B40473">
            <w:pPr>
              <w:jc w:val="center"/>
              <w:rPr>
                <w:rFonts w:ascii="Calibri" w:hAnsi="Calibri" w:cs="Calibri"/>
                <w:sz w:val="24"/>
              </w:rPr>
            </w:pPr>
          </w:p>
        </w:tc>
        <w:tc>
          <w:tcPr>
            <w:tcW w:w="12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928144">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9A2EBA">
            <w:pPr>
              <w:jc w:val="center"/>
              <w:textAlignment w:val="center"/>
              <w:rPr>
                <w:rFonts w:ascii="宋体" w:hAnsi="宋体" w:cs="宋体"/>
                <w:sz w:val="24"/>
              </w:rPr>
            </w:pPr>
            <w:r>
              <w:rPr>
                <w:rFonts w:hint="eastAsia" w:ascii="宋体" w:hAnsi="宋体" w:cs="宋体"/>
                <w:sz w:val="24"/>
              </w:rPr>
              <w:t>理研路、云海路</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8D8C79">
            <w:pPr>
              <w:jc w:val="center"/>
              <w:textAlignment w:val="center"/>
              <w:rPr>
                <w:rFonts w:ascii="宋体" w:hAnsi="宋体" w:cs="宋体"/>
                <w:sz w:val="24"/>
              </w:rPr>
            </w:pPr>
            <w:r>
              <w:rPr>
                <w:rFonts w:hint="eastAsia" w:ascii="宋体" w:hAnsi="宋体" w:cs="宋体"/>
                <w:sz w:val="24"/>
              </w:rPr>
              <w:t>4020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EB40E2">
            <w:pPr>
              <w:jc w:val="center"/>
              <w:textAlignment w:val="center"/>
              <w:rPr>
                <w:rFonts w:ascii="宋体" w:hAnsi="宋体" w:cs="宋体"/>
                <w:sz w:val="24"/>
              </w:rPr>
            </w:pPr>
            <w:r>
              <w:rPr>
                <w:rFonts w:hint="eastAsia" w:ascii="宋体" w:hAnsi="宋体" w:cs="宋体"/>
                <w:sz w:val="24"/>
              </w:rPr>
              <w:t>8365</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DDC2DD">
            <w:pPr>
              <w:jc w:val="center"/>
              <w:rPr>
                <w:rFonts w:ascii="Calibri" w:hAnsi="Calibri" w:cs="Calibri"/>
                <w:sz w:val="24"/>
              </w:rPr>
            </w:pPr>
            <w:r>
              <w:rPr>
                <w:rFonts w:hint="eastAsia"/>
                <w:sz w:val="24"/>
              </w:rPr>
              <w:t>二级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F8F3CA">
            <w:pPr>
              <w:jc w:val="center"/>
              <w:textAlignment w:val="center"/>
              <w:rPr>
                <w:rFonts w:ascii="宋体" w:hAnsi="宋体" w:cs="宋体"/>
                <w:sz w:val="24"/>
              </w:rPr>
            </w:pPr>
            <w:r>
              <w:rPr>
                <w:rFonts w:hint="eastAsia" w:ascii="宋体" w:hAnsi="宋体" w:cs="宋体"/>
                <w:sz w:val="24"/>
              </w:rPr>
              <w:t>1</w:t>
            </w:r>
          </w:p>
        </w:tc>
      </w:tr>
      <w:tr w14:paraId="2D5B68E0">
        <w:tblPrEx>
          <w:tblCellMar>
            <w:top w:w="0" w:type="dxa"/>
            <w:left w:w="0" w:type="dxa"/>
            <w:bottom w:w="0" w:type="dxa"/>
            <w:right w:w="0" w:type="dxa"/>
          </w:tblCellMar>
        </w:tblPrEx>
        <w:trPr>
          <w:trHeight w:val="454"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DF8B5D">
            <w:pPr>
              <w:jc w:val="center"/>
              <w:rPr>
                <w:rFonts w:ascii="Calibri" w:hAnsi="Calibri" w:cs="Calibri"/>
                <w:sz w:val="24"/>
              </w:rPr>
            </w:pPr>
          </w:p>
        </w:tc>
        <w:tc>
          <w:tcPr>
            <w:tcW w:w="12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AA14F7">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56D3AB">
            <w:pPr>
              <w:jc w:val="center"/>
              <w:textAlignment w:val="center"/>
              <w:rPr>
                <w:rFonts w:ascii="宋体" w:hAnsi="宋体" w:cs="宋体"/>
                <w:sz w:val="24"/>
              </w:rPr>
            </w:pPr>
            <w:r>
              <w:rPr>
                <w:rFonts w:hint="eastAsia" w:ascii="宋体" w:hAnsi="宋体" w:cs="宋体"/>
                <w:sz w:val="24"/>
              </w:rPr>
              <w:t>雪海路、内海路</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F6664D">
            <w:pPr>
              <w:jc w:val="center"/>
              <w:textAlignment w:val="center"/>
              <w:rPr>
                <w:rFonts w:ascii="宋体" w:hAnsi="宋体" w:cs="宋体"/>
                <w:sz w:val="24"/>
              </w:rPr>
            </w:pPr>
            <w:r>
              <w:rPr>
                <w:rFonts w:hint="eastAsia" w:ascii="宋体" w:hAnsi="宋体" w:cs="宋体"/>
                <w:sz w:val="24"/>
              </w:rPr>
              <w:t>4685</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5BF2E3">
            <w:pPr>
              <w:jc w:val="center"/>
              <w:textAlignment w:val="center"/>
              <w:rPr>
                <w:rFonts w:ascii="宋体" w:hAnsi="宋体" w:cs="宋体"/>
                <w:sz w:val="24"/>
              </w:rPr>
            </w:pPr>
            <w:r>
              <w:rPr>
                <w:rFonts w:hint="eastAsia" w:ascii="宋体" w:hAnsi="宋体" w:cs="宋体"/>
                <w:sz w:val="24"/>
              </w:rPr>
              <w:t>8365</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560B2A">
            <w:pPr>
              <w:jc w:val="center"/>
              <w:rPr>
                <w:rFonts w:ascii="Calibri" w:hAnsi="Calibri" w:cs="Calibri"/>
                <w:sz w:val="24"/>
              </w:rPr>
            </w:pPr>
            <w:r>
              <w:rPr>
                <w:rFonts w:hint="eastAsia"/>
                <w:sz w:val="24"/>
              </w:rPr>
              <w:t>二级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A97187">
            <w:pPr>
              <w:jc w:val="center"/>
              <w:textAlignment w:val="center"/>
              <w:rPr>
                <w:rFonts w:ascii="宋体" w:hAnsi="宋体" w:cs="宋体"/>
                <w:sz w:val="24"/>
              </w:rPr>
            </w:pPr>
            <w:r>
              <w:rPr>
                <w:rFonts w:hint="eastAsia" w:ascii="宋体" w:hAnsi="宋体" w:cs="宋体"/>
                <w:sz w:val="24"/>
              </w:rPr>
              <w:t>1</w:t>
            </w:r>
          </w:p>
        </w:tc>
      </w:tr>
      <w:tr w14:paraId="6DC1346D">
        <w:tblPrEx>
          <w:tblCellMar>
            <w:top w:w="0" w:type="dxa"/>
            <w:left w:w="0" w:type="dxa"/>
            <w:bottom w:w="0" w:type="dxa"/>
            <w:right w:w="0" w:type="dxa"/>
          </w:tblCellMar>
        </w:tblPrEx>
        <w:trPr>
          <w:trHeight w:val="429"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E4301A">
            <w:pPr>
              <w:jc w:val="center"/>
              <w:rPr>
                <w:rFonts w:ascii="Calibri" w:hAnsi="Calibri" w:cs="Calibri"/>
                <w:sz w:val="24"/>
              </w:rPr>
            </w:pPr>
          </w:p>
        </w:tc>
        <w:tc>
          <w:tcPr>
            <w:tcW w:w="12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644B1B">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F925A4">
            <w:pPr>
              <w:jc w:val="center"/>
              <w:textAlignment w:val="center"/>
              <w:rPr>
                <w:rFonts w:ascii="宋体" w:hAnsi="宋体" w:cs="宋体"/>
                <w:sz w:val="24"/>
              </w:rPr>
            </w:pPr>
            <w:r>
              <w:rPr>
                <w:rFonts w:hint="eastAsia" w:ascii="宋体" w:hAnsi="宋体" w:cs="宋体"/>
                <w:sz w:val="24"/>
              </w:rPr>
              <w:t>凤霞路</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18B863">
            <w:pPr>
              <w:jc w:val="center"/>
              <w:textAlignment w:val="center"/>
              <w:rPr>
                <w:rFonts w:ascii="宋体" w:hAnsi="宋体" w:cs="宋体"/>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72EE4B">
            <w:pPr>
              <w:jc w:val="center"/>
              <w:textAlignment w:val="center"/>
              <w:rPr>
                <w:rFonts w:ascii="宋体" w:hAnsi="宋体" w:cs="宋体"/>
                <w:sz w:val="24"/>
              </w:rPr>
            </w:pPr>
            <w:r>
              <w:rPr>
                <w:rFonts w:hint="eastAsia" w:ascii="宋体" w:hAnsi="宋体" w:cs="宋体"/>
                <w:sz w:val="24"/>
              </w:rPr>
              <w:t>7200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888E41">
            <w:pPr>
              <w:jc w:val="center"/>
              <w:rPr>
                <w:rFonts w:ascii="Calibri" w:hAnsi="Calibri" w:cs="Calibri"/>
                <w:sz w:val="24"/>
              </w:rPr>
            </w:pPr>
            <w:r>
              <w:rPr>
                <w:rFonts w:hint="eastAsia"/>
                <w:sz w:val="24"/>
              </w:rPr>
              <w:t>二级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483A23">
            <w:pPr>
              <w:jc w:val="center"/>
              <w:textAlignment w:val="center"/>
              <w:rPr>
                <w:rFonts w:ascii="宋体" w:hAnsi="宋体" w:cs="宋体"/>
                <w:sz w:val="24"/>
              </w:rPr>
            </w:pPr>
            <w:r>
              <w:rPr>
                <w:rFonts w:hint="eastAsia" w:ascii="宋体" w:hAnsi="宋体" w:cs="宋体"/>
                <w:sz w:val="24"/>
              </w:rPr>
              <w:t>1</w:t>
            </w:r>
          </w:p>
        </w:tc>
      </w:tr>
      <w:tr w14:paraId="4E0B5455">
        <w:tblPrEx>
          <w:tblCellMar>
            <w:top w:w="0" w:type="dxa"/>
            <w:left w:w="0" w:type="dxa"/>
            <w:bottom w:w="0" w:type="dxa"/>
            <w:right w:w="0" w:type="dxa"/>
          </w:tblCellMar>
        </w:tblPrEx>
        <w:trPr>
          <w:trHeight w:val="454"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D937F0">
            <w:pPr>
              <w:jc w:val="center"/>
              <w:rPr>
                <w:rFonts w:ascii="Calibri" w:hAnsi="Calibri" w:cs="Calibri"/>
                <w:sz w:val="24"/>
              </w:rPr>
            </w:pPr>
          </w:p>
        </w:tc>
        <w:tc>
          <w:tcPr>
            <w:tcW w:w="12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85D817">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E158B7">
            <w:pPr>
              <w:jc w:val="center"/>
              <w:textAlignment w:val="center"/>
              <w:rPr>
                <w:rFonts w:ascii="宋体" w:hAnsi="宋体" w:cs="宋体"/>
                <w:sz w:val="24"/>
              </w:rPr>
            </w:pPr>
            <w:r>
              <w:rPr>
                <w:rFonts w:hint="eastAsia" w:ascii="宋体" w:hAnsi="宋体" w:cs="宋体"/>
                <w:sz w:val="24"/>
              </w:rPr>
              <w:t>新仁路、伟业路全段</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24C43E">
            <w:pPr>
              <w:jc w:val="center"/>
              <w:textAlignment w:val="center"/>
              <w:rPr>
                <w:rFonts w:ascii="宋体" w:hAnsi="宋体" w:cs="宋体"/>
                <w:sz w:val="24"/>
              </w:rPr>
            </w:pPr>
            <w:r>
              <w:rPr>
                <w:rFonts w:hint="eastAsia" w:ascii="宋体" w:hAnsi="宋体" w:cs="宋体"/>
                <w:sz w:val="24"/>
              </w:rPr>
              <w:t>7400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DD046F">
            <w:pPr>
              <w:jc w:val="center"/>
              <w:textAlignment w:val="center"/>
              <w:rPr>
                <w:rFonts w:ascii="宋体" w:hAnsi="宋体" w:cs="宋体"/>
                <w:sz w:val="24"/>
              </w:rPr>
            </w:pPr>
            <w:r>
              <w:rPr>
                <w:rFonts w:hint="eastAsia" w:ascii="宋体" w:hAnsi="宋体" w:cs="宋体"/>
                <w:sz w:val="24"/>
              </w:rPr>
              <w:t>17900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161C50">
            <w:pPr>
              <w:jc w:val="center"/>
              <w:rPr>
                <w:rFonts w:ascii="Calibri" w:hAnsi="Calibri" w:cs="Calibri"/>
                <w:sz w:val="24"/>
              </w:rPr>
            </w:pPr>
            <w:r>
              <w:rPr>
                <w:rFonts w:hint="eastAsia"/>
                <w:sz w:val="24"/>
              </w:rPr>
              <w:t>三级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4B0788">
            <w:pPr>
              <w:jc w:val="center"/>
              <w:textAlignment w:val="center"/>
              <w:rPr>
                <w:rFonts w:ascii="宋体" w:hAnsi="宋体" w:cs="宋体"/>
                <w:sz w:val="24"/>
              </w:rPr>
            </w:pPr>
            <w:r>
              <w:rPr>
                <w:rFonts w:hint="eastAsia" w:ascii="宋体" w:hAnsi="宋体" w:cs="宋体"/>
                <w:sz w:val="24"/>
              </w:rPr>
              <w:t>1</w:t>
            </w:r>
          </w:p>
        </w:tc>
      </w:tr>
      <w:tr w14:paraId="06A2C016">
        <w:tblPrEx>
          <w:tblCellMar>
            <w:top w:w="0" w:type="dxa"/>
            <w:left w:w="0" w:type="dxa"/>
            <w:bottom w:w="0" w:type="dxa"/>
            <w:right w:w="0" w:type="dxa"/>
          </w:tblCellMar>
        </w:tblPrEx>
        <w:trPr>
          <w:trHeight w:val="454"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FDDAA4">
            <w:pPr>
              <w:jc w:val="center"/>
              <w:rPr>
                <w:rFonts w:ascii="Calibri" w:hAnsi="Calibri" w:cs="Calibri"/>
                <w:sz w:val="24"/>
              </w:rPr>
            </w:pPr>
          </w:p>
        </w:tc>
        <w:tc>
          <w:tcPr>
            <w:tcW w:w="12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3626BB">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938105">
            <w:pPr>
              <w:widowControl/>
              <w:jc w:val="center"/>
              <w:textAlignment w:val="center"/>
              <w:rPr>
                <w:rFonts w:ascii="宋体" w:hAnsi="宋体" w:cs="宋体"/>
                <w:sz w:val="24"/>
              </w:rPr>
            </w:pPr>
            <w:r>
              <w:rPr>
                <w:rFonts w:hint="eastAsia" w:ascii="宋体" w:hAnsi="宋体" w:cs="宋体"/>
                <w:sz w:val="24"/>
              </w:rPr>
              <w:t>凤翔路全段</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3E6E7D">
            <w:pPr>
              <w:widowControl/>
              <w:jc w:val="center"/>
              <w:textAlignment w:val="center"/>
              <w:rPr>
                <w:rFonts w:ascii="宋体" w:hAnsi="宋体" w:cs="宋体"/>
                <w:sz w:val="24"/>
              </w:rPr>
            </w:pPr>
            <w:r>
              <w:rPr>
                <w:rFonts w:hint="eastAsia" w:ascii="宋体" w:hAnsi="宋体" w:cs="宋体"/>
                <w:sz w:val="24"/>
              </w:rPr>
              <w:t>9500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DB3A60">
            <w:pPr>
              <w:widowControl/>
              <w:jc w:val="center"/>
              <w:textAlignment w:val="center"/>
              <w:rPr>
                <w:rFonts w:ascii="宋体" w:hAnsi="宋体" w:cs="宋体"/>
                <w:sz w:val="24"/>
              </w:rPr>
            </w:pPr>
            <w:r>
              <w:rPr>
                <w:rFonts w:hint="eastAsia" w:ascii="宋体" w:hAnsi="宋体" w:cs="宋体"/>
                <w:sz w:val="24"/>
              </w:rPr>
              <w:t>14725</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67A4F8">
            <w:pPr>
              <w:jc w:val="center"/>
              <w:rPr>
                <w:rFonts w:ascii="宋体" w:hAnsi="宋体" w:cs="宋体"/>
                <w:sz w:val="24"/>
              </w:rPr>
            </w:pPr>
            <w:r>
              <w:rPr>
                <w:rFonts w:hint="eastAsia"/>
                <w:sz w:val="24"/>
              </w:rPr>
              <w:t>三级</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E40AC7">
            <w:pPr>
              <w:widowControl/>
              <w:jc w:val="center"/>
              <w:textAlignment w:val="center"/>
              <w:rPr>
                <w:rFonts w:ascii="宋体" w:hAnsi="宋体" w:cs="宋体"/>
                <w:sz w:val="24"/>
              </w:rPr>
            </w:pPr>
            <w:r>
              <w:rPr>
                <w:rFonts w:hint="eastAsia" w:ascii="宋体" w:hAnsi="宋体" w:cs="宋体"/>
                <w:sz w:val="24"/>
              </w:rPr>
              <w:t>1</w:t>
            </w:r>
          </w:p>
        </w:tc>
      </w:tr>
      <w:tr w14:paraId="3645B8E5">
        <w:tblPrEx>
          <w:tblCellMar>
            <w:top w:w="0" w:type="dxa"/>
            <w:left w:w="0" w:type="dxa"/>
            <w:bottom w:w="0" w:type="dxa"/>
            <w:right w:w="0" w:type="dxa"/>
          </w:tblCellMar>
        </w:tblPrEx>
        <w:trPr>
          <w:trHeight w:val="454"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9593B2">
            <w:pPr>
              <w:jc w:val="center"/>
              <w:rPr>
                <w:rFonts w:ascii="Calibri" w:hAnsi="Calibri" w:cs="Calibri"/>
                <w:sz w:val="24"/>
              </w:rPr>
            </w:pPr>
          </w:p>
        </w:tc>
        <w:tc>
          <w:tcPr>
            <w:tcW w:w="12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D05D09">
            <w:pPr>
              <w:jc w:val="center"/>
              <w:rPr>
                <w:rFonts w:ascii="宋体" w:hAnsi="宋体" w:cs="宋体"/>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0C5EC0">
            <w:pPr>
              <w:widowControl/>
              <w:jc w:val="center"/>
              <w:textAlignment w:val="center"/>
              <w:rPr>
                <w:rFonts w:ascii="宋体" w:hAnsi="宋体" w:cs="宋体"/>
                <w:sz w:val="24"/>
              </w:rPr>
            </w:pPr>
            <w:r>
              <w:rPr>
                <w:rFonts w:hint="eastAsia" w:ascii="宋体" w:hAnsi="宋体" w:cs="宋体"/>
                <w:sz w:val="24"/>
              </w:rPr>
              <w:t>凤凰西路</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FCB39F">
            <w:pPr>
              <w:widowControl/>
              <w:jc w:val="center"/>
              <w:textAlignment w:val="center"/>
              <w:rPr>
                <w:rFonts w:ascii="宋体" w:hAnsi="宋体" w:cs="宋体"/>
                <w:sz w:val="24"/>
              </w:rPr>
            </w:pPr>
            <w:r>
              <w:rPr>
                <w:rFonts w:hint="eastAsia" w:ascii="宋体" w:hAnsi="宋体" w:cs="宋体"/>
                <w:sz w:val="24"/>
              </w:rPr>
              <w:t>10830</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1EAAE7">
            <w:pPr>
              <w:widowControl/>
              <w:jc w:val="center"/>
              <w:textAlignment w:val="center"/>
              <w:rPr>
                <w:rFonts w:ascii="宋体" w:hAnsi="宋体" w:cs="宋体"/>
                <w:sz w:val="24"/>
              </w:rPr>
            </w:pPr>
            <w:r>
              <w:rPr>
                <w:rFonts w:hint="eastAsia" w:ascii="宋体" w:hAnsi="宋体" w:cs="宋体"/>
                <w:sz w:val="24"/>
              </w:rPr>
              <w:t>21660</w:t>
            </w:r>
          </w:p>
        </w:tc>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39B226">
            <w:pPr>
              <w:jc w:val="center"/>
              <w:rPr>
                <w:rFonts w:ascii="Calibri" w:hAnsi="Calibri" w:cs="Calibri"/>
                <w:sz w:val="24"/>
              </w:rPr>
            </w:pPr>
            <w:r>
              <w:rPr>
                <w:rFonts w:hint="eastAsia"/>
                <w:sz w:val="24"/>
              </w:rPr>
              <w:t>三级</w:t>
            </w:r>
          </w:p>
        </w:tc>
        <w:tc>
          <w:tcPr>
            <w:tcW w:w="698"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CFED717">
            <w:pPr>
              <w:widowControl/>
              <w:jc w:val="center"/>
              <w:textAlignment w:val="center"/>
              <w:rPr>
                <w:rFonts w:ascii="宋体" w:hAnsi="宋体" w:cs="宋体"/>
                <w:sz w:val="24"/>
              </w:rPr>
            </w:pPr>
            <w:r>
              <w:rPr>
                <w:rFonts w:hint="eastAsia" w:ascii="宋体" w:hAnsi="宋体" w:cs="宋体"/>
                <w:sz w:val="24"/>
              </w:rPr>
              <w:t>1</w:t>
            </w:r>
          </w:p>
        </w:tc>
      </w:tr>
      <w:tr w14:paraId="6F49ACF0">
        <w:tblPrEx>
          <w:tblCellMar>
            <w:top w:w="0" w:type="dxa"/>
            <w:left w:w="0" w:type="dxa"/>
            <w:bottom w:w="0" w:type="dxa"/>
            <w:right w:w="0" w:type="dxa"/>
          </w:tblCellMar>
        </w:tblPrEx>
        <w:trPr>
          <w:trHeight w:val="454" w:hRule="atLeast"/>
        </w:trPr>
        <w:tc>
          <w:tcPr>
            <w:tcW w:w="400"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1AC2C906">
            <w:pPr>
              <w:jc w:val="center"/>
              <w:rPr>
                <w:rFonts w:ascii="Calibri" w:hAnsi="Calibri" w:cs="Calibri"/>
                <w:sz w:val="24"/>
              </w:rPr>
            </w:pPr>
            <w:r>
              <w:rPr>
                <w:rFonts w:hint="eastAsia" w:ascii="Calibri" w:hAnsi="Calibri" w:cs="Calibri"/>
                <w:sz w:val="24"/>
              </w:rPr>
              <w:t>18</w:t>
            </w:r>
          </w:p>
        </w:tc>
        <w:tc>
          <w:tcPr>
            <w:tcW w:w="1221"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4F0939B6">
            <w:pPr>
              <w:jc w:val="center"/>
              <w:rPr>
                <w:rFonts w:ascii="Calibri" w:hAnsi="Calibri" w:cs="Calibri"/>
                <w:sz w:val="24"/>
              </w:rPr>
            </w:pPr>
            <w:r>
              <w:rPr>
                <w:rFonts w:hint="eastAsia" w:ascii="Calibri" w:hAnsi="Calibri" w:cs="Calibri"/>
                <w:sz w:val="24"/>
              </w:rPr>
              <w:t>小区</w:t>
            </w: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0D8C99">
            <w:pPr>
              <w:widowControl/>
              <w:jc w:val="center"/>
              <w:textAlignment w:val="center"/>
              <w:rPr>
                <w:rFonts w:ascii="宋体" w:hAnsi="宋体" w:cs="宋体"/>
                <w:sz w:val="24"/>
              </w:rPr>
            </w:pPr>
            <w:r>
              <w:rPr>
                <w:rFonts w:hint="eastAsia" w:ascii="宋体" w:hAnsi="宋体" w:cs="宋体"/>
                <w:sz w:val="24"/>
              </w:rPr>
              <w:t>任九新村</w:t>
            </w:r>
          </w:p>
        </w:tc>
        <w:tc>
          <w:tcPr>
            <w:tcW w:w="1230" w:type="dxa"/>
            <w:tcBorders>
              <w:top w:val="nil"/>
              <w:left w:val="single" w:color="000000" w:sz="4" w:space="0"/>
              <w:bottom w:val="single" w:color="000000" w:sz="4" w:space="0"/>
              <w:right w:val="nil"/>
            </w:tcBorders>
            <w:shd w:val="clear" w:color="auto" w:fill="auto"/>
            <w:tcMar>
              <w:top w:w="15" w:type="dxa"/>
              <w:left w:w="15" w:type="dxa"/>
              <w:right w:w="15" w:type="dxa"/>
            </w:tcMar>
            <w:vAlign w:val="center"/>
          </w:tcPr>
          <w:p w14:paraId="6F0D853B">
            <w:pPr>
              <w:widowControl/>
              <w:jc w:val="center"/>
              <w:textAlignment w:val="center"/>
              <w:rPr>
                <w:rFonts w:ascii="宋体" w:hAnsi="宋体" w:cs="宋体"/>
                <w:sz w:val="24"/>
              </w:rPr>
            </w:pPr>
          </w:p>
        </w:tc>
        <w:tc>
          <w:tcPr>
            <w:tcW w:w="1065" w:type="dxa"/>
            <w:tcBorders>
              <w:top w:val="nil"/>
              <w:left w:val="single" w:color="000000" w:sz="4" w:space="0"/>
              <w:bottom w:val="single" w:color="000000" w:sz="4" w:space="0"/>
              <w:right w:val="nil"/>
            </w:tcBorders>
            <w:shd w:val="clear" w:color="auto" w:fill="auto"/>
            <w:tcMar>
              <w:top w:w="15" w:type="dxa"/>
              <w:left w:w="15" w:type="dxa"/>
              <w:right w:w="15" w:type="dxa"/>
            </w:tcMar>
            <w:vAlign w:val="center"/>
          </w:tcPr>
          <w:p w14:paraId="191E1C45">
            <w:pPr>
              <w:widowControl/>
              <w:jc w:val="center"/>
              <w:textAlignment w:val="center"/>
              <w:rPr>
                <w:rFonts w:ascii="宋体" w:hAnsi="宋体" w:cs="宋体"/>
                <w:sz w:val="24"/>
              </w:rPr>
            </w:pPr>
            <w:r>
              <w:rPr>
                <w:rFonts w:hint="eastAsia" w:ascii="宋体" w:hAnsi="宋体" w:cs="宋体"/>
                <w:sz w:val="24"/>
              </w:rPr>
              <w:t>15307</w:t>
            </w:r>
          </w:p>
        </w:tc>
        <w:tc>
          <w:tcPr>
            <w:tcW w:w="720"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23AACB63">
            <w:pPr>
              <w:jc w:val="center"/>
              <w:rPr>
                <w:rFonts w:ascii="宋体" w:hAnsi="宋体" w:cs="宋体"/>
                <w:sz w:val="24"/>
              </w:rPr>
            </w:pPr>
            <w:r>
              <w:rPr>
                <w:rFonts w:hint="eastAsia"/>
                <w:sz w:val="24"/>
              </w:rPr>
              <w:t>三级</w:t>
            </w:r>
          </w:p>
        </w:tc>
        <w:tc>
          <w:tcPr>
            <w:tcW w:w="698"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1FD2F34">
            <w:pPr>
              <w:jc w:val="center"/>
              <w:rPr>
                <w:rFonts w:ascii="宋体" w:hAnsi="宋体" w:cs="宋体"/>
                <w:sz w:val="24"/>
              </w:rPr>
            </w:pPr>
            <w:r>
              <w:rPr>
                <w:rFonts w:hint="eastAsia" w:ascii="宋体" w:hAnsi="宋体" w:cs="宋体"/>
                <w:sz w:val="24"/>
              </w:rPr>
              <w:t>1</w:t>
            </w:r>
          </w:p>
        </w:tc>
      </w:tr>
      <w:tr w14:paraId="38774C3E">
        <w:tblPrEx>
          <w:tblCellMar>
            <w:top w:w="0" w:type="dxa"/>
            <w:left w:w="0" w:type="dxa"/>
            <w:bottom w:w="0" w:type="dxa"/>
            <w:right w:w="0" w:type="dxa"/>
          </w:tblCellMar>
        </w:tblPrEx>
        <w:trPr>
          <w:trHeight w:val="454"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587416F4">
            <w:pPr>
              <w:jc w:val="center"/>
              <w:rPr>
                <w:rFonts w:ascii="Calibri" w:hAnsi="Calibri" w:cs="Calibri"/>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63504C49">
            <w:pPr>
              <w:jc w:val="center"/>
              <w:rPr>
                <w:rFonts w:ascii="Calibri" w:hAnsi="Calibri" w:cs="Calibri"/>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EB03A1">
            <w:pPr>
              <w:widowControl/>
              <w:jc w:val="center"/>
              <w:textAlignment w:val="center"/>
              <w:rPr>
                <w:rFonts w:ascii="宋体" w:hAnsi="宋体" w:cs="宋体"/>
                <w:sz w:val="24"/>
              </w:rPr>
            </w:pPr>
            <w:r>
              <w:rPr>
                <w:rFonts w:hint="eastAsia" w:ascii="宋体" w:hAnsi="宋体" w:cs="宋体"/>
                <w:sz w:val="24"/>
              </w:rPr>
              <w:t>教师新村</w:t>
            </w:r>
          </w:p>
        </w:tc>
        <w:tc>
          <w:tcPr>
            <w:tcW w:w="1230" w:type="dxa"/>
            <w:tcBorders>
              <w:top w:val="nil"/>
              <w:left w:val="single" w:color="000000" w:sz="4" w:space="0"/>
              <w:bottom w:val="single" w:color="000000" w:sz="4" w:space="0"/>
              <w:right w:val="nil"/>
            </w:tcBorders>
            <w:shd w:val="clear" w:color="auto" w:fill="auto"/>
            <w:tcMar>
              <w:top w:w="15" w:type="dxa"/>
              <w:left w:w="15" w:type="dxa"/>
              <w:right w:w="15" w:type="dxa"/>
            </w:tcMar>
            <w:vAlign w:val="center"/>
          </w:tcPr>
          <w:p w14:paraId="19D82673">
            <w:pPr>
              <w:widowControl/>
              <w:jc w:val="center"/>
              <w:textAlignment w:val="center"/>
              <w:rPr>
                <w:rFonts w:ascii="宋体" w:hAnsi="宋体" w:cs="宋体"/>
                <w:sz w:val="24"/>
              </w:rPr>
            </w:pPr>
          </w:p>
        </w:tc>
        <w:tc>
          <w:tcPr>
            <w:tcW w:w="1065" w:type="dxa"/>
            <w:tcBorders>
              <w:top w:val="nil"/>
              <w:left w:val="single" w:color="000000" w:sz="4" w:space="0"/>
              <w:bottom w:val="single" w:color="000000" w:sz="4" w:space="0"/>
              <w:right w:val="nil"/>
            </w:tcBorders>
            <w:shd w:val="clear" w:color="auto" w:fill="auto"/>
            <w:tcMar>
              <w:top w:w="15" w:type="dxa"/>
              <w:left w:w="15" w:type="dxa"/>
              <w:right w:w="15" w:type="dxa"/>
            </w:tcMar>
            <w:vAlign w:val="center"/>
          </w:tcPr>
          <w:p w14:paraId="2BFFE066">
            <w:pPr>
              <w:widowControl/>
              <w:jc w:val="center"/>
              <w:textAlignment w:val="center"/>
              <w:rPr>
                <w:rFonts w:ascii="宋体" w:hAnsi="宋体" w:cs="宋体"/>
                <w:sz w:val="24"/>
              </w:rPr>
            </w:pPr>
            <w:r>
              <w:rPr>
                <w:rFonts w:hint="eastAsia" w:ascii="宋体" w:hAnsi="宋体" w:cs="宋体"/>
                <w:sz w:val="24"/>
              </w:rPr>
              <w:t>3809</w:t>
            </w:r>
          </w:p>
        </w:tc>
        <w:tc>
          <w:tcPr>
            <w:tcW w:w="720"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6CFA01BB">
            <w:pPr>
              <w:jc w:val="center"/>
              <w:rPr>
                <w:rFonts w:ascii="宋体" w:hAnsi="宋体" w:cs="宋体"/>
                <w:sz w:val="24"/>
              </w:rPr>
            </w:pPr>
            <w:r>
              <w:rPr>
                <w:rFonts w:hint="eastAsia"/>
                <w:sz w:val="24"/>
              </w:rPr>
              <w:t>三级</w:t>
            </w:r>
          </w:p>
        </w:tc>
        <w:tc>
          <w:tcPr>
            <w:tcW w:w="698"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4998D4C">
            <w:pPr>
              <w:jc w:val="center"/>
              <w:rPr>
                <w:rFonts w:ascii="宋体" w:hAnsi="宋体" w:cs="宋体"/>
                <w:sz w:val="24"/>
              </w:rPr>
            </w:pPr>
            <w:r>
              <w:rPr>
                <w:rFonts w:hint="eastAsia" w:ascii="宋体" w:hAnsi="宋体" w:cs="宋体"/>
                <w:sz w:val="24"/>
              </w:rPr>
              <w:t>1</w:t>
            </w:r>
          </w:p>
        </w:tc>
      </w:tr>
      <w:tr w14:paraId="7A179E3B">
        <w:tblPrEx>
          <w:tblCellMar>
            <w:top w:w="0" w:type="dxa"/>
            <w:left w:w="0" w:type="dxa"/>
            <w:bottom w:w="0" w:type="dxa"/>
            <w:right w:w="0" w:type="dxa"/>
          </w:tblCellMar>
        </w:tblPrEx>
        <w:trPr>
          <w:trHeight w:val="454" w:hRule="atLeast"/>
        </w:trPr>
        <w:tc>
          <w:tcPr>
            <w:tcW w:w="400"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106A6F02">
            <w:pPr>
              <w:jc w:val="center"/>
              <w:rPr>
                <w:rFonts w:ascii="Calibri" w:hAnsi="Calibri" w:cs="Calibri"/>
                <w:sz w:val="24"/>
              </w:rPr>
            </w:pPr>
          </w:p>
        </w:tc>
        <w:tc>
          <w:tcPr>
            <w:tcW w:w="1221"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37493706">
            <w:pPr>
              <w:jc w:val="center"/>
              <w:rPr>
                <w:rFonts w:ascii="Calibri" w:hAnsi="Calibri" w:cs="Calibri"/>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19552A">
            <w:pPr>
              <w:widowControl/>
              <w:jc w:val="center"/>
              <w:textAlignment w:val="center"/>
              <w:rPr>
                <w:rFonts w:ascii="宋体" w:hAnsi="宋体" w:cs="宋体"/>
                <w:sz w:val="24"/>
              </w:rPr>
            </w:pPr>
            <w:r>
              <w:rPr>
                <w:rFonts w:hint="eastAsia" w:ascii="宋体" w:hAnsi="宋体" w:cs="宋体"/>
                <w:sz w:val="24"/>
              </w:rPr>
              <w:t>幸福一村、幸福二村</w:t>
            </w:r>
          </w:p>
        </w:tc>
        <w:tc>
          <w:tcPr>
            <w:tcW w:w="1230" w:type="dxa"/>
            <w:tcBorders>
              <w:top w:val="nil"/>
              <w:left w:val="single" w:color="000000" w:sz="4" w:space="0"/>
              <w:bottom w:val="single" w:color="000000" w:sz="4" w:space="0"/>
              <w:right w:val="nil"/>
            </w:tcBorders>
            <w:shd w:val="clear" w:color="auto" w:fill="auto"/>
            <w:tcMar>
              <w:top w:w="15" w:type="dxa"/>
              <w:left w:w="15" w:type="dxa"/>
              <w:right w:w="15" w:type="dxa"/>
            </w:tcMar>
            <w:vAlign w:val="center"/>
          </w:tcPr>
          <w:p w14:paraId="07183C1A">
            <w:pPr>
              <w:widowControl/>
              <w:jc w:val="center"/>
              <w:textAlignment w:val="center"/>
              <w:rPr>
                <w:rFonts w:ascii="宋体" w:hAnsi="宋体" w:cs="宋体"/>
                <w:sz w:val="24"/>
              </w:rPr>
            </w:pPr>
          </w:p>
        </w:tc>
        <w:tc>
          <w:tcPr>
            <w:tcW w:w="1065" w:type="dxa"/>
            <w:tcBorders>
              <w:top w:val="nil"/>
              <w:left w:val="single" w:color="000000" w:sz="4" w:space="0"/>
              <w:bottom w:val="single" w:color="000000" w:sz="4" w:space="0"/>
              <w:right w:val="nil"/>
            </w:tcBorders>
            <w:shd w:val="clear" w:color="auto" w:fill="auto"/>
            <w:tcMar>
              <w:top w:w="15" w:type="dxa"/>
              <w:left w:w="15" w:type="dxa"/>
              <w:right w:w="15" w:type="dxa"/>
            </w:tcMar>
            <w:vAlign w:val="center"/>
          </w:tcPr>
          <w:p w14:paraId="50FFEEDE">
            <w:pPr>
              <w:widowControl/>
              <w:jc w:val="center"/>
              <w:textAlignment w:val="center"/>
              <w:rPr>
                <w:rFonts w:ascii="宋体" w:hAnsi="宋体" w:cs="宋体"/>
                <w:sz w:val="24"/>
              </w:rPr>
            </w:pPr>
            <w:r>
              <w:rPr>
                <w:rFonts w:hint="eastAsia" w:ascii="宋体" w:hAnsi="宋体" w:cs="宋体"/>
                <w:sz w:val="24"/>
              </w:rPr>
              <w:t>11257</w:t>
            </w:r>
          </w:p>
        </w:tc>
        <w:tc>
          <w:tcPr>
            <w:tcW w:w="720"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5AAC4648">
            <w:pPr>
              <w:jc w:val="center"/>
              <w:rPr>
                <w:rFonts w:ascii="宋体" w:hAnsi="宋体" w:cs="宋体"/>
                <w:sz w:val="24"/>
              </w:rPr>
            </w:pPr>
            <w:r>
              <w:rPr>
                <w:rFonts w:hint="eastAsia"/>
                <w:sz w:val="24"/>
              </w:rPr>
              <w:t>三级</w:t>
            </w:r>
          </w:p>
        </w:tc>
        <w:tc>
          <w:tcPr>
            <w:tcW w:w="698"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A7D95F2">
            <w:pPr>
              <w:jc w:val="center"/>
              <w:rPr>
                <w:rFonts w:ascii="宋体" w:hAnsi="宋体" w:cs="宋体"/>
                <w:sz w:val="24"/>
              </w:rPr>
            </w:pPr>
            <w:r>
              <w:rPr>
                <w:rFonts w:hint="eastAsia" w:ascii="宋体" w:hAnsi="宋体" w:cs="宋体"/>
                <w:sz w:val="24"/>
              </w:rPr>
              <w:t>2</w:t>
            </w:r>
          </w:p>
        </w:tc>
      </w:tr>
      <w:tr w14:paraId="79F387F5">
        <w:tblPrEx>
          <w:tblCellMar>
            <w:top w:w="0" w:type="dxa"/>
            <w:left w:w="0" w:type="dxa"/>
            <w:bottom w:w="0" w:type="dxa"/>
            <w:right w:w="0" w:type="dxa"/>
          </w:tblCellMar>
        </w:tblPrEx>
        <w:trPr>
          <w:trHeight w:val="454" w:hRule="atLeast"/>
        </w:trPr>
        <w:tc>
          <w:tcPr>
            <w:tcW w:w="400"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5DBA70">
            <w:pPr>
              <w:jc w:val="center"/>
              <w:rPr>
                <w:rFonts w:ascii="Calibri" w:hAnsi="Calibri" w:cs="Calibri"/>
                <w:sz w:val="24"/>
              </w:rPr>
            </w:pPr>
          </w:p>
        </w:tc>
        <w:tc>
          <w:tcPr>
            <w:tcW w:w="1221"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648DF3">
            <w:pPr>
              <w:jc w:val="center"/>
              <w:rPr>
                <w:rFonts w:ascii="Calibri" w:hAnsi="Calibri" w:cs="Calibri"/>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A6A783">
            <w:pPr>
              <w:widowControl/>
              <w:jc w:val="center"/>
              <w:textAlignment w:val="center"/>
              <w:rPr>
                <w:rFonts w:ascii="宋体" w:hAnsi="宋体" w:cs="宋体"/>
                <w:sz w:val="24"/>
              </w:rPr>
            </w:pPr>
            <w:r>
              <w:rPr>
                <w:rFonts w:hint="eastAsia" w:ascii="宋体" w:hAnsi="宋体" w:cs="宋体"/>
                <w:sz w:val="24"/>
              </w:rPr>
              <w:t>园区新村</w:t>
            </w:r>
          </w:p>
        </w:tc>
        <w:tc>
          <w:tcPr>
            <w:tcW w:w="1230" w:type="dxa"/>
            <w:tcBorders>
              <w:top w:val="nil"/>
              <w:left w:val="single" w:color="000000" w:sz="4" w:space="0"/>
              <w:bottom w:val="single" w:color="000000" w:sz="4" w:space="0"/>
              <w:right w:val="nil"/>
            </w:tcBorders>
            <w:shd w:val="clear" w:color="auto" w:fill="auto"/>
            <w:tcMar>
              <w:top w:w="15" w:type="dxa"/>
              <w:left w:w="15" w:type="dxa"/>
              <w:right w:w="15" w:type="dxa"/>
            </w:tcMar>
            <w:vAlign w:val="center"/>
          </w:tcPr>
          <w:p w14:paraId="5D138B9A">
            <w:pPr>
              <w:widowControl/>
              <w:jc w:val="center"/>
              <w:textAlignment w:val="center"/>
              <w:rPr>
                <w:rFonts w:ascii="宋体" w:hAnsi="宋体" w:cs="宋体"/>
                <w:sz w:val="24"/>
              </w:rPr>
            </w:pPr>
          </w:p>
        </w:tc>
        <w:tc>
          <w:tcPr>
            <w:tcW w:w="1065" w:type="dxa"/>
            <w:tcBorders>
              <w:top w:val="nil"/>
              <w:left w:val="single" w:color="000000" w:sz="4" w:space="0"/>
              <w:bottom w:val="single" w:color="000000" w:sz="4" w:space="0"/>
              <w:right w:val="nil"/>
            </w:tcBorders>
            <w:shd w:val="clear" w:color="auto" w:fill="auto"/>
            <w:tcMar>
              <w:top w:w="15" w:type="dxa"/>
              <w:left w:w="15" w:type="dxa"/>
              <w:right w:w="15" w:type="dxa"/>
            </w:tcMar>
            <w:vAlign w:val="center"/>
          </w:tcPr>
          <w:p w14:paraId="10C3526F">
            <w:pPr>
              <w:widowControl/>
              <w:jc w:val="center"/>
              <w:textAlignment w:val="center"/>
              <w:rPr>
                <w:rFonts w:ascii="宋体" w:hAnsi="宋体" w:cs="宋体"/>
                <w:sz w:val="24"/>
              </w:rPr>
            </w:pPr>
            <w:r>
              <w:rPr>
                <w:rFonts w:hint="eastAsia" w:ascii="宋体" w:hAnsi="宋体" w:cs="宋体"/>
                <w:sz w:val="24"/>
              </w:rPr>
              <w:t>8091</w:t>
            </w:r>
          </w:p>
        </w:tc>
        <w:tc>
          <w:tcPr>
            <w:tcW w:w="720"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218C1922">
            <w:pPr>
              <w:jc w:val="center"/>
              <w:rPr>
                <w:rFonts w:ascii="宋体" w:hAnsi="宋体" w:cs="宋体"/>
                <w:sz w:val="24"/>
              </w:rPr>
            </w:pPr>
            <w:r>
              <w:rPr>
                <w:rFonts w:hint="eastAsia"/>
                <w:sz w:val="24"/>
              </w:rPr>
              <w:t>三级</w:t>
            </w:r>
          </w:p>
        </w:tc>
        <w:tc>
          <w:tcPr>
            <w:tcW w:w="698"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8AECF10">
            <w:pPr>
              <w:jc w:val="center"/>
              <w:rPr>
                <w:rFonts w:ascii="宋体" w:hAnsi="宋体" w:cs="宋体"/>
                <w:sz w:val="24"/>
              </w:rPr>
            </w:pPr>
            <w:r>
              <w:rPr>
                <w:rFonts w:hint="eastAsia" w:ascii="宋体" w:hAnsi="宋体" w:cs="宋体"/>
                <w:sz w:val="24"/>
              </w:rPr>
              <w:t>1</w:t>
            </w:r>
          </w:p>
        </w:tc>
      </w:tr>
      <w:tr w14:paraId="261FA729">
        <w:tblPrEx>
          <w:tblCellMar>
            <w:top w:w="0" w:type="dxa"/>
            <w:left w:w="0" w:type="dxa"/>
            <w:bottom w:w="0" w:type="dxa"/>
            <w:right w:w="0" w:type="dxa"/>
          </w:tblCellMar>
        </w:tblPrEx>
        <w:trPr>
          <w:trHeight w:val="454" w:hRule="atLeast"/>
        </w:trPr>
        <w:tc>
          <w:tcPr>
            <w:tcW w:w="4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3978B1">
            <w:pPr>
              <w:jc w:val="center"/>
              <w:rPr>
                <w:rFonts w:ascii="Calibri" w:hAnsi="Calibri" w:cs="Calibri"/>
                <w:sz w:val="24"/>
              </w:rPr>
            </w:pPr>
          </w:p>
        </w:tc>
        <w:tc>
          <w:tcPr>
            <w:tcW w:w="12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A20074">
            <w:pPr>
              <w:jc w:val="center"/>
              <w:rPr>
                <w:rFonts w:ascii="Calibri" w:hAnsi="Calibri" w:cs="Calibri"/>
                <w:sz w:val="24"/>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CA077F">
            <w:pPr>
              <w:widowControl/>
              <w:jc w:val="center"/>
              <w:textAlignment w:val="center"/>
              <w:rPr>
                <w:rFonts w:ascii="宋体" w:hAnsi="宋体" w:cs="宋体"/>
                <w:sz w:val="24"/>
              </w:rPr>
            </w:pPr>
            <w:r>
              <w:rPr>
                <w:rFonts w:hint="eastAsia" w:ascii="宋体" w:hAnsi="宋体" w:cs="宋体"/>
                <w:sz w:val="24"/>
              </w:rPr>
              <w:t>总面积</w:t>
            </w:r>
          </w:p>
        </w:tc>
        <w:tc>
          <w:tcPr>
            <w:tcW w:w="1230" w:type="dxa"/>
            <w:tcBorders>
              <w:top w:val="nil"/>
              <w:left w:val="single" w:color="000000" w:sz="4" w:space="0"/>
              <w:bottom w:val="single" w:color="000000" w:sz="4" w:space="0"/>
              <w:right w:val="nil"/>
            </w:tcBorders>
            <w:shd w:val="clear" w:color="auto" w:fill="auto"/>
            <w:tcMar>
              <w:top w:w="15" w:type="dxa"/>
              <w:left w:w="15" w:type="dxa"/>
              <w:right w:w="15" w:type="dxa"/>
            </w:tcMar>
            <w:vAlign w:val="center"/>
          </w:tcPr>
          <w:p w14:paraId="5BEACB1A">
            <w:pPr>
              <w:widowControl/>
              <w:jc w:val="center"/>
              <w:textAlignment w:val="center"/>
              <w:rPr>
                <w:rFonts w:ascii="宋体" w:hAnsi="宋体" w:cs="宋体"/>
                <w:sz w:val="24"/>
              </w:rPr>
            </w:pPr>
            <w:r>
              <w:rPr>
                <w:rFonts w:hint="eastAsia" w:ascii="宋体" w:hAnsi="宋体" w:cs="宋体"/>
                <w:sz w:val="24"/>
              </w:rPr>
              <w:t>295652.5</w:t>
            </w:r>
          </w:p>
        </w:tc>
        <w:tc>
          <w:tcPr>
            <w:tcW w:w="1065" w:type="dxa"/>
            <w:tcBorders>
              <w:top w:val="nil"/>
              <w:left w:val="single" w:color="000000" w:sz="4" w:space="0"/>
              <w:bottom w:val="single" w:color="000000" w:sz="4" w:space="0"/>
              <w:right w:val="nil"/>
            </w:tcBorders>
            <w:shd w:val="clear" w:color="auto" w:fill="auto"/>
            <w:tcMar>
              <w:top w:w="15" w:type="dxa"/>
              <w:left w:w="15" w:type="dxa"/>
              <w:right w:w="15" w:type="dxa"/>
            </w:tcMar>
            <w:vAlign w:val="center"/>
          </w:tcPr>
          <w:p w14:paraId="49EC3D90">
            <w:pPr>
              <w:widowControl/>
              <w:jc w:val="center"/>
              <w:textAlignment w:val="center"/>
              <w:rPr>
                <w:rFonts w:ascii="宋体" w:hAnsi="宋体" w:cs="宋体"/>
                <w:sz w:val="24"/>
              </w:rPr>
            </w:pPr>
            <w:r>
              <w:rPr>
                <w:rFonts w:hint="eastAsia" w:ascii="宋体" w:hAnsi="宋体" w:cs="宋体"/>
                <w:sz w:val="24"/>
              </w:rPr>
              <w:t>628423</w:t>
            </w:r>
          </w:p>
        </w:tc>
        <w:tc>
          <w:tcPr>
            <w:tcW w:w="720"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63364425">
            <w:pPr>
              <w:jc w:val="center"/>
              <w:rPr>
                <w:rFonts w:ascii="宋体" w:hAnsi="宋体" w:cs="宋体"/>
                <w:sz w:val="24"/>
              </w:rPr>
            </w:pPr>
          </w:p>
        </w:tc>
        <w:tc>
          <w:tcPr>
            <w:tcW w:w="698"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64867E3">
            <w:pPr>
              <w:jc w:val="center"/>
              <w:rPr>
                <w:rFonts w:ascii="宋体" w:hAnsi="宋体" w:cs="宋体"/>
                <w:sz w:val="24"/>
              </w:rPr>
            </w:pPr>
            <w:r>
              <w:rPr>
                <w:rFonts w:hint="eastAsia" w:ascii="宋体" w:hAnsi="宋体" w:cs="宋体"/>
                <w:sz w:val="24"/>
              </w:rPr>
              <w:t>66</w:t>
            </w:r>
          </w:p>
        </w:tc>
      </w:tr>
    </w:tbl>
    <w:p w14:paraId="4EEB2420">
      <w:pPr>
        <w:widowControl/>
        <w:spacing w:line="440" w:lineRule="exact"/>
        <w:rPr>
          <w:rFonts w:asciiTheme="minorEastAsia" w:hAnsiTheme="minorEastAsia" w:eastAsiaTheme="minorEastAsia"/>
          <w:sz w:val="24"/>
        </w:rPr>
      </w:pPr>
    </w:p>
    <w:p w14:paraId="408BF416">
      <w:pPr>
        <w:widowControl/>
        <w:spacing w:line="360" w:lineRule="exact"/>
        <w:rPr>
          <w:rFonts w:asciiTheme="minorEastAsia" w:hAnsiTheme="minorEastAsia" w:eastAsiaTheme="minorEastAsia"/>
          <w:b/>
          <w:bCs/>
          <w:sz w:val="24"/>
        </w:rPr>
      </w:pPr>
      <w:r>
        <w:rPr>
          <w:rFonts w:hint="eastAsia" w:asciiTheme="minorEastAsia" w:hAnsiTheme="minorEastAsia" w:eastAsiaTheme="minorEastAsia"/>
          <w:b/>
          <w:bCs/>
          <w:sz w:val="24"/>
        </w:rPr>
        <w:t>1.2  马镇</w:t>
      </w:r>
      <w:r>
        <w:rPr>
          <w:rFonts w:hint="eastAsia" w:ascii="宋体" w:hAnsi="宋体"/>
          <w:b/>
          <w:sz w:val="24"/>
          <w:szCs w:val="28"/>
        </w:rPr>
        <w:t>片区道路、绿化</w:t>
      </w:r>
      <w:r>
        <w:rPr>
          <w:rFonts w:asciiTheme="minorEastAsia" w:hAnsiTheme="minorEastAsia" w:eastAsiaTheme="minorEastAsia"/>
          <w:b/>
          <w:bCs/>
          <w:sz w:val="24"/>
        </w:rPr>
        <w:t>面积统计表</w:t>
      </w:r>
    </w:p>
    <w:tbl>
      <w:tblPr>
        <w:tblStyle w:val="88"/>
        <w:tblW w:w="9298" w:type="dxa"/>
        <w:tblInd w:w="0" w:type="dxa"/>
        <w:tblLayout w:type="fixed"/>
        <w:tblCellMar>
          <w:top w:w="0" w:type="dxa"/>
          <w:left w:w="108" w:type="dxa"/>
          <w:bottom w:w="0" w:type="dxa"/>
          <w:right w:w="108" w:type="dxa"/>
        </w:tblCellMar>
      </w:tblPr>
      <w:tblGrid>
        <w:gridCol w:w="540"/>
        <w:gridCol w:w="945"/>
        <w:gridCol w:w="3435"/>
        <w:gridCol w:w="1813"/>
        <w:gridCol w:w="1065"/>
        <w:gridCol w:w="750"/>
        <w:gridCol w:w="750"/>
      </w:tblGrid>
      <w:tr w14:paraId="2146315F">
        <w:tblPrEx>
          <w:tblCellMar>
            <w:top w:w="0" w:type="dxa"/>
            <w:left w:w="108" w:type="dxa"/>
            <w:bottom w:w="0" w:type="dxa"/>
            <w:right w:w="108" w:type="dxa"/>
          </w:tblCellMar>
        </w:tblPrEx>
        <w:trPr>
          <w:trHeight w:val="633" w:hRule="atLeast"/>
          <w:tblHeader/>
        </w:trPr>
        <w:tc>
          <w:tcPr>
            <w:tcW w:w="540" w:type="dxa"/>
            <w:tcBorders>
              <w:top w:val="single" w:color="000000" w:sz="8" w:space="0"/>
              <w:left w:val="single" w:color="000000" w:sz="8" w:space="0"/>
              <w:bottom w:val="single" w:color="000000" w:sz="4" w:space="0"/>
              <w:right w:val="single" w:color="000000" w:sz="4" w:space="0"/>
            </w:tcBorders>
            <w:shd w:val="clear" w:color="auto" w:fill="auto"/>
            <w:vAlign w:val="center"/>
          </w:tcPr>
          <w:p w14:paraId="7A90BF6C">
            <w:pPr>
              <w:widowControl/>
              <w:spacing w:line="360" w:lineRule="exact"/>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945" w:type="dxa"/>
            <w:tcBorders>
              <w:top w:val="single" w:color="000000" w:sz="8" w:space="0"/>
              <w:left w:val="single" w:color="000000" w:sz="4" w:space="0"/>
              <w:bottom w:val="single" w:color="000000" w:sz="4" w:space="0"/>
              <w:right w:val="single" w:color="000000" w:sz="4" w:space="0"/>
            </w:tcBorders>
            <w:shd w:val="clear" w:color="auto" w:fill="auto"/>
            <w:vAlign w:val="center"/>
          </w:tcPr>
          <w:p w14:paraId="2CD60633">
            <w:pPr>
              <w:widowControl/>
              <w:spacing w:line="360" w:lineRule="exact"/>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路名</w:t>
            </w:r>
          </w:p>
        </w:tc>
        <w:tc>
          <w:tcPr>
            <w:tcW w:w="3435" w:type="dxa"/>
            <w:tcBorders>
              <w:top w:val="single" w:color="000000" w:sz="8" w:space="0"/>
              <w:left w:val="single" w:color="000000" w:sz="4" w:space="0"/>
              <w:bottom w:val="single" w:color="000000" w:sz="4" w:space="0"/>
              <w:right w:val="single" w:color="000000" w:sz="4" w:space="0"/>
            </w:tcBorders>
            <w:shd w:val="clear" w:color="auto" w:fill="auto"/>
            <w:vAlign w:val="center"/>
          </w:tcPr>
          <w:p w14:paraId="11A604D5">
            <w:pPr>
              <w:widowControl/>
              <w:spacing w:line="360" w:lineRule="exact"/>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起止</w:t>
            </w:r>
          </w:p>
        </w:tc>
        <w:tc>
          <w:tcPr>
            <w:tcW w:w="181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70B1298F">
            <w:pPr>
              <w:widowControl/>
              <w:spacing w:line="360" w:lineRule="exact"/>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绿化面积</w:t>
            </w:r>
          </w:p>
        </w:tc>
        <w:tc>
          <w:tcPr>
            <w:tcW w:w="1065" w:type="dxa"/>
            <w:tcBorders>
              <w:top w:val="single" w:color="000000" w:sz="8" w:space="0"/>
              <w:left w:val="single" w:color="000000" w:sz="4" w:space="0"/>
              <w:bottom w:val="single" w:color="000000" w:sz="4" w:space="0"/>
              <w:right w:val="single" w:color="000000" w:sz="4" w:space="0"/>
            </w:tcBorders>
            <w:shd w:val="clear" w:color="auto" w:fill="auto"/>
            <w:vAlign w:val="center"/>
          </w:tcPr>
          <w:p w14:paraId="658DBFF1">
            <w:pPr>
              <w:widowControl/>
              <w:spacing w:line="360" w:lineRule="exact"/>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道路面积</w:t>
            </w:r>
          </w:p>
        </w:tc>
        <w:tc>
          <w:tcPr>
            <w:tcW w:w="750"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55EFAE87">
            <w:pPr>
              <w:widowControl/>
              <w:spacing w:line="360" w:lineRule="exact"/>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路段类型</w:t>
            </w:r>
          </w:p>
        </w:tc>
        <w:tc>
          <w:tcPr>
            <w:tcW w:w="750" w:type="dxa"/>
            <w:tcBorders>
              <w:top w:val="single" w:color="000000" w:sz="8" w:space="0"/>
              <w:left w:val="single" w:color="000000" w:sz="4" w:space="0"/>
              <w:bottom w:val="single" w:color="000000" w:sz="4" w:space="0"/>
              <w:right w:val="single" w:color="000000" w:sz="8" w:space="0"/>
            </w:tcBorders>
            <w:shd w:val="clear" w:color="auto" w:fill="auto"/>
            <w:noWrap/>
            <w:vAlign w:val="center"/>
          </w:tcPr>
          <w:p w14:paraId="6DAB1F18">
            <w:pPr>
              <w:widowControl/>
              <w:spacing w:line="360" w:lineRule="exact"/>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人员配备</w:t>
            </w:r>
          </w:p>
        </w:tc>
      </w:tr>
      <w:tr w14:paraId="5DBCE4FD">
        <w:tblPrEx>
          <w:tblCellMar>
            <w:top w:w="0" w:type="dxa"/>
            <w:left w:w="108" w:type="dxa"/>
            <w:bottom w:w="0" w:type="dxa"/>
            <w:right w:w="108" w:type="dxa"/>
          </w:tblCellMar>
        </w:tblPrEx>
        <w:trPr>
          <w:trHeight w:val="345"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7A2F64">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726410">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中心街</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A4902">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永达复合包装厂--七号茶饮旁</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0ABD6">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181.5</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11499">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9254.63</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9D8BF">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49CD38E">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315D8815">
        <w:tblPrEx>
          <w:tblCellMar>
            <w:top w:w="0" w:type="dxa"/>
            <w:left w:w="108" w:type="dxa"/>
            <w:bottom w:w="0" w:type="dxa"/>
            <w:right w:w="108" w:type="dxa"/>
          </w:tblCellMar>
        </w:tblPrEx>
        <w:trPr>
          <w:trHeight w:val="345"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FD6109">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2</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A9810B">
            <w:pPr>
              <w:jc w:val="center"/>
              <w:rPr>
                <w:rFonts w:asciiTheme="minorEastAsia" w:hAnsiTheme="minorEastAsia" w:eastAsiaTheme="minorEastAsia"/>
                <w:bCs/>
                <w:sz w:val="24"/>
              </w:rPr>
            </w:pP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B319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金锋大酒店--501车站</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846F8">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122</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3B091">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9250.14</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00492">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A0D0058">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3BABBFEC">
        <w:tblPrEx>
          <w:tblCellMar>
            <w:top w:w="0" w:type="dxa"/>
            <w:left w:w="108" w:type="dxa"/>
            <w:bottom w:w="0" w:type="dxa"/>
            <w:right w:w="108" w:type="dxa"/>
          </w:tblCellMar>
        </w:tblPrEx>
        <w:trPr>
          <w:trHeight w:val="345"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834362">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3</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A9D3D">
            <w:pPr>
              <w:jc w:val="center"/>
              <w:rPr>
                <w:rFonts w:asciiTheme="minorEastAsia" w:hAnsiTheme="minorEastAsia" w:eastAsiaTheme="minorEastAsia"/>
                <w:bCs/>
                <w:sz w:val="24"/>
              </w:rPr>
            </w:pP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DF575">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七号茶饮--洪旭眼镜店墙角</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35619">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162</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47A91">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8628.94</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1609F">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43581AC">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282FAB32">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F104EB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4</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2148B8">
            <w:pPr>
              <w:jc w:val="center"/>
              <w:rPr>
                <w:rFonts w:asciiTheme="minorEastAsia" w:hAnsiTheme="minorEastAsia" w:eastAsiaTheme="minorEastAsia"/>
                <w:bCs/>
                <w:sz w:val="24"/>
              </w:rPr>
            </w:pP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923B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洪旭眼镜店--农业银行西（金玉私房菜广场）</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7A51E">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40.25</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696D3">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8695.53</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71528">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8BCE89C">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6FC17434">
        <w:tblPrEx>
          <w:tblCellMar>
            <w:top w:w="0" w:type="dxa"/>
            <w:left w:w="108" w:type="dxa"/>
            <w:bottom w:w="0" w:type="dxa"/>
            <w:right w:w="108" w:type="dxa"/>
          </w:tblCellMar>
        </w:tblPrEx>
        <w:trPr>
          <w:trHeight w:val="345"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DD6566">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5</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63FDBF">
            <w:pPr>
              <w:jc w:val="center"/>
              <w:rPr>
                <w:rFonts w:asciiTheme="minorEastAsia" w:hAnsiTheme="minorEastAsia" w:eastAsiaTheme="minorEastAsia"/>
                <w:bCs/>
                <w:sz w:val="24"/>
              </w:rPr>
            </w:pP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C80DE">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苏果超市--亿佳旺超市大门西</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3E389">
            <w:pPr>
              <w:jc w:val="center"/>
              <w:rPr>
                <w:rFonts w:asciiTheme="minorEastAsia" w:hAnsiTheme="minorEastAsia" w:eastAsiaTheme="minorEastAsia"/>
                <w:bCs/>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C91D3">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6903.03</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ECDB8">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5993834">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66DD4721">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892243">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6</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A54A38">
            <w:pPr>
              <w:jc w:val="center"/>
              <w:rPr>
                <w:rFonts w:asciiTheme="minorEastAsia" w:hAnsiTheme="minorEastAsia" w:eastAsiaTheme="minorEastAsia"/>
                <w:bCs/>
                <w:sz w:val="24"/>
              </w:rPr>
            </w:pP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9B7AE">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亿佳旺超市--西街四妹理发店（奇松路、粮站广场）</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C1ED0">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1491.8</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91AEC">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5536.5</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C9A8C">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F725F60">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7ADF630A">
        <w:tblPrEx>
          <w:tblCellMar>
            <w:top w:w="0" w:type="dxa"/>
            <w:left w:w="108" w:type="dxa"/>
            <w:bottom w:w="0" w:type="dxa"/>
            <w:right w:w="108" w:type="dxa"/>
          </w:tblCellMar>
        </w:tblPrEx>
        <w:trPr>
          <w:trHeight w:val="345"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5B63E2">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7</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569609">
            <w:pPr>
              <w:jc w:val="center"/>
              <w:rPr>
                <w:rFonts w:asciiTheme="minorEastAsia" w:hAnsiTheme="minorEastAsia" w:eastAsiaTheme="minorEastAsia"/>
                <w:bCs/>
                <w:sz w:val="24"/>
              </w:rPr>
            </w:pP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2FF7F">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尚贤堂弄口--小熊之家</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833D0">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2239</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BBADD">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5133</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15CF8">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8C71335">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200EBC5B">
        <w:tblPrEx>
          <w:tblCellMar>
            <w:top w:w="0" w:type="dxa"/>
            <w:left w:w="108" w:type="dxa"/>
            <w:bottom w:w="0" w:type="dxa"/>
            <w:right w:w="108" w:type="dxa"/>
          </w:tblCellMar>
        </w:tblPrEx>
        <w:trPr>
          <w:trHeight w:val="345"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1C7E5F">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8</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703A1">
            <w:pPr>
              <w:jc w:val="center"/>
              <w:rPr>
                <w:rFonts w:asciiTheme="minorEastAsia" w:hAnsiTheme="minorEastAsia" w:eastAsiaTheme="minorEastAsia"/>
                <w:bCs/>
                <w:sz w:val="24"/>
              </w:rPr>
            </w:pP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F66BF">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小熊之家-徐霞客大道红绿灯下</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7675C">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1708.5</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EEE2F">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6944</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F7892">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F6BBC40">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2973EBA6">
        <w:tblPrEx>
          <w:tblCellMar>
            <w:top w:w="0" w:type="dxa"/>
            <w:left w:w="108" w:type="dxa"/>
            <w:bottom w:w="0" w:type="dxa"/>
            <w:right w:w="108" w:type="dxa"/>
          </w:tblCellMar>
        </w:tblPrEx>
        <w:trPr>
          <w:trHeight w:val="345"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222528">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9</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A7D4F">
            <w:pPr>
              <w:jc w:val="center"/>
              <w:rPr>
                <w:rFonts w:asciiTheme="minorEastAsia" w:hAnsiTheme="minorEastAsia" w:eastAsiaTheme="minorEastAsia"/>
                <w:bCs/>
                <w:sz w:val="24"/>
              </w:rPr>
            </w:pP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89CB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农行西--居民新村弄堂（含新村）</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33448">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746</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C1BBE">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6045.13</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C768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445004F">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29679622">
        <w:tblPrEx>
          <w:tblCellMar>
            <w:top w:w="0" w:type="dxa"/>
            <w:left w:w="108" w:type="dxa"/>
            <w:bottom w:w="0" w:type="dxa"/>
            <w:right w:w="108" w:type="dxa"/>
          </w:tblCellMar>
        </w:tblPrEx>
        <w:trPr>
          <w:trHeight w:val="407"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347FB24">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10</w:t>
            </w:r>
          </w:p>
        </w:tc>
        <w:tc>
          <w:tcPr>
            <w:tcW w:w="945" w:type="dxa"/>
            <w:vMerge w:val="restart"/>
            <w:tcBorders>
              <w:top w:val="single" w:color="000000" w:sz="4" w:space="0"/>
              <w:left w:val="single" w:color="000000" w:sz="4" w:space="0"/>
              <w:right w:val="single" w:color="000000" w:sz="4" w:space="0"/>
            </w:tcBorders>
            <w:shd w:val="clear" w:color="auto" w:fill="auto"/>
            <w:vAlign w:val="center"/>
          </w:tcPr>
          <w:p w14:paraId="23148794">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将军路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835F0">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将军路--霞客苑广场</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6F9DD">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2102.2</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F2F52">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6399.9</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BCAA7">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D5B5CB4">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79E7E976">
        <w:tblPrEx>
          <w:tblCellMar>
            <w:top w:w="0" w:type="dxa"/>
            <w:left w:w="108" w:type="dxa"/>
            <w:bottom w:w="0" w:type="dxa"/>
            <w:right w:w="108" w:type="dxa"/>
          </w:tblCellMar>
        </w:tblPrEx>
        <w:trPr>
          <w:trHeight w:val="345"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3FC693">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11</w:t>
            </w:r>
          </w:p>
        </w:tc>
        <w:tc>
          <w:tcPr>
            <w:tcW w:w="945" w:type="dxa"/>
            <w:vMerge w:val="continue"/>
            <w:tcBorders>
              <w:left w:val="single" w:color="000000" w:sz="4" w:space="0"/>
              <w:right w:val="single" w:color="000000" w:sz="4" w:space="0"/>
            </w:tcBorders>
            <w:shd w:val="clear" w:color="auto" w:fill="auto"/>
            <w:vAlign w:val="center"/>
          </w:tcPr>
          <w:p w14:paraId="30E4DE3D">
            <w:pPr>
              <w:jc w:val="center"/>
              <w:rPr>
                <w:rFonts w:asciiTheme="minorEastAsia" w:hAnsiTheme="minorEastAsia" w:eastAsiaTheme="minorEastAsia"/>
                <w:bCs/>
                <w:sz w:val="24"/>
              </w:rPr>
            </w:pP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7CB68">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聚鑫楼--永达包装</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803AE">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7194.9</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64505">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5060.2</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73DC3">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二级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1057BCF">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5A1A6FBD">
        <w:tblPrEx>
          <w:tblCellMar>
            <w:top w:w="0" w:type="dxa"/>
            <w:left w:w="108" w:type="dxa"/>
            <w:bottom w:w="0" w:type="dxa"/>
            <w:right w:w="108" w:type="dxa"/>
          </w:tblCellMar>
        </w:tblPrEx>
        <w:trPr>
          <w:trHeight w:val="345"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42511C8">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12</w:t>
            </w:r>
          </w:p>
        </w:tc>
        <w:tc>
          <w:tcPr>
            <w:tcW w:w="945" w:type="dxa"/>
            <w:vMerge w:val="continue"/>
            <w:tcBorders>
              <w:left w:val="single" w:color="000000" w:sz="4" w:space="0"/>
              <w:bottom w:val="single" w:color="000000" w:sz="4" w:space="0"/>
              <w:right w:val="single" w:color="000000" w:sz="4" w:space="0"/>
            </w:tcBorders>
            <w:shd w:val="clear" w:color="auto" w:fill="auto"/>
            <w:vAlign w:val="center"/>
          </w:tcPr>
          <w:p w14:paraId="407CFF0E">
            <w:pPr>
              <w:jc w:val="center"/>
              <w:rPr>
                <w:rFonts w:asciiTheme="minorEastAsia" w:hAnsiTheme="minorEastAsia" w:eastAsiaTheme="minorEastAsia"/>
                <w:bCs/>
                <w:sz w:val="24"/>
              </w:rPr>
            </w:pP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93E2C">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东街将军路口--绿博东路</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84116">
            <w:pPr>
              <w:widowControl/>
              <w:jc w:val="center"/>
              <w:textAlignment w:val="center"/>
              <w:rPr>
                <w:rFonts w:asciiTheme="minorEastAsia" w:hAnsiTheme="minorEastAsia" w:eastAsiaTheme="minorEastAsia"/>
                <w:bCs/>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88B87">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7000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2BB09">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1185423">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451AC045">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A395AD7">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D858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文化路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B1FC6">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文化路--环北路交界处（小商品市场）</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0E6E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904.9</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5675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8552.41</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A1CC2">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F45B5BE">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707BD5E8">
        <w:tblPrEx>
          <w:tblCellMar>
            <w:top w:w="0" w:type="dxa"/>
            <w:left w:w="108" w:type="dxa"/>
            <w:bottom w:w="0" w:type="dxa"/>
            <w:right w:w="108" w:type="dxa"/>
          </w:tblCellMar>
        </w:tblPrEx>
        <w:trPr>
          <w:trHeight w:val="345"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B72F06">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1E11F">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晴山路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EAF49">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晴山路--环北路（小区、老菜场）</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F8746">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869.75</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0CD45">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9902.4</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3C882">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E7F5703">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0D72BA67">
        <w:tblPrEx>
          <w:tblCellMar>
            <w:top w:w="0" w:type="dxa"/>
            <w:left w:w="108" w:type="dxa"/>
            <w:bottom w:w="0" w:type="dxa"/>
            <w:right w:w="108" w:type="dxa"/>
          </w:tblCellMar>
        </w:tblPrEx>
        <w:trPr>
          <w:trHeight w:val="345"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BC8CAC">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15</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E278D">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南阳路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EC1F0">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南阳路--农贸市场广场</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0561E">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845.2</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A3518">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5187.87</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B1A0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5D7D147">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45654E95">
        <w:tblPrEx>
          <w:tblCellMar>
            <w:top w:w="0" w:type="dxa"/>
            <w:left w:w="108" w:type="dxa"/>
            <w:bottom w:w="0" w:type="dxa"/>
            <w:right w:w="108" w:type="dxa"/>
          </w:tblCellMar>
        </w:tblPrEx>
        <w:trPr>
          <w:trHeight w:val="345"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0D6ED3">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16</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95963">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霞客路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A459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骏马超市-绿博东路</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30AA9">
            <w:pPr>
              <w:widowControl/>
              <w:jc w:val="center"/>
              <w:textAlignment w:val="center"/>
              <w:rPr>
                <w:rFonts w:asciiTheme="minorEastAsia" w:hAnsiTheme="minorEastAsia" w:eastAsiaTheme="minorEastAsia"/>
                <w:bCs/>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37B03">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6000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0411D">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A9238ED">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54E1D958">
        <w:tblPrEx>
          <w:tblCellMar>
            <w:top w:w="0" w:type="dxa"/>
            <w:left w:w="108" w:type="dxa"/>
            <w:bottom w:w="0" w:type="dxa"/>
            <w:right w:w="108" w:type="dxa"/>
          </w:tblCellMar>
        </w:tblPrEx>
        <w:trPr>
          <w:trHeight w:val="345"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89557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17</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E5BA6A">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环北路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EE2A8">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马璜路环北路--将军路路口</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F5104">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10164.8</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A4634">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17485.5</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4DFA1">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三级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F0CE550">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360BEC60">
        <w:tblPrEx>
          <w:tblCellMar>
            <w:top w:w="0" w:type="dxa"/>
            <w:left w:w="108" w:type="dxa"/>
            <w:bottom w:w="0" w:type="dxa"/>
            <w:right w:w="108" w:type="dxa"/>
          </w:tblCellMar>
        </w:tblPrEx>
        <w:trPr>
          <w:trHeight w:val="345"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D25B6F">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18</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38975C">
            <w:pPr>
              <w:jc w:val="center"/>
              <w:rPr>
                <w:rFonts w:asciiTheme="minorEastAsia" w:hAnsiTheme="minorEastAsia" w:eastAsiaTheme="minorEastAsia"/>
                <w:bCs/>
                <w:sz w:val="24"/>
              </w:rPr>
            </w:pP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FF617">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将军路路口--金澄休闲</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6A634">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9215.1</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3DA6C">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11050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A7027">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三级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96A41D2">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02FFC923">
        <w:tblPrEx>
          <w:tblCellMar>
            <w:top w:w="0" w:type="dxa"/>
            <w:left w:w="108" w:type="dxa"/>
            <w:bottom w:w="0" w:type="dxa"/>
            <w:right w:w="108" w:type="dxa"/>
          </w:tblCellMar>
        </w:tblPrEx>
        <w:trPr>
          <w:trHeight w:val="345"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DC199CF">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19</w:t>
            </w: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E9398">
            <w:pPr>
              <w:jc w:val="center"/>
              <w:rPr>
                <w:rFonts w:asciiTheme="minorEastAsia" w:hAnsiTheme="minorEastAsia" w:eastAsiaTheme="minorEastAsia"/>
                <w:bCs/>
                <w:sz w:val="24"/>
              </w:rPr>
            </w:pP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C6BBF">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金澄休闲--环北路徐霞客大道</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D312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13778.8</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B05A0">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16669</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3D64A">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三级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BEA8382">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661F797A">
        <w:tblPrEx>
          <w:tblCellMar>
            <w:top w:w="0" w:type="dxa"/>
            <w:left w:w="108" w:type="dxa"/>
            <w:bottom w:w="0" w:type="dxa"/>
            <w:right w:w="108" w:type="dxa"/>
          </w:tblCellMar>
        </w:tblPrEx>
        <w:trPr>
          <w:trHeight w:val="345"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9B7630">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20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EC7AE">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虹影路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9D5D3">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虹影路--西亭家园东大门</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158F6">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3923.6</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BBC74">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11679.6</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6342D">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三级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E347651">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4056407C">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55DF853">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21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2265F">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徐霞客公园</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BE2B5">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公园内部道路（包括市民广场）</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69C77">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5193.04</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A1F1E">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11000.58</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99356">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069F509">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2</w:t>
            </w:r>
          </w:p>
        </w:tc>
      </w:tr>
      <w:tr w14:paraId="0DCF5A0E">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FB42C9">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22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ED3B6">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小区道路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15731">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鑫茂悦园、中奥光年道路</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B1B58">
            <w:pPr>
              <w:widowControl/>
              <w:jc w:val="center"/>
              <w:textAlignment w:val="center"/>
              <w:rPr>
                <w:rFonts w:asciiTheme="minorEastAsia" w:hAnsiTheme="minorEastAsia" w:eastAsiaTheme="minorEastAsia"/>
                <w:bCs/>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0206E">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5000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CBF93">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B3469CE">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51D5B0FD">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BE7CA7">
            <w:pPr>
              <w:widowControl/>
              <w:jc w:val="center"/>
              <w:textAlignment w:val="center"/>
              <w:rPr>
                <w:rFonts w:asciiTheme="minorEastAsia" w:hAnsiTheme="minorEastAsia" w:eastAsiaTheme="minorEastAsia"/>
                <w:bCs/>
                <w:sz w:val="24"/>
              </w:rPr>
            </w:pPr>
            <w:r>
              <w:rPr>
                <w:rFonts w:asciiTheme="minorEastAsia" w:hAnsiTheme="minorEastAsia" w:eastAsiaTheme="minorEastAsia"/>
                <w:bCs/>
                <w:sz w:val="24"/>
              </w:rPr>
              <w:t>2</w:t>
            </w:r>
            <w:r>
              <w:rPr>
                <w:rFonts w:hint="eastAsia" w:asciiTheme="minorEastAsia" w:hAnsiTheme="minorEastAsia" w:eastAsiaTheme="minorEastAsia"/>
                <w:bCs/>
                <w:sz w:val="24"/>
              </w:rPr>
              <w:t>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B3301">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S1地铁站</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44BA4">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马镇站</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102A2">
            <w:pPr>
              <w:widowControl/>
              <w:jc w:val="center"/>
              <w:textAlignment w:val="center"/>
              <w:rPr>
                <w:rFonts w:asciiTheme="minorEastAsia" w:hAnsiTheme="minorEastAsia" w:eastAsiaTheme="minorEastAsia"/>
                <w:bCs/>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F79B2">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7762</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CC1AD">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37B54FE">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2</w:t>
            </w:r>
          </w:p>
        </w:tc>
      </w:tr>
      <w:tr w14:paraId="6E57B1D8">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87DE6EC">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24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E014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霞客映配套路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A27FC">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霞客映南门-环北路</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22D59">
            <w:pPr>
              <w:widowControl/>
              <w:jc w:val="center"/>
              <w:textAlignment w:val="center"/>
              <w:rPr>
                <w:rFonts w:asciiTheme="minorEastAsia" w:hAnsiTheme="minorEastAsia" w:eastAsiaTheme="minorEastAsia"/>
                <w:bCs/>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0A73A">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4300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93BBE">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4105464">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27D1035C">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C39473">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25</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2098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滨河公园</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BE58D">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滨河口袋公园全域</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63690">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13000</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11FD5">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4000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FE9E9">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二级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4CD4359">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51C37859">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23647A">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26</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CAC33">
            <w:pPr>
              <w:widowControl/>
              <w:jc w:val="center"/>
              <w:textAlignment w:val="center"/>
              <w:rPr>
                <w:rFonts w:asciiTheme="minorEastAsia" w:hAnsiTheme="minorEastAsia" w:eastAsiaTheme="minorEastAsia"/>
                <w:bCs/>
                <w:sz w:val="24"/>
              </w:rPr>
            </w:pPr>
            <w:r>
              <w:rPr>
                <w:rFonts w:hint="eastAsia" w:ascii="宋体" w:hAnsi="宋体" w:cs="宋体"/>
                <w:sz w:val="24"/>
              </w:rPr>
              <w:t>和悦路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605E1">
            <w:pPr>
              <w:widowControl/>
              <w:ind w:firstLine="240" w:firstLineChars="100"/>
              <w:textAlignment w:val="center"/>
              <w:rPr>
                <w:rFonts w:asciiTheme="minorEastAsia" w:hAnsiTheme="minorEastAsia" w:eastAsiaTheme="minorEastAsia"/>
                <w:bCs/>
                <w:sz w:val="24"/>
              </w:rPr>
            </w:pPr>
            <w:r>
              <w:rPr>
                <w:rFonts w:hint="eastAsia" w:asciiTheme="minorEastAsia" w:hAnsiTheme="minorEastAsia" w:eastAsiaTheme="minorEastAsia"/>
                <w:bCs/>
                <w:sz w:val="24"/>
              </w:rPr>
              <w:t>霞客大酒店-纬二路路口</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3B6D2">
            <w:pPr>
              <w:widowControl/>
              <w:jc w:val="center"/>
              <w:textAlignment w:val="center"/>
              <w:rPr>
                <w:rFonts w:asciiTheme="minorEastAsia" w:hAnsiTheme="minorEastAsia" w:eastAsiaTheme="minorEastAsia"/>
                <w:bCs/>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2205D">
            <w:pPr>
              <w:widowControl/>
              <w:jc w:val="center"/>
              <w:textAlignment w:val="center"/>
              <w:rPr>
                <w:rFonts w:asciiTheme="minorEastAsia" w:hAnsiTheme="minorEastAsia" w:eastAsiaTheme="minorEastAsia"/>
                <w:bCs/>
                <w:sz w:val="24"/>
              </w:rPr>
            </w:pPr>
            <w:r>
              <w:rPr>
                <w:rFonts w:hint="eastAsia" w:ascii="宋体" w:hAnsi="宋体" w:cs="宋体"/>
                <w:sz w:val="24"/>
              </w:rPr>
              <w:t>4871</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7A07D">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39BDAD3">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524ADE0F">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2A33557">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27</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3ACD7">
            <w:pPr>
              <w:widowControl/>
              <w:jc w:val="center"/>
              <w:textAlignment w:val="center"/>
              <w:rPr>
                <w:rFonts w:asciiTheme="minorEastAsia" w:hAnsiTheme="minorEastAsia" w:eastAsiaTheme="minorEastAsia"/>
                <w:bCs/>
                <w:sz w:val="24"/>
              </w:rPr>
            </w:pPr>
            <w:r>
              <w:rPr>
                <w:rFonts w:hint="eastAsia" w:ascii="宋体" w:hAnsi="宋体" w:cs="宋体"/>
                <w:sz w:val="24"/>
              </w:rPr>
              <w:t>奇松路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4A5D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奇松路口-绿博东路路口</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EC46B">
            <w:pPr>
              <w:widowControl/>
              <w:jc w:val="center"/>
              <w:textAlignment w:val="center"/>
              <w:rPr>
                <w:rFonts w:asciiTheme="minorEastAsia" w:hAnsiTheme="minorEastAsia" w:eastAsiaTheme="minorEastAsia"/>
                <w:bCs/>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2A10B">
            <w:pPr>
              <w:widowControl/>
              <w:jc w:val="center"/>
              <w:textAlignment w:val="center"/>
              <w:rPr>
                <w:rFonts w:asciiTheme="minorEastAsia" w:hAnsiTheme="minorEastAsia" w:eastAsiaTheme="minorEastAsia"/>
                <w:bCs/>
                <w:sz w:val="24"/>
              </w:rPr>
            </w:pPr>
            <w:r>
              <w:rPr>
                <w:rFonts w:hint="eastAsia" w:ascii="宋体" w:hAnsi="宋体" w:cs="宋体"/>
                <w:sz w:val="24"/>
              </w:rPr>
              <w:t>3950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6A4C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9565BEE">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57B9D68A">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E026F8">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28</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9BA1F">
            <w:pPr>
              <w:widowControl/>
              <w:jc w:val="center"/>
              <w:textAlignment w:val="center"/>
              <w:rPr>
                <w:rFonts w:asciiTheme="minorEastAsia" w:hAnsiTheme="minorEastAsia" w:eastAsiaTheme="minorEastAsia"/>
                <w:bCs/>
                <w:sz w:val="24"/>
              </w:rPr>
            </w:pPr>
            <w:r>
              <w:rPr>
                <w:rFonts w:hint="eastAsia" w:ascii="宋体" w:hAnsi="宋体" w:cs="宋体"/>
                <w:sz w:val="24"/>
              </w:rPr>
              <w:t>姚家宕路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83C13">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虹影路口-徐霞客大道</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3D2CF">
            <w:pPr>
              <w:widowControl/>
              <w:jc w:val="center"/>
              <w:textAlignment w:val="center"/>
              <w:rPr>
                <w:rFonts w:asciiTheme="minorEastAsia" w:hAnsiTheme="minorEastAsia" w:eastAsiaTheme="minorEastAsia"/>
                <w:bCs/>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E228E">
            <w:pPr>
              <w:widowControl/>
              <w:jc w:val="center"/>
              <w:textAlignment w:val="center"/>
              <w:rPr>
                <w:rFonts w:asciiTheme="minorEastAsia" w:hAnsiTheme="minorEastAsia" w:eastAsiaTheme="minorEastAsia"/>
                <w:bCs/>
                <w:sz w:val="24"/>
              </w:rPr>
            </w:pPr>
            <w:r>
              <w:rPr>
                <w:rFonts w:hint="eastAsia" w:ascii="宋体" w:hAnsi="宋体" w:cs="宋体"/>
                <w:sz w:val="24"/>
              </w:rPr>
              <w:t>6289</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50116">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7CCF722">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0311DA09">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31DCB1">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29</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82E72">
            <w:pPr>
              <w:widowControl/>
              <w:jc w:val="center"/>
              <w:textAlignment w:val="center"/>
              <w:rPr>
                <w:rFonts w:asciiTheme="minorEastAsia" w:hAnsiTheme="minorEastAsia" w:eastAsiaTheme="minorEastAsia"/>
                <w:bCs/>
                <w:sz w:val="24"/>
              </w:rPr>
            </w:pPr>
            <w:r>
              <w:rPr>
                <w:rFonts w:hint="eastAsia" w:ascii="宋体" w:hAnsi="宋体" w:cs="宋体"/>
                <w:sz w:val="24"/>
              </w:rPr>
              <w:t>太华山路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1E866">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环镇北路-后浜路西</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FDA31">
            <w:pPr>
              <w:widowControl/>
              <w:jc w:val="center"/>
              <w:textAlignment w:val="center"/>
              <w:rPr>
                <w:rFonts w:asciiTheme="minorEastAsia" w:hAnsiTheme="minorEastAsia" w:eastAsiaTheme="minorEastAsia"/>
                <w:bCs/>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F576C">
            <w:pPr>
              <w:widowControl/>
              <w:jc w:val="center"/>
              <w:textAlignment w:val="center"/>
              <w:rPr>
                <w:rFonts w:asciiTheme="minorEastAsia" w:hAnsiTheme="minorEastAsia" w:eastAsiaTheme="minorEastAsia"/>
                <w:bCs/>
                <w:sz w:val="24"/>
              </w:rPr>
            </w:pPr>
            <w:r>
              <w:rPr>
                <w:rFonts w:hint="eastAsia" w:ascii="宋体" w:hAnsi="宋体" w:cs="宋体"/>
                <w:sz w:val="24"/>
              </w:rPr>
              <w:t>12645</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0E9EF">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4C05192">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5578DA0D">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5D1353">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30</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60857">
            <w:pPr>
              <w:widowControl/>
              <w:jc w:val="center"/>
              <w:textAlignment w:val="center"/>
              <w:rPr>
                <w:rFonts w:asciiTheme="minorEastAsia" w:hAnsiTheme="minorEastAsia" w:eastAsiaTheme="minorEastAsia"/>
                <w:bCs/>
                <w:sz w:val="24"/>
              </w:rPr>
            </w:pPr>
            <w:r>
              <w:rPr>
                <w:rFonts w:hint="eastAsia" w:ascii="宋体" w:hAnsi="宋体" w:cs="宋体"/>
                <w:sz w:val="24"/>
              </w:rPr>
              <w:t>华年路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343D4">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中奥光年马璜路口-环北路</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88314">
            <w:pPr>
              <w:widowControl/>
              <w:jc w:val="center"/>
              <w:textAlignment w:val="center"/>
              <w:rPr>
                <w:rFonts w:asciiTheme="minorEastAsia" w:hAnsiTheme="minorEastAsia" w:eastAsiaTheme="minorEastAsia"/>
                <w:bCs/>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43350">
            <w:pPr>
              <w:widowControl/>
              <w:jc w:val="center"/>
              <w:textAlignment w:val="center"/>
              <w:rPr>
                <w:rFonts w:asciiTheme="minorEastAsia" w:hAnsiTheme="minorEastAsia" w:eastAsiaTheme="minorEastAsia"/>
                <w:bCs/>
                <w:sz w:val="24"/>
              </w:rPr>
            </w:pPr>
            <w:r>
              <w:rPr>
                <w:rFonts w:hint="eastAsia" w:ascii="宋体" w:hAnsi="宋体" w:cs="宋体"/>
                <w:sz w:val="24"/>
              </w:rPr>
              <w:t>9091</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E7E90">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331CC78">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3F3F02F3">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4F8DF6">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31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9B988">
            <w:pPr>
              <w:widowControl/>
              <w:jc w:val="center"/>
              <w:textAlignment w:val="center"/>
              <w:rPr>
                <w:rFonts w:asciiTheme="minorEastAsia" w:hAnsiTheme="minorEastAsia" w:eastAsiaTheme="minorEastAsia"/>
                <w:bCs/>
                <w:sz w:val="24"/>
              </w:rPr>
            </w:pPr>
            <w:r>
              <w:rPr>
                <w:rFonts w:hint="eastAsia" w:ascii="宋体" w:hAnsi="宋体" w:cs="宋体"/>
                <w:sz w:val="24"/>
              </w:rPr>
              <w:t>后浜路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3B1FC">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徐霞客大道-太华山路南</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5C32A">
            <w:pPr>
              <w:widowControl/>
              <w:jc w:val="center"/>
              <w:textAlignment w:val="center"/>
              <w:rPr>
                <w:rFonts w:asciiTheme="minorEastAsia" w:hAnsiTheme="minorEastAsia" w:eastAsiaTheme="minorEastAsia"/>
                <w:bCs/>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0542B">
            <w:pPr>
              <w:widowControl/>
              <w:jc w:val="center"/>
              <w:textAlignment w:val="center"/>
              <w:rPr>
                <w:rFonts w:asciiTheme="minorEastAsia" w:hAnsiTheme="minorEastAsia" w:eastAsiaTheme="minorEastAsia"/>
                <w:bCs/>
                <w:sz w:val="24"/>
              </w:rPr>
            </w:pPr>
            <w:r>
              <w:rPr>
                <w:rFonts w:hint="eastAsia" w:ascii="宋体" w:hAnsi="宋体" w:cs="宋体"/>
                <w:sz w:val="24"/>
              </w:rPr>
              <w:t>6319</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7162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D67112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26433234">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6C45D56">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32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C2A10">
            <w:pPr>
              <w:widowControl/>
              <w:jc w:val="center"/>
              <w:textAlignment w:val="center"/>
              <w:rPr>
                <w:rFonts w:asciiTheme="minorEastAsia" w:hAnsiTheme="minorEastAsia" w:eastAsiaTheme="minorEastAsia"/>
                <w:bCs/>
                <w:sz w:val="24"/>
              </w:rPr>
            </w:pPr>
            <w:r>
              <w:rPr>
                <w:rFonts w:hint="eastAsia" w:ascii="宋体" w:hAnsi="宋体" w:cs="宋体"/>
                <w:sz w:val="24"/>
              </w:rPr>
              <w:t>环镇北路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E3983">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徐霞客大道-太华山路北</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2DA0">
            <w:pPr>
              <w:widowControl/>
              <w:jc w:val="center"/>
              <w:textAlignment w:val="center"/>
              <w:rPr>
                <w:rFonts w:asciiTheme="minorEastAsia" w:hAnsiTheme="minorEastAsia" w:eastAsiaTheme="minorEastAsia"/>
                <w:bCs/>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5597A">
            <w:pPr>
              <w:widowControl/>
              <w:jc w:val="center"/>
              <w:textAlignment w:val="center"/>
              <w:rPr>
                <w:rFonts w:asciiTheme="minorEastAsia" w:hAnsiTheme="minorEastAsia" w:eastAsiaTheme="minorEastAsia"/>
                <w:bCs/>
                <w:sz w:val="24"/>
              </w:rPr>
            </w:pPr>
            <w:r>
              <w:rPr>
                <w:rFonts w:hint="eastAsia" w:ascii="宋体" w:hAnsi="宋体" w:cs="宋体"/>
                <w:sz w:val="24"/>
              </w:rPr>
              <w:t>8424</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8DBFE">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A9D69FE">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1403F17F">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8BFAE2">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33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9B394">
            <w:pPr>
              <w:widowControl/>
              <w:jc w:val="center"/>
              <w:textAlignment w:val="center"/>
              <w:rPr>
                <w:rFonts w:asciiTheme="minorEastAsia" w:hAnsiTheme="minorEastAsia" w:eastAsiaTheme="minorEastAsia"/>
                <w:bCs/>
                <w:sz w:val="24"/>
              </w:rPr>
            </w:pPr>
            <w:r>
              <w:rPr>
                <w:rFonts w:hint="eastAsia" w:ascii="宋体" w:hAnsi="宋体" w:cs="宋体"/>
                <w:sz w:val="24"/>
              </w:rPr>
              <w:t>虹影路（游圣路）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64AE6">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绿博东路路口-湖庄路</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5FBC8">
            <w:pPr>
              <w:widowControl/>
              <w:jc w:val="center"/>
              <w:textAlignment w:val="center"/>
              <w:rPr>
                <w:rFonts w:asciiTheme="minorEastAsia" w:hAnsiTheme="minorEastAsia" w:eastAsiaTheme="minorEastAsia"/>
                <w:bCs/>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1F77D">
            <w:pPr>
              <w:widowControl/>
              <w:jc w:val="center"/>
              <w:textAlignment w:val="center"/>
              <w:rPr>
                <w:rFonts w:asciiTheme="minorEastAsia" w:hAnsiTheme="minorEastAsia" w:eastAsiaTheme="minorEastAsia"/>
                <w:bCs/>
                <w:sz w:val="24"/>
              </w:rPr>
            </w:pPr>
            <w:r>
              <w:rPr>
                <w:rFonts w:hint="eastAsia" w:ascii="宋体" w:hAnsi="宋体" w:cs="宋体"/>
                <w:sz w:val="24"/>
              </w:rPr>
              <w:t>21411</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5B66C">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D8A7C0E">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2</w:t>
            </w:r>
          </w:p>
        </w:tc>
      </w:tr>
      <w:tr w14:paraId="0816DC2C">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35A7425">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34</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C9F06">
            <w:pPr>
              <w:widowControl/>
              <w:jc w:val="center"/>
              <w:textAlignment w:val="center"/>
              <w:rPr>
                <w:rFonts w:asciiTheme="minorEastAsia" w:hAnsiTheme="minorEastAsia" w:eastAsiaTheme="minorEastAsia"/>
                <w:bCs/>
                <w:sz w:val="24"/>
              </w:rPr>
            </w:pPr>
            <w:r>
              <w:rPr>
                <w:rFonts w:hint="eastAsia" w:ascii="宋体" w:hAnsi="宋体" w:cs="宋体"/>
                <w:sz w:val="24"/>
              </w:rPr>
              <w:t>绿博东路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16BBA">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纬二路-地铁站</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0BF0F">
            <w:pPr>
              <w:widowControl/>
              <w:jc w:val="center"/>
              <w:textAlignment w:val="center"/>
              <w:rPr>
                <w:rFonts w:asciiTheme="minorEastAsia" w:hAnsiTheme="minorEastAsia" w:eastAsiaTheme="minorEastAsia"/>
                <w:bCs/>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98EAE">
            <w:pPr>
              <w:widowControl/>
              <w:jc w:val="center"/>
              <w:textAlignment w:val="center"/>
              <w:rPr>
                <w:rFonts w:asciiTheme="minorEastAsia" w:hAnsiTheme="minorEastAsia" w:eastAsiaTheme="minorEastAsia"/>
                <w:bCs/>
                <w:sz w:val="24"/>
              </w:rPr>
            </w:pPr>
            <w:r>
              <w:rPr>
                <w:rFonts w:hint="eastAsia" w:ascii="宋体" w:hAnsi="宋体" w:cs="宋体"/>
                <w:sz w:val="24"/>
              </w:rPr>
              <w:t>30888</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E60EF">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0AEC69D">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3</w:t>
            </w:r>
          </w:p>
        </w:tc>
      </w:tr>
      <w:tr w14:paraId="7F9408B3">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A56D3BC">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35</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76AB0">
            <w:pPr>
              <w:widowControl/>
              <w:jc w:val="center"/>
              <w:textAlignment w:val="center"/>
              <w:rPr>
                <w:rFonts w:asciiTheme="minorEastAsia" w:hAnsiTheme="minorEastAsia" w:eastAsiaTheme="minorEastAsia"/>
                <w:bCs/>
                <w:sz w:val="24"/>
              </w:rPr>
            </w:pPr>
            <w:r>
              <w:rPr>
                <w:rFonts w:hint="eastAsia" w:ascii="宋体" w:hAnsi="宋体" w:cs="宋体"/>
                <w:sz w:val="24"/>
              </w:rPr>
              <w:t>纬二路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5055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霞客路口-环湖路</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90C06">
            <w:pPr>
              <w:widowControl/>
              <w:jc w:val="center"/>
              <w:textAlignment w:val="center"/>
              <w:rPr>
                <w:rFonts w:asciiTheme="minorEastAsia" w:hAnsiTheme="minorEastAsia" w:eastAsiaTheme="minorEastAsia"/>
                <w:bCs/>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2EF53">
            <w:pPr>
              <w:widowControl/>
              <w:jc w:val="center"/>
              <w:textAlignment w:val="center"/>
              <w:rPr>
                <w:rFonts w:asciiTheme="minorEastAsia" w:hAnsiTheme="minorEastAsia" w:eastAsiaTheme="minorEastAsia"/>
                <w:bCs/>
                <w:sz w:val="24"/>
              </w:rPr>
            </w:pPr>
            <w:r>
              <w:rPr>
                <w:rFonts w:hint="eastAsia" w:ascii="宋体" w:hAnsi="宋体" w:cs="宋体"/>
                <w:sz w:val="24"/>
              </w:rPr>
              <w:t>21408</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F4760">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F97ACF5">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2</w:t>
            </w:r>
          </w:p>
        </w:tc>
      </w:tr>
      <w:tr w14:paraId="1950D3D9">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808926">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36</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064BB">
            <w:pPr>
              <w:widowControl/>
              <w:jc w:val="center"/>
              <w:textAlignment w:val="center"/>
              <w:rPr>
                <w:rFonts w:asciiTheme="minorEastAsia" w:hAnsiTheme="minorEastAsia" w:eastAsiaTheme="minorEastAsia"/>
                <w:bCs/>
                <w:sz w:val="24"/>
              </w:rPr>
            </w:pPr>
            <w:r>
              <w:rPr>
                <w:rFonts w:hint="eastAsia" w:ascii="宋体" w:hAnsi="宋体" w:cs="宋体"/>
                <w:sz w:val="24"/>
              </w:rPr>
              <w:t>湖庄路</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9C81F">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环湖路-湖庄路</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3F15E">
            <w:pPr>
              <w:widowControl/>
              <w:jc w:val="center"/>
              <w:textAlignment w:val="center"/>
              <w:rPr>
                <w:rFonts w:asciiTheme="minorEastAsia" w:hAnsiTheme="minorEastAsia" w:eastAsiaTheme="minorEastAsia"/>
                <w:bCs/>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C9506">
            <w:pPr>
              <w:widowControl/>
              <w:jc w:val="center"/>
              <w:textAlignment w:val="center"/>
              <w:rPr>
                <w:rFonts w:asciiTheme="minorEastAsia" w:hAnsiTheme="minorEastAsia" w:eastAsiaTheme="minorEastAsia"/>
                <w:bCs/>
                <w:sz w:val="24"/>
              </w:rPr>
            </w:pPr>
            <w:r>
              <w:rPr>
                <w:rFonts w:hint="eastAsia" w:ascii="宋体" w:hAnsi="宋体" w:cs="宋体"/>
                <w:sz w:val="24"/>
              </w:rPr>
              <w:t>54320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25E1B">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一级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BADC610">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5</w:t>
            </w:r>
          </w:p>
        </w:tc>
      </w:tr>
      <w:tr w14:paraId="42CA4571">
        <w:tblPrEx>
          <w:tblCellMar>
            <w:top w:w="0" w:type="dxa"/>
            <w:left w:w="108" w:type="dxa"/>
            <w:bottom w:w="0" w:type="dxa"/>
            <w:right w:w="108" w:type="dxa"/>
          </w:tblCellMar>
        </w:tblPrEx>
        <w:trPr>
          <w:trHeight w:val="623" w:hRule="atLeast"/>
        </w:trPr>
        <w:tc>
          <w:tcPr>
            <w:tcW w:w="54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994682">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37</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04939">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工业园区</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304B0">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红星工业园区</w:t>
            </w:r>
          </w:p>
        </w:tc>
        <w:tc>
          <w:tcPr>
            <w:tcW w:w="1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F8774">
            <w:pPr>
              <w:widowControl/>
              <w:jc w:val="center"/>
              <w:textAlignment w:val="center"/>
              <w:rPr>
                <w:rFonts w:asciiTheme="minorEastAsia" w:hAnsiTheme="minorEastAsia" w:eastAsiaTheme="minorEastAsia"/>
                <w:bCs/>
                <w:sz w:val="24"/>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E1F7C">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6300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05282">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二级</w:t>
            </w:r>
          </w:p>
        </w:tc>
        <w:tc>
          <w:tcPr>
            <w:tcW w:w="7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E050D9F">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1</w:t>
            </w:r>
          </w:p>
        </w:tc>
      </w:tr>
      <w:tr w14:paraId="0F6A4B23">
        <w:tblPrEx>
          <w:tblCellMar>
            <w:top w:w="0" w:type="dxa"/>
            <w:left w:w="108" w:type="dxa"/>
            <w:bottom w:w="0" w:type="dxa"/>
            <w:right w:w="108" w:type="dxa"/>
          </w:tblCellMar>
        </w:tblPrEx>
        <w:trPr>
          <w:trHeight w:val="365" w:hRule="atLeast"/>
        </w:trPr>
        <w:tc>
          <w:tcPr>
            <w:tcW w:w="540" w:type="dxa"/>
            <w:tcBorders>
              <w:top w:val="single" w:color="000000" w:sz="4" w:space="0"/>
              <w:left w:val="single" w:color="000000" w:sz="8" w:space="0"/>
              <w:bottom w:val="single" w:color="000000" w:sz="8" w:space="0"/>
              <w:right w:val="single" w:color="000000" w:sz="4" w:space="0"/>
            </w:tcBorders>
            <w:shd w:val="clear" w:color="auto" w:fill="auto"/>
            <w:vAlign w:val="center"/>
          </w:tcPr>
          <w:p w14:paraId="22986BBE">
            <w:pPr>
              <w:jc w:val="center"/>
              <w:rPr>
                <w:rFonts w:asciiTheme="minorEastAsia" w:hAnsiTheme="minorEastAsia" w:eastAsiaTheme="minorEastAsia"/>
                <w:bCs/>
                <w:sz w:val="24"/>
              </w:rPr>
            </w:pPr>
          </w:p>
        </w:tc>
        <w:tc>
          <w:tcPr>
            <w:tcW w:w="94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BB190B6">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共计</w:t>
            </w:r>
          </w:p>
        </w:tc>
        <w:tc>
          <w:tcPr>
            <w:tcW w:w="343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A2C61B3">
            <w:pPr>
              <w:jc w:val="center"/>
              <w:rPr>
                <w:rFonts w:asciiTheme="minorEastAsia" w:hAnsiTheme="minorEastAsia" w:eastAsiaTheme="minorEastAsia"/>
                <w:bCs/>
                <w:sz w:val="24"/>
              </w:rPr>
            </w:pPr>
          </w:p>
        </w:tc>
        <w:tc>
          <w:tcPr>
            <w:tcW w:w="181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2D38E8C">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73883.34</w:t>
            </w:r>
          </w:p>
        </w:tc>
        <w:tc>
          <w:tcPr>
            <w:tcW w:w="106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C2BC6D8">
            <w:pPr>
              <w:widowControl/>
              <w:jc w:val="center"/>
              <w:textAlignment w:val="center"/>
              <w:rPr>
                <w:rFonts w:asciiTheme="minorEastAsia" w:hAnsiTheme="minorEastAsia" w:eastAsiaTheme="minorEastAsia"/>
                <w:bCs/>
                <w:sz w:val="24"/>
              </w:rPr>
            </w:pPr>
            <w:r>
              <w:rPr>
                <w:rFonts w:hint="eastAsia" w:asciiTheme="minorEastAsia" w:hAnsiTheme="minorEastAsia" w:eastAsiaTheme="minorEastAsia"/>
                <w:bCs/>
                <w:sz w:val="24"/>
              </w:rPr>
              <w:t>389356.36</w:t>
            </w:r>
          </w:p>
        </w:tc>
        <w:tc>
          <w:tcPr>
            <w:tcW w:w="750" w:type="dxa"/>
            <w:tcBorders>
              <w:top w:val="single" w:color="000000" w:sz="4" w:space="0"/>
              <w:left w:val="single" w:color="000000" w:sz="4" w:space="0"/>
              <w:bottom w:val="single" w:color="000000" w:sz="8" w:space="0"/>
              <w:right w:val="single" w:color="000000" w:sz="4" w:space="0"/>
            </w:tcBorders>
            <w:shd w:val="clear" w:color="auto" w:fill="auto"/>
            <w:noWrap/>
            <w:vAlign w:val="center"/>
          </w:tcPr>
          <w:p w14:paraId="1B2875F1">
            <w:pPr>
              <w:jc w:val="center"/>
              <w:rPr>
                <w:rFonts w:asciiTheme="minorEastAsia" w:hAnsiTheme="minorEastAsia" w:eastAsiaTheme="minorEastAsia"/>
                <w:bCs/>
                <w:sz w:val="24"/>
              </w:rPr>
            </w:pPr>
          </w:p>
        </w:tc>
        <w:tc>
          <w:tcPr>
            <w:tcW w:w="750" w:type="dxa"/>
            <w:tcBorders>
              <w:top w:val="single" w:color="000000" w:sz="4" w:space="0"/>
              <w:left w:val="single" w:color="000000" w:sz="4" w:space="0"/>
              <w:bottom w:val="single" w:color="000000" w:sz="8" w:space="0"/>
              <w:right w:val="single" w:color="000000" w:sz="8" w:space="0"/>
            </w:tcBorders>
            <w:shd w:val="clear" w:color="auto" w:fill="auto"/>
            <w:noWrap/>
            <w:vAlign w:val="center"/>
          </w:tcPr>
          <w:p w14:paraId="510FE39E">
            <w:pPr>
              <w:jc w:val="center"/>
              <w:rPr>
                <w:rFonts w:asciiTheme="minorEastAsia" w:hAnsiTheme="minorEastAsia" w:eastAsiaTheme="minorEastAsia"/>
                <w:bCs/>
                <w:sz w:val="24"/>
              </w:rPr>
            </w:pPr>
            <w:r>
              <w:rPr>
                <w:rFonts w:hint="eastAsia" w:asciiTheme="minorEastAsia" w:hAnsiTheme="minorEastAsia" w:eastAsiaTheme="minorEastAsia"/>
                <w:bCs/>
                <w:sz w:val="24"/>
              </w:rPr>
              <w:t>47</w:t>
            </w:r>
          </w:p>
        </w:tc>
      </w:tr>
    </w:tbl>
    <w:p w14:paraId="70278C26">
      <w:pPr>
        <w:widowControl/>
        <w:spacing w:line="440" w:lineRule="exact"/>
        <w:jc w:val="left"/>
        <w:rPr>
          <w:rFonts w:asciiTheme="minorEastAsia" w:hAnsiTheme="minorEastAsia" w:eastAsiaTheme="minorEastAsia"/>
          <w:b/>
          <w:bCs/>
          <w:sz w:val="24"/>
        </w:rPr>
      </w:pPr>
    </w:p>
    <w:p w14:paraId="0BD5F239">
      <w:pPr>
        <w:spacing w:line="400" w:lineRule="exact"/>
        <w:jc w:val="left"/>
        <w:rPr>
          <w:rFonts w:asciiTheme="minorEastAsia" w:hAnsiTheme="minorEastAsia" w:eastAsiaTheme="minorEastAsia"/>
          <w:sz w:val="24"/>
        </w:rPr>
      </w:pPr>
      <w:r>
        <w:rPr>
          <w:rFonts w:hint="eastAsia" w:asciiTheme="minorEastAsia" w:hAnsiTheme="minorEastAsia" w:eastAsiaTheme="minorEastAsia"/>
          <w:b/>
          <w:bCs/>
          <w:sz w:val="24"/>
        </w:rPr>
        <w:t>1.3 峭岐</w:t>
      </w:r>
      <w:r>
        <w:rPr>
          <w:rFonts w:hint="eastAsia" w:ascii="宋体" w:hAnsi="宋体"/>
          <w:b/>
          <w:sz w:val="24"/>
          <w:szCs w:val="28"/>
        </w:rPr>
        <w:t>片区道路、绿化</w:t>
      </w:r>
      <w:r>
        <w:rPr>
          <w:rFonts w:hint="eastAsia" w:asciiTheme="minorEastAsia" w:hAnsiTheme="minorEastAsia" w:eastAsiaTheme="minorEastAsia"/>
          <w:b/>
          <w:bCs/>
          <w:sz w:val="24"/>
        </w:rPr>
        <w:t>面积统计表</w:t>
      </w:r>
    </w:p>
    <w:tbl>
      <w:tblPr>
        <w:tblStyle w:val="88"/>
        <w:tblW w:w="9319" w:type="dxa"/>
        <w:tblInd w:w="0" w:type="dxa"/>
        <w:tblLayout w:type="fixed"/>
        <w:tblCellMar>
          <w:top w:w="0" w:type="dxa"/>
          <w:left w:w="108" w:type="dxa"/>
          <w:bottom w:w="0" w:type="dxa"/>
          <w:right w:w="108" w:type="dxa"/>
        </w:tblCellMar>
      </w:tblPr>
      <w:tblGrid>
        <w:gridCol w:w="485"/>
        <w:gridCol w:w="990"/>
        <w:gridCol w:w="3435"/>
        <w:gridCol w:w="1185"/>
        <w:gridCol w:w="1260"/>
        <w:gridCol w:w="840"/>
        <w:gridCol w:w="1124"/>
      </w:tblGrid>
      <w:tr w14:paraId="15096773">
        <w:tblPrEx>
          <w:tblCellMar>
            <w:top w:w="0" w:type="dxa"/>
            <w:left w:w="108" w:type="dxa"/>
            <w:bottom w:w="0" w:type="dxa"/>
            <w:right w:w="108" w:type="dxa"/>
          </w:tblCellMar>
        </w:tblPrEx>
        <w:trPr>
          <w:trHeight w:val="340" w:hRule="atLeast"/>
          <w:tblHeader/>
        </w:trPr>
        <w:tc>
          <w:tcPr>
            <w:tcW w:w="4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9C2143">
            <w:pPr>
              <w:spacing w:line="400" w:lineRule="exact"/>
              <w:jc w:val="center"/>
              <w:rPr>
                <w:rFonts w:asciiTheme="minorEastAsia" w:hAnsiTheme="minorEastAsia" w:eastAsiaTheme="minorEastAsia"/>
                <w:bCs/>
                <w:sz w:val="24"/>
              </w:rPr>
            </w:pPr>
            <w:r>
              <w:rPr>
                <w:rFonts w:hint="eastAsia" w:asciiTheme="minorEastAsia" w:hAnsiTheme="minorEastAsia" w:eastAsiaTheme="minorEastAsia"/>
                <w:bCs/>
                <w:sz w:val="24"/>
              </w:rPr>
              <w:t>序号</w:t>
            </w:r>
          </w:p>
        </w:tc>
        <w:tc>
          <w:tcPr>
            <w:tcW w:w="990" w:type="dxa"/>
            <w:tcBorders>
              <w:top w:val="single" w:color="000000" w:sz="8" w:space="0"/>
              <w:left w:val="nil"/>
              <w:bottom w:val="single" w:color="000000" w:sz="8" w:space="0"/>
              <w:right w:val="single" w:color="000000" w:sz="8" w:space="0"/>
            </w:tcBorders>
            <w:shd w:val="clear" w:color="auto" w:fill="auto"/>
            <w:vAlign w:val="center"/>
          </w:tcPr>
          <w:p w14:paraId="734BE1D1">
            <w:pPr>
              <w:spacing w:line="400" w:lineRule="exact"/>
              <w:jc w:val="center"/>
              <w:rPr>
                <w:rFonts w:asciiTheme="minorEastAsia" w:hAnsiTheme="minorEastAsia" w:eastAsiaTheme="minorEastAsia"/>
                <w:bCs/>
                <w:sz w:val="24"/>
              </w:rPr>
            </w:pPr>
            <w:r>
              <w:rPr>
                <w:rFonts w:hint="eastAsia" w:asciiTheme="minorEastAsia" w:hAnsiTheme="minorEastAsia" w:eastAsiaTheme="minorEastAsia"/>
                <w:bCs/>
                <w:sz w:val="24"/>
              </w:rPr>
              <w:t>路名</w:t>
            </w:r>
          </w:p>
        </w:tc>
        <w:tc>
          <w:tcPr>
            <w:tcW w:w="3435" w:type="dxa"/>
            <w:tcBorders>
              <w:top w:val="single" w:color="000000" w:sz="8" w:space="0"/>
              <w:left w:val="nil"/>
              <w:bottom w:val="single" w:color="000000" w:sz="8" w:space="0"/>
              <w:right w:val="single" w:color="000000" w:sz="8" w:space="0"/>
            </w:tcBorders>
            <w:shd w:val="clear" w:color="auto" w:fill="auto"/>
            <w:noWrap/>
            <w:vAlign w:val="center"/>
          </w:tcPr>
          <w:p w14:paraId="41644875">
            <w:pPr>
              <w:spacing w:line="400" w:lineRule="exact"/>
              <w:jc w:val="center"/>
              <w:rPr>
                <w:rFonts w:asciiTheme="minorEastAsia" w:hAnsiTheme="minorEastAsia" w:eastAsiaTheme="minorEastAsia"/>
                <w:bCs/>
                <w:sz w:val="24"/>
              </w:rPr>
            </w:pPr>
            <w:r>
              <w:rPr>
                <w:rFonts w:hint="eastAsia" w:asciiTheme="minorEastAsia" w:hAnsiTheme="minorEastAsia" w:eastAsiaTheme="minorEastAsia"/>
                <w:bCs/>
                <w:sz w:val="24"/>
              </w:rPr>
              <w:t>起止</w:t>
            </w:r>
          </w:p>
        </w:tc>
        <w:tc>
          <w:tcPr>
            <w:tcW w:w="1185" w:type="dxa"/>
            <w:tcBorders>
              <w:top w:val="single" w:color="000000" w:sz="8" w:space="0"/>
              <w:left w:val="nil"/>
              <w:bottom w:val="single" w:color="000000" w:sz="8" w:space="0"/>
              <w:right w:val="single" w:color="000000" w:sz="8" w:space="0"/>
            </w:tcBorders>
            <w:shd w:val="clear" w:color="auto" w:fill="auto"/>
            <w:vAlign w:val="center"/>
          </w:tcPr>
          <w:p w14:paraId="35864E99">
            <w:pPr>
              <w:spacing w:line="400" w:lineRule="exact"/>
              <w:jc w:val="center"/>
              <w:rPr>
                <w:rFonts w:asciiTheme="minorEastAsia" w:hAnsiTheme="minorEastAsia" w:eastAsiaTheme="minorEastAsia"/>
                <w:bCs/>
                <w:sz w:val="24"/>
              </w:rPr>
            </w:pPr>
            <w:r>
              <w:rPr>
                <w:rFonts w:hint="eastAsia" w:asciiTheme="minorEastAsia" w:hAnsiTheme="minorEastAsia" w:eastAsiaTheme="minorEastAsia"/>
                <w:bCs/>
                <w:sz w:val="24"/>
              </w:rPr>
              <w:t>绿化面积</w:t>
            </w:r>
          </w:p>
        </w:tc>
        <w:tc>
          <w:tcPr>
            <w:tcW w:w="1260" w:type="dxa"/>
            <w:tcBorders>
              <w:top w:val="single" w:color="000000" w:sz="8" w:space="0"/>
              <w:left w:val="nil"/>
              <w:bottom w:val="single" w:color="000000" w:sz="8" w:space="0"/>
              <w:right w:val="nil"/>
            </w:tcBorders>
            <w:shd w:val="clear" w:color="auto" w:fill="auto"/>
            <w:vAlign w:val="center"/>
          </w:tcPr>
          <w:p w14:paraId="095A7701">
            <w:pPr>
              <w:spacing w:line="400" w:lineRule="exact"/>
              <w:jc w:val="center"/>
              <w:rPr>
                <w:rFonts w:asciiTheme="minorEastAsia" w:hAnsiTheme="minorEastAsia" w:eastAsiaTheme="minorEastAsia"/>
                <w:bCs/>
                <w:sz w:val="24"/>
              </w:rPr>
            </w:pPr>
            <w:r>
              <w:rPr>
                <w:rFonts w:hint="eastAsia" w:asciiTheme="minorEastAsia" w:hAnsiTheme="minorEastAsia" w:eastAsiaTheme="minorEastAsia"/>
                <w:bCs/>
                <w:sz w:val="24"/>
              </w:rPr>
              <w:t>道路面积</w:t>
            </w:r>
          </w:p>
        </w:tc>
        <w:tc>
          <w:tcPr>
            <w:tcW w:w="840"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5ABC6360">
            <w:pPr>
              <w:spacing w:line="400" w:lineRule="exact"/>
              <w:jc w:val="center"/>
              <w:rPr>
                <w:rFonts w:asciiTheme="minorEastAsia" w:hAnsiTheme="minorEastAsia" w:eastAsiaTheme="minorEastAsia"/>
                <w:bCs/>
                <w:sz w:val="24"/>
              </w:rPr>
            </w:pPr>
            <w:r>
              <w:rPr>
                <w:rFonts w:hint="eastAsia" w:asciiTheme="minorEastAsia" w:hAnsiTheme="minorEastAsia" w:eastAsiaTheme="minorEastAsia"/>
                <w:bCs/>
                <w:sz w:val="24"/>
              </w:rPr>
              <w:t>路段类型</w:t>
            </w:r>
          </w:p>
        </w:tc>
        <w:tc>
          <w:tcPr>
            <w:tcW w:w="1124" w:type="dxa"/>
            <w:tcBorders>
              <w:top w:val="single" w:color="000000" w:sz="8" w:space="0"/>
              <w:left w:val="single" w:color="000000" w:sz="4" w:space="0"/>
              <w:bottom w:val="single" w:color="000000" w:sz="4" w:space="0"/>
              <w:right w:val="single" w:color="000000" w:sz="8" w:space="0"/>
            </w:tcBorders>
            <w:shd w:val="clear" w:color="auto" w:fill="auto"/>
            <w:noWrap/>
            <w:vAlign w:val="center"/>
          </w:tcPr>
          <w:p w14:paraId="236DBD55">
            <w:pPr>
              <w:spacing w:line="400" w:lineRule="exact"/>
              <w:jc w:val="center"/>
              <w:rPr>
                <w:rFonts w:asciiTheme="minorEastAsia" w:hAnsiTheme="minorEastAsia" w:eastAsiaTheme="minorEastAsia"/>
                <w:bCs/>
                <w:sz w:val="24"/>
              </w:rPr>
            </w:pPr>
            <w:r>
              <w:rPr>
                <w:rFonts w:hint="eastAsia" w:asciiTheme="minorEastAsia" w:hAnsiTheme="minorEastAsia" w:eastAsiaTheme="minorEastAsia"/>
                <w:bCs/>
                <w:sz w:val="24"/>
              </w:rPr>
              <w:t>人员配备</w:t>
            </w:r>
          </w:p>
        </w:tc>
      </w:tr>
      <w:tr w14:paraId="6629E75B">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02E33699">
            <w:pPr>
              <w:widowControl/>
              <w:spacing w:line="400" w:lineRule="exact"/>
              <w:jc w:val="center"/>
              <w:rPr>
                <w:rFonts w:cs="Calibri" w:asciiTheme="minorEastAsia" w:hAnsiTheme="minorEastAsia" w:eastAsiaTheme="minorEastAsia"/>
                <w:sz w:val="24"/>
              </w:rPr>
            </w:pPr>
            <w:r>
              <w:rPr>
                <w:rFonts w:cs="Calibri" w:asciiTheme="minorEastAsia" w:hAnsiTheme="minorEastAsia" w:eastAsiaTheme="minorEastAsia"/>
                <w:sz w:val="24"/>
              </w:rPr>
              <w:t>1</w:t>
            </w:r>
          </w:p>
        </w:tc>
        <w:tc>
          <w:tcPr>
            <w:tcW w:w="990" w:type="dxa"/>
            <w:vMerge w:val="restart"/>
            <w:tcBorders>
              <w:top w:val="nil"/>
              <w:left w:val="nil"/>
              <w:bottom w:val="single" w:color="000000" w:sz="8" w:space="0"/>
              <w:right w:val="single" w:color="000000" w:sz="8" w:space="0"/>
            </w:tcBorders>
            <w:shd w:val="clear" w:color="auto" w:fill="auto"/>
            <w:vAlign w:val="center"/>
          </w:tcPr>
          <w:p w14:paraId="3C01CEBE">
            <w:pPr>
              <w:widowControl/>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人民路</w:t>
            </w:r>
          </w:p>
        </w:tc>
        <w:tc>
          <w:tcPr>
            <w:tcW w:w="3435" w:type="dxa"/>
            <w:tcBorders>
              <w:top w:val="nil"/>
              <w:left w:val="nil"/>
              <w:bottom w:val="single" w:color="000000" w:sz="8" w:space="0"/>
              <w:right w:val="single" w:color="000000" w:sz="8" w:space="0"/>
            </w:tcBorders>
            <w:shd w:val="clear" w:color="auto" w:fill="auto"/>
            <w:noWrap/>
            <w:vAlign w:val="center"/>
          </w:tcPr>
          <w:p w14:paraId="235B6BC1">
            <w:pPr>
              <w:widowControl/>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黎明村委--刘家村</w:t>
            </w:r>
          </w:p>
        </w:tc>
        <w:tc>
          <w:tcPr>
            <w:tcW w:w="1185" w:type="dxa"/>
            <w:tcBorders>
              <w:top w:val="nil"/>
              <w:left w:val="nil"/>
              <w:bottom w:val="single" w:color="000000" w:sz="8" w:space="0"/>
              <w:right w:val="single" w:color="000000" w:sz="8" w:space="0"/>
            </w:tcBorders>
            <w:shd w:val="clear" w:color="auto" w:fill="auto"/>
            <w:vAlign w:val="center"/>
          </w:tcPr>
          <w:p w14:paraId="3090F0B5">
            <w:pPr>
              <w:widowControl/>
              <w:spacing w:line="400" w:lineRule="exact"/>
              <w:jc w:val="center"/>
              <w:rPr>
                <w:rFonts w:cs="Calibri" w:asciiTheme="minorEastAsia" w:hAnsiTheme="minorEastAsia" w:eastAsiaTheme="minorEastAsia"/>
                <w:bCs/>
                <w:sz w:val="24"/>
              </w:rPr>
            </w:pPr>
            <w:r>
              <w:rPr>
                <w:rFonts w:cs="Calibri" w:asciiTheme="minorEastAsia" w:hAnsiTheme="minorEastAsia" w:eastAsiaTheme="minorEastAsia"/>
                <w:bCs/>
                <w:sz w:val="24"/>
              </w:rPr>
              <w:t>11648</w:t>
            </w:r>
          </w:p>
        </w:tc>
        <w:tc>
          <w:tcPr>
            <w:tcW w:w="1260" w:type="dxa"/>
            <w:tcBorders>
              <w:top w:val="nil"/>
              <w:left w:val="nil"/>
              <w:bottom w:val="single" w:color="000000" w:sz="8" w:space="0"/>
              <w:right w:val="nil"/>
            </w:tcBorders>
            <w:shd w:val="clear" w:color="auto" w:fill="auto"/>
            <w:vAlign w:val="center"/>
          </w:tcPr>
          <w:p w14:paraId="6CB2C48E">
            <w:pPr>
              <w:widowControl/>
              <w:spacing w:line="400" w:lineRule="exact"/>
              <w:jc w:val="center"/>
              <w:rPr>
                <w:rFonts w:cs="Calibri" w:asciiTheme="minorEastAsia" w:hAnsiTheme="minorEastAsia" w:eastAsiaTheme="minorEastAsia"/>
                <w:bCs/>
                <w:sz w:val="24"/>
              </w:rPr>
            </w:pPr>
            <w:r>
              <w:rPr>
                <w:rFonts w:cs="Calibri" w:asciiTheme="minorEastAsia" w:hAnsiTheme="minorEastAsia" w:eastAsiaTheme="minorEastAsia"/>
                <w:bCs/>
                <w:sz w:val="24"/>
              </w:rPr>
              <w:t>9966</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9E11D00">
            <w:pPr>
              <w:widowControl/>
              <w:spacing w:line="400" w:lineRule="exact"/>
              <w:jc w:val="center"/>
              <w:rPr>
                <w:rFonts w:asciiTheme="minorEastAsia" w:hAnsiTheme="minorEastAsia" w:eastAsiaTheme="minorEastAsia"/>
                <w:bCs/>
              </w:rPr>
            </w:pPr>
            <w:r>
              <w:rPr>
                <w:rFonts w:hint="eastAsia" w:asciiTheme="minorEastAsia" w:hAnsiTheme="minorEastAsia" w:eastAsiaTheme="minorEastAsia"/>
                <w:bCs/>
                <w:sz w:val="24"/>
              </w:rPr>
              <w:t>三级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ECDFE6B">
            <w:pPr>
              <w:widowControl/>
              <w:spacing w:line="400" w:lineRule="exact"/>
              <w:jc w:val="center"/>
              <w:rPr>
                <w:rFonts w:asciiTheme="minorEastAsia" w:hAnsiTheme="minorEastAsia" w:eastAsiaTheme="minorEastAsia"/>
                <w:bCs/>
              </w:rPr>
            </w:pPr>
            <w:r>
              <w:rPr>
                <w:rFonts w:hint="eastAsia" w:asciiTheme="minorEastAsia" w:hAnsiTheme="minorEastAsia" w:eastAsiaTheme="minorEastAsia"/>
                <w:bCs/>
              </w:rPr>
              <w:t>1</w:t>
            </w:r>
          </w:p>
        </w:tc>
      </w:tr>
      <w:tr w14:paraId="2A2645DA">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08A07CA7">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2</w:t>
            </w:r>
          </w:p>
        </w:tc>
        <w:tc>
          <w:tcPr>
            <w:tcW w:w="990" w:type="dxa"/>
            <w:vMerge w:val="continue"/>
            <w:tcBorders>
              <w:top w:val="nil"/>
              <w:left w:val="nil"/>
              <w:bottom w:val="single" w:color="000000" w:sz="8" w:space="0"/>
              <w:right w:val="single" w:color="000000" w:sz="8" w:space="0"/>
            </w:tcBorders>
            <w:shd w:val="clear" w:color="auto" w:fill="auto"/>
            <w:vAlign w:val="center"/>
          </w:tcPr>
          <w:p w14:paraId="3C5BF4C5">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072C3C47">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刘家村--芦青</w:t>
            </w:r>
          </w:p>
        </w:tc>
        <w:tc>
          <w:tcPr>
            <w:tcW w:w="1185" w:type="dxa"/>
            <w:tcBorders>
              <w:top w:val="nil"/>
              <w:left w:val="nil"/>
              <w:bottom w:val="single" w:color="000000" w:sz="8" w:space="0"/>
              <w:right w:val="single" w:color="000000" w:sz="8" w:space="0"/>
            </w:tcBorders>
            <w:shd w:val="clear" w:color="auto" w:fill="auto"/>
            <w:vAlign w:val="center"/>
          </w:tcPr>
          <w:p w14:paraId="758B155E">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9702</w:t>
            </w:r>
          </w:p>
        </w:tc>
        <w:tc>
          <w:tcPr>
            <w:tcW w:w="1260" w:type="dxa"/>
            <w:tcBorders>
              <w:top w:val="nil"/>
              <w:left w:val="nil"/>
              <w:bottom w:val="single" w:color="000000" w:sz="8" w:space="0"/>
              <w:right w:val="nil"/>
            </w:tcBorders>
            <w:shd w:val="clear" w:color="auto" w:fill="auto"/>
            <w:vAlign w:val="center"/>
          </w:tcPr>
          <w:p w14:paraId="0006DFCB">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13233</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8B03E4B">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sz w:val="24"/>
              </w:rPr>
              <w:t>三级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7B7F32F">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5EAD7F44">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7AE59959">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3</w:t>
            </w:r>
          </w:p>
        </w:tc>
        <w:tc>
          <w:tcPr>
            <w:tcW w:w="990" w:type="dxa"/>
            <w:vMerge w:val="continue"/>
            <w:tcBorders>
              <w:top w:val="nil"/>
              <w:left w:val="nil"/>
              <w:bottom w:val="single" w:color="000000" w:sz="8" w:space="0"/>
              <w:right w:val="single" w:color="000000" w:sz="8" w:space="0"/>
            </w:tcBorders>
            <w:shd w:val="clear" w:color="auto" w:fill="auto"/>
            <w:vAlign w:val="center"/>
          </w:tcPr>
          <w:p w14:paraId="5859995D">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4B2B87AA">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黎明桥--鸿运路路口</w:t>
            </w:r>
          </w:p>
        </w:tc>
        <w:tc>
          <w:tcPr>
            <w:tcW w:w="1185" w:type="dxa"/>
            <w:tcBorders>
              <w:top w:val="nil"/>
              <w:left w:val="nil"/>
              <w:bottom w:val="single" w:color="000000" w:sz="8" w:space="0"/>
              <w:right w:val="single" w:color="000000" w:sz="8" w:space="0"/>
            </w:tcBorders>
            <w:shd w:val="clear" w:color="auto" w:fill="auto"/>
            <w:vAlign w:val="center"/>
          </w:tcPr>
          <w:p w14:paraId="389F4779">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0D2B84DD">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8400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3FB4567">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0C9ABA1">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4F107AED">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79B59AF6">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4</w:t>
            </w:r>
          </w:p>
        </w:tc>
        <w:tc>
          <w:tcPr>
            <w:tcW w:w="990" w:type="dxa"/>
            <w:vMerge w:val="continue"/>
            <w:tcBorders>
              <w:top w:val="nil"/>
              <w:left w:val="nil"/>
              <w:bottom w:val="single" w:color="000000" w:sz="8" w:space="0"/>
              <w:right w:val="single" w:color="000000" w:sz="8" w:space="0"/>
            </w:tcBorders>
            <w:shd w:val="clear" w:color="auto" w:fill="auto"/>
            <w:vAlign w:val="center"/>
          </w:tcPr>
          <w:p w14:paraId="07FF1F26">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43E84964">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鸿运路路口--加利色织</w:t>
            </w:r>
          </w:p>
        </w:tc>
        <w:tc>
          <w:tcPr>
            <w:tcW w:w="1185" w:type="dxa"/>
            <w:tcBorders>
              <w:top w:val="nil"/>
              <w:left w:val="nil"/>
              <w:bottom w:val="single" w:color="000000" w:sz="8" w:space="0"/>
              <w:right w:val="single" w:color="000000" w:sz="8" w:space="0"/>
            </w:tcBorders>
            <w:shd w:val="clear" w:color="auto" w:fill="auto"/>
            <w:vAlign w:val="center"/>
          </w:tcPr>
          <w:p w14:paraId="0746AF79">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70C06CFD">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4960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368A342">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9909241">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27E802DD">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4D493F14">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5</w:t>
            </w:r>
          </w:p>
        </w:tc>
        <w:tc>
          <w:tcPr>
            <w:tcW w:w="990" w:type="dxa"/>
            <w:vMerge w:val="continue"/>
            <w:tcBorders>
              <w:top w:val="nil"/>
              <w:left w:val="nil"/>
              <w:bottom w:val="single" w:color="000000" w:sz="8" w:space="0"/>
              <w:right w:val="single" w:color="000000" w:sz="8" w:space="0"/>
            </w:tcBorders>
            <w:shd w:val="clear" w:color="auto" w:fill="auto"/>
            <w:vAlign w:val="center"/>
          </w:tcPr>
          <w:p w14:paraId="0DF16639">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4BF7A071">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加利色织--奇乐苑</w:t>
            </w:r>
          </w:p>
        </w:tc>
        <w:tc>
          <w:tcPr>
            <w:tcW w:w="1185" w:type="dxa"/>
            <w:tcBorders>
              <w:top w:val="nil"/>
              <w:left w:val="nil"/>
              <w:bottom w:val="single" w:color="000000" w:sz="8" w:space="0"/>
              <w:right w:val="single" w:color="000000" w:sz="8" w:space="0"/>
            </w:tcBorders>
            <w:shd w:val="clear" w:color="auto" w:fill="auto"/>
            <w:vAlign w:val="center"/>
          </w:tcPr>
          <w:p w14:paraId="2A58571A">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43FCCFC9">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10430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56FD38E">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二级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6C52364">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6363D52B">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7D9C768E">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6</w:t>
            </w:r>
          </w:p>
        </w:tc>
        <w:tc>
          <w:tcPr>
            <w:tcW w:w="990" w:type="dxa"/>
            <w:vMerge w:val="continue"/>
            <w:tcBorders>
              <w:top w:val="nil"/>
              <w:left w:val="nil"/>
              <w:bottom w:val="single" w:color="000000" w:sz="8" w:space="0"/>
              <w:right w:val="single" w:color="000000" w:sz="8" w:space="0"/>
            </w:tcBorders>
            <w:shd w:val="clear" w:color="auto" w:fill="auto"/>
            <w:vAlign w:val="center"/>
          </w:tcPr>
          <w:p w14:paraId="758F01D5">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272AAB9B">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奇乐苑--岐东大桥中</w:t>
            </w:r>
          </w:p>
        </w:tc>
        <w:tc>
          <w:tcPr>
            <w:tcW w:w="1185" w:type="dxa"/>
            <w:tcBorders>
              <w:top w:val="nil"/>
              <w:left w:val="nil"/>
              <w:bottom w:val="single" w:color="000000" w:sz="8" w:space="0"/>
              <w:right w:val="single" w:color="000000" w:sz="8" w:space="0"/>
            </w:tcBorders>
            <w:shd w:val="clear" w:color="auto" w:fill="auto"/>
            <w:vAlign w:val="center"/>
          </w:tcPr>
          <w:p w14:paraId="15588500">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4E720661">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7755</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1BE0FAE">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F46638F">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259DC93A">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064FE0D1">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7</w:t>
            </w:r>
          </w:p>
        </w:tc>
        <w:tc>
          <w:tcPr>
            <w:tcW w:w="990" w:type="dxa"/>
            <w:vMerge w:val="continue"/>
            <w:tcBorders>
              <w:top w:val="nil"/>
              <w:left w:val="nil"/>
              <w:bottom w:val="single" w:color="000000" w:sz="8" w:space="0"/>
              <w:right w:val="single" w:color="000000" w:sz="8" w:space="0"/>
            </w:tcBorders>
            <w:shd w:val="clear" w:color="auto" w:fill="auto"/>
            <w:vAlign w:val="center"/>
          </w:tcPr>
          <w:p w14:paraId="5C9DEFC9">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38D0EE06">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商城</w:t>
            </w:r>
          </w:p>
        </w:tc>
        <w:tc>
          <w:tcPr>
            <w:tcW w:w="1185" w:type="dxa"/>
            <w:tcBorders>
              <w:top w:val="nil"/>
              <w:left w:val="nil"/>
              <w:bottom w:val="single" w:color="000000" w:sz="8" w:space="0"/>
              <w:right w:val="single" w:color="000000" w:sz="8" w:space="0"/>
            </w:tcBorders>
            <w:shd w:val="clear" w:color="auto" w:fill="auto"/>
            <w:vAlign w:val="center"/>
          </w:tcPr>
          <w:p w14:paraId="5A02D020">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73A0AE36">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1900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D4F7A1F">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84D8D06">
            <w:pPr>
              <w:widowControl/>
              <w:spacing w:line="400" w:lineRule="exact"/>
              <w:jc w:val="center"/>
              <w:rPr>
                <w:rFonts w:asciiTheme="minorEastAsia" w:hAnsiTheme="minorEastAsia" w:eastAsiaTheme="minorEastAsia"/>
                <w:bCs/>
              </w:rPr>
            </w:pPr>
            <w:r>
              <w:rPr>
                <w:rFonts w:hint="eastAsia" w:asciiTheme="minorEastAsia" w:hAnsiTheme="minorEastAsia" w:eastAsiaTheme="minorEastAsia"/>
                <w:bCs/>
              </w:rPr>
              <w:t>1</w:t>
            </w:r>
          </w:p>
        </w:tc>
      </w:tr>
      <w:tr w14:paraId="2F1E479A">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7E437069">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8</w:t>
            </w:r>
          </w:p>
        </w:tc>
        <w:tc>
          <w:tcPr>
            <w:tcW w:w="990" w:type="dxa"/>
            <w:vMerge w:val="continue"/>
            <w:tcBorders>
              <w:top w:val="nil"/>
              <w:left w:val="nil"/>
              <w:bottom w:val="single" w:color="000000" w:sz="8" w:space="0"/>
              <w:right w:val="single" w:color="000000" w:sz="8" w:space="0"/>
            </w:tcBorders>
            <w:shd w:val="clear" w:color="auto" w:fill="auto"/>
            <w:vAlign w:val="center"/>
          </w:tcPr>
          <w:p w14:paraId="08B25BA5">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4BE33DCD">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岐东大桥中--老街十字路口</w:t>
            </w:r>
          </w:p>
        </w:tc>
        <w:tc>
          <w:tcPr>
            <w:tcW w:w="1185" w:type="dxa"/>
            <w:tcBorders>
              <w:top w:val="nil"/>
              <w:left w:val="nil"/>
              <w:bottom w:val="single" w:color="000000" w:sz="8" w:space="0"/>
              <w:right w:val="single" w:color="000000" w:sz="8" w:space="0"/>
            </w:tcBorders>
            <w:shd w:val="clear" w:color="auto" w:fill="auto"/>
            <w:vAlign w:val="center"/>
          </w:tcPr>
          <w:p w14:paraId="377D8476">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7AC052DB">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5400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692022A">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3193F5B">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2974E882">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59C4FB5F">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9</w:t>
            </w:r>
          </w:p>
        </w:tc>
        <w:tc>
          <w:tcPr>
            <w:tcW w:w="990" w:type="dxa"/>
            <w:vMerge w:val="continue"/>
            <w:tcBorders>
              <w:top w:val="nil"/>
              <w:left w:val="nil"/>
              <w:bottom w:val="single" w:color="000000" w:sz="8" w:space="0"/>
              <w:right w:val="single" w:color="000000" w:sz="8" w:space="0"/>
            </w:tcBorders>
            <w:shd w:val="clear" w:color="auto" w:fill="auto"/>
            <w:vAlign w:val="center"/>
          </w:tcPr>
          <w:p w14:paraId="6FE14284">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79EA250A">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中山路红绿灯--大众药店</w:t>
            </w:r>
          </w:p>
        </w:tc>
        <w:tc>
          <w:tcPr>
            <w:tcW w:w="1185" w:type="dxa"/>
            <w:tcBorders>
              <w:top w:val="nil"/>
              <w:left w:val="nil"/>
              <w:bottom w:val="single" w:color="000000" w:sz="8" w:space="0"/>
              <w:right w:val="single" w:color="000000" w:sz="8" w:space="0"/>
            </w:tcBorders>
            <w:shd w:val="clear" w:color="auto" w:fill="auto"/>
            <w:vAlign w:val="center"/>
          </w:tcPr>
          <w:p w14:paraId="0E972E8C">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7C4E6C79">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5190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15B2381">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8F371DC">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7F7B69B0">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678ECBA2">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10</w:t>
            </w:r>
          </w:p>
        </w:tc>
        <w:tc>
          <w:tcPr>
            <w:tcW w:w="990" w:type="dxa"/>
            <w:vMerge w:val="continue"/>
            <w:tcBorders>
              <w:top w:val="nil"/>
              <w:left w:val="nil"/>
              <w:bottom w:val="single" w:color="000000" w:sz="8" w:space="0"/>
              <w:right w:val="single" w:color="000000" w:sz="8" w:space="0"/>
            </w:tcBorders>
            <w:shd w:val="clear" w:color="auto" w:fill="auto"/>
            <w:vAlign w:val="center"/>
          </w:tcPr>
          <w:p w14:paraId="29322B16">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3B0DB106">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大众药店--菜场十字路口</w:t>
            </w:r>
          </w:p>
        </w:tc>
        <w:tc>
          <w:tcPr>
            <w:tcW w:w="1185" w:type="dxa"/>
            <w:tcBorders>
              <w:top w:val="nil"/>
              <w:left w:val="nil"/>
              <w:bottom w:val="single" w:color="000000" w:sz="8" w:space="0"/>
              <w:right w:val="single" w:color="000000" w:sz="8" w:space="0"/>
            </w:tcBorders>
            <w:shd w:val="clear" w:color="auto" w:fill="auto"/>
            <w:vAlign w:val="center"/>
          </w:tcPr>
          <w:p w14:paraId="40EAA493">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07A7B661">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4750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EB84C05">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9D67258">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4502E127">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6D8DAB90">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11</w:t>
            </w:r>
          </w:p>
        </w:tc>
        <w:tc>
          <w:tcPr>
            <w:tcW w:w="990" w:type="dxa"/>
            <w:vMerge w:val="continue"/>
            <w:tcBorders>
              <w:top w:val="nil"/>
              <w:left w:val="nil"/>
              <w:bottom w:val="single" w:color="000000" w:sz="8" w:space="0"/>
              <w:right w:val="single" w:color="000000" w:sz="8" w:space="0"/>
            </w:tcBorders>
            <w:shd w:val="clear" w:color="auto" w:fill="auto"/>
            <w:vAlign w:val="center"/>
          </w:tcPr>
          <w:p w14:paraId="68D72601">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3D694B2A">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菜场十字路口--阿法拉伐</w:t>
            </w:r>
          </w:p>
        </w:tc>
        <w:tc>
          <w:tcPr>
            <w:tcW w:w="1185" w:type="dxa"/>
            <w:tcBorders>
              <w:top w:val="nil"/>
              <w:left w:val="nil"/>
              <w:bottom w:val="single" w:color="000000" w:sz="8" w:space="0"/>
              <w:right w:val="single" w:color="000000" w:sz="8" w:space="0"/>
            </w:tcBorders>
            <w:shd w:val="clear" w:color="auto" w:fill="auto"/>
            <w:vAlign w:val="center"/>
          </w:tcPr>
          <w:p w14:paraId="1B5C1BE8">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766E055C">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6400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AD9B683">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20FF292">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7B23F796">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62CF7FEA">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12</w:t>
            </w:r>
          </w:p>
        </w:tc>
        <w:tc>
          <w:tcPr>
            <w:tcW w:w="990" w:type="dxa"/>
            <w:vMerge w:val="continue"/>
            <w:tcBorders>
              <w:top w:val="nil"/>
              <w:left w:val="nil"/>
              <w:bottom w:val="single" w:color="000000" w:sz="8" w:space="0"/>
              <w:right w:val="single" w:color="000000" w:sz="8" w:space="0"/>
            </w:tcBorders>
            <w:shd w:val="clear" w:color="auto" w:fill="auto"/>
            <w:vAlign w:val="center"/>
          </w:tcPr>
          <w:p w14:paraId="74DD62A0">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2D4FFB79">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阿法拉伐--大食堂</w:t>
            </w:r>
          </w:p>
        </w:tc>
        <w:tc>
          <w:tcPr>
            <w:tcW w:w="1185" w:type="dxa"/>
            <w:tcBorders>
              <w:top w:val="nil"/>
              <w:left w:val="nil"/>
              <w:bottom w:val="single" w:color="000000" w:sz="8" w:space="0"/>
              <w:right w:val="single" w:color="000000" w:sz="8" w:space="0"/>
            </w:tcBorders>
            <w:shd w:val="clear" w:color="auto" w:fill="auto"/>
            <w:vAlign w:val="center"/>
          </w:tcPr>
          <w:p w14:paraId="5FF43129">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7FEE9233">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9240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9D2EAFF">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63ABAAD">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0F2BCC89">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1595EB47">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13</w:t>
            </w:r>
          </w:p>
        </w:tc>
        <w:tc>
          <w:tcPr>
            <w:tcW w:w="990" w:type="dxa"/>
            <w:vMerge w:val="continue"/>
            <w:tcBorders>
              <w:top w:val="nil"/>
              <w:left w:val="nil"/>
              <w:bottom w:val="single" w:color="000000" w:sz="8" w:space="0"/>
              <w:right w:val="single" w:color="000000" w:sz="8" w:space="0"/>
            </w:tcBorders>
            <w:shd w:val="clear" w:color="auto" w:fill="auto"/>
            <w:vAlign w:val="center"/>
          </w:tcPr>
          <w:p w14:paraId="36771E20">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5A830318">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大食堂--蛙蛙鱼红绿灯</w:t>
            </w:r>
          </w:p>
        </w:tc>
        <w:tc>
          <w:tcPr>
            <w:tcW w:w="1185" w:type="dxa"/>
            <w:tcBorders>
              <w:top w:val="nil"/>
              <w:left w:val="nil"/>
              <w:bottom w:val="single" w:color="000000" w:sz="8" w:space="0"/>
              <w:right w:val="single" w:color="000000" w:sz="8" w:space="0"/>
            </w:tcBorders>
            <w:shd w:val="clear" w:color="auto" w:fill="auto"/>
            <w:vAlign w:val="center"/>
          </w:tcPr>
          <w:p w14:paraId="5E76299D">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62F95D16">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13000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60503C3">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二级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A1CD3FC">
            <w:pPr>
              <w:widowControl/>
              <w:spacing w:line="400" w:lineRule="exact"/>
              <w:jc w:val="center"/>
              <w:rPr>
                <w:rFonts w:asciiTheme="minorEastAsia" w:hAnsiTheme="minorEastAsia" w:eastAsiaTheme="minorEastAsia"/>
                <w:bCs/>
              </w:rPr>
            </w:pPr>
            <w:r>
              <w:rPr>
                <w:rFonts w:hint="eastAsia" w:asciiTheme="minorEastAsia" w:hAnsiTheme="minorEastAsia" w:eastAsiaTheme="minorEastAsia"/>
                <w:bCs/>
              </w:rPr>
              <w:t>1</w:t>
            </w:r>
          </w:p>
        </w:tc>
      </w:tr>
      <w:tr w14:paraId="565AD6AF">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4E9C9D63">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14</w:t>
            </w:r>
          </w:p>
        </w:tc>
        <w:tc>
          <w:tcPr>
            <w:tcW w:w="990" w:type="dxa"/>
            <w:vMerge w:val="restart"/>
            <w:tcBorders>
              <w:top w:val="nil"/>
              <w:left w:val="nil"/>
              <w:bottom w:val="single" w:color="000000" w:sz="8" w:space="0"/>
              <w:right w:val="single" w:color="000000" w:sz="8" w:space="0"/>
            </w:tcBorders>
            <w:shd w:val="clear" w:color="auto" w:fill="auto"/>
            <w:vAlign w:val="center"/>
          </w:tcPr>
          <w:p w14:paraId="6F015382">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博爱路</w:t>
            </w:r>
          </w:p>
        </w:tc>
        <w:tc>
          <w:tcPr>
            <w:tcW w:w="3435" w:type="dxa"/>
            <w:tcBorders>
              <w:top w:val="nil"/>
              <w:left w:val="nil"/>
              <w:bottom w:val="single" w:color="000000" w:sz="8" w:space="0"/>
              <w:right w:val="single" w:color="000000" w:sz="8" w:space="0"/>
            </w:tcBorders>
            <w:shd w:val="clear" w:color="auto" w:fill="auto"/>
            <w:noWrap/>
            <w:vAlign w:val="center"/>
          </w:tcPr>
          <w:p w14:paraId="2693DD4B">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蛙蛙鱼农庄--全家福</w:t>
            </w:r>
          </w:p>
        </w:tc>
        <w:tc>
          <w:tcPr>
            <w:tcW w:w="1185" w:type="dxa"/>
            <w:tcBorders>
              <w:top w:val="nil"/>
              <w:left w:val="nil"/>
              <w:bottom w:val="single" w:color="000000" w:sz="8" w:space="0"/>
              <w:right w:val="single" w:color="000000" w:sz="8" w:space="0"/>
            </w:tcBorders>
            <w:shd w:val="clear" w:color="auto" w:fill="auto"/>
            <w:vAlign w:val="center"/>
          </w:tcPr>
          <w:p w14:paraId="56E364D7">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6240</w:t>
            </w:r>
          </w:p>
        </w:tc>
        <w:tc>
          <w:tcPr>
            <w:tcW w:w="1260" w:type="dxa"/>
            <w:tcBorders>
              <w:top w:val="nil"/>
              <w:left w:val="nil"/>
              <w:bottom w:val="single" w:color="000000" w:sz="8" w:space="0"/>
              <w:right w:val="nil"/>
            </w:tcBorders>
            <w:shd w:val="clear" w:color="auto" w:fill="auto"/>
            <w:vAlign w:val="center"/>
          </w:tcPr>
          <w:p w14:paraId="41603788">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11310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B76FC43">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三级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E7FA963">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58A3636D">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474778AD">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15</w:t>
            </w:r>
          </w:p>
        </w:tc>
        <w:tc>
          <w:tcPr>
            <w:tcW w:w="990" w:type="dxa"/>
            <w:vMerge w:val="continue"/>
            <w:tcBorders>
              <w:top w:val="nil"/>
              <w:left w:val="nil"/>
              <w:bottom w:val="single" w:color="000000" w:sz="8" w:space="0"/>
              <w:right w:val="single" w:color="000000" w:sz="8" w:space="0"/>
            </w:tcBorders>
            <w:shd w:val="clear" w:color="auto" w:fill="auto"/>
            <w:vAlign w:val="center"/>
          </w:tcPr>
          <w:p w14:paraId="121C67E8">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47EAB78F">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全家福--医院红绿灯</w:t>
            </w:r>
          </w:p>
        </w:tc>
        <w:tc>
          <w:tcPr>
            <w:tcW w:w="1185" w:type="dxa"/>
            <w:tcBorders>
              <w:top w:val="nil"/>
              <w:left w:val="nil"/>
              <w:bottom w:val="single" w:color="000000" w:sz="8" w:space="0"/>
              <w:right w:val="single" w:color="000000" w:sz="8" w:space="0"/>
            </w:tcBorders>
            <w:shd w:val="clear" w:color="auto" w:fill="auto"/>
            <w:vAlign w:val="center"/>
          </w:tcPr>
          <w:p w14:paraId="22829EF6">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2400</w:t>
            </w:r>
          </w:p>
        </w:tc>
        <w:tc>
          <w:tcPr>
            <w:tcW w:w="1260" w:type="dxa"/>
            <w:tcBorders>
              <w:top w:val="nil"/>
              <w:left w:val="nil"/>
              <w:bottom w:val="single" w:color="000000" w:sz="8" w:space="0"/>
              <w:right w:val="nil"/>
            </w:tcBorders>
            <w:shd w:val="clear" w:color="auto" w:fill="auto"/>
            <w:vAlign w:val="center"/>
          </w:tcPr>
          <w:p w14:paraId="00D03402">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5800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79541A9">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8127584">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4F1382FA">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58DA1442">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16</w:t>
            </w:r>
          </w:p>
        </w:tc>
        <w:tc>
          <w:tcPr>
            <w:tcW w:w="990" w:type="dxa"/>
            <w:vMerge w:val="continue"/>
            <w:tcBorders>
              <w:top w:val="nil"/>
              <w:left w:val="nil"/>
              <w:bottom w:val="single" w:color="000000" w:sz="8" w:space="0"/>
              <w:right w:val="single" w:color="000000" w:sz="8" w:space="0"/>
            </w:tcBorders>
            <w:shd w:val="clear" w:color="auto" w:fill="auto"/>
            <w:vAlign w:val="center"/>
          </w:tcPr>
          <w:p w14:paraId="09D39826">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2209A1EB">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医院红绿灯--中兴路红绿灯</w:t>
            </w:r>
          </w:p>
        </w:tc>
        <w:tc>
          <w:tcPr>
            <w:tcW w:w="1185" w:type="dxa"/>
            <w:tcBorders>
              <w:top w:val="nil"/>
              <w:left w:val="nil"/>
              <w:bottom w:val="single" w:color="000000" w:sz="8" w:space="0"/>
              <w:right w:val="single" w:color="000000" w:sz="8" w:space="0"/>
            </w:tcBorders>
            <w:shd w:val="clear" w:color="auto" w:fill="auto"/>
            <w:vAlign w:val="center"/>
          </w:tcPr>
          <w:p w14:paraId="7EECB400">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2775</w:t>
            </w:r>
          </w:p>
        </w:tc>
        <w:tc>
          <w:tcPr>
            <w:tcW w:w="1260" w:type="dxa"/>
            <w:tcBorders>
              <w:top w:val="nil"/>
              <w:left w:val="nil"/>
              <w:bottom w:val="single" w:color="000000" w:sz="8" w:space="0"/>
              <w:right w:val="nil"/>
            </w:tcBorders>
            <w:shd w:val="clear" w:color="auto" w:fill="auto"/>
            <w:vAlign w:val="center"/>
          </w:tcPr>
          <w:p w14:paraId="4EB75454">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10545</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6EAAC17">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二级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B93D709">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150F798F">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6FED071F">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17</w:t>
            </w:r>
          </w:p>
        </w:tc>
        <w:tc>
          <w:tcPr>
            <w:tcW w:w="990" w:type="dxa"/>
            <w:vMerge w:val="continue"/>
            <w:tcBorders>
              <w:top w:val="nil"/>
              <w:left w:val="nil"/>
              <w:bottom w:val="single" w:color="000000" w:sz="8" w:space="0"/>
              <w:right w:val="single" w:color="000000" w:sz="8" w:space="0"/>
            </w:tcBorders>
            <w:shd w:val="clear" w:color="auto" w:fill="auto"/>
            <w:vAlign w:val="center"/>
          </w:tcPr>
          <w:p w14:paraId="3556B6D4">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7EB3854E">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环北大桥中--中山路红绿灯</w:t>
            </w:r>
          </w:p>
        </w:tc>
        <w:tc>
          <w:tcPr>
            <w:tcW w:w="1185" w:type="dxa"/>
            <w:tcBorders>
              <w:top w:val="nil"/>
              <w:left w:val="nil"/>
              <w:bottom w:val="single" w:color="000000" w:sz="8" w:space="0"/>
              <w:right w:val="single" w:color="000000" w:sz="8" w:space="0"/>
            </w:tcBorders>
            <w:shd w:val="clear" w:color="auto" w:fill="auto"/>
            <w:vAlign w:val="center"/>
          </w:tcPr>
          <w:p w14:paraId="664A15B5">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1CBD8BCB">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10360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0A4B8B0">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4AFB9D2">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61A3C9A8">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7A582CE2">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18</w:t>
            </w:r>
          </w:p>
        </w:tc>
        <w:tc>
          <w:tcPr>
            <w:tcW w:w="990" w:type="dxa"/>
            <w:vMerge w:val="restart"/>
            <w:tcBorders>
              <w:top w:val="nil"/>
              <w:left w:val="nil"/>
              <w:bottom w:val="single" w:color="000000" w:sz="8" w:space="0"/>
              <w:right w:val="single" w:color="000000" w:sz="8" w:space="0"/>
            </w:tcBorders>
            <w:shd w:val="clear" w:color="auto" w:fill="auto"/>
            <w:vAlign w:val="center"/>
          </w:tcPr>
          <w:p w14:paraId="0412E769">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迎宾大道</w:t>
            </w:r>
          </w:p>
        </w:tc>
        <w:tc>
          <w:tcPr>
            <w:tcW w:w="3435" w:type="dxa"/>
            <w:tcBorders>
              <w:top w:val="nil"/>
              <w:left w:val="nil"/>
              <w:bottom w:val="single" w:color="000000" w:sz="8" w:space="0"/>
              <w:right w:val="single" w:color="000000" w:sz="8" w:space="0"/>
            </w:tcBorders>
            <w:shd w:val="clear" w:color="auto" w:fill="auto"/>
            <w:noWrap/>
            <w:vAlign w:val="center"/>
          </w:tcPr>
          <w:p w14:paraId="7DA8DF3E">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沈家冲--雪豹日化门口</w:t>
            </w:r>
          </w:p>
        </w:tc>
        <w:tc>
          <w:tcPr>
            <w:tcW w:w="1185" w:type="dxa"/>
            <w:tcBorders>
              <w:top w:val="nil"/>
              <w:left w:val="nil"/>
              <w:bottom w:val="single" w:color="000000" w:sz="8" w:space="0"/>
              <w:right w:val="single" w:color="000000" w:sz="8" w:space="0"/>
            </w:tcBorders>
            <w:shd w:val="clear" w:color="auto" w:fill="auto"/>
            <w:vAlign w:val="center"/>
          </w:tcPr>
          <w:p w14:paraId="26AF8AE9">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16566</w:t>
            </w:r>
          </w:p>
        </w:tc>
        <w:tc>
          <w:tcPr>
            <w:tcW w:w="1260" w:type="dxa"/>
            <w:tcBorders>
              <w:top w:val="nil"/>
              <w:left w:val="nil"/>
              <w:bottom w:val="single" w:color="000000" w:sz="8" w:space="0"/>
              <w:right w:val="nil"/>
            </w:tcBorders>
            <w:shd w:val="clear" w:color="auto" w:fill="auto"/>
            <w:vAlign w:val="center"/>
          </w:tcPr>
          <w:p w14:paraId="7C73992B">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10614</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94C43B6">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sz w:val="24"/>
              </w:rPr>
              <w:t>三级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11BAE0B">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3780B1A2">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3239BAF4">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19</w:t>
            </w:r>
          </w:p>
        </w:tc>
        <w:tc>
          <w:tcPr>
            <w:tcW w:w="990" w:type="dxa"/>
            <w:vMerge w:val="continue"/>
            <w:tcBorders>
              <w:top w:val="nil"/>
              <w:left w:val="nil"/>
              <w:bottom w:val="single" w:color="000000" w:sz="8" w:space="0"/>
              <w:right w:val="single" w:color="000000" w:sz="8" w:space="0"/>
            </w:tcBorders>
            <w:shd w:val="clear" w:color="auto" w:fill="auto"/>
            <w:vAlign w:val="center"/>
          </w:tcPr>
          <w:p w14:paraId="05142078">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60798753">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雪豹日化--江川精密</w:t>
            </w:r>
          </w:p>
        </w:tc>
        <w:tc>
          <w:tcPr>
            <w:tcW w:w="1185" w:type="dxa"/>
            <w:tcBorders>
              <w:top w:val="nil"/>
              <w:left w:val="nil"/>
              <w:bottom w:val="single" w:color="000000" w:sz="8" w:space="0"/>
              <w:right w:val="single" w:color="000000" w:sz="8" w:space="0"/>
            </w:tcBorders>
            <w:shd w:val="clear" w:color="auto" w:fill="auto"/>
            <w:vAlign w:val="center"/>
          </w:tcPr>
          <w:p w14:paraId="6E3BC629">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7700</w:t>
            </w:r>
          </w:p>
        </w:tc>
        <w:tc>
          <w:tcPr>
            <w:tcW w:w="1260" w:type="dxa"/>
            <w:tcBorders>
              <w:top w:val="nil"/>
              <w:left w:val="nil"/>
              <w:bottom w:val="single" w:color="000000" w:sz="8" w:space="0"/>
              <w:right w:val="nil"/>
            </w:tcBorders>
            <w:shd w:val="clear" w:color="auto" w:fill="auto"/>
            <w:vAlign w:val="center"/>
          </w:tcPr>
          <w:p w14:paraId="50AAC5E0">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10500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6DACBEA">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sz w:val="24"/>
              </w:rPr>
              <w:t>三级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EE5A113">
            <w:pPr>
              <w:widowControl/>
              <w:spacing w:line="400" w:lineRule="exact"/>
              <w:jc w:val="center"/>
              <w:rPr>
                <w:rFonts w:asciiTheme="minorEastAsia" w:hAnsiTheme="minorEastAsia" w:eastAsiaTheme="minorEastAsia"/>
                <w:bCs/>
              </w:rPr>
            </w:pPr>
            <w:r>
              <w:rPr>
                <w:rFonts w:hint="eastAsia" w:asciiTheme="minorEastAsia" w:hAnsiTheme="minorEastAsia" w:eastAsiaTheme="minorEastAsia"/>
                <w:bCs/>
              </w:rPr>
              <w:t>1</w:t>
            </w:r>
          </w:p>
        </w:tc>
      </w:tr>
      <w:tr w14:paraId="243AA2F5">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07A5AC06">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20</w:t>
            </w:r>
          </w:p>
        </w:tc>
        <w:tc>
          <w:tcPr>
            <w:tcW w:w="990" w:type="dxa"/>
            <w:vMerge w:val="continue"/>
            <w:tcBorders>
              <w:top w:val="nil"/>
              <w:left w:val="nil"/>
              <w:bottom w:val="single" w:color="000000" w:sz="8" w:space="0"/>
              <w:right w:val="single" w:color="000000" w:sz="8" w:space="0"/>
            </w:tcBorders>
            <w:shd w:val="clear" w:color="auto" w:fill="auto"/>
            <w:vAlign w:val="center"/>
          </w:tcPr>
          <w:p w14:paraId="1A8F9992">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30F0E17C">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江川精密--创业路路口</w:t>
            </w:r>
          </w:p>
        </w:tc>
        <w:tc>
          <w:tcPr>
            <w:tcW w:w="1185" w:type="dxa"/>
            <w:tcBorders>
              <w:top w:val="nil"/>
              <w:left w:val="nil"/>
              <w:bottom w:val="single" w:color="000000" w:sz="8" w:space="0"/>
              <w:right w:val="single" w:color="000000" w:sz="8" w:space="0"/>
            </w:tcBorders>
            <w:shd w:val="clear" w:color="auto" w:fill="auto"/>
            <w:vAlign w:val="center"/>
          </w:tcPr>
          <w:p w14:paraId="4D149582">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1860</w:t>
            </w:r>
          </w:p>
        </w:tc>
        <w:tc>
          <w:tcPr>
            <w:tcW w:w="1260" w:type="dxa"/>
            <w:tcBorders>
              <w:top w:val="nil"/>
              <w:left w:val="nil"/>
              <w:bottom w:val="single" w:color="000000" w:sz="8" w:space="0"/>
              <w:right w:val="nil"/>
            </w:tcBorders>
            <w:shd w:val="clear" w:color="auto" w:fill="auto"/>
            <w:vAlign w:val="center"/>
          </w:tcPr>
          <w:p w14:paraId="0129F752">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9715</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0458148">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二级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E061C31">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24410CBA">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6F46C8E9">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21</w:t>
            </w:r>
          </w:p>
        </w:tc>
        <w:tc>
          <w:tcPr>
            <w:tcW w:w="990" w:type="dxa"/>
            <w:vMerge w:val="continue"/>
            <w:tcBorders>
              <w:top w:val="nil"/>
              <w:left w:val="nil"/>
              <w:bottom w:val="single" w:color="000000" w:sz="8" w:space="0"/>
              <w:right w:val="single" w:color="000000" w:sz="8" w:space="0"/>
            </w:tcBorders>
            <w:shd w:val="clear" w:color="auto" w:fill="auto"/>
            <w:vAlign w:val="center"/>
          </w:tcPr>
          <w:p w14:paraId="4582170D">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163526CF">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创业路路口--环北大桥中</w:t>
            </w:r>
          </w:p>
        </w:tc>
        <w:tc>
          <w:tcPr>
            <w:tcW w:w="1185" w:type="dxa"/>
            <w:tcBorders>
              <w:top w:val="nil"/>
              <w:left w:val="nil"/>
              <w:bottom w:val="single" w:color="000000" w:sz="8" w:space="0"/>
              <w:right w:val="single" w:color="000000" w:sz="8" w:space="0"/>
            </w:tcBorders>
            <w:shd w:val="clear" w:color="auto" w:fill="auto"/>
            <w:vAlign w:val="center"/>
          </w:tcPr>
          <w:p w14:paraId="4C924AE6">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920</w:t>
            </w:r>
          </w:p>
        </w:tc>
        <w:tc>
          <w:tcPr>
            <w:tcW w:w="1260" w:type="dxa"/>
            <w:tcBorders>
              <w:top w:val="nil"/>
              <w:left w:val="nil"/>
              <w:bottom w:val="single" w:color="000000" w:sz="8" w:space="0"/>
              <w:right w:val="nil"/>
            </w:tcBorders>
            <w:shd w:val="clear" w:color="auto" w:fill="auto"/>
            <w:vAlign w:val="center"/>
          </w:tcPr>
          <w:p w14:paraId="4C713E84">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4069</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5323CE4">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29B9923">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04E58F2B">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4D24D746">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22</w:t>
            </w:r>
          </w:p>
        </w:tc>
        <w:tc>
          <w:tcPr>
            <w:tcW w:w="990" w:type="dxa"/>
            <w:vMerge w:val="restart"/>
            <w:tcBorders>
              <w:top w:val="nil"/>
              <w:left w:val="nil"/>
              <w:bottom w:val="single" w:color="000000" w:sz="8" w:space="0"/>
              <w:right w:val="single" w:color="000000" w:sz="8" w:space="0"/>
            </w:tcBorders>
            <w:shd w:val="clear" w:color="auto" w:fill="auto"/>
            <w:vAlign w:val="center"/>
          </w:tcPr>
          <w:p w14:paraId="515BD8D5">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中山路</w:t>
            </w:r>
          </w:p>
        </w:tc>
        <w:tc>
          <w:tcPr>
            <w:tcW w:w="3435" w:type="dxa"/>
            <w:tcBorders>
              <w:top w:val="nil"/>
              <w:left w:val="nil"/>
              <w:bottom w:val="single" w:color="000000" w:sz="8" w:space="0"/>
              <w:right w:val="single" w:color="000000" w:sz="8" w:space="0"/>
            </w:tcBorders>
            <w:shd w:val="clear" w:color="auto" w:fill="auto"/>
            <w:noWrap/>
            <w:vAlign w:val="center"/>
          </w:tcPr>
          <w:p w14:paraId="1B6E22A5">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卫宏贸易--峭岐人家</w:t>
            </w:r>
          </w:p>
        </w:tc>
        <w:tc>
          <w:tcPr>
            <w:tcW w:w="1185" w:type="dxa"/>
            <w:tcBorders>
              <w:top w:val="nil"/>
              <w:left w:val="nil"/>
              <w:bottom w:val="single" w:color="000000" w:sz="8" w:space="0"/>
              <w:right w:val="single" w:color="000000" w:sz="8" w:space="0"/>
            </w:tcBorders>
            <w:shd w:val="clear" w:color="auto" w:fill="auto"/>
            <w:vAlign w:val="center"/>
          </w:tcPr>
          <w:p w14:paraId="0F0C58C0">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65EEAC66">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1200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6A0B10B">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1937F20">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451DFF85">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617B1819">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23</w:t>
            </w:r>
          </w:p>
        </w:tc>
        <w:tc>
          <w:tcPr>
            <w:tcW w:w="990" w:type="dxa"/>
            <w:vMerge w:val="continue"/>
            <w:tcBorders>
              <w:top w:val="nil"/>
              <w:left w:val="nil"/>
              <w:bottom w:val="single" w:color="000000" w:sz="8" w:space="0"/>
              <w:right w:val="single" w:color="000000" w:sz="8" w:space="0"/>
            </w:tcBorders>
            <w:shd w:val="clear" w:color="auto" w:fill="auto"/>
            <w:vAlign w:val="center"/>
          </w:tcPr>
          <w:p w14:paraId="4EB4C2C3">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4AFE1634">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峭岐人家--家佳乐超市</w:t>
            </w:r>
          </w:p>
        </w:tc>
        <w:tc>
          <w:tcPr>
            <w:tcW w:w="1185" w:type="dxa"/>
            <w:tcBorders>
              <w:top w:val="nil"/>
              <w:left w:val="nil"/>
              <w:bottom w:val="single" w:color="000000" w:sz="8" w:space="0"/>
              <w:right w:val="single" w:color="000000" w:sz="8" w:space="0"/>
            </w:tcBorders>
            <w:shd w:val="clear" w:color="auto" w:fill="auto"/>
            <w:vAlign w:val="center"/>
          </w:tcPr>
          <w:p w14:paraId="19FC0ACD">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351B18EE">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5600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EAA3A7D">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2899E78">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5BE7A658">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6C41F1BE">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24</w:t>
            </w:r>
          </w:p>
        </w:tc>
        <w:tc>
          <w:tcPr>
            <w:tcW w:w="990" w:type="dxa"/>
            <w:vMerge w:val="continue"/>
            <w:tcBorders>
              <w:top w:val="nil"/>
              <w:left w:val="nil"/>
              <w:bottom w:val="single" w:color="000000" w:sz="8" w:space="0"/>
              <w:right w:val="single" w:color="000000" w:sz="8" w:space="0"/>
            </w:tcBorders>
            <w:shd w:val="clear" w:color="auto" w:fill="auto"/>
            <w:vAlign w:val="center"/>
          </w:tcPr>
          <w:p w14:paraId="36F82EDA">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40240C7E">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峭岐市民广场、德诚路</w:t>
            </w:r>
          </w:p>
        </w:tc>
        <w:tc>
          <w:tcPr>
            <w:tcW w:w="1185" w:type="dxa"/>
            <w:tcBorders>
              <w:top w:val="nil"/>
              <w:left w:val="nil"/>
              <w:bottom w:val="single" w:color="000000" w:sz="8" w:space="0"/>
              <w:right w:val="single" w:color="000000" w:sz="8" w:space="0"/>
            </w:tcBorders>
            <w:shd w:val="clear" w:color="auto" w:fill="auto"/>
            <w:vAlign w:val="center"/>
          </w:tcPr>
          <w:p w14:paraId="36EAD0D2">
            <w:pPr>
              <w:jc w:val="center"/>
              <w:rPr>
                <w:rFonts w:cs="Calibri" w:asciiTheme="minorEastAsia" w:hAnsiTheme="minorEastAsia" w:eastAsiaTheme="minorEastAsia"/>
                <w:bCs/>
                <w:sz w:val="24"/>
              </w:rPr>
            </w:pPr>
            <w:r>
              <w:rPr>
                <w:rFonts w:hint="eastAsia" w:cs="Calibri" w:asciiTheme="minorEastAsia" w:hAnsiTheme="minorEastAsia" w:eastAsiaTheme="minorEastAsia"/>
                <w:bCs/>
                <w:sz w:val="24"/>
              </w:rPr>
              <w:t>420</w:t>
            </w:r>
          </w:p>
        </w:tc>
        <w:tc>
          <w:tcPr>
            <w:tcW w:w="1260" w:type="dxa"/>
            <w:tcBorders>
              <w:top w:val="nil"/>
              <w:left w:val="nil"/>
              <w:bottom w:val="single" w:color="000000" w:sz="8" w:space="0"/>
              <w:right w:val="nil"/>
            </w:tcBorders>
            <w:shd w:val="clear" w:color="auto" w:fill="auto"/>
            <w:vAlign w:val="center"/>
          </w:tcPr>
          <w:p w14:paraId="6E31AEFB">
            <w:pPr>
              <w:widowControl/>
              <w:jc w:val="center"/>
              <w:textAlignment w:val="center"/>
              <w:rPr>
                <w:rFonts w:cs="Calibri" w:asciiTheme="minorEastAsia" w:hAnsiTheme="minorEastAsia" w:eastAsiaTheme="minorEastAsia"/>
                <w:bCs/>
                <w:sz w:val="24"/>
              </w:rPr>
            </w:pPr>
            <w:r>
              <w:rPr>
                <w:rFonts w:hint="eastAsia" w:cs="Calibri" w:asciiTheme="minorEastAsia" w:hAnsiTheme="minorEastAsia" w:eastAsiaTheme="minorEastAsia"/>
                <w:bCs/>
                <w:sz w:val="24"/>
              </w:rPr>
              <w:t>3000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BCB14DB">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A2426E3">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3AE2E564">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407C9FC6">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25</w:t>
            </w:r>
          </w:p>
        </w:tc>
        <w:tc>
          <w:tcPr>
            <w:tcW w:w="990" w:type="dxa"/>
            <w:vMerge w:val="continue"/>
            <w:tcBorders>
              <w:top w:val="nil"/>
              <w:left w:val="nil"/>
              <w:bottom w:val="single" w:color="000000" w:sz="8" w:space="0"/>
              <w:right w:val="single" w:color="000000" w:sz="8" w:space="0"/>
            </w:tcBorders>
            <w:shd w:val="clear" w:color="auto" w:fill="auto"/>
            <w:vAlign w:val="center"/>
          </w:tcPr>
          <w:p w14:paraId="56B4C5CE">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1447F8C9">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家佳乐超市--农业银行</w:t>
            </w:r>
          </w:p>
        </w:tc>
        <w:tc>
          <w:tcPr>
            <w:tcW w:w="1185" w:type="dxa"/>
            <w:tcBorders>
              <w:top w:val="nil"/>
              <w:left w:val="nil"/>
              <w:bottom w:val="single" w:color="000000" w:sz="8" w:space="0"/>
              <w:right w:val="single" w:color="000000" w:sz="8" w:space="0"/>
            </w:tcBorders>
            <w:shd w:val="clear" w:color="auto" w:fill="auto"/>
            <w:vAlign w:val="center"/>
          </w:tcPr>
          <w:p w14:paraId="058D60A8">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0F07A792">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4200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65D8C29">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6F58667">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0EDD6D04">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3546A807">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26</w:t>
            </w:r>
          </w:p>
        </w:tc>
        <w:tc>
          <w:tcPr>
            <w:tcW w:w="990" w:type="dxa"/>
            <w:vMerge w:val="continue"/>
            <w:tcBorders>
              <w:top w:val="nil"/>
              <w:left w:val="nil"/>
              <w:bottom w:val="single" w:color="000000" w:sz="8" w:space="0"/>
              <w:right w:val="single" w:color="000000" w:sz="8" w:space="0"/>
            </w:tcBorders>
            <w:shd w:val="clear" w:color="auto" w:fill="auto"/>
            <w:vAlign w:val="center"/>
          </w:tcPr>
          <w:p w14:paraId="6A45D442">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42E49157">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苏宁易购--日化厂门口</w:t>
            </w:r>
          </w:p>
        </w:tc>
        <w:tc>
          <w:tcPr>
            <w:tcW w:w="1185" w:type="dxa"/>
            <w:tcBorders>
              <w:top w:val="nil"/>
              <w:left w:val="nil"/>
              <w:bottom w:val="single" w:color="000000" w:sz="8" w:space="0"/>
              <w:right w:val="single" w:color="000000" w:sz="8" w:space="0"/>
            </w:tcBorders>
            <w:shd w:val="clear" w:color="auto" w:fill="auto"/>
            <w:vAlign w:val="center"/>
          </w:tcPr>
          <w:p w14:paraId="1BC5D7CE">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17EFD5B3">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4590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4D118DE">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B8AE842">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6552B406">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144F3995">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27</w:t>
            </w:r>
          </w:p>
        </w:tc>
        <w:tc>
          <w:tcPr>
            <w:tcW w:w="990" w:type="dxa"/>
            <w:vMerge w:val="continue"/>
            <w:tcBorders>
              <w:top w:val="nil"/>
              <w:left w:val="nil"/>
              <w:bottom w:val="single" w:color="000000" w:sz="8" w:space="0"/>
              <w:right w:val="single" w:color="000000" w:sz="8" w:space="0"/>
            </w:tcBorders>
            <w:shd w:val="clear" w:color="auto" w:fill="auto"/>
            <w:vAlign w:val="center"/>
          </w:tcPr>
          <w:p w14:paraId="4B4F2BD7">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52F35E35">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日化厂门口--峭南路交叉口</w:t>
            </w:r>
          </w:p>
        </w:tc>
        <w:tc>
          <w:tcPr>
            <w:tcW w:w="1185" w:type="dxa"/>
            <w:tcBorders>
              <w:top w:val="nil"/>
              <w:left w:val="nil"/>
              <w:bottom w:val="single" w:color="000000" w:sz="8" w:space="0"/>
              <w:right w:val="single" w:color="000000" w:sz="8" w:space="0"/>
            </w:tcBorders>
            <w:shd w:val="clear" w:color="auto" w:fill="auto"/>
            <w:vAlign w:val="center"/>
          </w:tcPr>
          <w:p w14:paraId="5D6B62AE">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616A0C1F">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7260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74AE39D">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9D9C6BB">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700DA6E9">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2F19B7E4">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28</w:t>
            </w:r>
          </w:p>
        </w:tc>
        <w:tc>
          <w:tcPr>
            <w:tcW w:w="990" w:type="dxa"/>
            <w:vMerge w:val="restart"/>
            <w:tcBorders>
              <w:top w:val="nil"/>
              <w:left w:val="nil"/>
              <w:bottom w:val="single" w:color="000000" w:sz="8" w:space="0"/>
              <w:right w:val="single" w:color="000000" w:sz="8" w:space="0"/>
            </w:tcBorders>
            <w:shd w:val="clear" w:color="auto" w:fill="auto"/>
            <w:vAlign w:val="center"/>
          </w:tcPr>
          <w:p w14:paraId="01C7D09D">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惠民路</w:t>
            </w:r>
          </w:p>
        </w:tc>
        <w:tc>
          <w:tcPr>
            <w:tcW w:w="3435" w:type="dxa"/>
            <w:tcBorders>
              <w:top w:val="nil"/>
              <w:left w:val="nil"/>
              <w:bottom w:val="single" w:color="000000" w:sz="8" w:space="0"/>
              <w:right w:val="single" w:color="000000" w:sz="8" w:space="0"/>
            </w:tcBorders>
            <w:shd w:val="clear" w:color="auto" w:fill="auto"/>
            <w:noWrap/>
            <w:vAlign w:val="center"/>
          </w:tcPr>
          <w:p w14:paraId="008D21A2">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菜场--邮电局</w:t>
            </w:r>
          </w:p>
        </w:tc>
        <w:tc>
          <w:tcPr>
            <w:tcW w:w="1185" w:type="dxa"/>
            <w:tcBorders>
              <w:top w:val="nil"/>
              <w:left w:val="nil"/>
              <w:bottom w:val="single" w:color="000000" w:sz="8" w:space="0"/>
              <w:right w:val="single" w:color="000000" w:sz="8" w:space="0"/>
            </w:tcBorders>
            <w:shd w:val="clear" w:color="auto" w:fill="auto"/>
            <w:vAlign w:val="center"/>
          </w:tcPr>
          <w:p w14:paraId="5B6447B3">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360</w:t>
            </w:r>
          </w:p>
        </w:tc>
        <w:tc>
          <w:tcPr>
            <w:tcW w:w="1260" w:type="dxa"/>
            <w:tcBorders>
              <w:top w:val="nil"/>
              <w:left w:val="nil"/>
              <w:bottom w:val="single" w:color="000000" w:sz="8" w:space="0"/>
              <w:right w:val="nil"/>
            </w:tcBorders>
            <w:shd w:val="clear" w:color="auto" w:fill="auto"/>
            <w:vAlign w:val="center"/>
          </w:tcPr>
          <w:p w14:paraId="089AE8E0">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6200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83C9396">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3A5A668">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14410CE9">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04C0AFCA">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29</w:t>
            </w:r>
          </w:p>
        </w:tc>
        <w:tc>
          <w:tcPr>
            <w:tcW w:w="990" w:type="dxa"/>
            <w:vMerge w:val="continue"/>
            <w:tcBorders>
              <w:top w:val="nil"/>
              <w:left w:val="nil"/>
              <w:bottom w:val="single" w:color="000000" w:sz="8" w:space="0"/>
              <w:right w:val="single" w:color="000000" w:sz="8" w:space="0"/>
            </w:tcBorders>
            <w:shd w:val="clear" w:color="auto" w:fill="auto"/>
            <w:vAlign w:val="center"/>
          </w:tcPr>
          <w:p w14:paraId="5CCC1DA2">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1BFB9F64">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邮电局--中兴路路口</w:t>
            </w:r>
          </w:p>
        </w:tc>
        <w:tc>
          <w:tcPr>
            <w:tcW w:w="1185" w:type="dxa"/>
            <w:tcBorders>
              <w:top w:val="nil"/>
              <w:left w:val="nil"/>
              <w:bottom w:val="single" w:color="000000" w:sz="8" w:space="0"/>
              <w:right w:val="single" w:color="000000" w:sz="8" w:space="0"/>
            </w:tcBorders>
            <w:shd w:val="clear" w:color="auto" w:fill="auto"/>
            <w:vAlign w:val="center"/>
          </w:tcPr>
          <w:p w14:paraId="63E4828A">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7D838448">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6750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44C079B">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3009863">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0107EC06">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6C5E8CAE">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30</w:t>
            </w:r>
          </w:p>
        </w:tc>
        <w:tc>
          <w:tcPr>
            <w:tcW w:w="990" w:type="dxa"/>
            <w:tcBorders>
              <w:top w:val="nil"/>
              <w:left w:val="nil"/>
              <w:bottom w:val="single" w:color="000000" w:sz="8" w:space="0"/>
              <w:right w:val="single" w:color="000000" w:sz="8" w:space="0"/>
            </w:tcBorders>
            <w:shd w:val="clear" w:color="auto" w:fill="auto"/>
            <w:vAlign w:val="center"/>
          </w:tcPr>
          <w:p w14:paraId="18064FEE">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中兴路</w:t>
            </w:r>
          </w:p>
        </w:tc>
        <w:tc>
          <w:tcPr>
            <w:tcW w:w="3435" w:type="dxa"/>
            <w:tcBorders>
              <w:top w:val="nil"/>
              <w:left w:val="nil"/>
              <w:bottom w:val="single" w:color="000000" w:sz="8" w:space="0"/>
              <w:right w:val="single" w:color="000000" w:sz="8" w:space="0"/>
            </w:tcBorders>
            <w:shd w:val="clear" w:color="auto" w:fill="auto"/>
            <w:noWrap/>
            <w:vAlign w:val="center"/>
          </w:tcPr>
          <w:p w14:paraId="374BF592">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艺博雅--人民路路口</w:t>
            </w:r>
          </w:p>
        </w:tc>
        <w:tc>
          <w:tcPr>
            <w:tcW w:w="1185" w:type="dxa"/>
            <w:tcBorders>
              <w:top w:val="nil"/>
              <w:left w:val="nil"/>
              <w:bottom w:val="single" w:color="000000" w:sz="8" w:space="0"/>
              <w:right w:val="single" w:color="000000" w:sz="8" w:space="0"/>
            </w:tcBorders>
            <w:shd w:val="clear" w:color="auto" w:fill="auto"/>
            <w:vAlign w:val="center"/>
          </w:tcPr>
          <w:p w14:paraId="11392171">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36596043">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3495</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40513EF">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B2C312F">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322B23E0">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697878A1">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31</w:t>
            </w:r>
          </w:p>
        </w:tc>
        <w:tc>
          <w:tcPr>
            <w:tcW w:w="990" w:type="dxa"/>
            <w:tcBorders>
              <w:top w:val="nil"/>
              <w:left w:val="nil"/>
              <w:bottom w:val="single" w:color="000000" w:sz="8" w:space="0"/>
              <w:right w:val="single" w:color="000000" w:sz="8" w:space="0"/>
            </w:tcBorders>
            <w:shd w:val="clear" w:color="auto" w:fill="auto"/>
            <w:vAlign w:val="center"/>
          </w:tcPr>
          <w:p w14:paraId="12EEB508">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黎明路</w:t>
            </w:r>
          </w:p>
        </w:tc>
        <w:tc>
          <w:tcPr>
            <w:tcW w:w="3435" w:type="dxa"/>
            <w:tcBorders>
              <w:top w:val="nil"/>
              <w:left w:val="nil"/>
              <w:bottom w:val="single" w:color="000000" w:sz="8" w:space="0"/>
              <w:right w:val="single" w:color="000000" w:sz="8" w:space="0"/>
            </w:tcBorders>
            <w:shd w:val="clear" w:color="auto" w:fill="auto"/>
            <w:noWrap/>
            <w:vAlign w:val="center"/>
          </w:tcPr>
          <w:p w14:paraId="0E667702">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黎明村委--压缩站</w:t>
            </w:r>
          </w:p>
        </w:tc>
        <w:tc>
          <w:tcPr>
            <w:tcW w:w="1185" w:type="dxa"/>
            <w:tcBorders>
              <w:top w:val="nil"/>
              <w:left w:val="nil"/>
              <w:bottom w:val="single" w:color="000000" w:sz="8" w:space="0"/>
              <w:right w:val="single" w:color="000000" w:sz="8" w:space="0"/>
            </w:tcBorders>
            <w:shd w:val="clear" w:color="auto" w:fill="auto"/>
            <w:vAlign w:val="center"/>
          </w:tcPr>
          <w:p w14:paraId="308DAF81">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23E59A10">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5200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A818B75">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144316F">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6D8BE455">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3A6247AB">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32</w:t>
            </w:r>
          </w:p>
        </w:tc>
        <w:tc>
          <w:tcPr>
            <w:tcW w:w="990" w:type="dxa"/>
            <w:tcBorders>
              <w:top w:val="nil"/>
              <w:left w:val="nil"/>
              <w:bottom w:val="single" w:color="000000" w:sz="8" w:space="0"/>
              <w:right w:val="single" w:color="000000" w:sz="8" w:space="0"/>
            </w:tcBorders>
            <w:shd w:val="clear" w:color="auto" w:fill="auto"/>
            <w:vAlign w:val="center"/>
          </w:tcPr>
          <w:p w14:paraId="31A108C4">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峭花路</w:t>
            </w:r>
          </w:p>
        </w:tc>
        <w:tc>
          <w:tcPr>
            <w:tcW w:w="3435" w:type="dxa"/>
            <w:tcBorders>
              <w:top w:val="nil"/>
              <w:left w:val="nil"/>
              <w:bottom w:val="single" w:color="000000" w:sz="8" w:space="0"/>
              <w:right w:val="single" w:color="000000" w:sz="8" w:space="0"/>
            </w:tcBorders>
            <w:shd w:val="clear" w:color="auto" w:fill="auto"/>
            <w:noWrap/>
            <w:vAlign w:val="center"/>
          </w:tcPr>
          <w:p w14:paraId="3DBF88A5">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博爱路红绿灯--高速公路桥下</w:t>
            </w:r>
          </w:p>
        </w:tc>
        <w:tc>
          <w:tcPr>
            <w:tcW w:w="1185" w:type="dxa"/>
            <w:tcBorders>
              <w:top w:val="nil"/>
              <w:left w:val="nil"/>
              <w:bottom w:val="single" w:color="000000" w:sz="8" w:space="0"/>
              <w:right w:val="single" w:color="000000" w:sz="8" w:space="0"/>
            </w:tcBorders>
            <w:shd w:val="clear" w:color="auto" w:fill="auto"/>
            <w:vAlign w:val="center"/>
          </w:tcPr>
          <w:p w14:paraId="46701A76">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2895FFC7">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9250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B191D26">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BE0B7A0">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12FF613F">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1BA92857">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33</w:t>
            </w:r>
          </w:p>
        </w:tc>
        <w:tc>
          <w:tcPr>
            <w:tcW w:w="990" w:type="dxa"/>
            <w:tcBorders>
              <w:top w:val="nil"/>
              <w:left w:val="nil"/>
              <w:bottom w:val="single" w:color="000000" w:sz="8" w:space="0"/>
              <w:right w:val="single" w:color="000000" w:sz="8" w:space="0"/>
            </w:tcBorders>
            <w:shd w:val="clear" w:color="auto" w:fill="auto"/>
            <w:vAlign w:val="center"/>
          </w:tcPr>
          <w:p w14:paraId="6C999984">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益民路</w:t>
            </w:r>
          </w:p>
        </w:tc>
        <w:tc>
          <w:tcPr>
            <w:tcW w:w="3435" w:type="dxa"/>
            <w:tcBorders>
              <w:top w:val="nil"/>
              <w:left w:val="nil"/>
              <w:bottom w:val="single" w:color="000000" w:sz="8" w:space="0"/>
              <w:right w:val="single" w:color="000000" w:sz="8" w:space="0"/>
            </w:tcBorders>
            <w:shd w:val="clear" w:color="auto" w:fill="auto"/>
            <w:noWrap/>
            <w:vAlign w:val="center"/>
          </w:tcPr>
          <w:p w14:paraId="23C34472">
            <w:pPr>
              <w:jc w:val="center"/>
              <w:rPr>
                <w:rFonts w:cs="Calibri" w:asciiTheme="minorEastAsia" w:hAnsiTheme="minorEastAsia" w:eastAsiaTheme="minorEastAsia"/>
                <w:sz w:val="24"/>
              </w:rPr>
            </w:pPr>
          </w:p>
        </w:tc>
        <w:tc>
          <w:tcPr>
            <w:tcW w:w="1185" w:type="dxa"/>
            <w:tcBorders>
              <w:top w:val="nil"/>
              <w:left w:val="nil"/>
              <w:bottom w:val="single" w:color="000000" w:sz="8" w:space="0"/>
              <w:right w:val="single" w:color="000000" w:sz="8" w:space="0"/>
            </w:tcBorders>
            <w:shd w:val="clear" w:color="auto" w:fill="auto"/>
            <w:vAlign w:val="center"/>
          </w:tcPr>
          <w:p w14:paraId="43377F8A">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09922DE5">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4500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D2FB6D3">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907B927">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5EB44C53">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1B80C7CE">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34</w:t>
            </w:r>
          </w:p>
        </w:tc>
        <w:tc>
          <w:tcPr>
            <w:tcW w:w="990" w:type="dxa"/>
            <w:tcBorders>
              <w:top w:val="nil"/>
              <w:left w:val="nil"/>
              <w:bottom w:val="single" w:color="000000" w:sz="8" w:space="0"/>
              <w:right w:val="single" w:color="000000" w:sz="8" w:space="0"/>
            </w:tcBorders>
            <w:shd w:val="clear" w:color="auto" w:fill="auto"/>
            <w:vAlign w:val="center"/>
          </w:tcPr>
          <w:p w14:paraId="2B5309B0">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峭岐老街</w:t>
            </w:r>
          </w:p>
        </w:tc>
        <w:tc>
          <w:tcPr>
            <w:tcW w:w="3435" w:type="dxa"/>
            <w:tcBorders>
              <w:top w:val="nil"/>
              <w:left w:val="nil"/>
              <w:bottom w:val="single" w:color="000000" w:sz="8" w:space="0"/>
              <w:right w:val="single" w:color="000000" w:sz="8" w:space="0"/>
            </w:tcBorders>
            <w:shd w:val="clear" w:color="auto" w:fill="auto"/>
            <w:noWrap/>
            <w:vAlign w:val="center"/>
          </w:tcPr>
          <w:p w14:paraId="5EEE40D2">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老街--沿河周围</w:t>
            </w:r>
          </w:p>
        </w:tc>
        <w:tc>
          <w:tcPr>
            <w:tcW w:w="1185" w:type="dxa"/>
            <w:tcBorders>
              <w:top w:val="nil"/>
              <w:left w:val="nil"/>
              <w:bottom w:val="single" w:color="000000" w:sz="8" w:space="0"/>
              <w:right w:val="single" w:color="000000" w:sz="8" w:space="0"/>
            </w:tcBorders>
            <w:shd w:val="clear" w:color="auto" w:fill="auto"/>
            <w:vAlign w:val="center"/>
          </w:tcPr>
          <w:p w14:paraId="08230390">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65504BA8">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3612</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3828875">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4D64E48">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137C17DF">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5DA5DF72">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35</w:t>
            </w:r>
          </w:p>
        </w:tc>
        <w:tc>
          <w:tcPr>
            <w:tcW w:w="990" w:type="dxa"/>
            <w:vMerge w:val="restart"/>
            <w:tcBorders>
              <w:top w:val="nil"/>
              <w:left w:val="nil"/>
              <w:bottom w:val="single" w:color="000000" w:sz="8" w:space="0"/>
              <w:right w:val="single" w:color="000000" w:sz="8" w:space="0"/>
            </w:tcBorders>
            <w:shd w:val="clear" w:color="auto" w:fill="auto"/>
            <w:vAlign w:val="center"/>
          </w:tcPr>
          <w:p w14:paraId="40C8D6CC">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文政路</w:t>
            </w:r>
          </w:p>
        </w:tc>
        <w:tc>
          <w:tcPr>
            <w:tcW w:w="3435" w:type="dxa"/>
            <w:tcBorders>
              <w:top w:val="nil"/>
              <w:left w:val="nil"/>
              <w:bottom w:val="single" w:color="000000" w:sz="8" w:space="0"/>
              <w:right w:val="single" w:color="000000" w:sz="8" w:space="0"/>
            </w:tcBorders>
            <w:shd w:val="clear" w:color="auto" w:fill="auto"/>
            <w:noWrap/>
            <w:vAlign w:val="center"/>
          </w:tcPr>
          <w:p w14:paraId="381F42C1">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中山路口--小学门口</w:t>
            </w:r>
          </w:p>
        </w:tc>
        <w:tc>
          <w:tcPr>
            <w:tcW w:w="1185" w:type="dxa"/>
            <w:tcBorders>
              <w:top w:val="nil"/>
              <w:left w:val="nil"/>
              <w:bottom w:val="single" w:color="000000" w:sz="8" w:space="0"/>
              <w:right w:val="single" w:color="000000" w:sz="8" w:space="0"/>
            </w:tcBorders>
            <w:shd w:val="clear" w:color="auto" w:fill="auto"/>
            <w:vAlign w:val="center"/>
          </w:tcPr>
          <w:p w14:paraId="6B8F160F">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4B86B09E">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1215</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EEF98C1">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93E9810">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5B013193">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30445615">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36</w:t>
            </w:r>
          </w:p>
        </w:tc>
        <w:tc>
          <w:tcPr>
            <w:tcW w:w="990" w:type="dxa"/>
            <w:vMerge w:val="continue"/>
            <w:tcBorders>
              <w:top w:val="nil"/>
              <w:left w:val="nil"/>
              <w:bottom w:val="single" w:color="000000" w:sz="8" w:space="0"/>
              <w:right w:val="single" w:color="000000" w:sz="8" w:space="0"/>
            </w:tcBorders>
            <w:shd w:val="clear" w:color="auto" w:fill="auto"/>
            <w:vAlign w:val="center"/>
          </w:tcPr>
          <w:p w14:paraId="0937B58B">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6554A06E">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小学门口--中兴路交叉口</w:t>
            </w:r>
          </w:p>
        </w:tc>
        <w:tc>
          <w:tcPr>
            <w:tcW w:w="1185" w:type="dxa"/>
            <w:tcBorders>
              <w:top w:val="nil"/>
              <w:left w:val="nil"/>
              <w:bottom w:val="single" w:color="000000" w:sz="8" w:space="0"/>
              <w:right w:val="single" w:color="000000" w:sz="8" w:space="0"/>
            </w:tcBorders>
            <w:shd w:val="clear" w:color="auto" w:fill="auto"/>
            <w:vAlign w:val="center"/>
          </w:tcPr>
          <w:p w14:paraId="6C1DEF85">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7BC719A7">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1690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088A755">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CE3EB83">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7B11E5AF">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3A400DBB">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37</w:t>
            </w:r>
          </w:p>
        </w:tc>
        <w:tc>
          <w:tcPr>
            <w:tcW w:w="990" w:type="dxa"/>
            <w:vMerge w:val="restart"/>
            <w:tcBorders>
              <w:top w:val="nil"/>
              <w:left w:val="nil"/>
              <w:bottom w:val="single" w:color="000000" w:sz="8" w:space="0"/>
              <w:right w:val="single" w:color="000000" w:sz="8" w:space="0"/>
            </w:tcBorders>
            <w:shd w:val="clear" w:color="auto" w:fill="auto"/>
            <w:vAlign w:val="center"/>
          </w:tcPr>
          <w:p w14:paraId="3D434A20">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公园路</w:t>
            </w:r>
          </w:p>
        </w:tc>
        <w:tc>
          <w:tcPr>
            <w:tcW w:w="3435" w:type="dxa"/>
            <w:tcBorders>
              <w:top w:val="nil"/>
              <w:left w:val="nil"/>
              <w:bottom w:val="single" w:color="000000" w:sz="8" w:space="0"/>
              <w:right w:val="single" w:color="000000" w:sz="8" w:space="0"/>
            </w:tcBorders>
            <w:shd w:val="clear" w:color="auto" w:fill="auto"/>
            <w:noWrap/>
            <w:vAlign w:val="center"/>
          </w:tcPr>
          <w:p w14:paraId="45077DA3">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峭岐医院红绿灯--菜场十字路口</w:t>
            </w:r>
          </w:p>
        </w:tc>
        <w:tc>
          <w:tcPr>
            <w:tcW w:w="1185" w:type="dxa"/>
            <w:tcBorders>
              <w:top w:val="nil"/>
              <w:left w:val="nil"/>
              <w:bottom w:val="single" w:color="000000" w:sz="8" w:space="0"/>
              <w:right w:val="single" w:color="000000" w:sz="8" w:space="0"/>
            </w:tcBorders>
            <w:shd w:val="clear" w:color="auto" w:fill="auto"/>
            <w:vAlign w:val="center"/>
          </w:tcPr>
          <w:p w14:paraId="33DB15CF">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2F14A592">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5280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C2C3C87">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0E6A95D">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6158AC55">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60110CE9">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38</w:t>
            </w:r>
          </w:p>
        </w:tc>
        <w:tc>
          <w:tcPr>
            <w:tcW w:w="990" w:type="dxa"/>
            <w:vMerge w:val="continue"/>
            <w:tcBorders>
              <w:top w:val="nil"/>
              <w:left w:val="nil"/>
              <w:bottom w:val="single" w:color="000000" w:sz="8" w:space="0"/>
              <w:right w:val="single" w:color="000000" w:sz="8" w:space="0"/>
            </w:tcBorders>
            <w:shd w:val="clear" w:color="auto" w:fill="auto"/>
            <w:vAlign w:val="center"/>
          </w:tcPr>
          <w:p w14:paraId="6FC4991E">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6079AD30">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中立机械--敬老院</w:t>
            </w:r>
          </w:p>
        </w:tc>
        <w:tc>
          <w:tcPr>
            <w:tcW w:w="1185" w:type="dxa"/>
            <w:tcBorders>
              <w:top w:val="nil"/>
              <w:left w:val="nil"/>
              <w:bottom w:val="single" w:color="000000" w:sz="8" w:space="0"/>
              <w:right w:val="single" w:color="000000" w:sz="8" w:space="0"/>
            </w:tcBorders>
            <w:shd w:val="clear" w:color="auto" w:fill="auto"/>
            <w:vAlign w:val="center"/>
          </w:tcPr>
          <w:p w14:paraId="22652165">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009DE98C">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840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0E149C5">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9A74336">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37DA2D42">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6EB86AF3">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39</w:t>
            </w:r>
          </w:p>
        </w:tc>
        <w:tc>
          <w:tcPr>
            <w:tcW w:w="990" w:type="dxa"/>
            <w:vMerge w:val="continue"/>
            <w:tcBorders>
              <w:top w:val="nil"/>
              <w:left w:val="nil"/>
              <w:bottom w:val="single" w:color="000000" w:sz="8" w:space="0"/>
              <w:right w:val="single" w:color="000000" w:sz="8" w:space="0"/>
            </w:tcBorders>
            <w:shd w:val="clear" w:color="auto" w:fill="auto"/>
            <w:vAlign w:val="center"/>
          </w:tcPr>
          <w:p w14:paraId="7930BFC4">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542A6DF3">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敬老院--西菜场十字路口</w:t>
            </w:r>
          </w:p>
        </w:tc>
        <w:tc>
          <w:tcPr>
            <w:tcW w:w="1185" w:type="dxa"/>
            <w:tcBorders>
              <w:top w:val="nil"/>
              <w:left w:val="nil"/>
              <w:bottom w:val="single" w:color="000000" w:sz="8" w:space="0"/>
              <w:right w:val="single" w:color="000000" w:sz="8" w:space="0"/>
            </w:tcBorders>
            <w:shd w:val="clear" w:color="auto" w:fill="auto"/>
            <w:vAlign w:val="center"/>
          </w:tcPr>
          <w:p w14:paraId="7F0D2975">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1800</w:t>
            </w:r>
          </w:p>
        </w:tc>
        <w:tc>
          <w:tcPr>
            <w:tcW w:w="1260" w:type="dxa"/>
            <w:tcBorders>
              <w:top w:val="nil"/>
              <w:left w:val="nil"/>
              <w:bottom w:val="single" w:color="000000" w:sz="8" w:space="0"/>
              <w:right w:val="nil"/>
            </w:tcBorders>
            <w:shd w:val="clear" w:color="auto" w:fill="auto"/>
            <w:vAlign w:val="center"/>
          </w:tcPr>
          <w:p w14:paraId="3DB36EE9">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7800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F43B606">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78C0411">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6A02513D">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2DAF5D74">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40</w:t>
            </w:r>
          </w:p>
        </w:tc>
        <w:tc>
          <w:tcPr>
            <w:tcW w:w="990" w:type="dxa"/>
            <w:tcBorders>
              <w:top w:val="nil"/>
              <w:left w:val="nil"/>
              <w:bottom w:val="single" w:color="000000" w:sz="8" w:space="0"/>
              <w:right w:val="single" w:color="000000" w:sz="8" w:space="0"/>
            </w:tcBorders>
            <w:shd w:val="clear" w:color="auto" w:fill="auto"/>
            <w:vAlign w:val="center"/>
          </w:tcPr>
          <w:p w14:paraId="7AEA3D57">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五一新村</w:t>
            </w:r>
          </w:p>
        </w:tc>
        <w:tc>
          <w:tcPr>
            <w:tcW w:w="3435" w:type="dxa"/>
            <w:tcBorders>
              <w:top w:val="nil"/>
              <w:left w:val="nil"/>
              <w:bottom w:val="single" w:color="000000" w:sz="8" w:space="0"/>
              <w:right w:val="single" w:color="000000" w:sz="8" w:space="0"/>
            </w:tcBorders>
            <w:shd w:val="clear" w:color="auto" w:fill="auto"/>
            <w:noWrap/>
            <w:vAlign w:val="center"/>
          </w:tcPr>
          <w:p w14:paraId="34EAC800">
            <w:pPr>
              <w:jc w:val="center"/>
              <w:rPr>
                <w:rFonts w:asciiTheme="minorEastAsia" w:hAnsiTheme="minorEastAsia" w:eastAsiaTheme="minorEastAsia"/>
                <w:sz w:val="24"/>
              </w:rPr>
            </w:pPr>
          </w:p>
        </w:tc>
        <w:tc>
          <w:tcPr>
            <w:tcW w:w="1185" w:type="dxa"/>
            <w:tcBorders>
              <w:top w:val="nil"/>
              <w:left w:val="nil"/>
              <w:bottom w:val="single" w:color="000000" w:sz="8" w:space="0"/>
              <w:right w:val="single" w:color="000000" w:sz="8" w:space="0"/>
            </w:tcBorders>
            <w:shd w:val="clear" w:color="auto" w:fill="auto"/>
            <w:vAlign w:val="center"/>
          </w:tcPr>
          <w:p w14:paraId="7058F783">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2F980F2C">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5280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7535445">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FF31BAF">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5F733825">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2EFC89CF">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41</w:t>
            </w:r>
          </w:p>
        </w:tc>
        <w:tc>
          <w:tcPr>
            <w:tcW w:w="990" w:type="dxa"/>
            <w:tcBorders>
              <w:top w:val="nil"/>
              <w:left w:val="nil"/>
              <w:bottom w:val="single" w:color="000000" w:sz="8" w:space="0"/>
              <w:right w:val="single" w:color="000000" w:sz="8" w:space="0"/>
            </w:tcBorders>
            <w:shd w:val="clear" w:color="auto" w:fill="auto"/>
            <w:vAlign w:val="center"/>
          </w:tcPr>
          <w:p w14:paraId="3685AE39">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创业路</w:t>
            </w:r>
          </w:p>
        </w:tc>
        <w:tc>
          <w:tcPr>
            <w:tcW w:w="3435" w:type="dxa"/>
            <w:tcBorders>
              <w:top w:val="nil"/>
              <w:left w:val="nil"/>
              <w:bottom w:val="single" w:color="000000" w:sz="8" w:space="0"/>
              <w:right w:val="single" w:color="000000" w:sz="8" w:space="0"/>
            </w:tcBorders>
            <w:shd w:val="clear" w:color="auto" w:fill="auto"/>
            <w:noWrap/>
            <w:vAlign w:val="center"/>
          </w:tcPr>
          <w:p w14:paraId="360F6842">
            <w:pPr>
              <w:jc w:val="center"/>
              <w:rPr>
                <w:rFonts w:asciiTheme="minorEastAsia" w:hAnsiTheme="minorEastAsia" w:eastAsiaTheme="minorEastAsia"/>
                <w:sz w:val="24"/>
              </w:rPr>
            </w:pPr>
          </w:p>
        </w:tc>
        <w:tc>
          <w:tcPr>
            <w:tcW w:w="1185" w:type="dxa"/>
            <w:tcBorders>
              <w:top w:val="nil"/>
              <w:left w:val="nil"/>
              <w:bottom w:val="single" w:color="000000" w:sz="8" w:space="0"/>
              <w:right w:val="single" w:color="000000" w:sz="8" w:space="0"/>
            </w:tcBorders>
            <w:shd w:val="clear" w:color="auto" w:fill="auto"/>
            <w:vAlign w:val="center"/>
          </w:tcPr>
          <w:p w14:paraId="4DFC738E">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03634614">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9980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E982C0D">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254573C">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3C9CB10F">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70D5F067">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42</w:t>
            </w:r>
          </w:p>
        </w:tc>
        <w:tc>
          <w:tcPr>
            <w:tcW w:w="990" w:type="dxa"/>
            <w:tcBorders>
              <w:top w:val="nil"/>
              <w:left w:val="nil"/>
              <w:bottom w:val="single" w:color="000000" w:sz="8" w:space="0"/>
              <w:right w:val="single" w:color="000000" w:sz="8" w:space="0"/>
            </w:tcBorders>
            <w:shd w:val="clear" w:color="auto" w:fill="auto"/>
            <w:vAlign w:val="center"/>
          </w:tcPr>
          <w:p w14:paraId="60BD5E8C">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鸿运路</w:t>
            </w:r>
          </w:p>
        </w:tc>
        <w:tc>
          <w:tcPr>
            <w:tcW w:w="3435" w:type="dxa"/>
            <w:tcBorders>
              <w:top w:val="nil"/>
              <w:left w:val="nil"/>
              <w:bottom w:val="single" w:color="000000" w:sz="8" w:space="0"/>
              <w:right w:val="single" w:color="000000" w:sz="8" w:space="0"/>
            </w:tcBorders>
            <w:shd w:val="clear" w:color="auto" w:fill="auto"/>
            <w:noWrap/>
            <w:vAlign w:val="center"/>
          </w:tcPr>
          <w:p w14:paraId="44ED942C">
            <w:pPr>
              <w:jc w:val="center"/>
              <w:rPr>
                <w:rFonts w:asciiTheme="minorEastAsia" w:hAnsiTheme="minorEastAsia" w:eastAsiaTheme="minorEastAsia"/>
                <w:sz w:val="24"/>
              </w:rPr>
            </w:pPr>
          </w:p>
        </w:tc>
        <w:tc>
          <w:tcPr>
            <w:tcW w:w="1185" w:type="dxa"/>
            <w:tcBorders>
              <w:top w:val="nil"/>
              <w:left w:val="nil"/>
              <w:bottom w:val="single" w:color="000000" w:sz="8" w:space="0"/>
              <w:right w:val="single" w:color="000000" w:sz="8" w:space="0"/>
            </w:tcBorders>
            <w:shd w:val="clear" w:color="auto" w:fill="auto"/>
            <w:vAlign w:val="center"/>
          </w:tcPr>
          <w:p w14:paraId="0253BD05">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4A019242">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3710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5E41CF4">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08D1E58">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34859D49">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6DB66436">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43</w:t>
            </w:r>
          </w:p>
        </w:tc>
        <w:tc>
          <w:tcPr>
            <w:tcW w:w="990" w:type="dxa"/>
            <w:tcBorders>
              <w:top w:val="nil"/>
              <w:left w:val="nil"/>
              <w:bottom w:val="single" w:color="000000" w:sz="8" w:space="0"/>
              <w:right w:val="single" w:color="000000" w:sz="8" w:space="0"/>
            </w:tcBorders>
            <w:shd w:val="clear" w:color="auto" w:fill="auto"/>
            <w:vAlign w:val="center"/>
          </w:tcPr>
          <w:p w14:paraId="7408F278">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朝阳新村</w:t>
            </w:r>
          </w:p>
        </w:tc>
        <w:tc>
          <w:tcPr>
            <w:tcW w:w="3435" w:type="dxa"/>
            <w:tcBorders>
              <w:top w:val="nil"/>
              <w:left w:val="nil"/>
              <w:bottom w:val="single" w:color="000000" w:sz="8" w:space="0"/>
              <w:right w:val="single" w:color="000000" w:sz="8" w:space="0"/>
            </w:tcBorders>
            <w:shd w:val="clear" w:color="auto" w:fill="auto"/>
            <w:noWrap/>
            <w:vAlign w:val="center"/>
          </w:tcPr>
          <w:p w14:paraId="6B7BDF33">
            <w:pPr>
              <w:jc w:val="center"/>
              <w:rPr>
                <w:rFonts w:asciiTheme="minorEastAsia" w:hAnsiTheme="minorEastAsia" w:eastAsiaTheme="minorEastAsia"/>
                <w:sz w:val="24"/>
              </w:rPr>
            </w:pPr>
          </w:p>
        </w:tc>
        <w:tc>
          <w:tcPr>
            <w:tcW w:w="1185" w:type="dxa"/>
            <w:tcBorders>
              <w:top w:val="nil"/>
              <w:left w:val="nil"/>
              <w:bottom w:val="single" w:color="000000" w:sz="8" w:space="0"/>
              <w:right w:val="single" w:color="000000" w:sz="8" w:space="0"/>
            </w:tcBorders>
            <w:shd w:val="clear" w:color="auto" w:fill="auto"/>
            <w:vAlign w:val="center"/>
          </w:tcPr>
          <w:p w14:paraId="597AF659">
            <w:pPr>
              <w:jc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15533B1C">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2430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A78FF1F">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6B281C7">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77B8DDFB">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05ED7C53">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44</w:t>
            </w:r>
          </w:p>
        </w:tc>
        <w:tc>
          <w:tcPr>
            <w:tcW w:w="990" w:type="dxa"/>
            <w:vMerge w:val="restart"/>
            <w:tcBorders>
              <w:top w:val="nil"/>
              <w:left w:val="nil"/>
              <w:bottom w:val="single" w:color="000000" w:sz="8" w:space="0"/>
              <w:right w:val="single" w:color="000000" w:sz="8" w:space="0"/>
            </w:tcBorders>
            <w:shd w:val="clear" w:color="auto" w:fill="auto"/>
            <w:vAlign w:val="center"/>
          </w:tcPr>
          <w:p w14:paraId="26641C2D">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田园路</w:t>
            </w:r>
          </w:p>
        </w:tc>
        <w:tc>
          <w:tcPr>
            <w:tcW w:w="3435" w:type="dxa"/>
            <w:tcBorders>
              <w:top w:val="nil"/>
              <w:left w:val="nil"/>
              <w:bottom w:val="single" w:color="000000" w:sz="8" w:space="0"/>
              <w:right w:val="single" w:color="000000" w:sz="8" w:space="0"/>
            </w:tcBorders>
            <w:shd w:val="clear" w:color="auto" w:fill="auto"/>
            <w:noWrap/>
            <w:vAlign w:val="center"/>
          </w:tcPr>
          <w:p w14:paraId="240CD971">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（公园路）南北</w:t>
            </w:r>
          </w:p>
        </w:tc>
        <w:tc>
          <w:tcPr>
            <w:tcW w:w="1185" w:type="dxa"/>
            <w:tcBorders>
              <w:top w:val="nil"/>
              <w:left w:val="nil"/>
              <w:bottom w:val="single" w:color="000000" w:sz="8" w:space="0"/>
              <w:right w:val="single" w:color="000000" w:sz="8" w:space="0"/>
            </w:tcBorders>
            <w:shd w:val="clear" w:color="auto" w:fill="auto"/>
            <w:vAlign w:val="center"/>
          </w:tcPr>
          <w:p w14:paraId="0ADD89BF">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910</w:t>
            </w:r>
          </w:p>
        </w:tc>
        <w:tc>
          <w:tcPr>
            <w:tcW w:w="1260" w:type="dxa"/>
            <w:tcBorders>
              <w:top w:val="nil"/>
              <w:left w:val="nil"/>
              <w:bottom w:val="single" w:color="000000" w:sz="8" w:space="0"/>
              <w:right w:val="nil"/>
            </w:tcBorders>
            <w:shd w:val="clear" w:color="auto" w:fill="auto"/>
            <w:vAlign w:val="center"/>
          </w:tcPr>
          <w:p w14:paraId="07070256">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1400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5627534">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D342259">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5FAC2FB8">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4BEB00B1">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45</w:t>
            </w:r>
          </w:p>
        </w:tc>
        <w:tc>
          <w:tcPr>
            <w:tcW w:w="990" w:type="dxa"/>
            <w:vMerge w:val="continue"/>
            <w:tcBorders>
              <w:top w:val="nil"/>
              <w:left w:val="nil"/>
              <w:bottom w:val="single" w:color="000000" w:sz="8" w:space="0"/>
              <w:right w:val="single" w:color="000000" w:sz="8" w:space="0"/>
            </w:tcBorders>
            <w:shd w:val="clear" w:color="auto" w:fill="auto"/>
            <w:vAlign w:val="center"/>
          </w:tcPr>
          <w:p w14:paraId="19DF61F7">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4B099C9D">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田园路北--新建桥堍</w:t>
            </w:r>
          </w:p>
        </w:tc>
        <w:tc>
          <w:tcPr>
            <w:tcW w:w="1185" w:type="dxa"/>
            <w:tcBorders>
              <w:top w:val="nil"/>
              <w:left w:val="nil"/>
              <w:bottom w:val="single" w:color="000000" w:sz="8" w:space="0"/>
              <w:right w:val="single" w:color="000000" w:sz="8" w:space="0"/>
            </w:tcBorders>
            <w:shd w:val="clear" w:color="auto" w:fill="auto"/>
            <w:vAlign w:val="center"/>
          </w:tcPr>
          <w:p w14:paraId="4E31948A">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1080</w:t>
            </w:r>
          </w:p>
        </w:tc>
        <w:tc>
          <w:tcPr>
            <w:tcW w:w="1260" w:type="dxa"/>
            <w:tcBorders>
              <w:top w:val="nil"/>
              <w:left w:val="nil"/>
              <w:bottom w:val="single" w:color="000000" w:sz="8" w:space="0"/>
              <w:right w:val="nil"/>
            </w:tcBorders>
            <w:shd w:val="clear" w:color="auto" w:fill="auto"/>
            <w:vAlign w:val="center"/>
          </w:tcPr>
          <w:p w14:paraId="1924BE14">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1800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40ED32C">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52A2051">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09256318">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06A64E56">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46</w:t>
            </w:r>
          </w:p>
        </w:tc>
        <w:tc>
          <w:tcPr>
            <w:tcW w:w="990" w:type="dxa"/>
            <w:vMerge w:val="continue"/>
            <w:tcBorders>
              <w:top w:val="nil"/>
              <w:left w:val="nil"/>
              <w:bottom w:val="single" w:color="000000" w:sz="8" w:space="0"/>
              <w:right w:val="single" w:color="000000" w:sz="8" w:space="0"/>
            </w:tcBorders>
            <w:shd w:val="clear" w:color="auto" w:fill="auto"/>
            <w:vAlign w:val="center"/>
          </w:tcPr>
          <w:p w14:paraId="49883EB6">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0A0B65E3">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冯溪公园、风景浜公园</w:t>
            </w:r>
          </w:p>
        </w:tc>
        <w:tc>
          <w:tcPr>
            <w:tcW w:w="1185" w:type="dxa"/>
            <w:tcBorders>
              <w:top w:val="nil"/>
              <w:left w:val="nil"/>
              <w:bottom w:val="single" w:color="000000" w:sz="8" w:space="0"/>
              <w:right w:val="single" w:color="000000" w:sz="8" w:space="0"/>
            </w:tcBorders>
            <w:shd w:val="clear" w:color="auto" w:fill="auto"/>
            <w:vAlign w:val="center"/>
          </w:tcPr>
          <w:p w14:paraId="433BD59F">
            <w:pPr>
              <w:widowControl/>
              <w:jc w:val="center"/>
              <w:textAlignment w:val="center"/>
              <w:rPr>
                <w:rFonts w:cs="Calibri" w:asciiTheme="minorEastAsia" w:hAnsiTheme="minorEastAsia" w:eastAsiaTheme="minorEastAsia"/>
                <w:bCs/>
                <w:sz w:val="24"/>
              </w:rPr>
            </w:pPr>
            <w:r>
              <w:rPr>
                <w:rFonts w:hint="eastAsia" w:cs="Calibri" w:asciiTheme="minorEastAsia" w:hAnsiTheme="minorEastAsia" w:eastAsiaTheme="minorEastAsia"/>
                <w:bCs/>
                <w:sz w:val="24"/>
              </w:rPr>
              <w:t>28800</w:t>
            </w:r>
          </w:p>
        </w:tc>
        <w:tc>
          <w:tcPr>
            <w:tcW w:w="1260" w:type="dxa"/>
            <w:tcBorders>
              <w:top w:val="nil"/>
              <w:left w:val="nil"/>
              <w:bottom w:val="single" w:color="000000" w:sz="8" w:space="0"/>
              <w:right w:val="nil"/>
            </w:tcBorders>
            <w:shd w:val="clear" w:color="auto" w:fill="auto"/>
            <w:vAlign w:val="center"/>
          </w:tcPr>
          <w:p w14:paraId="5CA95AB9">
            <w:pPr>
              <w:widowControl/>
              <w:jc w:val="center"/>
              <w:textAlignment w:val="center"/>
              <w:rPr>
                <w:rFonts w:cs="Calibri" w:asciiTheme="minorEastAsia" w:hAnsiTheme="minorEastAsia" w:eastAsiaTheme="minorEastAsia"/>
                <w:bCs/>
                <w:sz w:val="24"/>
              </w:rPr>
            </w:pPr>
            <w:r>
              <w:rPr>
                <w:rFonts w:hint="eastAsia" w:cs="Calibri" w:asciiTheme="minorEastAsia" w:hAnsiTheme="minorEastAsia" w:eastAsiaTheme="minorEastAsia"/>
                <w:bCs/>
                <w:sz w:val="24"/>
              </w:rPr>
              <w:t>1200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F4BB27D">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78460C5">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2</w:t>
            </w:r>
          </w:p>
        </w:tc>
      </w:tr>
      <w:tr w14:paraId="5CD40C11">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54EE0644">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47</w:t>
            </w:r>
          </w:p>
        </w:tc>
        <w:tc>
          <w:tcPr>
            <w:tcW w:w="990" w:type="dxa"/>
            <w:vMerge w:val="restart"/>
            <w:tcBorders>
              <w:top w:val="nil"/>
              <w:left w:val="nil"/>
              <w:bottom w:val="single" w:color="000000" w:sz="8" w:space="0"/>
              <w:right w:val="single" w:color="000000" w:sz="8" w:space="0"/>
            </w:tcBorders>
            <w:shd w:val="clear" w:color="auto" w:fill="auto"/>
            <w:vAlign w:val="center"/>
          </w:tcPr>
          <w:p w14:paraId="295621A4">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工业园区</w:t>
            </w:r>
          </w:p>
        </w:tc>
        <w:tc>
          <w:tcPr>
            <w:tcW w:w="3435" w:type="dxa"/>
            <w:tcBorders>
              <w:top w:val="nil"/>
              <w:left w:val="nil"/>
              <w:bottom w:val="single" w:color="000000" w:sz="8" w:space="0"/>
              <w:right w:val="single" w:color="000000" w:sz="8" w:space="0"/>
            </w:tcBorders>
            <w:shd w:val="clear" w:color="auto" w:fill="auto"/>
            <w:vAlign w:val="center"/>
          </w:tcPr>
          <w:p w14:paraId="3D2C51D8">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同心路</w:t>
            </w:r>
          </w:p>
        </w:tc>
        <w:tc>
          <w:tcPr>
            <w:tcW w:w="1185" w:type="dxa"/>
            <w:tcBorders>
              <w:top w:val="nil"/>
              <w:left w:val="nil"/>
              <w:bottom w:val="single" w:color="000000" w:sz="8" w:space="0"/>
              <w:right w:val="single" w:color="000000" w:sz="8" w:space="0"/>
            </w:tcBorders>
            <w:shd w:val="clear" w:color="auto" w:fill="auto"/>
            <w:vAlign w:val="center"/>
          </w:tcPr>
          <w:p w14:paraId="25D3E460">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3960</w:t>
            </w:r>
          </w:p>
        </w:tc>
        <w:tc>
          <w:tcPr>
            <w:tcW w:w="1260" w:type="dxa"/>
            <w:tcBorders>
              <w:top w:val="nil"/>
              <w:left w:val="nil"/>
              <w:bottom w:val="single" w:color="000000" w:sz="8" w:space="0"/>
              <w:right w:val="nil"/>
            </w:tcBorders>
            <w:shd w:val="clear" w:color="auto" w:fill="auto"/>
            <w:vAlign w:val="center"/>
          </w:tcPr>
          <w:p w14:paraId="5A32AA91">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3300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A738BA1">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64740D7">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064005EC">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0A67F2B8">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48</w:t>
            </w:r>
          </w:p>
        </w:tc>
        <w:tc>
          <w:tcPr>
            <w:tcW w:w="990" w:type="dxa"/>
            <w:vMerge w:val="continue"/>
            <w:tcBorders>
              <w:top w:val="nil"/>
              <w:left w:val="nil"/>
              <w:bottom w:val="single" w:color="000000" w:sz="8" w:space="0"/>
              <w:right w:val="single" w:color="000000" w:sz="8" w:space="0"/>
            </w:tcBorders>
            <w:shd w:val="clear" w:color="auto" w:fill="auto"/>
            <w:vAlign w:val="center"/>
          </w:tcPr>
          <w:p w14:paraId="450C2809">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vAlign w:val="center"/>
          </w:tcPr>
          <w:p w14:paraId="5DDF5276">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霞迎路</w:t>
            </w:r>
          </w:p>
        </w:tc>
        <w:tc>
          <w:tcPr>
            <w:tcW w:w="1185" w:type="dxa"/>
            <w:tcBorders>
              <w:top w:val="nil"/>
              <w:left w:val="nil"/>
              <w:bottom w:val="single" w:color="000000" w:sz="8" w:space="0"/>
              <w:right w:val="single" w:color="000000" w:sz="8" w:space="0"/>
            </w:tcBorders>
            <w:shd w:val="clear" w:color="auto" w:fill="auto"/>
            <w:vAlign w:val="center"/>
          </w:tcPr>
          <w:p w14:paraId="348509E8">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3180</w:t>
            </w:r>
          </w:p>
        </w:tc>
        <w:tc>
          <w:tcPr>
            <w:tcW w:w="1260" w:type="dxa"/>
            <w:tcBorders>
              <w:top w:val="nil"/>
              <w:left w:val="nil"/>
              <w:bottom w:val="single" w:color="000000" w:sz="8" w:space="0"/>
              <w:right w:val="nil"/>
            </w:tcBorders>
            <w:shd w:val="clear" w:color="auto" w:fill="auto"/>
            <w:vAlign w:val="center"/>
          </w:tcPr>
          <w:p w14:paraId="73D92EA1">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4770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E6BFC75">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9E18169">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42152406">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6244FA9E">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49</w:t>
            </w:r>
          </w:p>
        </w:tc>
        <w:tc>
          <w:tcPr>
            <w:tcW w:w="990" w:type="dxa"/>
            <w:vMerge w:val="continue"/>
            <w:tcBorders>
              <w:top w:val="nil"/>
              <w:left w:val="nil"/>
              <w:bottom w:val="single" w:color="000000" w:sz="8" w:space="0"/>
              <w:right w:val="single" w:color="000000" w:sz="8" w:space="0"/>
            </w:tcBorders>
            <w:shd w:val="clear" w:color="auto" w:fill="auto"/>
            <w:vAlign w:val="center"/>
          </w:tcPr>
          <w:p w14:paraId="04D72794">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09111BC2">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兴业路迎宾大道--人民路</w:t>
            </w:r>
          </w:p>
        </w:tc>
        <w:tc>
          <w:tcPr>
            <w:tcW w:w="1185" w:type="dxa"/>
            <w:tcBorders>
              <w:top w:val="nil"/>
              <w:left w:val="nil"/>
              <w:bottom w:val="single" w:color="000000" w:sz="8" w:space="0"/>
              <w:right w:val="single" w:color="000000" w:sz="8" w:space="0"/>
            </w:tcBorders>
            <w:shd w:val="clear" w:color="auto" w:fill="auto"/>
            <w:vAlign w:val="center"/>
          </w:tcPr>
          <w:p w14:paraId="4744682D">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2500</w:t>
            </w:r>
          </w:p>
        </w:tc>
        <w:tc>
          <w:tcPr>
            <w:tcW w:w="1260" w:type="dxa"/>
            <w:tcBorders>
              <w:top w:val="nil"/>
              <w:left w:val="nil"/>
              <w:bottom w:val="single" w:color="000000" w:sz="8" w:space="0"/>
              <w:right w:val="nil"/>
            </w:tcBorders>
            <w:shd w:val="clear" w:color="auto" w:fill="auto"/>
            <w:vAlign w:val="center"/>
          </w:tcPr>
          <w:p w14:paraId="66088CAC">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4500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919A16B">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A7CD5C0">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4C38D240">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219957E0">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50</w:t>
            </w:r>
          </w:p>
        </w:tc>
        <w:tc>
          <w:tcPr>
            <w:tcW w:w="990" w:type="dxa"/>
            <w:vMerge w:val="continue"/>
            <w:tcBorders>
              <w:top w:val="nil"/>
              <w:left w:val="nil"/>
              <w:bottom w:val="single" w:color="000000" w:sz="8" w:space="0"/>
              <w:right w:val="single" w:color="000000" w:sz="8" w:space="0"/>
            </w:tcBorders>
            <w:shd w:val="clear" w:color="auto" w:fill="auto"/>
            <w:vAlign w:val="center"/>
          </w:tcPr>
          <w:p w14:paraId="006EB8B9">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6B2A9029">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兴业路人民路--霞盛路</w:t>
            </w:r>
          </w:p>
        </w:tc>
        <w:tc>
          <w:tcPr>
            <w:tcW w:w="1185" w:type="dxa"/>
            <w:tcBorders>
              <w:top w:val="nil"/>
              <w:left w:val="nil"/>
              <w:bottom w:val="single" w:color="000000" w:sz="8" w:space="0"/>
              <w:right w:val="single" w:color="000000" w:sz="8" w:space="0"/>
            </w:tcBorders>
            <w:shd w:val="clear" w:color="auto" w:fill="auto"/>
            <w:vAlign w:val="center"/>
          </w:tcPr>
          <w:p w14:paraId="57FF7282">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1748</w:t>
            </w:r>
          </w:p>
        </w:tc>
        <w:tc>
          <w:tcPr>
            <w:tcW w:w="1260" w:type="dxa"/>
            <w:tcBorders>
              <w:top w:val="nil"/>
              <w:left w:val="nil"/>
              <w:bottom w:val="single" w:color="000000" w:sz="8" w:space="0"/>
              <w:right w:val="nil"/>
            </w:tcBorders>
            <w:shd w:val="clear" w:color="auto" w:fill="auto"/>
            <w:vAlign w:val="center"/>
          </w:tcPr>
          <w:p w14:paraId="7B944203">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3933</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0C56898">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8823716">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6CC6C6F2">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6A1E6A75">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51</w:t>
            </w:r>
          </w:p>
        </w:tc>
        <w:tc>
          <w:tcPr>
            <w:tcW w:w="990" w:type="dxa"/>
            <w:vMerge w:val="continue"/>
            <w:tcBorders>
              <w:top w:val="nil"/>
              <w:left w:val="nil"/>
              <w:bottom w:val="single" w:color="000000" w:sz="8" w:space="0"/>
              <w:right w:val="single" w:color="000000" w:sz="8" w:space="0"/>
            </w:tcBorders>
            <w:shd w:val="clear" w:color="auto" w:fill="auto"/>
            <w:vAlign w:val="center"/>
          </w:tcPr>
          <w:p w14:paraId="783176C7">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noWrap/>
            <w:vAlign w:val="center"/>
          </w:tcPr>
          <w:p w14:paraId="2BDE9B2F">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兴业路霞盛路--霞祥路</w:t>
            </w:r>
          </w:p>
        </w:tc>
        <w:tc>
          <w:tcPr>
            <w:tcW w:w="1185" w:type="dxa"/>
            <w:tcBorders>
              <w:top w:val="nil"/>
              <w:left w:val="nil"/>
              <w:bottom w:val="single" w:color="000000" w:sz="8" w:space="0"/>
              <w:right w:val="single" w:color="000000" w:sz="8" w:space="0"/>
            </w:tcBorders>
            <w:shd w:val="clear" w:color="auto" w:fill="auto"/>
            <w:vAlign w:val="center"/>
          </w:tcPr>
          <w:p w14:paraId="44B4076A">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4250</w:t>
            </w:r>
          </w:p>
        </w:tc>
        <w:tc>
          <w:tcPr>
            <w:tcW w:w="1260" w:type="dxa"/>
            <w:tcBorders>
              <w:top w:val="nil"/>
              <w:left w:val="nil"/>
              <w:bottom w:val="single" w:color="000000" w:sz="8" w:space="0"/>
              <w:right w:val="nil"/>
            </w:tcBorders>
            <w:shd w:val="clear" w:color="auto" w:fill="auto"/>
            <w:vAlign w:val="center"/>
          </w:tcPr>
          <w:p w14:paraId="702EF949">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5100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4BEEF7B">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E6CD644">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769E08F9">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77C919D8">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52</w:t>
            </w:r>
          </w:p>
        </w:tc>
        <w:tc>
          <w:tcPr>
            <w:tcW w:w="990" w:type="dxa"/>
            <w:vMerge w:val="continue"/>
            <w:tcBorders>
              <w:top w:val="nil"/>
              <w:left w:val="nil"/>
              <w:bottom w:val="single" w:color="000000" w:sz="8" w:space="0"/>
              <w:right w:val="single" w:color="000000" w:sz="8" w:space="0"/>
            </w:tcBorders>
            <w:shd w:val="clear" w:color="auto" w:fill="auto"/>
            <w:vAlign w:val="center"/>
          </w:tcPr>
          <w:p w14:paraId="0780F8DB">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vAlign w:val="center"/>
          </w:tcPr>
          <w:p w14:paraId="1218271F">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霞祥路</w:t>
            </w:r>
          </w:p>
        </w:tc>
        <w:tc>
          <w:tcPr>
            <w:tcW w:w="1185" w:type="dxa"/>
            <w:tcBorders>
              <w:top w:val="nil"/>
              <w:left w:val="nil"/>
              <w:bottom w:val="single" w:color="000000" w:sz="8" w:space="0"/>
              <w:right w:val="single" w:color="000000" w:sz="8" w:space="0"/>
            </w:tcBorders>
            <w:shd w:val="clear" w:color="auto" w:fill="auto"/>
            <w:vAlign w:val="center"/>
          </w:tcPr>
          <w:p w14:paraId="10842BA2">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2850</w:t>
            </w:r>
          </w:p>
        </w:tc>
        <w:tc>
          <w:tcPr>
            <w:tcW w:w="1260" w:type="dxa"/>
            <w:tcBorders>
              <w:top w:val="nil"/>
              <w:left w:val="nil"/>
              <w:bottom w:val="single" w:color="000000" w:sz="8" w:space="0"/>
              <w:right w:val="nil"/>
            </w:tcBorders>
            <w:shd w:val="clear" w:color="auto" w:fill="auto"/>
            <w:vAlign w:val="center"/>
          </w:tcPr>
          <w:p w14:paraId="34072390">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12112.5</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E378D86">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三级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4C55FC8">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263337F5">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1C8E95D4">
            <w:pPr>
              <w:widowControl/>
              <w:jc w:val="center"/>
              <w:textAlignment w:val="center"/>
              <w:rPr>
                <w:rFonts w:cs="Calibri" w:asciiTheme="minorEastAsia" w:hAnsiTheme="minorEastAsia" w:eastAsiaTheme="minorEastAsia"/>
                <w:sz w:val="24"/>
              </w:rPr>
            </w:pPr>
            <w:r>
              <w:rPr>
                <w:rFonts w:hint="eastAsia" w:cs="Calibri" w:asciiTheme="minorEastAsia" w:hAnsiTheme="minorEastAsia" w:eastAsiaTheme="minorEastAsia"/>
                <w:sz w:val="24"/>
              </w:rPr>
              <w:t>53</w:t>
            </w:r>
          </w:p>
        </w:tc>
        <w:tc>
          <w:tcPr>
            <w:tcW w:w="990" w:type="dxa"/>
            <w:vMerge w:val="continue"/>
            <w:tcBorders>
              <w:top w:val="nil"/>
              <w:left w:val="nil"/>
              <w:bottom w:val="single" w:color="000000" w:sz="8" w:space="0"/>
              <w:right w:val="single" w:color="000000" w:sz="8" w:space="0"/>
            </w:tcBorders>
            <w:shd w:val="clear" w:color="auto" w:fill="auto"/>
            <w:vAlign w:val="center"/>
          </w:tcPr>
          <w:p w14:paraId="59FA8351">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vAlign w:val="center"/>
          </w:tcPr>
          <w:p w14:paraId="602C86C8">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霞光路</w:t>
            </w:r>
          </w:p>
        </w:tc>
        <w:tc>
          <w:tcPr>
            <w:tcW w:w="1185" w:type="dxa"/>
            <w:tcBorders>
              <w:top w:val="nil"/>
              <w:left w:val="nil"/>
              <w:bottom w:val="single" w:color="000000" w:sz="8" w:space="0"/>
              <w:right w:val="single" w:color="000000" w:sz="8" w:space="0"/>
            </w:tcBorders>
            <w:shd w:val="clear" w:color="auto" w:fill="auto"/>
            <w:vAlign w:val="center"/>
          </w:tcPr>
          <w:p w14:paraId="39FAA014">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2375</w:t>
            </w:r>
          </w:p>
        </w:tc>
        <w:tc>
          <w:tcPr>
            <w:tcW w:w="1260" w:type="dxa"/>
            <w:tcBorders>
              <w:top w:val="nil"/>
              <w:left w:val="nil"/>
              <w:bottom w:val="single" w:color="000000" w:sz="8" w:space="0"/>
              <w:right w:val="nil"/>
            </w:tcBorders>
            <w:shd w:val="clear" w:color="auto" w:fill="auto"/>
            <w:vAlign w:val="center"/>
          </w:tcPr>
          <w:p w14:paraId="04155F2B">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6650</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AD462AB">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E200AA0">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46063F7C">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56222D11">
            <w:pPr>
              <w:widowControl/>
              <w:jc w:val="center"/>
              <w:textAlignment w:val="center"/>
              <w:rPr>
                <w:rFonts w:cs="Calibri" w:asciiTheme="minorEastAsia" w:hAnsiTheme="minorEastAsia" w:eastAsiaTheme="minorEastAsia"/>
                <w:sz w:val="24"/>
              </w:rPr>
            </w:pPr>
            <w:r>
              <w:rPr>
                <w:rFonts w:cs="Calibri" w:asciiTheme="minorEastAsia" w:hAnsiTheme="minorEastAsia" w:eastAsiaTheme="minorEastAsia"/>
                <w:sz w:val="24"/>
              </w:rPr>
              <w:t>54</w:t>
            </w:r>
          </w:p>
        </w:tc>
        <w:tc>
          <w:tcPr>
            <w:tcW w:w="990" w:type="dxa"/>
            <w:vMerge w:val="continue"/>
            <w:tcBorders>
              <w:top w:val="nil"/>
              <w:left w:val="nil"/>
              <w:bottom w:val="single" w:color="000000" w:sz="8" w:space="0"/>
              <w:right w:val="single" w:color="000000" w:sz="8" w:space="0"/>
            </w:tcBorders>
            <w:shd w:val="clear" w:color="auto" w:fill="auto"/>
            <w:vAlign w:val="center"/>
          </w:tcPr>
          <w:p w14:paraId="63107F61">
            <w:pPr>
              <w:jc w:val="center"/>
              <w:rPr>
                <w:rFonts w:asciiTheme="minorEastAsia" w:hAnsiTheme="minorEastAsia" w:eastAsiaTheme="minorEastAsia"/>
                <w:sz w:val="24"/>
              </w:rPr>
            </w:pPr>
          </w:p>
        </w:tc>
        <w:tc>
          <w:tcPr>
            <w:tcW w:w="3435" w:type="dxa"/>
            <w:tcBorders>
              <w:top w:val="nil"/>
              <w:left w:val="nil"/>
              <w:bottom w:val="single" w:color="000000" w:sz="8" w:space="0"/>
              <w:right w:val="single" w:color="000000" w:sz="8" w:space="0"/>
            </w:tcBorders>
            <w:shd w:val="clear" w:color="auto" w:fill="auto"/>
            <w:vAlign w:val="center"/>
          </w:tcPr>
          <w:p w14:paraId="70BDC37D">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霞盛路</w:t>
            </w:r>
          </w:p>
        </w:tc>
        <w:tc>
          <w:tcPr>
            <w:tcW w:w="1185" w:type="dxa"/>
            <w:tcBorders>
              <w:top w:val="nil"/>
              <w:left w:val="nil"/>
              <w:bottom w:val="single" w:color="000000" w:sz="8" w:space="0"/>
              <w:right w:val="single" w:color="000000" w:sz="8" w:space="0"/>
            </w:tcBorders>
            <w:shd w:val="clear" w:color="auto" w:fill="auto"/>
            <w:vAlign w:val="center"/>
          </w:tcPr>
          <w:p w14:paraId="1084B15D">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3149</w:t>
            </w:r>
          </w:p>
        </w:tc>
        <w:tc>
          <w:tcPr>
            <w:tcW w:w="1260" w:type="dxa"/>
            <w:tcBorders>
              <w:top w:val="nil"/>
              <w:left w:val="nil"/>
              <w:bottom w:val="single" w:color="000000" w:sz="8" w:space="0"/>
              <w:right w:val="nil"/>
            </w:tcBorders>
            <w:shd w:val="clear" w:color="auto" w:fill="auto"/>
            <w:vAlign w:val="center"/>
          </w:tcPr>
          <w:p w14:paraId="77C88080">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11619</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3988DDD">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三级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3C37959">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1</w:t>
            </w:r>
          </w:p>
        </w:tc>
      </w:tr>
      <w:tr w14:paraId="5F09A5C2">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6CF7F547">
            <w:pPr>
              <w:widowControl/>
              <w:jc w:val="center"/>
              <w:textAlignment w:val="center"/>
              <w:rPr>
                <w:rFonts w:cs="Calibri" w:asciiTheme="minorEastAsia" w:hAnsiTheme="minorEastAsia" w:eastAsiaTheme="minorEastAsia"/>
                <w:sz w:val="24"/>
              </w:rPr>
            </w:pPr>
            <w:r>
              <w:rPr>
                <w:rFonts w:hint="eastAsia" w:cs="Calibri" w:asciiTheme="minorEastAsia" w:hAnsiTheme="minorEastAsia" w:eastAsiaTheme="minorEastAsia"/>
                <w:sz w:val="24"/>
              </w:rPr>
              <w:t>5</w:t>
            </w:r>
            <w:r>
              <w:rPr>
                <w:rFonts w:cs="Calibri" w:asciiTheme="minorEastAsia" w:hAnsiTheme="minorEastAsia" w:eastAsiaTheme="minorEastAsia"/>
                <w:sz w:val="24"/>
              </w:rPr>
              <w:t>5</w:t>
            </w:r>
          </w:p>
        </w:tc>
        <w:tc>
          <w:tcPr>
            <w:tcW w:w="990" w:type="dxa"/>
            <w:tcBorders>
              <w:top w:val="nil"/>
              <w:left w:val="nil"/>
              <w:bottom w:val="single" w:color="000000" w:sz="8" w:space="0"/>
              <w:right w:val="single" w:color="000000" w:sz="8" w:space="0"/>
            </w:tcBorders>
            <w:shd w:val="clear" w:color="auto" w:fill="auto"/>
            <w:vAlign w:val="center"/>
          </w:tcPr>
          <w:p w14:paraId="3CF1C072">
            <w:pPr>
              <w:jc w:val="center"/>
              <w:rPr>
                <w:rFonts w:asciiTheme="minorEastAsia" w:hAnsiTheme="minorEastAsia" w:eastAsiaTheme="minorEastAsia"/>
                <w:sz w:val="24"/>
              </w:rPr>
            </w:pPr>
            <w:r>
              <w:rPr>
                <w:rFonts w:hint="eastAsia" w:asciiTheme="minorEastAsia" w:hAnsiTheme="minorEastAsia" w:eastAsiaTheme="minorEastAsia"/>
                <w:sz w:val="24"/>
              </w:rPr>
              <w:t>S1线地铁站</w:t>
            </w:r>
          </w:p>
        </w:tc>
        <w:tc>
          <w:tcPr>
            <w:tcW w:w="3435" w:type="dxa"/>
            <w:tcBorders>
              <w:top w:val="nil"/>
              <w:left w:val="nil"/>
              <w:bottom w:val="single" w:color="000000" w:sz="8" w:space="0"/>
              <w:right w:val="single" w:color="000000" w:sz="8" w:space="0"/>
            </w:tcBorders>
            <w:shd w:val="clear" w:color="auto" w:fill="auto"/>
            <w:vAlign w:val="center"/>
          </w:tcPr>
          <w:p w14:paraId="65FC8424">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峭岐站</w:t>
            </w:r>
          </w:p>
        </w:tc>
        <w:tc>
          <w:tcPr>
            <w:tcW w:w="1185" w:type="dxa"/>
            <w:tcBorders>
              <w:top w:val="nil"/>
              <w:left w:val="nil"/>
              <w:bottom w:val="single" w:color="000000" w:sz="8" w:space="0"/>
              <w:right w:val="single" w:color="000000" w:sz="8" w:space="0"/>
            </w:tcBorders>
            <w:shd w:val="clear" w:color="auto" w:fill="auto"/>
            <w:vAlign w:val="center"/>
          </w:tcPr>
          <w:p w14:paraId="5E55D916">
            <w:pPr>
              <w:widowControl/>
              <w:jc w:val="center"/>
              <w:textAlignment w:val="center"/>
              <w:rPr>
                <w:rFonts w:cs="Calibri" w:asciiTheme="minorEastAsia" w:hAnsiTheme="minorEastAsia" w:eastAsiaTheme="minorEastAsia"/>
                <w:bCs/>
                <w:sz w:val="24"/>
              </w:rPr>
            </w:pPr>
          </w:p>
        </w:tc>
        <w:tc>
          <w:tcPr>
            <w:tcW w:w="1260" w:type="dxa"/>
            <w:tcBorders>
              <w:top w:val="nil"/>
              <w:left w:val="nil"/>
              <w:bottom w:val="single" w:color="000000" w:sz="8" w:space="0"/>
              <w:right w:val="nil"/>
            </w:tcBorders>
            <w:shd w:val="clear" w:color="auto" w:fill="auto"/>
            <w:vAlign w:val="center"/>
          </w:tcPr>
          <w:p w14:paraId="10F99CF7">
            <w:pPr>
              <w:widowControl/>
              <w:jc w:val="center"/>
              <w:textAlignment w:val="center"/>
              <w:rPr>
                <w:rFonts w:cs="Calibri" w:asciiTheme="minorEastAsia" w:hAnsiTheme="minorEastAsia" w:eastAsiaTheme="minorEastAsia"/>
                <w:bCs/>
                <w:sz w:val="24"/>
              </w:rPr>
            </w:pPr>
            <w:r>
              <w:rPr>
                <w:rFonts w:hint="eastAsia" w:cs="Calibri" w:asciiTheme="minorEastAsia" w:hAnsiTheme="minorEastAsia" w:eastAsiaTheme="minorEastAsia"/>
                <w:bCs/>
                <w:sz w:val="24"/>
              </w:rPr>
              <w:t>3998</w:t>
            </w:r>
          </w:p>
        </w:tc>
        <w:tc>
          <w:tcPr>
            <w:tcW w:w="8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A3A5F53">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一级</w:t>
            </w:r>
          </w:p>
        </w:tc>
        <w:tc>
          <w:tcPr>
            <w:tcW w:w="112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2A17052">
            <w:pPr>
              <w:widowControl/>
              <w:jc w:val="center"/>
              <w:textAlignment w:val="center"/>
              <w:rPr>
                <w:rFonts w:asciiTheme="minorEastAsia" w:hAnsiTheme="minorEastAsia" w:eastAsiaTheme="minorEastAsia"/>
                <w:bCs/>
              </w:rPr>
            </w:pPr>
            <w:r>
              <w:rPr>
                <w:rFonts w:hint="eastAsia" w:asciiTheme="minorEastAsia" w:hAnsiTheme="minorEastAsia" w:eastAsiaTheme="minorEastAsia"/>
                <w:bCs/>
              </w:rPr>
              <w:t>2</w:t>
            </w:r>
          </w:p>
        </w:tc>
      </w:tr>
      <w:tr w14:paraId="499A78D1">
        <w:tblPrEx>
          <w:tblCellMar>
            <w:top w:w="0" w:type="dxa"/>
            <w:left w:w="108" w:type="dxa"/>
            <w:bottom w:w="0" w:type="dxa"/>
            <w:right w:w="108" w:type="dxa"/>
          </w:tblCellMar>
        </w:tblPrEx>
        <w:trPr>
          <w:trHeight w:val="340" w:hRule="atLeast"/>
        </w:trPr>
        <w:tc>
          <w:tcPr>
            <w:tcW w:w="485" w:type="dxa"/>
            <w:tcBorders>
              <w:top w:val="nil"/>
              <w:left w:val="single" w:color="000000" w:sz="8" w:space="0"/>
              <w:bottom w:val="single" w:color="000000" w:sz="8" w:space="0"/>
              <w:right w:val="single" w:color="000000" w:sz="8" w:space="0"/>
            </w:tcBorders>
            <w:shd w:val="clear" w:color="auto" w:fill="auto"/>
            <w:vAlign w:val="center"/>
          </w:tcPr>
          <w:p w14:paraId="72FA20C9">
            <w:pPr>
              <w:jc w:val="center"/>
              <w:rPr>
                <w:rFonts w:cs="Calibri" w:asciiTheme="minorEastAsia" w:hAnsiTheme="minorEastAsia" w:eastAsiaTheme="minorEastAsia"/>
                <w:sz w:val="24"/>
              </w:rPr>
            </w:pPr>
          </w:p>
        </w:tc>
        <w:tc>
          <w:tcPr>
            <w:tcW w:w="990" w:type="dxa"/>
            <w:tcBorders>
              <w:top w:val="nil"/>
              <w:left w:val="nil"/>
              <w:bottom w:val="single" w:color="000000" w:sz="8" w:space="0"/>
              <w:right w:val="single" w:color="000000" w:sz="8" w:space="0"/>
            </w:tcBorders>
            <w:shd w:val="clear" w:color="auto" w:fill="auto"/>
            <w:vAlign w:val="center"/>
          </w:tcPr>
          <w:p w14:paraId="5A536C7E">
            <w:pPr>
              <w:widowControl/>
              <w:jc w:val="center"/>
              <w:textAlignment w:val="center"/>
              <w:rPr>
                <w:rFonts w:asciiTheme="minorEastAsia" w:hAnsiTheme="minorEastAsia" w:eastAsiaTheme="minorEastAsia"/>
                <w:sz w:val="24"/>
              </w:rPr>
            </w:pPr>
            <w:r>
              <w:rPr>
                <w:rFonts w:hint="eastAsia" w:asciiTheme="minorEastAsia" w:hAnsiTheme="minorEastAsia" w:eastAsiaTheme="minorEastAsia"/>
                <w:sz w:val="24"/>
              </w:rPr>
              <w:t>共计</w:t>
            </w:r>
          </w:p>
        </w:tc>
        <w:tc>
          <w:tcPr>
            <w:tcW w:w="3435" w:type="dxa"/>
            <w:tcBorders>
              <w:top w:val="nil"/>
              <w:left w:val="nil"/>
              <w:bottom w:val="single" w:color="000000" w:sz="8" w:space="0"/>
              <w:right w:val="single" w:color="000000" w:sz="8" w:space="0"/>
            </w:tcBorders>
            <w:shd w:val="clear" w:color="auto" w:fill="auto"/>
            <w:noWrap/>
            <w:vAlign w:val="center"/>
          </w:tcPr>
          <w:p w14:paraId="263FB250">
            <w:pPr>
              <w:jc w:val="center"/>
              <w:rPr>
                <w:rFonts w:asciiTheme="minorEastAsia" w:hAnsiTheme="minorEastAsia" w:eastAsiaTheme="minorEastAsia"/>
                <w:sz w:val="24"/>
              </w:rPr>
            </w:pPr>
          </w:p>
        </w:tc>
        <w:tc>
          <w:tcPr>
            <w:tcW w:w="1185" w:type="dxa"/>
            <w:tcBorders>
              <w:top w:val="nil"/>
              <w:left w:val="nil"/>
              <w:bottom w:val="single" w:color="000000" w:sz="8" w:space="0"/>
              <w:right w:val="single" w:color="000000" w:sz="8" w:space="0"/>
            </w:tcBorders>
            <w:shd w:val="clear" w:color="auto" w:fill="auto"/>
            <w:vAlign w:val="center"/>
          </w:tcPr>
          <w:p w14:paraId="009D4DAB">
            <w:pPr>
              <w:widowControl/>
              <w:jc w:val="center"/>
              <w:textAlignment w:val="center"/>
              <w:rPr>
                <w:rFonts w:cs="Calibri" w:asciiTheme="minorEastAsia" w:hAnsiTheme="minorEastAsia" w:eastAsiaTheme="minorEastAsia"/>
                <w:bCs/>
                <w:sz w:val="24"/>
              </w:rPr>
            </w:pPr>
            <w:r>
              <w:rPr>
                <w:rFonts w:hint="eastAsia" w:cs="Calibri" w:asciiTheme="minorEastAsia" w:hAnsiTheme="minorEastAsia" w:eastAsiaTheme="minorEastAsia"/>
                <w:bCs/>
                <w:sz w:val="24"/>
              </w:rPr>
              <w:t>117193</w:t>
            </w:r>
          </w:p>
        </w:tc>
        <w:tc>
          <w:tcPr>
            <w:tcW w:w="1260" w:type="dxa"/>
            <w:tcBorders>
              <w:top w:val="nil"/>
              <w:left w:val="nil"/>
              <w:bottom w:val="single" w:color="000000" w:sz="8" w:space="0"/>
              <w:right w:val="nil"/>
            </w:tcBorders>
            <w:shd w:val="clear" w:color="auto" w:fill="auto"/>
            <w:vAlign w:val="center"/>
          </w:tcPr>
          <w:p w14:paraId="67529EFC">
            <w:pPr>
              <w:widowControl/>
              <w:jc w:val="center"/>
              <w:textAlignment w:val="center"/>
              <w:rPr>
                <w:rFonts w:cs="Calibri" w:asciiTheme="minorEastAsia" w:hAnsiTheme="minorEastAsia" w:eastAsiaTheme="minorEastAsia"/>
                <w:bCs/>
                <w:sz w:val="24"/>
              </w:rPr>
            </w:pPr>
            <w:r>
              <w:rPr>
                <w:rFonts w:cs="Calibri" w:asciiTheme="minorEastAsia" w:hAnsiTheme="minorEastAsia" w:eastAsiaTheme="minorEastAsia"/>
                <w:bCs/>
                <w:sz w:val="24"/>
              </w:rPr>
              <w:t>3</w:t>
            </w:r>
            <w:r>
              <w:rPr>
                <w:rFonts w:hint="eastAsia" w:cs="Calibri" w:asciiTheme="minorEastAsia" w:hAnsiTheme="minorEastAsia" w:eastAsiaTheme="minorEastAsia"/>
                <w:bCs/>
                <w:sz w:val="24"/>
              </w:rPr>
              <w:t>37001.5</w:t>
            </w:r>
          </w:p>
        </w:tc>
        <w:tc>
          <w:tcPr>
            <w:tcW w:w="840" w:type="dxa"/>
            <w:tcBorders>
              <w:top w:val="single" w:color="000000" w:sz="4" w:space="0"/>
              <w:left w:val="single" w:color="000000" w:sz="8" w:space="0"/>
              <w:bottom w:val="single" w:color="000000" w:sz="8" w:space="0"/>
              <w:right w:val="single" w:color="000000" w:sz="4" w:space="0"/>
            </w:tcBorders>
            <w:shd w:val="clear" w:color="auto" w:fill="auto"/>
            <w:noWrap/>
            <w:vAlign w:val="center"/>
          </w:tcPr>
          <w:p w14:paraId="0047D64D">
            <w:pPr>
              <w:jc w:val="center"/>
              <w:rPr>
                <w:rFonts w:asciiTheme="minorEastAsia" w:hAnsiTheme="minorEastAsia" w:eastAsiaTheme="minorEastAsia"/>
                <w:bCs/>
              </w:rPr>
            </w:pPr>
          </w:p>
        </w:tc>
        <w:tc>
          <w:tcPr>
            <w:tcW w:w="1124" w:type="dxa"/>
            <w:tcBorders>
              <w:top w:val="single" w:color="000000" w:sz="4" w:space="0"/>
              <w:left w:val="single" w:color="000000" w:sz="4" w:space="0"/>
              <w:bottom w:val="single" w:color="000000" w:sz="8" w:space="0"/>
              <w:right w:val="single" w:color="000000" w:sz="8" w:space="0"/>
            </w:tcBorders>
            <w:shd w:val="clear" w:color="auto" w:fill="auto"/>
            <w:noWrap/>
            <w:vAlign w:val="center"/>
          </w:tcPr>
          <w:p w14:paraId="7A7B4844">
            <w:pPr>
              <w:jc w:val="center"/>
              <w:rPr>
                <w:rFonts w:asciiTheme="minorEastAsia" w:hAnsiTheme="minorEastAsia" w:eastAsiaTheme="minorEastAsia"/>
                <w:bCs/>
              </w:rPr>
            </w:pPr>
            <w:r>
              <w:rPr>
                <w:rFonts w:hint="eastAsia" w:asciiTheme="minorEastAsia" w:hAnsiTheme="minorEastAsia" w:eastAsiaTheme="minorEastAsia"/>
                <w:bCs/>
              </w:rPr>
              <w:t>57</w:t>
            </w:r>
          </w:p>
        </w:tc>
      </w:tr>
    </w:tbl>
    <w:p w14:paraId="07997E61">
      <w:pPr>
        <w:spacing w:line="400" w:lineRule="exact"/>
        <w:rPr>
          <w:rFonts w:ascii="宋体" w:hAnsi="宋体"/>
          <w:b/>
          <w:sz w:val="24"/>
          <w:szCs w:val="28"/>
        </w:rPr>
      </w:pPr>
    </w:p>
    <w:p w14:paraId="126B5BCE">
      <w:pPr>
        <w:spacing w:line="400" w:lineRule="exact"/>
        <w:rPr>
          <w:rFonts w:ascii="宋体" w:hAnsi="宋体"/>
          <w:b/>
          <w:sz w:val="24"/>
          <w:szCs w:val="28"/>
        </w:rPr>
      </w:pPr>
      <w:r>
        <w:rPr>
          <w:rFonts w:hint="eastAsia" w:ascii="宋体" w:hAnsi="宋体"/>
          <w:b/>
          <w:sz w:val="24"/>
          <w:szCs w:val="28"/>
        </w:rPr>
        <w:t>1.4  垃圾投放设施（徐霞客镇垃圾桶果壳箱保洁清洗、更新）</w:t>
      </w:r>
    </w:p>
    <w:tbl>
      <w:tblPr>
        <w:tblStyle w:val="88"/>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0"/>
        <w:gridCol w:w="1806"/>
        <w:gridCol w:w="4551"/>
        <w:gridCol w:w="2344"/>
      </w:tblGrid>
      <w:tr w14:paraId="6F47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260" w:type="dxa"/>
          </w:tcPr>
          <w:p w14:paraId="431B3F0B">
            <w:pPr>
              <w:spacing w:line="400" w:lineRule="exact"/>
              <w:jc w:val="center"/>
              <w:rPr>
                <w:rFonts w:ascii="宋体" w:hAnsi="宋体"/>
                <w:sz w:val="24"/>
              </w:rPr>
            </w:pPr>
            <w:r>
              <w:rPr>
                <w:rFonts w:hint="eastAsia" w:ascii="宋体" w:hAnsi="宋体"/>
                <w:sz w:val="24"/>
              </w:rPr>
              <w:t>序号</w:t>
            </w:r>
          </w:p>
        </w:tc>
        <w:tc>
          <w:tcPr>
            <w:tcW w:w="1806" w:type="dxa"/>
          </w:tcPr>
          <w:p w14:paraId="0291C4BA">
            <w:pPr>
              <w:spacing w:line="400" w:lineRule="exact"/>
              <w:jc w:val="center"/>
              <w:rPr>
                <w:rFonts w:ascii="宋体" w:hAnsi="宋体"/>
                <w:sz w:val="24"/>
              </w:rPr>
            </w:pPr>
            <w:r>
              <w:rPr>
                <w:rFonts w:hint="eastAsia" w:ascii="宋体" w:hAnsi="宋体"/>
                <w:sz w:val="24"/>
              </w:rPr>
              <w:t>设施名称</w:t>
            </w:r>
          </w:p>
        </w:tc>
        <w:tc>
          <w:tcPr>
            <w:tcW w:w="4551" w:type="dxa"/>
          </w:tcPr>
          <w:p w14:paraId="670923EA">
            <w:pPr>
              <w:spacing w:line="400" w:lineRule="exact"/>
              <w:jc w:val="center"/>
              <w:rPr>
                <w:rFonts w:ascii="宋体" w:hAnsi="宋体"/>
                <w:sz w:val="24"/>
              </w:rPr>
            </w:pPr>
            <w:r>
              <w:rPr>
                <w:rFonts w:hint="eastAsia" w:ascii="宋体" w:hAnsi="宋体"/>
                <w:sz w:val="24"/>
              </w:rPr>
              <w:t>设施摆放位置</w:t>
            </w:r>
          </w:p>
        </w:tc>
        <w:tc>
          <w:tcPr>
            <w:tcW w:w="2344" w:type="dxa"/>
          </w:tcPr>
          <w:p w14:paraId="03BA468A">
            <w:pPr>
              <w:spacing w:line="400" w:lineRule="exact"/>
              <w:jc w:val="center"/>
              <w:rPr>
                <w:rFonts w:ascii="宋体" w:hAnsi="宋体"/>
                <w:sz w:val="24"/>
              </w:rPr>
            </w:pPr>
            <w:r>
              <w:rPr>
                <w:rFonts w:hint="eastAsia" w:ascii="宋体" w:hAnsi="宋体"/>
                <w:sz w:val="24"/>
              </w:rPr>
              <w:t>数量</w:t>
            </w:r>
          </w:p>
        </w:tc>
      </w:tr>
      <w:tr w14:paraId="65F5B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260" w:type="dxa"/>
          </w:tcPr>
          <w:p w14:paraId="45C31C34">
            <w:pPr>
              <w:spacing w:line="400" w:lineRule="exact"/>
              <w:jc w:val="center"/>
              <w:rPr>
                <w:rFonts w:ascii="宋体" w:hAnsi="宋体"/>
                <w:sz w:val="24"/>
              </w:rPr>
            </w:pPr>
            <w:r>
              <w:rPr>
                <w:rFonts w:hint="eastAsia" w:ascii="宋体" w:hAnsi="宋体"/>
                <w:sz w:val="24"/>
              </w:rPr>
              <w:t>1</w:t>
            </w:r>
          </w:p>
        </w:tc>
        <w:tc>
          <w:tcPr>
            <w:tcW w:w="1806" w:type="dxa"/>
            <w:shd w:val="clear" w:color="auto" w:fill="auto"/>
          </w:tcPr>
          <w:p w14:paraId="2A2E49BC">
            <w:pPr>
              <w:spacing w:line="400" w:lineRule="exact"/>
              <w:jc w:val="center"/>
              <w:rPr>
                <w:rFonts w:ascii="宋体" w:hAnsi="宋体"/>
                <w:sz w:val="24"/>
              </w:rPr>
            </w:pPr>
            <w:r>
              <w:rPr>
                <w:rFonts w:hint="eastAsia" w:ascii="宋体" w:hAnsi="宋体"/>
                <w:sz w:val="24"/>
              </w:rPr>
              <w:t>果壳箱</w:t>
            </w:r>
          </w:p>
        </w:tc>
        <w:tc>
          <w:tcPr>
            <w:tcW w:w="4551" w:type="dxa"/>
            <w:vMerge w:val="restart"/>
            <w:vAlign w:val="center"/>
          </w:tcPr>
          <w:p w14:paraId="71610CFD">
            <w:pPr>
              <w:spacing w:line="400" w:lineRule="exact"/>
              <w:jc w:val="center"/>
              <w:rPr>
                <w:rFonts w:ascii="宋体" w:hAnsi="宋体"/>
                <w:sz w:val="24"/>
              </w:rPr>
            </w:pPr>
            <w:r>
              <w:rPr>
                <w:rFonts w:hint="eastAsia" w:ascii="宋体" w:hAnsi="宋体"/>
                <w:sz w:val="24"/>
              </w:rPr>
              <w:t>根据实地摆放为准</w:t>
            </w:r>
          </w:p>
        </w:tc>
        <w:tc>
          <w:tcPr>
            <w:tcW w:w="2344" w:type="dxa"/>
            <w:shd w:val="clear" w:color="auto" w:fill="auto"/>
          </w:tcPr>
          <w:p w14:paraId="0D802BBE">
            <w:pPr>
              <w:spacing w:line="400" w:lineRule="exact"/>
              <w:jc w:val="center"/>
              <w:rPr>
                <w:rFonts w:ascii="宋体" w:hAnsi="宋体"/>
                <w:sz w:val="24"/>
              </w:rPr>
            </w:pPr>
            <w:r>
              <w:rPr>
                <w:rFonts w:hint="eastAsia" w:ascii="宋体" w:hAnsi="宋体"/>
                <w:sz w:val="24"/>
              </w:rPr>
              <w:t>160只</w:t>
            </w:r>
          </w:p>
        </w:tc>
      </w:tr>
      <w:tr w14:paraId="2D016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260" w:type="dxa"/>
            <w:vAlign w:val="center"/>
          </w:tcPr>
          <w:p w14:paraId="019B4F0B">
            <w:pPr>
              <w:spacing w:line="400" w:lineRule="exact"/>
              <w:jc w:val="center"/>
              <w:rPr>
                <w:rFonts w:ascii="宋体" w:hAnsi="宋体"/>
                <w:sz w:val="24"/>
              </w:rPr>
            </w:pPr>
            <w:r>
              <w:rPr>
                <w:rFonts w:hint="eastAsia" w:ascii="宋体" w:hAnsi="宋体"/>
                <w:sz w:val="24"/>
              </w:rPr>
              <w:t>2</w:t>
            </w:r>
          </w:p>
        </w:tc>
        <w:tc>
          <w:tcPr>
            <w:tcW w:w="1806" w:type="dxa"/>
            <w:vAlign w:val="center"/>
          </w:tcPr>
          <w:p w14:paraId="46258ECA">
            <w:pPr>
              <w:spacing w:line="400" w:lineRule="exact"/>
              <w:jc w:val="center"/>
              <w:rPr>
                <w:rFonts w:ascii="宋体" w:hAnsi="宋体"/>
                <w:sz w:val="24"/>
              </w:rPr>
            </w:pPr>
            <w:r>
              <w:rPr>
                <w:rFonts w:hint="eastAsia" w:ascii="宋体" w:hAnsi="宋体"/>
                <w:sz w:val="24"/>
              </w:rPr>
              <w:t>垃圾桶</w:t>
            </w:r>
          </w:p>
        </w:tc>
        <w:tc>
          <w:tcPr>
            <w:tcW w:w="4551" w:type="dxa"/>
            <w:vMerge w:val="continue"/>
          </w:tcPr>
          <w:p w14:paraId="48965DEA">
            <w:pPr>
              <w:spacing w:line="400" w:lineRule="exact"/>
              <w:rPr>
                <w:rFonts w:ascii="宋体" w:hAnsi="宋体"/>
                <w:sz w:val="24"/>
              </w:rPr>
            </w:pPr>
          </w:p>
        </w:tc>
        <w:tc>
          <w:tcPr>
            <w:tcW w:w="2344" w:type="dxa"/>
          </w:tcPr>
          <w:p w14:paraId="7D450C4F">
            <w:pPr>
              <w:spacing w:line="400" w:lineRule="exact"/>
              <w:jc w:val="center"/>
              <w:rPr>
                <w:rFonts w:ascii="宋体" w:hAnsi="宋体"/>
                <w:sz w:val="24"/>
              </w:rPr>
            </w:pPr>
            <w:r>
              <w:rPr>
                <w:rFonts w:hint="eastAsia" w:ascii="宋体" w:hAnsi="宋体"/>
                <w:sz w:val="24"/>
              </w:rPr>
              <w:t>1400只</w:t>
            </w:r>
          </w:p>
        </w:tc>
      </w:tr>
    </w:tbl>
    <w:p w14:paraId="06B7E592">
      <w:pPr>
        <w:spacing w:line="400" w:lineRule="exact"/>
        <w:rPr>
          <w:rFonts w:ascii="宋体" w:hAnsi="宋体"/>
          <w:b/>
        </w:rPr>
      </w:pPr>
      <w:r>
        <w:rPr>
          <w:rFonts w:hint="eastAsia" w:ascii="宋体" w:hAnsi="宋体"/>
          <w:b/>
        </w:rPr>
        <w:t>说明：数量若有变动，以实际数量为准。</w:t>
      </w:r>
    </w:p>
    <w:p w14:paraId="5793DC9B">
      <w:pPr>
        <w:spacing w:line="400" w:lineRule="exact"/>
        <w:rPr>
          <w:rFonts w:ascii="宋体" w:hAnsi="宋体"/>
          <w:b/>
          <w:sz w:val="24"/>
          <w:szCs w:val="28"/>
        </w:rPr>
      </w:pPr>
    </w:p>
    <w:p w14:paraId="1B946461">
      <w:pPr>
        <w:spacing w:line="400" w:lineRule="exact"/>
        <w:rPr>
          <w:rFonts w:ascii="宋体" w:hAnsi="宋体"/>
          <w:b/>
          <w:sz w:val="24"/>
          <w:szCs w:val="28"/>
        </w:rPr>
      </w:pPr>
      <w:r>
        <w:rPr>
          <w:rFonts w:hint="eastAsia" w:ascii="宋体" w:hAnsi="宋体"/>
          <w:b/>
          <w:sz w:val="24"/>
          <w:szCs w:val="28"/>
        </w:rPr>
        <w:t>1.5  徐霞客镇生活垃圾收集</w:t>
      </w:r>
    </w:p>
    <w:tbl>
      <w:tblPr>
        <w:tblStyle w:val="88"/>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7"/>
        <w:gridCol w:w="6290"/>
        <w:gridCol w:w="2031"/>
      </w:tblGrid>
      <w:tr w14:paraId="1529A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327" w:type="dxa"/>
            <w:vAlign w:val="center"/>
          </w:tcPr>
          <w:p w14:paraId="19192302">
            <w:pPr>
              <w:spacing w:line="400" w:lineRule="exact"/>
              <w:jc w:val="center"/>
              <w:rPr>
                <w:rFonts w:ascii="宋体" w:hAnsi="宋体"/>
                <w:sz w:val="24"/>
              </w:rPr>
            </w:pPr>
            <w:r>
              <w:rPr>
                <w:rFonts w:hint="eastAsia" w:ascii="宋体" w:hAnsi="宋体"/>
                <w:sz w:val="24"/>
              </w:rPr>
              <w:t>序号</w:t>
            </w:r>
          </w:p>
        </w:tc>
        <w:tc>
          <w:tcPr>
            <w:tcW w:w="6290" w:type="dxa"/>
            <w:vAlign w:val="center"/>
          </w:tcPr>
          <w:p w14:paraId="2D6E4DD4">
            <w:pPr>
              <w:spacing w:line="400" w:lineRule="exact"/>
              <w:jc w:val="center"/>
              <w:rPr>
                <w:rFonts w:ascii="宋体" w:hAnsi="宋体"/>
                <w:sz w:val="24"/>
              </w:rPr>
            </w:pPr>
            <w:r>
              <w:rPr>
                <w:rFonts w:hint="eastAsia" w:ascii="宋体" w:hAnsi="宋体"/>
                <w:sz w:val="24"/>
              </w:rPr>
              <w:t>收集区域</w:t>
            </w:r>
          </w:p>
        </w:tc>
        <w:tc>
          <w:tcPr>
            <w:tcW w:w="2031" w:type="dxa"/>
            <w:vAlign w:val="center"/>
          </w:tcPr>
          <w:p w14:paraId="792AC0D3">
            <w:pPr>
              <w:spacing w:line="400" w:lineRule="exact"/>
              <w:jc w:val="center"/>
              <w:rPr>
                <w:rFonts w:ascii="宋体" w:hAnsi="宋体"/>
                <w:sz w:val="24"/>
              </w:rPr>
            </w:pPr>
            <w:r>
              <w:rPr>
                <w:rFonts w:hint="eastAsia" w:ascii="宋体" w:hAnsi="宋体"/>
                <w:sz w:val="24"/>
              </w:rPr>
              <w:t>垃圾量（吨）</w:t>
            </w:r>
          </w:p>
        </w:tc>
      </w:tr>
      <w:tr w14:paraId="41B0E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6" w:hRule="atLeast"/>
          <w:jc w:val="center"/>
        </w:trPr>
        <w:tc>
          <w:tcPr>
            <w:tcW w:w="1327" w:type="dxa"/>
            <w:vAlign w:val="center"/>
          </w:tcPr>
          <w:p w14:paraId="5BAA415D">
            <w:pPr>
              <w:spacing w:line="400" w:lineRule="exact"/>
              <w:jc w:val="center"/>
              <w:rPr>
                <w:rFonts w:ascii="宋体" w:hAnsi="宋体"/>
                <w:sz w:val="24"/>
              </w:rPr>
            </w:pPr>
            <w:r>
              <w:rPr>
                <w:rFonts w:hint="eastAsia" w:ascii="宋体" w:hAnsi="宋体"/>
                <w:sz w:val="24"/>
              </w:rPr>
              <w:t>1</w:t>
            </w:r>
          </w:p>
        </w:tc>
        <w:tc>
          <w:tcPr>
            <w:tcW w:w="6290" w:type="dxa"/>
            <w:vAlign w:val="center"/>
          </w:tcPr>
          <w:p w14:paraId="1CB2B6D2">
            <w:pPr>
              <w:spacing w:line="400" w:lineRule="exact"/>
              <w:rPr>
                <w:rFonts w:ascii="宋体" w:hAnsi="宋体"/>
                <w:sz w:val="24"/>
              </w:rPr>
            </w:pPr>
            <w:r>
              <w:rPr>
                <w:rFonts w:hint="eastAsia" w:ascii="宋体" w:hAnsi="宋体"/>
                <w:sz w:val="24"/>
              </w:rPr>
              <w:t>徐霞客集镇区域范围内街道、公园、广场、所有党政机关、学校、农贸市场、企事业单位、居民住宅小区等公共区域，镇区周边主干道旁等部位，由环卫部门负责设置的垃圾投放设施的收集房镇区、箱、桶、果壳箱等设施的内外周边的垃圾及其它公共区域出现的所有垃圾。</w:t>
            </w:r>
            <w:r>
              <w:rPr>
                <w:rFonts w:ascii="宋体" w:hAnsi="宋体"/>
                <w:bCs/>
                <w:sz w:val="24"/>
                <w:szCs w:val="28"/>
              </w:rPr>
              <w:t>以及对</w:t>
            </w:r>
            <w:r>
              <w:rPr>
                <w:rFonts w:hint="eastAsia" w:ascii="宋体" w:hAnsi="宋体"/>
                <w:bCs/>
                <w:sz w:val="24"/>
                <w:szCs w:val="28"/>
              </w:rPr>
              <w:t>徐霞客</w:t>
            </w:r>
            <w:r>
              <w:rPr>
                <w:rFonts w:ascii="宋体" w:hAnsi="宋体"/>
                <w:bCs/>
                <w:sz w:val="24"/>
                <w:szCs w:val="28"/>
              </w:rPr>
              <w:t>镇范围内</w:t>
            </w:r>
            <w:r>
              <w:rPr>
                <w:rFonts w:hint="eastAsia" w:ascii="宋体" w:hAnsi="宋体"/>
                <w:bCs/>
                <w:sz w:val="24"/>
                <w:szCs w:val="28"/>
              </w:rPr>
              <w:t>企事业单位、餐饮饭店、工厂等</w:t>
            </w:r>
            <w:r>
              <w:rPr>
                <w:rFonts w:ascii="宋体" w:hAnsi="宋体"/>
                <w:bCs/>
                <w:sz w:val="24"/>
                <w:szCs w:val="28"/>
              </w:rPr>
              <w:t>产生的</w:t>
            </w:r>
            <w:r>
              <w:rPr>
                <w:rFonts w:hint="eastAsia" w:ascii="宋体" w:hAnsi="宋体"/>
                <w:bCs/>
                <w:sz w:val="24"/>
                <w:szCs w:val="28"/>
              </w:rPr>
              <w:t>厨余</w:t>
            </w:r>
            <w:r>
              <w:rPr>
                <w:rFonts w:ascii="宋体" w:hAnsi="宋体"/>
                <w:bCs/>
                <w:sz w:val="24"/>
                <w:szCs w:val="28"/>
              </w:rPr>
              <w:t>垃圾进行收集</w:t>
            </w:r>
            <w:r>
              <w:rPr>
                <w:rFonts w:hint="eastAsia" w:ascii="宋体" w:hAnsi="宋体"/>
                <w:bCs/>
                <w:sz w:val="24"/>
                <w:szCs w:val="28"/>
              </w:rPr>
              <w:t>。</w:t>
            </w:r>
          </w:p>
        </w:tc>
        <w:tc>
          <w:tcPr>
            <w:tcW w:w="2031" w:type="dxa"/>
            <w:vAlign w:val="center"/>
          </w:tcPr>
          <w:p w14:paraId="28311373">
            <w:pPr>
              <w:spacing w:line="400" w:lineRule="exact"/>
              <w:jc w:val="center"/>
              <w:rPr>
                <w:rFonts w:ascii="宋体" w:hAnsi="宋体"/>
                <w:b/>
                <w:sz w:val="24"/>
              </w:rPr>
            </w:pPr>
            <w:bookmarkStart w:id="63" w:name="OLE_LINK7"/>
            <w:bookmarkStart w:id="64" w:name="OLE_LINK10"/>
            <w:r>
              <w:rPr>
                <w:rFonts w:hint="eastAsia" w:ascii="宋体" w:hAnsi="宋体"/>
                <w:b/>
                <w:sz w:val="24"/>
              </w:rPr>
              <w:t>生活垃圾约47450吨/年</w:t>
            </w:r>
          </w:p>
          <w:bookmarkEnd w:id="63"/>
          <w:bookmarkEnd w:id="64"/>
          <w:p w14:paraId="51251859">
            <w:pPr>
              <w:spacing w:line="400" w:lineRule="exact"/>
              <w:jc w:val="center"/>
              <w:rPr>
                <w:rFonts w:ascii="宋体" w:hAnsi="宋体"/>
                <w:b/>
                <w:sz w:val="24"/>
              </w:rPr>
            </w:pPr>
            <w:r>
              <w:rPr>
                <w:rFonts w:ascii="宋体" w:hAnsi="宋体"/>
                <w:b/>
                <w:sz w:val="24"/>
              </w:rPr>
              <w:t>（</w:t>
            </w:r>
            <w:r>
              <w:rPr>
                <w:rFonts w:hint="eastAsia" w:ascii="宋体" w:hAnsi="宋体"/>
                <w:b/>
                <w:sz w:val="24"/>
              </w:rPr>
              <w:t>垃圾</w:t>
            </w:r>
            <w:r>
              <w:rPr>
                <w:rFonts w:ascii="宋体" w:hAnsi="宋体"/>
                <w:b/>
                <w:sz w:val="24"/>
              </w:rPr>
              <w:t>量参照上一年度吨位数）</w:t>
            </w:r>
          </w:p>
        </w:tc>
      </w:tr>
    </w:tbl>
    <w:p w14:paraId="77435D87">
      <w:pPr>
        <w:spacing w:line="400" w:lineRule="exact"/>
        <w:rPr>
          <w:rFonts w:ascii="宋体" w:hAnsi="宋体"/>
          <w:b/>
          <w:sz w:val="24"/>
          <w:szCs w:val="28"/>
        </w:rPr>
      </w:pPr>
      <w:r>
        <w:rPr>
          <w:rFonts w:hint="eastAsia" w:ascii="宋体" w:hAnsi="宋体"/>
          <w:b/>
          <w:sz w:val="24"/>
          <w:szCs w:val="28"/>
        </w:rPr>
        <w:t>备注：此项为总价包干。</w:t>
      </w:r>
    </w:p>
    <w:p w14:paraId="6B3DE8BA">
      <w:pPr>
        <w:spacing w:line="400" w:lineRule="exact"/>
        <w:rPr>
          <w:rFonts w:ascii="宋体" w:hAnsi="宋体"/>
          <w:b/>
          <w:sz w:val="24"/>
          <w:szCs w:val="28"/>
        </w:rPr>
      </w:pPr>
    </w:p>
    <w:p w14:paraId="7393A266">
      <w:pPr>
        <w:spacing w:line="400" w:lineRule="exact"/>
        <w:rPr>
          <w:rFonts w:ascii="宋体" w:hAnsi="宋体"/>
          <w:b/>
          <w:sz w:val="24"/>
          <w:szCs w:val="28"/>
        </w:rPr>
      </w:pPr>
      <w:r>
        <w:rPr>
          <w:rFonts w:hint="eastAsia" w:ascii="宋体" w:hAnsi="宋体"/>
          <w:b/>
          <w:sz w:val="24"/>
          <w:szCs w:val="28"/>
        </w:rPr>
        <w:t>1.6 徐霞客镇区域内的生活垃圾统一打包运输，运送到月城光大生活垃圾发电厂</w:t>
      </w:r>
    </w:p>
    <w:p w14:paraId="50934192">
      <w:pPr>
        <w:spacing w:line="400" w:lineRule="exact"/>
        <w:ind w:firstLine="480" w:firstLineChars="200"/>
        <w:rPr>
          <w:rFonts w:ascii="宋体" w:hAnsi="宋体"/>
          <w:sz w:val="24"/>
        </w:rPr>
      </w:pPr>
      <w:r>
        <w:rPr>
          <w:rFonts w:hint="eastAsia" w:ascii="宋体" w:hAnsi="宋体"/>
          <w:sz w:val="24"/>
        </w:rPr>
        <w:t>徐霞客镇日产生活垃圾约130吨/天，分别于璜塘、峭岐中转站进行压缩打包，采用密封式运输车辆统一送到月城光大电厂,确保垃圾日产日清，无抛洒滴漏，安全无事故。</w:t>
      </w:r>
    </w:p>
    <w:p w14:paraId="55B585C0">
      <w:pPr>
        <w:spacing w:line="400" w:lineRule="exact"/>
        <w:rPr>
          <w:rFonts w:ascii="宋体" w:hAnsi="宋体"/>
          <w:b/>
          <w:sz w:val="24"/>
          <w:szCs w:val="28"/>
        </w:rPr>
      </w:pPr>
      <w:r>
        <w:rPr>
          <w:rFonts w:hint="eastAsia" w:ascii="宋体" w:hAnsi="宋体"/>
          <w:b/>
          <w:sz w:val="24"/>
          <w:szCs w:val="28"/>
        </w:rPr>
        <w:t>1.7 徐霞客镇压缩站运营维护服务</w:t>
      </w:r>
    </w:p>
    <w:p w14:paraId="35D2F090">
      <w:pPr>
        <w:spacing w:line="400" w:lineRule="exact"/>
        <w:ind w:firstLine="480" w:firstLineChars="200"/>
        <w:rPr>
          <w:rFonts w:ascii="宋体" w:hAnsi="宋体"/>
          <w:sz w:val="24"/>
        </w:rPr>
      </w:pPr>
      <w:r>
        <w:rPr>
          <w:rFonts w:hint="eastAsia" w:ascii="宋体" w:hAnsi="宋体"/>
          <w:sz w:val="24"/>
        </w:rPr>
        <w:t>运营维护服务范围包括徐霞客镇璜塘和峭岐生活垃圾压缩站的日常运行及设备维护工作。对镇区及村收集的生活垃圾进行及时压缩打包、转运处理。中标人必须确保中转站的设备设施按计划维护保养，一般故障排除维修均由中标人负责，压机整箱体、压缩机整机更换由采购人负责；压缩站内水电费均由中标人承担。</w:t>
      </w:r>
    </w:p>
    <w:p w14:paraId="57F3D561">
      <w:pPr>
        <w:widowControl/>
        <w:spacing w:line="440" w:lineRule="exact"/>
        <w:jc w:val="left"/>
        <w:rPr>
          <w:rFonts w:asciiTheme="minorEastAsia" w:hAnsiTheme="minorEastAsia" w:eastAsiaTheme="minorEastAsia"/>
          <w:b/>
          <w:bCs/>
          <w:sz w:val="24"/>
        </w:rPr>
      </w:pPr>
    </w:p>
    <w:p w14:paraId="54B7B3CB">
      <w:pPr>
        <w:spacing w:line="400" w:lineRule="exact"/>
        <w:rPr>
          <w:rFonts w:ascii="宋体" w:hAnsi="宋体"/>
          <w:b/>
          <w:sz w:val="24"/>
          <w:szCs w:val="28"/>
        </w:rPr>
      </w:pPr>
      <w:r>
        <w:rPr>
          <w:rFonts w:hint="eastAsia" w:ascii="宋体" w:hAnsi="宋体"/>
          <w:b/>
          <w:sz w:val="24"/>
          <w:szCs w:val="28"/>
        </w:rPr>
        <w:t>②市级道路清扫保洁及绿化带保洁</w:t>
      </w:r>
    </w:p>
    <w:p w14:paraId="08F24BE6">
      <w:pPr>
        <w:spacing w:line="400" w:lineRule="exact"/>
        <w:rPr>
          <w:rFonts w:asciiTheme="minorEastAsia" w:hAnsiTheme="minorEastAsia" w:eastAsiaTheme="minorEastAsia"/>
          <w:sz w:val="24"/>
        </w:rPr>
      </w:pPr>
      <w:r>
        <w:rPr>
          <w:rFonts w:hint="eastAsia" w:asciiTheme="minorEastAsia" w:hAnsiTheme="minorEastAsia" w:eastAsiaTheme="minorEastAsia"/>
          <w:sz w:val="24"/>
        </w:rPr>
        <w:t>（</w:t>
      </w:r>
      <w:r>
        <w:rPr>
          <w:rFonts w:hint="eastAsia" w:ascii="宋体" w:hAnsi="宋体"/>
          <w:sz w:val="24"/>
        </w:rPr>
        <w:t>包括：</w:t>
      </w:r>
      <w:r>
        <w:rPr>
          <w:rFonts w:hint="eastAsia" w:ascii="宋体" w:hAnsi="宋体" w:cs="宋体"/>
          <w:sz w:val="24"/>
        </w:rPr>
        <w:t>全镇市级道路的清扫保洁及绿化带保洁；跨镇4条省道：徐霞客大道、长山大道、江阴大道、暨南大道的绿化带保洁；全镇省、市级道路沿途公交站台的果壳箱清理和擦洗</w:t>
      </w:r>
      <w:r>
        <w:rPr>
          <w:rFonts w:hint="eastAsia" w:asciiTheme="minorEastAsia" w:hAnsiTheme="minorEastAsia" w:eastAsiaTheme="minorEastAsia"/>
          <w:sz w:val="24"/>
        </w:rPr>
        <w:t>）</w:t>
      </w:r>
    </w:p>
    <w:p w14:paraId="59213265">
      <w:pPr>
        <w:spacing w:line="400" w:lineRule="exact"/>
        <w:rPr>
          <w:rFonts w:ascii="宋体" w:hAnsi="宋体" w:cs="宋体"/>
          <w:sz w:val="24"/>
        </w:rPr>
      </w:pPr>
      <w:r>
        <w:rPr>
          <w:rFonts w:hint="eastAsia" w:ascii="宋体" w:hAnsi="宋体" w:cs="宋体"/>
          <w:b/>
          <w:sz w:val="24"/>
        </w:rPr>
        <w:t>2.1道路保洁面积约466200㎡。</w:t>
      </w:r>
    </w:p>
    <w:tbl>
      <w:tblPr>
        <w:tblStyle w:val="88"/>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3979"/>
        <w:gridCol w:w="1835"/>
        <w:gridCol w:w="2837"/>
      </w:tblGrid>
      <w:tr w14:paraId="342DA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dxa"/>
          </w:tcPr>
          <w:p w14:paraId="3AFBFB91">
            <w:pPr>
              <w:spacing w:line="400" w:lineRule="exact"/>
              <w:jc w:val="center"/>
              <w:rPr>
                <w:rFonts w:ascii="宋体" w:hAnsi="宋体"/>
                <w:sz w:val="24"/>
              </w:rPr>
            </w:pPr>
            <w:r>
              <w:rPr>
                <w:rFonts w:hint="eastAsia" w:ascii="宋体" w:hAnsi="宋体" w:cs="宋体"/>
                <w:sz w:val="24"/>
              </w:rPr>
              <w:t>序号</w:t>
            </w:r>
          </w:p>
        </w:tc>
        <w:tc>
          <w:tcPr>
            <w:tcW w:w="3380" w:type="dxa"/>
          </w:tcPr>
          <w:p w14:paraId="6A73E85C">
            <w:pPr>
              <w:spacing w:line="400" w:lineRule="exact"/>
              <w:jc w:val="center"/>
              <w:rPr>
                <w:rFonts w:ascii="宋体" w:hAnsi="宋体"/>
                <w:sz w:val="24"/>
              </w:rPr>
            </w:pPr>
            <w:r>
              <w:rPr>
                <w:rFonts w:hint="eastAsia" w:ascii="宋体" w:hAnsi="宋体" w:cs="宋体"/>
                <w:sz w:val="24"/>
              </w:rPr>
              <w:t>路段名</w:t>
            </w:r>
          </w:p>
        </w:tc>
        <w:tc>
          <w:tcPr>
            <w:tcW w:w="1559" w:type="dxa"/>
          </w:tcPr>
          <w:p w14:paraId="3989587A">
            <w:pPr>
              <w:spacing w:line="400" w:lineRule="exact"/>
              <w:jc w:val="center"/>
              <w:rPr>
                <w:rFonts w:ascii="宋体" w:hAnsi="宋体"/>
                <w:sz w:val="24"/>
              </w:rPr>
            </w:pPr>
            <w:r>
              <w:rPr>
                <w:rFonts w:hint="eastAsia" w:ascii="宋体" w:hAnsi="宋体" w:cs="宋体"/>
                <w:sz w:val="24"/>
              </w:rPr>
              <w:t>面积（㎡）</w:t>
            </w:r>
          </w:p>
        </w:tc>
        <w:tc>
          <w:tcPr>
            <w:tcW w:w="2410" w:type="dxa"/>
          </w:tcPr>
          <w:p w14:paraId="73F82A0D">
            <w:pPr>
              <w:spacing w:line="400" w:lineRule="exact"/>
              <w:jc w:val="center"/>
              <w:rPr>
                <w:rFonts w:ascii="宋体" w:hAnsi="宋体"/>
                <w:sz w:val="24"/>
              </w:rPr>
            </w:pPr>
            <w:r>
              <w:rPr>
                <w:rFonts w:hint="eastAsia" w:ascii="宋体" w:hAnsi="宋体" w:cs="宋体"/>
                <w:sz w:val="24"/>
              </w:rPr>
              <w:t>作业范围</w:t>
            </w:r>
          </w:p>
        </w:tc>
      </w:tr>
      <w:tr w14:paraId="6FBBC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dxa"/>
          </w:tcPr>
          <w:p w14:paraId="5DFD2C98">
            <w:pPr>
              <w:spacing w:line="400" w:lineRule="exact"/>
              <w:jc w:val="center"/>
              <w:rPr>
                <w:rFonts w:ascii="宋体" w:hAnsi="宋体"/>
                <w:sz w:val="24"/>
              </w:rPr>
            </w:pPr>
            <w:r>
              <w:rPr>
                <w:rFonts w:ascii="宋体" w:hAnsi="宋体"/>
                <w:sz w:val="24"/>
              </w:rPr>
              <w:t>1</w:t>
            </w:r>
          </w:p>
        </w:tc>
        <w:tc>
          <w:tcPr>
            <w:tcW w:w="3380" w:type="dxa"/>
            <w:vAlign w:val="center"/>
          </w:tcPr>
          <w:p w14:paraId="4BA36C46">
            <w:pPr>
              <w:spacing w:line="400" w:lineRule="exact"/>
              <w:jc w:val="center"/>
              <w:rPr>
                <w:rFonts w:ascii="宋体" w:hAnsi="宋体"/>
                <w:sz w:val="24"/>
              </w:rPr>
            </w:pPr>
            <w:r>
              <w:rPr>
                <w:rFonts w:hint="eastAsia" w:ascii="宋体" w:hAnsi="宋体" w:cs="宋体"/>
                <w:sz w:val="24"/>
              </w:rPr>
              <w:t>马璜路</w:t>
            </w:r>
          </w:p>
        </w:tc>
        <w:tc>
          <w:tcPr>
            <w:tcW w:w="1559" w:type="dxa"/>
            <w:vAlign w:val="center"/>
          </w:tcPr>
          <w:p w14:paraId="6CE829D4">
            <w:pPr>
              <w:spacing w:line="400" w:lineRule="exact"/>
              <w:jc w:val="center"/>
              <w:rPr>
                <w:rFonts w:ascii="宋体" w:hAnsi="宋体" w:cs="宋体"/>
                <w:sz w:val="24"/>
              </w:rPr>
            </w:pPr>
            <w:r>
              <w:rPr>
                <w:rFonts w:hint="eastAsia" w:ascii="宋体" w:hAnsi="宋体" w:cs="宋体"/>
                <w:sz w:val="24"/>
              </w:rPr>
              <w:t>102200</w:t>
            </w:r>
          </w:p>
        </w:tc>
        <w:tc>
          <w:tcPr>
            <w:tcW w:w="2410" w:type="dxa"/>
            <w:vMerge w:val="restart"/>
            <w:vAlign w:val="center"/>
          </w:tcPr>
          <w:p w14:paraId="61308777">
            <w:pPr>
              <w:spacing w:line="400" w:lineRule="exact"/>
              <w:rPr>
                <w:rFonts w:ascii="宋体" w:hAnsi="宋体"/>
                <w:sz w:val="24"/>
              </w:rPr>
            </w:pPr>
            <w:r>
              <w:rPr>
                <w:rFonts w:ascii="宋体" w:hAnsi="宋体" w:cs="宋体"/>
                <w:sz w:val="24"/>
              </w:rPr>
              <w:t>1</w:t>
            </w:r>
            <w:r>
              <w:rPr>
                <w:rFonts w:hint="eastAsia" w:ascii="宋体" w:hAnsi="宋体" w:cs="宋体"/>
                <w:sz w:val="24"/>
              </w:rPr>
              <w:t>）全段道路清扫保洁作业。</w:t>
            </w:r>
          </w:p>
          <w:p w14:paraId="5A066605">
            <w:pPr>
              <w:spacing w:line="400" w:lineRule="exact"/>
              <w:rPr>
                <w:rFonts w:ascii="宋体" w:hAnsi="宋体"/>
                <w:sz w:val="24"/>
              </w:rPr>
            </w:pPr>
            <w:r>
              <w:rPr>
                <w:rFonts w:ascii="宋体" w:hAnsi="宋体" w:cs="宋体"/>
                <w:sz w:val="24"/>
              </w:rPr>
              <w:t>2</w:t>
            </w:r>
            <w:r>
              <w:rPr>
                <w:rFonts w:hint="eastAsia" w:ascii="宋体" w:hAnsi="宋体" w:cs="宋体"/>
                <w:sz w:val="24"/>
              </w:rPr>
              <w:t>）沿途公交站台果壳箱的清理和擦洗。</w:t>
            </w:r>
          </w:p>
        </w:tc>
      </w:tr>
      <w:tr w14:paraId="208B4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dxa"/>
          </w:tcPr>
          <w:p w14:paraId="14AB9DAE">
            <w:pPr>
              <w:spacing w:line="400" w:lineRule="exact"/>
              <w:jc w:val="center"/>
              <w:rPr>
                <w:rFonts w:ascii="宋体" w:hAnsi="宋体"/>
                <w:sz w:val="24"/>
              </w:rPr>
            </w:pPr>
            <w:r>
              <w:rPr>
                <w:rFonts w:ascii="宋体" w:hAnsi="宋体"/>
                <w:sz w:val="24"/>
              </w:rPr>
              <w:t>2</w:t>
            </w:r>
          </w:p>
        </w:tc>
        <w:tc>
          <w:tcPr>
            <w:tcW w:w="3380" w:type="dxa"/>
            <w:vAlign w:val="center"/>
          </w:tcPr>
          <w:p w14:paraId="28DE1C75">
            <w:pPr>
              <w:spacing w:line="400" w:lineRule="exact"/>
              <w:jc w:val="center"/>
              <w:rPr>
                <w:rFonts w:ascii="宋体" w:hAnsi="宋体"/>
                <w:sz w:val="24"/>
              </w:rPr>
            </w:pPr>
            <w:r>
              <w:rPr>
                <w:rFonts w:hint="eastAsia" w:ascii="宋体" w:hAnsi="宋体" w:cs="宋体"/>
                <w:sz w:val="24"/>
              </w:rPr>
              <w:t>马文路</w:t>
            </w:r>
          </w:p>
        </w:tc>
        <w:tc>
          <w:tcPr>
            <w:tcW w:w="1559" w:type="dxa"/>
            <w:vAlign w:val="center"/>
          </w:tcPr>
          <w:p w14:paraId="244E96B9">
            <w:pPr>
              <w:spacing w:line="400" w:lineRule="exact"/>
              <w:jc w:val="center"/>
              <w:rPr>
                <w:rFonts w:ascii="宋体" w:hAnsi="宋体" w:cs="宋体"/>
                <w:sz w:val="24"/>
              </w:rPr>
            </w:pPr>
            <w:r>
              <w:rPr>
                <w:rFonts w:ascii="宋体" w:hAnsi="宋体" w:cs="宋体"/>
                <w:sz w:val="24"/>
              </w:rPr>
              <w:t>2</w:t>
            </w:r>
            <w:r>
              <w:rPr>
                <w:rFonts w:hint="eastAsia" w:ascii="宋体" w:hAnsi="宋体" w:cs="宋体"/>
                <w:sz w:val="24"/>
              </w:rPr>
              <w:t>6000</w:t>
            </w:r>
          </w:p>
        </w:tc>
        <w:tc>
          <w:tcPr>
            <w:tcW w:w="2410" w:type="dxa"/>
            <w:vMerge w:val="continue"/>
          </w:tcPr>
          <w:p w14:paraId="20770440">
            <w:pPr>
              <w:spacing w:line="400" w:lineRule="exact"/>
              <w:jc w:val="center"/>
              <w:rPr>
                <w:rFonts w:ascii="宋体" w:hAnsi="宋体"/>
                <w:sz w:val="24"/>
              </w:rPr>
            </w:pPr>
          </w:p>
        </w:tc>
      </w:tr>
      <w:tr w14:paraId="4D2FA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dxa"/>
          </w:tcPr>
          <w:p w14:paraId="2376C69E">
            <w:pPr>
              <w:spacing w:line="400" w:lineRule="exact"/>
              <w:jc w:val="center"/>
              <w:rPr>
                <w:rFonts w:ascii="宋体" w:hAnsi="宋体"/>
                <w:sz w:val="24"/>
              </w:rPr>
            </w:pPr>
            <w:r>
              <w:rPr>
                <w:rFonts w:ascii="宋体" w:hAnsi="宋体"/>
                <w:sz w:val="24"/>
              </w:rPr>
              <w:t>3</w:t>
            </w:r>
          </w:p>
        </w:tc>
        <w:tc>
          <w:tcPr>
            <w:tcW w:w="3380" w:type="dxa"/>
            <w:vAlign w:val="center"/>
          </w:tcPr>
          <w:p w14:paraId="6AE3E513">
            <w:pPr>
              <w:spacing w:line="400" w:lineRule="exact"/>
              <w:jc w:val="center"/>
              <w:rPr>
                <w:rFonts w:ascii="宋体" w:hAnsi="宋体"/>
                <w:sz w:val="24"/>
              </w:rPr>
            </w:pPr>
            <w:r>
              <w:rPr>
                <w:rFonts w:hint="eastAsia" w:ascii="宋体" w:hAnsi="宋体" w:cs="宋体"/>
                <w:sz w:val="24"/>
              </w:rPr>
              <w:t>马璜路延升路（马镇村境内）</w:t>
            </w:r>
          </w:p>
        </w:tc>
        <w:tc>
          <w:tcPr>
            <w:tcW w:w="1559" w:type="dxa"/>
            <w:vAlign w:val="center"/>
          </w:tcPr>
          <w:p w14:paraId="52E3BE8F">
            <w:pPr>
              <w:spacing w:line="400" w:lineRule="exact"/>
              <w:ind w:firstLine="480" w:firstLineChars="200"/>
              <w:rPr>
                <w:rFonts w:ascii="宋体" w:hAnsi="宋体" w:cs="宋体"/>
                <w:sz w:val="24"/>
              </w:rPr>
            </w:pPr>
            <w:r>
              <w:rPr>
                <w:rFonts w:hint="eastAsia" w:ascii="宋体" w:hAnsi="宋体" w:cs="宋体"/>
                <w:sz w:val="24"/>
              </w:rPr>
              <w:t>18600</w:t>
            </w:r>
          </w:p>
        </w:tc>
        <w:tc>
          <w:tcPr>
            <w:tcW w:w="2410" w:type="dxa"/>
            <w:vMerge w:val="continue"/>
          </w:tcPr>
          <w:p w14:paraId="6B362EFF">
            <w:pPr>
              <w:spacing w:line="400" w:lineRule="exact"/>
              <w:jc w:val="center"/>
              <w:rPr>
                <w:rFonts w:ascii="宋体" w:hAnsi="宋体"/>
                <w:sz w:val="24"/>
              </w:rPr>
            </w:pPr>
          </w:p>
        </w:tc>
      </w:tr>
      <w:tr w14:paraId="10E63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dxa"/>
          </w:tcPr>
          <w:p w14:paraId="3A5EE715">
            <w:pPr>
              <w:spacing w:line="400" w:lineRule="exact"/>
              <w:jc w:val="center"/>
              <w:rPr>
                <w:rFonts w:ascii="宋体" w:hAnsi="宋体"/>
                <w:sz w:val="24"/>
              </w:rPr>
            </w:pPr>
            <w:r>
              <w:rPr>
                <w:rFonts w:ascii="宋体" w:hAnsi="宋体"/>
                <w:sz w:val="24"/>
              </w:rPr>
              <w:t>4</w:t>
            </w:r>
          </w:p>
        </w:tc>
        <w:tc>
          <w:tcPr>
            <w:tcW w:w="3380" w:type="dxa"/>
            <w:vAlign w:val="center"/>
          </w:tcPr>
          <w:p w14:paraId="288526E0">
            <w:pPr>
              <w:spacing w:line="400" w:lineRule="exact"/>
              <w:jc w:val="center"/>
              <w:rPr>
                <w:rFonts w:ascii="宋体" w:hAnsi="宋体"/>
                <w:sz w:val="24"/>
              </w:rPr>
            </w:pPr>
            <w:r>
              <w:rPr>
                <w:rFonts w:hint="eastAsia" w:ascii="宋体" w:hAnsi="宋体" w:cs="宋体"/>
                <w:sz w:val="24"/>
              </w:rPr>
              <w:t>璜青路</w:t>
            </w:r>
          </w:p>
        </w:tc>
        <w:tc>
          <w:tcPr>
            <w:tcW w:w="1559" w:type="dxa"/>
            <w:vAlign w:val="center"/>
          </w:tcPr>
          <w:p w14:paraId="240B1DC7">
            <w:pPr>
              <w:spacing w:line="400" w:lineRule="exact"/>
              <w:jc w:val="center"/>
              <w:rPr>
                <w:rFonts w:ascii="宋体" w:hAnsi="宋体" w:cs="宋体"/>
                <w:sz w:val="24"/>
              </w:rPr>
            </w:pPr>
            <w:r>
              <w:rPr>
                <w:rFonts w:hint="eastAsia" w:ascii="宋体" w:hAnsi="宋体" w:cs="宋体"/>
                <w:sz w:val="24"/>
              </w:rPr>
              <w:t>25000</w:t>
            </w:r>
          </w:p>
        </w:tc>
        <w:tc>
          <w:tcPr>
            <w:tcW w:w="2410" w:type="dxa"/>
            <w:vMerge w:val="continue"/>
          </w:tcPr>
          <w:p w14:paraId="5A504800">
            <w:pPr>
              <w:spacing w:line="400" w:lineRule="exact"/>
              <w:jc w:val="center"/>
              <w:rPr>
                <w:rFonts w:ascii="宋体" w:hAnsi="宋体"/>
                <w:sz w:val="24"/>
              </w:rPr>
            </w:pPr>
          </w:p>
        </w:tc>
      </w:tr>
      <w:tr w14:paraId="29E0F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dxa"/>
          </w:tcPr>
          <w:p w14:paraId="2D6B4E45">
            <w:pPr>
              <w:spacing w:line="400" w:lineRule="exact"/>
              <w:jc w:val="center"/>
              <w:rPr>
                <w:rFonts w:ascii="宋体" w:hAnsi="宋体"/>
                <w:sz w:val="24"/>
              </w:rPr>
            </w:pPr>
            <w:r>
              <w:rPr>
                <w:rFonts w:ascii="宋体" w:hAnsi="宋体"/>
                <w:sz w:val="24"/>
              </w:rPr>
              <w:t>5</w:t>
            </w:r>
          </w:p>
        </w:tc>
        <w:tc>
          <w:tcPr>
            <w:tcW w:w="3380" w:type="dxa"/>
            <w:vAlign w:val="center"/>
          </w:tcPr>
          <w:p w14:paraId="1EB7A9E3">
            <w:pPr>
              <w:spacing w:line="400" w:lineRule="exact"/>
              <w:jc w:val="center"/>
              <w:rPr>
                <w:rFonts w:ascii="宋体" w:hAnsi="宋体"/>
                <w:sz w:val="24"/>
              </w:rPr>
            </w:pPr>
            <w:r>
              <w:rPr>
                <w:rFonts w:hint="eastAsia" w:ascii="宋体" w:hAnsi="宋体" w:cs="宋体"/>
                <w:sz w:val="24"/>
              </w:rPr>
              <w:t>璜祝路</w:t>
            </w:r>
          </w:p>
        </w:tc>
        <w:tc>
          <w:tcPr>
            <w:tcW w:w="1559" w:type="dxa"/>
            <w:vAlign w:val="center"/>
          </w:tcPr>
          <w:p w14:paraId="425F8B56">
            <w:pPr>
              <w:spacing w:line="400" w:lineRule="exact"/>
              <w:jc w:val="center"/>
              <w:rPr>
                <w:rFonts w:ascii="宋体" w:hAnsi="宋体" w:cs="宋体"/>
                <w:sz w:val="24"/>
              </w:rPr>
            </w:pPr>
            <w:r>
              <w:rPr>
                <w:rFonts w:hint="eastAsia" w:ascii="宋体" w:hAnsi="宋体" w:cs="宋体"/>
                <w:sz w:val="24"/>
              </w:rPr>
              <w:t>19000</w:t>
            </w:r>
          </w:p>
        </w:tc>
        <w:tc>
          <w:tcPr>
            <w:tcW w:w="2410" w:type="dxa"/>
            <w:vMerge w:val="continue"/>
          </w:tcPr>
          <w:p w14:paraId="33C9E3E5">
            <w:pPr>
              <w:spacing w:line="400" w:lineRule="exact"/>
              <w:jc w:val="center"/>
              <w:rPr>
                <w:rFonts w:ascii="宋体" w:hAnsi="宋体"/>
                <w:sz w:val="24"/>
              </w:rPr>
            </w:pPr>
          </w:p>
        </w:tc>
      </w:tr>
      <w:tr w14:paraId="4C72B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dxa"/>
          </w:tcPr>
          <w:p w14:paraId="3BC8B86A">
            <w:pPr>
              <w:spacing w:line="400" w:lineRule="exact"/>
              <w:jc w:val="center"/>
              <w:rPr>
                <w:rFonts w:ascii="宋体" w:hAnsi="宋体"/>
                <w:sz w:val="24"/>
              </w:rPr>
            </w:pPr>
            <w:r>
              <w:rPr>
                <w:rFonts w:ascii="宋体" w:hAnsi="宋体"/>
                <w:sz w:val="24"/>
              </w:rPr>
              <w:t>6</w:t>
            </w:r>
          </w:p>
        </w:tc>
        <w:tc>
          <w:tcPr>
            <w:tcW w:w="3380" w:type="dxa"/>
            <w:vAlign w:val="center"/>
          </w:tcPr>
          <w:p w14:paraId="3F783D4F">
            <w:pPr>
              <w:spacing w:line="400" w:lineRule="exact"/>
              <w:jc w:val="center"/>
              <w:rPr>
                <w:rFonts w:ascii="宋体" w:hAnsi="宋体"/>
                <w:sz w:val="24"/>
              </w:rPr>
            </w:pPr>
            <w:r>
              <w:rPr>
                <w:rFonts w:hint="eastAsia" w:ascii="宋体" w:hAnsi="宋体" w:cs="宋体"/>
                <w:sz w:val="24"/>
              </w:rPr>
              <w:t>锡澄高速连接线</w:t>
            </w:r>
          </w:p>
        </w:tc>
        <w:tc>
          <w:tcPr>
            <w:tcW w:w="1559" w:type="dxa"/>
            <w:vAlign w:val="center"/>
          </w:tcPr>
          <w:p w14:paraId="2B7C3F54">
            <w:pPr>
              <w:spacing w:line="400" w:lineRule="exact"/>
              <w:jc w:val="center"/>
              <w:rPr>
                <w:rFonts w:ascii="宋体" w:hAnsi="宋体" w:cs="宋体"/>
                <w:sz w:val="24"/>
              </w:rPr>
            </w:pPr>
            <w:r>
              <w:rPr>
                <w:rFonts w:hint="eastAsia" w:ascii="宋体" w:hAnsi="宋体" w:cs="宋体"/>
                <w:sz w:val="24"/>
              </w:rPr>
              <w:t>21000</w:t>
            </w:r>
          </w:p>
        </w:tc>
        <w:tc>
          <w:tcPr>
            <w:tcW w:w="2410" w:type="dxa"/>
            <w:vMerge w:val="continue"/>
          </w:tcPr>
          <w:p w14:paraId="5646A8E4">
            <w:pPr>
              <w:spacing w:line="400" w:lineRule="exact"/>
              <w:jc w:val="center"/>
              <w:rPr>
                <w:rFonts w:ascii="宋体" w:hAnsi="宋体"/>
                <w:sz w:val="24"/>
              </w:rPr>
            </w:pPr>
          </w:p>
        </w:tc>
      </w:tr>
      <w:tr w14:paraId="6DD4F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dxa"/>
          </w:tcPr>
          <w:p w14:paraId="51F5124E">
            <w:pPr>
              <w:spacing w:line="400" w:lineRule="exact"/>
              <w:jc w:val="center"/>
              <w:rPr>
                <w:rFonts w:ascii="宋体" w:hAnsi="宋体"/>
                <w:sz w:val="24"/>
              </w:rPr>
            </w:pPr>
            <w:r>
              <w:rPr>
                <w:rFonts w:ascii="宋体" w:hAnsi="宋体"/>
                <w:sz w:val="24"/>
              </w:rPr>
              <w:t>7</w:t>
            </w:r>
          </w:p>
        </w:tc>
        <w:tc>
          <w:tcPr>
            <w:tcW w:w="3380" w:type="dxa"/>
            <w:vAlign w:val="center"/>
          </w:tcPr>
          <w:p w14:paraId="15E951DA">
            <w:pPr>
              <w:spacing w:line="400" w:lineRule="exact"/>
              <w:jc w:val="center"/>
              <w:rPr>
                <w:rFonts w:ascii="宋体" w:hAnsi="宋体"/>
                <w:sz w:val="24"/>
              </w:rPr>
            </w:pPr>
            <w:r>
              <w:rPr>
                <w:rFonts w:hint="eastAsia" w:ascii="宋体" w:hAnsi="宋体" w:cs="宋体"/>
                <w:sz w:val="24"/>
              </w:rPr>
              <w:t>峭璜路</w:t>
            </w:r>
          </w:p>
        </w:tc>
        <w:tc>
          <w:tcPr>
            <w:tcW w:w="1559" w:type="dxa"/>
            <w:vAlign w:val="center"/>
          </w:tcPr>
          <w:p w14:paraId="0D3992A3">
            <w:pPr>
              <w:spacing w:line="400" w:lineRule="exact"/>
              <w:jc w:val="center"/>
              <w:rPr>
                <w:rFonts w:ascii="宋体" w:hAnsi="宋体" w:cs="宋体"/>
                <w:sz w:val="24"/>
              </w:rPr>
            </w:pPr>
            <w:r>
              <w:rPr>
                <w:rFonts w:hint="eastAsia" w:ascii="宋体" w:hAnsi="宋体" w:cs="宋体"/>
                <w:sz w:val="24"/>
              </w:rPr>
              <w:t>81000</w:t>
            </w:r>
          </w:p>
        </w:tc>
        <w:tc>
          <w:tcPr>
            <w:tcW w:w="2410" w:type="dxa"/>
            <w:vMerge w:val="continue"/>
          </w:tcPr>
          <w:p w14:paraId="53DB6388">
            <w:pPr>
              <w:spacing w:line="400" w:lineRule="exact"/>
              <w:jc w:val="center"/>
              <w:rPr>
                <w:rFonts w:ascii="宋体" w:hAnsi="宋体"/>
                <w:sz w:val="24"/>
              </w:rPr>
            </w:pPr>
          </w:p>
        </w:tc>
      </w:tr>
      <w:tr w14:paraId="5E937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dxa"/>
          </w:tcPr>
          <w:p w14:paraId="5E5A8625">
            <w:pPr>
              <w:spacing w:line="400" w:lineRule="exact"/>
              <w:jc w:val="center"/>
              <w:rPr>
                <w:rFonts w:ascii="宋体" w:hAnsi="宋体"/>
                <w:sz w:val="24"/>
              </w:rPr>
            </w:pPr>
            <w:r>
              <w:rPr>
                <w:rFonts w:ascii="宋体" w:hAnsi="宋体"/>
                <w:sz w:val="24"/>
              </w:rPr>
              <w:t>8</w:t>
            </w:r>
          </w:p>
        </w:tc>
        <w:tc>
          <w:tcPr>
            <w:tcW w:w="3380" w:type="dxa"/>
            <w:vAlign w:val="center"/>
          </w:tcPr>
          <w:p w14:paraId="7914558D">
            <w:pPr>
              <w:spacing w:line="400" w:lineRule="exact"/>
              <w:jc w:val="center"/>
              <w:rPr>
                <w:rFonts w:ascii="宋体" w:hAnsi="宋体"/>
                <w:sz w:val="24"/>
              </w:rPr>
            </w:pPr>
            <w:r>
              <w:rPr>
                <w:rFonts w:hint="eastAsia" w:ascii="宋体" w:hAnsi="宋体" w:cs="宋体"/>
                <w:sz w:val="24"/>
              </w:rPr>
              <w:t>迎宾大道（东宏村境内）</w:t>
            </w:r>
          </w:p>
        </w:tc>
        <w:tc>
          <w:tcPr>
            <w:tcW w:w="1559" w:type="dxa"/>
            <w:vAlign w:val="center"/>
          </w:tcPr>
          <w:p w14:paraId="3976DC45">
            <w:pPr>
              <w:spacing w:line="400" w:lineRule="exact"/>
              <w:jc w:val="center"/>
              <w:rPr>
                <w:rFonts w:ascii="宋体" w:hAnsi="宋体" w:cs="宋体"/>
                <w:sz w:val="24"/>
              </w:rPr>
            </w:pPr>
            <w:r>
              <w:rPr>
                <w:rFonts w:ascii="宋体" w:hAnsi="宋体" w:cs="宋体"/>
                <w:sz w:val="24"/>
              </w:rPr>
              <w:t>1</w:t>
            </w:r>
            <w:r>
              <w:rPr>
                <w:rFonts w:hint="eastAsia" w:ascii="宋体" w:hAnsi="宋体" w:cs="宋体"/>
                <w:sz w:val="24"/>
              </w:rPr>
              <w:t>8000</w:t>
            </w:r>
          </w:p>
        </w:tc>
        <w:tc>
          <w:tcPr>
            <w:tcW w:w="2410" w:type="dxa"/>
            <w:vMerge w:val="continue"/>
          </w:tcPr>
          <w:p w14:paraId="63B55F60">
            <w:pPr>
              <w:spacing w:line="400" w:lineRule="exact"/>
              <w:jc w:val="center"/>
              <w:rPr>
                <w:rFonts w:ascii="宋体" w:hAnsi="宋体"/>
                <w:sz w:val="24"/>
              </w:rPr>
            </w:pPr>
          </w:p>
        </w:tc>
      </w:tr>
      <w:tr w14:paraId="091AB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dxa"/>
          </w:tcPr>
          <w:p w14:paraId="5024CA0E">
            <w:pPr>
              <w:spacing w:line="400" w:lineRule="exact"/>
              <w:jc w:val="center"/>
              <w:rPr>
                <w:rFonts w:ascii="宋体" w:hAnsi="宋体"/>
                <w:sz w:val="24"/>
              </w:rPr>
            </w:pPr>
            <w:r>
              <w:rPr>
                <w:rFonts w:ascii="宋体" w:hAnsi="宋体"/>
                <w:sz w:val="24"/>
              </w:rPr>
              <w:t>9</w:t>
            </w:r>
          </w:p>
        </w:tc>
        <w:tc>
          <w:tcPr>
            <w:tcW w:w="3380" w:type="dxa"/>
            <w:vAlign w:val="center"/>
          </w:tcPr>
          <w:p w14:paraId="76065F6D">
            <w:pPr>
              <w:spacing w:line="400" w:lineRule="exact"/>
              <w:jc w:val="center"/>
              <w:rPr>
                <w:rFonts w:ascii="宋体" w:hAnsi="宋体"/>
                <w:sz w:val="24"/>
              </w:rPr>
            </w:pPr>
            <w:r>
              <w:rPr>
                <w:rFonts w:hint="eastAsia" w:ascii="宋体" w:hAnsi="宋体" w:cs="宋体"/>
                <w:sz w:val="24"/>
              </w:rPr>
              <w:t>花峭路</w:t>
            </w:r>
          </w:p>
        </w:tc>
        <w:tc>
          <w:tcPr>
            <w:tcW w:w="1559" w:type="dxa"/>
            <w:vAlign w:val="center"/>
          </w:tcPr>
          <w:p w14:paraId="0EDE0612">
            <w:pPr>
              <w:spacing w:line="400" w:lineRule="exact"/>
              <w:jc w:val="center"/>
              <w:rPr>
                <w:rFonts w:ascii="宋体" w:hAnsi="宋体" w:cs="宋体"/>
                <w:sz w:val="24"/>
              </w:rPr>
            </w:pPr>
            <w:r>
              <w:rPr>
                <w:rFonts w:hint="eastAsia" w:ascii="宋体" w:hAnsi="宋体" w:cs="宋体"/>
                <w:sz w:val="24"/>
              </w:rPr>
              <w:t>41600</w:t>
            </w:r>
          </w:p>
        </w:tc>
        <w:tc>
          <w:tcPr>
            <w:tcW w:w="2410" w:type="dxa"/>
            <w:vMerge w:val="continue"/>
          </w:tcPr>
          <w:p w14:paraId="6AC5024F">
            <w:pPr>
              <w:spacing w:line="400" w:lineRule="exact"/>
              <w:jc w:val="center"/>
              <w:rPr>
                <w:rFonts w:ascii="宋体" w:hAnsi="宋体"/>
                <w:sz w:val="24"/>
              </w:rPr>
            </w:pPr>
          </w:p>
        </w:tc>
      </w:tr>
      <w:tr w14:paraId="7567D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dxa"/>
          </w:tcPr>
          <w:p w14:paraId="06B9EDB9">
            <w:pPr>
              <w:spacing w:line="400" w:lineRule="exact"/>
              <w:jc w:val="center"/>
              <w:rPr>
                <w:rFonts w:ascii="宋体" w:hAnsi="宋体"/>
                <w:sz w:val="24"/>
              </w:rPr>
            </w:pPr>
            <w:r>
              <w:rPr>
                <w:rFonts w:ascii="宋体" w:hAnsi="宋体"/>
                <w:sz w:val="24"/>
              </w:rPr>
              <w:t>10</w:t>
            </w:r>
          </w:p>
        </w:tc>
        <w:tc>
          <w:tcPr>
            <w:tcW w:w="3380" w:type="dxa"/>
            <w:vAlign w:val="center"/>
          </w:tcPr>
          <w:p w14:paraId="0353C351">
            <w:pPr>
              <w:spacing w:line="400" w:lineRule="exact"/>
              <w:jc w:val="center"/>
              <w:rPr>
                <w:rFonts w:ascii="宋体" w:hAnsi="宋体"/>
                <w:sz w:val="24"/>
              </w:rPr>
            </w:pPr>
            <w:r>
              <w:rPr>
                <w:rFonts w:hint="eastAsia" w:ascii="宋体" w:hAnsi="宋体" w:cs="宋体"/>
                <w:sz w:val="24"/>
              </w:rPr>
              <w:t>峭张路</w:t>
            </w:r>
          </w:p>
        </w:tc>
        <w:tc>
          <w:tcPr>
            <w:tcW w:w="1559" w:type="dxa"/>
            <w:vAlign w:val="center"/>
          </w:tcPr>
          <w:p w14:paraId="0A351DBC">
            <w:pPr>
              <w:spacing w:line="400" w:lineRule="exact"/>
              <w:jc w:val="center"/>
              <w:rPr>
                <w:rFonts w:ascii="宋体" w:hAnsi="宋体" w:cs="宋体"/>
                <w:sz w:val="24"/>
              </w:rPr>
            </w:pPr>
            <w:r>
              <w:rPr>
                <w:rFonts w:hint="eastAsia" w:ascii="宋体" w:hAnsi="宋体" w:cs="宋体"/>
                <w:sz w:val="24"/>
              </w:rPr>
              <w:t>33600</w:t>
            </w:r>
          </w:p>
        </w:tc>
        <w:tc>
          <w:tcPr>
            <w:tcW w:w="2410" w:type="dxa"/>
            <w:vMerge w:val="continue"/>
          </w:tcPr>
          <w:p w14:paraId="5263A127">
            <w:pPr>
              <w:spacing w:line="400" w:lineRule="exact"/>
              <w:jc w:val="center"/>
              <w:rPr>
                <w:rFonts w:ascii="宋体" w:hAnsi="宋体"/>
                <w:sz w:val="24"/>
              </w:rPr>
            </w:pPr>
          </w:p>
        </w:tc>
      </w:tr>
      <w:tr w14:paraId="78966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dxa"/>
          </w:tcPr>
          <w:p w14:paraId="73D02932">
            <w:pPr>
              <w:spacing w:line="400" w:lineRule="exact"/>
              <w:jc w:val="center"/>
              <w:rPr>
                <w:rFonts w:ascii="宋体" w:hAnsi="宋体"/>
                <w:sz w:val="24"/>
              </w:rPr>
            </w:pPr>
            <w:r>
              <w:rPr>
                <w:rFonts w:ascii="宋体" w:hAnsi="宋体"/>
                <w:sz w:val="24"/>
              </w:rPr>
              <w:t>11</w:t>
            </w:r>
          </w:p>
        </w:tc>
        <w:tc>
          <w:tcPr>
            <w:tcW w:w="3380" w:type="dxa"/>
            <w:vAlign w:val="center"/>
          </w:tcPr>
          <w:p w14:paraId="17BC8158">
            <w:pPr>
              <w:spacing w:line="400" w:lineRule="exact"/>
              <w:jc w:val="center"/>
              <w:rPr>
                <w:rFonts w:ascii="宋体" w:hAnsi="宋体"/>
                <w:sz w:val="24"/>
              </w:rPr>
            </w:pPr>
            <w:r>
              <w:rPr>
                <w:rFonts w:hint="eastAsia" w:ascii="宋体" w:hAnsi="宋体" w:cs="宋体"/>
                <w:sz w:val="24"/>
              </w:rPr>
              <w:t>峭青路</w:t>
            </w:r>
          </w:p>
        </w:tc>
        <w:tc>
          <w:tcPr>
            <w:tcW w:w="1559" w:type="dxa"/>
            <w:vAlign w:val="center"/>
          </w:tcPr>
          <w:p w14:paraId="0874CD8D">
            <w:pPr>
              <w:spacing w:line="400" w:lineRule="exact"/>
              <w:jc w:val="center"/>
              <w:rPr>
                <w:rFonts w:ascii="宋体" w:hAnsi="宋体" w:cs="宋体"/>
                <w:sz w:val="24"/>
              </w:rPr>
            </w:pPr>
            <w:r>
              <w:rPr>
                <w:rFonts w:hint="eastAsia" w:ascii="宋体" w:hAnsi="宋体" w:cs="宋体"/>
                <w:sz w:val="24"/>
              </w:rPr>
              <w:t>23200</w:t>
            </w:r>
          </w:p>
        </w:tc>
        <w:tc>
          <w:tcPr>
            <w:tcW w:w="2410" w:type="dxa"/>
            <w:vMerge w:val="continue"/>
          </w:tcPr>
          <w:p w14:paraId="6240957D">
            <w:pPr>
              <w:spacing w:line="400" w:lineRule="exact"/>
              <w:jc w:val="center"/>
              <w:rPr>
                <w:rFonts w:ascii="宋体" w:hAnsi="宋体"/>
                <w:sz w:val="24"/>
              </w:rPr>
            </w:pPr>
          </w:p>
        </w:tc>
      </w:tr>
      <w:tr w14:paraId="5D36D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dxa"/>
          </w:tcPr>
          <w:p w14:paraId="73BA76CD">
            <w:pPr>
              <w:spacing w:line="400" w:lineRule="exact"/>
              <w:jc w:val="center"/>
              <w:rPr>
                <w:rFonts w:ascii="宋体" w:hAnsi="宋体"/>
                <w:sz w:val="24"/>
              </w:rPr>
            </w:pPr>
            <w:r>
              <w:rPr>
                <w:rFonts w:ascii="宋体" w:hAnsi="宋体"/>
                <w:sz w:val="24"/>
              </w:rPr>
              <w:t>12</w:t>
            </w:r>
          </w:p>
        </w:tc>
        <w:tc>
          <w:tcPr>
            <w:tcW w:w="3380" w:type="dxa"/>
            <w:vAlign w:val="center"/>
          </w:tcPr>
          <w:p w14:paraId="32E36F2B">
            <w:pPr>
              <w:spacing w:line="400" w:lineRule="exact"/>
              <w:jc w:val="center"/>
              <w:rPr>
                <w:rFonts w:ascii="宋体" w:hAnsi="宋体"/>
                <w:sz w:val="24"/>
              </w:rPr>
            </w:pPr>
            <w:r>
              <w:rPr>
                <w:rFonts w:hint="eastAsia" w:ascii="宋体" w:hAnsi="宋体" w:cs="宋体"/>
                <w:sz w:val="24"/>
              </w:rPr>
              <w:t>璜长路</w:t>
            </w:r>
          </w:p>
        </w:tc>
        <w:tc>
          <w:tcPr>
            <w:tcW w:w="1559" w:type="dxa"/>
            <w:vAlign w:val="center"/>
          </w:tcPr>
          <w:p w14:paraId="4B05FD26">
            <w:pPr>
              <w:spacing w:line="400" w:lineRule="exact"/>
              <w:jc w:val="center"/>
              <w:rPr>
                <w:rFonts w:ascii="宋体" w:hAnsi="宋体" w:cs="宋体"/>
                <w:sz w:val="24"/>
              </w:rPr>
            </w:pPr>
            <w:r>
              <w:rPr>
                <w:rFonts w:hint="eastAsia" w:ascii="宋体" w:hAnsi="宋体" w:cs="宋体"/>
                <w:sz w:val="24"/>
              </w:rPr>
              <w:t>19200</w:t>
            </w:r>
          </w:p>
        </w:tc>
        <w:tc>
          <w:tcPr>
            <w:tcW w:w="2410" w:type="dxa"/>
            <w:vMerge w:val="continue"/>
          </w:tcPr>
          <w:p w14:paraId="65513C40">
            <w:pPr>
              <w:spacing w:line="400" w:lineRule="exact"/>
              <w:jc w:val="center"/>
              <w:rPr>
                <w:rFonts w:ascii="宋体" w:hAnsi="宋体"/>
                <w:sz w:val="24"/>
              </w:rPr>
            </w:pPr>
          </w:p>
        </w:tc>
      </w:tr>
      <w:tr w14:paraId="13A19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dxa"/>
          </w:tcPr>
          <w:p w14:paraId="5211F54E">
            <w:pPr>
              <w:spacing w:line="400" w:lineRule="exact"/>
              <w:jc w:val="center"/>
              <w:rPr>
                <w:rFonts w:ascii="宋体" w:hAnsi="宋体"/>
                <w:sz w:val="24"/>
              </w:rPr>
            </w:pPr>
            <w:r>
              <w:rPr>
                <w:rFonts w:ascii="宋体" w:hAnsi="宋体"/>
                <w:sz w:val="24"/>
              </w:rPr>
              <w:t>13</w:t>
            </w:r>
          </w:p>
        </w:tc>
        <w:tc>
          <w:tcPr>
            <w:tcW w:w="3380" w:type="dxa"/>
            <w:vAlign w:val="center"/>
          </w:tcPr>
          <w:p w14:paraId="196F6DF7">
            <w:pPr>
              <w:spacing w:line="400" w:lineRule="exact"/>
              <w:jc w:val="center"/>
              <w:rPr>
                <w:rFonts w:ascii="宋体" w:hAnsi="宋体"/>
                <w:sz w:val="24"/>
              </w:rPr>
            </w:pPr>
            <w:r>
              <w:rPr>
                <w:rFonts w:hint="eastAsia" w:ascii="宋体" w:hAnsi="宋体" w:cs="宋体"/>
                <w:sz w:val="24"/>
              </w:rPr>
              <w:t>环湖路</w:t>
            </w:r>
          </w:p>
        </w:tc>
        <w:tc>
          <w:tcPr>
            <w:tcW w:w="1559" w:type="dxa"/>
            <w:vAlign w:val="center"/>
          </w:tcPr>
          <w:p w14:paraId="4C199B13">
            <w:pPr>
              <w:spacing w:line="400" w:lineRule="exact"/>
              <w:jc w:val="center"/>
              <w:rPr>
                <w:rFonts w:ascii="宋体" w:hAnsi="宋体" w:cs="宋体"/>
                <w:sz w:val="24"/>
              </w:rPr>
            </w:pPr>
            <w:r>
              <w:rPr>
                <w:rFonts w:hint="eastAsia" w:ascii="宋体" w:hAnsi="宋体" w:cs="宋体"/>
                <w:sz w:val="24"/>
              </w:rPr>
              <w:t>37800</w:t>
            </w:r>
          </w:p>
        </w:tc>
        <w:tc>
          <w:tcPr>
            <w:tcW w:w="2410" w:type="dxa"/>
            <w:vMerge w:val="continue"/>
          </w:tcPr>
          <w:p w14:paraId="075F1030">
            <w:pPr>
              <w:spacing w:line="400" w:lineRule="exact"/>
              <w:jc w:val="center"/>
              <w:rPr>
                <w:rFonts w:ascii="宋体" w:hAnsi="宋体"/>
                <w:sz w:val="24"/>
              </w:rPr>
            </w:pPr>
          </w:p>
        </w:tc>
      </w:tr>
      <w:tr w14:paraId="46AE3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gridSpan w:val="2"/>
          </w:tcPr>
          <w:p w14:paraId="153054E5">
            <w:pPr>
              <w:spacing w:line="400" w:lineRule="exact"/>
              <w:jc w:val="center"/>
              <w:rPr>
                <w:rFonts w:ascii="宋体" w:hAnsi="宋体"/>
                <w:sz w:val="24"/>
              </w:rPr>
            </w:pPr>
            <w:r>
              <w:rPr>
                <w:rFonts w:hint="eastAsia" w:ascii="宋体" w:hAnsi="宋体" w:cs="宋体"/>
                <w:sz w:val="24"/>
              </w:rPr>
              <w:t>合计</w:t>
            </w:r>
          </w:p>
        </w:tc>
        <w:tc>
          <w:tcPr>
            <w:tcW w:w="1559" w:type="dxa"/>
          </w:tcPr>
          <w:p w14:paraId="7F1D04B5">
            <w:pPr>
              <w:spacing w:line="400" w:lineRule="exact"/>
              <w:jc w:val="center"/>
              <w:rPr>
                <w:rFonts w:ascii="宋体" w:hAnsi="宋体" w:cs="宋体"/>
                <w:sz w:val="24"/>
              </w:rPr>
            </w:pPr>
            <w:r>
              <w:rPr>
                <w:rFonts w:hint="eastAsia" w:ascii="宋体" w:hAnsi="宋体" w:cs="宋体"/>
                <w:sz w:val="24"/>
              </w:rPr>
              <w:t>466200</w:t>
            </w:r>
          </w:p>
        </w:tc>
        <w:tc>
          <w:tcPr>
            <w:tcW w:w="2410" w:type="dxa"/>
            <w:vMerge w:val="continue"/>
          </w:tcPr>
          <w:p w14:paraId="70AD7CB9">
            <w:pPr>
              <w:spacing w:line="400" w:lineRule="exact"/>
              <w:jc w:val="center"/>
              <w:rPr>
                <w:rFonts w:ascii="宋体" w:hAnsi="宋体"/>
                <w:sz w:val="24"/>
              </w:rPr>
            </w:pPr>
          </w:p>
        </w:tc>
      </w:tr>
    </w:tbl>
    <w:p w14:paraId="4D9CA1F3">
      <w:pPr>
        <w:spacing w:line="400" w:lineRule="exact"/>
        <w:rPr>
          <w:rFonts w:ascii="宋体" w:hAnsi="宋体" w:cs="宋体"/>
          <w:b/>
          <w:sz w:val="24"/>
        </w:rPr>
      </w:pPr>
    </w:p>
    <w:p w14:paraId="7DFDDD23">
      <w:pPr>
        <w:spacing w:line="400" w:lineRule="exact"/>
        <w:rPr>
          <w:rFonts w:ascii="宋体" w:hAnsi="宋体"/>
          <w:b/>
          <w:sz w:val="24"/>
        </w:rPr>
      </w:pPr>
      <w:r>
        <w:rPr>
          <w:rFonts w:hint="eastAsia" w:ascii="宋体" w:hAnsi="宋体" w:cs="宋体"/>
          <w:b/>
          <w:sz w:val="24"/>
        </w:rPr>
        <w:t>2.2道路绿化带保洁面积</w:t>
      </w:r>
      <w:r>
        <w:rPr>
          <w:rFonts w:ascii="宋体" w:hAnsi="宋体" w:cs="宋体"/>
          <w:b/>
          <w:sz w:val="24"/>
        </w:rPr>
        <w:t>,</w:t>
      </w:r>
      <w:r>
        <w:rPr>
          <w:rFonts w:hint="eastAsia" w:ascii="宋体" w:hAnsi="宋体" w:cs="宋体"/>
          <w:b/>
          <w:sz w:val="24"/>
        </w:rPr>
        <w:t>约</w:t>
      </w:r>
      <w:r>
        <w:rPr>
          <w:rFonts w:ascii="宋体" w:hAnsi="宋体" w:cs="宋体"/>
          <w:b/>
          <w:sz w:val="24"/>
        </w:rPr>
        <w:t xml:space="preserve"> 2543513</w:t>
      </w:r>
      <w:r>
        <w:rPr>
          <w:rFonts w:hint="eastAsia" w:ascii="宋体" w:hAnsi="宋体" w:cs="宋体"/>
          <w:b/>
          <w:sz w:val="24"/>
        </w:rPr>
        <w:t>㎡</w:t>
      </w:r>
    </w:p>
    <w:tbl>
      <w:tblPr>
        <w:tblStyle w:val="88"/>
        <w:tblW w:w="9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0"/>
        <w:gridCol w:w="3091"/>
        <w:gridCol w:w="3394"/>
        <w:gridCol w:w="2093"/>
      </w:tblGrid>
      <w:tr w14:paraId="388B2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14:paraId="27876931">
            <w:pPr>
              <w:spacing w:line="400" w:lineRule="exact"/>
              <w:jc w:val="center"/>
              <w:rPr>
                <w:rFonts w:ascii="宋体" w:hAnsi="宋体"/>
                <w:sz w:val="24"/>
              </w:rPr>
            </w:pPr>
            <w:r>
              <w:rPr>
                <w:rFonts w:hint="eastAsia" w:ascii="宋体" w:hAnsi="宋体" w:cs="宋体"/>
                <w:sz w:val="24"/>
              </w:rPr>
              <w:t>序号</w:t>
            </w:r>
          </w:p>
        </w:tc>
        <w:tc>
          <w:tcPr>
            <w:tcW w:w="3091" w:type="dxa"/>
          </w:tcPr>
          <w:p w14:paraId="6E79A359">
            <w:pPr>
              <w:spacing w:line="400" w:lineRule="exact"/>
              <w:jc w:val="center"/>
              <w:rPr>
                <w:rFonts w:ascii="宋体" w:hAnsi="宋体"/>
                <w:sz w:val="24"/>
              </w:rPr>
            </w:pPr>
            <w:r>
              <w:rPr>
                <w:rFonts w:hint="eastAsia" w:ascii="宋体" w:hAnsi="宋体" w:cs="宋体"/>
                <w:sz w:val="24"/>
              </w:rPr>
              <w:t>路段名</w:t>
            </w:r>
          </w:p>
        </w:tc>
        <w:tc>
          <w:tcPr>
            <w:tcW w:w="3394" w:type="dxa"/>
          </w:tcPr>
          <w:p w14:paraId="55745822">
            <w:pPr>
              <w:spacing w:line="400" w:lineRule="exact"/>
              <w:jc w:val="center"/>
              <w:rPr>
                <w:rFonts w:ascii="宋体" w:hAnsi="宋体"/>
                <w:sz w:val="24"/>
              </w:rPr>
            </w:pPr>
            <w:r>
              <w:rPr>
                <w:rFonts w:hint="eastAsia" w:ascii="宋体" w:hAnsi="宋体" w:cs="宋体"/>
                <w:sz w:val="24"/>
              </w:rPr>
              <w:t>绿化带保洁面积</w:t>
            </w:r>
            <w:r>
              <w:rPr>
                <w:rFonts w:hint="eastAsia" w:ascii="宋体" w:hAnsi="宋体" w:cs="宋体"/>
                <w:sz w:val="24"/>
                <w:lang w:val="zh-CN"/>
              </w:rPr>
              <w:t>（</w:t>
            </w:r>
            <w:r>
              <w:rPr>
                <w:rFonts w:ascii="宋体" w:hAnsi="宋体" w:cs="宋体"/>
                <w:sz w:val="24"/>
                <w:lang w:val="zh-CN"/>
              </w:rPr>
              <w:t>m</w:t>
            </w:r>
            <w:r>
              <w:rPr>
                <w:rFonts w:hint="eastAsia" w:ascii="宋体" w:hAnsi="宋体" w:cs="宋体"/>
                <w:sz w:val="24"/>
                <w:lang w:val="zh-CN"/>
              </w:rPr>
              <w:t>²</w:t>
            </w:r>
            <w:r>
              <w:rPr>
                <w:rFonts w:ascii="宋体" w:hAnsi="宋体" w:cs="宋体"/>
                <w:sz w:val="24"/>
                <w:lang w:val="zh-CN"/>
              </w:rPr>
              <w:t>)</w:t>
            </w:r>
          </w:p>
        </w:tc>
        <w:tc>
          <w:tcPr>
            <w:tcW w:w="2093" w:type="dxa"/>
          </w:tcPr>
          <w:p w14:paraId="2D3047A0">
            <w:pPr>
              <w:spacing w:line="400" w:lineRule="exact"/>
              <w:jc w:val="center"/>
              <w:rPr>
                <w:rFonts w:ascii="宋体" w:hAnsi="宋体"/>
                <w:sz w:val="24"/>
              </w:rPr>
            </w:pPr>
            <w:r>
              <w:rPr>
                <w:rFonts w:hint="eastAsia" w:ascii="宋体" w:hAnsi="宋体" w:cs="宋体"/>
                <w:sz w:val="24"/>
              </w:rPr>
              <w:t>作业范围</w:t>
            </w:r>
          </w:p>
        </w:tc>
      </w:tr>
      <w:tr w14:paraId="517A8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14:paraId="7F14DE10">
            <w:pPr>
              <w:spacing w:line="400" w:lineRule="exact"/>
              <w:jc w:val="center"/>
              <w:rPr>
                <w:rFonts w:ascii="宋体" w:hAnsi="宋体"/>
                <w:sz w:val="24"/>
              </w:rPr>
            </w:pPr>
            <w:r>
              <w:rPr>
                <w:rFonts w:ascii="宋体" w:hAnsi="宋体"/>
                <w:sz w:val="24"/>
              </w:rPr>
              <w:t>1</w:t>
            </w:r>
          </w:p>
        </w:tc>
        <w:tc>
          <w:tcPr>
            <w:tcW w:w="3091" w:type="dxa"/>
            <w:vAlign w:val="center"/>
          </w:tcPr>
          <w:p w14:paraId="2B23F079">
            <w:pPr>
              <w:autoSpaceDE w:val="0"/>
              <w:autoSpaceDN w:val="0"/>
              <w:adjustRightInd w:val="0"/>
              <w:spacing w:line="400" w:lineRule="exact"/>
              <w:jc w:val="center"/>
              <w:rPr>
                <w:rFonts w:ascii="宋体" w:hAnsi="宋体"/>
                <w:sz w:val="24"/>
                <w:lang w:val="zh-CN"/>
              </w:rPr>
            </w:pPr>
            <w:r>
              <w:rPr>
                <w:rFonts w:hint="eastAsia" w:ascii="宋体" w:hAnsi="宋体" w:cs="宋体"/>
                <w:sz w:val="24"/>
                <w:lang w:val="zh-CN"/>
              </w:rPr>
              <w:t>马璜路</w:t>
            </w:r>
          </w:p>
        </w:tc>
        <w:tc>
          <w:tcPr>
            <w:tcW w:w="3394" w:type="dxa"/>
            <w:vAlign w:val="center"/>
          </w:tcPr>
          <w:p w14:paraId="386AEE34">
            <w:pPr>
              <w:autoSpaceDE w:val="0"/>
              <w:autoSpaceDN w:val="0"/>
              <w:adjustRightInd w:val="0"/>
              <w:spacing w:line="400" w:lineRule="exact"/>
              <w:jc w:val="center"/>
              <w:rPr>
                <w:rFonts w:ascii="宋体" w:hAnsi="宋体" w:cs="宋体"/>
                <w:sz w:val="24"/>
                <w:lang w:val="zh-CN"/>
              </w:rPr>
            </w:pPr>
            <w:r>
              <w:rPr>
                <w:rFonts w:ascii="宋体" w:hAnsi="宋体" w:cs="宋体"/>
                <w:sz w:val="24"/>
                <w:lang w:val="zh-CN"/>
              </w:rPr>
              <w:t>115000</w:t>
            </w:r>
          </w:p>
        </w:tc>
        <w:tc>
          <w:tcPr>
            <w:tcW w:w="2093" w:type="dxa"/>
            <w:vMerge w:val="restart"/>
            <w:vAlign w:val="center"/>
          </w:tcPr>
          <w:p w14:paraId="26F4080C">
            <w:pPr>
              <w:widowControl/>
              <w:spacing w:line="400" w:lineRule="exact"/>
              <w:rPr>
                <w:rFonts w:ascii="宋体" w:hAnsi="宋体"/>
                <w:sz w:val="24"/>
              </w:rPr>
            </w:pPr>
            <w:r>
              <w:rPr>
                <w:rFonts w:ascii="宋体" w:hAnsi="宋体" w:cs="宋体"/>
                <w:sz w:val="24"/>
              </w:rPr>
              <w:t>1</w:t>
            </w:r>
            <w:r>
              <w:rPr>
                <w:rFonts w:hint="eastAsia" w:ascii="宋体" w:hAnsi="宋体" w:cs="宋体"/>
                <w:sz w:val="24"/>
              </w:rPr>
              <w:t>）全段道路绿化带保洁作业。</w:t>
            </w:r>
          </w:p>
          <w:p w14:paraId="21831F9F">
            <w:pPr>
              <w:widowControl/>
              <w:spacing w:line="400" w:lineRule="exact"/>
              <w:rPr>
                <w:rFonts w:ascii="宋体" w:hAnsi="宋体"/>
                <w:sz w:val="24"/>
              </w:rPr>
            </w:pPr>
            <w:r>
              <w:rPr>
                <w:rFonts w:ascii="宋体" w:hAnsi="宋体" w:cs="宋体"/>
                <w:sz w:val="24"/>
              </w:rPr>
              <w:t>2</w:t>
            </w:r>
            <w:r>
              <w:rPr>
                <w:rFonts w:hint="eastAsia" w:ascii="宋体" w:hAnsi="宋体" w:cs="宋体"/>
                <w:sz w:val="24"/>
              </w:rPr>
              <w:t>）沿途公交站台的果壳箱的清理和擦洗。</w:t>
            </w:r>
          </w:p>
        </w:tc>
      </w:tr>
      <w:tr w14:paraId="20263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14:paraId="125E04E4">
            <w:pPr>
              <w:spacing w:line="400" w:lineRule="exact"/>
              <w:jc w:val="center"/>
              <w:rPr>
                <w:rFonts w:ascii="宋体" w:hAnsi="宋体"/>
                <w:sz w:val="24"/>
              </w:rPr>
            </w:pPr>
            <w:r>
              <w:rPr>
                <w:rFonts w:ascii="宋体" w:hAnsi="宋体"/>
                <w:sz w:val="24"/>
              </w:rPr>
              <w:t>2</w:t>
            </w:r>
          </w:p>
        </w:tc>
        <w:tc>
          <w:tcPr>
            <w:tcW w:w="3091" w:type="dxa"/>
            <w:vAlign w:val="center"/>
          </w:tcPr>
          <w:p w14:paraId="67736D1C">
            <w:pPr>
              <w:autoSpaceDE w:val="0"/>
              <w:autoSpaceDN w:val="0"/>
              <w:adjustRightInd w:val="0"/>
              <w:spacing w:line="400" w:lineRule="exact"/>
              <w:jc w:val="center"/>
              <w:rPr>
                <w:rFonts w:ascii="宋体" w:hAnsi="宋体"/>
                <w:sz w:val="24"/>
                <w:lang w:val="zh-CN"/>
              </w:rPr>
            </w:pPr>
            <w:r>
              <w:rPr>
                <w:rFonts w:hint="eastAsia" w:ascii="宋体" w:hAnsi="宋体" w:cs="宋体"/>
                <w:sz w:val="24"/>
                <w:lang w:val="zh-CN"/>
              </w:rPr>
              <w:t>马文路</w:t>
            </w:r>
          </w:p>
        </w:tc>
        <w:tc>
          <w:tcPr>
            <w:tcW w:w="3394" w:type="dxa"/>
            <w:vAlign w:val="center"/>
          </w:tcPr>
          <w:p w14:paraId="02CA1964">
            <w:pPr>
              <w:autoSpaceDE w:val="0"/>
              <w:autoSpaceDN w:val="0"/>
              <w:adjustRightInd w:val="0"/>
              <w:spacing w:line="400" w:lineRule="exact"/>
              <w:jc w:val="center"/>
              <w:rPr>
                <w:rFonts w:ascii="宋体" w:hAnsi="宋体" w:cs="宋体"/>
                <w:sz w:val="24"/>
                <w:lang w:val="zh-CN"/>
              </w:rPr>
            </w:pPr>
            <w:r>
              <w:rPr>
                <w:rFonts w:ascii="宋体" w:hAnsi="宋体" w:cs="宋体"/>
                <w:sz w:val="24"/>
                <w:lang w:val="zh-CN"/>
              </w:rPr>
              <w:t>53420</w:t>
            </w:r>
          </w:p>
        </w:tc>
        <w:tc>
          <w:tcPr>
            <w:tcW w:w="2093" w:type="dxa"/>
            <w:vMerge w:val="continue"/>
          </w:tcPr>
          <w:p w14:paraId="1151B4BE">
            <w:pPr>
              <w:widowControl/>
              <w:spacing w:line="400" w:lineRule="exact"/>
              <w:jc w:val="center"/>
              <w:rPr>
                <w:rFonts w:ascii="宋体" w:hAnsi="宋体"/>
                <w:sz w:val="24"/>
              </w:rPr>
            </w:pPr>
          </w:p>
        </w:tc>
      </w:tr>
      <w:tr w14:paraId="4A599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14:paraId="6E11A79F">
            <w:pPr>
              <w:spacing w:line="400" w:lineRule="exact"/>
              <w:jc w:val="center"/>
              <w:rPr>
                <w:rFonts w:ascii="宋体" w:hAnsi="宋体"/>
                <w:sz w:val="24"/>
              </w:rPr>
            </w:pPr>
            <w:r>
              <w:rPr>
                <w:rFonts w:ascii="宋体" w:hAnsi="宋体"/>
                <w:sz w:val="24"/>
              </w:rPr>
              <w:t>3</w:t>
            </w:r>
          </w:p>
        </w:tc>
        <w:tc>
          <w:tcPr>
            <w:tcW w:w="3091" w:type="dxa"/>
            <w:vAlign w:val="center"/>
          </w:tcPr>
          <w:p w14:paraId="156F01C3">
            <w:pPr>
              <w:autoSpaceDE w:val="0"/>
              <w:autoSpaceDN w:val="0"/>
              <w:adjustRightInd w:val="0"/>
              <w:spacing w:line="400" w:lineRule="exact"/>
              <w:jc w:val="center"/>
              <w:rPr>
                <w:rFonts w:ascii="宋体" w:hAnsi="宋体"/>
                <w:sz w:val="24"/>
                <w:lang w:val="zh-CN"/>
              </w:rPr>
            </w:pPr>
            <w:r>
              <w:rPr>
                <w:rFonts w:hint="eastAsia" w:ascii="宋体" w:hAnsi="宋体" w:cs="宋体"/>
                <w:sz w:val="24"/>
                <w:lang w:val="zh-CN"/>
              </w:rPr>
              <w:t>徐霞客乡村旅游道路</w:t>
            </w:r>
          </w:p>
        </w:tc>
        <w:tc>
          <w:tcPr>
            <w:tcW w:w="3394" w:type="dxa"/>
            <w:vAlign w:val="center"/>
          </w:tcPr>
          <w:p w14:paraId="7A3BA0ED">
            <w:pPr>
              <w:autoSpaceDE w:val="0"/>
              <w:autoSpaceDN w:val="0"/>
              <w:adjustRightInd w:val="0"/>
              <w:spacing w:line="400" w:lineRule="exact"/>
              <w:jc w:val="center"/>
              <w:rPr>
                <w:rFonts w:ascii="宋体" w:hAnsi="宋体" w:cs="宋体"/>
                <w:sz w:val="24"/>
                <w:lang w:val="zh-CN"/>
              </w:rPr>
            </w:pPr>
            <w:r>
              <w:rPr>
                <w:rFonts w:ascii="宋体" w:hAnsi="宋体" w:cs="宋体"/>
                <w:sz w:val="24"/>
                <w:lang w:val="zh-CN"/>
              </w:rPr>
              <w:t>180350</w:t>
            </w:r>
          </w:p>
        </w:tc>
        <w:tc>
          <w:tcPr>
            <w:tcW w:w="2093" w:type="dxa"/>
            <w:vMerge w:val="continue"/>
          </w:tcPr>
          <w:p w14:paraId="216703B1">
            <w:pPr>
              <w:widowControl/>
              <w:spacing w:line="400" w:lineRule="exact"/>
              <w:jc w:val="center"/>
              <w:rPr>
                <w:rFonts w:ascii="宋体" w:hAnsi="宋体"/>
                <w:sz w:val="24"/>
              </w:rPr>
            </w:pPr>
          </w:p>
        </w:tc>
      </w:tr>
      <w:tr w14:paraId="6664F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14:paraId="357F90BD">
            <w:pPr>
              <w:spacing w:line="400" w:lineRule="exact"/>
              <w:jc w:val="center"/>
              <w:rPr>
                <w:rFonts w:ascii="宋体" w:hAnsi="宋体"/>
                <w:sz w:val="24"/>
              </w:rPr>
            </w:pPr>
            <w:r>
              <w:rPr>
                <w:rFonts w:ascii="宋体" w:hAnsi="宋体"/>
                <w:sz w:val="24"/>
              </w:rPr>
              <w:t>4</w:t>
            </w:r>
          </w:p>
        </w:tc>
        <w:tc>
          <w:tcPr>
            <w:tcW w:w="3091" w:type="dxa"/>
            <w:vAlign w:val="center"/>
          </w:tcPr>
          <w:p w14:paraId="20F52E00">
            <w:pPr>
              <w:autoSpaceDE w:val="0"/>
              <w:autoSpaceDN w:val="0"/>
              <w:adjustRightInd w:val="0"/>
              <w:spacing w:line="400" w:lineRule="exact"/>
              <w:jc w:val="center"/>
              <w:rPr>
                <w:rFonts w:ascii="宋体" w:hAnsi="宋体"/>
                <w:sz w:val="24"/>
                <w:lang w:val="zh-CN"/>
              </w:rPr>
            </w:pPr>
            <w:r>
              <w:rPr>
                <w:rFonts w:hint="eastAsia" w:ascii="宋体" w:hAnsi="宋体" w:cs="宋体"/>
                <w:sz w:val="24"/>
                <w:lang w:val="zh-CN"/>
              </w:rPr>
              <w:t>璜青路</w:t>
            </w:r>
          </w:p>
        </w:tc>
        <w:tc>
          <w:tcPr>
            <w:tcW w:w="3394" w:type="dxa"/>
            <w:vAlign w:val="center"/>
          </w:tcPr>
          <w:p w14:paraId="2173BC5B">
            <w:pPr>
              <w:autoSpaceDE w:val="0"/>
              <w:autoSpaceDN w:val="0"/>
              <w:adjustRightInd w:val="0"/>
              <w:spacing w:line="400" w:lineRule="exact"/>
              <w:jc w:val="center"/>
              <w:rPr>
                <w:rFonts w:ascii="宋体" w:hAnsi="宋体" w:cs="宋体"/>
                <w:sz w:val="24"/>
                <w:lang w:val="zh-CN"/>
              </w:rPr>
            </w:pPr>
            <w:r>
              <w:rPr>
                <w:rFonts w:ascii="宋体" w:hAnsi="宋体" w:cs="宋体"/>
                <w:sz w:val="24"/>
                <w:lang w:val="zh-CN"/>
              </w:rPr>
              <w:t>53000</w:t>
            </w:r>
          </w:p>
        </w:tc>
        <w:tc>
          <w:tcPr>
            <w:tcW w:w="2093" w:type="dxa"/>
            <w:vMerge w:val="continue"/>
          </w:tcPr>
          <w:p w14:paraId="712EF7ED">
            <w:pPr>
              <w:widowControl/>
              <w:spacing w:line="400" w:lineRule="exact"/>
              <w:jc w:val="center"/>
              <w:rPr>
                <w:rFonts w:ascii="宋体" w:hAnsi="宋体"/>
                <w:sz w:val="24"/>
              </w:rPr>
            </w:pPr>
          </w:p>
        </w:tc>
      </w:tr>
      <w:tr w14:paraId="0D27D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14:paraId="520C19B5">
            <w:pPr>
              <w:spacing w:line="400" w:lineRule="exact"/>
              <w:jc w:val="center"/>
              <w:rPr>
                <w:rFonts w:ascii="宋体" w:hAnsi="宋体"/>
                <w:sz w:val="24"/>
              </w:rPr>
            </w:pPr>
            <w:r>
              <w:rPr>
                <w:rFonts w:ascii="宋体" w:hAnsi="宋体"/>
                <w:sz w:val="24"/>
              </w:rPr>
              <w:t>5</w:t>
            </w:r>
          </w:p>
        </w:tc>
        <w:tc>
          <w:tcPr>
            <w:tcW w:w="3091" w:type="dxa"/>
            <w:vAlign w:val="center"/>
          </w:tcPr>
          <w:p w14:paraId="19F95B3F">
            <w:pPr>
              <w:autoSpaceDE w:val="0"/>
              <w:autoSpaceDN w:val="0"/>
              <w:adjustRightInd w:val="0"/>
              <w:spacing w:line="400" w:lineRule="exact"/>
              <w:jc w:val="center"/>
              <w:rPr>
                <w:rFonts w:ascii="宋体" w:hAnsi="宋体"/>
                <w:sz w:val="24"/>
                <w:lang w:val="zh-CN"/>
              </w:rPr>
            </w:pPr>
            <w:r>
              <w:rPr>
                <w:rFonts w:hint="eastAsia" w:ascii="宋体" w:hAnsi="宋体" w:cs="宋体"/>
                <w:sz w:val="24"/>
                <w:lang w:val="zh-CN"/>
              </w:rPr>
              <w:t>璜祝路</w:t>
            </w:r>
          </w:p>
        </w:tc>
        <w:tc>
          <w:tcPr>
            <w:tcW w:w="3394" w:type="dxa"/>
            <w:vAlign w:val="center"/>
          </w:tcPr>
          <w:p w14:paraId="01A336A0">
            <w:pPr>
              <w:autoSpaceDE w:val="0"/>
              <w:autoSpaceDN w:val="0"/>
              <w:adjustRightInd w:val="0"/>
              <w:spacing w:line="400" w:lineRule="exact"/>
              <w:jc w:val="center"/>
              <w:rPr>
                <w:rFonts w:ascii="宋体" w:hAnsi="宋体" w:cs="宋体"/>
                <w:sz w:val="24"/>
                <w:lang w:val="zh-CN"/>
              </w:rPr>
            </w:pPr>
            <w:r>
              <w:rPr>
                <w:rFonts w:ascii="宋体" w:hAnsi="宋体" w:cs="宋体"/>
                <w:sz w:val="24"/>
                <w:lang w:val="zh-CN"/>
              </w:rPr>
              <w:t>142643</w:t>
            </w:r>
          </w:p>
        </w:tc>
        <w:tc>
          <w:tcPr>
            <w:tcW w:w="2093" w:type="dxa"/>
            <w:vMerge w:val="continue"/>
          </w:tcPr>
          <w:p w14:paraId="135AE9D7">
            <w:pPr>
              <w:widowControl/>
              <w:spacing w:line="400" w:lineRule="exact"/>
              <w:jc w:val="center"/>
              <w:rPr>
                <w:rFonts w:ascii="宋体" w:hAnsi="宋体"/>
                <w:sz w:val="24"/>
              </w:rPr>
            </w:pPr>
          </w:p>
        </w:tc>
      </w:tr>
      <w:tr w14:paraId="68AA5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14:paraId="4712A1D7">
            <w:pPr>
              <w:spacing w:line="400" w:lineRule="exact"/>
              <w:jc w:val="center"/>
              <w:rPr>
                <w:rFonts w:ascii="宋体" w:hAnsi="宋体"/>
                <w:sz w:val="24"/>
              </w:rPr>
            </w:pPr>
            <w:r>
              <w:rPr>
                <w:rFonts w:ascii="宋体" w:hAnsi="宋体"/>
                <w:sz w:val="24"/>
              </w:rPr>
              <w:t>6</w:t>
            </w:r>
          </w:p>
        </w:tc>
        <w:tc>
          <w:tcPr>
            <w:tcW w:w="3091" w:type="dxa"/>
            <w:vAlign w:val="center"/>
          </w:tcPr>
          <w:p w14:paraId="567988FB">
            <w:pPr>
              <w:autoSpaceDE w:val="0"/>
              <w:autoSpaceDN w:val="0"/>
              <w:adjustRightInd w:val="0"/>
              <w:spacing w:line="400" w:lineRule="exact"/>
              <w:jc w:val="center"/>
              <w:rPr>
                <w:rFonts w:ascii="宋体" w:hAnsi="宋体"/>
                <w:sz w:val="24"/>
                <w:lang w:val="zh-CN"/>
              </w:rPr>
            </w:pPr>
            <w:r>
              <w:rPr>
                <w:rFonts w:hint="eastAsia" w:ascii="宋体" w:hAnsi="宋体" w:cs="宋体"/>
                <w:sz w:val="24"/>
                <w:lang w:val="zh-CN"/>
              </w:rPr>
              <w:t>云南路</w:t>
            </w:r>
          </w:p>
        </w:tc>
        <w:tc>
          <w:tcPr>
            <w:tcW w:w="3394" w:type="dxa"/>
            <w:vAlign w:val="center"/>
          </w:tcPr>
          <w:p w14:paraId="50F6F373">
            <w:pPr>
              <w:autoSpaceDE w:val="0"/>
              <w:autoSpaceDN w:val="0"/>
              <w:adjustRightInd w:val="0"/>
              <w:spacing w:line="400" w:lineRule="exact"/>
              <w:jc w:val="center"/>
              <w:rPr>
                <w:rFonts w:ascii="宋体" w:hAnsi="宋体" w:cs="宋体"/>
                <w:sz w:val="24"/>
                <w:lang w:val="zh-CN"/>
              </w:rPr>
            </w:pPr>
            <w:r>
              <w:rPr>
                <w:rFonts w:ascii="宋体" w:hAnsi="宋体" w:cs="宋体"/>
                <w:sz w:val="24"/>
                <w:lang w:val="zh-CN"/>
              </w:rPr>
              <w:t>3678</w:t>
            </w:r>
          </w:p>
        </w:tc>
        <w:tc>
          <w:tcPr>
            <w:tcW w:w="2093" w:type="dxa"/>
            <w:vMerge w:val="continue"/>
          </w:tcPr>
          <w:p w14:paraId="5619FAE5">
            <w:pPr>
              <w:widowControl/>
              <w:spacing w:line="400" w:lineRule="exact"/>
              <w:jc w:val="center"/>
              <w:rPr>
                <w:rFonts w:ascii="宋体" w:hAnsi="宋体"/>
                <w:sz w:val="24"/>
              </w:rPr>
            </w:pPr>
          </w:p>
        </w:tc>
      </w:tr>
      <w:tr w14:paraId="51AB8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14:paraId="642C2788">
            <w:pPr>
              <w:spacing w:line="400" w:lineRule="exact"/>
              <w:jc w:val="center"/>
              <w:rPr>
                <w:rFonts w:ascii="宋体" w:hAnsi="宋体"/>
                <w:sz w:val="24"/>
              </w:rPr>
            </w:pPr>
            <w:r>
              <w:rPr>
                <w:rFonts w:ascii="宋体" w:hAnsi="宋体"/>
                <w:sz w:val="24"/>
              </w:rPr>
              <w:t>7</w:t>
            </w:r>
          </w:p>
        </w:tc>
        <w:tc>
          <w:tcPr>
            <w:tcW w:w="3091" w:type="dxa"/>
            <w:vAlign w:val="center"/>
          </w:tcPr>
          <w:p w14:paraId="01B7592A">
            <w:pPr>
              <w:autoSpaceDE w:val="0"/>
              <w:autoSpaceDN w:val="0"/>
              <w:adjustRightInd w:val="0"/>
              <w:spacing w:line="400" w:lineRule="exact"/>
              <w:jc w:val="center"/>
              <w:rPr>
                <w:rFonts w:ascii="宋体" w:hAnsi="宋体"/>
                <w:sz w:val="24"/>
                <w:lang w:val="zh-CN"/>
              </w:rPr>
            </w:pPr>
            <w:r>
              <w:rPr>
                <w:rFonts w:hint="eastAsia" w:ascii="宋体" w:hAnsi="宋体" w:cs="宋体"/>
                <w:sz w:val="24"/>
                <w:lang w:val="zh-CN"/>
              </w:rPr>
              <w:t>峭璜路</w:t>
            </w:r>
          </w:p>
        </w:tc>
        <w:tc>
          <w:tcPr>
            <w:tcW w:w="3394" w:type="dxa"/>
            <w:vAlign w:val="center"/>
          </w:tcPr>
          <w:p w14:paraId="3250ECA2">
            <w:pPr>
              <w:autoSpaceDE w:val="0"/>
              <w:autoSpaceDN w:val="0"/>
              <w:adjustRightInd w:val="0"/>
              <w:spacing w:line="400" w:lineRule="exact"/>
              <w:jc w:val="center"/>
              <w:rPr>
                <w:rFonts w:ascii="宋体" w:hAnsi="宋体" w:cs="宋体"/>
                <w:sz w:val="24"/>
                <w:lang w:val="zh-CN"/>
              </w:rPr>
            </w:pPr>
            <w:r>
              <w:rPr>
                <w:rFonts w:ascii="宋体" w:hAnsi="宋体" w:cs="宋体"/>
                <w:sz w:val="24"/>
                <w:lang w:val="zh-CN"/>
              </w:rPr>
              <w:t>88674</w:t>
            </w:r>
          </w:p>
        </w:tc>
        <w:tc>
          <w:tcPr>
            <w:tcW w:w="2093" w:type="dxa"/>
            <w:vMerge w:val="continue"/>
          </w:tcPr>
          <w:p w14:paraId="7DEFDD53">
            <w:pPr>
              <w:widowControl/>
              <w:spacing w:line="400" w:lineRule="exact"/>
              <w:jc w:val="center"/>
              <w:rPr>
                <w:rFonts w:ascii="宋体" w:hAnsi="宋体"/>
                <w:sz w:val="24"/>
              </w:rPr>
            </w:pPr>
          </w:p>
        </w:tc>
      </w:tr>
      <w:tr w14:paraId="27487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14:paraId="005CE60A">
            <w:pPr>
              <w:spacing w:line="400" w:lineRule="exact"/>
              <w:jc w:val="center"/>
              <w:rPr>
                <w:rFonts w:ascii="宋体" w:hAnsi="宋体"/>
                <w:sz w:val="24"/>
              </w:rPr>
            </w:pPr>
            <w:r>
              <w:rPr>
                <w:rFonts w:ascii="宋体" w:hAnsi="宋体"/>
                <w:sz w:val="24"/>
              </w:rPr>
              <w:t>8</w:t>
            </w:r>
          </w:p>
        </w:tc>
        <w:tc>
          <w:tcPr>
            <w:tcW w:w="3091" w:type="dxa"/>
            <w:vAlign w:val="center"/>
          </w:tcPr>
          <w:p w14:paraId="28A13027">
            <w:pPr>
              <w:autoSpaceDE w:val="0"/>
              <w:autoSpaceDN w:val="0"/>
              <w:adjustRightInd w:val="0"/>
              <w:spacing w:line="400" w:lineRule="exact"/>
              <w:jc w:val="center"/>
              <w:rPr>
                <w:rFonts w:ascii="宋体" w:hAnsi="宋体"/>
                <w:sz w:val="24"/>
                <w:lang w:val="zh-CN"/>
              </w:rPr>
            </w:pPr>
            <w:r>
              <w:rPr>
                <w:rFonts w:hint="eastAsia" w:ascii="宋体" w:hAnsi="宋体" w:cs="宋体"/>
                <w:sz w:val="24"/>
                <w:lang w:val="zh-CN"/>
              </w:rPr>
              <w:t>迎宾大道（东宏村境内）</w:t>
            </w:r>
          </w:p>
        </w:tc>
        <w:tc>
          <w:tcPr>
            <w:tcW w:w="3394" w:type="dxa"/>
            <w:vAlign w:val="center"/>
          </w:tcPr>
          <w:p w14:paraId="5DDCFC13">
            <w:pPr>
              <w:autoSpaceDE w:val="0"/>
              <w:autoSpaceDN w:val="0"/>
              <w:adjustRightInd w:val="0"/>
              <w:spacing w:line="400" w:lineRule="exact"/>
              <w:jc w:val="center"/>
              <w:rPr>
                <w:rFonts w:ascii="宋体" w:hAnsi="宋体" w:cs="宋体"/>
                <w:sz w:val="24"/>
                <w:lang w:val="zh-CN"/>
              </w:rPr>
            </w:pPr>
            <w:r>
              <w:rPr>
                <w:rFonts w:ascii="宋体" w:hAnsi="宋体" w:cs="宋体"/>
                <w:sz w:val="24"/>
                <w:lang w:val="zh-CN"/>
              </w:rPr>
              <w:t>128581</w:t>
            </w:r>
          </w:p>
        </w:tc>
        <w:tc>
          <w:tcPr>
            <w:tcW w:w="2093" w:type="dxa"/>
            <w:vMerge w:val="continue"/>
          </w:tcPr>
          <w:p w14:paraId="41FEA4A0">
            <w:pPr>
              <w:widowControl/>
              <w:spacing w:line="400" w:lineRule="exact"/>
              <w:jc w:val="center"/>
              <w:rPr>
                <w:rFonts w:ascii="宋体" w:hAnsi="宋体"/>
                <w:sz w:val="24"/>
              </w:rPr>
            </w:pPr>
          </w:p>
        </w:tc>
      </w:tr>
      <w:tr w14:paraId="191F5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14:paraId="145146A3">
            <w:pPr>
              <w:spacing w:line="400" w:lineRule="exact"/>
              <w:jc w:val="center"/>
              <w:rPr>
                <w:rFonts w:ascii="宋体" w:hAnsi="宋体"/>
                <w:sz w:val="24"/>
              </w:rPr>
            </w:pPr>
            <w:r>
              <w:rPr>
                <w:rFonts w:ascii="宋体" w:hAnsi="宋体"/>
                <w:sz w:val="24"/>
              </w:rPr>
              <w:t>9</w:t>
            </w:r>
          </w:p>
        </w:tc>
        <w:tc>
          <w:tcPr>
            <w:tcW w:w="3091" w:type="dxa"/>
            <w:vAlign w:val="center"/>
          </w:tcPr>
          <w:p w14:paraId="6D664343">
            <w:pPr>
              <w:autoSpaceDE w:val="0"/>
              <w:autoSpaceDN w:val="0"/>
              <w:adjustRightInd w:val="0"/>
              <w:spacing w:line="400" w:lineRule="exact"/>
              <w:jc w:val="center"/>
              <w:rPr>
                <w:rFonts w:ascii="宋体" w:hAnsi="宋体"/>
                <w:sz w:val="24"/>
                <w:lang w:val="zh-CN"/>
              </w:rPr>
            </w:pPr>
            <w:r>
              <w:rPr>
                <w:rFonts w:hint="eastAsia" w:ascii="宋体" w:hAnsi="宋体" w:cs="宋体"/>
                <w:sz w:val="24"/>
                <w:lang w:val="zh-CN"/>
              </w:rPr>
              <w:t>花峭路</w:t>
            </w:r>
          </w:p>
        </w:tc>
        <w:tc>
          <w:tcPr>
            <w:tcW w:w="3394" w:type="dxa"/>
            <w:vAlign w:val="center"/>
          </w:tcPr>
          <w:p w14:paraId="0E3B848F">
            <w:pPr>
              <w:autoSpaceDE w:val="0"/>
              <w:autoSpaceDN w:val="0"/>
              <w:adjustRightInd w:val="0"/>
              <w:spacing w:line="400" w:lineRule="exact"/>
              <w:jc w:val="center"/>
              <w:rPr>
                <w:rFonts w:ascii="宋体" w:hAnsi="宋体" w:cs="宋体"/>
                <w:sz w:val="24"/>
                <w:lang w:val="zh-CN"/>
              </w:rPr>
            </w:pPr>
            <w:r>
              <w:rPr>
                <w:rFonts w:ascii="宋体" w:hAnsi="宋体" w:cs="宋体"/>
                <w:sz w:val="24"/>
                <w:lang w:val="zh-CN"/>
              </w:rPr>
              <w:t>144653</w:t>
            </w:r>
          </w:p>
        </w:tc>
        <w:tc>
          <w:tcPr>
            <w:tcW w:w="2093" w:type="dxa"/>
            <w:vMerge w:val="continue"/>
          </w:tcPr>
          <w:p w14:paraId="0D488F68">
            <w:pPr>
              <w:widowControl/>
              <w:spacing w:line="400" w:lineRule="exact"/>
              <w:jc w:val="center"/>
              <w:rPr>
                <w:rFonts w:ascii="宋体" w:hAnsi="宋体"/>
                <w:sz w:val="24"/>
              </w:rPr>
            </w:pPr>
          </w:p>
        </w:tc>
      </w:tr>
      <w:tr w14:paraId="33267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14:paraId="0D84AA35">
            <w:pPr>
              <w:spacing w:line="400" w:lineRule="exact"/>
              <w:jc w:val="center"/>
              <w:rPr>
                <w:rFonts w:ascii="宋体" w:hAnsi="宋体"/>
                <w:sz w:val="24"/>
              </w:rPr>
            </w:pPr>
            <w:r>
              <w:rPr>
                <w:rFonts w:ascii="宋体" w:hAnsi="宋体"/>
                <w:sz w:val="24"/>
              </w:rPr>
              <w:t>10</w:t>
            </w:r>
          </w:p>
        </w:tc>
        <w:tc>
          <w:tcPr>
            <w:tcW w:w="3091" w:type="dxa"/>
            <w:vAlign w:val="center"/>
          </w:tcPr>
          <w:p w14:paraId="0CB8AE26">
            <w:pPr>
              <w:autoSpaceDE w:val="0"/>
              <w:autoSpaceDN w:val="0"/>
              <w:adjustRightInd w:val="0"/>
              <w:spacing w:line="400" w:lineRule="exact"/>
              <w:jc w:val="center"/>
              <w:rPr>
                <w:rFonts w:ascii="宋体" w:hAnsi="宋体"/>
                <w:sz w:val="24"/>
                <w:lang w:val="zh-CN"/>
              </w:rPr>
            </w:pPr>
            <w:r>
              <w:rPr>
                <w:rFonts w:hint="eastAsia" w:ascii="宋体" w:hAnsi="宋体" w:cs="宋体"/>
                <w:sz w:val="24"/>
                <w:lang w:val="zh-CN"/>
              </w:rPr>
              <w:t>峭张路</w:t>
            </w:r>
          </w:p>
        </w:tc>
        <w:tc>
          <w:tcPr>
            <w:tcW w:w="3394" w:type="dxa"/>
            <w:vAlign w:val="center"/>
          </w:tcPr>
          <w:p w14:paraId="7F367658">
            <w:pPr>
              <w:autoSpaceDE w:val="0"/>
              <w:autoSpaceDN w:val="0"/>
              <w:adjustRightInd w:val="0"/>
              <w:spacing w:line="400" w:lineRule="exact"/>
              <w:jc w:val="center"/>
              <w:rPr>
                <w:rFonts w:ascii="宋体" w:hAnsi="宋体" w:cs="宋体"/>
                <w:sz w:val="24"/>
                <w:lang w:val="zh-CN"/>
              </w:rPr>
            </w:pPr>
            <w:r>
              <w:rPr>
                <w:rFonts w:ascii="宋体" w:hAnsi="宋体" w:cs="宋体"/>
                <w:sz w:val="24"/>
                <w:lang w:val="zh-CN"/>
              </w:rPr>
              <w:t>82300</w:t>
            </w:r>
          </w:p>
        </w:tc>
        <w:tc>
          <w:tcPr>
            <w:tcW w:w="2093" w:type="dxa"/>
            <w:vMerge w:val="continue"/>
          </w:tcPr>
          <w:p w14:paraId="7AE26610">
            <w:pPr>
              <w:widowControl/>
              <w:spacing w:line="400" w:lineRule="exact"/>
              <w:jc w:val="center"/>
              <w:rPr>
                <w:rFonts w:ascii="宋体" w:hAnsi="宋体"/>
                <w:sz w:val="24"/>
              </w:rPr>
            </w:pPr>
          </w:p>
        </w:tc>
      </w:tr>
      <w:tr w14:paraId="1172F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14:paraId="5F8260E7">
            <w:pPr>
              <w:spacing w:line="400" w:lineRule="exact"/>
              <w:jc w:val="center"/>
              <w:rPr>
                <w:rFonts w:ascii="宋体" w:hAnsi="宋体"/>
                <w:sz w:val="24"/>
              </w:rPr>
            </w:pPr>
            <w:r>
              <w:rPr>
                <w:rFonts w:ascii="宋体" w:hAnsi="宋体"/>
                <w:sz w:val="24"/>
              </w:rPr>
              <w:t>11</w:t>
            </w:r>
          </w:p>
        </w:tc>
        <w:tc>
          <w:tcPr>
            <w:tcW w:w="3091" w:type="dxa"/>
            <w:vAlign w:val="center"/>
          </w:tcPr>
          <w:p w14:paraId="7B1DC231">
            <w:pPr>
              <w:autoSpaceDE w:val="0"/>
              <w:autoSpaceDN w:val="0"/>
              <w:adjustRightInd w:val="0"/>
              <w:spacing w:line="400" w:lineRule="exact"/>
              <w:jc w:val="center"/>
              <w:rPr>
                <w:rFonts w:ascii="宋体" w:hAnsi="宋体"/>
                <w:sz w:val="24"/>
                <w:lang w:val="zh-CN"/>
              </w:rPr>
            </w:pPr>
            <w:r>
              <w:rPr>
                <w:rFonts w:hint="eastAsia" w:ascii="宋体" w:hAnsi="宋体" w:cs="宋体"/>
                <w:sz w:val="24"/>
                <w:lang w:val="zh-CN"/>
              </w:rPr>
              <w:t>峭青路</w:t>
            </w:r>
          </w:p>
        </w:tc>
        <w:tc>
          <w:tcPr>
            <w:tcW w:w="3394" w:type="dxa"/>
            <w:vAlign w:val="center"/>
          </w:tcPr>
          <w:p w14:paraId="1F5AC39E">
            <w:pPr>
              <w:autoSpaceDE w:val="0"/>
              <w:autoSpaceDN w:val="0"/>
              <w:adjustRightInd w:val="0"/>
              <w:spacing w:line="400" w:lineRule="exact"/>
              <w:jc w:val="center"/>
              <w:rPr>
                <w:rFonts w:ascii="宋体" w:hAnsi="宋体" w:cs="宋体"/>
                <w:sz w:val="24"/>
                <w:lang w:val="zh-CN"/>
              </w:rPr>
            </w:pPr>
            <w:r>
              <w:rPr>
                <w:rFonts w:ascii="宋体" w:hAnsi="宋体" w:cs="宋体"/>
                <w:sz w:val="24"/>
                <w:lang w:val="zh-CN"/>
              </w:rPr>
              <w:t>65373</w:t>
            </w:r>
          </w:p>
        </w:tc>
        <w:tc>
          <w:tcPr>
            <w:tcW w:w="2093" w:type="dxa"/>
            <w:vMerge w:val="continue"/>
          </w:tcPr>
          <w:p w14:paraId="0DE20BFB">
            <w:pPr>
              <w:widowControl/>
              <w:spacing w:line="400" w:lineRule="exact"/>
              <w:jc w:val="center"/>
              <w:rPr>
                <w:rFonts w:ascii="宋体" w:hAnsi="宋体"/>
                <w:sz w:val="24"/>
              </w:rPr>
            </w:pPr>
          </w:p>
        </w:tc>
      </w:tr>
      <w:tr w14:paraId="3DD3D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14:paraId="6772C630">
            <w:pPr>
              <w:spacing w:line="400" w:lineRule="exact"/>
              <w:jc w:val="center"/>
              <w:rPr>
                <w:rFonts w:ascii="宋体" w:hAnsi="宋体"/>
                <w:sz w:val="24"/>
              </w:rPr>
            </w:pPr>
            <w:r>
              <w:rPr>
                <w:rFonts w:ascii="宋体" w:hAnsi="宋体"/>
                <w:sz w:val="24"/>
              </w:rPr>
              <w:t>12</w:t>
            </w:r>
          </w:p>
        </w:tc>
        <w:tc>
          <w:tcPr>
            <w:tcW w:w="3091" w:type="dxa"/>
            <w:vAlign w:val="center"/>
          </w:tcPr>
          <w:p w14:paraId="2BE0957A">
            <w:pPr>
              <w:autoSpaceDE w:val="0"/>
              <w:autoSpaceDN w:val="0"/>
              <w:adjustRightInd w:val="0"/>
              <w:spacing w:line="400" w:lineRule="exact"/>
              <w:jc w:val="center"/>
              <w:rPr>
                <w:rFonts w:ascii="宋体" w:hAnsi="宋体"/>
                <w:sz w:val="24"/>
                <w:lang w:val="zh-CN"/>
              </w:rPr>
            </w:pPr>
            <w:r>
              <w:rPr>
                <w:rFonts w:hint="eastAsia" w:ascii="宋体" w:hAnsi="宋体" w:cs="宋体"/>
                <w:sz w:val="24"/>
                <w:lang w:val="zh-CN"/>
              </w:rPr>
              <w:t>璜长路</w:t>
            </w:r>
          </w:p>
        </w:tc>
        <w:tc>
          <w:tcPr>
            <w:tcW w:w="3394" w:type="dxa"/>
            <w:vAlign w:val="center"/>
          </w:tcPr>
          <w:p w14:paraId="34D3FC02">
            <w:pPr>
              <w:autoSpaceDE w:val="0"/>
              <w:autoSpaceDN w:val="0"/>
              <w:adjustRightInd w:val="0"/>
              <w:spacing w:line="400" w:lineRule="exact"/>
              <w:jc w:val="center"/>
              <w:rPr>
                <w:rFonts w:ascii="宋体" w:hAnsi="宋体" w:cs="宋体"/>
                <w:sz w:val="24"/>
                <w:lang w:val="zh-CN"/>
              </w:rPr>
            </w:pPr>
            <w:r>
              <w:rPr>
                <w:rFonts w:ascii="宋体" w:hAnsi="宋体" w:cs="宋体"/>
                <w:sz w:val="24"/>
                <w:lang w:val="zh-CN"/>
              </w:rPr>
              <w:t>64945</w:t>
            </w:r>
          </w:p>
        </w:tc>
        <w:tc>
          <w:tcPr>
            <w:tcW w:w="2093" w:type="dxa"/>
            <w:vMerge w:val="continue"/>
          </w:tcPr>
          <w:p w14:paraId="32B8D31A">
            <w:pPr>
              <w:widowControl/>
              <w:spacing w:line="400" w:lineRule="exact"/>
              <w:jc w:val="center"/>
              <w:rPr>
                <w:rFonts w:ascii="宋体" w:hAnsi="宋体"/>
                <w:sz w:val="24"/>
              </w:rPr>
            </w:pPr>
          </w:p>
        </w:tc>
      </w:tr>
      <w:tr w14:paraId="6CE2D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14:paraId="619FA837">
            <w:pPr>
              <w:spacing w:line="400" w:lineRule="exact"/>
              <w:jc w:val="center"/>
              <w:rPr>
                <w:rFonts w:ascii="宋体" w:hAnsi="宋体"/>
                <w:sz w:val="24"/>
              </w:rPr>
            </w:pPr>
            <w:r>
              <w:rPr>
                <w:rFonts w:ascii="宋体" w:hAnsi="宋体"/>
                <w:sz w:val="24"/>
              </w:rPr>
              <w:t>13</w:t>
            </w:r>
          </w:p>
        </w:tc>
        <w:tc>
          <w:tcPr>
            <w:tcW w:w="3091" w:type="dxa"/>
            <w:vAlign w:val="center"/>
          </w:tcPr>
          <w:p w14:paraId="120938FF">
            <w:pPr>
              <w:autoSpaceDE w:val="0"/>
              <w:autoSpaceDN w:val="0"/>
              <w:adjustRightInd w:val="0"/>
              <w:spacing w:line="400" w:lineRule="exact"/>
              <w:jc w:val="center"/>
              <w:rPr>
                <w:rFonts w:ascii="宋体" w:hAnsi="宋体"/>
                <w:sz w:val="24"/>
                <w:lang w:val="zh-CN"/>
              </w:rPr>
            </w:pPr>
            <w:r>
              <w:rPr>
                <w:rFonts w:hint="eastAsia" w:ascii="宋体" w:hAnsi="宋体" w:cs="宋体"/>
                <w:sz w:val="24"/>
                <w:lang w:val="zh-CN"/>
              </w:rPr>
              <w:t>锡澄高速连接线</w:t>
            </w:r>
          </w:p>
        </w:tc>
        <w:tc>
          <w:tcPr>
            <w:tcW w:w="3394" w:type="dxa"/>
            <w:vAlign w:val="center"/>
          </w:tcPr>
          <w:p w14:paraId="47C9566C">
            <w:pPr>
              <w:autoSpaceDE w:val="0"/>
              <w:autoSpaceDN w:val="0"/>
              <w:adjustRightInd w:val="0"/>
              <w:spacing w:line="400" w:lineRule="exact"/>
              <w:jc w:val="center"/>
              <w:rPr>
                <w:rFonts w:ascii="宋体" w:hAnsi="宋体" w:cs="宋体"/>
                <w:sz w:val="24"/>
                <w:lang w:val="zh-CN"/>
              </w:rPr>
            </w:pPr>
            <w:r>
              <w:rPr>
                <w:rFonts w:ascii="宋体" w:hAnsi="宋体" w:cs="宋体"/>
                <w:sz w:val="24"/>
                <w:lang w:val="zh-CN"/>
              </w:rPr>
              <w:t>44201</w:t>
            </w:r>
          </w:p>
        </w:tc>
        <w:tc>
          <w:tcPr>
            <w:tcW w:w="2093" w:type="dxa"/>
            <w:vMerge w:val="continue"/>
          </w:tcPr>
          <w:p w14:paraId="2E395576">
            <w:pPr>
              <w:widowControl/>
              <w:spacing w:line="400" w:lineRule="exact"/>
              <w:jc w:val="center"/>
              <w:rPr>
                <w:rFonts w:ascii="宋体" w:hAnsi="宋体"/>
                <w:sz w:val="24"/>
              </w:rPr>
            </w:pPr>
          </w:p>
        </w:tc>
      </w:tr>
      <w:tr w14:paraId="1975C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14:paraId="1B145F18">
            <w:pPr>
              <w:spacing w:line="400" w:lineRule="exact"/>
              <w:jc w:val="center"/>
              <w:rPr>
                <w:rFonts w:ascii="宋体" w:hAnsi="宋体"/>
                <w:sz w:val="24"/>
              </w:rPr>
            </w:pPr>
            <w:r>
              <w:rPr>
                <w:rFonts w:ascii="宋体" w:hAnsi="宋体"/>
                <w:sz w:val="24"/>
              </w:rPr>
              <w:t>14</w:t>
            </w:r>
          </w:p>
        </w:tc>
        <w:tc>
          <w:tcPr>
            <w:tcW w:w="3091" w:type="dxa"/>
            <w:vAlign w:val="center"/>
          </w:tcPr>
          <w:p w14:paraId="6E80CD39">
            <w:pPr>
              <w:autoSpaceDE w:val="0"/>
              <w:autoSpaceDN w:val="0"/>
              <w:adjustRightInd w:val="0"/>
              <w:spacing w:line="400" w:lineRule="exact"/>
              <w:jc w:val="center"/>
              <w:rPr>
                <w:rFonts w:ascii="宋体" w:hAnsi="宋体"/>
                <w:sz w:val="24"/>
                <w:lang w:val="zh-CN"/>
              </w:rPr>
            </w:pPr>
            <w:r>
              <w:rPr>
                <w:rFonts w:hint="eastAsia" w:ascii="宋体" w:hAnsi="宋体" w:cs="宋体"/>
                <w:sz w:val="24"/>
                <w:lang w:val="zh-CN"/>
              </w:rPr>
              <w:t>徐霞客大道</w:t>
            </w:r>
          </w:p>
        </w:tc>
        <w:tc>
          <w:tcPr>
            <w:tcW w:w="3394" w:type="dxa"/>
            <w:vAlign w:val="center"/>
          </w:tcPr>
          <w:p w14:paraId="7210BCBE">
            <w:pPr>
              <w:autoSpaceDE w:val="0"/>
              <w:autoSpaceDN w:val="0"/>
              <w:adjustRightInd w:val="0"/>
              <w:spacing w:line="400" w:lineRule="exact"/>
              <w:jc w:val="center"/>
              <w:rPr>
                <w:rFonts w:ascii="宋体" w:hAnsi="宋体" w:cs="宋体"/>
                <w:sz w:val="24"/>
                <w:lang w:val="zh-CN"/>
              </w:rPr>
            </w:pPr>
            <w:r>
              <w:rPr>
                <w:rFonts w:ascii="宋体" w:hAnsi="宋体" w:cs="宋体"/>
                <w:sz w:val="24"/>
                <w:lang w:val="zh-CN"/>
              </w:rPr>
              <w:t>665585</w:t>
            </w:r>
          </w:p>
        </w:tc>
        <w:tc>
          <w:tcPr>
            <w:tcW w:w="2093" w:type="dxa"/>
            <w:vMerge w:val="restart"/>
            <w:vAlign w:val="center"/>
          </w:tcPr>
          <w:p w14:paraId="3C298E22">
            <w:pPr>
              <w:spacing w:line="400" w:lineRule="exact"/>
              <w:rPr>
                <w:rFonts w:ascii="宋体" w:hAnsi="宋体"/>
                <w:sz w:val="24"/>
              </w:rPr>
            </w:pPr>
            <w:r>
              <w:rPr>
                <w:rFonts w:hint="eastAsia" w:ascii="宋体" w:hAnsi="宋体" w:cs="宋体"/>
                <w:sz w:val="24"/>
              </w:rPr>
              <w:t>区域范围的绿化带保洁作业，含中分带绿化带保洁。</w:t>
            </w:r>
          </w:p>
        </w:tc>
      </w:tr>
      <w:tr w14:paraId="2ABE9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14:paraId="387DD56E">
            <w:pPr>
              <w:spacing w:line="400" w:lineRule="exact"/>
              <w:jc w:val="center"/>
              <w:rPr>
                <w:rFonts w:ascii="宋体" w:hAnsi="宋体"/>
                <w:sz w:val="24"/>
              </w:rPr>
            </w:pPr>
            <w:r>
              <w:rPr>
                <w:rFonts w:ascii="宋体" w:hAnsi="宋体"/>
                <w:sz w:val="24"/>
              </w:rPr>
              <w:t>15</w:t>
            </w:r>
          </w:p>
        </w:tc>
        <w:tc>
          <w:tcPr>
            <w:tcW w:w="3091" w:type="dxa"/>
            <w:vAlign w:val="center"/>
          </w:tcPr>
          <w:p w14:paraId="11CC74F9">
            <w:pPr>
              <w:autoSpaceDE w:val="0"/>
              <w:autoSpaceDN w:val="0"/>
              <w:adjustRightInd w:val="0"/>
              <w:spacing w:line="400" w:lineRule="exact"/>
              <w:jc w:val="center"/>
              <w:rPr>
                <w:rFonts w:ascii="宋体" w:hAnsi="宋体"/>
                <w:sz w:val="24"/>
                <w:lang w:val="zh-CN"/>
              </w:rPr>
            </w:pPr>
            <w:r>
              <w:rPr>
                <w:rFonts w:hint="eastAsia" w:ascii="宋体" w:hAnsi="宋体" w:cs="宋体"/>
                <w:sz w:val="24"/>
                <w:lang w:val="zh-CN"/>
              </w:rPr>
              <w:t>暨南大道</w:t>
            </w:r>
          </w:p>
        </w:tc>
        <w:tc>
          <w:tcPr>
            <w:tcW w:w="3394" w:type="dxa"/>
            <w:vAlign w:val="center"/>
          </w:tcPr>
          <w:p w14:paraId="40B62BB8">
            <w:pPr>
              <w:autoSpaceDE w:val="0"/>
              <w:autoSpaceDN w:val="0"/>
              <w:adjustRightInd w:val="0"/>
              <w:spacing w:line="400" w:lineRule="exact"/>
              <w:jc w:val="center"/>
              <w:rPr>
                <w:rFonts w:ascii="宋体" w:hAnsi="宋体" w:cs="宋体"/>
                <w:sz w:val="24"/>
                <w:lang w:val="zh-CN"/>
              </w:rPr>
            </w:pPr>
            <w:r>
              <w:rPr>
                <w:rFonts w:ascii="宋体" w:hAnsi="宋体" w:cs="宋体"/>
                <w:sz w:val="24"/>
                <w:lang w:val="zh-CN"/>
              </w:rPr>
              <w:t>184162</w:t>
            </w:r>
          </w:p>
        </w:tc>
        <w:tc>
          <w:tcPr>
            <w:tcW w:w="2093" w:type="dxa"/>
            <w:vMerge w:val="continue"/>
          </w:tcPr>
          <w:p w14:paraId="37C07F56">
            <w:pPr>
              <w:spacing w:line="400" w:lineRule="exact"/>
              <w:rPr>
                <w:rFonts w:ascii="宋体" w:hAnsi="宋体"/>
                <w:sz w:val="24"/>
              </w:rPr>
            </w:pPr>
          </w:p>
        </w:tc>
      </w:tr>
      <w:tr w14:paraId="67E5C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14:paraId="5DED8C91">
            <w:pPr>
              <w:spacing w:line="400" w:lineRule="exact"/>
              <w:jc w:val="center"/>
              <w:rPr>
                <w:rFonts w:ascii="宋体" w:hAnsi="宋体"/>
                <w:sz w:val="24"/>
              </w:rPr>
            </w:pPr>
            <w:r>
              <w:rPr>
                <w:rFonts w:ascii="宋体" w:hAnsi="宋体"/>
                <w:sz w:val="24"/>
              </w:rPr>
              <w:t>16</w:t>
            </w:r>
          </w:p>
        </w:tc>
        <w:tc>
          <w:tcPr>
            <w:tcW w:w="3091" w:type="dxa"/>
            <w:vAlign w:val="center"/>
          </w:tcPr>
          <w:p w14:paraId="2B539CC7">
            <w:pPr>
              <w:autoSpaceDE w:val="0"/>
              <w:autoSpaceDN w:val="0"/>
              <w:adjustRightInd w:val="0"/>
              <w:spacing w:line="400" w:lineRule="exact"/>
              <w:jc w:val="center"/>
              <w:rPr>
                <w:rFonts w:ascii="宋体" w:hAnsi="宋体"/>
                <w:sz w:val="24"/>
                <w:lang w:val="zh-CN"/>
              </w:rPr>
            </w:pPr>
            <w:r>
              <w:rPr>
                <w:rFonts w:hint="eastAsia" w:ascii="宋体" w:hAnsi="宋体" w:cs="宋体"/>
                <w:sz w:val="24"/>
                <w:lang w:val="zh-CN"/>
              </w:rPr>
              <w:t>长山大道</w:t>
            </w:r>
          </w:p>
        </w:tc>
        <w:tc>
          <w:tcPr>
            <w:tcW w:w="3394" w:type="dxa"/>
            <w:vAlign w:val="center"/>
          </w:tcPr>
          <w:p w14:paraId="5EA8602F">
            <w:pPr>
              <w:autoSpaceDE w:val="0"/>
              <w:autoSpaceDN w:val="0"/>
              <w:adjustRightInd w:val="0"/>
              <w:spacing w:line="400" w:lineRule="exact"/>
              <w:jc w:val="center"/>
              <w:rPr>
                <w:rFonts w:ascii="宋体" w:hAnsi="宋体" w:cs="宋体"/>
                <w:sz w:val="24"/>
                <w:lang w:val="zh-CN"/>
              </w:rPr>
            </w:pPr>
            <w:r>
              <w:rPr>
                <w:rFonts w:ascii="宋体" w:hAnsi="宋体" w:cs="宋体"/>
                <w:sz w:val="24"/>
                <w:lang w:val="zh-CN"/>
              </w:rPr>
              <w:t>292797</w:t>
            </w:r>
          </w:p>
        </w:tc>
        <w:tc>
          <w:tcPr>
            <w:tcW w:w="2093" w:type="dxa"/>
            <w:vMerge w:val="continue"/>
          </w:tcPr>
          <w:p w14:paraId="641A95FA">
            <w:pPr>
              <w:spacing w:line="400" w:lineRule="exact"/>
              <w:rPr>
                <w:rFonts w:ascii="宋体" w:hAnsi="宋体"/>
                <w:sz w:val="24"/>
              </w:rPr>
            </w:pPr>
          </w:p>
        </w:tc>
      </w:tr>
      <w:tr w14:paraId="1556A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tcPr>
          <w:p w14:paraId="53505374">
            <w:pPr>
              <w:spacing w:line="400" w:lineRule="exact"/>
              <w:jc w:val="center"/>
              <w:rPr>
                <w:rFonts w:ascii="宋体" w:hAnsi="宋体"/>
                <w:sz w:val="24"/>
              </w:rPr>
            </w:pPr>
            <w:r>
              <w:rPr>
                <w:rFonts w:ascii="宋体" w:hAnsi="宋体"/>
                <w:sz w:val="24"/>
              </w:rPr>
              <w:t>17</w:t>
            </w:r>
          </w:p>
        </w:tc>
        <w:tc>
          <w:tcPr>
            <w:tcW w:w="3091" w:type="dxa"/>
            <w:vAlign w:val="center"/>
          </w:tcPr>
          <w:p w14:paraId="7BBBC035">
            <w:pPr>
              <w:autoSpaceDE w:val="0"/>
              <w:autoSpaceDN w:val="0"/>
              <w:adjustRightInd w:val="0"/>
              <w:spacing w:line="400" w:lineRule="exact"/>
              <w:jc w:val="center"/>
              <w:rPr>
                <w:rFonts w:ascii="宋体" w:hAnsi="宋体"/>
                <w:sz w:val="24"/>
                <w:lang w:val="zh-CN"/>
              </w:rPr>
            </w:pPr>
            <w:r>
              <w:rPr>
                <w:rFonts w:hint="eastAsia" w:ascii="宋体" w:hAnsi="宋体" w:cs="宋体"/>
                <w:sz w:val="24"/>
                <w:lang w:val="zh-CN"/>
              </w:rPr>
              <w:t>江阴大道</w:t>
            </w:r>
          </w:p>
        </w:tc>
        <w:tc>
          <w:tcPr>
            <w:tcW w:w="3394" w:type="dxa"/>
            <w:vAlign w:val="center"/>
          </w:tcPr>
          <w:p w14:paraId="60DF7D38">
            <w:pPr>
              <w:autoSpaceDE w:val="0"/>
              <w:autoSpaceDN w:val="0"/>
              <w:adjustRightInd w:val="0"/>
              <w:spacing w:line="400" w:lineRule="exact"/>
              <w:jc w:val="center"/>
              <w:rPr>
                <w:rFonts w:ascii="宋体" w:hAnsi="宋体" w:cs="宋体"/>
                <w:sz w:val="24"/>
                <w:lang w:val="zh-CN"/>
              </w:rPr>
            </w:pPr>
            <w:r>
              <w:rPr>
                <w:rFonts w:ascii="宋体" w:hAnsi="宋体" w:cs="宋体"/>
                <w:sz w:val="24"/>
                <w:lang w:val="zh-CN"/>
              </w:rPr>
              <w:t>234151</w:t>
            </w:r>
          </w:p>
        </w:tc>
        <w:tc>
          <w:tcPr>
            <w:tcW w:w="2093" w:type="dxa"/>
            <w:vMerge w:val="continue"/>
          </w:tcPr>
          <w:p w14:paraId="06AB9D8E">
            <w:pPr>
              <w:spacing w:line="400" w:lineRule="exact"/>
              <w:rPr>
                <w:rFonts w:ascii="宋体" w:hAnsi="宋体"/>
                <w:sz w:val="24"/>
              </w:rPr>
            </w:pPr>
          </w:p>
        </w:tc>
      </w:tr>
      <w:tr w14:paraId="4E2E8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61" w:type="dxa"/>
            <w:gridSpan w:val="2"/>
          </w:tcPr>
          <w:p w14:paraId="6CC60281">
            <w:pPr>
              <w:autoSpaceDE w:val="0"/>
              <w:autoSpaceDN w:val="0"/>
              <w:adjustRightInd w:val="0"/>
              <w:spacing w:line="400" w:lineRule="exact"/>
              <w:jc w:val="center"/>
              <w:rPr>
                <w:rFonts w:ascii="宋体" w:hAnsi="宋体"/>
                <w:sz w:val="24"/>
                <w:lang w:val="zh-CN"/>
              </w:rPr>
            </w:pPr>
            <w:r>
              <w:rPr>
                <w:rFonts w:hint="eastAsia" w:ascii="宋体" w:hAnsi="宋体" w:cs="宋体"/>
                <w:sz w:val="24"/>
                <w:lang w:val="zh-CN"/>
              </w:rPr>
              <w:t>合计</w:t>
            </w:r>
          </w:p>
        </w:tc>
        <w:tc>
          <w:tcPr>
            <w:tcW w:w="3394" w:type="dxa"/>
            <w:vAlign w:val="center"/>
          </w:tcPr>
          <w:p w14:paraId="37DD565B">
            <w:pPr>
              <w:autoSpaceDE w:val="0"/>
              <w:autoSpaceDN w:val="0"/>
              <w:adjustRightInd w:val="0"/>
              <w:spacing w:line="400" w:lineRule="exact"/>
              <w:jc w:val="center"/>
              <w:rPr>
                <w:rFonts w:ascii="宋体" w:hAnsi="宋体" w:cs="宋体"/>
                <w:sz w:val="24"/>
                <w:lang w:val="zh-CN"/>
              </w:rPr>
            </w:pPr>
            <w:r>
              <w:rPr>
                <w:rFonts w:ascii="宋体" w:hAnsi="宋体" w:cs="宋体"/>
                <w:sz w:val="24"/>
                <w:lang w:val="zh-CN"/>
              </w:rPr>
              <w:t>2543513</w:t>
            </w:r>
          </w:p>
        </w:tc>
        <w:tc>
          <w:tcPr>
            <w:tcW w:w="2093" w:type="dxa"/>
          </w:tcPr>
          <w:p w14:paraId="24B94899">
            <w:pPr>
              <w:spacing w:line="400" w:lineRule="exact"/>
              <w:rPr>
                <w:rFonts w:ascii="宋体" w:hAnsi="宋体"/>
                <w:sz w:val="24"/>
              </w:rPr>
            </w:pPr>
          </w:p>
        </w:tc>
      </w:tr>
    </w:tbl>
    <w:p w14:paraId="6208901F">
      <w:pPr>
        <w:widowControl/>
        <w:spacing w:line="400" w:lineRule="exact"/>
        <w:jc w:val="left"/>
        <w:rPr>
          <w:rFonts w:asciiTheme="minorEastAsia" w:hAnsiTheme="minorEastAsia" w:eastAsiaTheme="minorEastAsia"/>
          <w:b/>
          <w:bCs/>
          <w:sz w:val="28"/>
          <w:szCs w:val="28"/>
        </w:rPr>
      </w:pPr>
    </w:p>
    <w:p w14:paraId="6B2E75C3">
      <w:pPr>
        <w:spacing w:line="400" w:lineRule="exact"/>
        <w:rPr>
          <w:rFonts w:ascii="宋体" w:hAnsi="宋体"/>
          <w:b/>
          <w:sz w:val="24"/>
          <w:szCs w:val="28"/>
        </w:rPr>
      </w:pPr>
      <w:r>
        <w:rPr>
          <w:rFonts w:hint="eastAsia" w:asciiTheme="minorEastAsia" w:hAnsiTheme="minorEastAsia" w:eastAsiaTheme="minorEastAsia"/>
          <w:b/>
          <w:sz w:val="24"/>
        </w:rPr>
        <w:t>③</w:t>
      </w:r>
      <w:r>
        <w:rPr>
          <w:rFonts w:hint="eastAsia" w:ascii="宋体" w:hAnsi="宋体"/>
          <w:b/>
          <w:sz w:val="24"/>
          <w:szCs w:val="28"/>
        </w:rPr>
        <w:t>安置小区、职能部门等化粪池清理。</w:t>
      </w:r>
    </w:p>
    <w:tbl>
      <w:tblPr>
        <w:tblStyle w:val="89"/>
        <w:tblW w:w="949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095"/>
        <w:gridCol w:w="1200"/>
        <w:gridCol w:w="800"/>
        <w:gridCol w:w="922"/>
        <w:gridCol w:w="968"/>
        <w:gridCol w:w="900"/>
        <w:gridCol w:w="915"/>
        <w:gridCol w:w="870"/>
        <w:gridCol w:w="855"/>
      </w:tblGrid>
      <w:tr w14:paraId="3F746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970" w:type="dxa"/>
          </w:tcPr>
          <w:p w14:paraId="5550855A">
            <w:pPr>
              <w:spacing w:line="400" w:lineRule="exact"/>
              <w:rPr>
                <w:rFonts w:ascii="宋体" w:hAnsi="宋体"/>
                <w:kern w:val="2"/>
                <w:sz w:val="24"/>
              </w:rPr>
            </w:pPr>
            <w:r>
              <w:rPr>
                <w:rFonts w:hint="eastAsia" w:ascii="宋体" w:hAnsi="宋体"/>
                <w:kern w:val="2"/>
                <w:sz w:val="24"/>
              </w:rPr>
              <w:t>小区名称</w:t>
            </w:r>
          </w:p>
        </w:tc>
        <w:tc>
          <w:tcPr>
            <w:tcW w:w="1095" w:type="dxa"/>
          </w:tcPr>
          <w:p w14:paraId="2E206561">
            <w:pPr>
              <w:spacing w:line="400" w:lineRule="exact"/>
              <w:rPr>
                <w:rFonts w:ascii="宋体" w:hAnsi="宋体"/>
                <w:kern w:val="2"/>
                <w:sz w:val="24"/>
              </w:rPr>
            </w:pPr>
            <w:r>
              <w:rPr>
                <w:rFonts w:hint="eastAsia" w:ascii="宋体" w:hAnsi="宋体"/>
                <w:kern w:val="2"/>
                <w:sz w:val="24"/>
              </w:rPr>
              <w:t>霞客苑</w:t>
            </w:r>
          </w:p>
        </w:tc>
        <w:tc>
          <w:tcPr>
            <w:tcW w:w="1200" w:type="dxa"/>
          </w:tcPr>
          <w:p w14:paraId="4553978A">
            <w:pPr>
              <w:spacing w:line="400" w:lineRule="exact"/>
              <w:rPr>
                <w:rFonts w:ascii="宋体" w:hAnsi="宋体"/>
                <w:kern w:val="2"/>
                <w:sz w:val="24"/>
              </w:rPr>
            </w:pPr>
            <w:r>
              <w:rPr>
                <w:rFonts w:hint="eastAsia" w:ascii="宋体" w:hAnsi="宋体"/>
                <w:kern w:val="2"/>
                <w:sz w:val="24"/>
              </w:rPr>
              <w:t>霞栖苑1-6期</w:t>
            </w:r>
          </w:p>
        </w:tc>
        <w:tc>
          <w:tcPr>
            <w:tcW w:w="800" w:type="dxa"/>
          </w:tcPr>
          <w:p w14:paraId="53F125A7">
            <w:pPr>
              <w:spacing w:line="400" w:lineRule="exact"/>
              <w:rPr>
                <w:rFonts w:ascii="宋体" w:hAnsi="宋体"/>
                <w:kern w:val="2"/>
                <w:sz w:val="24"/>
              </w:rPr>
            </w:pPr>
            <w:r>
              <w:rPr>
                <w:rFonts w:hint="eastAsia" w:ascii="宋体" w:hAnsi="宋体"/>
                <w:kern w:val="2"/>
                <w:sz w:val="24"/>
              </w:rPr>
              <w:t>凤栖苑</w:t>
            </w:r>
          </w:p>
        </w:tc>
        <w:tc>
          <w:tcPr>
            <w:tcW w:w="922" w:type="dxa"/>
          </w:tcPr>
          <w:p w14:paraId="5A498B3F">
            <w:pPr>
              <w:spacing w:line="400" w:lineRule="exact"/>
              <w:rPr>
                <w:rFonts w:ascii="宋体" w:hAnsi="宋体"/>
                <w:kern w:val="2"/>
                <w:sz w:val="24"/>
              </w:rPr>
            </w:pPr>
            <w:r>
              <w:rPr>
                <w:rFonts w:hint="eastAsia" w:ascii="宋体" w:hAnsi="宋体"/>
                <w:kern w:val="2"/>
                <w:sz w:val="24"/>
              </w:rPr>
              <w:t>方园小区</w:t>
            </w:r>
          </w:p>
        </w:tc>
        <w:tc>
          <w:tcPr>
            <w:tcW w:w="968" w:type="dxa"/>
          </w:tcPr>
          <w:p w14:paraId="557E0F2E">
            <w:pPr>
              <w:spacing w:line="400" w:lineRule="exact"/>
              <w:rPr>
                <w:rFonts w:ascii="宋体" w:hAnsi="宋体"/>
                <w:kern w:val="2"/>
                <w:sz w:val="24"/>
              </w:rPr>
            </w:pPr>
            <w:r>
              <w:rPr>
                <w:rFonts w:hint="eastAsia" w:ascii="宋体" w:hAnsi="宋体"/>
                <w:kern w:val="2"/>
                <w:sz w:val="24"/>
              </w:rPr>
              <w:t>冯溪</w:t>
            </w:r>
          </w:p>
          <w:p w14:paraId="1D549A38">
            <w:pPr>
              <w:spacing w:line="400" w:lineRule="exact"/>
              <w:rPr>
                <w:rFonts w:ascii="宋体" w:hAnsi="宋体"/>
                <w:kern w:val="2"/>
                <w:sz w:val="24"/>
              </w:rPr>
            </w:pPr>
            <w:r>
              <w:rPr>
                <w:rFonts w:hint="eastAsia" w:ascii="宋体" w:hAnsi="宋体"/>
                <w:kern w:val="2"/>
                <w:sz w:val="24"/>
              </w:rPr>
              <w:t>花苑</w:t>
            </w:r>
          </w:p>
        </w:tc>
        <w:tc>
          <w:tcPr>
            <w:tcW w:w="900" w:type="dxa"/>
          </w:tcPr>
          <w:p w14:paraId="3CBC850C">
            <w:pPr>
              <w:spacing w:line="400" w:lineRule="exact"/>
              <w:rPr>
                <w:rFonts w:ascii="宋体" w:hAnsi="宋体"/>
                <w:kern w:val="2"/>
                <w:sz w:val="24"/>
              </w:rPr>
            </w:pPr>
            <w:r>
              <w:rPr>
                <w:rFonts w:hint="eastAsia" w:ascii="宋体" w:hAnsi="宋体"/>
                <w:kern w:val="2"/>
                <w:sz w:val="24"/>
              </w:rPr>
              <w:t>冯溪家园</w:t>
            </w:r>
          </w:p>
        </w:tc>
        <w:tc>
          <w:tcPr>
            <w:tcW w:w="915" w:type="dxa"/>
          </w:tcPr>
          <w:p w14:paraId="36A53316">
            <w:pPr>
              <w:spacing w:line="400" w:lineRule="exact"/>
              <w:rPr>
                <w:rFonts w:ascii="宋体" w:hAnsi="宋体"/>
                <w:kern w:val="2"/>
                <w:sz w:val="24"/>
              </w:rPr>
            </w:pPr>
            <w:r>
              <w:rPr>
                <w:rFonts w:hint="eastAsia" w:ascii="宋体" w:hAnsi="宋体"/>
                <w:kern w:val="2"/>
                <w:sz w:val="24"/>
              </w:rPr>
              <w:t>朝阳二村</w:t>
            </w:r>
          </w:p>
        </w:tc>
        <w:tc>
          <w:tcPr>
            <w:tcW w:w="870" w:type="dxa"/>
          </w:tcPr>
          <w:p w14:paraId="6436DDFF">
            <w:pPr>
              <w:spacing w:line="400" w:lineRule="exact"/>
              <w:rPr>
                <w:rFonts w:ascii="宋体" w:hAnsi="宋体"/>
                <w:kern w:val="2"/>
                <w:sz w:val="24"/>
              </w:rPr>
            </w:pPr>
            <w:r>
              <w:rPr>
                <w:rFonts w:hint="eastAsia" w:ascii="宋体" w:hAnsi="宋体"/>
                <w:kern w:val="2"/>
                <w:sz w:val="24"/>
              </w:rPr>
              <w:t>公共</w:t>
            </w:r>
          </w:p>
          <w:p w14:paraId="792D6E6D">
            <w:pPr>
              <w:spacing w:line="400" w:lineRule="exact"/>
              <w:rPr>
                <w:rFonts w:ascii="宋体" w:hAnsi="宋体"/>
                <w:kern w:val="2"/>
                <w:sz w:val="24"/>
              </w:rPr>
            </w:pPr>
            <w:r>
              <w:rPr>
                <w:rFonts w:hint="eastAsia" w:ascii="宋体" w:hAnsi="宋体"/>
                <w:kern w:val="2"/>
                <w:sz w:val="24"/>
              </w:rPr>
              <w:t>厕所</w:t>
            </w:r>
          </w:p>
        </w:tc>
        <w:tc>
          <w:tcPr>
            <w:tcW w:w="855" w:type="dxa"/>
          </w:tcPr>
          <w:p w14:paraId="15C9A1BB">
            <w:pPr>
              <w:spacing w:line="400" w:lineRule="exact"/>
              <w:rPr>
                <w:rFonts w:ascii="宋体" w:hAnsi="宋体"/>
                <w:kern w:val="2"/>
                <w:sz w:val="24"/>
              </w:rPr>
            </w:pPr>
            <w:r>
              <w:rPr>
                <w:rFonts w:hint="eastAsia" w:ascii="宋体" w:hAnsi="宋体"/>
                <w:kern w:val="2"/>
                <w:sz w:val="24"/>
              </w:rPr>
              <w:t>共计</w:t>
            </w:r>
          </w:p>
        </w:tc>
      </w:tr>
      <w:tr w14:paraId="7C87B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970" w:type="dxa"/>
          </w:tcPr>
          <w:p w14:paraId="70290E1B">
            <w:pPr>
              <w:spacing w:line="400" w:lineRule="exact"/>
              <w:rPr>
                <w:rFonts w:ascii="宋体" w:hAnsi="宋体"/>
                <w:kern w:val="2"/>
                <w:sz w:val="24"/>
              </w:rPr>
            </w:pPr>
            <w:r>
              <w:rPr>
                <w:rFonts w:hint="eastAsia" w:ascii="宋体" w:hAnsi="宋体"/>
                <w:kern w:val="2"/>
                <w:sz w:val="24"/>
              </w:rPr>
              <w:t>数量（只）</w:t>
            </w:r>
          </w:p>
        </w:tc>
        <w:tc>
          <w:tcPr>
            <w:tcW w:w="1095" w:type="dxa"/>
          </w:tcPr>
          <w:p w14:paraId="67CD848B">
            <w:pPr>
              <w:spacing w:line="400" w:lineRule="exact"/>
              <w:rPr>
                <w:rFonts w:ascii="宋体" w:hAnsi="宋体"/>
                <w:kern w:val="2"/>
                <w:sz w:val="24"/>
              </w:rPr>
            </w:pPr>
            <w:r>
              <w:rPr>
                <w:rFonts w:hint="eastAsia" w:ascii="宋体" w:hAnsi="宋体"/>
                <w:kern w:val="2"/>
                <w:sz w:val="24"/>
              </w:rPr>
              <w:t>75</w:t>
            </w:r>
          </w:p>
        </w:tc>
        <w:tc>
          <w:tcPr>
            <w:tcW w:w="1200" w:type="dxa"/>
          </w:tcPr>
          <w:p w14:paraId="10BE6F52">
            <w:pPr>
              <w:spacing w:line="400" w:lineRule="exact"/>
              <w:rPr>
                <w:rFonts w:ascii="宋体" w:hAnsi="宋体"/>
                <w:kern w:val="2"/>
                <w:sz w:val="24"/>
              </w:rPr>
            </w:pPr>
            <w:r>
              <w:rPr>
                <w:rFonts w:hint="eastAsia" w:ascii="宋体" w:hAnsi="宋体"/>
                <w:kern w:val="2"/>
                <w:sz w:val="24"/>
              </w:rPr>
              <w:t>170</w:t>
            </w:r>
          </w:p>
        </w:tc>
        <w:tc>
          <w:tcPr>
            <w:tcW w:w="800" w:type="dxa"/>
          </w:tcPr>
          <w:p w14:paraId="5F028BA8">
            <w:pPr>
              <w:spacing w:line="400" w:lineRule="exact"/>
              <w:rPr>
                <w:rFonts w:ascii="宋体" w:hAnsi="宋体"/>
                <w:kern w:val="2"/>
                <w:sz w:val="24"/>
              </w:rPr>
            </w:pPr>
            <w:r>
              <w:rPr>
                <w:rFonts w:hint="eastAsia" w:ascii="宋体" w:hAnsi="宋体"/>
                <w:kern w:val="2"/>
                <w:sz w:val="24"/>
              </w:rPr>
              <w:t>25</w:t>
            </w:r>
          </w:p>
        </w:tc>
        <w:tc>
          <w:tcPr>
            <w:tcW w:w="922" w:type="dxa"/>
          </w:tcPr>
          <w:p w14:paraId="4AF0CFE8">
            <w:pPr>
              <w:spacing w:line="400" w:lineRule="exact"/>
              <w:rPr>
                <w:rFonts w:ascii="宋体" w:hAnsi="宋体"/>
                <w:kern w:val="2"/>
                <w:sz w:val="24"/>
              </w:rPr>
            </w:pPr>
            <w:r>
              <w:rPr>
                <w:rFonts w:hint="eastAsia" w:ascii="宋体" w:hAnsi="宋体"/>
                <w:kern w:val="2"/>
                <w:sz w:val="24"/>
              </w:rPr>
              <w:t>106</w:t>
            </w:r>
          </w:p>
        </w:tc>
        <w:tc>
          <w:tcPr>
            <w:tcW w:w="968" w:type="dxa"/>
          </w:tcPr>
          <w:p w14:paraId="2B820EC2">
            <w:pPr>
              <w:spacing w:line="400" w:lineRule="exact"/>
              <w:rPr>
                <w:rFonts w:ascii="宋体" w:hAnsi="宋体"/>
                <w:kern w:val="2"/>
                <w:sz w:val="24"/>
              </w:rPr>
            </w:pPr>
            <w:r>
              <w:rPr>
                <w:rFonts w:hint="eastAsia" w:ascii="宋体" w:hAnsi="宋体"/>
                <w:kern w:val="2"/>
                <w:sz w:val="24"/>
              </w:rPr>
              <w:t>80</w:t>
            </w:r>
          </w:p>
        </w:tc>
        <w:tc>
          <w:tcPr>
            <w:tcW w:w="900" w:type="dxa"/>
          </w:tcPr>
          <w:p w14:paraId="350E1B6E">
            <w:pPr>
              <w:spacing w:line="400" w:lineRule="exact"/>
              <w:rPr>
                <w:rFonts w:ascii="宋体" w:hAnsi="宋体"/>
                <w:kern w:val="2"/>
                <w:sz w:val="24"/>
              </w:rPr>
            </w:pPr>
            <w:r>
              <w:rPr>
                <w:rFonts w:hint="eastAsia" w:ascii="宋体" w:hAnsi="宋体"/>
                <w:kern w:val="2"/>
                <w:sz w:val="24"/>
              </w:rPr>
              <w:t>80</w:t>
            </w:r>
          </w:p>
        </w:tc>
        <w:tc>
          <w:tcPr>
            <w:tcW w:w="915" w:type="dxa"/>
          </w:tcPr>
          <w:p w14:paraId="65430EC0">
            <w:pPr>
              <w:spacing w:line="400" w:lineRule="exact"/>
              <w:rPr>
                <w:rFonts w:ascii="宋体" w:hAnsi="宋体"/>
                <w:kern w:val="2"/>
                <w:sz w:val="24"/>
              </w:rPr>
            </w:pPr>
            <w:r>
              <w:rPr>
                <w:rFonts w:hint="eastAsia" w:ascii="宋体" w:hAnsi="宋体"/>
                <w:kern w:val="2"/>
                <w:sz w:val="24"/>
              </w:rPr>
              <w:t>65</w:t>
            </w:r>
          </w:p>
        </w:tc>
        <w:tc>
          <w:tcPr>
            <w:tcW w:w="870" w:type="dxa"/>
          </w:tcPr>
          <w:p w14:paraId="203C455E">
            <w:pPr>
              <w:spacing w:line="400" w:lineRule="exact"/>
              <w:rPr>
                <w:rFonts w:ascii="宋体" w:hAnsi="宋体"/>
                <w:kern w:val="2"/>
                <w:sz w:val="24"/>
              </w:rPr>
            </w:pPr>
            <w:r>
              <w:rPr>
                <w:rFonts w:hint="eastAsia" w:ascii="宋体" w:hAnsi="宋体"/>
                <w:kern w:val="2"/>
                <w:sz w:val="24"/>
              </w:rPr>
              <w:t>49</w:t>
            </w:r>
          </w:p>
        </w:tc>
        <w:tc>
          <w:tcPr>
            <w:tcW w:w="855" w:type="dxa"/>
          </w:tcPr>
          <w:p w14:paraId="395CC66F">
            <w:pPr>
              <w:spacing w:line="400" w:lineRule="exact"/>
              <w:rPr>
                <w:rFonts w:ascii="宋体" w:hAnsi="宋体"/>
                <w:kern w:val="2"/>
                <w:sz w:val="24"/>
              </w:rPr>
            </w:pPr>
            <w:r>
              <w:rPr>
                <w:rFonts w:hint="eastAsia" w:ascii="宋体" w:hAnsi="宋体"/>
                <w:kern w:val="2"/>
                <w:sz w:val="24"/>
              </w:rPr>
              <w:t>650</w:t>
            </w:r>
          </w:p>
        </w:tc>
      </w:tr>
    </w:tbl>
    <w:p w14:paraId="4A17C9BD">
      <w:pPr>
        <w:spacing w:line="400" w:lineRule="exact"/>
        <w:rPr>
          <w:rFonts w:ascii="宋体" w:hAnsi="宋体"/>
          <w:b/>
          <w:sz w:val="24"/>
        </w:rPr>
      </w:pPr>
      <w:r>
        <w:rPr>
          <w:rFonts w:hint="eastAsia" w:ascii="宋体" w:hAnsi="宋体"/>
          <w:b/>
          <w:sz w:val="24"/>
        </w:rPr>
        <w:t>备注：除以上650只化粪池清理外，还包含政府其他职能部门公共机构化粪池、9所公立学校化粪池清理。</w:t>
      </w:r>
    </w:p>
    <w:p w14:paraId="7DDF15B9">
      <w:pPr>
        <w:spacing w:line="400" w:lineRule="exact"/>
        <w:rPr>
          <w:rFonts w:ascii="宋体" w:hAnsi="宋体"/>
          <w:b/>
          <w:sz w:val="24"/>
          <w:szCs w:val="28"/>
        </w:rPr>
      </w:pPr>
    </w:p>
    <w:p w14:paraId="6C9284D3">
      <w:pPr>
        <w:spacing w:line="400" w:lineRule="exact"/>
        <w:rPr>
          <w:rFonts w:ascii="宋体" w:hAnsi="宋体"/>
          <w:b/>
          <w:sz w:val="24"/>
          <w:szCs w:val="28"/>
        </w:rPr>
      </w:pPr>
      <w:r>
        <w:rPr>
          <w:rFonts w:hint="eastAsia" w:ascii="宋体" w:hAnsi="宋体"/>
          <w:b/>
          <w:sz w:val="24"/>
          <w:szCs w:val="28"/>
        </w:rPr>
        <w:t>④镇区域内55座公共厕所保洁维护（含工具、卷纸、洗手液等耗材和水电费在内）</w:t>
      </w:r>
    </w:p>
    <w:tbl>
      <w:tblPr>
        <w:tblStyle w:val="88"/>
        <w:tblW w:w="9390" w:type="dxa"/>
        <w:tblInd w:w="-24" w:type="dxa"/>
        <w:tblLayout w:type="fixed"/>
        <w:tblCellMar>
          <w:top w:w="0" w:type="dxa"/>
          <w:left w:w="108" w:type="dxa"/>
          <w:bottom w:w="0" w:type="dxa"/>
          <w:right w:w="108" w:type="dxa"/>
        </w:tblCellMar>
      </w:tblPr>
      <w:tblGrid>
        <w:gridCol w:w="642"/>
        <w:gridCol w:w="813"/>
        <w:gridCol w:w="3360"/>
        <w:gridCol w:w="540"/>
        <w:gridCol w:w="585"/>
        <w:gridCol w:w="555"/>
        <w:gridCol w:w="1320"/>
        <w:gridCol w:w="1575"/>
      </w:tblGrid>
      <w:tr w14:paraId="2996AA89">
        <w:tblPrEx>
          <w:tblCellMar>
            <w:top w:w="0" w:type="dxa"/>
            <w:left w:w="108" w:type="dxa"/>
            <w:bottom w:w="0" w:type="dxa"/>
            <w:right w:w="108" w:type="dxa"/>
          </w:tblCellMar>
        </w:tblPrEx>
        <w:trPr>
          <w:trHeight w:val="320" w:hRule="atLeast"/>
        </w:trPr>
        <w:tc>
          <w:tcPr>
            <w:tcW w:w="642" w:type="dxa"/>
            <w:vMerge w:val="restart"/>
            <w:tcBorders>
              <w:top w:val="single" w:color="000000" w:sz="8" w:space="0"/>
              <w:left w:val="single" w:color="000000" w:sz="8" w:space="0"/>
              <w:bottom w:val="single" w:color="000000" w:sz="4" w:space="0"/>
              <w:right w:val="single" w:color="000000" w:sz="4" w:space="0"/>
            </w:tcBorders>
            <w:shd w:val="clear" w:color="auto" w:fill="auto"/>
            <w:noWrap/>
            <w:vAlign w:val="center"/>
          </w:tcPr>
          <w:p w14:paraId="6618B511">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813" w:type="dxa"/>
            <w:vMerge w:val="restart"/>
            <w:tcBorders>
              <w:top w:val="single" w:color="000000" w:sz="8" w:space="0"/>
              <w:left w:val="nil"/>
              <w:bottom w:val="single" w:color="000000" w:sz="4" w:space="0"/>
              <w:right w:val="single" w:color="000000" w:sz="4" w:space="0"/>
            </w:tcBorders>
            <w:shd w:val="clear" w:color="auto" w:fill="auto"/>
            <w:noWrap/>
            <w:vAlign w:val="center"/>
          </w:tcPr>
          <w:p w14:paraId="259D52A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区域</w:t>
            </w:r>
          </w:p>
        </w:tc>
        <w:tc>
          <w:tcPr>
            <w:tcW w:w="336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058FD4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座落地点</w:t>
            </w:r>
          </w:p>
        </w:tc>
        <w:tc>
          <w:tcPr>
            <w:tcW w:w="1680" w:type="dxa"/>
            <w:gridSpan w:val="3"/>
            <w:tcBorders>
              <w:top w:val="single" w:color="000000" w:sz="8" w:space="0"/>
              <w:left w:val="single" w:color="000000" w:sz="4" w:space="0"/>
              <w:bottom w:val="single" w:color="000000" w:sz="4" w:space="0"/>
              <w:right w:val="single" w:color="000000" w:sz="4" w:space="0"/>
            </w:tcBorders>
            <w:shd w:val="clear" w:color="auto" w:fill="auto"/>
            <w:vAlign w:val="center"/>
          </w:tcPr>
          <w:p w14:paraId="69932BD3">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公共厕所</w:t>
            </w:r>
          </w:p>
        </w:tc>
        <w:tc>
          <w:tcPr>
            <w:tcW w:w="132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AC46B4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建筑面积(平方米)</w:t>
            </w:r>
          </w:p>
        </w:tc>
        <w:tc>
          <w:tcPr>
            <w:tcW w:w="1575" w:type="dxa"/>
            <w:vMerge w:val="restart"/>
            <w:tcBorders>
              <w:top w:val="single" w:color="000000" w:sz="8" w:space="0"/>
              <w:left w:val="single" w:color="000000" w:sz="4" w:space="0"/>
              <w:bottom w:val="single" w:color="000000" w:sz="4" w:space="0"/>
              <w:right w:val="single" w:color="000000" w:sz="8" w:space="0"/>
            </w:tcBorders>
            <w:shd w:val="clear" w:color="auto" w:fill="auto"/>
            <w:noWrap/>
            <w:vAlign w:val="center"/>
          </w:tcPr>
          <w:p w14:paraId="57580A78">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备注</w:t>
            </w:r>
          </w:p>
        </w:tc>
      </w:tr>
      <w:tr w14:paraId="49416660">
        <w:tblPrEx>
          <w:tblCellMar>
            <w:top w:w="0" w:type="dxa"/>
            <w:left w:w="108" w:type="dxa"/>
            <w:bottom w:w="0" w:type="dxa"/>
            <w:right w:w="108" w:type="dxa"/>
          </w:tblCellMar>
        </w:tblPrEx>
        <w:trPr>
          <w:trHeight w:val="525" w:hRule="atLeast"/>
        </w:trPr>
        <w:tc>
          <w:tcPr>
            <w:tcW w:w="642" w:type="dxa"/>
            <w:vMerge w:val="continue"/>
            <w:tcBorders>
              <w:top w:val="single" w:color="000000" w:sz="8" w:space="0"/>
              <w:left w:val="single" w:color="000000" w:sz="8" w:space="0"/>
              <w:bottom w:val="single" w:color="000000" w:sz="4" w:space="0"/>
              <w:right w:val="single" w:color="000000" w:sz="4" w:space="0"/>
            </w:tcBorders>
            <w:shd w:val="clear" w:color="auto" w:fill="auto"/>
            <w:noWrap/>
            <w:vAlign w:val="center"/>
          </w:tcPr>
          <w:p w14:paraId="5F4A41C1">
            <w:pPr>
              <w:jc w:val="center"/>
              <w:rPr>
                <w:rFonts w:asciiTheme="minorEastAsia" w:hAnsiTheme="minorEastAsia" w:eastAsiaTheme="minorEastAsia" w:cstheme="minorEastAsia"/>
                <w:sz w:val="24"/>
              </w:rPr>
            </w:pPr>
          </w:p>
        </w:tc>
        <w:tc>
          <w:tcPr>
            <w:tcW w:w="813" w:type="dxa"/>
            <w:vMerge w:val="continue"/>
            <w:tcBorders>
              <w:top w:val="single" w:color="000000" w:sz="8" w:space="0"/>
              <w:left w:val="nil"/>
              <w:bottom w:val="single" w:color="000000" w:sz="4" w:space="0"/>
              <w:right w:val="single" w:color="000000" w:sz="4" w:space="0"/>
            </w:tcBorders>
            <w:shd w:val="clear" w:color="auto" w:fill="auto"/>
            <w:noWrap/>
            <w:vAlign w:val="center"/>
          </w:tcPr>
          <w:p w14:paraId="13A378A4">
            <w:pPr>
              <w:jc w:val="center"/>
              <w:rPr>
                <w:rFonts w:asciiTheme="minorEastAsia" w:hAnsiTheme="minorEastAsia" w:eastAsiaTheme="minorEastAsia" w:cstheme="minorEastAsia"/>
                <w:sz w:val="24"/>
              </w:rPr>
            </w:pPr>
          </w:p>
        </w:tc>
        <w:tc>
          <w:tcPr>
            <w:tcW w:w="336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E3B0A37">
            <w:pPr>
              <w:jc w:val="center"/>
              <w:rPr>
                <w:rFonts w:asciiTheme="minorEastAsia" w:hAnsiTheme="minorEastAsia" w:eastAsiaTheme="minorEastAsia" w:cstheme="minorEastAsia"/>
                <w:sz w:val="24"/>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43980">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一类</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2C92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二类</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02091">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三类</w:t>
            </w:r>
          </w:p>
        </w:tc>
        <w:tc>
          <w:tcPr>
            <w:tcW w:w="132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78D8104">
            <w:pPr>
              <w:jc w:val="center"/>
              <w:rPr>
                <w:rFonts w:asciiTheme="minorEastAsia" w:hAnsiTheme="minorEastAsia" w:eastAsiaTheme="minorEastAsia" w:cstheme="minorEastAsia"/>
                <w:sz w:val="24"/>
              </w:rPr>
            </w:pPr>
          </w:p>
        </w:tc>
        <w:tc>
          <w:tcPr>
            <w:tcW w:w="1575" w:type="dxa"/>
            <w:vMerge w:val="continue"/>
            <w:tcBorders>
              <w:top w:val="single" w:color="000000" w:sz="8" w:space="0"/>
              <w:left w:val="single" w:color="000000" w:sz="4" w:space="0"/>
              <w:bottom w:val="single" w:color="000000" w:sz="4" w:space="0"/>
              <w:right w:val="single" w:color="000000" w:sz="8" w:space="0"/>
            </w:tcBorders>
            <w:shd w:val="clear" w:color="auto" w:fill="auto"/>
            <w:noWrap/>
            <w:vAlign w:val="center"/>
          </w:tcPr>
          <w:p w14:paraId="1913F12E">
            <w:pPr>
              <w:jc w:val="center"/>
              <w:rPr>
                <w:rFonts w:asciiTheme="minorEastAsia" w:hAnsiTheme="minorEastAsia" w:eastAsiaTheme="minorEastAsia" w:cstheme="minorEastAsia"/>
                <w:sz w:val="24"/>
              </w:rPr>
            </w:pPr>
          </w:p>
        </w:tc>
      </w:tr>
      <w:tr w14:paraId="07E6008F">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2BC5A1E1">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813" w:type="dxa"/>
            <w:vMerge w:val="restart"/>
            <w:tcBorders>
              <w:top w:val="nil"/>
              <w:left w:val="nil"/>
              <w:bottom w:val="nil"/>
              <w:right w:val="single" w:color="000000" w:sz="4" w:space="0"/>
            </w:tcBorders>
            <w:shd w:val="clear" w:color="auto" w:fill="auto"/>
            <w:noWrap/>
            <w:vAlign w:val="center"/>
          </w:tcPr>
          <w:p w14:paraId="40C45ACA">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璜塘</w:t>
            </w: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7267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环东路254-1（中央化学对面）</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FEDC6">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AB7FA">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9A72E">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108C6">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3F0B5B3">
            <w:pPr>
              <w:jc w:val="center"/>
              <w:rPr>
                <w:rFonts w:asciiTheme="minorEastAsia" w:hAnsiTheme="minorEastAsia" w:eastAsiaTheme="minorEastAsia" w:cstheme="minorEastAsia"/>
                <w:sz w:val="24"/>
              </w:rPr>
            </w:pPr>
          </w:p>
        </w:tc>
      </w:tr>
      <w:tr w14:paraId="469DBB1E">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700AA12F">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813" w:type="dxa"/>
            <w:vMerge w:val="continue"/>
            <w:tcBorders>
              <w:top w:val="nil"/>
              <w:left w:val="nil"/>
              <w:bottom w:val="nil"/>
              <w:right w:val="single" w:color="000000" w:sz="4" w:space="0"/>
            </w:tcBorders>
            <w:shd w:val="clear" w:color="auto" w:fill="auto"/>
            <w:noWrap/>
            <w:vAlign w:val="center"/>
          </w:tcPr>
          <w:p w14:paraId="21D6A3E5">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02FE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金凤中路105号旁（工商所对面）</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A01A8">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6997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27649">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69260">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ED18A0C">
            <w:pPr>
              <w:jc w:val="center"/>
              <w:rPr>
                <w:rFonts w:asciiTheme="minorEastAsia" w:hAnsiTheme="minorEastAsia" w:eastAsiaTheme="minorEastAsia" w:cstheme="minorEastAsia"/>
                <w:sz w:val="24"/>
              </w:rPr>
            </w:pPr>
          </w:p>
        </w:tc>
      </w:tr>
      <w:tr w14:paraId="0C047E67">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70EA02AF">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813" w:type="dxa"/>
            <w:vMerge w:val="continue"/>
            <w:tcBorders>
              <w:top w:val="nil"/>
              <w:left w:val="nil"/>
              <w:bottom w:val="nil"/>
              <w:right w:val="single" w:color="000000" w:sz="4" w:space="0"/>
            </w:tcBorders>
            <w:shd w:val="clear" w:color="auto" w:fill="auto"/>
            <w:noWrap/>
            <w:vAlign w:val="center"/>
          </w:tcPr>
          <w:p w14:paraId="7A39CD6A">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26C41">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金凤北路（娱乐宫旁）</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63077">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F84E9">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CF768">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8EBD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DC2BD98">
            <w:pPr>
              <w:jc w:val="center"/>
              <w:rPr>
                <w:rFonts w:asciiTheme="minorEastAsia" w:hAnsiTheme="minorEastAsia" w:eastAsiaTheme="minorEastAsia" w:cstheme="minorEastAsia"/>
                <w:sz w:val="24"/>
              </w:rPr>
            </w:pPr>
          </w:p>
        </w:tc>
      </w:tr>
      <w:tr w14:paraId="5FFA587F">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7D1D28AA">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813" w:type="dxa"/>
            <w:vMerge w:val="continue"/>
            <w:tcBorders>
              <w:top w:val="nil"/>
              <w:left w:val="nil"/>
              <w:bottom w:val="nil"/>
              <w:right w:val="single" w:color="000000" w:sz="4" w:space="0"/>
            </w:tcBorders>
            <w:shd w:val="clear" w:color="auto" w:fill="auto"/>
            <w:noWrap/>
            <w:vAlign w:val="center"/>
          </w:tcPr>
          <w:p w14:paraId="552BD132">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084A9">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璜塘农贸市场（二层）</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6B0B0">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FE8CA">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AF5CB">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0D4B8">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053165C">
            <w:pPr>
              <w:jc w:val="center"/>
              <w:rPr>
                <w:rFonts w:asciiTheme="minorEastAsia" w:hAnsiTheme="minorEastAsia" w:eastAsiaTheme="minorEastAsia" w:cstheme="minorEastAsia"/>
                <w:sz w:val="24"/>
              </w:rPr>
            </w:pPr>
          </w:p>
        </w:tc>
      </w:tr>
      <w:tr w14:paraId="4B492CD7">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7CC6B8E5">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813" w:type="dxa"/>
            <w:vMerge w:val="continue"/>
            <w:tcBorders>
              <w:top w:val="nil"/>
              <w:left w:val="nil"/>
              <w:bottom w:val="nil"/>
              <w:right w:val="single" w:color="000000" w:sz="4" w:space="0"/>
            </w:tcBorders>
            <w:shd w:val="clear" w:color="auto" w:fill="auto"/>
            <w:noWrap/>
            <w:vAlign w:val="center"/>
          </w:tcPr>
          <w:p w14:paraId="1F511AE3">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9D22E">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金凤南路77号对面弄堂</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A1499">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59EE6">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BACE7">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A323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E01BE7B">
            <w:pPr>
              <w:jc w:val="center"/>
              <w:rPr>
                <w:rFonts w:asciiTheme="minorEastAsia" w:hAnsiTheme="minorEastAsia" w:eastAsiaTheme="minorEastAsia" w:cstheme="minorEastAsia"/>
                <w:sz w:val="24"/>
              </w:rPr>
            </w:pPr>
          </w:p>
        </w:tc>
      </w:tr>
      <w:tr w14:paraId="31CBCBF4">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76C194C0">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w:t>
            </w:r>
          </w:p>
        </w:tc>
        <w:tc>
          <w:tcPr>
            <w:tcW w:w="813" w:type="dxa"/>
            <w:vMerge w:val="continue"/>
            <w:tcBorders>
              <w:top w:val="nil"/>
              <w:left w:val="nil"/>
              <w:bottom w:val="nil"/>
              <w:right w:val="single" w:color="000000" w:sz="4" w:space="0"/>
            </w:tcBorders>
            <w:shd w:val="clear" w:color="auto" w:fill="auto"/>
            <w:noWrap/>
            <w:vAlign w:val="center"/>
          </w:tcPr>
          <w:p w14:paraId="393F1424">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2B721">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同福街2弄20号旁</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AA2E5">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52699">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B03C3">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5EB1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DA227F5">
            <w:pPr>
              <w:jc w:val="center"/>
              <w:rPr>
                <w:rFonts w:asciiTheme="minorEastAsia" w:hAnsiTheme="minorEastAsia" w:eastAsiaTheme="minorEastAsia" w:cstheme="minorEastAsia"/>
                <w:sz w:val="24"/>
              </w:rPr>
            </w:pPr>
          </w:p>
        </w:tc>
      </w:tr>
      <w:tr w14:paraId="4A5223D3">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5B9462B7">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w:t>
            </w:r>
          </w:p>
        </w:tc>
        <w:tc>
          <w:tcPr>
            <w:tcW w:w="813" w:type="dxa"/>
            <w:vMerge w:val="continue"/>
            <w:tcBorders>
              <w:top w:val="nil"/>
              <w:left w:val="nil"/>
              <w:bottom w:val="nil"/>
              <w:right w:val="single" w:color="000000" w:sz="4" w:space="0"/>
            </w:tcBorders>
            <w:shd w:val="clear" w:color="auto" w:fill="auto"/>
            <w:noWrap/>
            <w:vAlign w:val="center"/>
          </w:tcPr>
          <w:p w14:paraId="1969FD50">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91093">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中心桥下东侧（小商品市场）</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E10C8">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DD0C6">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F5133">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2487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14C0224">
            <w:pPr>
              <w:jc w:val="center"/>
              <w:rPr>
                <w:rFonts w:asciiTheme="minorEastAsia" w:hAnsiTheme="minorEastAsia" w:eastAsiaTheme="minorEastAsia" w:cstheme="minorEastAsia"/>
                <w:sz w:val="24"/>
              </w:rPr>
            </w:pPr>
          </w:p>
        </w:tc>
      </w:tr>
      <w:tr w14:paraId="064448EA">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5BEA3B7D">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w:t>
            </w:r>
          </w:p>
        </w:tc>
        <w:tc>
          <w:tcPr>
            <w:tcW w:w="813" w:type="dxa"/>
            <w:vMerge w:val="continue"/>
            <w:tcBorders>
              <w:top w:val="nil"/>
              <w:left w:val="nil"/>
              <w:bottom w:val="nil"/>
              <w:right w:val="single" w:color="000000" w:sz="4" w:space="0"/>
            </w:tcBorders>
            <w:shd w:val="clear" w:color="auto" w:fill="auto"/>
            <w:noWrap/>
            <w:vAlign w:val="center"/>
          </w:tcPr>
          <w:p w14:paraId="51F95530">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2FC29">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璜塘中路2号旁</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15087">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CBD68">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8CB2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DD3F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0370DB1">
            <w:pPr>
              <w:jc w:val="center"/>
              <w:rPr>
                <w:rFonts w:asciiTheme="minorEastAsia" w:hAnsiTheme="minorEastAsia" w:eastAsiaTheme="minorEastAsia" w:cstheme="minorEastAsia"/>
                <w:sz w:val="24"/>
              </w:rPr>
            </w:pPr>
          </w:p>
        </w:tc>
      </w:tr>
      <w:tr w14:paraId="3A484D1C">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0064B2FF">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w:t>
            </w:r>
          </w:p>
        </w:tc>
        <w:tc>
          <w:tcPr>
            <w:tcW w:w="813" w:type="dxa"/>
            <w:vMerge w:val="continue"/>
            <w:tcBorders>
              <w:top w:val="nil"/>
              <w:left w:val="nil"/>
              <w:bottom w:val="nil"/>
              <w:right w:val="single" w:color="000000" w:sz="4" w:space="0"/>
            </w:tcBorders>
            <w:shd w:val="clear" w:color="auto" w:fill="auto"/>
            <w:noWrap/>
            <w:vAlign w:val="center"/>
          </w:tcPr>
          <w:p w14:paraId="4FB002FC">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82FDB">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璜塘小学旁</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52777">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1EE19">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08AA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9A54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4234F8E">
            <w:pPr>
              <w:jc w:val="center"/>
              <w:rPr>
                <w:rFonts w:asciiTheme="minorEastAsia" w:hAnsiTheme="minorEastAsia" w:eastAsiaTheme="minorEastAsia" w:cstheme="minorEastAsia"/>
                <w:sz w:val="24"/>
              </w:rPr>
            </w:pPr>
          </w:p>
        </w:tc>
      </w:tr>
      <w:tr w14:paraId="275BD87E">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1353EF37">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w:t>
            </w:r>
          </w:p>
        </w:tc>
        <w:tc>
          <w:tcPr>
            <w:tcW w:w="813" w:type="dxa"/>
            <w:vMerge w:val="continue"/>
            <w:tcBorders>
              <w:top w:val="nil"/>
              <w:left w:val="nil"/>
              <w:bottom w:val="nil"/>
              <w:right w:val="single" w:color="000000" w:sz="4" w:space="0"/>
            </w:tcBorders>
            <w:shd w:val="clear" w:color="auto" w:fill="auto"/>
            <w:noWrap/>
            <w:vAlign w:val="center"/>
          </w:tcPr>
          <w:p w14:paraId="013777B2">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74C63">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璜塘中学旁</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6BF6D">
            <w:pPr>
              <w:jc w:val="center"/>
              <w:rPr>
                <w:rFonts w:asciiTheme="minorEastAsia" w:hAnsiTheme="minorEastAsia" w:eastAsiaTheme="minorEastAsia" w:cstheme="minorEastAsia"/>
                <w:sz w:val="24"/>
              </w:rPr>
            </w:pPr>
          </w:p>
        </w:tc>
        <w:tc>
          <w:tcPr>
            <w:tcW w:w="585" w:type="dxa"/>
            <w:tcBorders>
              <w:top w:val="nil"/>
              <w:left w:val="nil"/>
              <w:bottom w:val="nil"/>
              <w:right w:val="nil"/>
            </w:tcBorders>
            <w:shd w:val="clear" w:color="auto" w:fill="auto"/>
            <w:noWrap/>
            <w:vAlign w:val="center"/>
          </w:tcPr>
          <w:p w14:paraId="2510C962">
            <w:pP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C9643">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56861">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5B6C659">
            <w:pPr>
              <w:jc w:val="center"/>
              <w:rPr>
                <w:rFonts w:asciiTheme="minorEastAsia" w:hAnsiTheme="minorEastAsia" w:eastAsiaTheme="minorEastAsia" w:cstheme="minorEastAsia"/>
                <w:sz w:val="24"/>
              </w:rPr>
            </w:pPr>
          </w:p>
        </w:tc>
      </w:tr>
      <w:tr w14:paraId="1EC565B3">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24CBDD01">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w:t>
            </w:r>
          </w:p>
        </w:tc>
        <w:tc>
          <w:tcPr>
            <w:tcW w:w="813" w:type="dxa"/>
            <w:vMerge w:val="continue"/>
            <w:tcBorders>
              <w:top w:val="nil"/>
              <w:left w:val="nil"/>
              <w:bottom w:val="nil"/>
              <w:right w:val="single" w:color="000000" w:sz="4" w:space="0"/>
            </w:tcBorders>
            <w:shd w:val="clear" w:color="auto" w:fill="auto"/>
            <w:noWrap/>
            <w:vAlign w:val="center"/>
          </w:tcPr>
          <w:p w14:paraId="5F3DE146">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3DA26">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须毛路1号旁</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80BCE">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A06AB">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26DC8">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5BC5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B1E265D">
            <w:pPr>
              <w:jc w:val="center"/>
              <w:rPr>
                <w:rFonts w:asciiTheme="minorEastAsia" w:hAnsiTheme="minorEastAsia" w:eastAsiaTheme="minorEastAsia" w:cstheme="minorEastAsia"/>
                <w:sz w:val="24"/>
              </w:rPr>
            </w:pPr>
          </w:p>
        </w:tc>
      </w:tr>
      <w:tr w14:paraId="2E09EC4E">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39D018B2">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w:t>
            </w:r>
          </w:p>
        </w:tc>
        <w:tc>
          <w:tcPr>
            <w:tcW w:w="813" w:type="dxa"/>
            <w:vMerge w:val="continue"/>
            <w:tcBorders>
              <w:top w:val="nil"/>
              <w:left w:val="nil"/>
              <w:bottom w:val="nil"/>
              <w:right w:val="single" w:color="000000" w:sz="4" w:space="0"/>
            </w:tcBorders>
            <w:shd w:val="clear" w:color="auto" w:fill="auto"/>
            <w:noWrap/>
            <w:vAlign w:val="center"/>
          </w:tcPr>
          <w:p w14:paraId="60384FBD">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4CE6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公馆路2号旁</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C2CAF">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82F10">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9A786">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D8613">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7098CD5">
            <w:pPr>
              <w:jc w:val="center"/>
              <w:rPr>
                <w:rFonts w:asciiTheme="minorEastAsia" w:hAnsiTheme="minorEastAsia" w:eastAsiaTheme="minorEastAsia" w:cstheme="minorEastAsia"/>
                <w:sz w:val="24"/>
              </w:rPr>
            </w:pPr>
          </w:p>
        </w:tc>
      </w:tr>
      <w:tr w14:paraId="5B4E45FA">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1B4934D8">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w:t>
            </w:r>
          </w:p>
        </w:tc>
        <w:tc>
          <w:tcPr>
            <w:tcW w:w="813" w:type="dxa"/>
            <w:vMerge w:val="continue"/>
            <w:tcBorders>
              <w:top w:val="nil"/>
              <w:left w:val="nil"/>
              <w:bottom w:val="nil"/>
              <w:right w:val="single" w:color="000000" w:sz="4" w:space="0"/>
            </w:tcBorders>
            <w:shd w:val="clear" w:color="auto" w:fill="auto"/>
            <w:noWrap/>
            <w:vAlign w:val="center"/>
          </w:tcPr>
          <w:p w14:paraId="58320ACE">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nil"/>
              <w:right w:val="single" w:color="000000" w:sz="4" w:space="0"/>
            </w:tcBorders>
            <w:shd w:val="clear" w:color="auto" w:fill="auto"/>
            <w:vAlign w:val="center"/>
          </w:tcPr>
          <w:p w14:paraId="418938BB">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璜溪路80号对面</w:t>
            </w:r>
          </w:p>
        </w:tc>
        <w:tc>
          <w:tcPr>
            <w:tcW w:w="540" w:type="dxa"/>
            <w:tcBorders>
              <w:top w:val="single" w:color="000000" w:sz="4" w:space="0"/>
              <w:left w:val="single" w:color="000000" w:sz="4" w:space="0"/>
              <w:bottom w:val="nil"/>
              <w:right w:val="single" w:color="000000" w:sz="4" w:space="0"/>
            </w:tcBorders>
            <w:shd w:val="clear" w:color="auto" w:fill="auto"/>
            <w:vAlign w:val="center"/>
          </w:tcPr>
          <w:p w14:paraId="465B5112">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nil"/>
              <w:right w:val="single" w:color="000000" w:sz="4" w:space="0"/>
            </w:tcBorders>
            <w:shd w:val="clear" w:color="auto" w:fill="auto"/>
            <w:vAlign w:val="center"/>
          </w:tcPr>
          <w:p w14:paraId="63C1ED95">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nil"/>
              <w:right w:val="single" w:color="000000" w:sz="4" w:space="0"/>
            </w:tcBorders>
            <w:shd w:val="clear" w:color="auto" w:fill="auto"/>
            <w:vAlign w:val="center"/>
          </w:tcPr>
          <w:p w14:paraId="24DB031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Borders>
              <w:top w:val="single" w:color="000000" w:sz="4" w:space="0"/>
              <w:left w:val="single" w:color="000000" w:sz="4" w:space="0"/>
              <w:bottom w:val="nil"/>
              <w:right w:val="single" w:color="000000" w:sz="4" w:space="0"/>
            </w:tcBorders>
            <w:shd w:val="clear" w:color="auto" w:fill="auto"/>
            <w:vAlign w:val="center"/>
          </w:tcPr>
          <w:p w14:paraId="1B8C0858">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nil"/>
              <w:right w:val="single" w:color="000000" w:sz="8" w:space="0"/>
            </w:tcBorders>
            <w:shd w:val="clear" w:color="auto" w:fill="auto"/>
            <w:noWrap/>
            <w:vAlign w:val="center"/>
          </w:tcPr>
          <w:p w14:paraId="6B8820E1">
            <w:pPr>
              <w:jc w:val="center"/>
              <w:rPr>
                <w:rFonts w:asciiTheme="minorEastAsia" w:hAnsiTheme="minorEastAsia" w:eastAsiaTheme="minorEastAsia" w:cstheme="minorEastAsia"/>
                <w:sz w:val="24"/>
              </w:rPr>
            </w:pPr>
          </w:p>
        </w:tc>
      </w:tr>
      <w:tr w14:paraId="18C740E0">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7F44E029">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w:t>
            </w:r>
          </w:p>
        </w:tc>
        <w:tc>
          <w:tcPr>
            <w:tcW w:w="813" w:type="dxa"/>
            <w:vMerge w:val="continue"/>
            <w:tcBorders>
              <w:top w:val="nil"/>
              <w:left w:val="nil"/>
              <w:bottom w:val="nil"/>
              <w:right w:val="single" w:color="000000" w:sz="4" w:space="0"/>
            </w:tcBorders>
            <w:shd w:val="clear" w:color="auto" w:fill="auto"/>
            <w:noWrap/>
            <w:vAlign w:val="center"/>
          </w:tcPr>
          <w:p w14:paraId="0A812F2C">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C0803">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璜溪路46弄14号旁</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D94BA">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5CD60">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1E44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C056B">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04A533E">
            <w:pPr>
              <w:jc w:val="center"/>
              <w:rPr>
                <w:rFonts w:asciiTheme="minorEastAsia" w:hAnsiTheme="minorEastAsia" w:eastAsiaTheme="minorEastAsia" w:cstheme="minorEastAsia"/>
                <w:sz w:val="24"/>
              </w:rPr>
            </w:pPr>
          </w:p>
        </w:tc>
      </w:tr>
      <w:tr w14:paraId="415711BC">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5EE316F1">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w:t>
            </w:r>
          </w:p>
        </w:tc>
        <w:tc>
          <w:tcPr>
            <w:tcW w:w="813" w:type="dxa"/>
            <w:vMerge w:val="continue"/>
            <w:tcBorders>
              <w:top w:val="nil"/>
              <w:left w:val="nil"/>
              <w:bottom w:val="nil"/>
              <w:right w:val="single" w:color="000000" w:sz="4" w:space="0"/>
            </w:tcBorders>
            <w:shd w:val="clear" w:color="auto" w:fill="auto"/>
            <w:noWrap/>
            <w:vAlign w:val="center"/>
          </w:tcPr>
          <w:p w14:paraId="0496CE54">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4105B">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鑫城湖公园</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A336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EF6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A4081">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877EB">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D1D9BD3">
            <w:pPr>
              <w:jc w:val="center"/>
              <w:rPr>
                <w:rFonts w:asciiTheme="minorEastAsia" w:hAnsiTheme="minorEastAsia" w:eastAsiaTheme="minorEastAsia" w:cstheme="minorEastAsia"/>
                <w:sz w:val="24"/>
              </w:rPr>
            </w:pPr>
          </w:p>
        </w:tc>
      </w:tr>
      <w:tr w14:paraId="771CBB8D">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32B1B5B8">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16</w:t>
            </w:r>
          </w:p>
        </w:tc>
        <w:tc>
          <w:tcPr>
            <w:tcW w:w="813" w:type="dxa"/>
            <w:vMerge w:val="continue"/>
            <w:tcBorders>
              <w:top w:val="nil"/>
              <w:left w:val="nil"/>
              <w:bottom w:val="nil"/>
              <w:right w:val="single" w:color="000000" w:sz="4" w:space="0"/>
            </w:tcBorders>
            <w:shd w:val="clear" w:color="auto" w:fill="auto"/>
            <w:noWrap/>
            <w:vAlign w:val="center"/>
          </w:tcPr>
          <w:p w14:paraId="6F006D07">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74688">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桥南路4号旁沿河</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97D0C">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E446E">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E8F75">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6F5E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FF72533">
            <w:pPr>
              <w:jc w:val="center"/>
              <w:rPr>
                <w:rFonts w:asciiTheme="minorEastAsia" w:hAnsiTheme="minorEastAsia" w:eastAsiaTheme="minorEastAsia" w:cstheme="minorEastAsia"/>
                <w:sz w:val="24"/>
              </w:rPr>
            </w:pPr>
          </w:p>
        </w:tc>
      </w:tr>
      <w:tr w14:paraId="3D6175AE">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34447519">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17</w:t>
            </w:r>
          </w:p>
        </w:tc>
        <w:tc>
          <w:tcPr>
            <w:tcW w:w="813" w:type="dxa"/>
            <w:vMerge w:val="continue"/>
            <w:tcBorders>
              <w:top w:val="nil"/>
              <w:left w:val="nil"/>
              <w:bottom w:val="nil"/>
              <w:right w:val="single" w:color="000000" w:sz="4" w:space="0"/>
            </w:tcBorders>
            <w:shd w:val="clear" w:color="auto" w:fill="auto"/>
            <w:noWrap/>
            <w:vAlign w:val="center"/>
          </w:tcPr>
          <w:p w14:paraId="05353D13">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F7411">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高速公路旁</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CFA36">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2987A">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EA982">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331D1">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28EB3EE">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装配式</w:t>
            </w:r>
          </w:p>
        </w:tc>
      </w:tr>
      <w:tr w14:paraId="6AB02F2A">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52712038">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18</w:t>
            </w:r>
          </w:p>
        </w:tc>
        <w:tc>
          <w:tcPr>
            <w:tcW w:w="813" w:type="dxa"/>
            <w:vMerge w:val="continue"/>
            <w:tcBorders>
              <w:top w:val="nil"/>
              <w:left w:val="nil"/>
              <w:bottom w:val="nil"/>
              <w:right w:val="single" w:color="000000" w:sz="4" w:space="0"/>
            </w:tcBorders>
            <w:shd w:val="clear" w:color="auto" w:fill="auto"/>
            <w:noWrap/>
            <w:vAlign w:val="center"/>
          </w:tcPr>
          <w:p w14:paraId="6B6E1874">
            <w:pPr>
              <w:jc w:val="center"/>
              <w:rPr>
                <w:rFonts w:asciiTheme="minorEastAsia" w:hAnsiTheme="minorEastAsia" w:eastAsiaTheme="minorEastAsia" w:cstheme="minorEastAsia"/>
                <w:sz w:val="24"/>
              </w:rPr>
            </w:pPr>
          </w:p>
        </w:tc>
        <w:tc>
          <w:tcPr>
            <w:tcW w:w="3360" w:type="dxa"/>
            <w:tcBorders>
              <w:top w:val="single" w:color="000000" w:sz="4" w:space="0"/>
              <w:left w:val="nil"/>
              <w:bottom w:val="nil"/>
              <w:right w:val="single" w:color="000000" w:sz="4" w:space="0"/>
            </w:tcBorders>
            <w:shd w:val="clear" w:color="auto" w:fill="auto"/>
            <w:vAlign w:val="center"/>
          </w:tcPr>
          <w:p w14:paraId="5401DBA9">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新须毛公园公厕</w:t>
            </w:r>
          </w:p>
        </w:tc>
        <w:tc>
          <w:tcPr>
            <w:tcW w:w="540" w:type="dxa"/>
            <w:tcBorders>
              <w:top w:val="single" w:color="000000" w:sz="4" w:space="0"/>
              <w:left w:val="single" w:color="000000" w:sz="4" w:space="0"/>
              <w:bottom w:val="nil"/>
              <w:right w:val="single" w:color="000000" w:sz="4" w:space="0"/>
            </w:tcBorders>
            <w:shd w:val="clear" w:color="auto" w:fill="auto"/>
            <w:vAlign w:val="center"/>
          </w:tcPr>
          <w:p w14:paraId="48AD2265">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nil"/>
              <w:right w:val="single" w:color="000000" w:sz="4" w:space="0"/>
            </w:tcBorders>
            <w:shd w:val="clear" w:color="auto" w:fill="auto"/>
            <w:vAlign w:val="center"/>
          </w:tcPr>
          <w:p w14:paraId="1D0228E5">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nil"/>
              <w:right w:val="single" w:color="000000" w:sz="4" w:space="0"/>
            </w:tcBorders>
            <w:shd w:val="clear" w:color="auto" w:fill="auto"/>
            <w:vAlign w:val="center"/>
          </w:tcPr>
          <w:p w14:paraId="1ED31087">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nil"/>
              <w:right w:val="single" w:color="000000" w:sz="4" w:space="0"/>
            </w:tcBorders>
            <w:shd w:val="clear" w:color="auto" w:fill="auto"/>
            <w:vAlign w:val="center"/>
          </w:tcPr>
          <w:p w14:paraId="199AE425">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45</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0D07E07">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装配式</w:t>
            </w:r>
          </w:p>
        </w:tc>
      </w:tr>
      <w:tr w14:paraId="1D5581B4">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5E787625">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w:t>
            </w:r>
          </w:p>
        </w:tc>
        <w:tc>
          <w:tcPr>
            <w:tcW w:w="813" w:type="dxa"/>
            <w:vMerge w:val="continue"/>
            <w:tcBorders>
              <w:top w:val="nil"/>
              <w:left w:val="nil"/>
              <w:bottom w:val="nil"/>
              <w:right w:val="single" w:color="000000" w:sz="4" w:space="0"/>
            </w:tcBorders>
            <w:shd w:val="clear" w:color="auto" w:fill="auto"/>
            <w:noWrap/>
            <w:vAlign w:val="center"/>
          </w:tcPr>
          <w:p w14:paraId="45996909">
            <w:pPr>
              <w:jc w:val="center"/>
              <w:rPr>
                <w:rFonts w:asciiTheme="minorEastAsia" w:hAnsiTheme="minorEastAsia" w:eastAsiaTheme="minorEastAsia" w:cstheme="minorEastAsia"/>
                <w:sz w:val="24"/>
              </w:rPr>
            </w:pPr>
          </w:p>
        </w:tc>
        <w:tc>
          <w:tcPr>
            <w:tcW w:w="3360" w:type="dxa"/>
            <w:tcBorders>
              <w:top w:val="single" w:color="000000" w:sz="4" w:space="0"/>
              <w:left w:val="nil"/>
              <w:bottom w:val="nil"/>
              <w:right w:val="single" w:color="000000" w:sz="4" w:space="0"/>
            </w:tcBorders>
            <w:shd w:val="clear" w:color="auto" w:fill="auto"/>
            <w:vAlign w:val="center"/>
          </w:tcPr>
          <w:p w14:paraId="515A041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王家坝路峭璜路公厕</w:t>
            </w:r>
          </w:p>
        </w:tc>
        <w:tc>
          <w:tcPr>
            <w:tcW w:w="540" w:type="dxa"/>
            <w:tcBorders>
              <w:top w:val="single" w:color="000000" w:sz="4" w:space="0"/>
              <w:left w:val="single" w:color="000000" w:sz="4" w:space="0"/>
              <w:bottom w:val="nil"/>
              <w:right w:val="single" w:color="000000" w:sz="4" w:space="0"/>
            </w:tcBorders>
            <w:shd w:val="clear" w:color="auto" w:fill="auto"/>
            <w:vAlign w:val="center"/>
          </w:tcPr>
          <w:p w14:paraId="77D3E594">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nil"/>
              <w:right w:val="single" w:color="000000" w:sz="4" w:space="0"/>
            </w:tcBorders>
            <w:shd w:val="clear" w:color="auto" w:fill="auto"/>
            <w:vAlign w:val="center"/>
          </w:tcPr>
          <w:p w14:paraId="6E71DBE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nil"/>
              <w:right w:val="single" w:color="000000" w:sz="4" w:space="0"/>
            </w:tcBorders>
            <w:shd w:val="clear" w:color="auto" w:fill="auto"/>
            <w:vAlign w:val="center"/>
          </w:tcPr>
          <w:p w14:paraId="176AF88B">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nil"/>
              <w:right w:val="single" w:color="000000" w:sz="4" w:space="0"/>
            </w:tcBorders>
            <w:shd w:val="clear" w:color="auto" w:fill="auto"/>
            <w:vAlign w:val="center"/>
          </w:tcPr>
          <w:p w14:paraId="1163574A">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45</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202742B">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装配式</w:t>
            </w:r>
          </w:p>
        </w:tc>
      </w:tr>
      <w:tr w14:paraId="1CB58DFB">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7FAE287C">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w:t>
            </w:r>
          </w:p>
        </w:tc>
        <w:tc>
          <w:tcPr>
            <w:tcW w:w="813" w:type="dxa"/>
            <w:vMerge w:val="continue"/>
            <w:tcBorders>
              <w:top w:val="nil"/>
              <w:left w:val="nil"/>
              <w:bottom w:val="nil"/>
              <w:right w:val="single" w:color="000000" w:sz="4" w:space="0"/>
            </w:tcBorders>
            <w:shd w:val="clear" w:color="auto" w:fill="auto"/>
            <w:noWrap/>
            <w:vAlign w:val="center"/>
          </w:tcPr>
          <w:p w14:paraId="24A2C80E">
            <w:pPr>
              <w:jc w:val="center"/>
              <w:rPr>
                <w:rFonts w:asciiTheme="minorEastAsia" w:hAnsiTheme="minorEastAsia" w:eastAsiaTheme="minorEastAsia" w:cstheme="minorEastAsia"/>
                <w:sz w:val="24"/>
              </w:rPr>
            </w:pPr>
          </w:p>
        </w:tc>
        <w:tc>
          <w:tcPr>
            <w:tcW w:w="3360" w:type="dxa"/>
            <w:tcBorders>
              <w:top w:val="single" w:color="000000" w:sz="4" w:space="0"/>
              <w:left w:val="nil"/>
              <w:bottom w:val="nil"/>
              <w:right w:val="single" w:color="000000" w:sz="4" w:space="0"/>
            </w:tcBorders>
            <w:shd w:val="clear" w:color="auto" w:fill="auto"/>
            <w:vAlign w:val="center"/>
          </w:tcPr>
          <w:p w14:paraId="4DE8F6F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璜塘金凤南路公厕</w:t>
            </w:r>
          </w:p>
        </w:tc>
        <w:tc>
          <w:tcPr>
            <w:tcW w:w="540" w:type="dxa"/>
            <w:tcBorders>
              <w:top w:val="single" w:color="000000" w:sz="4" w:space="0"/>
              <w:left w:val="single" w:color="000000" w:sz="4" w:space="0"/>
              <w:bottom w:val="nil"/>
              <w:right w:val="single" w:color="000000" w:sz="4" w:space="0"/>
            </w:tcBorders>
            <w:shd w:val="clear" w:color="auto" w:fill="auto"/>
            <w:vAlign w:val="center"/>
          </w:tcPr>
          <w:p w14:paraId="4960C4F3">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nil"/>
              <w:right w:val="single" w:color="000000" w:sz="4" w:space="0"/>
            </w:tcBorders>
            <w:shd w:val="clear" w:color="auto" w:fill="auto"/>
            <w:vAlign w:val="center"/>
          </w:tcPr>
          <w:p w14:paraId="4D9AC5D8">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nil"/>
              <w:right w:val="single" w:color="000000" w:sz="4" w:space="0"/>
            </w:tcBorders>
            <w:shd w:val="clear" w:color="auto" w:fill="auto"/>
            <w:vAlign w:val="center"/>
          </w:tcPr>
          <w:p w14:paraId="1485C8DF">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nil"/>
              <w:right w:val="single" w:color="000000" w:sz="4" w:space="0"/>
            </w:tcBorders>
            <w:shd w:val="clear" w:color="auto" w:fill="auto"/>
            <w:vAlign w:val="center"/>
          </w:tcPr>
          <w:p w14:paraId="74306B31">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FA87CD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装配式</w:t>
            </w:r>
          </w:p>
        </w:tc>
      </w:tr>
      <w:tr w14:paraId="234F4604">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auto" w:sz="4" w:space="0"/>
              <w:right w:val="single" w:color="000000" w:sz="4" w:space="0"/>
            </w:tcBorders>
            <w:shd w:val="clear" w:color="auto" w:fill="auto"/>
            <w:noWrap/>
            <w:vAlign w:val="bottom"/>
          </w:tcPr>
          <w:p w14:paraId="22E0E36F">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w:t>
            </w:r>
          </w:p>
        </w:tc>
        <w:tc>
          <w:tcPr>
            <w:tcW w:w="813" w:type="dxa"/>
            <w:vMerge w:val="continue"/>
            <w:tcBorders>
              <w:top w:val="nil"/>
              <w:left w:val="nil"/>
              <w:bottom w:val="single" w:color="auto" w:sz="4" w:space="0"/>
              <w:right w:val="single" w:color="000000" w:sz="4" w:space="0"/>
            </w:tcBorders>
            <w:shd w:val="clear" w:color="auto" w:fill="auto"/>
            <w:noWrap/>
            <w:vAlign w:val="center"/>
          </w:tcPr>
          <w:p w14:paraId="1F316F46">
            <w:pPr>
              <w:jc w:val="center"/>
              <w:rPr>
                <w:rFonts w:asciiTheme="minorEastAsia" w:hAnsiTheme="minorEastAsia" w:eastAsiaTheme="minorEastAsia" w:cstheme="minorEastAsia"/>
                <w:sz w:val="24"/>
              </w:rPr>
            </w:pPr>
          </w:p>
        </w:tc>
        <w:tc>
          <w:tcPr>
            <w:tcW w:w="3360" w:type="dxa"/>
            <w:tcBorders>
              <w:top w:val="single" w:color="000000" w:sz="4" w:space="0"/>
              <w:left w:val="nil"/>
              <w:bottom w:val="single" w:color="auto" w:sz="4" w:space="0"/>
              <w:right w:val="single" w:color="000000" w:sz="4" w:space="0"/>
            </w:tcBorders>
            <w:shd w:val="clear" w:color="auto" w:fill="auto"/>
            <w:vAlign w:val="center"/>
          </w:tcPr>
          <w:p w14:paraId="4B251CF0">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璜塘外环南路公厕</w:t>
            </w:r>
          </w:p>
        </w:tc>
        <w:tc>
          <w:tcPr>
            <w:tcW w:w="540" w:type="dxa"/>
            <w:tcBorders>
              <w:top w:val="single" w:color="000000" w:sz="4" w:space="0"/>
              <w:left w:val="single" w:color="000000" w:sz="4" w:space="0"/>
              <w:bottom w:val="nil"/>
              <w:right w:val="single" w:color="000000" w:sz="4" w:space="0"/>
            </w:tcBorders>
            <w:shd w:val="clear" w:color="auto" w:fill="auto"/>
            <w:vAlign w:val="center"/>
          </w:tcPr>
          <w:p w14:paraId="5A75AF32">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nil"/>
              <w:right w:val="single" w:color="000000" w:sz="4" w:space="0"/>
            </w:tcBorders>
            <w:shd w:val="clear" w:color="auto" w:fill="auto"/>
            <w:vAlign w:val="center"/>
          </w:tcPr>
          <w:p w14:paraId="1BE42FF9">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nil"/>
              <w:right w:val="single" w:color="000000" w:sz="4" w:space="0"/>
            </w:tcBorders>
            <w:shd w:val="clear" w:color="auto" w:fill="auto"/>
            <w:vAlign w:val="center"/>
          </w:tcPr>
          <w:p w14:paraId="246E7CEC">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nil"/>
              <w:right w:val="single" w:color="000000" w:sz="4" w:space="0"/>
            </w:tcBorders>
            <w:shd w:val="clear" w:color="auto" w:fill="auto"/>
            <w:vAlign w:val="center"/>
          </w:tcPr>
          <w:p w14:paraId="13A623F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E3725C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装配式</w:t>
            </w:r>
          </w:p>
        </w:tc>
      </w:tr>
      <w:tr w14:paraId="10AE19EC">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30B6701E">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w:t>
            </w:r>
          </w:p>
        </w:tc>
        <w:tc>
          <w:tcPr>
            <w:tcW w:w="813" w:type="dxa"/>
            <w:vMerge w:val="restart"/>
            <w:tcBorders>
              <w:top w:val="nil"/>
              <w:left w:val="nil"/>
              <w:bottom w:val="nil"/>
              <w:right w:val="single" w:color="000000" w:sz="4" w:space="0"/>
            </w:tcBorders>
            <w:shd w:val="clear" w:color="auto" w:fill="auto"/>
            <w:noWrap/>
            <w:vAlign w:val="center"/>
          </w:tcPr>
          <w:p w14:paraId="5B9CB3A3">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马镇</w:t>
            </w: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AB3EE">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南阳路7号（农贸市场）</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1A656">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4602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9ED61">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F920E">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F3D8D06">
            <w:pPr>
              <w:jc w:val="center"/>
              <w:rPr>
                <w:rFonts w:asciiTheme="minorEastAsia" w:hAnsiTheme="minorEastAsia" w:eastAsiaTheme="minorEastAsia" w:cstheme="minorEastAsia"/>
                <w:sz w:val="24"/>
              </w:rPr>
            </w:pPr>
          </w:p>
        </w:tc>
      </w:tr>
      <w:tr w14:paraId="5E25F332">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01444C01">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23</w:t>
            </w:r>
          </w:p>
        </w:tc>
        <w:tc>
          <w:tcPr>
            <w:tcW w:w="813" w:type="dxa"/>
            <w:vMerge w:val="continue"/>
            <w:tcBorders>
              <w:top w:val="nil"/>
              <w:left w:val="nil"/>
              <w:bottom w:val="nil"/>
              <w:right w:val="single" w:color="000000" w:sz="4" w:space="0"/>
            </w:tcBorders>
            <w:shd w:val="clear" w:color="auto" w:fill="auto"/>
            <w:noWrap/>
            <w:vAlign w:val="center"/>
          </w:tcPr>
          <w:p w14:paraId="047F7EA9">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6AF9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晴山路7号旁</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DF61A">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6E44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B5E0E">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70DE1">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51F1FEF">
            <w:pPr>
              <w:jc w:val="center"/>
              <w:rPr>
                <w:rFonts w:asciiTheme="minorEastAsia" w:hAnsiTheme="minorEastAsia" w:eastAsiaTheme="minorEastAsia" w:cstheme="minorEastAsia"/>
                <w:sz w:val="24"/>
              </w:rPr>
            </w:pPr>
          </w:p>
        </w:tc>
      </w:tr>
      <w:tr w14:paraId="0101019A">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1E504B19">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24</w:t>
            </w:r>
          </w:p>
        </w:tc>
        <w:tc>
          <w:tcPr>
            <w:tcW w:w="813" w:type="dxa"/>
            <w:vMerge w:val="continue"/>
            <w:tcBorders>
              <w:top w:val="nil"/>
              <w:left w:val="nil"/>
              <w:bottom w:val="nil"/>
              <w:right w:val="single" w:color="000000" w:sz="4" w:space="0"/>
            </w:tcBorders>
            <w:shd w:val="clear" w:color="auto" w:fill="auto"/>
            <w:noWrap/>
            <w:vAlign w:val="center"/>
          </w:tcPr>
          <w:p w14:paraId="3DF944C7">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927BE">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马镇东街88号内</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0F077">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75290">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7F2EB">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5CF5A">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9300260">
            <w:pPr>
              <w:jc w:val="center"/>
              <w:rPr>
                <w:rFonts w:asciiTheme="minorEastAsia" w:hAnsiTheme="minorEastAsia" w:eastAsiaTheme="minorEastAsia" w:cstheme="minorEastAsia"/>
                <w:sz w:val="24"/>
              </w:rPr>
            </w:pPr>
          </w:p>
        </w:tc>
      </w:tr>
      <w:tr w14:paraId="3B1F3714">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6E484898">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w:t>
            </w:r>
          </w:p>
        </w:tc>
        <w:tc>
          <w:tcPr>
            <w:tcW w:w="813" w:type="dxa"/>
            <w:vMerge w:val="continue"/>
            <w:tcBorders>
              <w:top w:val="nil"/>
              <w:left w:val="nil"/>
              <w:bottom w:val="nil"/>
              <w:right w:val="single" w:color="000000" w:sz="4" w:space="0"/>
            </w:tcBorders>
            <w:shd w:val="clear" w:color="auto" w:fill="auto"/>
            <w:noWrap/>
            <w:vAlign w:val="center"/>
          </w:tcPr>
          <w:p w14:paraId="5FDC4C14">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02BC1">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马镇东街46号旁</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DF01D">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3447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48228">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83AB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FA596F4">
            <w:pPr>
              <w:jc w:val="center"/>
              <w:rPr>
                <w:rFonts w:asciiTheme="minorEastAsia" w:hAnsiTheme="minorEastAsia" w:eastAsiaTheme="minorEastAsia" w:cstheme="minorEastAsia"/>
                <w:sz w:val="24"/>
              </w:rPr>
            </w:pPr>
          </w:p>
        </w:tc>
      </w:tr>
      <w:tr w14:paraId="0729D75F">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2AD8D742">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26</w:t>
            </w:r>
          </w:p>
        </w:tc>
        <w:tc>
          <w:tcPr>
            <w:tcW w:w="813" w:type="dxa"/>
            <w:vMerge w:val="continue"/>
            <w:tcBorders>
              <w:top w:val="nil"/>
              <w:left w:val="nil"/>
              <w:bottom w:val="nil"/>
              <w:right w:val="single" w:color="000000" w:sz="4" w:space="0"/>
            </w:tcBorders>
            <w:shd w:val="clear" w:color="auto" w:fill="auto"/>
            <w:noWrap/>
            <w:vAlign w:val="center"/>
          </w:tcPr>
          <w:p w14:paraId="08509CF1">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0371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徐霞客公园内</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E3683">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A0CA8">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60B7E">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90036">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35</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12C48C0">
            <w:pPr>
              <w:jc w:val="center"/>
              <w:rPr>
                <w:rFonts w:asciiTheme="minorEastAsia" w:hAnsiTheme="minorEastAsia" w:eastAsiaTheme="minorEastAsia" w:cstheme="minorEastAsia"/>
                <w:sz w:val="24"/>
              </w:rPr>
            </w:pPr>
          </w:p>
        </w:tc>
      </w:tr>
      <w:tr w14:paraId="7E6C284B">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6ACBED63">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27</w:t>
            </w:r>
          </w:p>
        </w:tc>
        <w:tc>
          <w:tcPr>
            <w:tcW w:w="813" w:type="dxa"/>
            <w:vMerge w:val="continue"/>
            <w:tcBorders>
              <w:top w:val="nil"/>
              <w:left w:val="nil"/>
              <w:bottom w:val="nil"/>
              <w:right w:val="single" w:color="000000" w:sz="4" w:space="0"/>
            </w:tcBorders>
            <w:shd w:val="clear" w:color="auto" w:fill="auto"/>
            <w:noWrap/>
            <w:vAlign w:val="center"/>
          </w:tcPr>
          <w:p w14:paraId="64E9EBE8">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5F54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桥西居民新村66号旁</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67C6E">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BBB20">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C48B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363A0">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F315D64">
            <w:pPr>
              <w:jc w:val="center"/>
              <w:rPr>
                <w:rFonts w:asciiTheme="minorEastAsia" w:hAnsiTheme="minorEastAsia" w:eastAsiaTheme="minorEastAsia" w:cstheme="minorEastAsia"/>
                <w:sz w:val="24"/>
              </w:rPr>
            </w:pPr>
          </w:p>
        </w:tc>
      </w:tr>
      <w:tr w14:paraId="0F752BD4">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13867C25">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28</w:t>
            </w:r>
          </w:p>
        </w:tc>
        <w:tc>
          <w:tcPr>
            <w:tcW w:w="813" w:type="dxa"/>
            <w:vMerge w:val="continue"/>
            <w:tcBorders>
              <w:top w:val="nil"/>
              <w:left w:val="nil"/>
              <w:bottom w:val="nil"/>
              <w:right w:val="single" w:color="000000" w:sz="4" w:space="0"/>
            </w:tcBorders>
            <w:shd w:val="clear" w:color="auto" w:fill="auto"/>
            <w:noWrap/>
            <w:vAlign w:val="center"/>
          </w:tcPr>
          <w:p w14:paraId="4A123A1C">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777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徐霞客公园内501车站后</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9743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100E1">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C109C">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85C96">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2DE1AA9">
            <w:pPr>
              <w:jc w:val="center"/>
              <w:rPr>
                <w:rFonts w:asciiTheme="minorEastAsia" w:hAnsiTheme="minorEastAsia" w:eastAsiaTheme="minorEastAsia" w:cstheme="minorEastAsia"/>
                <w:sz w:val="24"/>
              </w:rPr>
            </w:pPr>
          </w:p>
        </w:tc>
      </w:tr>
      <w:tr w14:paraId="43CE9084">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33780770">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29</w:t>
            </w:r>
          </w:p>
        </w:tc>
        <w:tc>
          <w:tcPr>
            <w:tcW w:w="813" w:type="dxa"/>
            <w:vMerge w:val="continue"/>
            <w:tcBorders>
              <w:top w:val="nil"/>
              <w:left w:val="nil"/>
              <w:bottom w:val="nil"/>
              <w:right w:val="single" w:color="000000" w:sz="4" w:space="0"/>
            </w:tcBorders>
            <w:shd w:val="clear" w:color="auto" w:fill="auto"/>
            <w:noWrap/>
            <w:vAlign w:val="center"/>
          </w:tcPr>
          <w:p w14:paraId="60D7CFF2">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A1EB3">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北渚大刘家村旁</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120B8">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EF28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4963B">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03ED0">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55</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A0D1D59">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装配式</w:t>
            </w:r>
          </w:p>
        </w:tc>
      </w:tr>
      <w:tr w14:paraId="5CD86B3A">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auto" w:sz="4" w:space="0"/>
              <w:right w:val="single" w:color="000000" w:sz="4" w:space="0"/>
            </w:tcBorders>
            <w:shd w:val="clear" w:color="auto" w:fill="auto"/>
            <w:noWrap/>
            <w:vAlign w:val="bottom"/>
          </w:tcPr>
          <w:p w14:paraId="228BF3CB">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813" w:type="dxa"/>
            <w:vMerge w:val="continue"/>
            <w:tcBorders>
              <w:top w:val="nil"/>
              <w:left w:val="nil"/>
              <w:bottom w:val="single" w:color="auto" w:sz="4" w:space="0"/>
              <w:right w:val="single" w:color="000000" w:sz="4" w:space="0"/>
            </w:tcBorders>
            <w:shd w:val="clear" w:color="auto" w:fill="auto"/>
            <w:noWrap/>
            <w:vAlign w:val="center"/>
          </w:tcPr>
          <w:p w14:paraId="11C20D2C">
            <w:pPr>
              <w:jc w:val="center"/>
              <w:rPr>
                <w:rFonts w:asciiTheme="minorEastAsia" w:hAnsiTheme="minorEastAsia" w:eastAsiaTheme="minorEastAsia" w:cstheme="minorEastAsia"/>
                <w:sz w:val="24"/>
              </w:rPr>
            </w:pPr>
          </w:p>
        </w:tc>
        <w:tc>
          <w:tcPr>
            <w:tcW w:w="3360" w:type="dxa"/>
            <w:tcBorders>
              <w:top w:val="single" w:color="000000" w:sz="4" w:space="0"/>
              <w:left w:val="nil"/>
              <w:bottom w:val="single" w:color="auto" w:sz="4" w:space="0"/>
              <w:right w:val="single" w:color="000000" w:sz="4" w:space="0"/>
            </w:tcBorders>
            <w:shd w:val="clear" w:color="auto" w:fill="auto"/>
            <w:vAlign w:val="center"/>
          </w:tcPr>
          <w:p w14:paraId="7C990E5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马公桥滨河公园公厕</w:t>
            </w:r>
          </w:p>
        </w:tc>
        <w:tc>
          <w:tcPr>
            <w:tcW w:w="540" w:type="dxa"/>
            <w:tcBorders>
              <w:top w:val="single" w:color="000000" w:sz="4" w:space="0"/>
              <w:left w:val="single" w:color="000000" w:sz="4" w:space="0"/>
              <w:bottom w:val="nil"/>
              <w:right w:val="single" w:color="000000" w:sz="4" w:space="0"/>
            </w:tcBorders>
            <w:shd w:val="clear" w:color="auto" w:fill="auto"/>
            <w:vAlign w:val="center"/>
          </w:tcPr>
          <w:p w14:paraId="4C76B2D7">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nil"/>
              <w:right w:val="single" w:color="000000" w:sz="4" w:space="0"/>
            </w:tcBorders>
            <w:shd w:val="clear" w:color="auto" w:fill="auto"/>
            <w:vAlign w:val="center"/>
          </w:tcPr>
          <w:p w14:paraId="0C6218DB">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nil"/>
              <w:right w:val="single" w:color="000000" w:sz="4" w:space="0"/>
            </w:tcBorders>
            <w:shd w:val="clear" w:color="auto" w:fill="auto"/>
            <w:vAlign w:val="center"/>
          </w:tcPr>
          <w:p w14:paraId="7182D6F6">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nil"/>
              <w:right w:val="single" w:color="000000" w:sz="4" w:space="0"/>
            </w:tcBorders>
            <w:shd w:val="clear" w:color="auto" w:fill="auto"/>
            <w:vAlign w:val="center"/>
          </w:tcPr>
          <w:p w14:paraId="29CBD3C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827FEA5">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装配式</w:t>
            </w:r>
          </w:p>
        </w:tc>
      </w:tr>
      <w:tr w14:paraId="12B09733">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2A40DD6E">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31</w:t>
            </w:r>
          </w:p>
        </w:tc>
        <w:tc>
          <w:tcPr>
            <w:tcW w:w="813" w:type="dxa"/>
            <w:vMerge w:val="restart"/>
            <w:tcBorders>
              <w:top w:val="nil"/>
              <w:left w:val="nil"/>
              <w:bottom w:val="nil"/>
              <w:right w:val="single" w:color="000000" w:sz="4" w:space="0"/>
            </w:tcBorders>
            <w:shd w:val="clear" w:color="auto" w:fill="auto"/>
            <w:noWrap/>
            <w:vAlign w:val="center"/>
          </w:tcPr>
          <w:p w14:paraId="33DF4390">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峭岐</w:t>
            </w: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2063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中山路95号对面</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A2173">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55A9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199A3">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570A0">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753E982">
            <w:pPr>
              <w:jc w:val="center"/>
              <w:rPr>
                <w:rFonts w:asciiTheme="minorEastAsia" w:hAnsiTheme="minorEastAsia" w:eastAsiaTheme="minorEastAsia" w:cstheme="minorEastAsia"/>
                <w:sz w:val="24"/>
              </w:rPr>
            </w:pPr>
          </w:p>
        </w:tc>
      </w:tr>
      <w:tr w14:paraId="2582BF6A">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4FCD7607">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32</w:t>
            </w:r>
          </w:p>
        </w:tc>
        <w:tc>
          <w:tcPr>
            <w:tcW w:w="813" w:type="dxa"/>
            <w:vMerge w:val="continue"/>
            <w:tcBorders>
              <w:top w:val="nil"/>
              <w:left w:val="nil"/>
              <w:bottom w:val="nil"/>
              <w:right w:val="single" w:color="000000" w:sz="4" w:space="0"/>
            </w:tcBorders>
            <w:shd w:val="clear" w:color="auto" w:fill="auto"/>
            <w:noWrap/>
            <w:vAlign w:val="center"/>
          </w:tcPr>
          <w:p w14:paraId="77620472">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457B8">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老街谢家弄</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65455">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82968">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A6078">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7579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07EC9A2">
            <w:pPr>
              <w:jc w:val="center"/>
              <w:rPr>
                <w:rFonts w:asciiTheme="minorEastAsia" w:hAnsiTheme="minorEastAsia" w:eastAsiaTheme="minorEastAsia" w:cstheme="minorEastAsia"/>
                <w:sz w:val="24"/>
              </w:rPr>
            </w:pPr>
          </w:p>
        </w:tc>
      </w:tr>
      <w:tr w14:paraId="6457EFD0">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13D88EF6">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33</w:t>
            </w:r>
          </w:p>
        </w:tc>
        <w:tc>
          <w:tcPr>
            <w:tcW w:w="813" w:type="dxa"/>
            <w:vMerge w:val="continue"/>
            <w:tcBorders>
              <w:top w:val="nil"/>
              <w:left w:val="nil"/>
              <w:bottom w:val="nil"/>
              <w:right w:val="single" w:color="000000" w:sz="4" w:space="0"/>
            </w:tcBorders>
            <w:shd w:val="clear" w:color="auto" w:fill="auto"/>
            <w:noWrap/>
            <w:vAlign w:val="center"/>
          </w:tcPr>
          <w:p w14:paraId="4A8D9AE6">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E0AF6">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人民路348号药店后面</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88AAC">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8148B">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7F55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3B3D8">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nil"/>
              <w:right w:val="single" w:color="000000" w:sz="8" w:space="0"/>
            </w:tcBorders>
            <w:shd w:val="clear" w:color="auto" w:fill="auto"/>
            <w:noWrap/>
            <w:vAlign w:val="center"/>
          </w:tcPr>
          <w:p w14:paraId="207702F9">
            <w:pPr>
              <w:jc w:val="center"/>
              <w:rPr>
                <w:rFonts w:asciiTheme="minorEastAsia" w:hAnsiTheme="minorEastAsia" w:eastAsiaTheme="minorEastAsia" w:cstheme="minorEastAsia"/>
                <w:sz w:val="24"/>
              </w:rPr>
            </w:pPr>
          </w:p>
        </w:tc>
      </w:tr>
      <w:tr w14:paraId="7A29331F">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03E1AFF4">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34</w:t>
            </w:r>
          </w:p>
        </w:tc>
        <w:tc>
          <w:tcPr>
            <w:tcW w:w="813" w:type="dxa"/>
            <w:vMerge w:val="continue"/>
            <w:tcBorders>
              <w:top w:val="nil"/>
              <w:left w:val="nil"/>
              <w:bottom w:val="nil"/>
              <w:right w:val="single" w:color="000000" w:sz="4" w:space="0"/>
            </w:tcBorders>
            <w:shd w:val="clear" w:color="auto" w:fill="auto"/>
            <w:noWrap/>
            <w:vAlign w:val="center"/>
          </w:tcPr>
          <w:p w14:paraId="53B515E1">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6C4B7">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世纪乐购对面</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9F8C7">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6205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BF266">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BC857">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1D37687">
            <w:pPr>
              <w:jc w:val="center"/>
              <w:rPr>
                <w:rFonts w:asciiTheme="minorEastAsia" w:hAnsiTheme="minorEastAsia" w:eastAsiaTheme="minorEastAsia" w:cstheme="minorEastAsia"/>
                <w:sz w:val="24"/>
              </w:rPr>
            </w:pPr>
          </w:p>
        </w:tc>
      </w:tr>
      <w:tr w14:paraId="66205F00">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63CDB06F">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35</w:t>
            </w:r>
          </w:p>
        </w:tc>
        <w:tc>
          <w:tcPr>
            <w:tcW w:w="813" w:type="dxa"/>
            <w:vMerge w:val="continue"/>
            <w:tcBorders>
              <w:top w:val="nil"/>
              <w:left w:val="nil"/>
              <w:bottom w:val="nil"/>
              <w:right w:val="single" w:color="000000" w:sz="4" w:space="0"/>
            </w:tcBorders>
            <w:shd w:val="clear" w:color="auto" w:fill="auto"/>
            <w:noWrap/>
            <w:vAlign w:val="center"/>
          </w:tcPr>
          <w:p w14:paraId="1CA96C03">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64A6B">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峭岐幼儿园对面</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B2614">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BBB28">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E61F3">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86FE9">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389E05F">
            <w:pPr>
              <w:jc w:val="center"/>
              <w:rPr>
                <w:rFonts w:asciiTheme="minorEastAsia" w:hAnsiTheme="minorEastAsia" w:eastAsiaTheme="minorEastAsia" w:cstheme="minorEastAsia"/>
                <w:sz w:val="24"/>
              </w:rPr>
            </w:pPr>
          </w:p>
        </w:tc>
      </w:tr>
      <w:tr w14:paraId="652A96B2">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44C66CCE">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36</w:t>
            </w:r>
          </w:p>
        </w:tc>
        <w:tc>
          <w:tcPr>
            <w:tcW w:w="813" w:type="dxa"/>
            <w:vMerge w:val="continue"/>
            <w:tcBorders>
              <w:top w:val="nil"/>
              <w:left w:val="nil"/>
              <w:bottom w:val="nil"/>
              <w:right w:val="single" w:color="000000" w:sz="4" w:space="0"/>
            </w:tcBorders>
            <w:shd w:val="clear" w:color="auto" w:fill="auto"/>
            <w:noWrap/>
            <w:vAlign w:val="center"/>
          </w:tcPr>
          <w:p w14:paraId="03767033">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F70B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唐桥村6号对面（老商城）</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D9BD9">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7DDAF">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CB5A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1CA05">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F01AAD9">
            <w:pPr>
              <w:jc w:val="center"/>
              <w:rPr>
                <w:rFonts w:asciiTheme="minorEastAsia" w:hAnsiTheme="minorEastAsia" w:eastAsiaTheme="minorEastAsia" w:cstheme="minorEastAsia"/>
                <w:sz w:val="24"/>
              </w:rPr>
            </w:pPr>
          </w:p>
        </w:tc>
      </w:tr>
      <w:tr w14:paraId="43D79457">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37CECACE">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37</w:t>
            </w:r>
          </w:p>
        </w:tc>
        <w:tc>
          <w:tcPr>
            <w:tcW w:w="813" w:type="dxa"/>
            <w:vMerge w:val="continue"/>
            <w:tcBorders>
              <w:top w:val="nil"/>
              <w:left w:val="nil"/>
              <w:bottom w:val="nil"/>
              <w:right w:val="single" w:color="000000" w:sz="4" w:space="0"/>
            </w:tcBorders>
            <w:shd w:val="clear" w:color="auto" w:fill="auto"/>
            <w:noWrap/>
            <w:vAlign w:val="center"/>
          </w:tcPr>
          <w:p w14:paraId="038626F2">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428C3">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人民路293号</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CC2FA">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C788A">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6BF93">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8FD2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6B59159">
            <w:pPr>
              <w:jc w:val="center"/>
              <w:rPr>
                <w:rFonts w:asciiTheme="minorEastAsia" w:hAnsiTheme="minorEastAsia" w:eastAsiaTheme="minorEastAsia" w:cstheme="minorEastAsia"/>
                <w:sz w:val="24"/>
              </w:rPr>
            </w:pPr>
          </w:p>
        </w:tc>
      </w:tr>
      <w:tr w14:paraId="298CE6BE">
        <w:tblPrEx>
          <w:tblCellMar>
            <w:top w:w="0" w:type="dxa"/>
            <w:left w:w="108" w:type="dxa"/>
            <w:bottom w:w="0" w:type="dxa"/>
            <w:right w:w="108" w:type="dxa"/>
          </w:tblCellMar>
        </w:tblPrEx>
        <w:trPr>
          <w:trHeight w:val="660"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34116D14">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38</w:t>
            </w:r>
          </w:p>
        </w:tc>
        <w:tc>
          <w:tcPr>
            <w:tcW w:w="813" w:type="dxa"/>
            <w:vMerge w:val="continue"/>
            <w:tcBorders>
              <w:top w:val="nil"/>
              <w:left w:val="nil"/>
              <w:bottom w:val="nil"/>
              <w:right w:val="single" w:color="000000" w:sz="4" w:space="0"/>
            </w:tcBorders>
            <w:shd w:val="clear" w:color="auto" w:fill="auto"/>
            <w:noWrap/>
            <w:vAlign w:val="center"/>
          </w:tcPr>
          <w:p w14:paraId="5CDEE524">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7CDD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同心圆对面（人民路478旁）</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B36B8">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31BAE">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45DE8">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87EC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1CA006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装配式</w:t>
            </w:r>
          </w:p>
        </w:tc>
      </w:tr>
      <w:tr w14:paraId="2FE3C8AD">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457A7277">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39</w:t>
            </w:r>
          </w:p>
        </w:tc>
        <w:tc>
          <w:tcPr>
            <w:tcW w:w="813" w:type="dxa"/>
            <w:vMerge w:val="continue"/>
            <w:tcBorders>
              <w:top w:val="nil"/>
              <w:left w:val="nil"/>
              <w:bottom w:val="nil"/>
              <w:right w:val="single" w:color="000000" w:sz="4" w:space="0"/>
            </w:tcBorders>
            <w:shd w:val="clear" w:color="auto" w:fill="auto"/>
            <w:noWrap/>
            <w:vAlign w:val="center"/>
          </w:tcPr>
          <w:p w14:paraId="4D80E79A">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AC51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西菜场西边</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06A49">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D1F43">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522C7">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FC80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8F07144">
            <w:pPr>
              <w:jc w:val="center"/>
              <w:rPr>
                <w:rFonts w:asciiTheme="minorEastAsia" w:hAnsiTheme="minorEastAsia" w:eastAsiaTheme="minorEastAsia" w:cstheme="minorEastAsia"/>
                <w:sz w:val="24"/>
              </w:rPr>
            </w:pPr>
          </w:p>
        </w:tc>
      </w:tr>
      <w:tr w14:paraId="6978A6ED">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4FF3705C">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40</w:t>
            </w:r>
          </w:p>
        </w:tc>
        <w:tc>
          <w:tcPr>
            <w:tcW w:w="813" w:type="dxa"/>
            <w:vMerge w:val="continue"/>
            <w:tcBorders>
              <w:top w:val="nil"/>
              <w:left w:val="nil"/>
              <w:bottom w:val="nil"/>
              <w:right w:val="single" w:color="000000" w:sz="4" w:space="0"/>
            </w:tcBorders>
            <w:shd w:val="clear" w:color="auto" w:fill="auto"/>
            <w:noWrap/>
            <w:vAlign w:val="center"/>
          </w:tcPr>
          <w:p w14:paraId="02884EBF">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9B245">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惠民路水云阁东</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0C430">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47562">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00B67">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2FD15">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2F5279B">
            <w:pPr>
              <w:jc w:val="center"/>
              <w:rPr>
                <w:rFonts w:asciiTheme="minorEastAsia" w:hAnsiTheme="minorEastAsia" w:eastAsiaTheme="minorEastAsia" w:cstheme="minorEastAsia"/>
                <w:sz w:val="24"/>
              </w:rPr>
            </w:pPr>
          </w:p>
        </w:tc>
      </w:tr>
      <w:tr w14:paraId="4BA150E0">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621C34B0">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41</w:t>
            </w:r>
          </w:p>
        </w:tc>
        <w:tc>
          <w:tcPr>
            <w:tcW w:w="813" w:type="dxa"/>
            <w:vMerge w:val="continue"/>
            <w:tcBorders>
              <w:top w:val="nil"/>
              <w:left w:val="nil"/>
              <w:bottom w:val="nil"/>
              <w:right w:val="single" w:color="000000" w:sz="4" w:space="0"/>
            </w:tcBorders>
            <w:shd w:val="clear" w:color="auto" w:fill="auto"/>
            <w:noWrap/>
            <w:vAlign w:val="center"/>
          </w:tcPr>
          <w:p w14:paraId="2184DE94">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CF691">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廖庄东新村</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24789">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DAA8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D53FA">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5D2B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707A980">
            <w:pPr>
              <w:jc w:val="center"/>
              <w:rPr>
                <w:rFonts w:asciiTheme="minorEastAsia" w:hAnsiTheme="minorEastAsia" w:eastAsiaTheme="minorEastAsia" w:cstheme="minorEastAsia"/>
                <w:sz w:val="24"/>
              </w:rPr>
            </w:pPr>
          </w:p>
        </w:tc>
      </w:tr>
      <w:tr w14:paraId="09B0B279">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0D13F1AE">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42</w:t>
            </w:r>
          </w:p>
        </w:tc>
        <w:tc>
          <w:tcPr>
            <w:tcW w:w="813" w:type="dxa"/>
            <w:vMerge w:val="continue"/>
            <w:tcBorders>
              <w:top w:val="nil"/>
              <w:left w:val="nil"/>
              <w:bottom w:val="nil"/>
              <w:right w:val="single" w:color="000000" w:sz="4" w:space="0"/>
            </w:tcBorders>
            <w:shd w:val="clear" w:color="auto" w:fill="auto"/>
            <w:noWrap/>
            <w:vAlign w:val="center"/>
          </w:tcPr>
          <w:p w14:paraId="317AF97F">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2019B">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白屈港西侧（老街）</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C74C2">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62DD1">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A99A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3940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F9AFA11">
            <w:pPr>
              <w:jc w:val="center"/>
              <w:rPr>
                <w:rFonts w:asciiTheme="minorEastAsia" w:hAnsiTheme="minorEastAsia" w:eastAsiaTheme="minorEastAsia" w:cstheme="minorEastAsia"/>
                <w:sz w:val="24"/>
              </w:rPr>
            </w:pPr>
          </w:p>
        </w:tc>
      </w:tr>
      <w:tr w14:paraId="4E7B9E41">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77B0E231">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43</w:t>
            </w:r>
          </w:p>
        </w:tc>
        <w:tc>
          <w:tcPr>
            <w:tcW w:w="813" w:type="dxa"/>
            <w:vMerge w:val="continue"/>
            <w:tcBorders>
              <w:top w:val="nil"/>
              <w:left w:val="nil"/>
              <w:bottom w:val="nil"/>
              <w:right w:val="single" w:color="000000" w:sz="4" w:space="0"/>
            </w:tcBorders>
            <w:shd w:val="clear" w:color="auto" w:fill="auto"/>
            <w:noWrap/>
            <w:vAlign w:val="center"/>
          </w:tcPr>
          <w:p w14:paraId="05016839">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E8E80">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冯溪花园（公园边上）</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AF345">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D4CA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B2FE8">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2391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9698015">
            <w:pPr>
              <w:jc w:val="center"/>
              <w:rPr>
                <w:rFonts w:asciiTheme="minorEastAsia" w:hAnsiTheme="minorEastAsia" w:eastAsiaTheme="minorEastAsia" w:cstheme="minorEastAsia"/>
                <w:sz w:val="24"/>
              </w:rPr>
            </w:pPr>
          </w:p>
        </w:tc>
      </w:tr>
      <w:tr w14:paraId="10856FA4">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2BFBEFFC">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44</w:t>
            </w:r>
          </w:p>
        </w:tc>
        <w:tc>
          <w:tcPr>
            <w:tcW w:w="813" w:type="dxa"/>
            <w:vMerge w:val="continue"/>
            <w:tcBorders>
              <w:top w:val="nil"/>
              <w:left w:val="nil"/>
              <w:bottom w:val="nil"/>
              <w:right w:val="single" w:color="000000" w:sz="4" w:space="0"/>
            </w:tcBorders>
            <w:shd w:val="clear" w:color="auto" w:fill="auto"/>
            <w:noWrap/>
            <w:vAlign w:val="center"/>
          </w:tcPr>
          <w:p w14:paraId="1D8A1548">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nil"/>
              <w:right w:val="single" w:color="000000" w:sz="4" w:space="0"/>
            </w:tcBorders>
            <w:shd w:val="clear" w:color="auto" w:fill="auto"/>
            <w:vAlign w:val="center"/>
          </w:tcPr>
          <w:p w14:paraId="75429BB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白屈港东侧（东新村）</w:t>
            </w:r>
          </w:p>
        </w:tc>
        <w:tc>
          <w:tcPr>
            <w:tcW w:w="540" w:type="dxa"/>
            <w:tcBorders>
              <w:top w:val="single" w:color="000000" w:sz="4" w:space="0"/>
              <w:left w:val="single" w:color="000000" w:sz="4" w:space="0"/>
              <w:bottom w:val="nil"/>
              <w:right w:val="single" w:color="000000" w:sz="4" w:space="0"/>
            </w:tcBorders>
            <w:shd w:val="clear" w:color="auto" w:fill="auto"/>
            <w:vAlign w:val="center"/>
          </w:tcPr>
          <w:p w14:paraId="003C94FA">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nil"/>
              <w:right w:val="single" w:color="000000" w:sz="4" w:space="0"/>
            </w:tcBorders>
            <w:shd w:val="clear" w:color="auto" w:fill="auto"/>
            <w:vAlign w:val="center"/>
          </w:tcPr>
          <w:p w14:paraId="3C2DDC0C">
            <w:pPr>
              <w:jc w:val="center"/>
              <w:rPr>
                <w:rFonts w:asciiTheme="minorEastAsia" w:hAnsiTheme="minorEastAsia" w:eastAsiaTheme="minorEastAsia" w:cstheme="minorEastAsia"/>
                <w:sz w:val="24"/>
              </w:rPr>
            </w:pPr>
          </w:p>
        </w:tc>
        <w:tc>
          <w:tcPr>
            <w:tcW w:w="555" w:type="dxa"/>
            <w:tcBorders>
              <w:top w:val="single" w:color="000000" w:sz="4" w:space="0"/>
              <w:left w:val="single" w:color="000000" w:sz="4" w:space="0"/>
              <w:bottom w:val="nil"/>
              <w:right w:val="single" w:color="000000" w:sz="4" w:space="0"/>
            </w:tcBorders>
            <w:shd w:val="clear" w:color="auto" w:fill="auto"/>
            <w:vAlign w:val="center"/>
          </w:tcPr>
          <w:p w14:paraId="31F3C8C7">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320" w:type="dxa"/>
            <w:tcBorders>
              <w:top w:val="single" w:color="000000" w:sz="4" w:space="0"/>
              <w:left w:val="single" w:color="000000" w:sz="4" w:space="0"/>
              <w:bottom w:val="nil"/>
              <w:right w:val="single" w:color="000000" w:sz="4" w:space="0"/>
            </w:tcBorders>
            <w:shd w:val="clear" w:color="auto" w:fill="auto"/>
            <w:vAlign w:val="center"/>
          </w:tcPr>
          <w:p w14:paraId="36D3DB2B">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40</w:t>
            </w:r>
          </w:p>
        </w:tc>
        <w:tc>
          <w:tcPr>
            <w:tcW w:w="1575" w:type="dxa"/>
            <w:tcBorders>
              <w:top w:val="single" w:color="000000" w:sz="4" w:space="0"/>
              <w:left w:val="single" w:color="000000" w:sz="4" w:space="0"/>
              <w:bottom w:val="nil"/>
              <w:right w:val="single" w:color="000000" w:sz="8" w:space="0"/>
            </w:tcBorders>
            <w:shd w:val="clear" w:color="auto" w:fill="auto"/>
            <w:noWrap/>
            <w:vAlign w:val="center"/>
          </w:tcPr>
          <w:p w14:paraId="0A0D2610">
            <w:pPr>
              <w:jc w:val="center"/>
              <w:rPr>
                <w:rFonts w:asciiTheme="minorEastAsia" w:hAnsiTheme="minorEastAsia" w:eastAsiaTheme="minorEastAsia" w:cstheme="minorEastAsia"/>
                <w:sz w:val="24"/>
              </w:rPr>
            </w:pPr>
          </w:p>
        </w:tc>
      </w:tr>
      <w:tr w14:paraId="27140AD0">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1CBF6E29">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45</w:t>
            </w:r>
          </w:p>
        </w:tc>
        <w:tc>
          <w:tcPr>
            <w:tcW w:w="813" w:type="dxa"/>
            <w:vMerge w:val="continue"/>
            <w:tcBorders>
              <w:top w:val="nil"/>
              <w:left w:val="nil"/>
              <w:bottom w:val="nil"/>
              <w:right w:val="single" w:color="000000" w:sz="4" w:space="0"/>
            </w:tcBorders>
            <w:shd w:val="clear" w:color="auto" w:fill="auto"/>
            <w:noWrap/>
            <w:vAlign w:val="center"/>
          </w:tcPr>
          <w:p w14:paraId="77DDD9B1">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3E02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峭岐人民路东刘家村旁</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E677E">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CB10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nil"/>
              <w:right w:val="single" w:color="000000" w:sz="4" w:space="0"/>
            </w:tcBorders>
            <w:shd w:val="clear" w:color="auto" w:fill="auto"/>
            <w:vAlign w:val="center"/>
          </w:tcPr>
          <w:p w14:paraId="1F885F07">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nil"/>
              <w:right w:val="single" w:color="000000" w:sz="4" w:space="0"/>
            </w:tcBorders>
            <w:shd w:val="clear" w:color="auto" w:fill="auto"/>
            <w:vAlign w:val="center"/>
          </w:tcPr>
          <w:p w14:paraId="072C1845">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55</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A42064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装配式</w:t>
            </w:r>
          </w:p>
        </w:tc>
      </w:tr>
      <w:tr w14:paraId="400C3CEA">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0A86834E">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46</w:t>
            </w:r>
          </w:p>
        </w:tc>
        <w:tc>
          <w:tcPr>
            <w:tcW w:w="813" w:type="dxa"/>
            <w:vMerge w:val="continue"/>
            <w:tcBorders>
              <w:top w:val="nil"/>
              <w:left w:val="nil"/>
              <w:bottom w:val="nil"/>
              <w:right w:val="single" w:color="000000" w:sz="4" w:space="0"/>
            </w:tcBorders>
            <w:shd w:val="clear" w:color="auto" w:fill="auto"/>
            <w:noWrap/>
            <w:vAlign w:val="center"/>
          </w:tcPr>
          <w:p w14:paraId="53DB6C99">
            <w:pPr>
              <w:jc w:val="center"/>
              <w:rPr>
                <w:rFonts w:asciiTheme="minorEastAsia" w:hAnsiTheme="minorEastAsia" w:eastAsiaTheme="minorEastAsia" w:cstheme="minorEastAsia"/>
                <w:sz w:val="24"/>
              </w:rPr>
            </w:pPr>
          </w:p>
        </w:tc>
        <w:tc>
          <w:tcPr>
            <w:tcW w:w="3360" w:type="dxa"/>
            <w:tcBorders>
              <w:top w:val="single" w:color="000000" w:sz="4" w:space="0"/>
              <w:left w:val="nil"/>
              <w:bottom w:val="nil"/>
              <w:right w:val="single" w:color="000000" w:sz="4" w:space="0"/>
            </w:tcBorders>
            <w:shd w:val="clear" w:color="auto" w:fill="auto"/>
            <w:vAlign w:val="center"/>
          </w:tcPr>
          <w:p w14:paraId="1A7DA347">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峭岐市民广场对面</w:t>
            </w:r>
          </w:p>
        </w:tc>
        <w:tc>
          <w:tcPr>
            <w:tcW w:w="540" w:type="dxa"/>
            <w:tcBorders>
              <w:top w:val="single" w:color="000000" w:sz="4" w:space="0"/>
              <w:left w:val="single" w:color="000000" w:sz="4" w:space="0"/>
              <w:bottom w:val="nil"/>
              <w:right w:val="single" w:color="000000" w:sz="4" w:space="0"/>
            </w:tcBorders>
            <w:shd w:val="clear" w:color="auto" w:fill="auto"/>
            <w:vAlign w:val="center"/>
          </w:tcPr>
          <w:p w14:paraId="57ACA649">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nil"/>
              <w:right w:val="single" w:color="000000" w:sz="4" w:space="0"/>
            </w:tcBorders>
            <w:shd w:val="clear" w:color="auto" w:fill="auto"/>
            <w:vAlign w:val="center"/>
          </w:tcPr>
          <w:p w14:paraId="425CBDA0">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nil"/>
              <w:right w:val="single" w:color="000000" w:sz="4" w:space="0"/>
            </w:tcBorders>
            <w:shd w:val="clear" w:color="auto" w:fill="auto"/>
            <w:vAlign w:val="center"/>
          </w:tcPr>
          <w:p w14:paraId="0400FC60">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nil"/>
              <w:right w:val="single" w:color="000000" w:sz="4" w:space="0"/>
            </w:tcBorders>
            <w:shd w:val="clear" w:color="auto" w:fill="auto"/>
            <w:vAlign w:val="center"/>
          </w:tcPr>
          <w:p w14:paraId="0CEBA019">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94C28A1">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装配式</w:t>
            </w:r>
          </w:p>
        </w:tc>
      </w:tr>
      <w:tr w14:paraId="4C070D95">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768AB19A">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47</w:t>
            </w:r>
          </w:p>
        </w:tc>
        <w:tc>
          <w:tcPr>
            <w:tcW w:w="813" w:type="dxa"/>
            <w:vMerge w:val="continue"/>
            <w:tcBorders>
              <w:top w:val="nil"/>
              <w:left w:val="nil"/>
              <w:bottom w:val="nil"/>
              <w:right w:val="single" w:color="000000" w:sz="4" w:space="0"/>
            </w:tcBorders>
            <w:shd w:val="clear" w:color="auto" w:fill="auto"/>
            <w:noWrap/>
            <w:vAlign w:val="center"/>
          </w:tcPr>
          <w:p w14:paraId="28A23573">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nil"/>
              <w:right w:val="single" w:color="000000" w:sz="4" w:space="0"/>
            </w:tcBorders>
            <w:shd w:val="clear" w:color="auto" w:fill="auto"/>
            <w:vAlign w:val="center"/>
          </w:tcPr>
          <w:p w14:paraId="57489FE6">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峭岐迎宾大道江家村北公厕</w:t>
            </w:r>
          </w:p>
        </w:tc>
        <w:tc>
          <w:tcPr>
            <w:tcW w:w="540" w:type="dxa"/>
            <w:tcBorders>
              <w:top w:val="single" w:color="000000" w:sz="4" w:space="0"/>
              <w:left w:val="single" w:color="000000" w:sz="4" w:space="0"/>
              <w:bottom w:val="nil"/>
              <w:right w:val="single" w:color="000000" w:sz="4" w:space="0"/>
            </w:tcBorders>
            <w:shd w:val="clear" w:color="auto" w:fill="auto"/>
            <w:vAlign w:val="center"/>
          </w:tcPr>
          <w:p w14:paraId="68C97C0D">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nil"/>
              <w:right w:val="single" w:color="000000" w:sz="4" w:space="0"/>
            </w:tcBorders>
            <w:shd w:val="clear" w:color="auto" w:fill="auto"/>
            <w:vAlign w:val="center"/>
          </w:tcPr>
          <w:p w14:paraId="70657E98">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nil"/>
              <w:right w:val="single" w:color="000000" w:sz="4" w:space="0"/>
            </w:tcBorders>
            <w:shd w:val="clear" w:color="auto" w:fill="auto"/>
            <w:vAlign w:val="center"/>
          </w:tcPr>
          <w:p w14:paraId="3760B1EA">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nil"/>
              <w:right w:val="single" w:color="000000" w:sz="4" w:space="0"/>
            </w:tcBorders>
            <w:shd w:val="clear" w:color="auto" w:fill="auto"/>
            <w:vAlign w:val="center"/>
          </w:tcPr>
          <w:p w14:paraId="042CCC99">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A36F2E9">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装配式</w:t>
            </w:r>
          </w:p>
        </w:tc>
      </w:tr>
      <w:tr w14:paraId="5B71BFF2">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737D3171">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48</w:t>
            </w:r>
          </w:p>
        </w:tc>
        <w:tc>
          <w:tcPr>
            <w:tcW w:w="813" w:type="dxa"/>
            <w:vMerge w:val="continue"/>
            <w:tcBorders>
              <w:top w:val="nil"/>
              <w:left w:val="nil"/>
              <w:bottom w:val="nil"/>
              <w:right w:val="single" w:color="000000" w:sz="4" w:space="0"/>
            </w:tcBorders>
            <w:shd w:val="clear" w:color="auto" w:fill="auto"/>
            <w:noWrap/>
            <w:vAlign w:val="center"/>
          </w:tcPr>
          <w:p w14:paraId="267901E2">
            <w:pPr>
              <w:jc w:val="center"/>
              <w:rPr>
                <w:rFonts w:asciiTheme="minorEastAsia" w:hAnsiTheme="minorEastAsia" w:eastAsiaTheme="minorEastAsia" w:cstheme="minorEastAsia"/>
                <w:sz w:val="24"/>
              </w:rPr>
            </w:pPr>
          </w:p>
        </w:tc>
        <w:tc>
          <w:tcPr>
            <w:tcW w:w="3360" w:type="dxa"/>
            <w:tcBorders>
              <w:top w:val="single" w:color="000000" w:sz="4" w:space="0"/>
              <w:left w:val="single" w:color="000000" w:sz="4" w:space="0"/>
              <w:bottom w:val="nil"/>
              <w:right w:val="single" w:color="000000" w:sz="4" w:space="0"/>
            </w:tcBorders>
            <w:shd w:val="clear" w:color="auto" w:fill="auto"/>
            <w:vAlign w:val="center"/>
          </w:tcPr>
          <w:p w14:paraId="79F0E56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峭岐人民路南甜园路西公厕</w:t>
            </w:r>
          </w:p>
        </w:tc>
        <w:tc>
          <w:tcPr>
            <w:tcW w:w="540" w:type="dxa"/>
            <w:tcBorders>
              <w:top w:val="single" w:color="000000" w:sz="4" w:space="0"/>
              <w:left w:val="single" w:color="000000" w:sz="4" w:space="0"/>
              <w:bottom w:val="nil"/>
              <w:right w:val="single" w:color="000000" w:sz="4" w:space="0"/>
            </w:tcBorders>
            <w:shd w:val="clear" w:color="auto" w:fill="auto"/>
            <w:vAlign w:val="center"/>
          </w:tcPr>
          <w:p w14:paraId="71AC4A30">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nil"/>
              <w:right w:val="single" w:color="000000" w:sz="4" w:space="0"/>
            </w:tcBorders>
            <w:shd w:val="clear" w:color="auto" w:fill="auto"/>
            <w:vAlign w:val="center"/>
          </w:tcPr>
          <w:p w14:paraId="65395B40">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nil"/>
              <w:right w:val="single" w:color="000000" w:sz="4" w:space="0"/>
            </w:tcBorders>
            <w:shd w:val="clear" w:color="auto" w:fill="auto"/>
            <w:vAlign w:val="center"/>
          </w:tcPr>
          <w:p w14:paraId="6C8D7CC9">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nil"/>
              <w:right w:val="single" w:color="000000" w:sz="4" w:space="0"/>
            </w:tcBorders>
            <w:shd w:val="clear" w:color="auto" w:fill="auto"/>
            <w:vAlign w:val="center"/>
          </w:tcPr>
          <w:p w14:paraId="155FB7EA">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DE44836">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装配式</w:t>
            </w:r>
          </w:p>
        </w:tc>
      </w:tr>
      <w:tr w14:paraId="0787CFF5">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0C14B97D">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49</w:t>
            </w:r>
          </w:p>
        </w:tc>
        <w:tc>
          <w:tcPr>
            <w:tcW w:w="813" w:type="dxa"/>
            <w:vMerge w:val="continue"/>
            <w:tcBorders>
              <w:top w:val="nil"/>
              <w:left w:val="nil"/>
              <w:bottom w:val="nil"/>
              <w:right w:val="single" w:color="000000" w:sz="4" w:space="0"/>
            </w:tcBorders>
            <w:shd w:val="clear" w:color="auto" w:fill="auto"/>
            <w:noWrap/>
            <w:vAlign w:val="center"/>
          </w:tcPr>
          <w:p w14:paraId="6E521F26">
            <w:pPr>
              <w:jc w:val="center"/>
              <w:rPr>
                <w:rFonts w:asciiTheme="minorEastAsia" w:hAnsiTheme="minorEastAsia" w:eastAsiaTheme="minorEastAsia" w:cstheme="minorEastAsia"/>
                <w:sz w:val="24"/>
              </w:rPr>
            </w:pPr>
          </w:p>
        </w:tc>
        <w:tc>
          <w:tcPr>
            <w:tcW w:w="3360" w:type="dxa"/>
            <w:tcBorders>
              <w:top w:val="single" w:color="000000" w:sz="4" w:space="0"/>
              <w:left w:val="nil"/>
              <w:bottom w:val="nil"/>
              <w:right w:val="single" w:color="000000" w:sz="4" w:space="0"/>
            </w:tcBorders>
            <w:shd w:val="clear" w:color="auto" w:fill="auto"/>
            <w:vAlign w:val="center"/>
          </w:tcPr>
          <w:p w14:paraId="0A428E7E">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峭岐人民路臻品轩公厕</w:t>
            </w:r>
          </w:p>
        </w:tc>
        <w:tc>
          <w:tcPr>
            <w:tcW w:w="540" w:type="dxa"/>
            <w:tcBorders>
              <w:top w:val="single" w:color="000000" w:sz="4" w:space="0"/>
              <w:left w:val="single" w:color="000000" w:sz="4" w:space="0"/>
              <w:bottom w:val="nil"/>
              <w:right w:val="single" w:color="000000" w:sz="4" w:space="0"/>
            </w:tcBorders>
            <w:shd w:val="clear" w:color="auto" w:fill="auto"/>
            <w:vAlign w:val="center"/>
          </w:tcPr>
          <w:p w14:paraId="7B6D0E0B">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nil"/>
              <w:right w:val="single" w:color="000000" w:sz="4" w:space="0"/>
            </w:tcBorders>
            <w:shd w:val="clear" w:color="auto" w:fill="auto"/>
            <w:vAlign w:val="center"/>
          </w:tcPr>
          <w:p w14:paraId="7FF29DF5">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nil"/>
              <w:right w:val="single" w:color="000000" w:sz="4" w:space="0"/>
            </w:tcBorders>
            <w:shd w:val="clear" w:color="auto" w:fill="auto"/>
            <w:vAlign w:val="center"/>
          </w:tcPr>
          <w:p w14:paraId="53563D45">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nil"/>
              <w:right w:val="single" w:color="000000" w:sz="4" w:space="0"/>
            </w:tcBorders>
            <w:shd w:val="clear" w:color="auto" w:fill="auto"/>
            <w:vAlign w:val="center"/>
          </w:tcPr>
          <w:p w14:paraId="22C967E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1DAEA8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装配式</w:t>
            </w:r>
          </w:p>
        </w:tc>
      </w:tr>
      <w:tr w14:paraId="433ED0E1">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784273F9">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50</w:t>
            </w:r>
          </w:p>
        </w:tc>
        <w:tc>
          <w:tcPr>
            <w:tcW w:w="813" w:type="dxa"/>
            <w:vMerge w:val="continue"/>
            <w:tcBorders>
              <w:top w:val="nil"/>
              <w:left w:val="nil"/>
              <w:bottom w:val="nil"/>
              <w:right w:val="single" w:color="000000" w:sz="4" w:space="0"/>
            </w:tcBorders>
            <w:shd w:val="clear" w:color="auto" w:fill="auto"/>
            <w:noWrap/>
            <w:vAlign w:val="center"/>
          </w:tcPr>
          <w:p w14:paraId="6AF1CBBC">
            <w:pPr>
              <w:jc w:val="center"/>
              <w:rPr>
                <w:rFonts w:asciiTheme="minorEastAsia" w:hAnsiTheme="minorEastAsia" w:eastAsiaTheme="minorEastAsia" w:cstheme="minorEastAsia"/>
                <w:sz w:val="24"/>
              </w:rPr>
            </w:pPr>
          </w:p>
        </w:tc>
        <w:tc>
          <w:tcPr>
            <w:tcW w:w="3360" w:type="dxa"/>
            <w:tcBorders>
              <w:top w:val="single" w:color="000000" w:sz="4" w:space="0"/>
              <w:left w:val="nil"/>
              <w:bottom w:val="nil"/>
              <w:right w:val="single" w:color="000000" w:sz="4" w:space="0"/>
            </w:tcBorders>
            <w:shd w:val="clear" w:color="auto" w:fill="auto"/>
            <w:vAlign w:val="center"/>
          </w:tcPr>
          <w:p w14:paraId="7A02E666">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峭岐峭花路公厕</w:t>
            </w:r>
          </w:p>
        </w:tc>
        <w:tc>
          <w:tcPr>
            <w:tcW w:w="540" w:type="dxa"/>
            <w:tcBorders>
              <w:top w:val="single" w:color="000000" w:sz="4" w:space="0"/>
              <w:left w:val="single" w:color="000000" w:sz="4" w:space="0"/>
              <w:bottom w:val="nil"/>
              <w:right w:val="single" w:color="000000" w:sz="4" w:space="0"/>
            </w:tcBorders>
            <w:shd w:val="clear" w:color="auto" w:fill="auto"/>
            <w:vAlign w:val="center"/>
          </w:tcPr>
          <w:p w14:paraId="2ACA00A9">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nil"/>
              <w:right w:val="single" w:color="000000" w:sz="4" w:space="0"/>
            </w:tcBorders>
            <w:shd w:val="clear" w:color="auto" w:fill="auto"/>
            <w:vAlign w:val="center"/>
          </w:tcPr>
          <w:p w14:paraId="731A5CD8">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nil"/>
              <w:right w:val="single" w:color="000000" w:sz="4" w:space="0"/>
            </w:tcBorders>
            <w:shd w:val="clear" w:color="auto" w:fill="auto"/>
            <w:vAlign w:val="center"/>
          </w:tcPr>
          <w:p w14:paraId="7A8AC3CE">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nil"/>
              <w:right w:val="single" w:color="000000" w:sz="4" w:space="0"/>
            </w:tcBorders>
            <w:shd w:val="clear" w:color="auto" w:fill="auto"/>
            <w:vAlign w:val="center"/>
          </w:tcPr>
          <w:p w14:paraId="1A0A0E4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ABE4FF9">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装配式</w:t>
            </w:r>
          </w:p>
        </w:tc>
      </w:tr>
      <w:tr w14:paraId="573DBB0D">
        <w:tblPrEx>
          <w:tblCellMar>
            <w:top w:w="0" w:type="dxa"/>
            <w:left w:w="108" w:type="dxa"/>
            <w:bottom w:w="0" w:type="dxa"/>
            <w:right w:w="108" w:type="dxa"/>
          </w:tblCellMar>
        </w:tblPrEx>
        <w:trPr>
          <w:trHeight w:val="522" w:hRule="atLeast"/>
        </w:trPr>
        <w:tc>
          <w:tcPr>
            <w:tcW w:w="642" w:type="dxa"/>
            <w:tcBorders>
              <w:top w:val="nil"/>
              <w:left w:val="single" w:color="000000" w:sz="8" w:space="0"/>
              <w:bottom w:val="single" w:color="000000" w:sz="4" w:space="0"/>
              <w:right w:val="single" w:color="000000" w:sz="4" w:space="0"/>
            </w:tcBorders>
            <w:shd w:val="clear" w:color="auto" w:fill="auto"/>
            <w:noWrap/>
            <w:vAlign w:val="bottom"/>
          </w:tcPr>
          <w:p w14:paraId="0005E915">
            <w:pPr>
              <w:widowControl/>
              <w:jc w:val="center"/>
              <w:textAlignment w:val="bottom"/>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51</w:t>
            </w:r>
          </w:p>
        </w:tc>
        <w:tc>
          <w:tcPr>
            <w:tcW w:w="813" w:type="dxa"/>
            <w:vMerge w:val="continue"/>
            <w:tcBorders>
              <w:top w:val="nil"/>
              <w:left w:val="nil"/>
              <w:bottom w:val="nil"/>
              <w:right w:val="single" w:color="000000" w:sz="4" w:space="0"/>
            </w:tcBorders>
            <w:shd w:val="clear" w:color="auto" w:fill="auto"/>
            <w:noWrap/>
            <w:vAlign w:val="center"/>
          </w:tcPr>
          <w:p w14:paraId="5322693A">
            <w:pPr>
              <w:jc w:val="center"/>
              <w:rPr>
                <w:rFonts w:asciiTheme="minorEastAsia" w:hAnsiTheme="minorEastAsia" w:eastAsiaTheme="minorEastAsia" w:cstheme="minorEastAsia"/>
                <w:sz w:val="24"/>
              </w:rPr>
            </w:pPr>
          </w:p>
        </w:tc>
        <w:tc>
          <w:tcPr>
            <w:tcW w:w="3360" w:type="dxa"/>
            <w:tcBorders>
              <w:top w:val="single" w:color="000000" w:sz="4" w:space="0"/>
              <w:left w:val="nil"/>
              <w:bottom w:val="nil"/>
              <w:right w:val="single" w:color="000000" w:sz="4" w:space="0"/>
            </w:tcBorders>
            <w:shd w:val="clear" w:color="auto" w:fill="auto"/>
            <w:vAlign w:val="center"/>
          </w:tcPr>
          <w:p w14:paraId="5CD207C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峭岐朝阳二村公厕</w:t>
            </w:r>
          </w:p>
        </w:tc>
        <w:tc>
          <w:tcPr>
            <w:tcW w:w="540" w:type="dxa"/>
            <w:tcBorders>
              <w:top w:val="single" w:color="000000" w:sz="4" w:space="0"/>
              <w:left w:val="single" w:color="000000" w:sz="4" w:space="0"/>
              <w:bottom w:val="nil"/>
              <w:right w:val="single" w:color="000000" w:sz="4" w:space="0"/>
            </w:tcBorders>
            <w:shd w:val="clear" w:color="auto" w:fill="auto"/>
            <w:vAlign w:val="center"/>
          </w:tcPr>
          <w:p w14:paraId="4C8E19D5">
            <w:pPr>
              <w:jc w:val="center"/>
              <w:rPr>
                <w:rFonts w:asciiTheme="minorEastAsia" w:hAnsiTheme="minorEastAsia" w:eastAsiaTheme="minorEastAsia" w:cstheme="minorEastAsia"/>
                <w:sz w:val="24"/>
              </w:rPr>
            </w:pPr>
          </w:p>
        </w:tc>
        <w:tc>
          <w:tcPr>
            <w:tcW w:w="585" w:type="dxa"/>
            <w:tcBorders>
              <w:top w:val="single" w:color="000000" w:sz="4" w:space="0"/>
              <w:left w:val="single" w:color="000000" w:sz="4" w:space="0"/>
              <w:bottom w:val="nil"/>
              <w:right w:val="single" w:color="000000" w:sz="4" w:space="0"/>
            </w:tcBorders>
            <w:shd w:val="clear" w:color="auto" w:fill="auto"/>
            <w:vAlign w:val="center"/>
          </w:tcPr>
          <w:p w14:paraId="58C6B543">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555" w:type="dxa"/>
            <w:tcBorders>
              <w:top w:val="single" w:color="000000" w:sz="4" w:space="0"/>
              <w:left w:val="single" w:color="000000" w:sz="4" w:space="0"/>
              <w:bottom w:val="nil"/>
              <w:right w:val="single" w:color="000000" w:sz="4" w:space="0"/>
            </w:tcBorders>
            <w:shd w:val="clear" w:color="auto" w:fill="auto"/>
            <w:vAlign w:val="center"/>
          </w:tcPr>
          <w:p w14:paraId="6AF347C0">
            <w:pPr>
              <w:jc w:val="center"/>
              <w:rPr>
                <w:rFonts w:asciiTheme="minorEastAsia" w:hAnsiTheme="minorEastAsia" w:eastAsiaTheme="minorEastAsia" w:cstheme="minorEastAsia"/>
                <w:sz w:val="24"/>
              </w:rPr>
            </w:pPr>
          </w:p>
        </w:tc>
        <w:tc>
          <w:tcPr>
            <w:tcW w:w="1320" w:type="dxa"/>
            <w:tcBorders>
              <w:top w:val="single" w:color="000000" w:sz="4" w:space="0"/>
              <w:left w:val="single" w:color="000000" w:sz="4" w:space="0"/>
              <w:bottom w:val="nil"/>
              <w:right w:val="single" w:color="000000" w:sz="4" w:space="0"/>
            </w:tcBorders>
            <w:shd w:val="clear" w:color="auto" w:fill="auto"/>
            <w:vAlign w:val="center"/>
          </w:tcPr>
          <w:p w14:paraId="34DB7D79">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50</w:t>
            </w:r>
          </w:p>
        </w:tc>
        <w:tc>
          <w:tcPr>
            <w:tcW w:w="157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76F0133">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装配式</w:t>
            </w:r>
          </w:p>
        </w:tc>
      </w:tr>
      <w:tr w14:paraId="17D9529A">
        <w:tblPrEx>
          <w:tblCellMar>
            <w:top w:w="0" w:type="dxa"/>
            <w:left w:w="108" w:type="dxa"/>
            <w:bottom w:w="0" w:type="dxa"/>
            <w:right w:w="108" w:type="dxa"/>
          </w:tblCellMar>
        </w:tblPrEx>
        <w:trPr>
          <w:trHeight w:val="522" w:hRule="atLeast"/>
        </w:trPr>
        <w:tc>
          <w:tcPr>
            <w:tcW w:w="4815" w:type="dxa"/>
            <w:gridSpan w:val="3"/>
            <w:tcBorders>
              <w:top w:val="single" w:color="000000" w:sz="4" w:space="0"/>
              <w:left w:val="single" w:color="000000" w:sz="8" w:space="0"/>
              <w:bottom w:val="single" w:color="000000" w:sz="8" w:space="0"/>
              <w:right w:val="single" w:color="000000" w:sz="4" w:space="0"/>
            </w:tcBorders>
            <w:shd w:val="clear" w:color="auto" w:fill="auto"/>
            <w:noWrap/>
            <w:vAlign w:val="center"/>
          </w:tcPr>
          <w:p w14:paraId="016C92A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合计</w:t>
            </w:r>
          </w:p>
        </w:tc>
        <w:tc>
          <w:tcPr>
            <w:tcW w:w="54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D93293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58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B4BBECB">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55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564E097">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23</w:t>
            </w:r>
          </w:p>
        </w:tc>
        <w:tc>
          <w:tcPr>
            <w:tcW w:w="132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406F86B">
            <w:pPr>
              <w:jc w:val="center"/>
              <w:rPr>
                <w:rFonts w:asciiTheme="minorEastAsia" w:hAnsiTheme="minorEastAsia" w:eastAsiaTheme="minorEastAsia" w:cstheme="minorEastAsia"/>
                <w:sz w:val="24"/>
              </w:rPr>
            </w:pPr>
          </w:p>
        </w:tc>
        <w:tc>
          <w:tcPr>
            <w:tcW w:w="1575" w:type="dxa"/>
            <w:tcBorders>
              <w:top w:val="single" w:color="000000" w:sz="4" w:space="0"/>
              <w:left w:val="single" w:color="000000" w:sz="4" w:space="0"/>
              <w:bottom w:val="single" w:color="000000" w:sz="8" w:space="0"/>
              <w:right w:val="single" w:color="000000" w:sz="8" w:space="0"/>
            </w:tcBorders>
            <w:shd w:val="clear" w:color="auto" w:fill="auto"/>
            <w:noWrap/>
            <w:vAlign w:val="center"/>
          </w:tcPr>
          <w:p w14:paraId="5F80752C">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55</w:t>
            </w:r>
          </w:p>
        </w:tc>
      </w:tr>
    </w:tbl>
    <w:p w14:paraId="44EBDCB9">
      <w:pPr>
        <w:spacing w:line="400" w:lineRule="exact"/>
        <w:rPr>
          <w:rFonts w:ascii="宋体" w:hAnsi="宋体"/>
          <w:b/>
          <w:sz w:val="24"/>
          <w:szCs w:val="28"/>
        </w:rPr>
      </w:pPr>
    </w:p>
    <w:p w14:paraId="0DE4A1F0">
      <w:pPr>
        <w:widowControl/>
        <w:spacing w:line="440" w:lineRule="exact"/>
        <w:jc w:val="left"/>
        <w:rPr>
          <w:rFonts w:asciiTheme="minorEastAsia" w:hAnsiTheme="minorEastAsia" w:eastAsiaTheme="minorEastAsia"/>
          <w:b/>
          <w:bCs/>
          <w:sz w:val="28"/>
          <w:szCs w:val="28"/>
        </w:rPr>
      </w:pPr>
    </w:p>
    <w:p w14:paraId="1B890093">
      <w:pPr>
        <w:spacing w:line="400" w:lineRule="exact"/>
        <w:rPr>
          <w:rFonts w:ascii="宋体" w:hAnsi="宋体"/>
          <w:b/>
          <w:sz w:val="24"/>
          <w:szCs w:val="28"/>
        </w:rPr>
      </w:pPr>
      <w:r>
        <w:rPr>
          <w:rFonts w:hint="eastAsia" w:ascii="宋体" w:hAnsi="宋体"/>
          <w:b/>
          <w:sz w:val="24"/>
          <w:szCs w:val="28"/>
        </w:rPr>
        <w:t>⑤徐霞客镇区绿化保洁养护</w:t>
      </w:r>
    </w:p>
    <w:p w14:paraId="7E32C1C9">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（1）</w:t>
      </w:r>
      <w:r>
        <w:rPr>
          <w:rFonts w:asciiTheme="minorEastAsia" w:hAnsiTheme="minorEastAsia" w:eastAsiaTheme="minorEastAsia"/>
          <w:b/>
          <w:bCs/>
          <w:sz w:val="24"/>
        </w:rPr>
        <w:t>对</w:t>
      </w:r>
      <w:r>
        <w:rPr>
          <w:rFonts w:hint="eastAsia" w:asciiTheme="minorEastAsia" w:hAnsiTheme="minorEastAsia" w:eastAsiaTheme="minorEastAsia"/>
          <w:b/>
          <w:bCs/>
          <w:sz w:val="24"/>
        </w:rPr>
        <w:t>徐霞客镇镇区范围内的</w:t>
      </w:r>
      <w:r>
        <w:rPr>
          <w:rFonts w:asciiTheme="minorEastAsia" w:hAnsiTheme="minorEastAsia" w:eastAsiaTheme="minorEastAsia"/>
          <w:b/>
          <w:bCs/>
          <w:sz w:val="24"/>
        </w:rPr>
        <w:t>绿化进行保洁养护工作</w:t>
      </w:r>
      <w:r>
        <w:rPr>
          <w:rFonts w:hint="eastAsia" w:asciiTheme="minorEastAsia" w:hAnsiTheme="minorEastAsia" w:eastAsiaTheme="minorEastAsia"/>
          <w:b/>
          <w:bCs/>
          <w:sz w:val="24"/>
        </w:rPr>
        <w:t>：</w:t>
      </w:r>
    </w:p>
    <w:tbl>
      <w:tblPr>
        <w:tblStyle w:val="88"/>
        <w:tblW w:w="9155" w:type="dxa"/>
        <w:tblInd w:w="91" w:type="dxa"/>
        <w:tblLayout w:type="fixed"/>
        <w:tblCellMar>
          <w:top w:w="0" w:type="dxa"/>
          <w:left w:w="108" w:type="dxa"/>
          <w:bottom w:w="0" w:type="dxa"/>
          <w:right w:w="108" w:type="dxa"/>
        </w:tblCellMar>
      </w:tblPr>
      <w:tblGrid>
        <w:gridCol w:w="745"/>
        <w:gridCol w:w="2215"/>
        <w:gridCol w:w="3060"/>
        <w:gridCol w:w="3135"/>
      </w:tblGrid>
      <w:tr w14:paraId="746BE011">
        <w:tblPrEx>
          <w:tblCellMar>
            <w:top w:w="0" w:type="dxa"/>
            <w:left w:w="108" w:type="dxa"/>
            <w:bottom w:w="0" w:type="dxa"/>
            <w:right w:w="108" w:type="dxa"/>
          </w:tblCellMar>
        </w:tblPrEx>
        <w:trPr>
          <w:trHeight w:val="62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D2158">
            <w:pPr>
              <w:widowControl/>
              <w:jc w:val="center"/>
              <w:textAlignment w:val="center"/>
              <w:rPr>
                <w:rFonts w:ascii="宋体" w:hAnsi="宋体" w:cs="宋体"/>
                <w:sz w:val="24"/>
              </w:rPr>
            </w:pPr>
            <w:r>
              <w:rPr>
                <w:rFonts w:hint="eastAsia" w:ascii="宋体" w:hAnsi="宋体" w:cs="宋体"/>
                <w:sz w:val="24"/>
              </w:rPr>
              <w:t>序号</w:t>
            </w:r>
          </w:p>
        </w:tc>
        <w:tc>
          <w:tcPr>
            <w:tcW w:w="2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35650">
            <w:pPr>
              <w:widowControl/>
              <w:jc w:val="center"/>
              <w:textAlignment w:val="center"/>
              <w:rPr>
                <w:rFonts w:ascii="宋体" w:hAnsi="宋体" w:cs="宋体"/>
                <w:sz w:val="24"/>
              </w:rPr>
            </w:pPr>
            <w:r>
              <w:rPr>
                <w:rFonts w:hint="eastAsia" w:ascii="宋体" w:hAnsi="宋体" w:cs="宋体"/>
                <w:sz w:val="24"/>
              </w:rPr>
              <w:t>区域</w:t>
            </w:r>
          </w:p>
        </w:tc>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F9187">
            <w:pPr>
              <w:widowControl/>
              <w:jc w:val="center"/>
              <w:textAlignment w:val="center"/>
              <w:rPr>
                <w:rFonts w:ascii="宋体" w:hAnsi="宋体" w:cs="宋体"/>
                <w:sz w:val="24"/>
              </w:rPr>
            </w:pPr>
            <w:r>
              <w:rPr>
                <w:rFonts w:hint="eastAsia" w:ascii="宋体" w:hAnsi="宋体" w:cs="宋体"/>
                <w:sz w:val="24"/>
              </w:rPr>
              <w:t>绿化面积</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AB5B8">
            <w:pPr>
              <w:widowControl/>
              <w:jc w:val="center"/>
              <w:textAlignment w:val="center"/>
              <w:rPr>
                <w:rFonts w:ascii="宋体" w:hAnsi="宋体" w:cs="宋体"/>
                <w:sz w:val="24"/>
              </w:rPr>
            </w:pPr>
            <w:r>
              <w:rPr>
                <w:rFonts w:hint="eastAsia" w:ascii="宋体" w:hAnsi="宋体" w:cs="宋体"/>
                <w:sz w:val="24"/>
              </w:rPr>
              <w:t>行道树</w:t>
            </w:r>
          </w:p>
        </w:tc>
      </w:tr>
      <w:tr w14:paraId="3ACA2586">
        <w:tblPrEx>
          <w:tblCellMar>
            <w:top w:w="0" w:type="dxa"/>
            <w:left w:w="108" w:type="dxa"/>
            <w:bottom w:w="0" w:type="dxa"/>
            <w:right w:w="108" w:type="dxa"/>
          </w:tblCellMar>
        </w:tblPrEx>
        <w:trPr>
          <w:trHeight w:val="62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B4752">
            <w:pPr>
              <w:widowControl/>
              <w:jc w:val="center"/>
              <w:textAlignment w:val="center"/>
              <w:rPr>
                <w:rFonts w:ascii="宋体" w:hAnsi="宋体" w:cs="宋体"/>
                <w:sz w:val="24"/>
              </w:rPr>
            </w:pPr>
            <w:bookmarkStart w:id="65" w:name="_Hlk230618479"/>
            <w:r>
              <w:rPr>
                <w:rFonts w:hint="eastAsia" w:ascii="宋体" w:hAnsi="宋体" w:cs="宋体"/>
                <w:sz w:val="24"/>
              </w:rPr>
              <w:t>1</w:t>
            </w:r>
          </w:p>
        </w:tc>
        <w:tc>
          <w:tcPr>
            <w:tcW w:w="2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E447D">
            <w:pPr>
              <w:widowControl/>
              <w:jc w:val="center"/>
              <w:textAlignment w:val="center"/>
              <w:rPr>
                <w:rFonts w:ascii="宋体" w:hAnsi="宋体" w:cs="宋体"/>
                <w:sz w:val="24"/>
              </w:rPr>
            </w:pPr>
            <w:r>
              <w:rPr>
                <w:rFonts w:hint="eastAsia" w:ascii="宋体" w:hAnsi="宋体" w:cs="宋体"/>
                <w:sz w:val="24"/>
              </w:rPr>
              <w:t>马镇</w:t>
            </w:r>
          </w:p>
        </w:tc>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2C299">
            <w:pPr>
              <w:widowControl/>
              <w:jc w:val="center"/>
              <w:textAlignment w:val="center"/>
              <w:rPr>
                <w:rFonts w:ascii="宋体" w:hAnsi="宋体" w:cs="宋体"/>
                <w:sz w:val="24"/>
              </w:rPr>
            </w:pPr>
            <w:r>
              <w:rPr>
                <w:rFonts w:hint="eastAsia" w:ascii="宋体" w:hAnsi="宋体" w:cs="宋体"/>
                <w:sz w:val="24"/>
              </w:rPr>
              <w:t>96148.71</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327C1">
            <w:pPr>
              <w:widowControl/>
              <w:jc w:val="center"/>
              <w:textAlignment w:val="center"/>
              <w:rPr>
                <w:rFonts w:ascii="宋体" w:hAnsi="宋体" w:cs="宋体"/>
                <w:sz w:val="24"/>
              </w:rPr>
            </w:pPr>
            <w:r>
              <w:rPr>
                <w:rFonts w:hint="eastAsia" w:ascii="宋体" w:hAnsi="宋体" w:cs="宋体"/>
                <w:sz w:val="24"/>
              </w:rPr>
              <w:t>5595</w:t>
            </w:r>
          </w:p>
        </w:tc>
      </w:tr>
      <w:tr w14:paraId="4E06FCF9">
        <w:tblPrEx>
          <w:tblCellMar>
            <w:top w:w="0" w:type="dxa"/>
            <w:left w:w="108" w:type="dxa"/>
            <w:bottom w:w="0" w:type="dxa"/>
            <w:right w:w="108" w:type="dxa"/>
          </w:tblCellMar>
        </w:tblPrEx>
        <w:trPr>
          <w:trHeight w:val="62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A1227">
            <w:pPr>
              <w:widowControl/>
              <w:jc w:val="center"/>
              <w:textAlignment w:val="center"/>
              <w:rPr>
                <w:rFonts w:ascii="宋体" w:hAnsi="宋体" w:cs="宋体"/>
                <w:sz w:val="24"/>
              </w:rPr>
            </w:pPr>
            <w:r>
              <w:rPr>
                <w:rFonts w:hint="eastAsia" w:ascii="宋体" w:hAnsi="宋体" w:cs="宋体"/>
                <w:sz w:val="24"/>
              </w:rPr>
              <w:t>2</w:t>
            </w:r>
          </w:p>
        </w:tc>
        <w:tc>
          <w:tcPr>
            <w:tcW w:w="2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35487">
            <w:pPr>
              <w:widowControl/>
              <w:jc w:val="center"/>
              <w:textAlignment w:val="center"/>
              <w:rPr>
                <w:rFonts w:ascii="宋体" w:hAnsi="宋体" w:cs="宋体"/>
                <w:sz w:val="24"/>
              </w:rPr>
            </w:pPr>
            <w:r>
              <w:rPr>
                <w:rFonts w:hint="eastAsia" w:ascii="宋体" w:hAnsi="宋体" w:cs="宋体"/>
                <w:sz w:val="24"/>
              </w:rPr>
              <w:t>璜塘</w:t>
            </w:r>
          </w:p>
        </w:tc>
        <w:tc>
          <w:tcPr>
            <w:tcW w:w="30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CDD3B">
            <w:pPr>
              <w:widowControl/>
              <w:jc w:val="center"/>
              <w:textAlignment w:val="center"/>
              <w:rPr>
                <w:rFonts w:ascii="宋体" w:hAnsi="宋体" w:cs="宋体"/>
                <w:sz w:val="24"/>
              </w:rPr>
            </w:pPr>
            <w:r>
              <w:rPr>
                <w:rFonts w:hint="eastAsia" w:ascii="宋体" w:hAnsi="宋体" w:cs="宋体"/>
                <w:sz w:val="24"/>
              </w:rPr>
              <w:t>504821.11</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D4686">
            <w:pPr>
              <w:widowControl/>
              <w:jc w:val="center"/>
              <w:textAlignment w:val="center"/>
              <w:rPr>
                <w:rFonts w:ascii="宋体" w:hAnsi="宋体" w:cs="宋体"/>
                <w:sz w:val="24"/>
              </w:rPr>
            </w:pPr>
            <w:r>
              <w:rPr>
                <w:rFonts w:ascii="宋体" w:hAnsi="宋体" w:cs="宋体"/>
                <w:sz w:val="24"/>
              </w:rPr>
              <w:t>8423</w:t>
            </w:r>
          </w:p>
        </w:tc>
      </w:tr>
      <w:tr w14:paraId="626DB031">
        <w:tblPrEx>
          <w:tblCellMar>
            <w:top w:w="0" w:type="dxa"/>
            <w:left w:w="108" w:type="dxa"/>
            <w:bottom w:w="0" w:type="dxa"/>
            <w:right w:w="108" w:type="dxa"/>
          </w:tblCellMar>
        </w:tblPrEx>
        <w:trPr>
          <w:trHeight w:val="62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3B089">
            <w:pPr>
              <w:widowControl/>
              <w:jc w:val="center"/>
              <w:textAlignment w:val="center"/>
              <w:rPr>
                <w:rFonts w:ascii="宋体" w:hAnsi="宋体" w:cs="宋体"/>
                <w:sz w:val="24"/>
              </w:rPr>
            </w:pPr>
            <w:r>
              <w:rPr>
                <w:rFonts w:hint="eastAsia" w:ascii="宋体" w:hAnsi="宋体" w:cs="宋体"/>
                <w:sz w:val="24"/>
              </w:rPr>
              <w:t>3</w:t>
            </w:r>
          </w:p>
        </w:tc>
        <w:tc>
          <w:tcPr>
            <w:tcW w:w="2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024A9">
            <w:pPr>
              <w:widowControl/>
              <w:jc w:val="center"/>
              <w:textAlignment w:val="center"/>
              <w:rPr>
                <w:rFonts w:ascii="宋体" w:hAnsi="宋体" w:cs="宋体"/>
                <w:sz w:val="24"/>
              </w:rPr>
            </w:pPr>
            <w:r>
              <w:rPr>
                <w:rFonts w:hint="eastAsia" w:ascii="宋体" w:hAnsi="宋体" w:cs="宋体"/>
                <w:sz w:val="24"/>
              </w:rPr>
              <w:t>峭岐</w:t>
            </w:r>
          </w:p>
        </w:tc>
        <w:tc>
          <w:tcPr>
            <w:tcW w:w="30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B6D5A">
            <w:pPr>
              <w:widowControl/>
              <w:jc w:val="center"/>
              <w:textAlignment w:val="center"/>
              <w:rPr>
                <w:rFonts w:ascii="宋体" w:hAnsi="宋体" w:cs="宋体"/>
                <w:sz w:val="22"/>
                <w:szCs w:val="22"/>
              </w:rPr>
            </w:pPr>
            <w:r>
              <w:rPr>
                <w:rFonts w:hint="eastAsia" w:ascii="宋体" w:hAnsi="宋体" w:cs="宋体"/>
                <w:sz w:val="22"/>
                <w:szCs w:val="22"/>
              </w:rPr>
              <w:t>247564.</w:t>
            </w:r>
            <w:r>
              <w:rPr>
                <w:rFonts w:ascii="宋体" w:hAnsi="宋体" w:cs="宋体"/>
                <w:sz w:val="22"/>
                <w:szCs w:val="22"/>
              </w:rPr>
              <w:t>6</w:t>
            </w:r>
          </w:p>
        </w:tc>
        <w:tc>
          <w:tcPr>
            <w:tcW w:w="3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BE938">
            <w:pPr>
              <w:widowControl/>
              <w:jc w:val="center"/>
              <w:textAlignment w:val="center"/>
              <w:rPr>
                <w:rFonts w:ascii="宋体" w:hAnsi="宋体" w:cs="宋体"/>
                <w:sz w:val="22"/>
                <w:szCs w:val="22"/>
              </w:rPr>
            </w:pPr>
            <w:r>
              <w:rPr>
                <w:rFonts w:hint="eastAsia" w:ascii="宋体" w:hAnsi="宋体" w:cs="宋体"/>
                <w:sz w:val="22"/>
                <w:szCs w:val="22"/>
              </w:rPr>
              <w:t>3275</w:t>
            </w:r>
          </w:p>
        </w:tc>
      </w:tr>
      <w:bookmarkEnd w:id="65"/>
      <w:tr w14:paraId="350C33E2">
        <w:tblPrEx>
          <w:tblCellMar>
            <w:top w:w="0" w:type="dxa"/>
            <w:left w:w="108" w:type="dxa"/>
            <w:bottom w:w="0" w:type="dxa"/>
            <w:right w:w="108" w:type="dxa"/>
          </w:tblCellMar>
        </w:tblPrEx>
        <w:trPr>
          <w:trHeight w:val="624" w:hRule="atLeast"/>
        </w:trPr>
        <w:tc>
          <w:tcPr>
            <w:tcW w:w="296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CC99B">
            <w:pPr>
              <w:widowControl/>
              <w:jc w:val="center"/>
              <w:textAlignment w:val="center"/>
              <w:rPr>
                <w:rFonts w:ascii="宋体" w:hAnsi="宋体" w:cs="宋体"/>
                <w:sz w:val="22"/>
                <w:szCs w:val="22"/>
              </w:rPr>
            </w:pPr>
            <w:r>
              <w:rPr>
                <w:rFonts w:hint="eastAsia" w:ascii="宋体" w:hAnsi="宋体" w:cs="宋体"/>
                <w:sz w:val="22"/>
                <w:szCs w:val="22"/>
              </w:rPr>
              <w:t>合计</w:t>
            </w:r>
          </w:p>
        </w:tc>
        <w:tc>
          <w:tcPr>
            <w:tcW w:w="30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D2FC1">
            <w:pPr>
              <w:widowControl/>
              <w:jc w:val="center"/>
              <w:textAlignment w:val="center"/>
              <w:rPr>
                <w:rFonts w:ascii="宋体" w:hAnsi="宋体" w:cs="宋体"/>
                <w:sz w:val="22"/>
                <w:szCs w:val="22"/>
              </w:rPr>
            </w:pPr>
            <w:r>
              <w:rPr>
                <w:rFonts w:ascii="宋体" w:hAnsi="宋体" w:cs="宋体"/>
                <w:sz w:val="22"/>
                <w:szCs w:val="22"/>
              </w:rPr>
              <w:t>848534.42</w:t>
            </w:r>
          </w:p>
        </w:tc>
        <w:tc>
          <w:tcPr>
            <w:tcW w:w="3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84EDA">
            <w:pPr>
              <w:widowControl/>
              <w:jc w:val="center"/>
              <w:textAlignment w:val="center"/>
              <w:rPr>
                <w:rFonts w:ascii="宋体" w:hAnsi="宋体" w:cs="宋体"/>
                <w:sz w:val="22"/>
                <w:szCs w:val="22"/>
              </w:rPr>
            </w:pPr>
            <w:r>
              <w:rPr>
                <w:rFonts w:ascii="宋体" w:hAnsi="宋体" w:cs="宋体"/>
                <w:sz w:val="22"/>
                <w:szCs w:val="22"/>
              </w:rPr>
              <w:t>17293</w:t>
            </w:r>
          </w:p>
        </w:tc>
      </w:tr>
    </w:tbl>
    <w:p w14:paraId="12EC1A62">
      <w:pPr>
        <w:spacing w:line="400" w:lineRule="exact"/>
        <w:rPr>
          <w:rFonts w:ascii="宋体" w:hAnsi="宋体"/>
          <w:b/>
          <w:sz w:val="24"/>
          <w:szCs w:val="28"/>
        </w:rPr>
      </w:pPr>
    </w:p>
    <w:p w14:paraId="51322594">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（2）</w:t>
      </w:r>
      <w:r>
        <w:rPr>
          <w:rFonts w:asciiTheme="minorEastAsia" w:hAnsiTheme="minorEastAsia" w:eastAsiaTheme="minorEastAsia"/>
          <w:b/>
          <w:bCs/>
          <w:sz w:val="24"/>
        </w:rPr>
        <w:t>对</w:t>
      </w:r>
      <w:r>
        <w:rPr>
          <w:rFonts w:hint="eastAsia" w:asciiTheme="minorEastAsia" w:hAnsiTheme="minorEastAsia" w:eastAsiaTheme="minorEastAsia"/>
          <w:b/>
          <w:bCs/>
          <w:sz w:val="24"/>
        </w:rPr>
        <w:t>徐霞客镇村级范围内的</w:t>
      </w:r>
      <w:r>
        <w:rPr>
          <w:rFonts w:asciiTheme="minorEastAsia" w:hAnsiTheme="minorEastAsia" w:eastAsiaTheme="minorEastAsia"/>
          <w:b/>
          <w:bCs/>
          <w:sz w:val="24"/>
        </w:rPr>
        <w:t>绿化进行保洁养护工作</w:t>
      </w:r>
      <w:r>
        <w:rPr>
          <w:rFonts w:hint="eastAsia" w:asciiTheme="minorEastAsia" w:hAnsiTheme="minorEastAsia" w:eastAsiaTheme="minorEastAsia"/>
          <w:b/>
          <w:bCs/>
          <w:sz w:val="24"/>
        </w:rPr>
        <w:t>：</w:t>
      </w:r>
    </w:p>
    <w:tbl>
      <w:tblPr>
        <w:tblStyle w:val="88"/>
        <w:tblW w:w="9199" w:type="dxa"/>
        <w:tblInd w:w="91" w:type="dxa"/>
        <w:tblLayout w:type="fixed"/>
        <w:tblCellMar>
          <w:top w:w="0" w:type="dxa"/>
          <w:left w:w="108" w:type="dxa"/>
          <w:bottom w:w="0" w:type="dxa"/>
          <w:right w:w="108" w:type="dxa"/>
        </w:tblCellMar>
      </w:tblPr>
      <w:tblGrid>
        <w:gridCol w:w="745"/>
        <w:gridCol w:w="1405"/>
        <w:gridCol w:w="1680"/>
        <w:gridCol w:w="5369"/>
      </w:tblGrid>
      <w:tr w14:paraId="46023589">
        <w:tblPrEx>
          <w:tblCellMar>
            <w:top w:w="0" w:type="dxa"/>
            <w:left w:w="108" w:type="dxa"/>
            <w:bottom w:w="0" w:type="dxa"/>
            <w:right w:w="108" w:type="dxa"/>
          </w:tblCellMar>
        </w:tblPrEx>
        <w:trPr>
          <w:trHeight w:val="62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3B14D">
            <w:pPr>
              <w:widowControl/>
              <w:jc w:val="center"/>
              <w:textAlignment w:val="center"/>
              <w:rPr>
                <w:rFonts w:ascii="宋体" w:hAnsi="宋体" w:cs="宋体"/>
                <w:sz w:val="24"/>
              </w:rPr>
            </w:pPr>
            <w:r>
              <w:rPr>
                <w:rFonts w:hint="eastAsia" w:ascii="宋体" w:hAnsi="宋体" w:cs="宋体"/>
                <w:sz w:val="24"/>
              </w:rPr>
              <w:t>序号</w:t>
            </w: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136F8">
            <w:pPr>
              <w:widowControl/>
              <w:jc w:val="center"/>
              <w:textAlignment w:val="center"/>
              <w:rPr>
                <w:rFonts w:ascii="宋体" w:hAnsi="宋体" w:cs="宋体"/>
                <w:sz w:val="24"/>
              </w:rPr>
            </w:pPr>
            <w:r>
              <w:rPr>
                <w:rFonts w:hint="eastAsia" w:ascii="宋体" w:hAnsi="宋体" w:cs="宋体"/>
                <w:sz w:val="24"/>
              </w:rPr>
              <w:t>区域</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61F99">
            <w:pPr>
              <w:widowControl/>
              <w:jc w:val="center"/>
              <w:textAlignment w:val="center"/>
              <w:rPr>
                <w:rFonts w:ascii="宋体" w:hAnsi="宋体" w:cs="宋体"/>
                <w:sz w:val="24"/>
              </w:rPr>
            </w:pPr>
            <w:r>
              <w:rPr>
                <w:rFonts w:hint="eastAsia" w:ascii="宋体" w:hAnsi="宋体" w:cs="宋体"/>
                <w:sz w:val="24"/>
              </w:rPr>
              <w:t>绿化面积</w:t>
            </w:r>
          </w:p>
        </w:tc>
        <w:tc>
          <w:tcPr>
            <w:tcW w:w="5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5C745">
            <w:pPr>
              <w:widowControl/>
              <w:jc w:val="center"/>
              <w:textAlignment w:val="center"/>
              <w:rPr>
                <w:rFonts w:ascii="宋体" w:hAnsi="宋体" w:cs="宋体"/>
                <w:sz w:val="24"/>
              </w:rPr>
            </w:pPr>
            <w:r>
              <w:rPr>
                <w:rFonts w:hint="eastAsia" w:ascii="宋体" w:hAnsi="宋体" w:cs="宋体"/>
                <w:sz w:val="24"/>
              </w:rPr>
              <w:t>备注</w:t>
            </w:r>
          </w:p>
        </w:tc>
      </w:tr>
      <w:tr w14:paraId="68BDB0AA">
        <w:tblPrEx>
          <w:tblCellMar>
            <w:top w:w="0" w:type="dxa"/>
            <w:left w:w="108" w:type="dxa"/>
            <w:bottom w:w="0" w:type="dxa"/>
            <w:right w:w="108" w:type="dxa"/>
          </w:tblCellMar>
        </w:tblPrEx>
        <w:trPr>
          <w:trHeight w:val="62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C630F">
            <w:pPr>
              <w:widowControl/>
              <w:jc w:val="center"/>
              <w:textAlignment w:val="center"/>
              <w:rPr>
                <w:rFonts w:ascii="宋体" w:hAnsi="宋体" w:cs="宋体"/>
                <w:sz w:val="24"/>
              </w:rPr>
            </w:pPr>
            <w:r>
              <w:rPr>
                <w:rFonts w:hint="eastAsia" w:ascii="宋体" w:hAnsi="宋体" w:cs="宋体"/>
                <w:sz w:val="24"/>
              </w:rPr>
              <w:t>1</w:t>
            </w: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BCB9B">
            <w:pPr>
              <w:widowControl/>
              <w:jc w:val="center"/>
              <w:textAlignment w:val="center"/>
              <w:rPr>
                <w:rFonts w:ascii="宋体" w:hAnsi="宋体" w:cs="宋体"/>
                <w:sz w:val="24"/>
              </w:rPr>
            </w:pPr>
            <w:r>
              <w:rPr>
                <w:rFonts w:hint="eastAsia" w:ascii="宋体" w:hAnsi="宋体" w:cs="宋体"/>
                <w:sz w:val="24"/>
              </w:rPr>
              <w:t>阳庄村</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7014D">
            <w:pPr>
              <w:widowControl/>
              <w:jc w:val="center"/>
              <w:textAlignment w:val="center"/>
              <w:rPr>
                <w:rFonts w:ascii="宋体" w:hAnsi="宋体" w:cs="宋体"/>
                <w:sz w:val="24"/>
              </w:rPr>
            </w:pPr>
            <w:r>
              <w:rPr>
                <w:rFonts w:ascii="宋体" w:hAnsi="宋体" w:cs="宋体"/>
                <w:sz w:val="24"/>
              </w:rPr>
              <w:t>49957.5</w:t>
            </w:r>
          </w:p>
        </w:tc>
        <w:tc>
          <w:tcPr>
            <w:tcW w:w="5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54DF4">
            <w:pPr>
              <w:widowControl/>
              <w:jc w:val="center"/>
              <w:textAlignment w:val="center"/>
              <w:rPr>
                <w:rFonts w:ascii="宋体" w:hAnsi="宋体" w:cs="宋体"/>
                <w:sz w:val="24"/>
              </w:rPr>
            </w:pPr>
            <w:r>
              <w:rPr>
                <w:rFonts w:hint="eastAsia" w:ascii="宋体" w:hAnsi="宋体" w:cs="宋体"/>
                <w:sz w:val="24"/>
              </w:rPr>
              <w:t>北庄河以南，松岗头路以北，徐霞客大道以东，孔北线以西，范围内道路绿化（不含孔北线，徐霞客大道绿化带），以及“大白菜”雕塑周围绿化和村委东到厂房路段道路绿化</w:t>
            </w:r>
          </w:p>
        </w:tc>
      </w:tr>
      <w:tr w14:paraId="02B333F2">
        <w:tblPrEx>
          <w:tblCellMar>
            <w:top w:w="0" w:type="dxa"/>
            <w:left w:w="108" w:type="dxa"/>
            <w:bottom w:w="0" w:type="dxa"/>
            <w:right w:w="108" w:type="dxa"/>
          </w:tblCellMar>
        </w:tblPrEx>
        <w:trPr>
          <w:trHeight w:val="62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4B944">
            <w:pPr>
              <w:widowControl/>
              <w:jc w:val="center"/>
              <w:textAlignment w:val="center"/>
              <w:rPr>
                <w:rFonts w:ascii="宋体" w:hAnsi="宋体" w:cs="宋体"/>
                <w:sz w:val="24"/>
              </w:rPr>
            </w:pPr>
            <w:r>
              <w:rPr>
                <w:rFonts w:hint="eastAsia" w:ascii="宋体" w:hAnsi="宋体" w:cs="宋体"/>
                <w:sz w:val="24"/>
              </w:rPr>
              <w:t>2</w:t>
            </w: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647E7">
            <w:pPr>
              <w:widowControl/>
              <w:jc w:val="center"/>
              <w:textAlignment w:val="center"/>
              <w:rPr>
                <w:rFonts w:ascii="宋体" w:hAnsi="宋体" w:cs="宋体"/>
                <w:sz w:val="24"/>
              </w:rPr>
            </w:pPr>
            <w:r>
              <w:rPr>
                <w:rFonts w:hint="eastAsia" w:ascii="宋体" w:hAnsi="宋体" w:cs="宋体"/>
                <w:sz w:val="24"/>
              </w:rPr>
              <w:t>红星村</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BD1D7">
            <w:pPr>
              <w:widowControl/>
              <w:jc w:val="center"/>
              <w:textAlignment w:val="center"/>
              <w:rPr>
                <w:rFonts w:ascii="宋体" w:hAnsi="宋体" w:cs="宋体"/>
                <w:sz w:val="24"/>
              </w:rPr>
            </w:pPr>
            <w:r>
              <w:rPr>
                <w:rFonts w:hint="eastAsia" w:ascii="宋体" w:hAnsi="宋体" w:cs="宋体"/>
                <w:sz w:val="24"/>
              </w:rPr>
              <w:t>28080</w:t>
            </w:r>
          </w:p>
        </w:tc>
        <w:tc>
          <w:tcPr>
            <w:tcW w:w="5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A73AF">
            <w:pPr>
              <w:widowControl/>
              <w:jc w:val="center"/>
              <w:textAlignment w:val="center"/>
              <w:rPr>
                <w:rFonts w:ascii="宋体" w:hAnsi="宋体" w:cs="宋体"/>
                <w:sz w:val="24"/>
              </w:rPr>
            </w:pPr>
            <w:r>
              <w:rPr>
                <w:rFonts w:hint="eastAsia" w:ascii="宋体" w:hAnsi="宋体" w:cs="宋体"/>
                <w:sz w:val="24"/>
              </w:rPr>
              <w:t>慈云路（慈云寺路—马文路）道路绿化，慈云寺路（慈云路—马璜路）道路绿化</w:t>
            </w:r>
          </w:p>
        </w:tc>
      </w:tr>
      <w:tr w14:paraId="6EAE09D4">
        <w:tblPrEx>
          <w:tblCellMar>
            <w:top w:w="0" w:type="dxa"/>
            <w:left w:w="108" w:type="dxa"/>
            <w:bottom w:w="0" w:type="dxa"/>
            <w:right w:w="108" w:type="dxa"/>
          </w:tblCellMar>
        </w:tblPrEx>
        <w:trPr>
          <w:trHeight w:val="62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E7D2A">
            <w:pPr>
              <w:widowControl/>
              <w:jc w:val="center"/>
              <w:textAlignment w:val="center"/>
              <w:rPr>
                <w:rFonts w:ascii="宋体" w:hAnsi="宋体" w:cs="宋体"/>
                <w:sz w:val="24"/>
              </w:rPr>
            </w:pPr>
            <w:r>
              <w:rPr>
                <w:rFonts w:hint="eastAsia" w:ascii="宋体" w:hAnsi="宋体" w:cs="宋体"/>
                <w:sz w:val="24"/>
              </w:rPr>
              <w:t>3</w:t>
            </w: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00857">
            <w:pPr>
              <w:widowControl/>
              <w:jc w:val="center"/>
              <w:textAlignment w:val="center"/>
              <w:rPr>
                <w:rFonts w:ascii="宋体" w:hAnsi="宋体" w:cs="宋体"/>
                <w:sz w:val="24"/>
              </w:rPr>
            </w:pPr>
            <w:r>
              <w:rPr>
                <w:rFonts w:hint="eastAsia" w:ascii="宋体" w:hAnsi="宋体" w:cs="宋体"/>
                <w:sz w:val="24"/>
              </w:rPr>
              <w:t>南苑村</w:t>
            </w:r>
          </w:p>
        </w:tc>
        <w:tc>
          <w:tcPr>
            <w:tcW w:w="1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CB023">
            <w:pPr>
              <w:widowControl/>
              <w:jc w:val="center"/>
              <w:textAlignment w:val="center"/>
              <w:rPr>
                <w:rFonts w:ascii="宋体" w:hAnsi="宋体" w:cs="宋体"/>
                <w:sz w:val="22"/>
                <w:szCs w:val="22"/>
              </w:rPr>
            </w:pPr>
            <w:r>
              <w:rPr>
                <w:rFonts w:hint="eastAsia" w:ascii="宋体" w:hAnsi="宋体" w:cs="宋体"/>
                <w:sz w:val="22"/>
                <w:szCs w:val="22"/>
              </w:rPr>
              <w:t>20676</w:t>
            </w:r>
          </w:p>
        </w:tc>
        <w:tc>
          <w:tcPr>
            <w:tcW w:w="53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F9015">
            <w:pPr>
              <w:widowControl/>
              <w:jc w:val="center"/>
              <w:textAlignment w:val="center"/>
              <w:rPr>
                <w:rFonts w:ascii="宋体" w:hAnsi="宋体" w:cs="宋体"/>
                <w:sz w:val="22"/>
                <w:szCs w:val="22"/>
              </w:rPr>
            </w:pPr>
            <w:r>
              <w:rPr>
                <w:rFonts w:hint="eastAsia" w:ascii="宋体" w:hAnsi="宋体" w:cs="宋体"/>
                <w:sz w:val="22"/>
                <w:szCs w:val="22"/>
              </w:rPr>
              <w:t>①公园路道路绿化（王典浜—公园路）；②九州路道路绿化；③徐霞客大道至楼下村村口道路绿化；④峭青路道路（南苑村委-徐霞客大道）绿化以及万顷良田雕塑（转盘）区域绿化；⑤万龙西九房村东道路绿化（冯泾河-南苑路）</w:t>
            </w:r>
          </w:p>
        </w:tc>
      </w:tr>
      <w:tr w14:paraId="09E220F9">
        <w:tblPrEx>
          <w:tblCellMar>
            <w:top w:w="0" w:type="dxa"/>
            <w:left w:w="108" w:type="dxa"/>
            <w:bottom w:w="0" w:type="dxa"/>
            <w:right w:w="108" w:type="dxa"/>
          </w:tblCellMar>
        </w:tblPrEx>
        <w:trPr>
          <w:trHeight w:val="62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061E0">
            <w:pPr>
              <w:widowControl/>
              <w:jc w:val="center"/>
              <w:textAlignment w:val="center"/>
              <w:rPr>
                <w:rFonts w:ascii="宋体" w:hAnsi="宋体" w:cs="宋体"/>
                <w:sz w:val="24"/>
              </w:rPr>
            </w:pPr>
            <w:r>
              <w:rPr>
                <w:rFonts w:hint="eastAsia" w:ascii="宋体" w:hAnsi="宋体" w:cs="宋体"/>
                <w:sz w:val="24"/>
              </w:rPr>
              <w:t>4</w:t>
            </w: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03B6A">
            <w:pPr>
              <w:widowControl/>
              <w:jc w:val="center"/>
              <w:textAlignment w:val="center"/>
              <w:rPr>
                <w:rFonts w:ascii="宋体" w:hAnsi="宋体" w:cs="宋体"/>
                <w:sz w:val="24"/>
              </w:rPr>
            </w:pPr>
            <w:r>
              <w:rPr>
                <w:rFonts w:hint="eastAsia" w:ascii="宋体" w:hAnsi="宋体" w:cs="宋体"/>
                <w:sz w:val="24"/>
              </w:rPr>
              <w:t>北渚村</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BAA00">
            <w:pPr>
              <w:widowControl/>
              <w:jc w:val="center"/>
              <w:textAlignment w:val="center"/>
              <w:rPr>
                <w:rFonts w:ascii="宋体" w:hAnsi="宋体" w:cs="宋体"/>
                <w:sz w:val="24"/>
              </w:rPr>
            </w:pPr>
            <w:r>
              <w:rPr>
                <w:rFonts w:hint="eastAsia" w:ascii="宋体" w:hAnsi="宋体" w:cs="宋体"/>
                <w:sz w:val="24"/>
              </w:rPr>
              <w:t>45956</w:t>
            </w:r>
          </w:p>
        </w:tc>
        <w:tc>
          <w:tcPr>
            <w:tcW w:w="5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4CD75">
            <w:pPr>
              <w:widowControl/>
              <w:jc w:val="center"/>
              <w:textAlignment w:val="center"/>
              <w:rPr>
                <w:rFonts w:ascii="宋体" w:hAnsi="宋体" w:cs="宋体"/>
                <w:sz w:val="24"/>
              </w:rPr>
            </w:pPr>
            <w:r>
              <w:rPr>
                <w:rFonts w:hint="eastAsia" w:ascii="宋体" w:hAnsi="宋体" w:cs="宋体"/>
                <w:sz w:val="24"/>
              </w:rPr>
              <w:t>①大刘家村围村林；②小刘家村围村林；③金田路道路绿化（驾校路—马璜路）；④马璜路北侧绿化（紫鑫阁饭店—艾格赛伦）（不含主路道路绿化）；⑤马镇安息堂西道路绿化（农业园区路—安息堂南）；⑥居民新村北活动场地周边绿化</w:t>
            </w:r>
          </w:p>
        </w:tc>
      </w:tr>
      <w:tr w14:paraId="424F31E8">
        <w:tblPrEx>
          <w:tblCellMar>
            <w:top w:w="0" w:type="dxa"/>
            <w:left w:w="108" w:type="dxa"/>
            <w:bottom w:w="0" w:type="dxa"/>
            <w:right w:w="108" w:type="dxa"/>
          </w:tblCellMar>
        </w:tblPrEx>
        <w:trPr>
          <w:trHeight w:val="624" w:hRule="atLeast"/>
        </w:trPr>
        <w:tc>
          <w:tcPr>
            <w:tcW w:w="21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EE9C4">
            <w:pPr>
              <w:widowControl/>
              <w:jc w:val="center"/>
              <w:textAlignment w:val="center"/>
              <w:rPr>
                <w:rFonts w:ascii="宋体" w:hAnsi="宋体" w:cs="宋体"/>
                <w:sz w:val="22"/>
                <w:szCs w:val="22"/>
              </w:rPr>
            </w:pPr>
            <w:r>
              <w:rPr>
                <w:rFonts w:hint="eastAsia" w:ascii="宋体" w:hAnsi="宋体" w:cs="宋体"/>
                <w:sz w:val="22"/>
                <w:szCs w:val="22"/>
              </w:rPr>
              <w:t>合计</w:t>
            </w:r>
          </w:p>
        </w:tc>
        <w:tc>
          <w:tcPr>
            <w:tcW w:w="1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7071E">
            <w:pPr>
              <w:widowControl/>
              <w:jc w:val="center"/>
              <w:textAlignment w:val="center"/>
              <w:rPr>
                <w:rFonts w:ascii="宋体" w:hAnsi="宋体" w:cs="宋体"/>
                <w:sz w:val="22"/>
                <w:szCs w:val="22"/>
              </w:rPr>
            </w:pPr>
            <w:r>
              <w:rPr>
                <w:rFonts w:hint="eastAsia" w:ascii="宋体" w:hAnsi="宋体" w:cs="宋体"/>
                <w:sz w:val="22"/>
                <w:szCs w:val="22"/>
              </w:rPr>
              <w:t>144669.5</w:t>
            </w:r>
          </w:p>
        </w:tc>
        <w:tc>
          <w:tcPr>
            <w:tcW w:w="53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8EAE1">
            <w:pPr>
              <w:widowControl/>
              <w:jc w:val="center"/>
              <w:textAlignment w:val="center"/>
              <w:rPr>
                <w:rFonts w:ascii="宋体" w:hAnsi="宋体" w:cs="宋体"/>
                <w:sz w:val="22"/>
                <w:szCs w:val="22"/>
              </w:rPr>
            </w:pPr>
          </w:p>
        </w:tc>
      </w:tr>
    </w:tbl>
    <w:p w14:paraId="03AAFB8B">
      <w:pPr>
        <w:spacing w:line="400" w:lineRule="exact"/>
        <w:rPr>
          <w:rFonts w:asciiTheme="minorEastAsia" w:hAnsiTheme="minorEastAsia" w:eastAsiaTheme="minorEastAsia"/>
          <w:b/>
          <w:bCs/>
          <w:sz w:val="24"/>
        </w:rPr>
      </w:pPr>
    </w:p>
    <w:p w14:paraId="16E212A4">
      <w:pPr>
        <w:spacing w:line="400" w:lineRule="exact"/>
        <w:rPr>
          <w:rFonts w:ascii="宋体" w:hAnsi="宋体"/>
          <w:b/>
          <w:sz w:val="24"/>
          <w:szCs w:val="28"/>
        </w:rPr>
      </w:pPr>
      <w:r>
        <w:rPr>
          <w:rFonts w:hint="eastAsia" w:ascii="宋体" w:hAnsi="宋体"/>
          <w:b/>
          <w:sz w:val="24"/>
          <w:szCs w:val="28"/>
        </w:rPr>
        <w:t>5.1</w:t>
      </w:r>
      <w:r>
        <w:rPr>
          <w:rFonts w:ascii="宋体" w:hAnsi="宋体"/>
          <w:b/>
          <w:sz w:val="24"/>
          <w:szCs w:val="28"/>
        </w:rPr>
        <w:t>马镇区域</w:t>
      </w:r>
      <w:r>
        <w:rPr>
          <w:rFonts w:hint="eastAsia" w:ascii="宋体" w:hAnsi="宋体"/>
          <w:b/>
          <w:sz w:val="24"/>
          <w:szCs w:val="28"/>
        </w:rPr>
        <w:t>：</w:t>
      </w:r>
    </w:p>
    <w:tbl>
      <w:tblPr>
        <w:tblStyle w:val="88"/>
        <w:tblW w:w="9243" w:type="dxa"/>
        <w:tblInd w:w="93" w:type="dxa"/>
        <w:tblLayout w:type="fixed"/>
        <w:tblCellMar>
          <w:top w:w="0" w:type="dxa"/>
          <w:left w:w="108" w:type="dxa"/>
          <w:bottom w:w="0" w:type="dxa"/>
          <w:right w:w="108" w:type="dxa"/>
        </w:tblCellMar>
      </w:tblPr>
      <w:tblGrid>
        <w:gridCol w:w="633"/>
        <w:gridCol w:w="2985"/>
        <w:gridCol w:w="1095"/>
        <w:gridCol w:w="1350"/>
        <w:gridCol w:w="735"/>
        <w:gridCol w:w="1320"/>
        <w:gridCol w:w="1125"/>
      </w:tblGrid>
      <w:tr w14:paraId="1791227D">
        <w:tblPrEx>
          <w:tblCellMar>
            <w:top w:w="0" w:type="dxa"/>
            <w:left w:w="108" w:type="dxa"/>
            <w:bottom w:w="0" w:type="dxa"/>
            <w:right w:w="108" w:type="dxa"/>
          </w:tblCellMar>
        </w:tblPrEx>
        <w:trPr>
          <w:trHeight w:val="570"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967D9">
            <w:pPr>
              <w:widowControl/>
              <w:jc w:val="center"/>
              <w:textAlignment w:val="center"/>
              <w:rPr>
                <w:rFonts w:ascii="宋体" w:hAnsi="宋体" w:cs="宋体"/>
                <w:sz w:val="24"/>
              </w:rPr>
            </w:pPr>
            <w:r>
              <w:rPr>
                <w:rFonts w:hint="eastAsia" w:ascii="宋体" w:hAnsi="宋体" w:cs="宋体"/>
                <w:sz w:val="24"/>
              </w:rPr>
              <w:t>序号</w:t>
            </w:r>
          </w:p>
        </w:tc>
        <w:tc>
          <w:tcPr>
            <w:tcW w:w="2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EB42F">
            <w:pPr>
              <w:widowControl/>
              <w:jc w:val="center"/>
              <w:textAlignment w:val="center"/>
              <w:rPr>
                <w:rFonts w:ascii="宋体" w:hAnsi="宋体" w:cs="宋体"/>
                <w:sz w:val="24"/>
              </w:rPr>
            </w:pPr>
            <w:r>
              <w:rPr>
                <w:rFonts w:hint="eastAsia" w:ascii="宋体" w:hAnsi="宋体" w:cs="宋体"/>
                <w:sz w:val="24"/>
              </w:rPr>
              <w:t>绿地名称</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4C6E3">
            <w:pPr>
              <w:widowControl/>
              <w:textAlignment w:val="center"/>
              <w:rPr>
                <w:rFonts w:ascii="宋体" w:hAnsi="宋体" w:cs="宋体"/>
                <w:sz w:val="24"/>
              </w:rPr>
            </w:pPr>
            <w:r>
              <w:rPr>
                <w:rFonts w:hint="eastAsia" w:ascii="宋体" w:hAnsi="宋体" w:cs="宋体"/>
                <w:sz w:val="24"/>
              </w:rPr>
              <w:t>原有面积（㎡）</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68147E">
            <w:pPr>
              <w:widowControl/>
              <w:textAlignment w:val="center"/>
              <w:rPr>
                <w:rFonts w:ascii="宋体" w:hAnsi="宋体" w:cs="宋体"/>
                <w:sz w:val="24"/>
              </w:rPr>
            </w:pPr>
            <w:r>
              <w:rPr>
                <w:rFonts w:hint="eastAsia" w:ascii="宋体" w:hAnsi="宋体" w:cs="宋体"/>
                <w:sz w:val="24"/>
              </w:rPr>
              <w:t>增加面积（㎡）</w:t>
            </w:r>
          </w:p>
        </w:tc>
        <w:tc>
          <w:tcPr>
            <w:tcW w:w="7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E418ED">
            <w:pPr>
              <w:widowControl/>
              <w:textAlignment w:val="center"/>
              <w:rPr>
                <w:rFonts w:ascii="宋体" w:hAnsi="宋体" w:cs="宋体"/>
                <w:sz w:val="24"/>
              </w:rPr>
            </w:pPr>
            <w:r>
              <w:rPr>
                <w:rFonts w:hint="eastAsia" w:ascii="宋体" w:hAnsi="宋体" w:cs="宋体"/>
                <w:sz w:val="24"/>
              </w:rPr>
              <w:t>减少面积</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8DCBA">
            <w:pPr>
              <w:widowControl/>
              <w:textAlignment w:val="center"/>
              <w:rPr>
                <w:rFonts w:ascii="宋体" w:hAnsi="宋体" w:cs="宋体"/>
                <w:sz w:val="24"/>
              </w:rPr>
            </w:pPr>
            <w:r>
              <w:rPr>
                <w:rFonts w:hint="eastAsia" w:ascii="宋体" w:hAnsi="宋体" w:cs="宋体"/>
                <w:sz w:val="24"/>
              </w:rPr>
              <w:t>实有面积（㎡）</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60352">
            <w:pPr>
              <w:widowControl/>
              <w:textAlignment w:val="center"/>
              <w:rPr>
                <w:rFonts w:ascii="宋体" w:hAnsi="宋体" w:cs="宋体"/>
                <w:sz w:val="24"/>
              </w:rPr>
            </w:pPr>
            <w:r>
              <w:rPr>
                <w:rFonts w:hint="eastAsia" w:ascii="宋体" w:hAnsi="宋体" w:cs="宋体"/>
                <w:sz w:val="24"/>
              </w:rPr>
              <w:t>备注</w:t>
            </w:r>
          </w:p>
        </w:tc>
      </w:tr>
      <w:tr w14:paraId="19E1F662">
        <w:tblPrEx>
          <w:tblCellMar>
            <w:top w:w="0" w:type="dxa"/>
            <w:left w:w="108" w:type="dxa"/>
            <w:bottom w:w="0" w:type="dxa"/>
            <w:right w:w="108" w:type="dxa"/>
          </w:tblCellMar>
        </w:tblPrEx>
        <w:trPr>
          <w:trHeight w:val="285"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B43EA">
            <w:pPr>
              <w:widowControl/>
              <w:jc w:val="center"/>
              <w:textAlignment w:val="center"/>
              <w:rPr>
                <w:rFonts w:ascii="宋体" w:hAnsi="宋体" w:cs="宋体"/>
                <w:sz w:val="24"/>
              </w:rPr>
            </w:pPr>
            <w:r>
              <w:rPr>
                <w:rFonts w:hint="eastAsia" w:ascii="宋体" w:hAnsi="宋体" w:cs="宋体"/>
                <w:sz w:val="24"/>
              </w:rPr>
              <w:t>1</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A907">
            <w:pPr>
              <w:widowControl/>
              <w:textAlignment w:val="center"/>
              <w:rPr>
                <w:rFonts w:ascii="宋体" w:hAnsi="宋体" w:cs="宋体"/>
                <w:sz w:val="24"/>
              </w:rPr>
            </w:pPr>
            <w:r>
              <w:rPr>
                <w:rFonts w:hint="eastAsia" w:ascii="宋体" w:hAnsi="宋体" w:cs="宋体"/>
                <w:sz w:val="24"/>
              </w:rPr>
              <w:t>马镇西街（北渚至界泾段）</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64C55">
            <w:pPr>
              <w:widowControl/>
              <w:jc w:val="center"/>
              <w:textAlignment w:val="center"/>
              <w:rPr>
                <w:rFonts w:ascii="宋体" w:hAnsi="宋体" w:cs="宋体"/>
                <w:sz w:val="24"/>
              </w:rPr>
            </w:pPr>
            <w:r>
              <w:rPr>
                <w:rFonts w:hint="eastAsia" w:ascii="宋体" w:hAnsi="宋体" w:cs="宋体"/>
                <w:sz w:val="24"/>
              </w:rPr>
              <w:t>21267</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194C1">
            <w:pPr>
              <w:jc w:val="center"/>
              <w:rPr>
                <w:rFonts w:ascii="宋体" w:hAnsi="宋体" w:cs="宋体"/>
                <w:sz w:val="24"/>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EC96D">
            <w:pPr>
              <w:jc w:val="center"/>
              <w:rPr>
                <w:rFonts w:ascii="宋体" w:hAnsi="宋体" w:cs="宋体"/>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9ACF6">
            <w:pPr>
              <w:widowControl/>
              <w:jc w:val="center"/>
              <w:textAlignment w:val="center"/>
              <w:rPr>
                <w:rFonts w:ascii="宋体" w:hAnsi="宋体" w:cs="宋体"/>
                <w:sz w:val="24"/>
              </w:rPr>
            </w:pPr>
            <w:r>
              <w:rPr>
                <w:rFonts w:hint="eastAsia" w:ascii="宋体" w:hAnsi="宋体" w:cs="宋体"/>
                <w:sz w:val="24"/>
              </w:rPr>
              <w:t>21267</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1EBBA">
            <w:pPr>
              <w:widowControl/>
              <w:textAlignment w:val="center"/>
              <w:rPr>
                <w:rFonts w:ascii="宋体" w:hAnsi="宋体" w:cs="宋体"/>
                <w:sz w:val="24"/>
              </w:rPr>
            </w:pPr>
            <w:r>
              <w:rPr>
                <w:rFonts w:hint="eastAsia" w:ascii="宋体" w:hAnsi="宋体" w:cs="宋体"/>
                <w:sz w:val="24"/>
              </w:rPr>
              <w:t>一级</w:t>
            </w:r>
          </w:p>
        </w:tc>
      </w:tr>
      <w:tr w14:paraId="1679A6F4">
        <w:tblPrEx>
          <w:tblCellMar>
            <w:top w:w="0" w:type="dxa"/>
            <w:left w:w="108" w:type="dxa"/>
            <w:bottom w:w="0" w:type="dxa"/>
            <w:right w:w="108" w:type="dxa"/>
          </w:tblCellMar>
        </w:tblPrEx>
        <w:trPr>
          <w:trHeight w:val="421"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24AED">
            <w:pPr>
              <w:widowControl/>
              <w:jc w:val="center"/>
              <w:textAlignment w:val="center"/>
              <w:rPr>
                <w:rFonts w:ascii="宋体" w:hAnsi="宋体" w:cs="宋体"/>
                <w:sz w:val="24"/>
              </w:rPr>
            </w:pPr>
            <w:r>
              <w:rPr>
                <w:rFonts w:hint="eastAsia" w:ascii="宋体" w:hAnsi="宋体" w:cs="宋体"/>
                <w:sz w:val="24"/>
              </w:rPr>
              <w:t>2</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8EA46">
            <w:pPr>
              <w:widowControl/>
              <w:textAlignment w:val="center"/>
              <w:rPr>
                <w:rFonts w:ascii="宋体" w:hAnsi="宋体" w:cs="宋体"/>
                <w:sz w:val="24"/>
              </w:rPr>
            </w:pPr>
            <w:r>
              <w:rPr>
                <w:rFonts w:hint="eastAsia" w:ascii="宋体" w:hAnsi="宋体" w:cs="宋体"/>
                <w:sz w:val="24"/>
              </w:rPr>
              <w:t>北渚金巷上</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04817">
            <w:pPr>
              <w:widowControl/>
              <w:jc w:val="center"/>
              <w:textAlignment w:val="center"/>
              <w:rPr>
                <w:rFonts w:ascii="宋体" w:hAnsi="宋体" w:cs="宋体"/>
                <w:sz w:val="24"/>
              </w:rPr>
            </w:pPr>
            <w:r>
              <w:rPr>
                <w:rFonts w:hint="eastAsia" w:ascii="宋体" w:hAnsi="宋体" w:cs="宋体"/>
                <w:sz w:val="24"/>
              </w:rPr>
              <w:t>7743</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B0522">
            <w:pPr>
              <w:jc w:val="center"/>
              <w:rPr>
                <w:rFonts w:ascii="宋体" w:hAnsi="宋体" w:cs="宋体"/>
                <w:sz w:val="24"/>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27A55">
            <w:pPr>
              <w:jc w:val="center"/>
              <w:rPr>
                <w:rFonts w:ascii="宋体" w:hAnsi="宋体" w:cs="宋体"/>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5CEF0">
            <w:pPr>
              <w:widowControl/>
              <w:jc w:val="center"/>
              <w:textAlignment w:val="center"/>
              <w:rPr>
                <w:rFonts w:ascii="宋体" w:hAnsi="宋体" w:cs="宋体"/>
                <w:sz w:val="24"/>
              </w:rPr>
            </w:pPr>
            <w:r>
              <w:rPr>
                <w:rFonts w:hint="eastAsia" w:ascii="宋体" w:hAnsi="宋体" w:cs="宋体"/>
                <w:sz w:val="24"/>
              </w:rPr>
              <w:t>7743</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61ACC">
            <w:pPr>
              <w:widowControl/>
              <w:textAlignment w:val="center"/>
              <w:rPr>
                <w:rFonts w:ascii="宋体" w:hAnsi="宋体" w:cs="宋体"/>
                <w:sz w:val="24"/>
              </w:rPr>
            </w:pPr>
            <w:r>
              <w:rPr>
                <w:rFonts w:hint="eastAsia" w:ascii="宋体" w:hAnsi="宋体" w:cs="宋体"/>
                <w:sz w:val="24"/>
              </w:rPr>
              <w:t>一级</w:t>
            </w:r>
          </w:p>
        </w:tc>
      </w:tr>
      <w:tr w14:paraId="29D2A686">
        <w:tblPrEx>
          <w:tblCellMar>
            <w:top w:w="0" w:type="dxa"/>
            <w:left w:w="108" w:type="dxa"/>
            <w:bottom w:w="0" w:type="dxa"/>
            <w:right w:w="108" w:type="dxa"/>
          </w:tblCellMar>
        </w:tblPrEx>
        <w:trPr>
          <w:trHeight w:val="285"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3DAF3">
            <w:pPr>
              <w:widowControl/>
              <w:jc w:val="center"/>
              <w:textAlignment w:val="center"/>
              <w:rPr>
                <w:rFonts w:ascii="华文宋体" w:hAnsi="华文宋体" w:eastAsia="华文宋体" w:cs="华文宋体"/>
                <w:sz w:val="24"/>
              </w:rPr>
            </w:pPr>
            <w:r>
              <w:rPr>
                <w:rFonts w:hint="eastAsia" w:ascii="华文宋体" w:hAnsi="华文宋体" w:eastAsia="华文宋体" w:cs="华文宋体"/>
                <w:sz w:val="24"/>
              </w:rPr>
              <w:t>3</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1C11C">
            <w:pPr>
              <w:widowControl/>
              <w:textAlignment w:val="center"/>
              <w:rPr>
                <w:rFonts w:ascii="宋体" w:hAnsi="宋体" w:cs="宋体"/>
                <w:sz w:val="24"/>
              </w:rPr>
            </w:pPr>
            <w:r>
              <w:rPr>
                <w:rFonts w:hint="eastAsia" w:ascii="宋体" w:hAnsi="宋体" w:cs="宋体"/>
                <w:sz w:val="24"/>
              </w:rPr>
              <w:t>马镇西街中奥光年外围绿化</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7E705">
            <w:pPr>
              <w:widowControl/>
              <w:jc w:val="center"/>
              <w:textAlignment w:val="center"/>
              <w:rPr>
                <w:rFonts w:ascii="宋体" w:hAnsi="宋体" w:cs="宋体"/>
                <w:sz w:val="24"/>
              </w:rPr>
            </w:pPr>
            <w:r>
              <w:rPr>
                <w:rFonts w:hint="eastAsia" w:ascii="宋体" w:hAnsi="宋体" w:cs="宋体"/>
                <w:sz w:val="24"/>
              </w:rPr>
              <w:t>3483.6</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FD353">
            <w:pPr>
              <w:jc w:val="center"/>
              <w:rPr>
                <w:rFonts w:ascii="宋体" w:hAnsi="宋体" w:cs="宋体"/>
                <w:sz w:val="24"/>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FE598">
            <w:pPr>
              <w:jc w:val="center"/>
              <w:rPr>
                <w:rFonts w:ascii="宋体" w:hAnsi="宋体" w:cs="宋体"/>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ED122">
            <w:pPr>
              <w:widowControl/>
              <w:jc w:val="center"/>
              <w:textAlignment w:val="center"/>
              <w:rPr>
                <w:rFonts w:ascii="宋体" w:hAnsi="宋体" w:cs="宋体"/>
                <w:sz w:val="24"/>
              </w:rPr>
            </w:pPr>
            <w:r>
              <w:rPr>
                <w:rFonts w:hint="eastAsia" w:ascii="宋体" w:hAnsi="宋体" w:cs="宋体"/>
                <w:sz w:val="24"/>
              </w:rPr>
              <w:t>3483.6</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14CC9">
            <w:pPr>
              <w:widowControl/>
              <w:textAlignment w:val="center"/>
              <w:rPr>
                <w:rFonts w:ascii="宋体" w:hAnsi="宋体" w:cs="宋体"/>
                <w:sz w:val="24"/>
              </w:rPr>
            </w:pPr>
            <w:r>
              <w:rPr>
                <w:rFonts w:hint="eastAsia" w:ascii="宋体" w:hAnsi="宋体" w:cs="宋体"/>
                <w:sz w:val="24"/>
              </w:rPr>
              <w:t>一级</w:t>
            </w:r>
          </w:p>
        </w:tc>
      </w:tr>
      <w:tr w14:paraId="61AFDC6F">
        <w:tblPrEx>
          <w:tblCellMar>
            <w:top w:w="0" w:type="dxa"/>
            <w:left w:w="108" w:type="dxa"/>
            <w:bottom w:w="0" w:type="dxa"/>
            <w:right w:w="108" w:type="dxa"/>
          </w:tblCellMar>
        </w:tblPrEx>
        <w:trPr>
          <w:trHeight w:val="285"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F86E5">
            <w:pPr>
              <w:widowControl/>
              <w:jc w:val="center"/>
              <w:textAlignment w:val="center"/>
              <w:rPr>
                <w:rFonts w:ascii="宋体" w:hAnsi="宋体" w:cs="宋体"/>
                <w:sz w:val="24"/>
              </w:rPr>
            </w:pPr>
            <w:r>
              <w:rPr>
                <w:rFonts w:hint="eastAsia" w:ascii="宋体" w:hAnsi="宋体" w:cs="宋体"/>
                <w:sz w:val="24"/>
              </w:rPr>
              <w:t>4</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AE810">
            <w:pPr>
              <w:widowControl/>
              <w:textAlignment w:val="center"/>
              <w:rPr>
                <w:rFonts w:ascii="宋体" w:hAnsi="宋体" w:cs="宋体"/>
                <w:sz w:val="24"/>
              </w:rPr>
            </w:pPr>
            <w:r>
              <w:rPr>
                <w:rFonts w:hint="eastAsia" w:ascii="宋体" w:hAnsi="宋体" w:cs="宋体"/>
                <w:sz w:val="24"/>
              </w:rPr>
              <w:t>马镇西街（马公桥至北渚段）</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7E65C">
            <w:pPr>
              <w:widowControl/>
              <w:jc w:val="center"/>
              <w:textAlignment w:val="center"/>
              <w:rPr>
                <w:rFonts w:ascii="宋体" w:hAnsi="宋体" w:cs="宋体"/>
                <w:sz w:val="24"/>
              </w:rPr>
            </w:pPr>
            <w:r>
              <w:rPr>
                <w:rFonts w:hint="eastAsia" w:ascii="宋体" w:hAnsi="宋体" w:cs="宋体"/>
                <w:sz w:val="24"/>
              </w:rPr>
              <w:t>10651</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67E82">
            <w:pPr>
              <w:jc w:val="center"/>
              <w:rPr>
                <w:rFonts w:ascii="宋体" w:hAnsi="宋体" w:cs="宋体"/>
                <w:sz w:val="24"/>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68C2D">
            <w:pPr>
              <w:jc w:val="center"/>
              <w:rPr>
                <w:rFonts w:ascii="宋体" w:hAnsi="宋体" w:cs="宋体"/>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9D150">
            <w:pPr>
              <w:widowControl/>
              <w:jc w:val="center"/>
              <w:textAlignment w:val="center"/>
              <w:rPr>
                <w:rFonts w:ascii="宋体" w:hAnsi="宋体" w:cs="宋体"/>
                <w:sz w:val="24"/>
              </w:rPr>
            </w:pPr>
            <w:r>
              <w:rPr>
                <w:rFonts w:hint="eastAsia" w:ascii="宋体" w:hAnsi="宋体" w:cs="宋体"/>
                <w:sz w:val="24"/>
              </w:rPr>
              <w:t>10651</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35DF3">
            <w:pPr>
              <w:widowControl/>
              <w:textAlignment w:val="center"/>
              <w:rPr>
                <w:rFonts w:ascii="宋体" w:hAnsi="宋体" w:cs="宋体"/>
                <w:sz w:val="24"/>
              </w:rPr>
            </w:pPr>
            <w:r>
              <w:rPr>
                <w:rFonts w:hint="eastAsia" w:ascii="宋体" w:hAnsi="宋体" w:cs="宋体"/>
                <w:sz w:val="24"/>
              </w:rPr>
              <w:t>一级</w:t>
            </w:r>
          </w:p>
        </w:tc>
      </w:tr>
      <w:tr w14:paraId="33976F8B">
        <w:tblPrEx>
          <w:tblCellMar>
            <w:top w:w="0" w:type="dxa"/>
            <w:left w:w="108" w:type="dxa"/>
            <w:bottom w:w="0" w:type="dxa"/>
            <w:right w:w="108" w:type="dxa"/>
          </w:tblCellMar>
        </w:tblPrEx>
        <w:trPr>
          <w:trHeight w:val="285"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A42B4">
            <w:pPr>
              <w:widowControl/>
              <w:jc w:val="center"/>
              <w:textAlignment w:val="center"/>
              <w:rPr>
                <w:rFonts w:ascii="宋体" w:hAnsi="宋体" w:cs="宋体"/>
                <w:sz w:val="24"/>
              </w:rPr>
            </w:pPr>
            <w:r>
              <w:rPr>
                <w:rFonts w:hint="eastAsia" w:ascii="宋体" w:hAnsi="宋体" w:cs="宋体"/>
                <w:sz w:val="24"/>
              </w:rPr>
              <w:t>5</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FB83A">
            <w:pPr>
              <w:widowControl/>
              <w:textAlignment w:val="center"/>
              <w:rPr>
                <w:rFonts w:ascii="宋体" w:hAnsi="宋体" w:cs="宋体"/>
                <w:sz w:val="24"/>
              </w:rPr>
            </w:pPr>
            <w:r>
              <w:rPr>
                <w:rFonts w:hint="eastAsia" w:ascii="宋体" w:hAnsi="宋体" w:cs="宋体"/>
                <w:sz w:val="24"/>
              </w:rPr>
              <w:t>马镇西街西亭家园北面绿化</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3952E">
            <w:pPr>
              <w:widowControl/>
              <w:jc w:val="center"/>
              <w:textAlignment w:val="center"/>
              <w:rPr>
                <w:rFonts w:ascii="宋体" w:hAnsi="宋体" w:cs="宋体"/>
                <w:sz w:val="24"/>
              </w:rPr>
            </w:pPr>
            <w:r>
              <w:rPr>
                <w:rFonts w:hint="eastAsia" w:ascii="宋体" w:hAnsi="宋体" w:cs="宋体"/>
                <w:sz w:val="24"/>
              </w:rPr>
              <w:t>860</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73041">
            <w:pPr>
              <w:jc w:val="center"/>
              <w:rPr>
                <w:rFonts w:ascii="宋体" w:hAnsi="宋体" w:cs="宋体"/>
                <w:sz w:val="24"/>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33445">
            <w:pPr>
              <w:jc w:val="center"/>
              <w:rPr>
                <w:rFonts w:ascii="宋体" w:hAnsi="宋体" w:cs="宋体"/>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C002C">
            <w:pPr>
              <w:widowControl/>
              <w:jc w:val="center"/>
              <w:textAlignment w:val="center"/>
              <w:rPr>
                <w:rFonts w:ascii="宋体" w:hAnsi="宋体" w:cs="宋体"/>
                <w:sz w:val="24"/>
              </w:rPr>
            </w:pPr>
            <w:r>
              <w:rPr>
                <w:rFonts w:hint="eastAsia" w:ascii="宋体" w:hAnsi="宋体" w:cs="宋体"/>
                <w:sz w:val="24"/>
              </w:rPr>
              <w:t>860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2BD48">
            <w:pPr>
              <w:widowControl/>
              <w:textAlignment w:val="center"/>
              <w:rPr>
                <w:rFonts w:ascii="宋体" w:hAnsi="宋体" w:cs="宋体"/>
                <w:sz w:val="24"/>
              </w:rPr>
            </w:pPr>
            <w:r>
              <w:rPr>
                <w:rFonts w:hint="eastAsia" w:ascii="宋体" w:hAnsi="宋体" w:cs="宋体"/>
                <w:sz w:val="24"/>
              </w:rPr>
              <w:t>一级</w:t>
            </w:r>
          </w:p>
        </w:tc>
      </w:tr>
      <w:tr w14:paraId="66041020">
        <w:tblPrEx>
          <w:tblCellMar>
            <w:top w:w="0" w:type="dxa"/>
            <w:left w:w="108" w:type="dxa"/>
            <w:bottom w:w="0" w:type="dxa"/>
            <w:right w:w="108" w:type="dxa"/>
          </w:tblCellMar>
        </w:tblPrEx>
        <w:trPr>
          <w:trHeight w:val="285"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25BC4">
            <w:pPr>
              <w:widowControl/>
              <w:jc w:val="center"/>
              <w:textAlignment w:val="center"/>
              <w:rPr>
                <w:rFonts w:ascii="宋体" w:hAnsi="宋体" w:cs="宋体"/>
                <w:sz w:val="24"/>
              </w:rPr>
            </w:pPr>
            <w:r>
              <w:rPr>
                <w:rFonts w:hint="eastAsia" w:ascii="宋体" w:hAnsi="宋体" w:cs="宋体"/>
                <w:sz w:val="24"/>
              </w:rPr>
              <w:t>6</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C96A4">
            <w:pPr>
              <w:widowControl/>
              <w:textAlignment w:val="center"/>
              <w:rPr>
                <w:rFonts w:ascii="宋体" w:hAnsi="宋体" w:cs="宋体"/>
                <w:sz w:val="24"/>
              </w:rPr>
            </w:pPr>
            <w:r>
              <w:rPr>
                <w:rFonts w:hint="eastAsia" w:ascii="宋体" w:hAnsi="宋体" w:cs="宋体"/>
                <w:sz w:val="24"/>
              </w:rPr>
              <w:t>马镇东街（电力站门口）</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C3380">
            <w:pPr>
              <w:widowControl/>
              <w:jc w:val="center"/>
              <w:textAlignment w:val="center"/>
              <w:rPr>
                <w:rFonts w:ascii="宋体" w:hAnsi="宋体" w:cs="宋体"/>
                <w:sz w:val="24"/>
              </w:rPr>
            </w:pPr>
            <w:r>
              <w:rPr>
                <w:rFonts w:hint="eastAsia" w:ascii="宋体" w:hAnsi="宋体" w:cs="宋体"/>
                <w:sz w:val="24"/>
              </w:rPr>
              <w:t>12</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5895E">
            <w:pPr>
              <w:jc w:val="center"/>
              <w:rPr>
                <w:rFonts w:ascii="宋体" w:hAnsi="宋体" w:cs="宋体"/>
                <w:sz w:val="24"/>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E72D9">
            <w:pPr>
              <w:jc w:val="center"/>
              <w:rPr>
                <w:rFonts w:ascii="宋体" w:hAnsi="宋体" w:cs="宋体"/>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9B9BA">
            <w:pPr>
              <w:widowControl/>
              <w:jc w:val="center"/>
              <w:textAlignment w:val="center"/>
              <w:rPr>
                <w:rFonts w:ascii="宋体" w:hAnsi="宋体" w:cs="宋体"/>
                <w:sz w:val="24"/>
              </w:rPr>
            </w:pPr>
            <w:r>
              <w:rPr>
                <w:rFonts w:hint="eastAsia" w:ascii="宋体" w:hAnsi="宋体" w:cs="宋体"/>
                <w:sz w:val="24"/>
              </w:rPr>
              <w:t>12</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92B2D">
            <w:pPr>
              <w:widowControl/>
              <w:textAlignment w:val="center"/>
              <w:rPr>
                <w:rFonts w:ascii="宋体" w:hAnsi="宋体" w:cs="宋体"/>
                <w:sz w:val="24"/>
              </w:rPr>
            </w:pPr>
            <w:r>
              <w:rPr>
                <w:rFonts w:hint="eastAsia" w:ascii="宋体" w:hAnsi="宋体" w:cs="宋体"/>
                <w:sz w:val="24"/>
              </w:rPr>
              <w:t>一级</w:t>
            </w:r>
          </w:p>
        </w:tc>
      </w:tr>
      <w:tr w14:paraId="2841AF86">
        <w:tblPrEx>
          <w:tblCellMar>
            <w:top w:w="0" w:type="dxa"/>
            <w:left w:w="108" w:type="dxa"/>
            <w:bottom w:w="0" w:type="dxa"/>
            <w:right w:w="108" w:type="dxa"/>
          </w:tblCellMar>
        </w:tblPrEx>
        <w:trPr>
          <w:trHeight w:val="285"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E62D4">
            <w:pPr>
              <w:widowControl/>
              <w:jc w:val="center"/>
              <w:textAlignment w:val="center"/>
              <w:rPr>
                <w:rFonts w:ascii="宋体" w:hAnsi="宋体" w:cs="宋体"/>
                <w:sz w:val="24"/>
              </w:rPr>
            </w:pPr>
            <w:r>
              <w:rPr>
                <w:rFonts w:hint="eastAsia" w:ascii="宋体" w:hAnsi="宋体" w:cs="宋体"/>
                <w:sz w:val="24"/>
              </w:rPr>
              <w:t>7</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C1DE5">
            <w:pPr>
              <w:widowControl/>
              <w:textAlignment w:val="center"/>
              <w:rPr>
                <w:rFonts w:ascii="宋体" w:hAnsi="宋体" w:cs="宋体"/>
                <w:sz w:val="24"/>
              </w:rPr>
            </w:pPr>
            <w:r>
              <w:rPr>
                <w:rFonts w:hint="eastAsia" w:ascii="宋体" w:hAnsi="宋体" w:cs="宋体"/>
                <w:sz w:val="24"/>
              </w:rPr>
              <w:t>冶坊桥</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D1FFB">
            <w:pPr>
              <w:jc w:val="center"/>
              <w:rPr>
                <w:rFonts w:ascii="宋体" w:hAnsi="宋体" w:cs="宋体"/>
                <w:sz w:val="24"/>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E1A4B">
            <w:pPr>
              <w:widowControl/>
              <w:jc w:val="center"/>
              <w:textAlignment w:val="center"/>
              <w:rPr>
                <w:rFonts w:ascii="宋体" w:hAnsi="宋体" w:cs="宋体"/>
                <w:sz w:val="24"/>
              </w:rPr>
            </w:pPr>
            <w:r>
              <w:rPr>
                <w:rFonts w:hint="eastAsia" w:ascii="宋体" w:hAnsi="宋体" w:cs="宋体"/>
                <w:sz w:val="24"/>
              </w:rPr>
              <w:t>563</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FEEFC">
            <w:pPr>
              <w:jc w:val="center"/>
              <w:rPr>
                <w:rFonts w:ascii="宋体" w:hAnsi="宋体" w:cs="宋体"/>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FDDB1">
            <w:pPr>
              <w:widowControl/>
              <w:jc w:val="center"/>
              <w:textAlignment w:val="center"/>
              <w:rPr>
                <w:rFonts w:ascii="宋体" w:hAnsi="宋体" w:cs="宋体"/>
                <w:sz w:val="24"/>
              </w:rPr>
            </w:pPr>
            <w:r>
              <w:rPr>
                <w:rFonts w:hint="eastAsia" w:ascii="宋体" w:hAnsi="宋体" w:cs="宋体"/>
                <w:sz w:val="24"/>
              </w:rPr>
              <w:t>563</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EE57">
            <w:pPr>
              <w:widowControl/>
              <w:textAlignment w:val="center"/>
              <w:rPr>
                <w:rFonts w:ascii="宋体" w:hAnsi="宋体" w:cs="宋体"/>
                <w:sz w:val="24"/>
              </w:rPr>
            </w:pPr>
            <w:r>
              <w:rPr>
                <w:rFonts w:hint="eastAsia" w:ascii="宋体" w:hAnsi="宋体" w:cs="宋体"/>
                <w:sz w:val="24"/>
              </w:rPr>
              <w:t>一级</w:t>
            </w:r>
          </w:p>
        </w:tc>
      </w:tr>
      <w:tr w14:paraId="677BA0C2">
        <w:tblPrEx>
          <w:tblCellMar>
            <w:top w:w="0" w:type="dxa"/>
            <w:left w:w="108" w:type="dxa"/>
            <w:bottom w:w="0" w:type="dxa"/>
            <w:right w:w="108" w:type="dxa"/>
          </w:tblCellMar>
        </w:tblPrEx>
        <w:trPr>
          <w:trHeight w:val="285"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F86AF">
            <w:pPr>
              <w:widowControl/>
              <w:jc w:val="center"/>
              <w:textAlignment w:val="center"/>
              <w:rPr>
                <w:rFonts w:ascii="宋体" w:hAnsi="宋体" w:cs="宋体"/>
                <w:sz w:val="24"/>
              </w:rPr>
            </w:pPr>
            <w:r>
              <w:rPr>
                <w:rFonts w:hint="eastAsia" w:ascii="宋体" w:hAnsi="宋体" w:cs="宋体"/>
                <w:sz w:val="24"/>
              </w:rPr>
              <w:t>8</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88CD0">
            <w:pPr>
              <w:widowControl/>
              <w:textAlignment w:val="center"/>
              <w:rPr>
                <w:rFonts w:ascii="宋体" w:hAnsi="宋体" w:cs="宋体"/>
                <w:sz w:val="24"/>
              </w:rPr>
            </w:pPr>
            <w:r>
              <w:rPr>
                <w:rFonts w:hint="eastAsia" w:ascii="宋体" w:hAnsi="宋体" w:cs="宋体"/>
                <w:sz w:val="24"/>
              </w:rPr>
              <w:t>马璜路延长线</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79706">
            <w:pPr>
              <w:widowControl/>
              <w:jc w:val="center"/>
              <w:textAlignment w:val="center"/>
              <w:rPr>
                <w:rFonts w:ascii="宋体" w:hAnsi="宋体" w:cs="宋体"/>
                <w:sz w:val="24"/>
              </w:rPr>
            </w:pPr>
            <w:r>
              <w:rPr>
                <w:rFonts w:hint="eastAsia" w:ascii="宋体" w:hAnsi="宋体" w:cs="宋体"/>
                <w:sz w:val="24"/>
              </w:rPr>
              <w:t>4828</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26449">
            <w:pPr>
              <w:jc w:val="center"/>
              <w:rPr>
                <w:rFonts w:ascii="宋体" w:hAnsi="宋体" w:cs="宋体"/>
                <w:sz w:val="24"/>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DE523">
            <w:pPr>
              <w:jc w:val="center"/>
              <w:rPr>
                <w:rFonts w:ascii="宋体" w:hAnsi="宋体" w:cs="宋体"/>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5DC2F">
            <w:pPr>
              <w:widowControl/>
              <w:jc w:val="center"/>
              <w:textAlignment w:val="center"/>
              <w:rPr>
                <w:rFonts w:ascii="宋体" w:hAnsi="宋体" w:cs="宋体"/>
                <w:sz w:val="24"/>
              </w:rPr>
            </w:pPr>
            <w:r>
              <w:rPr>
                <w:rFonts w:hint="eastAsia" w:ascii="宋体" w:hAnsi="宋体" w:cs="宋体"/>
                <w:sz w:val="24"/>
              </w:rPr>
              <w:t>4828</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69F50">
            <w:pPr>
              <w:widowControl/>
              <w:textAlignment w:val="center"/>
              <w:rPr>
                <w:rFonts w:ascii="宋体" w:hAnsi="宋体" w:cs="宋体"/>
                <w:sz w:val="24"/>
              </w:rPr>
            </w:pPr>
            <w:r>
              <w:rPr>
                <w:rFonts w:hint="eastAsia" w:ascii="宋体" w:hAnsi="宋体" w:cs="宋体"/>
                <w:sz w:val="24"/>
              </w:rPr>
              <w:t>二级</w:t>
            </w:r>
          </w:p>
        </w:tc>
      </w:tr>
      <w:tr w14:paraId="1449D1FB">
        <w:tblPrEx>
          <w:tblCellMar>
            <w:top w:w="0" w:type="dxa"/>
            <w:left w:w="108" w:type="dxa"/>
            <w:bottom w:w="0" w:type="dxa"/>
            <w:right w:w="108" w:type="dxa"/>
          </w:tblCellMar>
        </w:tblPrEx>
        <w:trPr>
          <w:trHeight w:val="285"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6721B">
            <w:pPr>
              <w:widowControl/>
              <w:jc w:val="center"/>
              <w:textAlignment w:val="center"/>
              <w:rPr>
                <w:rFonts w:ascii="宋体" w:hAnsi="宋体" w:cs="宋体"/>
                <w:sz w:val="24"/>
              </w:rPr>
            </w:pPr>
            <w:r>
              <w:rPr>
                <w:rFonts w:hint="eastAsia" w:ascii="宋体" w:hAnsi="宋体" w:cs="宋体"/>
                <w:sz w:val="24"/>
              </w:rPr>
              <w:t>9</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28129">
            <w:pPr>
              <w:widowControl/>
              <w:jc w:val="left"/>
              <w:textAlignment w:val="center"/>
              <w:rPr>
                <w:rFonts w:ascii="宋体" w:hAnsi="宋体" w:cs="宋体"/>
                <w:sz w:val="24"/>
              </w:rPr>
            </w:pPr>
            <w:r>
              <w:rPr>
                <w:rFonts w:hint="eastAsia" w:ascii="宋体" w:hAnsi="宋体" w:cs="宋体"/>
                <w:sz w:val="24"/>
              </w:rPr>
              <w:t>湖塘老街口景观工程</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53DBA">
            <w:pPr>
              <w:jc w:val="center"/>
              <w:rPr>
                <w:rFonts w:ascii="宋体" w:hAnsi="宋体" w:cs="宋体"/>
                <w:sz w:val="24"/>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7A8A2">
            <w:pPr>
              <w:widowControl/>
              <w:jc w:val="center"/>
              <w:textAlignment w:val="center"/>
              <w:rPr>
                <w:rFonts w:ascii="宋体" w:hAnsi="宋体" w:cs="宋体"/>
                <w:sz w:val="24"/>
              </w:rPr>
            </w:pPr>
            <w:r>
              <w:rPr>
                <w:rFonts w:hint="eastAsia" w:ascii="宋体" w:hAnsi="宋体" w:cs="宋体"/>
                <w:sz w:val="24"/>
              </w:rPr>
              <w:t>2845.41</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7A7CC">
            <w:pPr>
              <w:jc w:val="center"/>
              <w:rPr>
                <w:rFonts w:ascii="宋体" w:hAnsi="宋体" w:cs="宋体"/>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76C19">
            <w:pPr>
              <w:widowControl/>
              <w:jc w:val="center"/>
              <w:textAlignment w:val="center"/>
              <w:rPr>
                <w:rFonts w:ascii="宋体" w:hAnsi="宋体" w:cs="宋体"/>
                <w:sz w:val="24"/>
              </w:rPr>
            </w:pPr>
            <w:r>
              <w:rPr>
                <w:rFonts w:hint="eastAsia" w:ascii="宋体" w:hAnsi="宋体" w:cs="宋体"/>
                <w:sz w:val="24"/>
              </w:rPr>
              <w:t>2845.41</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399C4">
            <w:pPr>
              <w:widowControl/>
              <w:textAlignment w:val="center"/>
              <w:rPr>
                <w:rFonts w:ascii="宋体" w:hAnsi="宋体" w:cs="宋体"/>
                <w:sz w:val="24"/>
              </w:rPr>
            </w:pPr>
            <w:r>
              <w:rPr>
                <w:rFonts w:hint="eastAsia" w:ascii="宋体" w:hAnsi="宋体" w:cs="宋体"/>
                <w:sz w:val="24"/>
              </w:rPr>
              <w:t>一级，口袋公园</w:t>
            </w:r>
          </w:p>
        </w:tc>
      </w:tr>
      <w:tr w14:paraId="1A908B69">
        <w:tblPrEx>
          <w:tblCellMar>
            <w:top w:w="0" w:type="dxa"/>
            <w:left w:w="108" w:type="dxa"/>
            <w:bottom w:w="0" w:type="dxa"/>
            <w:right w:w="108" w:type="dxa"/>
          </w:tblCellMar>
        </w:tblPrEx>
        <w:trPr>
          <w:trHeight w:val="285"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4661D">
            <w:pPr>
              <w:widowControl/>
              <w:jc w:val="center"/>
              <w:textAlignment w:val="center"/>
              <w:rPr>
                <w:rFonts w:ascii="华文宋体" w:hAnsi="华文宋体" w:eastAsia="华文宋体" w:cs="华文宋体"/>
                <w:sz w:val="24"/>
              </w:rPr>
            </w:pPr>
            <w:r>
              <w:rPr>
                <w:rFonts w:hint="eastAsia" w:ascii="华文宋体" w:hAnsi="华文宋体" w:eastAsia="华文宋体" w:cs="华文宋体"/>
                <w:sz w:val="24"/>
              </w:rPr>
              <w:t>10</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8410F">
            <w:pPr>
              <w:widowControl/>
              <w:textAlignment w:val="center"/>
              <w:rPr>
                <w:rFonts w:ascii="宋体" w:hAnsi="宋体" w:cs="宋体"/>
                <w:sz w:val="24"/>
              </w:rPr>
            </w:pPr>
            <w:r>
              <w:rPr>
                <w:rFonts w:hint="eastAsia" w:ascii="宋体" w:hAnsi="宋体" w:cs="宋体"/>
                <w:sz w:val="24"/>
              </w:rPr>
              <w:t>慈云路（含湖塘村委超市门口）</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7AEFF">
            <w:pPr>
              <w:widowControl/>
              <w:jc w:val="center"/>
              <w:textAlignment w:val="center"/>
              <w:rPr>
                <w:rFonts w:ascii="宋体" w:hAnsi="宋体" w:cs="宋体"/>
                <w:sz w:val="24"/>
              </w:rPr>
            </w:pPr>
            <w:r>
              <w:rPr>
                <w:rFonts w:hint="eastAsia" w:ascii="宋体" w:hAnsi="宋体" w:cs="宋体"/>
                <w:sz w:val="24"/>
              </w:rPr>
              <w:t>1860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C5FD3">
            <w:pPr>
              <w:jc w:val="center"/>
              <w:rPr>
                <w:rFonts w:ascii="宋体" w:hAnsi="宋体" w:cs="宋体"/>
                <w:sz w:val="24"/>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7CCD9">
            <w:pPr>
              <w:jc w:val="center"/>
              <w:rPr>
                <w:rFonts w:ascii="宋体" w:hAnsi="宋体" w:cs="宋体"/>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AF864">
            <w:pPr>
              <w:widowControl/>
              <w:jc w:val="center"/>
              <w:textAlignment w:val="center"/>
              <w:rPr>
                <w:rFonts w:ascii="宋体" w:hAnsi="宋体" w:cs="宋体"/>
                <w:sz w:val="24"/>
              </w:rPr>
            </w:pPr>
            <w:r>
              <w:rPr>
                <w:rFonts w:hint="eastAsia" w:ascii="宋体" w:hAnsi="宋体" w:cs="宋体"/>
                <w:sz w:val="24"/>
              </w:rPr>
              <w:t>1860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62C65">
            <w:pPr>
              <w:widowControl/>
              <w:textAlignment w:val="center"/>
              <w:rPr>
                <w:rFonts w:ascii="宋体" w:hAnsi="宋体" w:cs="宋体"/>
                <w:sz w:val="24"/>
              </w:rPr>
            </w:pPr>
            <w:r>
              <w:rPr>
                <w:rFonts w:hint="eastAsia" w:ascii="宋体" w:hAnsi="宋体" w:cs="宋体"/>
                <w:sz w:val="24"/>
              </w:rPr>
              <w:t>一级</w:t>
            </w:r>
          </w:p>
        </w:tc>
      </w:tr>
      <w:tr w14:paraId="2523F8D5">
        <w:tblPrEx>
          <w:tblCellMar>
            <w:top w:w="0" w:type="dxa"/>
            <w:left w:w="108" w:type="dxa"/>
            <w:bottom w:w="0" w:type="dxa"/>
            <w:right w:w="108" w:type="dxa"/>
          </w:tblCellMar>
        </w:tblPrEx>
        <w:trPr>
          <w:trHeight w:val="316"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E93FE">
            <w:pPr>
              <w:widowControl/>
              <w:jc w:val="center"/>
              <w:textAlignment w:val="center"/>
              <w:rPr>
                <w:rFonts w:ascii="宋体" w:hAnsi="宋体" w:cs="宋体"/>
                <w:sz w:val="24"/>
              </w:rPr>
            </w:pPr>
            <w:r>
              <w:rPr>
                <w:rFonts w:hint="eastAsia" w:ascii="宋体" w:hAnsi="宋体" w:cs="宋体"/>
                <w:sz w:val="24"/>
              </w:rPr>
              <w:t>11</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C9077">
            <w:pPr>
              <w:widowControl/>
              <w:textAlignment w:val="center"/>
              <w:rPr>
                <w:rFonts w:ascii="宋体" w:hAnsi="宋体" w:cs="宋体"/>
                <w:sz w:val="24"/>
              </w:rPr>
            </w:pPr>
            <w:r>
              <w:rPr>
                <w:rFonts w:hint="eastAsia" w:ascii="宋体" w:hAnsi="宋体" w:cs="宋体"/>
                <w:sz w:val="24"/>
              </w:rPr>
              <w:t>马公河西岸沿河</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DFB38">
            <w:pPr>
              <w:jc w:val="center"/>
              <w:rPr>
                <w:rFonts w:ascii="宋体" w:hAnsi="宋体" w:cs="宋体"/>
                <w:sz w:val="24"/>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87253">
            <w:pPr>
              <w:widowControl/>
              <w:jc w:val="center"/>
              <w:textAlignment w:val="center"/>
              <w:rPr>
                <w:rFonts w:ascii="宋体" w:hAnsi="宋体" w:cs="宋体"/>
                <w:sz w:val="24"/>
              </w:rPr>
            </w:pPr>
            <w:r>
              <w:rPr>
                <w:rFonts w:hint="eastAsia" w:ascii="宋体" w:hAnsi="宋体" w:cs="宋体"/>
                <w:sz w:val="24"/>
              </w:rPr>
              <w:t>2128</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484AA">
            <w:pPr>
              <w:jc w:val="center"/>
              <w:rPr>
                <w:rFonts w:ascii="宋体" w:hAnsi="宋体" w:cs="宋体"/>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DA585">
            <w:pPr>
              <w:widowControl/>
              <w:jc w:val="center"/>
              <w:textAlignment w:val="center"/>
              <w:rPr>
                <w:rFonts w:ascii="宋体" w:hAnsi="宋体" w:cs="宋体"/>
                <w:sz w:val="24"/>
              </w:rPr>
            </w:pPr>
            <w:r>
              <w:rPr>
                <w:rFonts w:hint="eastAsia" w:ascii="宋体" w:hAnsi="宋体" w:cs="宋体"/>
                <w:sz w:val="24"/>
              </w:rPr>
              <w:t>2128</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8CFAE">
            <w:pPr>
              <w:widowControl/>
              <w:textAlignment w:val="center"/>
              <w:rPr>
                <w:rFonts w:ascii="宋体" w:hAnsi="宋体" w:cs="宋体"/>
                <w:sz w:val="24"/>
              </w:rPr>
            </w:pPr>
            <w:r>
              <w:rPr>
                <w:rFonts w:hint="eastAsia" w:ascii="宋体" w:hAnsi="宋体" w:cs="宋体"/>
                <w:sz w:val="24"/>
              </w:rPr>
              <w:t>二级</w:t>
            </w:r>
          </w:p>
        </w:tc>
      </w:tr>
      <w:tr w14:paraId="756E5432">
        <w:tblPrEx>
          <w:tblCellMar>
            <w:top w:w="0" w:type="dxa"/>
            <w:left w:w="108" w:type="dxa"/>
            <w:bottom w:w="0" w:type="dxa"/>
            <w:right w:w="108" w:type="dxa"/>
          </w:tblCellMar>
        </w:tblPrEx>
        <w:trPr>
          <w:trHeight w:val="570"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22AC5">
            <w:pPr>
              <w:widowControl/>
              <w:jc w:val="center"/>
              <w:textAlignment w:val="center"/>
              <w:rPr>
                <w:rFonts w:ascii="宋体" w:hAnsi="宋体" w:cs="宋体"/>
                <w:sz w:val="24"/>
              </w:rPr>
            </w:pPr>
            <w:r>
              <w:rPr>
                <w:rFonts w:hint="eastAsia" w:ascii="宋体" w:hAnsi="宋体" w:cs="宋体"/>
                <w:sz w:val="24"/>
              </w:rPr>
              <w:t>12</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1635C">
            <w:pPr>
              <w:widowControl/>
              <w:textAlignment w:val="center"/>
              <w:rPr>
                <w:rFonts w:ascii="宋体" w:hAnsi="宋体" w:cs="宋体"/>
                <w:sz w:val="24"/>
              </w:rPr>
            </w:pPr>
            <w:r>
              <w:rPr>
                <w:rFonts w:hint="eastAsia" w:ascii="宋体" w:hAnsi="宋体" w:cs="宋体"/>
                <w:sz w:val="24"/>
              </w:rPr>
              <w:t>环北路（含霞客苑北侧、霞栖苑南侧绿化）</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820FF">
            <w:pPr>
              <w:jc w:val="center"/>
              <w:rPr>
                <w:rFonts w:ascii="宋体" w:hAnsi="宋体" w:cs="宋体"/>
                <w:sz w:val="24"/>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56FF4">
            <w:pPr>
              <w:widowControl/>
              <w:jc w:val="center"/>
              <w:textAlignment w:val="center"/>
              <w:rPr>
                <w:rFonts w:ascii="宋体" w:hAnsi="宋体" w:cs="宋体"/>
                <w:sz w:val="24"/>
              </w:rPr>
            </w:pPr>
            <w:r>
              <w:rPr>
                <w:rFonts w:hint="eastAsia" w:ascii="宋体" w:hAnsi="宋体" w:cs="宋体"/>
                <w:sz w:val="24"/>
              </w:rPr>
              <w:t>28496.2</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37A03">
            <w:pPr>
              <w:jc w:val="center"/>
              <w:rPr>
                <w:rFonts w:ascii="宋体" w:hAnsi="宋体" w:cs="宋体"/>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0769F">
            <w:pPr>
              <w:widowControl/>
              <w:jc w:val="center"/>
              <w:textAlignment w:val="center"/>
              <w:rPr>
                <w:rFonts w:ascii="宋体" w:hAnsi="宋体" w:cs="宋体"/>
                <w:sz w:val="24"/>
              </w:rPr>
            </w:pPr>
            <w:r>
              <w:rPr>
                <w:rFonts w:hint="eastAsia" w:ascii="宋体" w:hAnsi="宋体" w:cs="宋体"/>
                <w:sz w:val="24"/>
              </w:rPr>
              <w:t>28496.2</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0319D">
            <w:pPr>
              <w:widowControl/>
              <w:textAlignment w:val="center"/>
              <w:rPr>
                <w:rFonts w:ascii="宋体" w:hAnsi="宋体" w:cs="宋体"/>
                <w:sz w:val="24"/>
              </w:rPr>
            </w:pPr>
            <w:r>
              <w:rPr>
                <w:rFonts w:hint="eastAsia" w:ascii="宋体" w:hAnsi="宋体" w:cs="宋体"/>
                <w:sz w:val="24"/>
              </w:rPr>
              <w:t>市移交</w:t>
            </w:r>
          </w:p>
        </w:tc>
      </w:tr>
      <w:tr w14:paraId="625E6625">
        <w:tblPrEx>
          <w:tblCellMar>
            <w:top w:w="0" w:type="dxa"/>
            <w:left w:w="108" w:type="dxa"/>
            <w:bottom w:w="0" w:type="dxa"/>
            <w:right w:w="108" w:type="dxa"/>
          </w:tblCellMar>
        </w:tblPrEx>
        <w:trPr>
          <w:trHeight w:val="285"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23FBA">
            <w:pPr>
              <w:widowControl/>
              <w:jc w:val="center"/>
              <w:textAlignment w:val="center"/>
              <w:rPr>
                <w:rFonts w:ascii="宋体" w:hAnsi="宋体" w:cs="宋体"/>
                <w:sz w:val="24"/>
              </w:rPr>
            </w:pPr>
            <w:r>
              <w:rPr>
                <w:rFonts w:hint="eastAsia" w:ascii="宋体" w:hAnsi="宋体" w:cs="宋体"/>
                <w:sz w:val="24"/>
              </w:rPr>
              <w:t>13</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EE895">
            <w:pPr>
              <w:widowControl/>
              <w:textAlignment w:val="center"/>
              <w:rPr>
                <w:rFonts w:ascii="宋体" w:hAnsi="宋体" w:cs="宋体"/>
                <w:sz w:val="24"/>
              </w:rPr>
            </w:pPr>
            <w:r>
              <w:rPr>
                <w:rFonts w:hint="eastAsia" w:ascii="宋体" w:hAnsi="宋体" w:cs="宋体"/>
                <w:sz w:val="24"/>
              </w:rPr>
              <w:t>环北路-徐霞客大道连接线</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62113">
            <w:pPr>
              <w:widowControl/>
              <w:jc w:val="center"/>
              <w:textAlignment w:val="center"/>
              <w:rPr>
                <w:rFonts w:ascii="宋体" w:hAnsi="宋体" w:cs="宋体"/>
                <w:sz w:val="24"/>
              </w:rPr>
            </w:pPr>
            <w:r>
              <w:rPr>
                <w:rFonts w:hint="eastAsia" w:ascii="宋体" w:hAnsi="宋体" w:cs="宋体"/>
                <w:sz w:val="24"/>
              </w:rPr>
              <w:t>4000</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9DD31">
            <w:pPr>
              <w:jc w:val="center"/>
              <w:rPr>
                <w:rFonts w:ascii="宋体" w:hAnsi="宋体" w:cs="宋体"/>
                <w:sz w:val="24"/>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A6FE4">
            <w:pPr>
              <w:jc w:val="center"/>
              <w:rPr>
                <w:rFonts w:ascii="宋体" w:hAnsi="宋体" w:cs="宋体"/>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0A74C">
            <w:pPr>
              <w:widowControl/>
              <w:jc w:val="center"/>
              <w:textAlignment w:val="center"/>
              <w:rPr>
                <w:rFonts w:ascii="宋体" w:hAnsi="宋体" w:cs="宋体"/>
                <w:sz w:val="24"/>
              </w:rPr>
            </w:pPr>
            <w:r>
              <w:rPr>
                <w:rFonts w:hint="eastAsia" w:ascii="宋体" w:hAnsi="宋体" w:cs="宋体"/>
                <w:sz w:val="24"/>
              </w:rPr>
              <w:t>4000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0BAB4">
            <w:pPr>
              <w:widowControl/>
              <w:textAlignment w:val="center"/>
              <w:rPr>
                <w:rFonts w:ascii="宋体" w:hAnsi="宋体" w:cs="宋体"/>
                <w:sz w:val="24"/>
              </w:rPr>
            </w:pPr>
            <w:r>
              <w:rPr>
                <w:rFonts w:hint="eastAsia" w:ascii="宋体" w:hAnsi="宋体" w:cs="宋体"/>
                <w:sz w:val="24"/>
              </w:rPr>
              <w:t>一级</w:t>
            </w:r>
          </w:p>
        </w:tc>
      </w:tr>
      <w:tr w14:paraId="70B65594">
        <w:tblPrEx>
          <w:tblCellMar>
            <w:top w:w="0" w:type="dxa"/>
            <w:left w:w="108" w:type="dxa"/>
            <w:bottom w:w="0" w:type="dxa"/>
            <w:right w:w="108" w:type="dxa"/>
          </w:tblCellMar>
        </w:tblPrEx>
        <w:trPr>
          <w:trHeight w:val="570"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97DC6">
            <w:pPr>
              <w:widowControl/>
              <w:jc w:val="center"/>
              <w:textAlignment w:val="center"/>
              <w:rPr>
                <w:rFonts w:ascii="华文宋体" w:hAnsi="华文宋体" w:eastAsia="华文宋体" w:cs="华文宋体"/>
                <w:sz w:val="24"/>
              </w:rPr>
            </w:pPr>
            <w:r>
              <w:rPr>
                <w:rFonts w:hint="eastAsia" w:ascii="华文宋体" w:hAnsi="华文宋体" w:eastAsia="华文宋体" w:cs="华文宋体"/>
                <w:sz w:val="24"/>
              </w:rPr>
              <w:t>14</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994AE">
            <w:pPr>
              <w:widowControl/>
              <w:textAlignment w:val="center"/>
              <w:rPr>
                <w:rFonts w:ascii="宋体" w:hAnsi="宋体" w:cs="宋体"/>
                <w:sz w:val="24"/>
              </w:rPr>
            </w:pPr>
            <w:r>
              <w:rPr>
                <w:rFonts w:hint="eastAsia" w:ascii="宋体" w:hAnsi="宋体" w:cs="宋体"/>
                <w:sz w:val="24"/>
              </w:rPr>
              <w:t>徐霞客镇霞栖苑安置小区东侧沿河绿化补植工程</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8B243">
            <w:pPr>
              <w:widowControl/>
              <w:jc w:val="center"/>
              <w:textAlignment w:val="center"/>
              <w:rPr>
                <w:rFonts w:ascii="宋体" w:hAnsi="宋体" w:cs="宋体"/>
                <w:sz w:val="24"/>
              </w:rPr>
            </w:pPr>
            <w:r>
              <w:rPr>
                <w:rFonts w:hint="eastAsia" w:ascii="宋体" w:hAnsi="宋体" w:cs="宋体"/>
                <w:sz w:val="24"/>
              </w:rPr>
              <w:t>2830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82E89">
            <w:pPr>
              <w:jc w:val="center"/>
              <w:rPr>
                <w:rFonts w:ascii="宋体" w:hAnsi="宋体" w:cs="宋体"/>
                <w:sz w:val="24"/>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E526D">
            <w:pPr>
              <w:jc w:val="center"/>
              <w:rPr>
                <w:rFonts w:ascii="宋体" w:hAnsi="宋体" w:cs="宋体"/>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9BEA0">
            <w:pPr>
              <w:widowControl/>
              <w:jc w:val="center"/>
              <w:textAlignment w:val="center"/>
              <w:rPr>
                <w:rFonts w:ascii="宋体" w:hAnsi="宋体" w:cs="宋体"/>
                <w:sz w:val="24"/>
              </w:rPr>
            </w:pPr>
            <w:r>
              <w:rPr>
                <w:rFonts w:hint="eastAsia" w:ascii="宋体" w:hAnsi="宋体" w:cs="宋体"/>
                <w:sz w:val="24"/>
              </w:rPr>
              <w:t>2830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BD306">
            <w:pPr>
              <w:widowControl/>
              <w:textAlignment w:val="center"/>
              <w:rPr>
                <w:rFonts w:ascii="宋体" w:hAnsi="宋体" w:cs="宋体"/>
                <w:sz w:val="24"/>
              </w:rPr>
            </w:pPr>
            <w:r>
              <w:rPr>
                <w:rFonts w:hint="eastAsia" w:ascii="宋体" w:hAnsi="宋体" w:cs="宋体"/>
                <w:sz w:val="24"/>
              </w:rPr>
              <w:t>一级</w:t>
            </w:r>
          </w:p>
        </w:tc>
      </w:tr>
      <w:tr w14:paraId="771F376F">
        <w:tblPrEx>
          <w:tblCellMar>
            <w:top w:w="0" w:type="dxa"/>
            <w:left w:w="108" w:type="dxa"/>
            <w:bottom w:w="0" w:type="dxa"/>
            <w:right w:w="108" w:type="dxa"/>
          </w:tblCellMar>
        </w:tblPrEx>
        <w:trPr>
          <w:trHeight w:val="360"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3DC4E">
            <w:pPr>
              <w:jc w:val="center"/>
              <w:rPr>
                <w:rFonts w:ascii="华文宋体" w:hAnsi="华文宋体" w:eastAsia="华文宋体" w:cs="华文宋体"/>
                <w:sz w:val="24"/>
              </w:rPr>
            </w:pPr>
            <w:r>
              <w:rPr>
                <w:rFonts w:hint="eastAsia" w:ascii="华文宋体" w:hAnsi="华文宋体" w:eastAsia="华文宋体" w:cs="华文宋体"/>
                <w:sz w:val="24"/>
              </w:rPr>
              <w:t>15</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E5EBB">
            <w:pPr>
              <w:widowControl/>
              <w:textAlignment w:val="center"/>
              <w:rPr>
                <w:rFonts w:ascii="宋体" w:hAnsi="宋体" w:cs="宋体"/>
                <w:sz w:val="24"/>
              </w:rPr>
            </w:pPr>
            <w:r>
              <w:rPr>
                <w:rFonts w:hint="eastAsia" w:ascii="宋体" w:hAnsi="宋体" w:cs="宋体"/>
                <w:sz w:val="24"/>
              </w:rPr>
              <w:t>马镇地铁站</w:t>
            </w:r>
          </w:p>
        </w:tc>
        <w:tc>
          <w:tcPr>
            <w:tcW w:w="1095" w:type="dxa"/>
            <w:tcBorders>
              <w:top w:val="nil"/>
              <w:left w:val="nil"/>
              <w:bottom w:val="nil"/>
              <w:right w:val="nil"/>
            </w:tcBorders>
            <w:shd w:val="clear" w:color="auto" w:fill="auto"/>
            <w:noWrap/>
            <w:vAlign w:val="center"/>
          </w:tcPr>
          <w:p w14:paraId="70C6F3BC">
            <w:pPr>
              <w:rPr>
                <w:rFonts w:ascii="等线" w:hAnsi="等线" w:eastAsia="等线" w:cs="等线"/>
                <w:sz w:val="22"/>
                <w:szCs w:val="22"/>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66C0F">
            <w:pPr>
              <w:widowControl/>
              <w:jc w:val="center"/>
              <w:textAlignment w:val="center"/>
              <w:rPr>
                <w:rFonts w:ascii="宋体" w:hAnsi="宋体" w:cs="宋体"/>
                <w:sz w:val="24"/>
              </w:rPr>
            </w:pPr>
            <w:r>
              <w:rPr>
                <w:rFonts w:hint="eastAsia" w:ascii="宋体" w:hAnsi="宋体" w:cs="宋体"/>
                <w:sz w:val="24"/>
              </w:rPr>
              <w:t>4207</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AB365">
            <w:pPr>
              <w:jc w:val="center"/>
              <w:rPr>
                <w:rFonts w:ascii="宋体" w:hAnsi="宋体" w:cs="宋体"/>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53F92">
            <w:pPr>
              <w:widowControl/>
              <w:jc w:val="center"/>
              <w:textAlignment w:val="center"/>
              <w:rPr>
                <w:rFonts w:ascii="宋体" w:hAnsi="宋体" w:cs="宋体"/>
                <w:sz w:val="24"/>
              </w:rPr>
            </w:pPr>
            <w:r>
              <w:rPr>
                <w:rFonts w:hint="eastAsia" w:ascii="宋体" w:hAnsi="宋体" w:cs="宋体"/>
                <w:sz w:val="24"/>
              </w:rPr>
              <w:t>4207</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C0388">
            <w:pPr>
              <w:widowControl/>
              <w:textAlignment w:val="center"/>
              <w:rPr>
                <w:rFonts w:ascii="宋体" w:hAnsi="宋体" w:cs="宋体"/>
                <w:sz w:val="24"/>
              </w:rPr>
            </w:pPr>
            <w:r>
              <w:rPr>
                <w:rFonts w:hint="eastAsia" w:ascii="宋体" w:hAnsi="宋体" w:cs="宋体"/>
                <w:sz w:val="24"/>
              </w:rPr>
              <w:t>一级</w:t>
            </w:r>
          </w:p>
        </w:tc>
      </w:tr>
      <w:tr w14:paraId="1C9CC327">
        <w:tblPrEx>
          <w:tblCellMar>
            <w:top w:w="0" w:type="dxa"/>
            <w:left w:w="108" w:type="dxa"/>
            <w:bottom w:w="0" w:type="dxa"/>
            <w:right w:w="108" w:type="dxa"/>
          </w:tblCellMar>
        </w:tblPrEx>
        <w:trPr>
          <w:trHeight w:val="360"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BBE91">
            <w:pPr>
              <w:widowControl/>
              <w:jc w:val="center"/>
              <w:textAlignment w:val="center"/>
              <w:rPr>
                <w:rFonts w:ascii="华文宋体" w:hAnsi="华文宋体" w:eastAsia="华文宋体" w:cs="华文宋体"/>
                <w:sz w:val="24"/>
              </w:rPr>
            </w:pPr>
            <w:r>
              <w:rPr>
                <w:rFonts w:hint="eastAsia" w:ascii="宋体" w:hAnsi="宋体" w:cs="宋体"/>
                <w:sz w:val="24"/>
              </w:rPr>
              <w:t>16</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29BF9">
            <w:pPr>
              <w:widowControl/>
              <w:textAlignment w:val="center"/>
              <w:rPr>
                <w:rFonts w:ascii="宋体" w:hAnsi="宋体" w:cs="宋体"/>
                <w:sz w:val="24"/>
              </w:rPr>
            </w:pPr>
            <w:r>
              <w:rPr>
                <w:rFonts w:hint="eastAsia" w:ascii="宋体" w:hAnsi="宋体" w:cs="宋体"/>
                <w:sz w:val="24"/>
              </w:rPr>
              <w:t>徐霞客幼儿园停车场及门卫改造工程</w:t>
            </w:r>
          </w:p>
        </w:tc>
        <w:tc>
          <w:tcPr>
            <w:tcW w:w="1095" w:type="dxa"/>
            <w:tcBorders>
              <w:top w:val="nil"/>
              <w:left w:val="nil"/>
              <w:bottom w:val="nil"/>
              <w:right w:val="nil"/>
            </w:tcBorders>
            <w:shd w:val="clear" w:color="auto" w:fill="auto"/>
            <w:noWrap/>
            <w:vAlign w:val="center"/>
          </w:tcPr>
          <w:p w14:paraId="46D7D99E">
            <w:pPr>
              <w:jc w:val="center"/>
              <w:rPr>
                <w:rFonts w:ascii="等线" w:hAnsi="等线" w:eastAsia="等线" w:cs="等线"/>
                <w:sz w:val="22"/>
                <w:szCs w:val="22"/>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AA457">
            <w:pPr>
              <w:widowControl/>
              <w:jc w:val="center"/>
              <w:textAlignment w:val="center"/>
              <w:rPr>
                <w:rFonts w:ascii="宋体" w:hAnsi="宋体" w:cs="宋体"/>
                <w:sz w:val="24"/>
              </w:rPr>
            </w:pPr>
            <w:r>
              <w:rPr>
                <w:rFonts w:hint="eastAsia" w:ascii="宋体" w:hAnsi="宋体" w:cs="宋体"/>
                <w:sz w:val="24"/>
              </w:rPr>
              <w:t>374.50</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C8FCF">
            <w:pPr>
              <w:jc w:val="center"/>
              <w:rPr>
                <w:rFonts w:ascii="宋体" w:hAnsi="宋体" w:cs="宋体"/>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0A746">
            <w:pPr>
              <w:widowControl/>
              <w:jc w:val="center"/>
              <w:textAlignment w:val="center"/>
              <w:rPr>
                <w:rFonts w:ascii="宋体" w:hAnsi="宋体" w:cs="宋体"/>
                <w:sz w:val="24"/>
              </w:rPr>
            </w:pPr>
            <w:r>
              <w:rPr>
                <w:rFonts w:hint="eastAsia" w:ascii="宋体" w:hAnsi="宋体" w:cs="宋体"/>
                <w:sz w:val="24"/>
              </w:rPr>
              <w:t>374.50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BFE48">
            <w:pPr>
              <w:rPr>
                <w:rFonts w:ascii="宋体" w:hAnsi="宋体" w:cs="宋体"/>
                <w:sz w:val="24"/>
              </w:rPr>
            </w:pPr>
          </w:p>
        </w:tc>
      </w:tr>
      <w:tr w14:paraId="5BB63734">
        <w:tblPrEx>
          <w:tblCellMar>
            <w:top w:w="0" w:type="dxa"/>
            <w:left w:w="108" w:type="dxa"/>
            <w:bottom w:w="0" w:type="dxa"/>
            <w:right w:w="108" w:type="dxa"/>
          </w:tblCellMar>
        </w:tblPrEx>
        <w:trPr>
          <w:trHeight w:val="380"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CC952">
            <w:pPr>
              <w:jc w:val="center"/>
              <w:rPr>
                <w:rFonts w:ascii="宋体" w:hAnsi="宋体" w:cs="宋体"/>
                <w:sz w:val="24"/>
              </w:rPr>
            </w:pP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0DFA3">
            <w:pPr>
              <w:widowControl/>
              <w:jc w:val="center"/>
              <w:textAlignment w:val="center"/>
              <w:rPr>
                <w:rFonts w:ascii="宋体" w:hAnsi="宋体" w:cs="宋体"/>
                <w:sz w:val="24"/>
              </w:rPr>
            </w:pPr>
            <w:r>
              <w:rPr>
                <w:rFonts w:hint="eastAsia" w:ascii="宋体" w:hAnsi="宋体" w:cs="宋体"/>
                <w:sz w:val="24"/>
              </w:rPr>
              <w:t>合计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4A0D8">
            <w:pPr>
              <w:widowControl/>
              <w:jc w:val="center"/>
              <w:textAlignment w:val="center"/>
              <w:rPr>
                <w:rFonts w:ascii="宋体" w:hAnsi="宋体" w:cs="宋体"/>
                <w:sz w:val="24"/>
              </w:rPr>
            </w:pPr>
            <w:r>
              <w:rPr>
                <w:rFonts w:hint="eastAsia" w:ascii="宋体" w:hAnsi="宋体" w:cs="宋体"/>
                <w:sz w:val="24"/>
              </w:rPr>
              <w:t>57534.6</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A9DC4">
            <w:pPr>
              <w:widowControl/>
              <w:jc w:val="center"/>
              <w:textAlignment w:val="center"/>
              <w:rPr>
                <w:rFonts w:ascii="宋体" w:hAnsi="宋体" w:cs="宋体"/>
                <w:sz w:val="24"/>
              </w:rPr>
            </w:pPr>
            <w:r>
              <w:rPr>
                <w:rFonts w:hint="eastAsia" w:ascii="宋体" w:hAnsi="宋体" w:cs="宋体"/>
                <w:sz w:val="24"/>
              </w:rPr>
              <w:t>38614.11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CE422">
            <w:pPr>
              <w:jc w:val="center"/>
              <w:rPr>
                <w:rFonts w:ascii="宋体" w:hAnsi="宋体" w:cs="宋体"/>
                <w:sz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EEC03">
            <w:pPr>
              <w:widowControl/>
              <w:jc w:val="center"/>
              <w:textAlignment w:val="center"/>
              <w:rPr>
                <w:rFonts w:ascii="宋体" w:hAnsi="宋体" w:cs="宋体"/>
                <w:sz w:val="24"/>
              </w:rPr>
            </w:pPr>
            <w:r>
              <w:rPr>
                <w:rFonts w:hint="eastAsia" w:ascii="宋体" w:hAnsi="宋体" w:cs="宋体"/>
                <w:sz w:val="24"/>
              </w:rPr>
              <w:t>96148.71</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C4CB3">
            <w:pPr>
              <w:rPr>
                <w:rFonts w:ascii="宋体" w:hAnsi="宋体" w:cs="宋体"/>
                <w:sz w:val="24"/>
              </w:rPr>
            </w:pPr>
          </w:p>
        </w:tc>
      </w:tr>
    </w:tbl>
    <w:p w14:paraId="1BAB5643">
      <w:pPr>
        <w:spacing w:line="400" w:lineRule="exact"/>
        <w:rPr>
          <w:rFonts w:ascii="宋体" w:hAnsi="宋体"/>
          <w:b/>
          <w:sz w:val="24"/>
          <w:szCs w:val="28"/>
        </w:rPr>
      </w:pPr>
    </w:p>
    <w:p w14:paraId="1586078A">
      <w:pPr>
        <w:spacing w:line="400" w:lineRule="exact"/>
        <w:rPr>
          <w:rFonts w:ascii="宋体" w:hAnsi="宋体"/>
          <w:b/>
          <w:sz w:val="24"/>
          <w:szCs w:val="28"/>
        </w:rPr>
      </w:pPr>
      <w:r>
        <w:rPr>
          <w:rFonts w:hint="eastAsia" w:ascii="宋体" w:hAnsi="宋体" w:cs="宋体"/>
          <w:sz w:val="24"/>
        </w:rPr>
        <w:t>马镇区行道树、球类绿化养护清单</w:t>
      </w:r>
    </w:p>
    <w:tbl>
      <w:tblPr>
        <w:tblStyle w:val="88"/>
        <w:tblW w:w="9213" w:type="dxa"/>
        <w:tblInd w:w="93" w:type="dxa"/>
        <w:tblLayout w:type="fixed"/>
        <w:tblCellMar>
          <w:top w:w="0" w:type="dxa"/>
          <w:left w:w="108" w:type="dxa"/>
          <w:bottom w:w="0" w:type="dxa"/>
          <w:right w:w="108" w:type="dxa"/>
        </w:tblCellMar>
      </w:tblPr>
      <w:tblGrid>
        <w:gridCol w:w="549"/>
        <w:gridCol w:w="1237"/>
        <w:gridCol w:w="963"/>
        <w:gridCol w:w="1004"/>
        <w:gridCol w:w="945"/>
        <w:gridCol w:w="840"/>
        <w:gridCol w:w="1185"/>
        <w:gridCol w:w="2490"/>
      </w:tblGrid>
      <w:tr w14:paraId="2B20F30B">
        <w:tblPrEx>
          <w:tblCellMar>
            <w:top w:w="0" w:type="dxa"/>
            <w:left w:w="108" w:type="dxa"/>
            <w:bottom w:w="0" w:type="dxa"/>
            <w:right w:w="108" w:type="dxa"/>
          </w:tblCellMar>
        </w:tblPrEx>
        <w:trPr>
          <w:trHeight w:val="302" w:hRule="atLeast"/>
        </w:trPr>
        <w:tc>
          <w:tcPr>
            <w:tcW w:w="9213"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C2ED8">
            <w:pPr>
              <w:widowControl/>
              <w:jc w:val="center"/>
              <w:textAlignment w:val="center"/>
              <w:rPr>
                <w:rFonts w:ascii="宋体" w:hAnsi="宋体" w:cs="宋体"/>
                <w:sz w:val="24"/>
              </w:rPr>
            </w:pPr>
          </w:p>
        </w:tc>
      </w:tr>
      <w:tr w14:paraId="79135FEA">
        <w:tblPrEx>
          <w:tblCellMar>
            <w:top w:w="0" w:type="dxa"/>
            <w:left w:w="108" w:type="dxa"/>
            <w:bottom w:w="0" w:type="dxa"/>
            <w:right w:w="108" w:type="dxa"/>
          </w:tblCellMar>
        </w:tblPrEx>
        <w:trPr>
          <w:trHeight w:val="595" w:hRule="atLeast"/>
        </w:trPr>
        <w:tc>
          <w:tcPr>
            <w:tcW w:w="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535CB">
            <w:pPr>
              <w:widowControl/>
              <w:jc w:val="center"/>
              <w:textAlignment w:val="center"/>
              <w:rPr>
                <w:rFonts w:ascii="宋体" w:hAnsi="宋体" w:cs="宋体"/>
                <w:sz w:val="24"/>
              </w:rPr>
            </w:pPr>
            <w:r>
              <w:rPr>
                <w:rFonts w:hint="eastAsia" w:ascii="宋体" w:hAnsi="宋体" w:cs="宋体"/>
                <w:sz w:val="24"/>
              </w:rPr>
              <w:t>序号</w:t>
            </w:r>
          </w:p>
        </w:tc>
        <w:tc>
          <w:tcPr>
            <w:tcW w:w="1237" w:type="dxa"/>
            <w:tcBorders>
              <w:top w:val="single" w:color="000000" w:sz="4" w:space="0"/>
              <w:left w:val="single" w:color="000000" w:sz="4" w:space="0"/>
              <w:bottom w:val="single" w:color="000000" w:sz="4" w:space="0"/>
              <w:right w:val="nil"/>
            </w:tcBorders>
            <w:shd w:val="clear" w:color="auto" w:fill="auto"/>
            <w:noWrap/>
            <w:vAlign w:val="center"/>
          </w:tcPr>
          <w:p w14:paraId="3462ED86">
            <w:pPr>
              <w:widowControl/>
              <w:jc w:val="center"/>
              <w:textAlignment w:val="center"/>
              <w:rPr>
                <w:rFonts w:ascii="宋体" w:hAnsi="宋体" w:cs="宋体"/>
                <w:sz w:val="24"/>
              </w:rPr>
            </w:pPr>
            <w:r>
              <w:rPr>
                <w:rFonts w:hint="eastAsia" w:ascii="宋体" w:hAnsi="宋体" w:cs="宋体"/>
                <w:sz w:val="24"/>
              </w:rPr>
              <w:t>道路名称</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6655D">
            <w:pPr>
              <w:widowControl/>
              <w:jc w:val="center"/>
              <w:textAlignment w:val="center"/>
              <w:rPr>
                <w:rFonts w:ascii="宋体" w:hAnsi="宋体" w:cs="宋体"/>
                <w:sz w:val="24"/>
              </w:rPr>
            </w:pPr>
            <w:r>
              <w:rPr>
                <w:rFonts w:hint="eastAsia" w:ascii="宋体" w:hAnsi="宋体" w:cs="宋体"/>
                <w:sz w:val="24"/>
              </w:rPr>
              <w:t>树 名</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42F67">
            <w:pPr>
              <w:widowControl/>
              <w:jc w:val="center"/>
              <w:textAlignment w:val="center"/>
              <w:rPr>
                <w:rFonts w:ascii="宋体" w:hAnsi="宋体" w:cs="宋体"/>
                <w:sz w:val="24"/>
              </w:rPr>
            </w:pPr>
            <w:r>
              <w:rPr>
                <w:rFonts w:hint="eastAsia" w:ascii="宋体" w:hAnsi="宋体" w:cs="宋体"/>
                <w:sz w:val="24"/>
              </w:rPr>
              <w:t>原有数量（棵）</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DEAE2">
            <w:pPr>
              <w:widowControl/>
              <w:jc w:val="center"/>
              <w:textAlignment w:val="center"/>
              <w:rPr>
                <w:rFonts w:ascii="宋体" w:hAnsi="宋体" w:cs="宋体"/>
                <w:sz w:val="24"/>
              </w:rPr>
            </w:pPr>
            <w:r>
              <w:rPr>
                <w:rFonts w:hint="eastAsia" w:ascii="宋体" w:hAnsi="宋体" w:cs="宋体"/>
                <w:sz w:val="24"/>
              </w:rPr>
              <w:t>增加（棵）</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91B6A">
            <w:pPr>
              <w:widowControl/>
              <w:jc w:val="center"/>
              <w:textAlignment w:val="center"/>
              <w:rPr>
                <w:rFonts w:ascii="宋体" w:hAnsi="宋体" w:cs="宋体"/>
                <w:sz w:val="24"/>
              </w:rPr>
            </w:pPr>
            <w:r>
              <w:rPr>
                <w:rFonts w:hint="eastAsia" w:ascii="宋体" w:hAnsi="宋体" w:cs="宋体"/>
                <w:sz w:val="24"/>
              </w:rPr>
              <w:t>减少（棵）</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EA3D1">
            <w:pPr>
              <w:widowControl/>
              <w:jc w:val="center"/>
              <w:textAlignment w:val="center"/>
              <w:rPr>
                <w:rFonts w:ascii="宋体" w:hAnsi="宋体" w:cs="宋体"/>
                <w:sz w:val="24"/>
              </w:rPr>
            </w:pPr>
            <w:r>
              <w:rPr>
                <w:rFonts w:hint="eastAsia" w:ascii="宋体" w:hAnsi="宋体" w:cs="宋体"/>
                <w:sz w:val="24"/>
              </w:rPr>
              <w:t>实有数量（棵）</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1D588">
            <w:pPr>
              <w:widowControl/>
              <w:jc w:val="center"/>
              <w:textAlignment w:val="center"/>
              <w:rPr>
                <w:rFonts w:ascii="宋体" w:hAnsi="宋体" w:cs="宋体"/>
                <w:sz w:val="24"/>
              </w:rPr>
            </w:pPr>
            <w:r>
              <w:rPr>
                <w:rFonts w:hint="eastAsia" w:ascii="宋体" w:hAnsi="宋体" w:cs="宋体"/>
                <w:sz w:val="24"/>
              </w:rPr>
              <w:t>备注</w:t>
            </w:r>
          </w:p>
        </w:tc>
      </w:tr>
      <w:tr w14:paraId="3F08C93F">
        <w:tblPrEx>
          <w:tblCellMar>
            <w:top w:w="0" w:type="dxa"/>
            <w:left w:w="108" w:type="dxa"/>
            <w:bottom w:w="0" w:type="dxa"/>
            <w:right w:w="108" w:type="dxa"/>
          </w:tblCellMar>
        </w:tblPrEx>
        <w:trPr>
          <w:trHeight w:val="546" w:hRule="atLeast"/>
        </w:trPr>
        <w:tc>
          <w:tcPr>
            <w:tcW w:w="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5CBC5">
            <w:pPr>
              <w:widowControl/>
              <w:jc w:val="center"/>
              <w:textAlignment w:val="center"/>
              <w:rPr>
                <w:rFonts w:ascii="宋体" w:hAnsi="宋体" w:cs="宋体"/>
                <w:sz w:val="24"/>
              </w:rPr>
            </w:pPr>
            <w:r>
              <w:rPr>
                <w:rFonts w:hint="eastAsia" w:ascii="宋体" w:hAnsi="宋体" w:cs="宋体"/>
                <w:sz w:val="24"/>
              </w:rPr>
              <w:t>1</w:t>
            </w:r>
          </w:p>
        </w:tc>
        <w:tc>
          <w:tcPr>
            <w:tcW w:w="1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B4048">
            <w:pPr>
              <w:widowControl/>
              <w:textAlignment w:val="center"/>
              <w:rPr>
                <w:rFonts w:ascii="宋体" w:hAnsi="宋体" w:cs="宋体"/>
                <w:sz w:val="24"/>
              </w:rPr>
            </w:pPr>
            <w:r>
              <w:rPr>
                <w:rFonts w:hint="eastAsia" w:ascii="宋体" w:hAnsi="宋体" w:cs="宋体"/>
                <w:sz w:val="24"/>
              </w:rPr>
              <w:t>马公河西岸</w:t>
            </w:r>
          </w:p>
        </w:tc>
        <w:tc>
          <w:tcPr>
            <w:tcW w:w="963" w:type="dxa"/>
            <w:tcBorders>
              <w:top w:val="nil"/>
              <w:left w:val="single" w:color="000000" w:sz="4" w:space="0"/>
              <w:bottom w:val="single" w:color="000000" w:sz="4" w:space="0"/>
              <w:right w:val="single" w:color="000000" w:sz="4" w:space="0"/>
            </w:tcBorders>
            <w:shd w:val="clear" w:color="auto" w:fill="auto"/>
            <w:noWrap/>
            <w:vAlign w:val="center"/>
          </w:tcPr>
          <w:p w14:paraId="447653E4">
            <w:pPr>
              <w:widowControl/>
              <w:jc w:val="center"/>
              <w:textAlignment w:val="center"/>
              <w:rPr>
                <w:rFonts w:ascii="宋体" w:hAnsi="宋体" w:cs="宋体"/>
                <w:sz w:val="24"/>
              </w:rPr>
            </w:pPr>
            <w:r>
              <w:rPr>
                <w:rFonts w:hint="eastAsia" w:ascii="宋体" w:hAnsi="宋体" w:cs="宋体"/>
                <w:sz w:val="24"/>
              </w:rPr>
              <w:t>香樟</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DBE3C">
            <w:pPr>
              <w:widowControl/>
              <w:jc w:val="center"/>
              <w:textAlignment w:val="center"/>
              <w:rPr>
                <w:rFonts w:ascii="宋体" w:hAnsi="宋体" w:cs="宋体"/>
                <w:sz w:val="24"/>
              </w:rPr>
            </w:pPr>
            <w:r>
              <w:rPr>
                <w:rFonts w:hint="eastAsia" w:ascii="宋体" w:hAnsi="宋体" w:cs="宋体"/>
                <w:sz w:val="24"/>
              </w:rPr>
              <w:t xml:space="preserve">97 </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6A17C">
            <w:pPr>
              <w:jc w:val="center"/>
              <w:rPr>
                <w:rFonts w:ascii="宋体" w:hAnsi="宋体" w:cs="宋体"/>
                <w:sz w:val="24"/>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62F8E">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5EABD">
            <w:pPr>
              <w:widowControl/>
              <w:jc w:val="center"/>
              <w:textAlignment w:val="center"/>
              <w:rPr>
                <w:rFonts w:ascii="宋体" w:hAnsi="宋体" w:cs="宋体"/>
                <w:sz w:val="24"/>
              </w:rPr>
            </w:pPr>
            <w:r>
              <w:rPr>
                <w:rFonts w:hint="eastAsia" w:ascii="宋体" w:hAnsi="宋体" w:cs="宋体"/>
                <w:sz w:val="24"/>
              </w:rPr>
              <w:t xml:space="preserve">97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F4CCE">
            <w:pPr>
              <w:widowControl/>
              <w:textAlignment w:val="center"/>
              <w:rPr>
                <w:rFonts w:ascii="宋体" w:hAnsi="宋体" w:cs="宋体"/>
                <w:sz w:val="24"/>
              </w:rPr>
            </w:pPr>
            <w:r>
              <w:rPr>
                <w:rFonts w:hint="eastAsia" w:ascii="宋体" w:hAnsi="宋体" w:cs="宋体"/>
                <w:sz w:val="24"/>
              </w:rPr>
              <w:t>马公桥至新丰桥</w:t>
            </w:r>
          </w:p>
        </w:tc>
      </w:tr>
      <w:tr w14:paraId="17F7D8A9">
        <w:tblPrEx>
          <w:tblCellMar>
            <w:top w:w="0" w:type="dxa"/>
            <w:left w:w="108" w:type="dxa"/>
            <w:bottom w:w="0" w:type="dxa"/>
            <w:right w:w="108" w:type="dxa"/>
          </w:tblCellMar>
        </w:tblPrEx>
        <w:trPr>
          <w:trHeight w:val="302" w:hRule="atLeast"/>
        </w:trPr>
        <w:tc>
          <w:tcPr>
            <w:tcW w:w="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ED8E5">
            <w:pPr>
              <w:widowControl/>
              <w:jc w:val="center"/>
              <w:textAlignment w:val="center"/>
              <w:rPr>
                <w:rFonts w:ascii="宋体" w:hAnsi="宋体" w:cs="宋体"/>
                <w:sz w:val="24"/>
              </w:rPr>
            </w:pPr>
            <w:r>
              <w:rPr>
                <w:rFonts w:hint="eastAsia" w:ascii="宋体" w:hAnsi="宋体" w:cs="宋体"/>
                <w:sz w:val="24"/>
              </w:rPr>
              <w:t>2</w:t>
            </w:r>
          </w:p>
        </w:tc>
        <w:tc>
          <w:tcPr>
            <w:tcW w:w="1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6074D">
            <w:pPr>
              <w:widowControl/>
              <w:textAlignment w:val="center"/>
              <w:rPr>
                <w:rFonts w:ascii="宋体" w:hAnsi="宋体" w:cs="宋体"/>
                <w:sz w:val="24"/>
              </w:rPr>
            </w:pPr>
            <w:r>
              <w:rPr>
                <w:rFonts w:hint="eastAsia" w:ascii="宋体" w:hAnsi="宋体" w:cs="宋体"/>
                <w:sz w:val="24"/>
              </w:rPr>
              <w:t>马镇东街</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3BB6A">
            <w:pPr>
              <w:widowControl/>
              <w:jc w:val="center"/>
              <w:textAlignment w:val="center"/>
              <w:rPr>
                <w:rFonts w:ascii="宋体" w:hAnsi="宋体" w:cs="宋体"/>
                <w:sz w:val="24"/>
              </w:rPr>
            </w:pPr>
            <w:r>
              <w:rPr>
                <w:rFonts w:hint="eastAsia" w:ascii="宋体" w:hAnsi="宋体" w:cs="宋体"/>
                <w:sz w:val="24"/>
              </w:rPr>
              <w:t>香樟</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362B7">
            <w:pPr>
              <w:widowControl/>
              <w:jc w:val="center"/>
              <w:textAlignment w:val="center"/>
              <w:rPr>
                <w:rFonts w:ascii="宋体" w:hAnsi="宋体" w:cs="宋体"/>
                <w:sz w:val="24"/>
              </w:rPr>
            </w:pPr>
            <w:r>
              <w:rPr>
                <w:rFonts w:hint="eastAsia" w:ascii="宋体" w:hAnsi="宋体" w:cs="宋体"/>
                <w:sz w:val="24"/>
              </w:rPr>
              <w:t xml:space="preserve">109 </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F4D06">
            <w:pPr>
              <w:jc w:val="center"/>
              <w:rPr>
                <w:rFonts w:ascii="宋体" w:hAnsi="宋体" w:cs="宋体"/>
                <w:sz w:val="24"/>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856F7">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BD9B0">
            <w:pPr>
              <w:widowControl/>
              <w:jc w:val="center"/>
              <w:textAlignment w:val="center"/>
              <w:rPr>
                <w:rFonts w:ascii="宋体" w:hAnsi="宋体" w:cs="宋体"/>
                <w:sz w:val="24"/>
              </w:rPr>
            </w:pPr>
            <w:r>
              <w:rPr>
                <w:rFonts w:hint="eastAsia" w:ascii="宋体" w:hAnsi="宋体" w:cs="宋体"/>
                <w:sz w:val="24"/>
              </w:rPr>
              <w:t xml:space="preserve">109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55DD7">
            <w:pPr>
              <w:widowControl/>
              <w:textAlignment w:val="center"/>
              <w:rPr>
                <w:rFonts w:ascii="宋体" w:hAnsi="宋体" w:cs="宋体"/>
                <w:sz w:val="24"/>
              </w:rPr>
            </w:pPr>
            <w:r>
              <w:rPr>
                <w:rFonts w:hint="eastAsia" w:ascii="宋体" w:hAnsi="宋体" w:cs="宋体"/>
                <w:sz w:val="24"/>
              </w:rPr>
              <w:t>马公桥至中学南48棵，北61棵。</w:t>
            </w:r>
          </w:p>
        </w:tc>
      </w:tr>
      <w:tr w14:paraId="53BF1AA2">
        <w:tblPrEx>
          <w:tblCellMar>
            <w:top w:w="0" w:type="dxa"/>
            <w:left w:w="108" w:type="dxa"/>
            <w:bottom w:w="0" w:type="dxa"/>
            <w:right w:w="108" w:type="dxa"/>
          </w:tblCellMar>
        </w:tblPrEx>
        <w:trPr>
          <w:trHeight w:val="302" w:hRule="atLeast"/>
        </w:trPr>
        <w:tc>
          <w:tcPr>
            <w:tcW w:w="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8277B">
            <w:pPr>
              <w:widowControl/>
              <w:jc w:val="center"/>
              <w:textAlignment w:val="center"/>
              <w:rPr>
                <w:rFonts w:ascii="宋体" w:hAnsi="宋体" w:cs="宋体"/>
                <w:sz w:val="24"/>
              </w:rPr>
            </w:pPr>
            <w:r>
              <w:rPr>
                <w:rFonts w:hint="eastAsia" w:ascii="宋体" w:hAnsi="宋体" w:cs="宋体"/>
                <w:sz w:val="24"/>
              </w:rPr>
              <w:t>3</w:t>
            </w:r>
          </w:p>
        </w:tc>
        <w:tc>
          <w:tcPr>
            <w:tcW w:w="1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CB1B4">
            <w:pPr>
              <w:widowControl/>
              <w:textAlignment w:val="center"/>
              <w:rPr>
                <w:rFonts w:ascii="宋体" w:hAnsi="宋体" w:cs="宋体"/>
                <w:sz w:val="24"/>
              </w:rPr>
            </w:pPr>
            <w:r>
              <w:rPr>
                <w:rFonts w:hint="eastAsia" w:ascii="宋体" w:hAnsi="宋体" w:cs="宋体"/>
                <w:sz w:val="24"/>
              </w:rPr>
              <w:t>马镇西街</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B1BD9">
            <w:pPr>
              <w:widowControl/>
              <w:jc w:val="center"/>
              <w:textAlignment w:val="center"/>
              <w:rPr>
                <w:rFonts w:ascii="宋体" w:hAnsi="宋体" w:cs="宋体"/>
                <w:sz w:val="24"/>
              </w:rPr>
            </w:pPr>
            <w:r>
              <w:rPr>
                <w:rFonts w:hint="eastAsia" w:ascii="宋体" w:hAnsi="宋体" w:cs="宋体"/>
                <w:sz w:val="24"/>
              </w:rPr>
              <w:t>香樟</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B8D86">
            <w:pPr>
              <w:widowControl/>
              <w:jc w:val="center"/>
              <w:textAlignment w:val="center"/>
              <w:rPr>
                <w:rFonts w:ascii="宋体" w:hAnsi="宋体" w:cs="宋体"/>
                <w:sz w:val="24"/>
              </w:rPr>
            </w:pPr>
            <w:r>
              <w:rPr>
                <w:rFonts w:hint="eastAsia" w:ascii="宋体" w:hAnsi="宋体" w:cs="宋体"/>
                <w:sz w:val="24"/>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949CE">
            <w:pPr>
              <w:jc w:val="center"/>
              <w:rPr>
                <w:rFonts w:ascii="宋体" w:hAnsi="宋体" w:cs="宋体"/>
                <w:sz w:val="24"/>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B2E53">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6A521">
            <w:pPr>
              <w:widowControl/>
              <w:jc w:val="center"/>
              <w:textAlignment w:val="center"/>
              <w:rPr>
                <w:rFonts w:ascii="宋体" w:hAnsi="宋体" w:cs="宋体"/>
                <w:sz w:val="24"/>
              </w:rPr>
            </w:pPr>
            <w:r>
              <w:rPr>
                <w:rFonts w:hint="eastAsia" w:ascii="宋体" w:hAnsi="宋体" w:cs="宋体"/>
                <w:sz w:val="24"/>
              </w:rPr>
              <w:t xml:space="preserve">2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79C68">
            <w:pPr>
              <w:widowControl/>
              <w:textAlignment w:val="center"/>
              <w:rPr>
                <w:rFonts w:ascii="宋体" w:hAnsi="宋体" w:cs="宋体"/>
                <w:sz w:val="24"/>
              </w:rPr>
            </w:pPr>
            <w:r>
              <w:rPr>
                <w:rFonts w:hint="eastAsia" w:ascii="宋体" w:hAnsi="宋体" w:cs="宋体"/>
                <w:sz w:val="24"/>
              </w:rPr>
              <w:t>南侧</w:t>
            </w:r>
          </w:p>
        </w:tc>
      </w:tr>
      <w:tr w14:paraId="07E80A0A">
        <w:tblPrEx>
          <w:tblCellMar>
            <w:top w:w="0" w:type="dxa"/>
            <w:left w:w="108" w:type="dxa"/>
            <w:bottom w:w="0" w:type="dxa"/>
            <w:right w:w="108" w:type="dxa"/>
          </w:tblCellMar>
        </w:tblPrEx>
        <w:trPr>
          <w:trHeight w:val="546" w:hRule="atLeast"/>
        </w:trPr>
        <w:tc>
          <w:tcPr>
            <w:tcW w:w="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E6844">
            <w:pPr>
              <w:widowControl/>
              <w:jc w:val="center"/>
              <w:textAlignment w:val="center"/>
              <w:rPr>
                <w:rFonts w:ascii="宋体" w:hAnsi="宋体" w:cs="宋体"/>
                <w:sz w:val="24"/>
              </w:rPr>
            </w:pPr>
            <w:r>
              <w:rPr>
                <w:rFonts w:hint="eastAsia" w:ascii="宋体" w:hAnsi="宋体" w:cs="宋体"/>
                <w:sz w:val="24"/>
              </w:rPr>
              <w:t>4</w:t>
            </w:r>
          </w:p>
        </w:tc>
        <w:tc>
          <w:tcPr>
            <w:tcW w:w="1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A8787">
            <w:pPr>
              <w:widowControl/>
              <w:textAlignment w:val="center"/>
              <w:rPr>
                <w:rFonts w:ascii="宋体" w:hAnsi="宋体" w:cs="宋体"/>
                <w:sz w:val="24"/>
              </w:rPr>
            </w:pPr>
            <w:r>
              <w:rPr>
                <w:rFonts w:hint="eastAsia" w:ascii="宋体" w:hAnsi="宋体" w:cs="宋体"/>
                <w:sz w:val="24"/>
              </w:rPr>
              <w:t>一化纤门口</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2C735">
            <w:pPr>
              <w:widowControl/>
              <w:jc w:val="center"/>
              <w:textAlignment w:val="center"/>
              <w:rPr>
                <w:rFonts w:ascii="宋体" w:hAnsi="宋体" w:cs="宋体"/>
                <w:sz w:val="24"/>
              </w:rPr>
            </w:pPr>
            <w:r>
              <w:rPr>
                <w:rFonts w:hint="eastAsia" w:ascii="宋体" w:hAnsi="宋体" w:cs="宋体"/>
                <w:sz w:val="24"/>
              </w:rPr>
              <w:t>香樟</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62F0F">
            <w:pPr>
              <w:widowControl/>
              <w:jc w:val="center"/>
              <w:textAlignment w:val="center"/>
              <w:rPr>
                <w:rFonts w:ascii="宋体" w:hAnsi="宋体" w:cs="宋体"/>
                <w:sz w:val="24"/>
              </w:rPr>
            </w:pPr>
            <w:r>
              <w:rPr>
                <w:rFonts w:hint="eastAsia" w:ascii="宋体" w:hAnsi="宋体" w:cs="宋体"/>
                <w:sz w:val="24"/>
              </w:rPr>
              <w:t xml:space="preserve">18 </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471A1">
            <w:pPr>
              <w:jc w:val="center"/>
              <w:rPr>
                <w:rFonts w:ascii="宋体" w:hAnsi="宋体" w:cs="宋体"/>
                <w:sz w:val="24"/>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A936E">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59DBD">
            <w:pPr>
              <w:widowControl/>
              <w:jc w:val="center"/>
              <w:textAlignment w:val="center"/>
              <w:rPr>
                <w:rFonts w:ascii="宋体" w:hAnsi="宋体" w:cs="宋体"/>
                <w:sz w:val="24"/>
              </w:rPr>
            </w:pPr>
            <w:r>
              <w:rPr>
                <w:rFonts w:hint="eastAsia" w:ascii="宋体" w:hAnsi="宋体" w:cs="宋体"/>
                <w:sz w:val="24"/>
              </w:rPr>
              <w:t xml:space="preserve">18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03620">
            <w:pPr>
              <w:widowControl/>
              <w:textAlignment w:val="center"/>
              <w:rPr>
                <w:rFonts w:ascii="宋体" w:hAnsi="宋体" w:cs="宋体"/>
                <w:sz w:val="24"/>
              </w:rPr>
            </w:pPr>
            <w:r>
              <w:rPr>
                <w:rFonts w:hint="eastAsia" w:ascii="宋体" w:hAnsi="宋体" w:cs="宋体"/>
                <w:sz w:val="24"/>
              </w:rPr>
              <w:t>一化纤门口</w:t>
            </w:r>
          </w:p>
        </w:tc>
      </w:tr>
      <w:tr w14:paraId="59BEEFBD">
        <w:tblPrEx>
          <w:tblCellMar>
            <w:top w:w="0" w:type="dxa"/>
            <w:left w:w="108" w:type="dxa"/>
            <w:bottom w:w="0" w:type="dxa"/>
            <w:right w:w="108" w:type="dxa"/>
          </w:tblCellMar>
        </w:tblPrEx>
        <w:trPr>
          <w:trHeight w:val="302" w:hRule="atLeast"/>
        </w:trPr>
        <w:tc>
          <w:tcPr>
            <w:tcW w:w="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E58A1">
            <w:pPr>
              <w:widowControl/>
              <w:jc w:val="center"/>
              <w:textAlignment w:val="center"/>
              <w:rPr>
                <w:rFonts w:ascii="宋体" w:hAnsi="宋体" w:cs="宋体"/>
                <w:sz w:val="24"/>
              </w:rPr>
            </w:pPr>
            <w:r>
              <w:rPr>
                <w:rFonts w:hint="eastAsia" w:ascii="宋体" w:hAnsi="宋体" w:cs="宋体"/>
                <w:sz w:val="24"/>
              </w:rPr>
              <w:t>5</w:t>
            </w:r>
          </w:p>
        </w:tc>
        <w:tc>
          <w:tcPr>
            <w:tcW w:w="1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89A72">
            <w:pPr>
              <w:widowControl/>
              <w:textAlignment w:val="center"/>
              <w:rPr>
                <w:rFonts w:ascii="宋体" w:hAnsi="宋体" w:cs="宋体"/>
                <w:sz w:val="24"/>
              </w:rPr>
            </w:pPr>
            <w:r>
              <w:rPr>
                <w:rFonts w:hint="eastAsia" w:ascii="宋体" w:hAnsi="宋体" w:cs="宋体"/>
                <w:sz w:val="24"/>
              </w:rPr>
              <w:t>虹影北路</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C9F0D">
            <w:pPr>
              <w:widowControl/>
              <w:jc w:val="center"/>
              <w:textAlignment w:val="center"/>
              <w:rPr>
                <w:rFonts w:ascii="宋体" w:hAnsi="宋体" w:cs="宋体"/>
                <w:sz w:val="24"/>
              </w:rPr>
            </w:pPr>
            <w:r>
              <w:rPr>
                <w:rFonts w:hint="eastAsia" w:ascii="宋体" w:hAnsi="宋体" w:cs="宋体"/>
                <w:sz w:val="24"/>
              </w:rPr>
              <w:t>香樟</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5AE84">
            <w:pPr>
              <w:widowControl/>
              <w:jc w:val="center"/>
              <w:textAlignment w:val="center"/>
              <w:rPr>
                <w:rFonts w:ascii="宋体" w:hAnsi="宋体" w:cs="宋体"/>
                <w:sz w:val="24"/>
              </w:rPr>
            </w:pPr>
            <w:r>
              <w:rPr>
                <w:rFonts w:hint="eastAsia" w:ascii="宋体" w:hAnsi="宋体" w:cs="宋体"/>
                <w:sz w:val="24"/>
              </w:rPr>
              <w:t xml:space="preserve">19 </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E8A6B">
            <w:pPr>
              <w:jc w:val="center"/>
              <w:rPr>
                <w:rFonts w:ascii="宋体" w:hAnsi="宋体" w:cs="宋体"/>
                <w:sz w:val="24"/>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FEB70">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2A1B0">
            <w:pPr>
              <w:widowControl/>
              <w:jc w:val="center"/>
              <w:textAlignment w:val="center"/>
              <w:rPr>
                <w:rFonts w:ascii="宋体" w:hAnsi="宋体" w:cs="宋体"/>
                <w:sz w:val="24"/>
              </w:rPr>
            </w:pPr>
            <w:r>
              <w:rPr>
                <w:rFonts w:hint="eastAsia" w:ascii="宋体" w:hAnsi="宋体" w:cs="宋体"/>
                <w:sz w:val="24"/>
              </w:rPr>
              <w:t xml:space="preserve">19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1D34E">
            <w:pPr>
              <w:widowControl/>
              <w:textAlignment w:val="center"/>
              <w:rPr>
                <w:rFonts w:ascii="宋体" w:hAnsi="宋体" w:cs="宋体"/>
                <w:sz w:val="24"/>
              </w:rPr>
            </w:pPr>
            <w:r>
              <w:rPr>
                <w:rFonts w:hint="eastAsia" w:ascii="宋体" w:hAnsi="宋体" w:cs="宋体"/>
                <w:sz w:val="24"/>
              </w:rPr>
              <w:t>东侧6棵，西侧13棵</w:t>
            </w:r>
          </w:p>
        </w:tc>
      </w:tr>
      <w:tr w14:paraId="18684FBA">
        <w:tblPrEx>
          <w:tblCellMar>
            <w:top w:w="0" w:type="dxa"/>
            <w:left w:w="108" w:type="dxa"/>
            <w:bottom w:w="0" w:type="dxa"/>
            <w:right w:w="108" w:type="dxa"/>
          </w:tblCellMar>
        </w:tblPrEx>
        <w:trPr>
          <w:trHeight w:val="546" w:hRule="atLeast"/>
        </w:trPr>
        <w:tc>
          <w:tcPr>
            <w:tcW w:w="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58C07">
            <w:pPr>
              <w:widowControl/>
              <w:jc w:val="center"/>
              <w:textAlignment w:val="center"/>
              <w:rPr>
                <w:rFonts w:ascii="宋体" w:hAnsi="宋体" w:cs="宋体"/>
                <w:sz w:val="24"/>
              </w:rPr>
            </w:pPr>
            <w:r>
              <w:rPr>
                <w:rFonts w:hint="eastAsia" w:ascii="宋体" w:hAnsi="宋体" w:cs="宋体"/>
                <w:sz w:val="24"/>
              </w:rPr>
              <w:t>6</w:t>
            </w:r>
          </w:p>
        </w:tc>
        <w:tc>
          <w:tcPr>
            <w:tcW w:w="1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E24F4">
            <w:pPr>
              <w:widowControl/>
              <w:textAlignment w:val="center"/>
              <w:rPr>
                <w:rFonts w:ascii="宋体" w:hAnsi="宋体" w:cs="宋体"/>
                <w:sz w:val="24"/>
              </w:rPr>
            </w:pPr>
            <w:r>
              <w:rPr>
                <w:rFonts w:hint="eastAsia" w:ascii="宋体" w:hAnsi="宋体" w:cs="宋体"/>
                <w:sz w:val="24"/>
              </w:rPr>
              <w:t>环北路西</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8105B">
            <w:pPr>
              <w:widowControl/>
              <w:jc w:val="center"/>
              <w:textAlignment w:val="center"/>
              <w:rPr>
                <w:rFonts w:ascii="宋体" w:hAnsi="宋体" w:cs="宋体"/>
                <w:sz w:val="24"/>
              </w:rPr>
            </w:pPr>
            <w:r>
              <w:rPr>
                <w:rFonts w:hint="eastAsia" w:ascii="宋体" w:hAnsi="宋体" w:cs="宋体"/>
                <w:sz w:val="24"/>
              </w:rPr>
              <w:t>香樟</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6AD64">
            <w:pPr>
              <w:widowControl/>
              <w:jc w:val="center"/>
              <w:textAlignment w:val="center"/>
              <w:rPr>
                <w:rFonts w:ascii="宋体" w:hAnsi="宋体" w:cs="宋体"/>
                <w:sz w:val="24"/>
              </w:rPr>
            </w:pPr>
            <w:r>
              <w:rPr>
                <w:rFonts w:hint="eastAsia" w:ascii="宋体" w:hAnsi="宋体" w:cs="宋体"/>
                <w:sz w:val="24"/>
              </w:rPr>
              <w:t xml:space="preserve">17 </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705E5">
            <w:pPr>
              <w:jc w:val="center"/>
              <w:rPr>
                <w:rFonts w:ascii="宋体" w:hAnsi="宋体" w:cs="宋体"/>
                <w:sz w:val="24"/>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9A117">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C5A62">
            <w:pPr>
              <w:widowControl/>
              <w:jc w:val="center"/>
              <w:textAlignment w:val="center"/>
              <w:rPr>
                <w:rFonts w:ascii="宋体" w:hAnsi="宋体" w:cs="宋体"/>
                <w:sz w:val="24"/>
              </w:rPr>
            </w:pPr>
            <w:r>
              <w:rPr>
                <w:rFonts w:hint="eastAsia" w:ascii="宋体" w:hAnsi="宋体" w:cs="宋体"/>
                <w:sz w:val="24"/>
              </w:rPr>
              <w:t xml:space="preserve">17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CA418">
            <w:pPr>
              <w:widowControl/>
              <w:textAlignment w:val="center"/>
              <w:rPr>
                <w:rFonts w:ascii="宋体" w:hAnsi="宋体" w:cs="宋体"/>
                <w:sz w:val="24"/>
              </w:rPr>
            </w:pPr>
            <w:r>
              <w:rPr>
                <w:rFonts w:hint="eastAsia" w:ascii="宋体" w:hAnsi="宋体" w:cs="宋体"/>
                <w:sz w:val="24"/>
              </w:rPr>
              <w:t>霞栖苑三期至马公北桥南5棵，北12棵</w:t>
            </w:r>
          </w:p>
        </w:tc>
      </w:tr>
      <w:tr w14:paraId="2516A776">
        <w:tblPrEx>
          <w:tblCellMar>
            <w:top w:w="0" w:type="dxa"/>
            <w:left w:w="108" w:type="dxa"/>
            <w:bottom w:w="0" w:type="dxa"/>
            <w:right w:w="108" w:type="dxa"/>
          </w:tblCellMar>
        </w:tblPrEx>
        <w:trPr>
          <w:trHeight w:val="546" w:hRule="atLeast"/>
        </w:trPr>
        <w:tc>
          <w:tcPr>
            <w:tcW w:w="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551DB">
            <w:pPr>
              <w:widowControl/>
              <w:jc w:val="center"/>
              <w:textAlignment w:val="center"/>
              <w:rPr>
                <w:rFonts w:ascii="宋体" w:hAnsi="宋体" w:cs="宋体"/>
                <w:sz w:val="24"/>
              </w:rPr>
            </w:pPr>
            <w:r>
              <w:rPr>
                <w:rFonts w:hint="eastAsia" w:ascii="宋体" w:hAnsi="宋体" w:cs="宋体"/>
                <w:sz w:val="24"/>
              </w:rPr>
              <w:t>7</w:t>
            </w:r>
          </w:p>
        </w:tc>
        <w:tc>
          <w:tcPr>
            <w:tcW w:w="1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0F9ED">
            <w:pPr>
              <w:widowControl/>
              <w:textAlignment w:val="center"/>
              <w:rPr>
                <w:rFonts w:ascii="宋体" w:hAnsi="宋体" w:cs="宋体"/>
                <w:sz w:val="24"/>
              </w:rPr>
            </w:pPr>
            <w:r>
              <w:rPr>
                <w:rFonts w:hint="eastAsia" w:ascii="宋体" w:hAnsi="宋体" w:cs="宋体"/>
                <w:sz w:val="24"/>
              </w:rPr>
              <w:t>环北路东</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88207">
            <w:pPr>
              <w:widowControl/>
              <w:jc w:val="center"/>
              <w:textAlignment w:val="center"/>
              <w:rPr>
                <w:rFonts w:ascii="宋体" w:hAnsi="宋体" w:cs="宋体"/>
                <w:sz w:val="24"/>
              </w:rPr>
            </w:pPr>
            <w:r>
              <w:rPr>
                <w:rFonts w:hint="eastAsia" w:ascii="宋体" w:hAnsi="宋体" w:cs="宋体"/>
                <w:sz w:val="24"/>
              </w:rPr>
              <w:t>香樟</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5E0E9">
            <w:pPr>
              <w:widowControl/>
              <w:jc w:val="center"/>
              <w:textAlignment w:val="center"/>
              <w:rPr>
                <w:rFonts w:ascii="宋体" w:hAnsi="宋体" w:cs="宋体"/>
                <w:sz w:val="24"/>
              </w:rPr>
            </w:pPr>
            <w:r>
              <w:rPr>
                <w:rFonts w:hint="eastAsia" w:ascii="宋体" w:hAnsi="宋体" w:cs="宋体"/>
                <w:sz w:val="24"/>
              </w:rPr>
              <w:t xml:space="preserve">78 </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E9074">
            <w:pPr>
              <w:jc w:val="center"/>
              <w:rPr>
                <w:rFonts w:ascii="宋体" w:hAnsi="宋体" w:cs="宋体"/>
                <w:sz w:val="24"/>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A4A99">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A843A">
            <w:pPr>
              <w:widowControl/>
              <w:jc w:val="center"/>
              <w:textAlignment w:val="center"/>
              <w:rPr>
                <w:rFonts w:ascii="宋体" w:hAnsi="宋体" w:cs="宋体"/>
                <w:sz w:val="24"/>
              </w:rPr>
            </w:pPr>
            <w:r>
              <w:rPr>
                <w:rFonts w:hint="eastAsia" w:ascii="宋体" w:hAnsi="宋体" w:cs="宋体"/>
                <w:sz w:val="24"/>
              </w:rPr>
              <w:t xml:space="preserve">78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C3B69">
            <w:pPr>
              <w:widowControl/>
              <w:textAlignment w:val="center"/>
              <w:rPr>
                <w:rFonts w:ascii="宋体" w:hAnsi="宋体" w:cs="宋体"/>
                <w:sz w:val="24"/>
              </w:rPr>
            </w:pPr>
            <w:r>
              <w:rPr>
                <w:rFonts w:hint="eastAsia" w:ascii="宋体" w:hAnsi="宋体" w:cs="宋体"/>
                <w:sz w:val="24"/>
              </w:rPr>
              <w:t>马公桥至陈巷路上南25棵，北53棵</w:t>
            </w:r>
          </w:p>
        </w:tc>
      </w:tr>
      <w:tr w14:paraId="4E520D36">
        <w:tblPrEx>
          <w:tblCellMar>
            <w:top w:w="0" w:type="dxa"/>
            <w:left w:w="108" w:type="dxa"/>
            <w:bottom w:w="0" w:type="dxa"/>
            <w:right w:w="108" w:type="dxa"/>
          </w:tblCellMar>
        </w:tblPrEx>
        <w:trPr>
          <w:trHeight w:val="302" w:hRule="atLeast"/>
        </w:trPr>
        <w:tc>
          <w:tcPr>
            <w:tcW w:w="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18276">
            <w:pPr>
              <w:widowControl/>
              <w:jc w:val="center"/>
              <w:textAlignment w:val="center"/>
              <w:rPr>
                <w:rFonts w:ascii="宋体" w:hAnsi="宋体" w:cs="宋体"/>
                <w:sz w:val="24"/>
              </w:rPr>
            </w:pPr>
            <w:r>
              <w:rPr>
                <w:rFonts w:hint="eastAsia" w:ascii="宋体" w:hAnsi="宋体" w:cs="宋体"/>
                <w:sz w:val="24"/>
              </w:rPr>
              <w:t>8</w:t>
            </w:r>
          </w:p>
        </w:tc>
        <w:tc>
          <w:tcPr>
            <w:tcW w:w="1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26CF6">
            <w:pPr>
              <w:widowControl/>
              <w:textAlignment w:val="center"/>
              <w:rPr>
                <w:rFonts w:ascii="宋体" w:hAnsi="宋体" w:cs="宋体"/>
                <w:sz w:val="24"/>
              </w:rPr>
            </w:pPr>
            <w:r>
              <w:rPr>
                <w:rFonts w:hint="eastAsia" w:ascii="宋体" w:hAnsi="宋体" w:cs="宋体"/>
                <w:sz w:val="24"/>
              </w:rPr>
              <w:t>环镇北路</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F00E0">
            <w:pPr>
              <w:widowControl/>
              <w:jc w:val="center"/>
              <w:textAlignment w:val="center"/>
              <w:rPr>
                <w:rFonts w:ascii="宋体" w:hAnsi="宋体" w:cs="宋体"/>
                <w:sz w:val="24"/>
              </w:rPr>
            </w:pPr>
            <w:r>
              <w:rPr>
                <w:rFonts w:hint="eastAsia" w:ascii="宋体" w:hAnsi="宋体" w:cs="宋体"/>
                <w:sz w:val="24"/>
              </w:rPr>
              <w:t>广玉兰</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B348D">
            <w:pPr>
              <w:widowControl/>
              <w:jc w:val="center"/>
              <w:textAlignment w:val="center"/>
              <w:rPr>
                <w:rFonts w:ascii="宋体" w:hAnsi="宋体" w:cs="宋体"/>
                <w:sz w:val="24"/>
              </w:rPr>
            </w:pPr>
            <w:r>
              <w:rPr>
                <w:rFonts w:hint="eastAsia" w:ascii="宋体" w:hAnsi="宋体" w:cs="宋体"/>
                <w:sz w:val="24"/>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ABE99">
            <w:pPr>
              <w:jc w:val="center"/>
              <w:rPr>
                <w:rFonts w:ascii="宋体" w:hAnsi="宋体" w:cs="宋体"/>
                <w:sz w:val="24"/>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62D3A">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1279B">
            <w:pPr>
              <w:widowControl/>
              <w:jc w:val="center"/>
              <w:textAlignment w:val="center"/>
              <w:rPr>
                <w:rFonts w:ascii="宋体" w:hAnsi="宋体" w:cs="宋体"/>
                <w:sz w:val="24"/>
              </w:rPr>
            </w:pPr>
            <w:r>
              <w:rPr>
                <w:rFonts w:hint="eastAsia" w:ascii="宋体" w:hAnsi="宋体" w:cs="宋体"/>
                <w:sz w:val="24"/>
              </w:rPr>
              <w:t xml:space="preserve">1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872E1">
            <w:pPr>
              <w:rPr>
                <w:rFonts w:ascii="宋体" w:hAnsi="宋体" w:cs="宋体"/>
                <w:sz w:val="24"/>
              </w:rPr>
            </w:pPr>
          </w:p>
        </w:tc>
      </w:tr>
      <w:tr w14:paraId="5C3EEB84">
        <w:tblPrEx>
          <w:tblCellMar>
            <w:top w:w="0" w:type="dxa"/>
            <w:left w:w="108" w:type="dxa"/>
            <w:bottom w:w="0" w:type="dxa"/>
            <w:right w:w="108" w:type="dxa"/>
          </w:tblCellMar>
        </w:tblPrEx>
        <w:trPr>
          <w:trHeight w:val="302" w:hRule="atLeast"/>
        </w:trPr>
        <w:tc>
          <w:tcPr>
            <w:tcW w:w="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35786">
            <w:pPr>
              <w:widowControl/>
              <w:jc w:val="center"/>
              <w:textAlignment w:val="center"/>
              <w:rPr>
                <w:rFonts w:ascii="宋体" w:hAnsi="宋体" w:cs="宋体"/>
                <w:sz w:val="24"/>
              </w:rPr>
            </w:pPr>
            <w:r>
              <w:rPr>
                <w:rFonts w:hint="eastAsia" w:ascii="宋体" w:hAnsi="宋体" w:cs="宋体"/>
                <w:sz w:val="24"/>
              </w:rPr>
              <w:t>9</w:t>
            </w:r>
          </w:p>
        </w:tc>
        <w:tc>
          <w:tcPr>
            <w:tcW w:w="1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D48B6">
            <w:pPr>
              <w:widowControl/>
              <w:textAlignment w:val="center"/>
              <w:rPr>
                <w:rFonts w:ascii="宋体" w:hAnsi="宋体" w:cs="宋体"/>
                <w:sz w:val="24"/>
              </w:rPr>
            </w:pPr>
            <w:r>
              <w:rPr>
                <w:rFonts w:hint="eastAsia" w:ascii="宋体" w:hAnsi="宋体" w:cs="宋体"/>
                <w:sz w:val="24"/>
              </w:rPr>
              <w:t>马镇东街</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DE64C">
            <w:pPr>
              <w:widowControl/>
              <w:jc w:val="center"/>
              <w:textAlignment w:val="center"/>
              <w:rPr>
                <w:rFonts w:ascii="宋体" w:hAnsi="宋体" w:cs="宋体"/>
                <w:sz w:val="24"/>
              </w:rPr>
            </w:pPr>
            <w:r>
              <w:rPr>
                <w:rFonts w:hint="eastAsia" w:ascii="宋体" w:hAnsi="宋体" w:cs="宋体"/>
                <w:sz w:val="24"/>
              </w:rPr>
              <w:t>大叶球</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3D400">
            <w:pPr>
              <w:widowControl/>
              <w:jc w:val="center"/>
              <w:textAlignment w:val="center"/>
              <w:rPr>
                <w:rFonts w:ascii="宋体" w:hAnsi="宋体" w:cs="宋体"/>
                <w:sz w:val="24"/>
              </w:rPr>
            </w:pPr>
            <w:r>
              <w:rPr>
                <w:rFonts w:hint="eastAsia" w:ascii="宋体" w:hAnsi="宋体" w:cs="宋体"/>
                <w:sz w:val="24"/>
              </w:rPr>
              <w:t xml:space="preserve">27 </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DBD8D">
            <w:pPr>
              <w:jc w:val="center"/>
              <w:rPr>
                <w:rFonts w:ascii="宋体" w:hAnsi="宋体" w:cs="宋体"/>
                <w:sz w:val="24"/>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7F8E1">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7042C">
            <w:pPr>
              <w:widowControl/>
              <w:jc w:val="center"/>
              <w:textAlignment w:val="center"/>
              <w:rPr>
                <w:rFonts w:ascii="宋体" w:hAnsi="宋体" w:cs="宋体"/>
                <w:sz w:val="24"/>
              </w:rPr>
            </w:pPr>
            <w:r>
              <w:rPr>
                <w:rFonts w:hint="eastAsia" w:ascii="宋体" w:hAnsi="宋体" w:cs="宋体"/>
                <w:sz w:val="24"/>
              </w:rPr>
              <w:t xml:space="preserve">27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63A70">
            <w:pPr>
              <w:widowControl/>
              <w:textAlignment w:val="center"/>
              <w:rPr>
                <w:rFonts w:ascii="宋体" w:hAnsi="宋体" w:cs="宋体"/>
                <w:sz w:val="24"/>
              </w:rPr>
            </w:pPr>
            <w:r>
              <w:rPr>
                <w:rFonts w:hint="eastAsia" w:ascii="宋体" w:hAnsi="宋体" w:cs="宋体"/>
                <w:sz w:val="24"/>
              </w:rPr>
              <w:t>马公桥至中学北25只，南2只。</w:t>
            </w:r>
          </w:p>
        </w:tc>
      </w:tr>
      <w:tr w14:paraId="61FE655D">
        <w:tblPrEx>
          <w:tblCellMar>
            <w:top w:w="0" w:type="dxa"/>
            <w:left w:w="108" w:type="dxa"/>
            <w:bottom w:w="0" w:type="dxa"/>
            <w:right w:w="108" w:type="dxa"/>
          </w:tblCellMar>
        </w:tblPrEx>
        <w:trPr>
          <w:trHeight w:val="302" w:hRule="atLeast"/>
        </w:trPr>
        <w:tc>
          <w:tcPr>
            <w:tcW w:w="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B2A78">
            <w:pPr>
              <w:widowControl/>
              <w:jc w:val="center"/>
              <w:textAlignment w:val="center"/>
              <w:rPr>
                <w:rFonts w:ascii="宋体" w:hAnsi="宋体" w:cs="宋体"/>
                <w:sz w:val="24"/>
              </w:rPr>
            </w:pPr>
            <w:r>
              <w:rPr>
                <w:rFonts w:hint="eastAsia" w:ascii="宋体" w:hAnsi="宋体" w:cs="宋体"/>
                <w:sz w:val="24"/>
              </w:rPr>
              <w:t>10</w:t>
            </w:r>
          </w:p>
        </w:tc>
        <w:tc>
          <w:tcPr>
            <w:tcW w:w="1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A3499">
            <w:pPr>
              <w:widowControl/>
              <w:textAlignment w:val="center"/>
              <w:rPr>
                <w:rFonts w:ascii="宋体" w:hAnsi="宋体" w:cs="宋体"/>
                <w:sz w:val="24"/>
              </w:rPr>
            </w:pPr>
            <w:r>
              <w:rPr>
                <w:rFonts w:hint="eastAsia" w:ascii="宋体" w:hAnsi="宋体" w:cs="宋体"/>
                <w:sz w:val="24"/>
              </w:rPr>
              <w:t>晴山路</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F58AC">
            <w:pPr>
              <w:widowControl/>
              <w:jc w:val="center"/>
              <w:textAlignment w:val="center"/>
              <w:rPr>
                <w:rFonts w:ascii="宋体" w:hAnsi="宋体" w:cs="宋体"/>
                <w:sz w:val="24"/>
              </w:rPr>
            </w:pPr>
            <w:r>
              <w:rPr>
                <w:rFonts w:hint="eastAsia" w:ascii="宋体" w:hAnsi="宋体" w:cs="宋体"/>
                <w:sz w:val="24"/>
              </w:rPr>
              <w:t>水杉</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05258">
            <w:pPr>
              <w:widowControl/>
              <w:jc w:val="center"/>
              <w:textAlignment w:val="center"/>
              <w:rPr>
                <w:rFonts w:ascii="宋体" w:hAnsi="宋体" w:cs="宋体"/>
                <w:sz w:val="24"/>
              </w:rPr>
            </w:pPr>
            <w:r>
              <w:rPr>
                <w:rFonts w:hint="eastAsia" w:ascii="宋体" w:hAnsi="宋体" w:cs="宋体"/>
                <w:sz w:val="24"/>
              </w:rPr>
              <w:t xml:space="preserve">31 </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CF779">
            <w:pPr>
              <w:jc w:val="center"/>
              <w:rPr>
                <w:rFonts w:ascii="宋体" w:hAnsi="宋体" w:cs="宋体"/>
                <w:sz w:val="24"/>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3552B">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DC9C7">
            <w:pPr>
              <w:widowControl/>
              <w:jc w:val="center"/>
              <w:textAlignment w:val="center"/>
              <w:rPr>
                <w:rFonts w:ascii="宋体" w:hAnsi="宋体" w:cs="宋体"/>
                <w:sz w:val="24"/>
              </w:rPr>
            </w:pPr>
            <w:r>
              <w:rPr>
                <w:rFonts w:hint="eastAsia" w:ascii="宋体" w:hAnsi="宋体" w:cs="宋体"/>
                <w:sz w:val="24"/>
              </w:rPr>
              <w:t xml:space="preserve">31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81630">
            <w:pPr>
              <w:rPr>
                <w:rFonts w:ascii="宋体" w:hAnsi="宋体" w:cs="宋体"/>
                <w:sz w:val="24"/>
              </w:rPr>
            </w:pPr>
          </w:p>
        </w:tc>
      </w:tr>
      <w:tr w14:paraId="6F2B8CAB">
        <w:tblPrEx>
          <w:tblCellMar>
            <w:top w:w="0" w:type="dxa"/>
            <w:left w:w="108" w:type="dxa"/>
            <w:bottom w:w="0" w:type="dxa"/>
            <w:right w:w="108" w:type="dxa"/>
          </w:tblCellMar>
        </w:tblPrEx>
        <w:trPr>
          <w:trHeight w:val="302" w:hRule="atLeast"/>
        </w:trPr>
        <w:tc>
          <w:tcPr>
            <w:tcW w:w="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5E0D2">
            <w:pPr>
              <w:widowControl/>
              <w:jc w:val="center"/>
              <w:textAlignment w:val="center"/>
              <w:rPr>
                <w:rFonts w:ascii="宋体" w:hAnsi="宋体" w:cs="宋体"/>
                <w:sz w:val="24"/>
              </w:rPr>
            </w:pPr>
            <w:r>
              <w:rPr>
                <w:rFonts w:hint="eastAsia" w:ascii="宋体" w:hAnsi="宋体" w:cs="宋体"/>
                <w:sz w:val="24"/>
              </w:rPr>
              <w:t>11</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FB5EE">
            <w:pPr>
              <w:widowControl/>
              <w:textAlignment w:val="center"/>
              <w:rPr>
                <w:rFonts w:ascii="宋体" w:hAnsi="宋体" w:cs="宋体"/>
                <w:sz w:val="24"/>
              </w:rPr>
            </w:pPr>
            <w:r>
              <w:rPr>
                <w:rFonts w:hint="eastAsia" w:ascii="宋体" w:hAnsi="宋体" w:cs="宋体"/>
                <w:sz w:val="24"/>
              </w:rPr>
              <w:t>环北路</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A6CBF">
            <w:pPr>
              <w:widowControl/>
              <w:jc w:val="center"/>
              <w:textAlignment w:val="center"/>
              <w:rPr>
                <w:rFonts w:ascii="宋体" w:hAnsi="宋体" w:cs="宋体"/>
                <w:sz w:val="24"/>
              </w:rPr>
            </w:pPr>
            <w:r>
              <w:rPr>
                <w:rFonts w:hint="eastAsia" w:ascii="宋体" w:hAnsi="宋体" w:cs="宋体"/>
                <w:sz w:val="24"/>
              </w:rPr>
              <w:t>香樟</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E690A">
            <w:pPr>
              <w:jc w:val="center"/>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E8CAB">
            <w:pPr>
              <w:widowControl/>
              <w:jc w:val="center"/>
              <w:textAlignment w:val="center"/>
              <w:rPr>
                <w:rFonts w:ascii="宋体" w:hAnsi="宋体" w:cs="宋体"/>
                <w:sz w:val="24"/>
              </w:rPr>
            </w:pPr>
            <w:r>
              <w:rPr>
                <w:rFonts w:hint="eastAsia" w:ascii="宋体" w:hAnsi="宋体" w:cs="宋体"/>
                <w:sz w:val="24"/>
              </w:rPr>
              <w:t xml:space="preserve">5196 </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D2691">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nil"/>
            </w:tcBorders>
            <w:shd w:val="clear" w:color="auto" w:fill="auto"/>
            <w:noWrap/>
            <w:vAlign w:val="center"/>
          </w:tcPr>
          <w:p w14:paraId="046D50D2">
            <w:pPr>
              <w:widowControl/>
              <w:jc w:val="center"/>
              <w:textAlignment w:val="center"/>
              <w:rPr>
                <w:rFonts w:ascii="宋体" w:hAnsi="宋体" w:cs="宋体"/>
                <w:sz w:val="24"/>
              </w:rPr>
            </w:pPr>
            <w:r>
              <w:rPr>
                <w:rFonts w:hint="eastAsia" w:ascii="宋体" w:hAnsi="宋体" w:cs="宋体"/>
                <w:sz w:val="24"/>
              </w:rPr>
              <w:t xml:space="preserve">5196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74413">
            <w:pPr>
              <w:rPr>
                <w:rFonts w:ascii="宋体" w:hAnsi="宋体" w:cs="宋体"/>
                <w:sz w:val="24"/>
              </w:rPr>
            </w:pPr>
          </w:p>
        </w:tc>
      </w:tr>
      <w:tr w14:paraId="56700715">
        <w:tblPrEx>
          <w:tblCellMar>
            <w:top w:w="0" w:type="dxa"/>
            <w:left w:w="108" w:type="dxa"/>
            <w:bottom w:w="0" w:type="dxa"/>
            <w:right w:w="108" w:type="dxa"/>
          </w:tblCellMar>
        </w:tblPrEx>
        <w:trPr>
          <w:trHeight w:val="312" w:hRule="atLeast"/>
        </w:trPr>
        <w:tc>
          <w:tcPr>
            <w:tcW w:w="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FDAC7">
            <w:pPr>
              <w:jc w:val="center"/>
              <w:rPr>
                <w:rFonts w:ascii="宋体" w:hAnsi="宋体" w:cs="宋体"/>
                <w:sz w:val="24"/>
              </w:rPr>
            </w:pPr>
          </w:p>
        </w:tc>
        <w:tc>
          <w:tcPr>
            <w:tcW w:w="1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E8B6C">
            <w:pPr>
              <w:widowControl/>
              <w:jc w:val="center"/>
              <w:textAlignment w:val="center"/>
              <w:rPr>
                <w:rFonts w:ascii="宋体" w:hAnsi="宋体" w:cs="宋体"/>
                <w:sz w:val="24"/>
              </w:rPr>
            </w:pPr>
            <w:r>
              <w:rPr>
                <w:rFonts w:hint="eastAsia" w:ascii="宋体" w:hAnsi="宋体" w:cs="宋体"/>
                <w:sz w:val="24"/>
              </w:rPr>
              <w:t>合计</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7F1A2">
            <w:pPr>
              <w:jc w:val="center"/>
              <w:rPr>
                <w:rFonts w:ascii="宋体" w:hAnsi="宋体" w:cs="宋体"/>
                <w:sz w:val="24"/>
              </w:rPr>
            </w:pP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F94AE">
            <w:pPr>
              <w:widowControl/>
              <w:jc w:val="center"/>
              <w:textAlignment w:val="center"/>
              <w:rPr>
                <w:rFonts w:ascii="宋体" w:hAnsi="宋体" w:cs="宋体"/>
                <w:sz w:val="24"/>
              </w:rPr>
            </w:pPr>
            <w:r>
              <w:rPr>
                <w:rFonts w:hint="eastAsia" w:ascii="宋体" w:hAnsi="宋体" w:cs="宋体"/>
                <w:sz w:val="24"/>
              </w:rPr>
              <w:t xml:space="preserve">399 </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CC97F">
            <w:pPr>
              <w:widowControl/>
              <w:jc w:val="center"/>
              <w:textAlignment w:val="center"/>
              <w:rPr>
                <w:rFonts w:ascii="宋体" w:hAnsi="宋体" w:cs="宋体"/>
                <w:sz w:val="24"/>
              </w:rPr>
            </w:pPr>
            <w:r>
              <w:rPr>
                <w:rFonts w:hint="eastAsia" w:ascii="宋体" w:hAnsi="宋体" w:cs="宋体"/>
                <w:sz w:val="24"/>
              </w:rPr>
              <w:t xml:space="preserve">5196 </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0D4E8">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8CD6E">
            <w:pPr>
              <w:widowControl/>
              <w:jc w:val="center"/>
              <w:textAlignment w:val="center"/>
              <w:rPr>
                <w:rFonts w:ascii="宋体" w:hAnsi="宋体" w:cs="宋体"/>
                <w:sz w:val="24"/>
              </w:rPr>
            </w:pPr>
            <w:r>
              <w:rPr>
                <w:rFonts w:hint="eastAsia" w:ascii="宋体" w:hAnsi="宋体" w:cs="宋体"/>
                <w:sz w:val="24"/>
              </w:rPr>
              <w:t xml:space="preserve">5595 </w:t>
            </w:r>
          </w:p>
        </w:tc>
        <w:tc>
          <w:tcPr>
            <w:tcW w:w="2490" w:type="dxa"/>
            <w:tcBorders>
              <w:top w:val="nil"/>
              <w:left w:val="single" w:color="000000" w:sz="4" w:space="0"/>
              <w:bottom w:val="single" w:color="000000" w:sz="4" w:space="0"/>
              <w:right w:val="single" w:color="000000" w:sz="4" w:space="0"/>
            </w:tcBorders>
            <w:shd w:val="clear" w:color="auto" w:fill="auto"/>
            <w:noWrap/>
            <w:vAlign w:val="center"/>
          </w:tcPr>
          <w:p w14:paraId="3D3BBB6C">
            <w:pPr>
              <w:rPr>
                <w:rFonts w:ascii="宋体" w:hAnsi="宋体" w:cs="宋体"/>
                <w:sz w:val="24"/>
              </w:rPr>
            </w:pPr>
          </w:p>
        </w:tc>
      </w:tr>
    </w:tbl>
    <w:p w14:paraId="50B7F6FB">
      <w:pPr>
        <w:spacing w:line="400" w:lineRule="exact"/>
        <w:rPr>
          <w:rFonts w:ascii="宋体" w:hAnsi="宋体"/>
          <w:b/>
          <w:sz w:val="24"/>
          <w:szCs w:val="28"/>
        </w:rPr>
      </w:pPr>
    </w:p>
    <w:p w14:paraId="76C6DD2A">
      <w:pPr>
        <w:spacing w:line="400" w:lineRule="exact"/>
        <w:rPr>
          <w:rFonts w:asciiTheme="minorEastAsia" w:hAnsiTheme="minorEastAsia" w:eastAsiaTheme="minorEastAsia"/>
          <w:b/>
          <w:sz w:val="24"/>
        </w:rPr>
      </w:pPr>
      <w:r>
        <w:rPr>
          <w:rFonts w:hint="eastAsia" w:ascii="宋体" w:hAnsi="宋体"/>
          <w:b/>
          <w:sz w:val="24"/>
          <w:szCs w:val="28"/>
        </w:rPr>
        <w:t>5.2</w:t>
      </w:r>
      <w:r>
        <w:rPr>
          <w:rFonts w:hint="eastAsia" w:asciiTheme="minorEastAsia" w:hAnsiTheme="minorEastAsia" w:eastAsiaTheme="minorEastAsia"/>
          <w:b/>
          <w:sz w:val="24"/>
        </w:rPr>
        <w:t>璜塘区域：</w:t>
      </w:r>
    </w:p>
    <w:tbl>
      <w:tblPr>
        <w:tblStyle w:val="88"/>
        <w:tblW w:w="9302" w:type="dxa"/>
        <w:tblInd w:w="93" w:type="dxa"/>
        <w:tblLayout w:type="fixed"/>
        <w:tblCellMar>
          <w:top w:w="0" w:type="dxa"/>
          <w:left w:w="108" w:type="dxa"/>
          <w:bottom w:w="0" w:type="dxa"/>
          <w:right w:w="108" w:type="dxa"/>
        </w:tblCellMar>
      </w:tblPr>
      <w:tblGrid>
        <w:gridCol w:w="496"/>
        <w:gridCol w:w="1725"/>
        <w:gridCol w:w="1455"/>
        <w:gridCol w:w="1201"/>
        <w:gridCol w:w="1274"/>
        <w:gridCol w:w="1560"/>
        <w:gridCol w:w="1591"/>
      </w:tblGrid>
      <w:tr w14:paraId="477DF458">
        <w:tblPrEx>
          <w:tblCellMar>
            <w:top w:w="0" w:type="dxa"/>
            <w:left w:w="108" w:type="dxa"/>
            <w:bottom w:w="0" w:type="dxa"/>
            <w:right w:w="108" w:type="dxa"/>
          </w:tblCellMar>
        </w:tblPrEx>
        <w:trPr>
          <w:trHeight w:val="312" w:hRule="atLeast"/>
        </w:trPr>
        <w:tc>
          <w:tcPr>
            <w:tcW w:w="4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F99617">
            <w:pPr>
              <w:widowControl/>
              <w:jc w:val="center"/>
              <w:textAlignment w:val="center"/>
              <w:rPr>
                <w:rFonts w:ascii="宋体" w:hAnsi="宋体" w:cs="宋体"/>
                <w:sz w:val="24"/>
              </w:rPr>
            </w:pPr>
            <w:r>
              <w:rPr>
                <w:rFonts w:hint="eastAsia" w:ascii="宋体" w:hAnsi="宋体" w:cs="宋体"/>
                <w:sz w:val="24"/>
              </w:rPr>
              <w:t>序号</w:t>
            </w:r>
          </w:p>
        </w:tc>
        <w:tc>
          <w:tcPr>
            <w:tcW w:w="17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F0BD3">
            <w:pPr>
              <w:widowControl/>
              <w:jc w:val="center"/>
              <w:textAlignment w:val="center"/>
              <w:rPr>
                <w:rFonts w:ascii="宋体" w:hAnsi="宋体" w:cs="宋体"/>
                <w:sz w:val="24"/>
              </w:rPr>
            </w:pPr>
            <w:r>
              <w:rPr>
                <w:rFonts w:hint="eastAsia" w:ascii="宋体" w:hAnsi="宋体" w:cs="宋体"/>
                <w:sz w:val="24"/>
              </w:rPr>
              <w:t>绿地名称</w:t>
            </w:r>
          </w:p>
        </w:tc>
        <w:tc>
          <w:tcPr>
            <w:tcW w:w="14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30CD98">
            <w:pPr>
              <w:widowControl/>
              <w:jc w:val="center"/>
              <w:textAlignment w:val="center"/>
              <w:rPr>
                <w:rFonts w:ascii="宋体" w:hAnsi="宋体" w:cs="宋体"/>
                <w:sz w:val="24"/>
              </w:rPr>
            </w:pPr>
            <w:r>
              <w:rPr>
                <w:rFonts w:hint="eastAsia" w:ascii="宋体" w:hAnsi="宋体" w:cs="宋体"/>
                <w:sz w:val="24"/>
              </w:rPr>
              <w:t>原有面积（㎡）</w:t>
            </w: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8AF9F4">
            <w:pPr>
              <w:widowControl/>
              <w:jc w:val="center"/>
              <w:textAlignment w:val="center"/>
              <w:rPr>
                <w:rFonts w:ascii="宋体" w:hAnsi="宋体" w:cs="宋体"/>
                <w:sz w:val="24"/>
              </w:rPr>
            </w:pPr>
            <w:r>
              <w:rPr>
                <w:rFonts w:hint="eastAsia" w:ascii="宋体" w:hAnsi="宋体" w:cs="宋体"/>
                <w:sz w:val="24"/>
              </w:rPr>
              <w:t>增加面积（㎡）</w:t>
            </w:r>
          </w:p>
        </w:tc>
        <w:tc>
          <w:tcPr>
            <w:tcW w:w="12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726F3A">
            <w:pPr>
              <w:widowControl/>
              <w:jc w:val="center"/>
              <w:textAlignment w:val="center"/>
              <w:rPr>
                <w:rFonts w:ascii="宋体" w:hAnsi="宋体" w:cs="宋体"/>
                <w:sz w:val="24"/>
              </w:rPr>
            </w:pPr>
            <w:r>
              <w:rPr>
                <w:rFonts w:hint="eastAsia" w:ascii="宋体" w:hAnsi="宋体" w:cs="宋体"/>
                <w:sz w:val="24"/>
              </w:rPr>
              <w:t>减少面积（㎡）</w:t>
            </w:r>
          </w:p>
        </w:tc>
        <w:tc>
          <w:tcPr>
            <w:tcW w:w="15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0DE1FE">
            <w:pPr>
              <w:widowControl/>
              <w:jc w:val="center"/>
              <w:textAlignment w:val="center"/>
              <w:rPr>
                <w:rFonts w:ascii="宋体" w:hAnsi="宋体" w:cs="宋体"/>
                <w:sz w:val="24"/>
              </w:rPr>
            </w:pPr>
            <w:r>
              <w:rPr>
                <w:rFonts w:hint="eastAsia" w:ascii="宋体" w:hAnsi="宋体" w:cs="宋体"/>
                <w:sz w:val="24"/>
              </w:rPr>
              <w:t>实有面积（㎡）</w:t>
            </w:r>
          </w:p>
        </w:tc>
        <w:tc>
          <w:tcPr>
            <w:tcW w:w="159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B9565">
            <w:pPr>
              <w:widowControl/>
              <w:jc w:val="center"/>
              <w:textAlignment w:val="center"/>
              <w:rPr>
                <w:rFonts w:ascii="宋体" w:hAnsi="宋体" w:cs="宋体"/>
                <w:sz w:val="24"/>
              </w:rPr>
            </w:pPr>
            <w:r>
              <w:rPr>
                <w:rFonts w:hint="eastAsia" w:ascii="宋体" w:hAnsi="宋体" w:cs="宋体"/>
                <w:sz w:val="24"/>
              </w:rPr>
              <w:t>备      注</w:t>
            </w:r>
          </w:p>
        </w:tc>
      </w:tr>
      <w:tr w14:paraId="1EBF2B79">
        <w:tblPrEx>
          <w:tblCellMar>
            <w:top w:w="0" w:type="dxa"/>
            <w:left w:w="108" w:type="dxa"/>
            <w:bottom w:w="0" w:type="dxa"/>
            <w:right w:w="108" w:type="dxa"/>
          </w:tblCellMar>
        </w:tblPrEx>
        <w:trPr>
          <w:trHeight w:val="311" w:hRule="atLeast"/>
        </w:trPr>
        <w:tc>
          <w:tcPr>
            <w:tcW w:w="4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29104">
            <w:pPr>
              <w:jc w:val="center"/>
              <w:rPr>
                <w:rFonts w:ascii="宋体" w:hAnsi="宋体" w:cs="宋体"/>
                <w:sz w:val="24"/>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C8CBC">
            <w:pPr>
              <w:jc w:val="center"/>
              <w:rPr>
                <w:rFonts w:ascii="宋体" w:hAnsi="宋体" w:cs="宋体"/>
                <w:sz w:val="24"/>
              </w:rPr>
            </w:pPr>
          </w:p>
        </w:tc>
        <w:tc>
          <w:tcPr>
            <w:tcW w:w="14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B45CD">
            <w:pPr>
              <w:jc w:val="center"/>
              <w:rPr>
                <w:rFonts w:ascii="宋体" w:hAnsi="宋体" w:cs="宋体"/>
                <w:sz w:val="24"/>
              </w:rPr>
            </w:p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4BB39">
            <w:pPr>
              <w:jc w:val="center"/>
              <w:rPr>
                <w:rFonts w:ascii="宋体" w:hAnsi="宋体" w:cs="宋体"/>
                <w:sz w:val="24"/>
              </w:rPr>
            </w:pPr>
          </w:p>
        </w:tc>
        <w:tc>
          <w:tcPr>
            <w:tcW w:w="12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6FE0AA">
            <w:pPr>
              <w:jc w:val="center"/>
              <w:rPr>
                <w:rFonts w:ascii="宋体" w:hAnsi="宋体" w:cs="宋体"/>
                <w:sz w:val="24"/>
              </w:rPr>
            </w:pPr>
          </w:p>
        </w:tc>
        <w:tc>
          <w:tcPr>
            <w:tcW w:w="15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6CC56">
            <w:pPr>
              <w:jc w:val="center"/>
              <w:rPr>
                <w:rFonts w:ascii="宋体" w:hAnsi="宋体" w:cs="宋体"/>
                <w:sz w:val="24"/>
              </w:rPr>
            </w:pPr>
          </w:p>
        </w:tc>
        <w:tc>
          <w:tcPr>
            <w:tcW w:w="15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A4E68">
            <w:pPr>
              <w:jc w:val="center"/>
              <w:rPr>
                <w:rFonts w:ascii="宋体" w:hAnsi="宋体" w:cs="宋体"/>
                <w:sz w:val="24"/>
              </w:rPr>
            </w:pPr>
          </w:p>
        </w:tc>
      </w:tr>
      <w:tr w14:paraId="746F66F6">
        <w:tblPrEx>
          <w:tblCellMar>
            <w:top w:w="0" w:type="dxa"/>
            <w:left w:w="108" w:type="dxa"/>
            <w:bottom w:w="0" w:type="dxa"/>
            <w:right w:w="108" w:type="dxa"/>
          </w:tblCellMar>
        </w:tblPrEx>
        <w:trPr>
          <w:trHeight w:val="57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57DFD">
            <w:pPr>
              <w:widowControl/>
              <w:jc w:val="center"/>
              <w:textAlignment w:val="center"/>
              <w:rPr>
                <w:rFonts w:ascii="宋体" w:hAnsi="宋体" w:cs="宋体"/>
                <w:sz w:val="24"/>
              </w:rPr>
            </w:pPr>
            <w:r>
              <w:rPr>
                <w:rFonts w:hint="eastAsia" w:ascii="宋体" w:hAnsi="宋体" w:cs="宋体"/>
                <w:sz w:val="24"/>
              </w:rPr>
              <w:t>1</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4E2D0">
            <w:pPr>
              <w:widowControl/>
              <w:textAlignment w:val="center"/>
              <w:rPr>
                <w:rFonts w:ascii="宋体" w:hAnsi="宋体" w:cs="宋体"/>
                <w:sz w:val="24"/>
              </w:rPr>
            </w:pPr>
            <w:r>
              <w:rPr>
                <w:rFonts w:hint="eastAsia" w:ascii="宋体" w:hAnsi="宋体" w:cs="宋体"/>
                <w:sz w:val="24"/>
              </w:rPr>
              <w:t>外环南路（含金凤苑北侧草坪）</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42DB">
            <w:pPr>
              <w:widowControl/>
              <w:jc w:val="center"/>
              <w:textAlignment w:val="center"/>
              <w:rPr>
                <w:rFonts w:ascii="宋体" w:hAnsi="宋体" w:cs="宋体"/>
                <w:sz w:val="24"/>
              </w:rPr>
            </w:pPr>
            <w:r>
              <w:rPr>
                <w:rFonts w:hint="eastAsia" w:ascii="宋体" w:hAnsi="宋体" w:cs="宋体"/>
                <w:sz w:val="24"/>
              </w:rPr>
              <w:t>7986.00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28B5C">
            <w:pPr>
              <w:widowControl/>
              <w:jc w:val="center"/>
              <w:textAlignment w:val="center"/>
              <w:rPr>
                <w:rFonts w:ascii="宋体" w:hAnsi="宋体" w:cs="宋体"/>
                <w:sz w:val="24"/>
              </w:rPr>
            </w:pPr>
            <w:r>
              <w:rPr>
                <w:rFonts w:hint="eastAsia" w:ascii="宋体" w:hAnsi="宋体" w:cs="宋体"/>
                <w:sz w:val="24"/>
              </w:rPr>
              <w:t>3600.00</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E024A">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734B3">
            <w:pPr>
              <w:widowControl/>
              <w:jc w:val="center"/>
              <w:textAlignment w:val="center"/>
              <w:rPr>
                <w:rFonts w:ascii="宋体" w:hAnsi="宋体" w:cs="宋体"/>
                <w:sz w:val="24"/>
              </w:rPr>
            </w:pPr>
            <w:r>
              <w:rPr>
                <w:rFonts w:hint="eastAsia" w:ascii="宋体" w:hAnsi="宋体" w:cs="宋体"/>
                <w:sz w:val="24"/>
              </w:rPr>
              <w:t>11586.00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ABD2A">
            <w:pPr>
              <w:widowControl/>
              <w:textAlignment w:val="center"/>
              <w:rPr>
                <w:rFonts w:ascii="宋体" w:hAnsi="宋体" w:cs="宋体"/>
                <w:sz w:val="24"/>
              </w:rPr>
            </w:pPr>
            <w:r>
              <w:rPr>
                <w:rFonts w:hint="eastAsia" w:ascii="宋体" w:hAnsi="宋体" w:cs="宋体"/>
                <w:sz w:val="24"/>
              </w:rPr>
              <w:t>一级</w:t>
            </w:r>
          </w:p>
        </w:tc>
      </w:tr>
      <w:tr w14:paraId="1E182015">
        <w:tblPrEx>
          <w:tblCellMar>
            <w:top w:w="0" w:type="dxa"/>
            <w:left w:w="108" w:type="dxa"/>
            <w:bottom w:w="0" w:type="dxa"/>
            <w:right w:w="108" w:type="dxa"/>
          </w:tblCellMar>
        </w:tblPrEx>
        <w:trPr>
          <w:trHeight w:val="57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B0A1B">
            <w:pPr>
              <w:widowControl/>
              <w:jc w:val="center"/>
              <w:textAlignment w:val="center"/>
              <w:rPr>
                <w:rFonts w:ascii="宋体" w:hAnsi="宋体" w:cs="宋体"/>
                <w:sz w:val="24"/>
              </w:rPr>
            </w:pPr>
            <w:r>
              <w:rPr>
                <w:rFonts w:hint="eastAsia" w:ascii="宋体" w:hAnsi="宋体" w:cs="宋体"/>
                <w:sz w:val="24"/>
              </w:rPr>
              <w:t>2</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92947">
            <w:pPr>
              <w:widowControl/>
              <w:textAlignment w:val="center"/>
              <w:rPr>
                <w:rFonts w:ascii="宋体" w:hAnsi="宋体" w:cs="宋体"/>
                <w:sz w:val="24"/>
              </w:rPr>
            </w:pPr>
            <w:r>
              <w:rPr>
                <w:rFonts w:hint="eastAsia" w:ascii="宋体" w:hAnsi="宋体" w:cs="宋体"/>
                <w:sz w:val="24"/>
              </w:rPr>
              <w:t>外环南路与环东路景观公园</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7BE6C">
            <w:pPr>
              <w:jc w:val="center"/>
              <w:rPr>
                <w:rFonts w:ascii="宋体" w:hAnsi="宋体" w:cs="宋体"/>
                <w:sz w:val="24"/>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FC8D7">
            <w:pPr>
              <w:widowControl/>
              <w:jc w:val="center"/>
              <w:textAlignment w:val="center"/>
              <w:rPr>
                <w:rFonts w:ascii="宋体" w:hAnsi="宋体" w:cs="宋体"/>
                <w:sz w:val="24"/>
              </w:rPr>
            </w:pPr>
            <w:r>
              <w:rPr>
                <w:rFonts w:hint="eastAsia" w:ascii="宋体" w:hAnsi="宋体" w:cs="宋体"/>
                <w:sz w:val="24"/>
              </w:rPr>
              <w:t>1900.00</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4D15A">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B1CB2">
            <w:pPr>
              <w:widowControl/>
              <w:jc w:val="center"/>
              <w:textAlignment w:val="center"/>
              <w:rPr>
                <w:rFonts w:ascii="宋体" w:hAnsi="宋体" w:cs="宋体"/>
                <w:sz w:val="24"/>
              </w:rPr>
            </w:pPr>
            <w:r>
              <w:rPr>
                <w:rFonts w:hint="eastAsia" w:ascii="宋体" w:hAnsi="宋体" w:cs="宋体"/>
                <w:sz w:val="24"/>
              </w:rPr>
              <w:t>1900.00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83106">
            <w:pPr>
              <w:widowControl/>
              <w:textAlignment w:val="center"/>
              <w:rPr>
                <w:rFonts w:ascii="宋体" w:hAnsi="宋体" w:cs="宋体"/>
                <w:sz w:val="24"/>
              </w:rPr>
            </w:pPr>
            <w:r>
              <w:rPr>
                <w:rFonts w:hint="eastAsia" w:ascii="宋体" w:hAnsi="宋体" w:cs="宋体"/>
                <w:sz w:val="24"/>
              </w:rPr>
              <w:t>一级，口袋公园</w:t>
            </w:r>
          </w:p>
        </w:tc>
      </w:tr>
      <w:tr w14:paraId="3545AA59">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81E87">
            <w:pPr>
              <w:widowControl/>
              <w:jc w:val="center"/>
              <w:textAlignment w:val="center"/>
              <w:rPr>
                <w:rFonts w:ascii="宋体" w:hAnsi="宋体" w:cs="宋体"/>
                <w:sz w:val="24"/>
              </w:rPr>
            </w:pPr>
            <w:r>
              <w:rPr>
                <w:rFonts w:hint="eastAsia" w:ascii="宋体" w:hAnsi="宋体" w:cs="宋体"/>
                <w:sz w:val="24"/>
              </w:rPr>
              <w:t>3</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C551D">
            <w:pPr>
              <w:widowControl/>
              <w:textAlignment w:val="center"/>
              <w:rPr>
                <w:rFonts w:ascii="宋体" w:hAnsi="宋体" w:cs="宋体"/>
                <w:sz w:val="24"/>
              </w:rPr>
            </w:pPr>
            <w:r>
              <w:rPr>
                <w:rFonts w:hint="eastAsia" w:ascii="宋体" w:hAnsi="宋体" w:cs="宋体"/>
                <w:sz w:val="24"/>
              </w:rPr>
              <w:t>环东路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9261A">
            <w:pPr>
              <w:widowControl/>
              <w:jc w:val="center"/>
              <w:textAlignment w:val="center"/>
              <w:rPr>
                <w:rFonts w:ascii="宋体" w:hAnsi="宋体" w:cs="宋体"/>
                <w:sz w:val="24"/>
              </w:rPr>
            </w:pPr>
            <w:r>
              <w:rPr>
                <w:rFonts w:hint="eastAsia" w:ascii="宋体" w:hAnsi="宋体" w:cs="宋体"/>
                <w:sz w:val="24"/>
              </w:rPr>
              <w:t>11040.00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271DB">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10424">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60C72">
            <w:pPr>
              <w:widowControl/>
              <w:jc w:val="center"/>
              <w:textAlignment w:val="center"/>
              <w:rPr>
                <w:rFonts w:ascii="宋体" w:hAnsi="宋体" w:cs="宋体"/>
                <w:sz w:val="24"/>
              </w:rPr>
            </w:pPr>
            <w:r>
              <w:rPr>
                <w:rFonts w:hint="eastAsia" w:ascii="宋体" w:hAnsi="宋体" w:cs="宋体"/>
                <w:sz w:val="24"/>
              </w:rPr>
              <w:t>11040.00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1AE41">
            <w:pPr>
              <w:widowControl/>
              <w:textAlignment w:val="center"/>
              <w:rPr>
                <w:rFonts w:ascii="宋体" w:hAnsi="宋体" w:cs="宋体"/>
                <w:sz w:val="24"/>
              </w:rPr>
            </w:pPr>
            <w:r>
              <w:rPr>
                <w:rFonts w:hint="eastAsia" w:ascii="宋体" w:hAnsi="宋体" w:cs="宋体"/>
                <w:sz w:val="24"/>
              </w:rPr>
              <w:t>一级</w:t>
            </w:r>
          </w:p>
        </w:tc>
      </w:tr>
      <w:tr w14:paraId="25125520">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890AE">
            <w:pPr>
              <w:widowControl/>
              <w:jc w:val="center"/>
              <w:textAlignment w:val="center"/>
              <w:rPr>
                <w:rFonts w:ascii="宋体" w:hAnsi="宋体" w:cs="宋体"/>
                <w:sz w:val="24"/>
              </w:rPr>
            </w:pPr>
            <w:r>
              <w:rPr>
                <w:rFonts w:hint="eastAsia" w:ascii="宋体" w:hAnsi="宋体" w:cs="宋体"/>
                <w:sz w:val="24"/>
              </w:rPr>
              <w:t>4</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40F27">
            <w:pPr>
              <w:widowControl/>
              <w:textAlignment w:val="center"/>
              <w:rPr>
                <w:rFonts w:ascii="宋体" w:hAnsi="宋体" w:cs="宋体"/>
                <w:sz w:val="24"/>
              </w:rPr>
            </w:pPr>
            <w:r>
              <w:rPr>
                <w:rFonts w:hint="eastAsia" w:ascii="宋体" w:hAnsi="宋体" w:cs="宋体"/>
                <w:sz w:val="24"/>
              </w:rPr>
              <w:t>育才路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BEF6A">
            <w:pPr>
              <w:widowControl/>
              <w:jc w:val="center"/>
              <w:textAlignment w:val="center"/>
              <w:rPr>
                <w:rFonts w:ascii="宋体" w:hAnsi="宋体" w:cs="宋体"/>
                <w:sz w:val="24"/>
              </w:rPr>
            </w:pPr>
            <w:r>
              <w:rPr>
                <w:rFonts w:hint="eastAsia" w:ascii="宋体" w:hAnsi="宋体" w:cs="宋体"/>
                <w:sz w:val="24"/>
              </w:rPr>
              <w:t>623.00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D110F">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0F717">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F41AE">
            <w:pPr>
              <w:widowControl/>
              <w:jc w:val="center"/>
              <w:textAlignment w:val="center"/>
              <w:rPr>
                <w:rFonts w:ascii="宋体" w:hAnsi="宋体" w:cs="宋体"/>
                <w:sz w:val="24"/>
              </w:rPr>
            </w:pPr>
            <w:r>
              <w:rPr>
                <w:rFonts w:hint="eastAsia" w:ascii="宋体" w:hAnsi="宋体" w:cs="宋体"/>
                <w:sz w:val="24"/>
              </w:rPr>
              <w:t>623.00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04D34">
            <w:pPr>
              <w:widowControl/>
              <w:textAlignment w:val="center"/>
              <w:rPr>
                <w:rFonts w:ascii="宋体" w:hAnsi="宋体" w:cs="宋体"/>
                <w:sz w:val="24"/>
              </w:rPr>
            </w:pPr>
            <w:r>
              <w:rPr>
                <w:rFonts w:hint="eastAsia" w:ascii="宋体" w:hAnsi="宋体" w:cs="宋体"/>
                <w:sz w:val="24"/>
              </w:rPr>
              <w:t>一级</w:t>
            </w:r>
          </w:p>
        </w:tc>
      </w:tr>
      <w:tr w14:paraId="1500E80A">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DE961">
            <w:pPr>
              <w:widowControl/>
              <w:jc w:val="center"/>
              <w:textAlignment w:val="center"/>
              <w:rPr>
                <w:rFonts w:ascii="宋体" w:hAnsi="宋体" w:cs="宋体"/>
                <w:sz w:val="24"/>
              </w:rPr>
            </w:pPr>
            <w:r>
              <w:rPr>
                <w:rFonts w:hint="eastAsia" w:ascii="宋体" w:hAnsi="宋体" w:cs="宋体"/>
                <w:sz w:val="24"/>
              </w:rPr>
              <w:t>5</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CE40D">
            <w:pPr>
              <w:widowControl/>
              <w:textAlignment w:val="center"/>
              <w:rPr>
                <w:rFonts w:ascii="宋体" w:hAnsi="宋体" w:cs="宋体"/>
                <w:sz w:val="24"/>
              </w:rPr>
            </w:pPr>
            <w:r>
              <w:rPr>
                <w:rFonts w:hint="eastAsia" w:ascii="宋体" w:hAnsi="宋体" w:cs="宋体"/>
                <w:sz w:val="24"/>
              </w:rPr>
              <w:t>富璜路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24F39">
            <w:pPr>
              <w:widowControl/>
              <w:jc w:val="center"/>
              <w:textAlignment w:val="center"/>
              <w:rPr>
                <w:rFonts w:ascii="宋体" w:hAnsi="宋体" w:cs="宋体"/>
                <w:sz w:val="24"/>
              </w:rPr>
            </w:pPr>
            <w:r>
              <w:rPr>
                <w:rFonts w:hint="eastAsia" w:ascii="宋体" w:hAnsi="宋体" w:cs="宋体"/>
                <w:sz w:val="24"/>
              </w:rPr>
              <w:t>420.00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E80D8">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3EC41">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85F5F">
            <w:pPr>
              <w:widowControl/>
              <w:jc w:val="center"/>
              <w:textAlignment w:val="center"/>
              <w:rPr>
                <w:rFonts w:ascii="宋体" w:hAnsi="宋体" w:cs="宋体"/>
                <w:sz w:val="24"/>
              </w:rPr>
            </w:pPr>
            <w:r>
              <w:rPr>
                <w:rFonts w:hint="eastAsia" w:ascii="宋体" w:hAnsi="宋体" w:cs="宋体"/>
                <w:sz w:val="24"/>
              </w:rPr>
              <w:t>420.00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06E8C">
            <w:pPr>
              <w:widowControl/>
              <w:textAlignment w:val="center"/>
              <w:rPr>
                <w:rFonts w:ascii="宋体" w:hAnsi="宋体" w:cs="宋体"/>
                <w:sz w:val="24"/>
              </w:rPr>
            </w:pPr>
            <w:r>
              <w:rPr>
                <w:rFonts w:hint="eastAsia" w:ascii="宋体" w:hAnsi="宋体" w:cs="宋体"/>
                <w:sz w:val="24"/>
              </w:rPr>
              <w:t>一级</w:t>
            </w:r>
          </w:p>
        </w:tc>
      </w:tr>
      <w:tr w14:paraId="724D9F76">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AEEE8">
            <w:pPr>
              <w:widowControl/>
              <w:jc w:val="center"/>
              <w:textAlignment w:val="center"/>
              <w:rPr>
                <w:rFonts w:ascii="宋体" w:hAnsi="宋体" w:cs="宋体"/>
                <w:sz w:val="24"/>
              </w:rPr>
            </w:pPr>
            <w:r>
              <w:rPr>
                <w:rFonts w:hint="eastAsia" w:ascii="宋体" w:hAnsi="宋体" w:cs="宋体"/>
                <w:sz w:val="24"/>
              </w:rPr>
              <w:t>6</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BCD12">
            <w:pPr>
              <w:widowControl/>
              <w:textAlignment w:val="center"/>
              <w:rPr>
                <w:rFonts w:ascii="宋体" w:hAnsi="宋体" w:cs="宋体"/>
                <w:sz w:val="24"/>
              </w:rPr>
            </w:pPr>
            <w:r>
              <w:rPr>
                <w:rFonts w:hint="eastAsia" w:ascii="宋体" w:hAnsi="宋体" w:cs="宋体"/>
                <w:sz w:val="24"/>
              </w:rPr>
              <w:t>璜中路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D3462">
            <w:pPr>
              <w:widowControl/>
              <w:jc w:val="center"/>
              <w:textAlignment w:val="center"/>
              <w:rPr>
                <w:rFonts w:ascii="宋体" w:hAnsi="宋体" w:cs="宋体"/>
                <w:sz w:val="24"/>
              </w:rPr>
            </w:pPr>
            <w:r>
              <w:rPr>
                <w:rFonts w:hint="eastAsia" w:ascii="宋体" w:hAnsi="宋体" w:cs="宋体"/>
                <w:sz w:val="24"/>
              </w:rPr>
              <w:t>5411.00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1EB4C">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1BE1B">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14637">
            <w:pPr>
              <w:widowControl/>
              <w:jc w:val="center"/>
              <w:textAlignment w:val="center"/>
              <w:rPr>
                <w:rFonts w:ascii="宋体" w:hAnsi="宋体" w:cs="宋体"/>
                <w:sz w:val="24"/>
              </w:rPr>
            </w:pPr>
            <w:r>
              <w:rPr>
                <w:rFonts w:hint="eastAsia" w:ascii="宋体" w:hAnsi="宋体" w:cs="宋体"/>
                <w:sz w:val="24"/>
              </w:rPr>
              <w:t>5411.00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CE015">
            <w:pPr>
              <w:widowControl/>
              <w:textAlignment w:val="center"/>
              <w:rPr>
                <w:rFonts w:ascii="宋体" w:hAnsi="宋体" w:cs="宋体"/>
                <w:sz w:val="24"/>
              </w:rPr>
            </w:pPr>
            <w:r>
              <w:rPr>
                <w:rFonts w:hint="eastAsia" w:ascii="宋体" w:hAnsi="宋体" w:cs="宋体"/>
                <w:sz w:val="24"/>
              </w:rPr>
              <w:t>一级</w:t>
            </w:r>
          </w:p>
        </w:tc>
      </w:tr>
      <w:tr w14:paraId="69DC21EF">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66D14">
            <w:pPr>
              <w:widowControl/>
              <w:jc w:val="center"/>
              <w:textAlignment w:val="center"/>
              <w:rPr>
                <w:rFonts w:ascii="宋体" w:hAnsi="宋体" w:cs="宋体"/>
                <w:sz w:val="24"/>
              </w:rPr>
            </w:pPr>
            <w:r>
              <w:rPr>
                <w:rFonts w:hint="eastAsia" w:ascii="宋体" w:hAnsi="宋体" w:cs="宋体"/>
                <w:sz w:val="24"/>
              </w:rPr>
              <w:t>7</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31678">
            <w:pPr>
              <w:widowControl/>
              <w:textAlignment w:val="center"/>
              <w:rPr>
                <w:rFonts w:ascii="宋体" w:hAnsi="宋体" w:cs="宋体"/>
                <w:sz w:val="24"/>
              </w:rPr>
            </w:pPr>
            <w:r>
              <w:rPr>
                <w:rFonts w:hint="eastAsia" w:ascii="宋体" w:hAnsi="宋体" w:cs="宋体"/>
                <w:sz w:val="24"/>
              </w:rPr>
              <w:t>金凤路（南）</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C49F0">
            <w:pPr>
              <w:widowControl/>
              <w:jc w:val="center"/>
              <w:textAlignment w:val="center"/>
              <w:rPr>
                <w:rFonts w:ascii="宋体" w:hAnsi="宋体" w:cs="宋体"/>
                <w:sz w:val="24"/>
              </w:rPr>
            </w:pPr>
            <w:r>
              <w:rPr>
                <w:rFonts w:hint="eastAsia" w:ascii="宋体" w:hAnsi="宋体" w:cs="宋体"/>
                <w:sz w:val="24"/>
              </w:rPr>
              <w:t>2590.00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5CA63">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26F2E">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DFCE0">
            <w:pPr>
              <w:widowControl/>
              <w:jc w:val="center"/>
              <w:textAlignment w:val="center"/>
              <w:rPr>
                <w:rFonts w:ascii="宋体" w:hAnsi="宋体" w:cs="宋体"/>
                <w:sz w:val="24"/>
              </w:rPr>
            </w:pPr>
            <w:r>
              <w:rPr>
                <w:rFonts w:hint="eastAsia" w:ascii="宋体" w:hAnsi="宋体" w:cs="宋体"/>
                <w:sz w:val="24"/>
              </w:rPr>
              <w:t>2590.00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CA4D8">
            <w:pPr>
              <w:widowControl/>
              <w:textAlignment w:val="center"/>
              <w:rPr>
                <w:rFonts w:ascii="宋体" w:hAnsi="宋体" w:cs="宋体"/>
                <w:sz w:val="24"/>
              </w:rPr>
            </w:pPr>
            <w:r>
              <w:rPr>
                <w:rFonts w:hint="eastAsia" w:ascii="宋体" w:hAnsi="宋体" w:cs="宋体"/>
                <w:sz w:val="24"/>
              </w:rPr>
              <w:t>一级</w:t>
            </w:r>
          </w:p>
        </w:tc>
      </w:tr>
      <w:tr w14:paraId="2FF90000">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834E6">
            <w:pPr>
              <w:widowControl/>
              <w:jc w:val="center"/>
              <w:textAlignment w:val="center"/>
              <w:rPr>
                <w:rFonts w:ascii="宋体" w:hAnsi="宋体" w:cs="宋体"/>
                <w:sz w:val="24"/>
              </w:rPr>
            </w:pPr>
            <w:r>
              <w:rPr>
                <w:rFonts w:hint="eastAsia" w:ascii="宋体" w:hAnsi="宋体" w:cs="宋体"/>
                <w:sz w:val="24"/>
              </w:rPr>
              <w:t>8</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4EA20">
            <w:pPr>
              <w:widowControl/>
              <w:textAlignment w:val="center"/>
              <w:rPr>
                <w:rFonts w:ascii="宋体" w:hAnsi="宋体" w:cs="宋体"/>
                <w:sz w:val="24"/>
              </w:rPr>
            </w:pPr>
            <w:r>
              <w:rPr>
                <w:rFonts w:hint="eastAsia" w:ascii="宋体" w:hAnsi="宋体" w:cs="宋体"/>
                <w:sz w:val="24"/>
              </w:rPr>
              <w:t>金凤路（中）</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559B6">
            <w:pPr>
              <w:widowControl/>
              <w:jc w:val="center"/>
              <w:textAlignment w:val="center"/>
              <w:rPr>
                <w:rFonts w:ascii="宋体" w:hAnsi="宋体" w:cs="宋体"/>
                <w:sz w:val="24"/>
              </w:rPr>
            </w:pPr>
            <w:r>
              <w:rPr>
                <w:rFonts w:hint="eastAsia" w:ascii="宋体" w:hAnsi="宋体" w:cs="宋体"/>
                <w:sz w:val="24"/>
              </w:rPr>
              <w:t>1705.00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0F8FB">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437FA">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61E6D">
            <w:pPr>
              <w:widowControl/>
              <w:jc w:val="center"/>
              <w:textAlignment w:val="center"/>
              <w:rPr>
                <w:rFonts w:ascii="宋体" w:hAnsi="宋体" w:cs="宋体"/>
                <w:sz w:val="24"/>
              </w:rPr>
            </w:pPr>
            <w:r>
              <w:rPr>
                <w:rFonts w:hint="eastAsia" w:ascii="宋体" w:hAnsi="宋体" w:cs="宋体"/>
                <w:sz w:val="24"/>
              </w:rPr>
              <w:t>1705.00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BACCA">
            <w:pPr>
              <w:widowControl/>
              <w:textAlignment w:val="center"/>
              <w:rPr>
                <w:rFonts w:ascii="宋体" w:hAnsi="宋体" w:cs="宋体"/>
                <w:sz w:val="24"/>
              </w:rPr>
            </w:pPr>
            <w:r>
              <w:rPr>
                <w:rFonts w:hint="eastAsia" w:ascii="宋体" w:hAnsi="宋体" w:cs="宋体"/>
                <w:sz w:val="24"/>
              </w:rPr>
              <w:t>一级</w:t>
            </w:r>
          </w:p>
        </w:tc>
      </w:tr>
      <w:tr w14:paraId="002B63A0">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CD35D">
            <w:pPr>
              <w:widowControl/>
              <w:jc w:val="center"/>
              <w:textAlignment w:val="center"/>
              <w:rPr>
                <w:rFonts w:ascii="宋体" w:hAnsi="宋体" w:cs="宋体"/>
                <w:sz w:val="24"/>
              </w:rPr>
            </w:pPr>
            <w:r>
              <w:rPr>
                <w:rFonts w:hint="eastAsia" w:ascii="宋体" w:hAnsi="宋体" w:cs="宋体"/>
                <w:sz w:val="24"/>
              </w:rPr>
              <w:t>9</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B6871">
            <w:pPr>
              <w:widowControl/>
              <w:textAlignment w:val="center"/>
              <w:rPr>
                <w:rFonts w:ascii="宋体" w:hAnsi="宋体" w:cs="宋体"/>
                <w:sz w:val="24"/>
              </w:rPr>
            </w:pPr>
            <w:r>
              <w:rPr>
                <w:rFonts w:hint="eastAsia" w:ascii="宋体" w:hAnsi="宋体" w:cs="宋体"/>
                <w:sz w:val="24"/>
              </w:rPr>
              <w:t>金凤路（北）</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919A8">
            <w:pPr>
              <w:widowControl/>
              <w:jc w:val="center"/>
              <w:textAlignment w:val="center"/>
              <w:rPr>
                <w:rFonts w:ascii="宋体" w:hAnsi="宋体" w:cs="宋体"/>
                <w:sz w:val="24"/>
              </w:rPr>
            </w:pPr>
            <w:r>
              <w:rPr>
                <w:rFonts w:hint="eastAsia" w:ascii="宋体" w:hAnsi="宋体" w:cs="宋体"/>
                <w:sz w:val="24"/>
              </w:rPr>
              <w:t>4275.00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B4460">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67BAE">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891C5">
            <w:pPr>
              <w:widowControl/>
              <w:jc w:val="center"/>
              <w:textAlignment w:val="center"/>
              <w:rPr>
                <w:rFonts w:ascii="宋体" w:hAnsi="宋体" w:cs="宋体"/>
                <w:sz w:val="24"/>
              </w:rPr>
            </w:pPr>
            <w:r>
              <w:rPr>
                <w:rFonts w:hint="eastAsia" w:ascii="宋体" w:hAnsi="宋体" w:cs="宋体"/>
                <w:sz w:val="24"/>
              </w:rPr>
              <w:t>4275.00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FF189">
            <w:pPr>
              <w:widowControl/>
              <w:textAlignment w:val="center"/>
              <w:rPr>
                <w:rFonts w:ascii="宋体" w:hAnsi="宋体" w:cs="宋体"/>
                <w:sz w:val="24"/>
              </w:rPr>
            </w:pPr>
            <w:r>
              <w:rPr>
                <w:rFonts w:hint="eastAsia" w:ascii="宋体" w:hAnsi="宋体" w:cs="宋体"/>
                <w:sz w:val="24"/>
              </w:rPr>
              <w:t>一级</w:t>
            </w:r>
          </w:p>
        </w:tc>
      </w:tr>
      <w:tr w14:paraId="3BF85C1F">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86377">
            <w:pPr>
              <w:widowControl/>
              <w:jc w:val="center"/>
              <w:textAlignment w:val="center"/>
              <w:rPr>
                <w:rFonts w:ascii="宋体" w:hAnsi="宋体" w:cs="宋体"/>
                <w:sz w:val="24"/>
              </w:rPr>
            </w:pPr>
            <w:r>
              <w:rPr>
                <w:rFonts w:hint="eastAsia" w:ascii="宋体" w:hAnsi="宋体" w:cs="宋体"/>
                <w:sz w:val="24"/>
              </w:rPr>
              <w:t>10</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FD62F">
            <w:pPr>
              <w:widowControl/>
              <w:textAlignment w:val="center"/>
              <w:rPr>
                <w:rFonts w:ascii="宋体" w:hAnsi="宋体" w:cs="宋体"/>
                <w:sz w:val="24"/>
              </w:rPr>
            </w:pPr>
            <w:r>
              <w:rPr>
                <w:rFonts w:hint="eastAsia" w:ascii="宋体" w:hAnsi="宋体" w:cs="宋体"/>
                <w:sz w:val="24"/>
              </w:rPr>
              <w:t>璜溪路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E86A8">
            <w:pPr>
              <w:widowControl/>
              <w:jc w:val="center"/>
              <w:textAlignment w:val="center"/>
              <w:rPr>
                <w:rFonts w:ascii="宋体" w:hAnsi="宋体" w:cs="宋体"/>
                <w:sz w:val="24"/>
              </w:rPr>
            </w:pPr>
            <w:r>
              <w:rPr>
                <w:rFonts w:hint="eastAsia" w:ascii="宋体" w:hAnsi="宋体" w:cs="宋体"/>
                <w:sz w:val="24"/>
              </w:rPr>
              <w:t>1221.00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D0D0C">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34586">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2B746">
            <w:pPr>
              <w:widowControl/>
              <w:jc w:val="center"/>
              <w:textAlignment w:val="center"/>
              <w:rPr>
                <w:rFonts w:ascii="宋体" w:hAnsi="宋体" w:cs="宋体"/>
                <w:sz w:val="24"/>
              </w:rPr>
            </w:pPr>
            <w:r>
              <w:rPr>
                <w:rFonts w:hint="eastAsia" w:ascii="宋体" w:hAnsi="宋体" w:cs="宋体"/>
                <w:sz w:val="24"/>
              </w:rPr>
              <w:t>1221.00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EB33B">
            <w:pPr>
              <w:widowControl/>
              <w:textAlignment w:val="center"/>
              <w:rPr>
                <w:rFonts w:ascii="宋体" w:hAnsi="宋体" w:cs="宋体"/>
                <w:sz w:val="24"/>
              </w:rPr>
            </w:pPr>
            <w:r>
              <w:rPr>
                <w:rFonts w:hint="eastAsia" w:ascii="宋体" w:hAnsi="宋体" w:cs="宋体"/>
                <w:sz w:val="24"/>
              </w:rPr>
              <w:t>一级</w:t>
            </w:r>
          </w:p>
        </w:tc>
      </w:tr>
      <w:tr w14:paraId="052A093F">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3ED74">
            <w:pPr>
              <w:widowControl/>
              <w:jc w:val="center"/>
              <w:textAlignment w:val="center"/>
              <w:rPr>
                <w:rFonts w:ascii="宋体" w:hAnsi="宋体" w:cs="宋体"/>
                <w:sz w:val="24"/>
              </w:rPr>
            </w:pPr>
            <w:r>
              <w:rPr>
                <w:rFonts w:hint="eastAsia" w:ascii="宋体" w:hAnsi="宋体" w:cs="宋体"/>
                <w:sz w:val="24"/>
              </w:rPr>
              <w:t>11</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A9F7B">
            <w:pPr>
              <w:widowControl/>
              <w:textAlignment w:val="center"/>
              <w:rPr>
                <w:rFonts w:ascii="宋体" w:hAnsi="宋体" w:cs="宋体"/>
                <w:sz w:val="24"/>
              </w:rPr>
            </w:pPr>
            <w:r>
              <w:rPr>
                <w:rFonts w:hint="eastAsia" w:ascii="宋体" w:hAnsi="宋体" w:cs="宋体"/>
                <w:sz w:val="24"/>
              </w:rPr>
              <w:t>环西路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DB0F7">
            <w:pPr>
              <w:widowControl/>
              <w:jc w:val="center"/>
              <w:textAlignment w:val="center"/>
              <w:rPr>
                <w:rFonts w:ascii="宋体" w:hAnsi="宋体" w:cs="宋体"/>
                <w:sz w:val="24"/>
              </w:rPr>
            </w:pPr>
            <w:r>
              <w:rPr>
                <w:rFonts w:hint="eastAsia" w:ascii="宋体" w:hAnsi="宋体" w:cs="宋体"/>
                <w:sz w:val="24"/>
              </w:rPr>
              <w:t>7638.00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81B9E">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5343F">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F86A9">
            <w:pPr>
              <w:widowControl/>
              <w:jc w:val="center"/>
              <w:textAlignment w:val="center"/>
              <w:rPr>
                <w:rFonts w:ascii="宋体" w:hAnsi="宋体" w:cs="宋体"/>
                <w:sz w:val="24"/>
              </w:rPr>
            </w:pPr>
            <w:r>
              <w:rPr>
                <w:rFonts w:hint="eastAsia" w:ascii="宋体" w:hAnsi="宋体" w:cs="宋体"/>
                <w:sz w:val="24"/>
              </w:rPr>
              <w:t>7638.00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D8C82">
            <w:pPr>
              <w:widowControl/>
              <w:textAlignment w:val="center"/>
              <w:rPr>
                <w:rFonts w:ascii="宋体" w:hAnsi="宋体" w:cs="宋体"/>
                <w:sz w:val="24"/>
              </w:rPr>
            </w:pPr>
            <w:r>
              <w:rPr>
                <w:rFonts w:hint="eastAsia" w:ascii="宋体" w:hAnsi="宋体" w:cs="宋体"/>
                <w:sz w:val="24"/>
              </w:rPr>
              <w:t>一级</w:t>
            </w:r>
          </w:p>
        </w:tc>
      </w:tr>
      <w:tr w14:paraId="004379B2">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383FE">
            <w:pPr>
              <w:widowControl/>
              <w:jc w:val="center"/>
              <w:textAlignment w:val="center"/>
              <w:rPr>
                <w:rFonts w:ascii="宋体" w:hAnsi="宋体" w:cs="宋体"/>
                <w:sz w:val="24"/>
              </w:rPr>
            </w:pPr>
            <w:r>
              <w:rPr>
                <w:rFonts w:hint="eastAsia" w:ascii="宋体" w:hAnsi="宋体" w:cs="宋体"/>
                <w:sz w:val="24"/>
              </w:rPr>
              <w:t>12</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46DB3">
            <w:pPr>
              <w:widowControl/>
              <w:textAlignment w:val="center"/>
              <w:rPr>
                <w:rFonts w:ascii="宋体" w:hAnsi="宋体" w:cs="宋体"/>
                <w:sz w:val="24"/>
              </w:rPr>
            </w:pPr>
            <w:r>
              <w:rPr>
                <w:rFonts w:hint="eastAsia" w:ascii="宋体" w:hAnsi="宋体" w:cs="宋体"/>
                <w:sz w:val="24"/>
              </w:rPr>
              <w:t>外环西路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F3418">
            <w:pPr>
              <w:widowControl/>
              <w:jc w:val="center"/>
              <w:textAlignment w:val="center"/>
              <w:rPr>
                <w:rFonts w:ascii="宋体" w:hAnsi="宋体" w:cs="宋体"/>
                <w:sz w:val="24"/>
              </w:rPr>
            </w:pPr>
            <w:r>
              <w:rPr>
                <w:rFonts w:hint="eastAsia" w:ascii="宋体" w:hAnsi="宋体" w:cs="宋体"/>
                <w:sz w:val="24"/>
              </w:rPr>
              <w:t>8069.00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E89EC">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49A85">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03A10">
            <w:pPr>
              <w:widowControl/>
              <w:jc w:val="center"/>
              <w:textAlignment w:val="center"/>
              <w:rPr>
                <w:rFonts w:ascii="宋体" w:hAnsi="宋体" w:cs="宋体"/>
                <w:sz w:val="24"/>
              </w:rPr>
            </w:pPr>
            <w:r>
              <w:rPr>
                <w:rFonts w:hint="eastAsia" w:ascii="宋体" w:hAnsi="宋体" w:cs="宋体"/>
                <w:sz w:val="24"/>
              </w:rPr>
              <w:t>8069.00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32976">
            <w:pPr>
              <w:widowControl/>
              <w:textAlignment w:val="center"/>
              <w:rPr>
                <w:rFonts w:ascii="宋体" w:hAnsi="宋体" w:cs="宋体"/>
                <w:sz w:val="24"/>
              </w:rPr>
            </w:pPr>
            <w:r>
              <w:rPr>
                <w:rFonts w:hint="eastAsia" w:ascii="宋体" w:hAnsi="宋体" w:cs="宋体"/>
                <w:sz w:val="24"/>
              </w:rPr>
              <w:t>一级</w:t>
            </w:r>
          </w:p>
        </w:tc>
      </w:tr>
      <w:tr w14:paraId="5F2406D7">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F95D8">
            <w:pPr>
              <w:widowControl/>
              <w:jc w:val="center"/>
              <w:textAlignment w:val="center"/>
              <w:rPr>
                <w:rFonts w:ascii="宋体" w:hAnsi="宋体" w:cs="宋体"/>
                <w:sz w:val="24"/>
              </w:rPr>
            </w:pPr>
            <w:r>
              <w:rPr>
                <w:rFonts w:hint="eastAsia" w:ascii="宋体" w:hAnsi="宋体" w:cs="宋体"/>
                <w:sz w:val="24"/>
              </w:rPr>
              <w:t>13</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FEB06">
            <w:pPr>
              <w:widowControl/>
              <w:textAlignment w:val="center"/>
              <w:rPr>
                <w:rFonts w:ascii="宋体" w:hAnsi="宋体" w:cs="宋体"/>
                <w:sz w:val="24"/>
              </w:rPr>
            </w:pPr>
            <w:r>
              <w:rPr>
                <w:rFonts w:hint="eastAsia" w:ascii="宋体" w:hAnsi="宋体" w:cs="宋体"/>
                <w:sz w:val="24"/>
              </w:rPr>
              <w:t>凤翔路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80E0D">
            <w:pPr>
              <w:widowControl/>
              <w:jc w:val="center"/>
              <w:textAlignment w:val="center"/>
              <w:rPr>
                <w:rFonts w:ascii="宋体" w:hAnsi="宋体" w:cs="宋体"/>
                <w:sz w:val="24"/>
              </w:rPr>
            </w:pPr>
            <w:r>
              <w:rPr>
                <w:rFonts w:hint="eastAsia" w:ascii="宋体" w:hAnsi="宋体" w:cs="宋体"/>
                <w:sz w:val="24"/>
              </w:rPr>
              <w:t>17349.00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11DE9">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E3306">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E1CC5">
            <w:pPr>
              <w:widowControl/>
              <w:jc w:val="center"/>
              <w:textAlignment w:val="center"/>
              <w:rPr>
                <w:rFonts w:ascii="宋体" w:hAnsi="宋体" w:cs="宋体"/>
                <w:sz w:val="24"/>
              </w:rPr>
            </w:pPr>
            <w:r>
              <w:rPr>
                <w:rFonts w:hint="eastAsia" w:ascii="宋体" w:hAnsi="宋体" w:cs="宋体"/>
                <w:sz w:val="24"/>
              </w:rPr>
              <w:t>17349.00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B1093">
            <w:pPr>
              <w:widowControl/>
              <w:textAlignment w:val="center"/>
              <w:rPr>
                <w:rFonts w:ascii="宋体" w:hAnsi="宋体" w:cs="宋体"/>
                <w:sz w:val="24"/>
              </w:rPr>
            </w:pPr>
            <w:r>
              <w:rPr>
                <w:rFonts w:hint="eastAsia" w:ascii="宋体" w:hAnsi="宋体" w:cs="宋体"/>
                <w:sz w:val="24"/>
              </w:rPr>
              <w:t>一级</w:t>
            </w:r>
          </w:p>
        </w:tc>
      </w:tr>
      <w:tr w14:paraId="118793D7">
        <w:tblPrEx>
          <w:tblCellMar>
            <w:top w:w="0" w:type="dxa"/>
            <w:left w:w="108" w:type="dxa"/>
            <w:bottom w:w="0" w:type="dxa"/>
            <w:right w:w="108" w:type="dxa"/>
          </w:tblCellMar>
        </w:tblPrEx>
        <w:trPr>
          <w:trHeight w:val="57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D4D41">
            <w:pPr>
              <w:widowControl/>
              <w:jc w:val="center"/>
              <w:textAlignment w:val="center"/>
              <w:rPr>
                <w:rFonts w:ascii="宋体" w:hAnsi="宋体" w:cs="宋体"/>
                <w:sz w:val="24"/>
              </w:rPr>
            </w:pPr>
            <w:r>
              <w:rPr>
                <w:rFonts w:hint="eastAsia" w:ascii="宋体" w:hAnsi="宋体" w:cs="宋体"/>
                <w:sz w:val="24"/>
              </w:rPr>
              <w:t>14</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7D30C">
            <w:pPr>
              <w:widowControl/>
              <w:textAlignment w:val="center"/>
              <w:rPr>
                <w:rFonts w:ascii="宋体" w:hAnsi="宋体" w:cs="宋体"/>
                <w:sz w:val="24"/>
              </w:rPr>
            </w:pPr>
            <w:r>
              <w:rPr>
                <w:rFonts w:hint="eastAsia" w:ascii="宋体" w:hAnsi="宋体" w:cs="宋体"/>
                <w:sz w:val="24"/>
              </w:rPr>
              <w:t>凤霞路（含金茂特种化纤南侧）</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C43FB">
            <w:pPr>
              <w:widowControl/>
              <w:jc w:val="center"/>
              <w:textAlignment w:val="center"/>
              <w:rPr>
                <w:rFonts w:ascii="宋体" w:hAnsi="宋体" w:cs="宋体"/>
                <w:sz w:val="24"/>
              </w:rPr>
            </w:pPr>
            <w:r>
              <w:rPr>
                <w:rFonts w:hint="eastAsia" w:ascii="宋体" w:hAnsi="宋体" w:cs="宋体"/>
                <w:sz w:val="24"/>
              </w:rPr>
              <w:t>19458.81</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37578">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6CD3E">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AEFD6">
            <w:pPr>
              <w:widowControl/>
              <w:jc w:val="center"/>
              <w:textAlignment w:val="center"/>
              <w:rPr>
                <w:rFonts w:ascii="宋体" w:hAnsi="宋体" w:cs="宋体"/>
                <w:sz w:val="24"/>
              </w:rPr>
            </w:pPr>
            <w:r>
              <w:rPr>
                <w:rFonts w:hint="eastAsia" w:ascii="宋体" w:hAnsi="宋体" w:cs="宋体"/>
                <w:sz w:val="24"/>
              </w:rPr>
              <w:t>19458.81</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429D3">
            <w:pPr>
              <w:widowControl/>
              <w:textAlignment w:val="center"/>
              <w:rPr>
                <w:rFonts w:ascii="宋体" w:hAnsi="宋体" w:cs="宋体"/>
                <w:sz w:val="24"/>
              </w:rPr>
            </w:pPr>
            <w:r>
              <w:rPr>
                <w:rFonts w:hint="eastAsia" w:ascii="宋体" w:hAnsi="宋体" w:cs="宋体"/>
                <w:sz w:val="24"/>
              </w:rPr>
              <w:t>一级</w:t>
            </w:r>
          </w:p>
        </w:tc>
      </w:tr>
      <w:tr w14:paraId="51703F07">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B1D55">
            <w:pPr>
              <w:widowControl/>
              <w:jc w:val="center"/>
              <w:textAlignment w:val="center"/>
              <w:rPr>
                <w:rFonts w:ascii="宋体" w:hAnsi="宋体" w:cs="宋体"/>
                <w:sz w:val="24"/>
              </w:rPr>
            </w:pPr>
            <w:r>
              <w:rPr>
                <w:rFonts w:hint="eastAsia" w:ascii="宋体" w:hAnsi="宋体" w:cs="宋体"/>
                <w:sz w:val="24"/>
              </w:rPr>
              <w:t>15</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3FFB1">
            <w:pPr>
              <w:widowControl/>
              <w:textAlignment w:val="center"/>
              <w:rPr>
                <w:rFonts w:ascii="宋体" w:hAnsi="宋体" w:cs="宋体"/>
                <w:sz w:val="24"/>
              </w:rPr>
            </w:pPr>
            <w:r>
              <w:rPr>
                <w:rFonts w:hint="eastAsia" w:ascii="宋体" w:hAnsi="宋体" w:cs="宋体"/>
                <w:sz w:val="24"/>
              </w:rPr>
              <w:t>凤凰西路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93EE9">
            <w:pPr>
              <w:widowControl/>
              <w:jc w:val="center"/>
              <w:textAlignment w:val="center"/>
              <w:rPr>
                <w:rFonts w:ascii="宋体" w:hAnsi="宋体" w:cs="宋体"/>
                <w:sz w:val="24"/>
              </w:rPr>
            </w:pPr>
            <w:r>
              <w:rPr>
                <w:rFonts w:hint="eastAsia" w:ascii="宋体" w:hAnsi="宋体" w:cs="宋体"/>
                <w:sz w:val="24"/>
              </w:rPr>
              <w:t>6974.00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8C603">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F4075">
            <w:pPr>
              <w:widowControl/>
              <w:jc w:val="center"/>
              <w:textAlignment w:val="center"/>
              <w:rPr>
                <w:rFonts w:ascii="宋体" w:hAnsi="宋体" w:cs="宋体"/>
                <w:sz w:val="24"/>
              </w:rPr>
            </w:pPr>
            <w:r>
              <w:rPr>
                <w:rFonts w:hint="eastAsia" w:ascii="宋体" w:hAnsi="宋体" w:cs="宋体"/>
                <w:sz w:val="24"/>
              </w:rPr>
              <w:t>974.00</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531C0">
            <w:pPr>
              <w:widowControl/>
              <w:jc w:val="center"/>
              <w:textAlignment w:val="center"/>
              <w:rPr>
                <w:rFonts w:ascii="宋体" w:hAnsi="宋体" w:cs="宋体"/>
                <w:sz w:val="24"/>
              </w:rPr>
            </w:pPr>
            <w:r>
              <w:rPr>
                <w:rFonts w:hint="eastAsia" w:ascii="宋体" w:hAnsi="宋体" w:cs="宋体"/>
                <w:sz w:val="24"/>
              </w:rPr>
              <w:t>6000.00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73B27">
            <w:pPr>
              <w:widowControl/>
              <w:textAlignment w:val="center"/>
              <w:rPr>
                <w:rFonts w:ascii="宋体" w:hAnsi="宋体" w:cs="宋体"/>
                <w:sz w:val="24"/>
              </w:rPr>
            </w:pPr>
            <w:r>
              <w:rPr>
                <w:rFonts w:hint="eastAsia" w:ascii="宋体" w:hAnsi="宋体" w:cs="宋体"/>
                <w:sz w:val="24"/>
              </w:rPr>
              <w:t>一级；车位改造</w:t>
            </w:r>
          </w:p>
        </w:tc>
      </w:tr>
      <w:tr w14:paraId="68CDA11F">
        <w:tblPrEx>
          <w:tblCellMar>
            <w:top w:w="0" w:type="dxa"/>
            <w:left w:w="108" w:type="dxa"/>
            <w:bottom w:w="0" w:type="dxa"/>
            <w:right w:w="108" w:type="dxa"/>
          </w:tblCellMar>
        </w:tblPrEx>
        <w:trPr>
          <w:trHeight w:val="57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5477C">
            <w:pPr>
              <w:widowControl/>
              <w:jc w:val="center"/>
              <w:textAlignment w:val="center"/>
              <w:rPr>
                <w:rFonts w:ascii="宋体" w:hAnsi="宋体" w:cs="宋体"/>
                <w:sz w:val="24"/>
              </w:rPr>
            </w:pPr>
            <w:r>
              <w:rPr>
                <w:rFonts w:hint="eastAsia" w:ascii="宋体" w:hAnsi="宋体" w:cs="宋体"/>
                <w:sz w:val="24"/>
              </w:rPr>
              <w:t>16</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F55A6">
            <w:pPr>
              <w:widowControl/>
              <w:textAlignment w:val="center"/>
              <w:rPr>
                <w:rFonts w:ascii="宋体" w:hAnsi="宋体" w:cs="宋体"/>
                <w:sz w:val="24"/>
              </w:rPr>
            </w:pPr>
            <w:r>
              <w:rPr>
                <w:rFonts w:hint="eastAsia" w:ascii="宋体" w:hAnsi="宋体" w:cs="宋体"/>
                <w:sz w:val="24"/>
              </w:rPr>
              <w:t>凤凰东路（含中奥天悦湾南侧绿化）</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EA8C5">
            <w:pPr>
              <w:widowControl/>
              <w:jc w:val="center"/>
              <w:textAlignment w:val="center"/>
              <w:rPr>
                <w:rFonts w:ascii="宋体" w:hAnsi="宋体" w:cs="宋体"/>
                <w:sz w:val="24"/>
              </w:rPr>
            </w:pPr>
            <w:r>
              <w:rPr>
                <w:rFonts w:hint="eastAsia" w:ascii="宋体" w:hAnsi="宋体" w:cs="宋体"/>
                <w:sz w:val="24"/>
              </w:rPr>
              <w:t>12135.60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95554">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45B35">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8FE63">
            <w:pPr>
              <w:widowControl/>
              <w:jc w:val="center"/>
              <w:textAlignment w:val="center"/>
              <w:rPr>
                <w:rFonts w:ascii="宋体" w:hAnsi="宋体" w:cs="宋体"/>
                <w:sz w:val="24"/>
              </w:rPr>
            </w:pPr>
            <w:r>
              <w:rPr>
                <w:rFonts w:hint="eastAsia" w:ascii="宋体" w:hAnsi="宋体" w:cs="宋体"/>
                <w:sz w:val="24"/>
              </w:rPr>
              <w:t>12135.60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7565A">
            <w:pPr>
              <w:widowControl/>
              <w:textAlignment w:val="center"/>
              <w:rPr>
                <w:rFonts w:ascii="宋体" w:hAnsi="宋体" w:cs="宋体"/>
                <w:sz w:val="24"/>
              </w:rPr>
            </w:pPr>
            <w:r>
              <w:rPr>
                <w:rFonts w:hint="eastAsia" w:ascii="宋体" w:hAnsi="宋体" w:cs="宋体"/>
                <w:sz w:val="24"/>
              </w:rPr>
              <w:t>一级</w:t>
            </w:r>
          </w:p>
        </w:tc>
      </w:tr>
      <w:tr w14:paraId="4BCF7887">
        <w:tblPrEx>
          <w:tblCellMar>
            <w:top w:w="0" w:type="dxa"/>
            <w:left w:w="108" w:type="dxa"/>
            <w:bottom w:w="0" w:type="dxa"/>
            <w:right w:w="108" w:type="dxa"/>
          </w:tblCellMar>
        </w:tblPrEx>
        <w:trPr>
          <w:trHeight w:val="57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9BFF1">
            <w:pPr>
              <w:widowControl/>
              <w:jc w:val="center"/>
              <w:textAlignment w:val="center"/>
              <w:rPr>
                <w:rFonts w:ascii="宋体" w:hAnsi="宋体" w:cs="宋体"/>
                <w:sz w:val="24"/>
              </w:rPr>
            </w:pPr>
            <w:r>
              <w:rPr>
                <w:rFonts w:hint="eastAsia" w:ascii="宋体" w:hAnsi="宋体" w:cs="宋体"/>
                <w:sz w:val="24"/>
              </w:rPr>
              <w:t>17</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FC03D">
            <w:pPr>
              <w:widowControl/>
              <w:textAlignment w:val="center"/>
              <w:rPr>
                <w:rFonts w:ascii="宋体" w:hAnsi="宋体" w:cs="宋体"/>
                <w:sz w:val="24"/>
              </w:rPr>
            </w:pPr>
            <w:r>
              <w:rPr>
                <w:rFonts w:hint="eastAsia" w:ascii="宋体" w:hAnsi="宋体" w:cs="宋体"/>
                <w:sz w:val="24"/>
              </w:rPr>
              <w:t>党群中心</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7620B">
            <w:pPr>
              <w:widowControl/>
              <w:jc w:val="center"/>
              <w:textAlignment w:val="center"/>
              <w:rPr>
                <w:rFonts w:ascii="宋体" w:hAnsi="宋体" w:cs="宋体"/>
                <w:sz w:val="24"/>
              </w:rPr>
            </w:pPr>
            <w:r>
              <w:rPr>
                <w:rFonts w:hint="eastAsia" w:ascii="宋体" w:hAnsi="宋体" w:cs="宋体"/>
                <w:sz w:val="24"/>
              </w:rPr>
              <w:t>856.00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174F2">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F5E13">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12B89">
            <w:pPr>
              <w:widowControl/>
              <w:jc w:val="center"/>
              <w:textAlignment w:val="center"/>
              <w:rPr>
                <w:rFonts w:ascii="宋体" w:hAnsi="宋体" w:cs="宋体"/>
                <w:sz w:val="24"/>
              </w:rPr>
            </w:pPr>
            <w:r>
              <w:rPr>
                <w:rFonts w:hint="eastAsia" w:ascii="宋体" w:hAnsi="宋体" w:cs="宋体"/>
                <w:sz w:val="24"/>
              </w:rPr>
              <w:t>856.00</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78409">
            <w:pPr>
              <w:widowControl/>
              <w:textAlignment w:val="center"/>
              <w:rPr>
                <w:rFonts w:ascii="宋体" w:hAnsi="宋体" w:cs="宋体"/>
                <w:sz w:val="24"/>
              </w:rPr>
            </w:pPr>
            <w:r>
              <w:rPr>
                <w:rFonts w:hint="eastAsia" w:ascii="宋体" w:hAnsi="宋体" w:cs="宋体"/>
                <w:sz w:val="24"/>
              </w:rPr>
              <w:t>2026.被开挖破坏644㎡</w:t>
            </w:r>
          </w:p>
        </w:tc>
      </w:tr>
      <w:tr w14:paraId="48775829">
        <w:tblPrEx>
          <w:tblCellMar>
            <w:top w:w="0" w:type="dxa"/>
            <w:left w:w="108" w:type="dxa"/>
            <w:bottom w:w="0" w:type="dxa"/>
            <w:right w:w="108" w:type="dxa"/>
          </w:tblCellMar>
        </w:tblPrEx>
        <w:trPr>
          <w:trHeight w:val="57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78213">
            <w:pPr>
              <w:widowControl/>
              <w:jc w:val="center"/>
              <w:textAlignment w:val="center"/>
              <w:rPr>
                <w:rFonts w:ascii="宋体" w:hAnsi="宋体" w:cs="宋体"/>
                <w:sz w:val="24"/>
              </w:rPr>
            </w:pPr>
            <w:r>
              <w:rPr>
                <w:rFonts w:hint="eastAsia" w:ascii="宋体" w:hAnsi="宋体" w:cs="宋体"/>
                <w:sz w:val="24"/>
              </w:rPr>
              <w:t>18</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5FBCA">
            <w:pPr>
              <w:widowControl/>
              <w:textAlignment w:val="center"/>
              <w:rPr>
                <w:rFonts w:ascii="宋体" w:hAnsi="宋体" w:cs="宋体"/>
                <w:sz w:val="24"/>
              </w:rPr>
            </w:pPr>
            <w:r>
              <w:rPr>
                <w:rFonts w:hint="eastAsia" w:ascii="宋体" w:hAnsi="宋体" w:cs="宋体"/>
                <w:sz w:val="24"/>
              </w:rPr>
              <w:t>（执法局南侧）外环北路与峭璜路西北角</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F603B">
            <w:pPr>
              <w:widowControl/>
              <w:jc w:val="center"/>
              <w:textAlignment w:val="center"/>
              <w:rPr>
                <w:rFonts w:ascii="宋体" w:hAnsi="宋体" w:cs="宋体"/>
                <w:sz w:val="24"/>
              </w:rPr>
            </w:pPr>
            <w:r>
              <w:rPr>
                <w:rFonts w:hint="eastAsia" w:ascii="宋体" w:hAnsi="宋体" w:cs="宋体"/>
                <w:sz w:val="24"/>
              </w:rPr>
              <w:t>55057.20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142F4">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626CA">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C51AF">
            <w:pPr>
              <w:widowControl/>
              <w:jc w:val="center"/>
              <w:textAlignment w:val="center"/>
              <w:rPr>
                <w:rFonts w:ascii="宋体" w:hAnsi="宋体" w:cs="宋体"/>
                <w:sz w:val="24"/>
              </w:rPr>
            </w:pPr>
            <w:r>
              <w:rPr>
                <w:rFonts w:hint="eastAsia" w:ascii="宋体" w:hAnsi="宋体" w:cs="宋体"/>
                <w:sz w:val="24"/>
              </w:rPr>
              <w:t>55057.20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972BE">
            <w:pPr>
              <w:widowControl/>
              <w:textAlignment w:val="center"/>
              <w:rPr>
                <w:rFonts w:ascii="宋体" w:hAnsi="宋体" w:cs="宋体"/>
                <w:sz w:val="24"/>
              </w:rPr>
            </w:pPr>
            <w:r>
              <w:rPr>
                <w:rFonts w:hint="eastAsia" w:ascii="宋体" w:hAnsi="宋体" w:cs="宋体"/>
                <w:sz w:val="24"/>
              </w:rPr>
              <w:t>一级</w:t>
            </w:r>
          </w:p>
        </w:tc>
      </w:tr>
      <w:tr w14:paraId="1972E173">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9C722">
            <w:pPr>
              <w:widowControl/>
              <w:jc w:val="center"/>
              <w:textAlignment w:val="center"/>
              <w:rPr>
                <w:rFonts w:ascii="宋体" w:hAnsi="宋体" w:cs="宋体"/>
                <w:sz w:val="24"/>
              </w:rPr>
            </w:pPr>
            <w:r>
              <w:rPr>
                <w:rFonts w:hint="eastAsia" w:ascii="宋体" w:hAnsi="宋体" w:cs="宋体"/>
                <w:sz w:val="24"/>
              </w:rPr>
              <w:t>19</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0AB83">
            <w:pPr>
              <w:widowControl/>
              <w:textAlignment w:val="center"/>
              <w:rPr>
                <w:rFonts w:ascii="宋体" w:hAnsi="宋体" w:cs="宋体"/>
                <w:sz w:val="24"/>
              </w:rPr>
            </w:pPr>
            <w:r>
              <w:rPr>
                <w:rFonts w:hint="eastAsia" w:ascii="宋体" w:hAnsi="宋体" w:cs="宋体"/>
                <w:sz w:val="24"/>
              </w:rPr>
              <w:t>执法局北围墙外</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F1654">
            <w:pPr>
              <w:widowControl/>
              <w:jc w:val="center"/>
              <w:textAlignment w:val="center"/>
              <w:rPr>
                <w:rFonts w:ascii="宋体" w:hAnsi="宋体" w:cs="宋体"/>
                <w:sz w:val="24"/>
              </w:rPr>
            </w:pPr>
            <w:r>
              <w:rPr>
                <w:rFonts w:hint="eastAsia" w:ascii="宋体" w:hAnsi="宋体" w:cs="宋体"/>
                <w:sz w:val="24"/>
              </w:rPr>
              <w:t>747.00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B5771">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36254">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D0B36">
            <w:pPr>
              <w:widowControl/>
              <w:jc w:val="center"/>
              <w:textAlignment w:val="center"/>
              <w:rPr>
                <w:rFonts w:ascii="宋体" w:hAnsi="宋体" w:cs="宋体"/>
                <w:sz w:val="24"/>
              </w:rPr>
            </w:pPr>
            <w:r>
              <w:rPr>
                <w:rFonts w:hint="eastAsia" w:ascii="宋体" w:hAnsi="宋体" w:cs="宋体"/>
                <w:sz w:val="24"/>
              </w:rPr>
              <w:t>747.00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DA7D3">
            <w:pPr>
              <w:rPr>
                <w:rFonts w:ascii="宋体" w:hAnsi="宋体" w:cs="宋体"/>
                <w:sz w:val="24"/>
              </w:rPr>
            </w:pPr>
            <w:r>
              <w:rPr>
                <w:rFonts w:hint="eastAsia" w:ascii="宋体" w:hAnsi="宋体" w:cs="宋体"/>
                <w:sz w:val="24"/>
              </w:rPr>
              <w:t>一级</w:t>
            </w:r>
          </w:p>
        </w:tc>
      </w:tr>
      <w:tr w14:paraId="4DEE5D72">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E017C">
            <w:pPr>
              <w:widowControl/>
              <w:jc w:val="center"/>
              <w:textAlignment w:val="center"/>
              <w:rPr>
                <w:rFonts w:ascii="宋体" w:hAnsi="宋体" w:cs="宋体"/>
                <w:sz w:val="24"/>
              </w:rPr>
            </w:pPr>
            <w:r>
              <w:rPr>
                <w:rFonts w:hint="eastAsia" w:ascii="宋体" w:hAnsi="宋体" w:cs="宋体"/>
                <w:sz w:val="24"/>
              </w:rPr>
              <w:t>20</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A967B">
            <w:pPr>
              <w:widowControl/>
              <w:textAlignment w:val="center"/>
              <w:rPr>
                <w:rFonts w:ascii="宋体" w:hAnsi="宋体" w:cs="宋体"/>
                <w:sz w:val="24"/>
              </w:rPr>
            </w:pPr>
            <w:r>
              <w:rPr>
                <w:rFonts w:hint="eastAsia" w:ascii="宋体" w:hAnsi="宋体" w:cs="宋体"/>
                <w:sz w:val="24"/>
              </w:rPr>
              <w:t>凤凰中路南侧</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B19D7">
            <w:pPr>
              <w:widowControl/>
              <w:jc w:val="center"/>
              <w:textAlignment w:val="center"/>
              <w:rPr>
                <w:rFonts w:ascii="宋体" w:hAnsi="宋体" w:cs="宋体"/>
                <w:sz w:val="24"/>
              </w:rPr>
            </w:pPr>
            <w:r>
              <w:rPr>
                <w:rFonts w:hint="eastAsia" w:ascii="宋体" w:hAnsi="宋体" w:cs="宋体"/>
                <w:sz w:val="24"/>
              </w:rPr>
              <w:t>3696.00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575AE">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F4B47">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2AA76">
            <w:pPr>
              <w:widowControl/>
              <w:jc w:val="center"/>
              <w:textAlignment w:val="center"/>
              <w:rPr>
                <w:rFonts w:ascii="宋体" w:hAnsi="宋体" w:cs="宋体"/>
                <w:sz w:val="24"/>
              </w:rPr>
            </w:pPr>
            <w:r>
              <w:rPr>
                <w:rFonts w:hint="eastAsia" w:ascii="宋体" w:hAnsi="宋体" w:cs="宋体"/>
                <w:sz w:val="24"/>
              </w:rPr>
              <w:t>3696.00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EECE7">
            <w:pPr>
              <w:widowControl/>
              <w:textAlignment w:val="center"/>
              <w:rPr>
                <w:rFonts w:ascii="宋体" w:hAnsi="宋体" w:cs="宋体"/>
                <w:sz w:val="24"/>
              </w:rPr>
            </w:pPr>
            <w:r>
              <w:rPr>
                <w:rFonts w:hint="eastAsia" w:ascii="宋体" w:hAnsi="宋体" w:cs="宋体"/>
                <w:sz w:val="24"/>
              </w:rPr>
              <w:t>一级</w:t>
            </w:r>
          </w:p>
        </w:tc>
      </w:tr>
      <w:tr w14:paraId="192DD1C4">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6423E">
            <w:pPr>
              <w:widowControl/>
              <w:jc w:val="center"/>
              <w:textAlignment w:val="center"/>
              <w:rPr>
                <w:rFonts w:ascii="宋体" w:hAnsi="宋体" w:cs="宋体"/>
                <w:sz w:val="24"/>
              </w:rPr>
            </w:pPr>
            <w:r>
              <w:rPr>
                <w:rFonts w:hint="eastAsia" w:ascii="宋体" w:hAnsi="宋体" w:cs="宋体"/>
                <w:sz w:val="24"/>
              </w:rPr>
              <w:t>21</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8A1CC">
            <w:pPr>
              <w:widowControl/>
              <w:textAlignment w:val="center"/>
              <w:rPr>
                <w:rFonts w:ascii="宋体" w:hAnsi="宋体" w:cs="宋体"/>
                <w:sz w:val="24"/>
              </w:rPr>
            </w:pPr>
            <w:r>
              <w:rPr>
                <w:rFonts w:hint="eastAsia" w:ascii="宋体" w:hAnsi="宋体" w:cs="宋体"/>
                <w:sz w:val="24"/>
              </w:rPr>
              <w:t>凤凰中路北侧</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823C2">
            <w:pPr>
              <w:widowControl/>
              <w:jc w:val="center"/>
              <w:textAlignment w:val="center"/>
              <w:rPr>
                <w:rFonts w:ascii="宋体" w:hAnsi="宋体" w:cs="宋体"/>
                <w:sz w:val="24"/>
              </w:rPr>
            </w:pPr>
            <w:r>
              <w:rPr>
                <w:rFonts w:hint="eastAsia" w:ascii="宋体" w:hAnsi="宋体" w:cs="宋体"/>
                <w:sz w:val="24"/>
              </w:rPr>
              <w:t>3404.00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4E8C6">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D0729">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5E996">
            <w:pPr>
              <w:widowControl/>
              <w:jc w:val="center"/>
              <w:textAlignment w:val="center"/>
              <w:rPr>
                <w:rFonts w:ascii="宋体" w:hAnsi="宋体" w:cs="宋体"/>
                <w:sz w:val="24"/>
              </w:rPr>
            </w:pPr>
            <w:r>
              <w:rPr>
                <w:rFonts w:hint="eastAsia" w:ascii="宋体" w:hAnsi="宋体" w:cs="宋体"/>
                <w:sz w:val="24"/>
              </w:rPr>
              <w:t>3404.00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D702D">
            <w:pPr>
              <w:widowControl/>
              <w:textAlignment w:val="center"/>
              <w:rPr>
                <w:rFonts w:ascii="宋体" w:hAnsi="宋体" w:cs="宋体"/>
                <w:sz w:val="24"/>
              </w:rPr>
            </w:pPr>
            <w:r>
              <w:rPr>
                <w:rFonts w:hint="eastAsia" w:ascii="宋体" w:hAnsi="宋体" w:cs="宋体"/>
                <w:sz w:val="24"/>
              </w:rPr>
              <w:t>一级</w:t>
            </w:r>
          </w:p>
        </w:tc>
      </w:tr>
      <w:tr w14:paraId="26BDF729">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C7DA2">
            <w:pPr>
              <w:widowControl/>
              <w:jc w:val="center"/>
              <w:textAlignment w:val="center"/>
              <w:rPr>
                <w:rFonts w:ascii="宋体" w:hAnsi="宋体" w:cs="宋体"/>
                <w:sz w:val="24"/>
              </w:rPr>
            </w:pPr>
            <w:r>
              <w:rPr>
                <w:rFonts w:hint="eastAsia" w:ascii="宋体" w:hAnsi="宋体" w:cs="宋体"/>
                <w:sz w:val="24"/>
              </w:rPr>
              <w:t>22</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F5A89">
            <w:pPr>
              <w:widowControl/>
              <w:textAlignment w:val="center"/>
              <w:rPr>
                <w:rFonts w:ascii="宋体" w:hAnsi="宋体" w:cs="宋体"/>
                <w:sz w:val="24"/>
              </w:rPr>
            </w:pPr>
            <w:r>
              <w:rPr>
                <w:rFonts w:hint="eastAsia" w:ascii="宋体" w:hAnsi="宋体" w:cs="宋体"/>
                <w:sz w:val="24"/>
              </w:rPr>
              <w:t>立丰路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247E7">
            <w:pPr>
              <w:widowControl/>
              <w:jc w:val="center"/>
              <w:textAlignment w:val="center"/>
              <w:rPr>
                <w:rFonts w:ascii="宋体" w:hAnsi="宋体" w:cs="宋体"/>
                <w:sz w:val="24"/>
              </w:rPr>
            </w:pPr>
            <w:r>
              <w:rPr>
                <w:rFonts w:hint="eastAsia" w:ascii="宋体" w:hAnsi="宋体" w:cs="宋体"/>
                <w:sz w:val="24"/>
              </w:rPr>
              <w:t>910.00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B24D9">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AF1BB">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807FF">
            <w:pPr>
              <w:widowControl/>
              <w:jc w:val="center"/>
              <w:textAlignment w:val="center"/>
              <w:rPr>
                <w:rFonts w:ascii="宋体" w:hAnsi="宋体" w:cs="宋体"/>
                <w:sz w:val="24"/>
              </w:rPr>
            </w:pPr>
            <w:r>
              <w:rPr>
                <w:rFonts w:hint="eastAsia" w:ascii="宋体" w:hAnsi="宋体" w:cs="宋体"/>
                <w:sz w:val="24"/>
              </w:rPr>
              <w:t>910.00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49F60">
            <w:pPr>
              <w:widowControl/>
              <w:textAlignment w:val="center"/>
              <w:rPr>
                <w:rFonts w:ascii="宋体" w:hAnsi="宋体" w:cs="宋体"/>
                <w:sz w:val="24"/>
              </w:rPr>
            </w:pPr>
            <w:r>
              <w:rPr>
                <w:rFonts w:hint="eastAsia" w:ascii="宋体" w:hAnsi="宋体" w:cs="宋体"/>
                <w:sz w:val="24"/>
              </w:rPr>
              <w:t>一级</w:t>
            </w:r>
          </w:p>
        </w:tc>
      </w:tr>
      <w:tr w14:paraId="551770C3">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5B8D5">
            <w:pPr>
              <w:widowControl/>
              <w:jc w:val="center"/>
              <w:textAlignment w:val="center"/>
              <w:rPr>
                <w:rFonts w:ascii="宋体" w:hAnsi="宋体" w:cs="宋体"/>
                <w:sz w:val="24"/>
              </w:rPr>
            </w:pPr>
            <w:r>
              <w:rPr>
                <w:rFonts w:hint="eastAsia" w:ascii="宋体" w:hAnsi="宋体" w:cs="宋体"/>
                <w:sz w:val="24"/>
              </w:rPr>
              <w:t>23</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14E97">
            <w:pPr>
              <w:widowControl/>
              <w:textAlignment w:val="center"/>
              <w:rPr>
                <w:rFonts w:ascii="宋体" w:hAnsi="宋体" w:cs="宋体"/>
                <w:sz w:val="24"/>
              </w:rPr>
            </w:pPr>
            <w:r>
              <w:rPr>
                <w:rFonts w:hint="eastAsia" w:ascii="宋体" w:hAnsi="宋体" w:cs="宋体"/>
                <w:sz w:val="24"/>
              </w:rPr>
              <w:t>雪豹路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3CB78">
            <w:pPr>
              <w:widowControl/>
              <w:jc w:val="center"/>
              <w:textAlignment w:val="center"/>
              <w:rPr>
                <w:rFonts w:ascii="宋体" w:hAnsi="宋体" w:cs="宋体"/>
                <w:sz w:val="24"/>
              </w:rPr>
            </w:pPr>
            <w:r>
              <w:rPr>
                <w:rFonts w:hint="eastAsia" w:ascii="宋体" w:hAnsi="宋体" w:cs="宋体"/>
                <w:sz w:val="24"/>
              </w:rPr>
              <w:t>1791.00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FD9F9">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7356C">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C2D53">
            <w:pPr>
              <w:widowControl/>
              <w:jc w:val="center"/>
              <w:textAlignment w:val="center"/>
              <w:rPr>
                <w:rFonts w:ascii="宋体" w:hAnsi="宋体" w:cs="宋体"/>
                <w:sz w:val="24"/>
              </w:rPr>
            </w:pPr>
            <w:r>
              <w:rPr>
                <w:rFonts w:hint="eastAsia" w:ascii="宋体" w:hAnsi="宋体" w:cs="宋体"/>
                <w:sz w:val="24"/>
              </w:rPr>
              <w:t>1791.00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C96E6">
            <w:pPr>
              <w:widowControl/>
              <w:textAlignment w:val="center"/>
              <w:rPr>
                <w:rFonts w:ascii="宋体" w:hAnsi="宋体" w:cs="宋体"/>
                <w:sz w:val="24"/>
              </w:rPr>
            </w:pPr>
            <w:r>
              <w:rPr>
                <w:rFonts w:hint="eastAsia" w:ascii="宋体" w:hAnsi="宋体" w:cs="宋体"/>
                <w:sz w:val="24"/>
              </w:rPr>
              <w:t>一级</w:t>
            </w:r>
          </w:p>
        </w:tc>
      </w:tr>
      <w:tr w14:paraId="235C2377">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83632">
            <w:pPr>
              <w:widowControl/>
              <w:jc w:val="center"/>
              <w:textAlignment w:val="center"/>
              <w:rPr>
                <w:rFonts w:ascii="宋体" w:hAnsi="宋体" w:cs="宋体"/>
                <w:sz w:val="24"/>
              </w:rPr>
            </w:pPr>
            <w:r>
              <w:rPr>
                <w:rFonts w:hint="eastAsia" w:ascii="宋体" w:hAnsi="宋体" w:cs="宋体"/>
                <w:sz w:val="24"/>
              </w:rPr>
              <w:t>24</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1483C">
            <w:pPr>
              <w:widowControl/>
              <w:textAlignment w:val="center"/>
              <w:rPr>
                <w:rFonts w:ascii="宋体" w:hAnsi="宋体" w:cs="宋体"/>
                <w:sz w:val="24"/>
              </w:rPr>
            </w:pPr>
            <w:r>
              <w:rPr>
                <w:rFonts w:hint="eastAsia" w:ascii="宋体" w:hAnsi="宋体" w:cs="宋体"/>
                <w:sz w:val="24"/>
              </w:rPr>
              <w:t>江海路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2C54B">
            <w:pPr>
              <w:widowControl/>
              <w:jc w:val="center"/>
              <w:textAlignment w:val="center"/>
              <w:rPr>
                <w:rFonts w:ascii="宋体" w:hAnsi="宋体" w:cs="宋体"/>
                <w:sz w:val="24"/>
              </w:rPr>
            </w:pPr>
            <w:r>
              <w:rPr>
                <w:rFonts w:hint="eastAsia" w:ascii="宋体" w:hAnsi="宋体" w:cs="宋体"/>
                <w:sz w:val="24"/>
              </w:rPr>
              <w:t>1899.00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765E4">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5ED92">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168AD">
            <w:pPr>
              <w:widowControl/>
              <w:jc w:val="center"/>
              <w:textAlignment w:val="center"/>
              <w:rPr>
                <w:rFonts w:ascii="宋体" w:hAnsi="宋体" w:cs="宋体"/>
                <w:sz w:val="24"/>
              </w:rPr>
            </w:pPr>
            <w:r>
              <w:rPr>
                <w:rFonts w:hint="eastAsia" w:ascii="宋体" w:hAnsi="宋体" w:cs="宋体"/>
                <w:sz w:val="24"/>
              </w:rPr>
              <w:t>1899.00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48D8E">
            <w:pPr>
              <w:widowControl/>
              <w:textAlignment w:val="center"/>
              <w:rPr>
                <w:rFonts w:ascii="宋体" w:hAnsi="宋体" w:cs="宋体"/>
                <w:sz w:val="24"/>
              </w:rPr>
            </w:pPr>
            <w:r>
              <w:rPr>
                <w:rFonts w:hint="eastAsia" w:ascii="宋体" w:hAnsi="宋体" w:cs="宋体"/>
                <w:sz w:val="24"/>
              </w:rPr>
              <w:t>一级</w:t>
            </w:r>
          </w:p>
        </w:tc>
      </w:tr>
      <w:tr w14:paraId="7C8AA675">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0E7C7">
            <w:pPr>
              <w:widowControl/>
              <w:jc w:val="center"/>
              <w:textAlignment w:val="center"/>
              <w:rPr>
                <w:rFonts w:ascii="宋体" w:hAnsi="宋体" w:cs="宋体"/>
                <w:sz w:val="24"/>
              </w:rPr>
            </w:pPr>
            <w:r>
              <w:rPr>
                <w:rFonts w:hint="eastAsia" w:ascii="宋体" w:hAnsi="宋体" w:cs="宋体"/>
                <w:sz w:val="24"/>
              </w:rPr>
              <w:t>25</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8562E">
            <w:pPr>
              <w:widowControl/>
              <w:textAlignment w:val="center"/>
              <w:rPr>
                <w:rFonts w:ascii="宋体" w:hAnsi="宋体" w:cs="宋体"/>
                <w:sz w:val="24"/>
              </w:rPr>
            </w:pPr>
            <w:r>
              <w:rPr>
                <w:rFonts w:hint="eastAsia" w:ascii="宋体" w:hAnsi="宋体" w:cs="宋体"/>
                <w:sz w:val="24"/>
              </w:rPr>
              <w:t>九润路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D850D">
            <w:pPr>
              <w:widowControl/>
              <w:jc w:val="center"/>
              <w:textAlignment w:val="center"/>
              <w:rPr>
                <w:rFonts w:ascii="宋体" w:hAnsi="宋体" w:cs="宋体"/>
                <w:sz w:val="24"/>
              </w:rPr>
            </w:pPr>
            <w:r>
              <w:rPr>
                <w:rFonts w:hint="eastAsia" w:ascii="宋体" w:hAnsi="宋体" w:cs="宋体"/>
                <w:sz w:val="24"/>
              </w:rPr>
              <w:t>1278.00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A281C">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D4AE1">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E300C">
            <w:pPr>
              <w:widowControl/>
              <w:jc w:val="center"/>
              <w:textAlignment w:val="center"/>
              <w:rPr>
                <w:rFonts w:ascii="宋体" w:hAnsi="宋体" w:cs="宋体"/>
                <w:sz w:val="24"/>
              </w:rPr>
            </w:pPr>
            <w:r>
              <w:rPr>
                <w:rFonts w:hint="eastAsia" w:ascii="宋体" w:hAnsi="宋体" w:cs="宋体"/>
                <w:sz w:val="24"/>
              </w:rPr>
              <w:t>1278.00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26465">
            <w:pPr>
              <w:widowControl/>
              <w:textAlignment w:val="center"/>
              <w:rPr>
                <w:rFonts w:ascii="宋体" w:hAnsi="宋体" w:cs="宋体"/>
                <w:sz w:val="24"/>
              </w:rPr>
            </w:pPr>
            <w:r>
              <w:rPr>
                <w:rFonts w:hint="eastAsia" w:ascii="宋体" w:hAnsi="宋体" w:cs="宋体"/>
                <w:sz w:val="24"/>
              </w:rPr>
              <w:t>一级</w:t>
            </w:r>
          </w:p>
        </w:tc>
      </w:tr>
      <w:tr w14:paraId="371B03F9">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514F5">
            <w:pPr>
              <w:widowControl/>
              <w:jc w:val="center"/>
              <w:textAlignment w:val="center"/>
              <w:rPr>
                <w:rFonts w:ascii="宋体" w:hAnsi="宋体" w:cs="宋体"/>
                <w:sz w:val="24"/>
              </w:rPr>
            </w:pPr>
            <w:r>
              <w:rPr>
                <w:rFonts w:hint="eastAsia" w:ascii="宋体" w:hAnsi="宋体" w:cs="宋体"/>
                <w:sz w:val="24"/>
              </w:rPr>
              <w:t>26</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98477">
            <w:pPr>
              <w:widowControl/>
              <w:textAlignment w:val="center"/>
              <w:rPr>
                <w:rFonts w:ascii="宋体" w:hAnsi="宋体" w:cs="宋体"/>
                <w:sz w:val="24"/>
              </w:rPr>
            </w:pPr>
            <w:r>
              <w:rPr>
                <w:rFonts w:hint="eastAsia" w:ascii="宋体" w:hAnsi="宋体" w:cs="宋体"/>
                <w:sz w:val="24"/>
              </w:rPr>
              <w:t>中兴路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ABC05">
            <w:pPr>
              <w:widowControl/>
              <w:jc w:val="center"/>
              <w:textAlignment w:val="center"/>
              <w:rPr>
                <w:rFonts w:ascii="宋体" w:hAnsi="宋体" w:cs="宋体"/>
                <w:sz w:val="24"/>
              </w:rPr>
            </w:pPr>
            <w:r>
              <w:rPr>
                <w:rFonts w:hint="eastAsia" w:ascii="宋体" w:hAnsi="宋体" w:cs="宋体"/>
                <w:sz w:val="24"/>
              </w:rPr>
              <w:t>1810.00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4E52F">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A838A">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7F2E6">
            <w:pPr>
              <w:widowControl/>
              <w:jc w:val="center"/>
              <w:textAlignment w:val="center"/>
              <w:rPr>
                <w:rFonts w:ascii="宋体" w:hAnsi="宋体" w:cs="宋体"/>
                <w:sz w:val="24"/>
              </w:rPr>
            </w:pPr>
            <w:r>
              <w:rPr>
                <w:rFonts w:hint="eastAsia" w:ascii="宋体" w:hAnsi="宋体" w:cs="宋体"/>
                <w:sz w:val="24"/>
              </w:rPr>
              <w:t>1810.00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1918A">
            <w:pPr>
              <w:widowControl/>
              <w:textAlignment w:val="center"/>
              <w:rPr>
                <w:rFonts w:ascii="宋体" w:hAnsi="宋体" w:cs="宋体"/>
                <w:sz w:val="24"/>
              </w:rPr>
            </w:pPr>
            <w:r>
              <w:rPr>
                <w:rFonts w:hint="eastAsia" w:ascii="宋体" w:hAnsi="宋体" w:cs="宋体"/>
                <w:sz w:val="24"/>
              </w:rPr>
              <w:t>一级</w:t>
            </w:r>
          </w:p>
        </w:tc>
      </w:tr>
      <w:tr w14:paraId="39E47DEA">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3971C">
            <w:pPr>
              <w:widowControl/>
              <w:jc w:val="center"/>
              <w:textAlignment w:val="center"/>
              <w:rPr>
                <w:rFonts w:ascii="宋体" w:hAnsi="宋体" w:cs="宋体"/>
                <w:sz w:val="24"/>
              </w:rPr>
            </w:pPr>
            <w:r>
              <w:rPr>
                <w:rFonts w:hint="eastAsia" w:ascii="宋体" w:hAnsi="宋体" w:cs="宋体"/>
                <w:sz w:val="24"/>
              </w:rPr>
              <w:t>27</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1BB58">
            <w:pPr>
              <w:widowControl/>
              <w:textAlignment w:val="center"/>
              <w:rPr>
                <w:rFonts w:ascii="宋体" w:hAnsi="宋体" w:cs="宋体"/>
                <w:sz w:val="24"/>
              </w:rPr>
            </w:pPr>
            <w:r>
              <w:rPr>
                <w:rFonts w:hint="eastAsia" w:ascii="宋体" w:hAnsi="宋体" w:cs="宋体"/>
                <w:sz w:val="24"/>
              </w:rPr>
              <w:t>中盛路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B32FE">
            <w:pPr>
              <w:widowControl/>
              <w:jc w:val="center"/>
              <w:textAlignment w:val="center"/>
              <w:rPr>
                <w:rFonts w:ascii="宋体" w:hAnsi="宋体" w:cs="宋体"/>
                <w:sz w:val="24"/>
              </w:rPr>
            </w:pPr>
            <w:r>
              <w:rPr>
                <w:rFonts w:hint="eastAsia" w:ascii="宋体" w:hAnsi="宋体" w:cs="宋体"/>
                <w:sz w:val="24"/>
              </w:rPr>
              <w:t>1901.00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01002">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EDC3A">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06CC7">
            <w:pPr>
              <w:widowControl/>
              <w:jc w:val="center"/>
              <w:textAlignment w:val="center"/>
              <w:rPr>
                <w:rFonts w:ascii="宋体" w:hAnsi="宋体" w:cs="宋体"/>
                <w:sz w:val="24"/>
              </w:rPr>
            </w:pPr>
            <w:r>
              <w:rPr>
                <w:rFonts w:hint="eastAsia" w:ascii="宋体" w:hAnsi="宋体" w:cs="宋体"/>
                <w:sz w:val="24"/>
              </w:rPr>
              <w:t>1901.00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968BE">
            <w:pPr>
              <w:widowControl/>
              <w:textAlignment w:val="center"/>
              <w:rPr>
                <w:rFonts w:ascii="宋体" w:hAnsi="宋体" w:cs="宋体"/>
                <w:sz w:val="24"/>
              </w:rPr>
            </w:pPr>
            <w:r>
              <w:rPr>
                <w:rFonts w:hint="eastAsia" w:ascii="宋体" w:hAnsi="宋体" w:cs="宋体"/>
                <w:sz w:val="24"/>
              </w:rPr>
              <w:t>一级</w:t>
            </w:r>
          </w:p>
        </w:tc>
      </w:tr>
      <w:tr w14:paraId="5D5CFDC3">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152A5">
            <w:pPr>
              <w:widowControl/>
              <w:jc w:val="center"/>
              <w:textAlignment w:val="center"/>
              <w:rPr>
                <w:rFonts w:ascii="宋体" w:hAnsi="宋体" w:cs="宋体"/>
                <w:sz w:val="24"/>
              </w:rPr>
            </w:pPr>
            <w:r>
              <w:rPr>
                <w:rFonts w:hint="eastAsia" w:ascii="宋体" w:hAnsi="宋体" w:cs="宋体"/>
                <w:sz w:val="24"/>
              </w:rPr>
              <w:t>28</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4E996">
            <w:pPr>
              <w:widowControl/>
              <w:textAlignment w:val="center"/>
              <w:rPr>
                <w:rFonts w:ascii="宋体" w:hAnsi="宋体" w:cs="宋体"/>
                <w:sz w:val="24"/>
              </w:rPr>
            </w:pPr>
            <w:r>
              <w:rPr>
                <w:rFonts w:hint="eastAsia" w:ascii="宋体" w:hAnsi="宋体" w:cs="宋体"/>
                <w:sz w:val="24"/>
              </w:rPr>
              <w:t>伟业路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E21B6">
            <w:pPr>
              <w:widowControl/>
              <w:jc w:val="center"/>
              <w:textAlignment w:val="center"/>
              <w:rPr>
                <w:rFonts w:ascii="宋体" w:hAnsi="宋体" w:cs="宋体"/>
                <w:sz w:val="24"/>
              </w:rPr>
            </w:pPr>
            <w:r>
              <w:rPr>
                <w:rFonts w:hint="eastAsia" w:ascii="宋体" w:hAnsi="宋体" w:cs="宋体"/>
                <w:sz w:val="24"/>
              </w:rPr>
              <w:t>1085.00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70913">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963B9">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6DA57">
            <w:pPr>
              <w:widowControl/>
              <w:jc w:val="center"/>
              <w:textAlignment w:val="center"/>
              <w:rPr>
                <w:rFonts w:ascii="宋体" w:hAnsi="宋体" w:cs="宋体"/>
                <w:sz w:val="24"/>
              </w:rPr>
            </w:pPr>
            <w:r>
              <w:rPr>
                <w:rFonts w:hint="eastAsia" w:ascii="宋体" w:hAnsi="宋体" w:cs="宋体"/>
                <w:sz w:val="24"/>
              </w:rPr>
              <w:t>1085.00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C9D56">
            <w:pPr>
              <w:widowControl/>
              <w:textAlignment w:val="center"/>
              <w:rPr>
                <w:rFonts w:ascii="宋体" w:hAnsi="宋体" w:cs="宋体"/>
                <w:sz w:val="24"/>
              </w:rPr>
            </w:pPr>
            <w:r>
              <w:rPr>
                <w:rFonts w:hint="eastAsia" w:ascii="宋体" w:hAnsi="宋体" w:cs="宋体"/>
                <w:sz w:val="24"/>
              </w:rPr>
              <w:t>一级</w:t>
            </w:r>
          </w:p>
        </w:tc>
      </w:tr>
      <w:tr w14:paraId="188E91CB">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AE9E7">
            <w:pPr>
              <w:widowControl/>
              <w:jc w:val="center"/>
              <w:textAlignment w:val="center"/>
              <w:rPr>
                <w:rFonts w:ascii="宋体" w:hAnsi="宋体" w:cs="宋体"/>
                <w:sz w:val="24"/>
              </w:rPr>
            </w:pPr>
            <w:r>
              <w:rPr>
                <w:rFonts w:hint="eastAsia" w:ascii="宋体" w:hAnsi="宋体" w:cs="宋体"/>
                <w:sz w:val="24"/>
              </w:rPr>
              <w:t>29</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6E4CC">
            <w:pPr>
              <w:widowControl/>
              <w:textAlignment w:val="center"/>
              <w:rPr>
                <w:rFonts w:ascii="宋体" w:hAnsi="宋体" w:cs="宋体"/>
                <w:sz w:val="24"/>
              </w:rPr>
            </w:pPr>
            <w:r>
              <w:rPr>
                <w:rFonts w:hint="eastAsia" w:ascii="宋体" w:hAnsi="宋体" w:cs="宋体"/>
                <w:sz w:val="24"/>
              </w:rPr>
              <w:t>富业路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C4D17">
            <w:pPr>
              <w:widowControl/>
              <w:jc w:val="center"/>
              <w:textAlignment w:val="center"/>
              <w:rPr>
                <w:rFonts w:ascii="宋体" w:hAnsi="宋体" w:cs="宋体"/>
                <w:sz w:val="24"/>
              </w:rPr>
            </w:pPr>
            <w:r>
              <w:rPr>
                <w:rFonts w:hint="eastAsia" w:ascii="宋体" w:hAnsi="宋体" w:cs="宋体"/>
                <w:sz w:val="24"/>
              </w:rPr>
              <w:t>6650.00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A55B4">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D5720">
            <w:pPr>
              <w:widowControl/>
              <w:jc w:val="center"/>
              <w:textAlignment w:val="center"/>
              <w:rPr>
                <w:rFonts w:ascii="宋体" w:hAnsi="宋体" w:cs="宋体"/>
                <w:sz w:val="24"/>
              </w:rPr>
            </w:pPr>
            <w:r>
              <w:rPr>
                <w:rFonts w:hint="eastAsia" w:ascii="宋体" w:hAnsi="宋体" w:cs="宋体"/>
                <w:sz w:val="24"/>
              </w:rPr>
              <w:t>1995.00</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18655">
            <w:pPr>
              <w:widowControl/>
              <w:jc w:val="center"/>
              <w:textAlignment w:val="center"/>
              <w:rPr>
                <w:rFonts w:ascii="宋体" w:hAnsi="宋体" w:cs="宋体"/>
                <w:sz w:val="24"/>
              </w:rPr>
            </w:pPr>
            <w:r>
              <w:rPr>
                <w:rFonts w:hint="eastAsia" w:ascii="宋体" w:hAnsi="宋体" w:cs="宋体"/>
                <w:sz w:val="24"/>
              </w:rPr>
              <w:t>4655.00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E6A24">
            <w:pPr>
              <w:widowControl/>
              <w:textAlignment w:val="center"/>
              <w:rPr>
                <w:rFonts w:ascii="宋体" w:hAnsi="宋体" w:cs="宋体"/>
                <w:sz w:val="24"/>
              </w:rPr>
            </w:pPr>
            <w:r>
              <w:rPr>
                <w:rFonts w:hint="eastAsia" w:ascii="宋体" w:hAnsi="宋体" w:cs="宋体"/>
                <w:sz w:val="24"/>
              </w:rPr>
              <w:t>一级；车位改造</w:t>
            </w:r>
          </w:p>
        </w:tc>
      </w:tr>
      <w:tr w14:paraId="0D9B7D0C">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FCCC4">
            <w:pPr>
              <w:widowControl/>
              <w:jc w:val="center"/>
              <w:textAlignment w:val="center"/>
              <w:rPr>
                <w:rFonts w:ascii="宋体" w:hAnsi="宋体" w:cs="宋体"/>
                <w:sz w:val="24"/>
              </w:rPr>
            </w:pPr>
            <w:r>
              <w:rPr>
                <w:rFonts w:hint="eastAsia" w:ascii="宋体" w:hAnsi="宋体" w:cs="宋体"/>
                <w:sz w:val="24"/>
              </w:rPr>
              <w:t>30</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FCC7D">
            <w:pPr>
              <w:widowControl/>
              <w:textAlignment w:val="center"/>
              <w:rPr>
                <w:rFonts w:ascii="宋体" w:hAnsi="宋体" w:cs="宋体"/>
                <w:sz w:val="24"/>
              </w:rPr>
            </w:pPr>
            <w:r>
              <w:rPr>
                <w:rFonts w:hint="eastAsia" w:ascii="宋体" w:hAnsi="宋体" w:cs="宋体"/>
                <w:sz w:val="24"/>
              </w:rPr>
              <w:t>理研路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EFFEB">
            <w:pPr>
              <w:widowControl/>
              <w:jc w:val="center"/>
              <w:textAlignment w:val="center"/>
              <w:rPr>
                <w:rFonts w:ascii="宋体" w:hAnsi="宋体" w:cs="宋体"/>
                <w:sz w:val="24"/>
              </w:rPr>
            </w:pPr>
            <w:r>
              <w:rPr>
                <w:rFonts w:hint="eastAsia" w:ascii="宋体" w:hAnsi="宋体" w:cs="宋体"/>
                <w:sz w:val="24"/>
              </w:rPr>
              <w:t>2464.00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EF2B1">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0B3A3">
            <w:pPr>
              <w:widowControl/>
              <w:jc w:val="center"/>
              <w:textAlignment w:val="center"/>
              <w:rPr>
                <w:rFonts w:ascii="宋体" w:hAnsi="宋体" w:cs="宋体"/>
                <w:sz w:val="24"/>
              </w:rPr>
            </w:pPr>
            <w:r>
              <w:rPr>
                <w:rFonts w:hint="eastAsia" w:ascii="宋体" w:hAnsi="宋体" w:cs="宋体"/>
                <w:sz w:val="24"/>
              </w:rPr>
              <w:t>739.20</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3F0DB">
            <w:pPr>
              <w:widowControl/>
              <w:jc w:val="center"/>
              <w:textAlignment w:val="center"/>
              <w:rPr>
                <w:rFonts w:ascii="宋体" w:hAnsi="宋体" w:cs="宋体"/>
                <w:sz w:val="24"/>
              </w:rPr>
            </w:pPr>
            <w:r>
              <w:rPr>
                <w:rFonts w:hint="eastAsia" w:ascii="宋体" w:hAnsi="宋体" w:cs="宋体"/>
                <w:sz w:val="24"/>
              </w:rPr>
              <w:t>1724.80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E7832">
            <w:pPr>
              <w:widowControl/>
              <w:textAlignment w:val="center"/>
              <w:rPr>
                <w:rFonts w:ascii="宋体" w:hAnsi="宋体" w:cs="宋体"/>
                <w:sz w:val="24"/>
              </w:rPr>
            </w:pPr>
            <w:r>
              <w:rPr>
                <w:rFonts w:hint="eastAsia" w:ascii="宋体" w:hAnsi="宋体" w:cs="宋体"/>
                <w:sz w:val="24"/>
              </w:rPr>
              <w:t>一级；车位改造</w:t>
            </w:r>
          </w:p>
        </w:tc>
      </w:tr>
      <w:tr w14:paraId="30FAC933">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3B33E">
            <w:pPr>
              <w:widowControl/>
              <w:jc w:val="center"/>
              <w:textAlignment w:val="center"/>
              <w:rPr>
                <w:rFonts w:ascii="宋体" w:hAnsi="宋体" w:cs="宋体"/>
                <w:sz w:val="24"/>
              </w:rPr>
            </w:pPr>
            <w:r>
              <w:rPr>
                <w:rFonts w:hint="eastAsia" w:ascii="宋体" w:hAnsi="宋体" w:cs="宋体"/>
                <w:sz w:val="24"/>
              </w:rPr>
              <w:t>31</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30BEC">
            <w:pPr>
              <w:widowControl/>
              <w:textAlignment w:val="center"/>
              <w:rPr>
                <w:rFonts w:ascii="宋体" w:hAnsi="宋体" w:cs="宋体"/>
                <w:sz w:val="24"/>
              </w:rPr>
            </w:pPr>
            <w:r>
              <w:rPr>
                <w:rFonts w:hint="eastAsia" w:ascii="宋体" w:hAnsi="宋体" w:cs="宋体"/>
                <w:sz w:val="24"/>
              </w:rPr>
              <w:t>雪海路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1FBC0">
            <w:pPr>
              <w:widowControl/>
              <w:jc w:val="center"/>
              <w:textAlignment w:val="center"/>
              <w:rPr>
                <w:rFonts w:ascii="宋体" w:hAnsi="宋体" w:cs="宋体"/>
                <w:sz w:val="24"/>
              </w:rPr>
            </w:pPr>
            <w:r>
              <w:rPr>
                <w:rFonts w:hint="eastAsia" w:ascii="宋体" w:hAnsi="宋体" w:cs="宋体"/>
                <w:sz w:val="24"/>
              </w:rPr>
              <w:t>2709.00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8DEC3">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72CDA">
            <w:pPr>
              <w:widowControl/>
              <w:jc w:val="center"/>
              <w:textAlignment w:val="center"/>
              <w:rPr>
                <w:rFonts w:ascii="宋体" w:hAnsi="宋体" w:cs="宋体"/>
                <w:sz w:val="24"/>
              </w:rPr>
            </w:pPr>
            <w:r>
              <w:rPr>
                <w:rFonts w:hint="eastAsia" w:ascii="宋体" w:hAnsi="宋体" w:cs="宋体"/>
                <w:sz w:val="24"/>
              </w:rPr>
              <w:t>812.70</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19390">
            <w:pPr>
              <w:widowControl/>
              <w:jc w:val="center"/>
              <w:textAlignment w:val="center"/>
              <w:rPr>
                <w:rFonts w:ascii="宋体" w:hAnsi="宋体" w:cs="宋体"/>
                <w:sz w:val="24"/>
              </w:rPr>
            </w:pPr>
            <w:r>
              <w:rPr>
                <w:rFonts w:hint="eastAsia" w:ascii="宋体" w:hAnsi="宋体" w:cs="宋体"/>
                <w:sz w:val="24"/>
              </w:rPr>
              <w:t>1896.30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9DD16">
            <w:pPr>
              <w:widowControl/>
              <w:textAlignment w:val="center"/>
              <w:rPr>
                <w:rFonts w:ascii="宋体" w:hAnsi="宋体" w:cs="宋体"/>
                <w:sz w:val="24"/>
              </w:rPr>
            </w:pPr>
            <w:r>
              <w:rPr>
                <w:rFonts w:hint="eastAsia" w:ascii="宋体" w:hAnsi="宋体" w:cs="宋体"/>
                <w:sz w:val="24"/>
              </w:rPr>
              <w:t>一级；车位改造</w:t>
            </w:r>
          </w:p>
        </w:tc>
      </w:tr>
      <w:tr w14:paraId="61263C95">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8CE49">
            <w:pPr>
              <w:widowControl/>
              <w:jc w:val="center"/>
              <w:textAlignment w:val="center"/>
              <w:rPr>
                <w:rFonts w:ascii="宋体" w:hAnsi="宋体" w:cs="宋体"/>
                <w:sz w:val="24"/>
              </w:rPr>
            </w:pPr>
            <w:r>
              <w:rPr>
                <w:rFonts w:hint="eastAsia" w:ascii="宋体" w:hAnsi="宋体" w:cs="宋体"/>
                <w:sz w:val="24"/>
              </w:rPr>
              <w:t>32</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4ACA1">
            <w:pPr>
              <w:widowControl/>
              <w:textAlignment w:val="center"/>
              <w:rPr>
                <w:rFonts w:ascii="宋体" w:hAnsi="宋体" w:cs="宋体"/>
                <w:sz w:val="24"/>
              </w:rPr>
            </w:pPr>
            <w:r>
              <w:rPr>
                <w:rFonts w:hint="eastAsia" w:ascii="宋体" w:hAnsi="宋体" w:cs="宋体"/>
                <w:sz w:val="24"/>
              </w:rPr>
              <w:t>云海路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FDCE8">
            <w:pPr>
              <w:widowControl/>
              <w:jc w:val="center"/>
              <w:textAlignment w:val="center"/>
              <w:rPr>
                <w:rFonts w:ascii="宋体" w:hAnsi="宋体" w:cs="宋体"/>
                <w:sz w:val="24"/>
              </w:rPr>
            </w:pPr>
            <w:r>
              <w:rPr>
                <w:rFonts w:hint="eastAsia" w:ascii="宋体" w:hAnsi="宋体" w:cs="宋体"/>
                <w:sz w:val="24"/>
              </w:rPr>
              <w:t>3887.00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1D269">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3DB9F">
            <w:pPr>
              <w:widowControl/>
              <w:jc w:val="center"/>
              <w:textAlignment w:val="center"/>
              <w:rPr>
                <w:rFonts w:ascii="宋体" w:hAnsi="宋体" w:cs="宋体"/>
                <w:sz w:val="24"/>
              </w:rPr>
            </w:pPr>
            <w:r>
              <w:rPr>
                <w:rFonts w:hint="eastAsia" w:ascii="宋体" w:hAnsi="宋体" w:cs="宋体"/>
                <w:sz w:val="24"/>
              </w:rPr>
              <w:t>1166.10</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1026B">
            <w:pPr>
              <w:widowControl/>
              <w:jc w:val="center"/>
              <w:textAlignment w:val="center"/>
              <w:rPr>
                <w:rFonts w:ascii="宋体" w:hAnsi="宋体" w:cs="宋体"/>
                <w:sz w:val="24"/>
              </w:rPr>
            </w:pPr>
            <w:r>
              <w:rPr>
                <w:rFonts w:hint="eastAsia" w:ascii="宋体" w:hAnsi="宋体" w:cs="宋体"/>
                <w:sz w:val="24"/>
              </w:rPr>
              <w:t>2720.90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E8708">
            <w:pPr>
              <w:widowControl/>
              <w:textAlignment w:val="center"/>
              <w:rPr>
                <w:rFonts w:ascii="宋体" w:hAnsi="宋体" w:cs="宋体"/>
                <w:sz w:val="24"/>
              </w:rPr>
            </w:pPr>
            <w:r>
              <w:rPr>
                <w:rFonts w:hint="eastAsia" w:ascii="宋体" w:hAnsi="宋体" w:cs="宋体"/>
                <w:sz w:val="24"/>
              </w:rPr>
              <w:t>一级；车位改造</w:t>
            </w:r>
          </w:p>
        </w:tc>
      </w:tr>
      <w:tr w14:paraId="285A133D">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35DF5">
            <w:pPr>
              <w:widowControl/>
              <w:jc w:val="center"/>
              <w:textAlignment w:val="center"/>
              <w:rPr>
                <w:rFonts w:ascii="宋体" w:hAnsi="宋体" w:cs="宋体"/>
                <w:sz w:val="24"/>
              </w:rPr>
            </w:pPr>
            <w:r>
              <w:rPr>
                <w:rFonts w:hint="eastAsia" w:ascii="宋体" w:hAnsi="宋体" w:cs="宋体"/>
                <w:sz w:val="24"/>
              </w:rPr>
              <w:t>33</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7FE11">
            <w:pPr>
              <w:widowControl/>
              <w:textAlignment w:val="center"/>
              <w:rPr>
                <w:rFonts w:ascii="宋体" w:hAnsi="宋体" w:cs="宋体"/>
                <w:sz w:val="24"/>
              </w:rPr>
            </w:pPr>
            <w:r>
              <w:rPr>
                <w:rFonts w:hint="eastAsia" w:ascii="宋体" w:hAnsi="宋体" w:cs="宋体"/>
                <w:sz w:val="24"/>
              </w:rPr>
              <w:t>内海路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714C0">
            <w:pPr>
              <w:widowControl/>
              <w:jc w:val="center"/>
              <w:textAlignment w:val="center"/>
              <w:rPr>
                <w:rFonts w:ascii="宋体" w:hAnsi="宋体" w:cs="宋体"/>
                <w:sz w:val="24"/>
              </w:rPr>
            </w:pPr>
            <w:r>
              <w:rPr>
                <w:rFonts w:hint="eastAsia" w:ascii="宋体" w:hAnsi="宋体" w:cs="宋体"/>
                <w:sz w:val="24"/>
              </w:rPr>
              <w:t>4089.00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3A15E">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4A6A1">
            <w:pPr>
              <w:widowControl/>
              <w:jc w:val="center"/>
              <w:textAlignment w:val="center"/>
              <w:rPr>
                <w:rFonts w:ascii="宋体" w:hAnsi="宋体" w:cs="宋体"/>
                <w:sz w:val="24"/>
              </w:rPr>
            </w:pPr>
            <w:r>
              <w:rPr>
                <w:rFonts w:hint="eastAsia" w:ascii="宋体" w:hAnsi="宋体" w:cs="宋体"/>
                <w:sz w:val="24"/>
              </w:rPr>
              <w:t>3943.80</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99690">
            <w:pPr>
              <w:widowControl/>
              <w:jc w:val="center"/>
              <w:textAlignment w:val="center"/>
              <w:rPr>
                <w:rFonts w:ascii="宋体" w:hAnsi="宋体" w:cs="宋体"/>
                <w:sz w:val="24"/>
              </w:rPr>
            </w:pPr>
            <w:r>
              <w:rPr>
                <w:rFonts w:hint="eastAsia" w:ascii="宋体" w:hAnsi="宋体" w:cs="宋体"/>
                <w:sz w:val="24"/>
              </w:rPr>
              <w:t>145.20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17AB1">
            <w:pPr>
              <w:widowControl/>
              <w:textAlignment w:val="center"/>
              <w:rPr>
                <w:rFonts w:ascii="宋体" w:hAnsi="宋体" w:cs="宋体"/>
                <w:sz w:val="24"/>
              </w:rPr>
            </w:pPr>
            <w:r>
              <w:rPr>
                <w:rFonts w:hint="eastAsia" w:ascii="宋体" w:hAnsi="宋体" w:cs="宋体"/>
                <w:sz w:val="24"/>
              </w:rPr>
              <w:t>一级；车位改造</w:t>
            </w:r>
          </w:p>
        </w:tc>
      </w:tr>
      <w:tr w14:paraId="382A9097">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96B28">
            <w:pPr>
              <w:widowControl/>
              <w:jc w:val="center"/>
              <w:textAlignment w:val="center"/>
              <w:rPr>
                <w:rFonts w:ascii="宋体" w:hAnsi="宋体" w:cs="宋体"/>
                <w:sz w:val="24"/>
              </w:rPr>
            </w:pPr>
            <w:r>
              <w:rPr>
                <w:rFonts w:hint="eastAsia" w:ascii="宋体" w:hAnsi="宋体" w:cs="宋体"/>
                <w:sz w:val="24"/>
              </w:rPr>
              <w:t>34</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C1128">
            <w:pPr>
              <w:widowControl/>
              <w:textAlignment w:val="center"/>
              <w:rPr>
                <w:rFonts w:ascii="宋体" w:hAnsi="宋体" w:cs="宋体"/>
                <w:sz w:val="24"/>
              </w:rPr>
            </w:pPr>
            <w:r>
              <w:rPr>
                <w:rFonts w:hint="eastAsia" w:ascii="宋体" w:hAnsi="宋体" w:cs="宋体"/>
                <w:sz w:val="24"/>
              </w:rPr>
              <w:t>新仁路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358D3">
            <w:pPr>
              <w:widowControl/>
              <w:jc w:val="center"/>
              <w:textAlignment w:val="center"/>
              <w:rPr>
                <w:rFonts w:ascii="宋体" w:hAnsi="宋体" w:cs="宋体"/>
                <w:sz w:val="24"/>
              </w:rPr>
            </w:pPr>
            <w:r>
              <w:rPr>
                <w:rFonts w:hint="eastAsia" w:ascii="宋体" w:hAnsi="宋体" w:cs="宋体"/>
                <w:sz w:val="24"/>
              </w:rPr>
              <w:t>13146.00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E3F41">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282D1">
            <w:pPr>
              <w:widowControl/>
              <w:jc w:val="center"/>
              <w:textAlignment w:val="center"/>
              <w:rPr>
                <w:rFonts w:ascii="宋体" w:hAnsi="宋体" w:cs="宋体"/>
                <w:sz w:val="24"/>
              </w:rPr>
            </w:pPr>
            <w:r>
              <w:rPr>
                <w:rFonts w:hint="eastAsia" w:ascii="宋体" w:hAnsi="宋体" w:cs="宋体"/>
                <w:sz w:val="24"/>
              </w:rPr>
              <w:t>1646.00</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93CA6">
            <w:pPr>
              <w:widowControl/>
              <w:jc w:val="center"/>
              <w:textAlignment w:val="center"/>
              <w:rPr>
                <w:rFonts w:ascii="宋体" w:hAnsi="宋体" w:cs="宋体"/>
                <w:sz w:val="24"/>
              </w:rPr>
            </w:pPr>
            <w:r>
              <w:rPr>
                <w:rFonts w:hint="eastAsia" w:ascii="宋体" w:hAnsi="宋体" w:cs="宋体"/>
                <w:sz w:val="24"/>
              </w:rPr>
              <w:t>11500.00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850F4">
            <w:pPr>
              <w:widowControl/>
              <w:textAlignment w:val="center"/>
              <w:rPr>
                <w:rFonts w:ascii="宋体" w:hAnsi="宋体" w:cs="宋体"/>
                <w:sz w:val="24"/>
              </w:rPr>
            </w:pPr>
            <w:r>
              <w:rPr>
                <w:rFonts w:hint="eastAsia" w:ascii="宋体" w:hAnsi="宋体" w:cs="宋体"/>
                <w:sz w:val="24"/>
              </w:rPr>
              <w:t>一级；车位改造</w:t>
            </w:r>
          </w:p>
        </w:tc>
      </w:tr>
      <w:tr w14:paraId="4B325ECB">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5367B">
            <w:pPr>
              <w:widowControl/>
              <w:jc w:val="center"/>
              <w:textAlignment w:val="center"/>
              <w:rPr>
                <w:rFonts w:ascii="宋体" w:hAnsi="宋体" w:cs="宋体"/>
                <w:sz w:val="24"/>
              </w:rPr>
            </w:pPr>
            <w:r>
              <w:rPr>
                <w:rFonts w:hint="eastAsia" w:ascii="宋体" w:hAnsi="宋体" w:cs="宋体"/>
                <w:sz w:val="24"/>
              </w:rPr>
              <w:t>35</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0C128">
            <w:pPr>
              <w:widowControl/>
              <w:textAlignment w:val="center"/>
              <w:rPr>
                <w:rFonts w:ascii="宋体" w:hAnsi="宋体" w:cs="宋体"/>
                <w:sz w:val="24"/>
              </w:rPr>
            </w:pPr>
            <w:r>
              <w:rPr>
                <w:rFonts w:hint="eastAsia" w:ascii="宋体" w:hAnsi="宋体" w:cs="宋体"/>
                <w:sz w:val="24"/>
              </w:rPr>
              <w:t>王家坝路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F0309">
            <w:pPr>
              <w:widowControl/>
              <w:jc w:val="center"/>
              <w:textAlignment w:val="center"/>
              <w:rPr>
                <w:rFonts w:ascii="宋体" w:hAnsi="宋体" w:cs="宋体"/>
                <w:sz w:val="24"/>
              </w:rPr>
            </w:pPr>
            <w:r>
              <w:rPr>
                <w:rFonts w:hint="eastAsia" w:ascii="宋体" w:hAnsi="宋体" w:cs="宋体"/>
                <w:sz w:val="24"/>
              </w:rPr>
              <w:t>6961.00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9597F">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9A9FB">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E8F01">
            <w:pPr>
              <w:widowControl/>
              <w:jc w:val="center"/>
              <w:textAlignment w:val="center"/>
              <w:rPr>
                <w:rFonts w:ascii="宋体" w:hAnsi="宋体" w:cs="宋体"/>
                <w:sz w:val="24"/>
              </w:rPr>
            </w:pPr>
            <w:r>
              <w:rPr>
                <w:rFonts w:hint="eastAsia" w:ascii="宋体" w:hAnsi="宋体" w:cs="宋体"/>
                <w:sz w:val="24"/>
              </w:rPr>
              <w:t>6961.00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EC6CC">
            <w:pPr>
              <w:widowControl/>
              <w:textAlignment w:val="center"/>
              <w:rPr>
                <w:rFonts w:ascii="宋体" w:hAnsi="宋体" w:cs="宋体"/>
                <w:sz w:val="24"/>
              </w:rPr>
            </w:pPr>
            <w:r>
              <w:rPr>
                <w:rFonts w:hint="eastAsia" w:ascii="宋体" w:hAnsi="宋体" w:cs="宋体"/>
                <w:sz w:val="24"/>
              </w:rPr>
              <w:t>一级</w:t>
            </w:r>
          </w:p>
        </w:tc>
      </w:tr>
      <w:tr w14:paraId="2038B949">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77124">
            <w:pPr>
              <w:widowControl/>
              <w:jc w:val="center"/>
              <w:textAlignment w:val="center"/>
              <w:rPr>
                <w:rFonts w:ascii="宋体" w:hAnsi="宋体" w:cs="宋体"/>
                <w:sz w:val="24"/>
              </w:rPr>
            </w:pPr>
            <w:r>
              <w:rPr>
                <w:rFonts w:hint="eastAsia" w:ascii="宋体" w:hAnsi="宋体" w:cs="宋体"/>
                <w:sz w:val="24"/>
              </w:rPr>
              <w:t>36</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264F2">
            <w:pPr>
              <w:widowControl/>
              <w:textAlignment w:val="center"/>
              <w:rPr>
                <w:rFonts w:ascii="宋体" w:hAnsi="宋体" w:cs="宋体"/>
                <w:sz w:val="24"/>
              </w:rPr>
            </w:pPr>
            <w:r>
              <w:rPr>
                <w:rFonts w:hint="eastAsia" w:ascii="宋体" w:hAnsi="宋体" w:cs="宋体"/>
                <w:sz w:val="24"/>
              </w:rPr>
              <w:t>外环东路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05452">
            <w:pPr>
              <w:jc w:val="center"/>
              <w:rPr>
                <w:rFonts w:ascii="宋体" w:hAnsi="宋体" w:cs="宋体"/>
                <w:sz w:val="24"/>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2BA9A">
            <w:pPr>
              <w:widowControl/>
              <w:jc w:val="center"/>
              <w:textAlignment w:val="center"/>
              <w:rPr>
                <w:rFonts w:ascii="宋体" w:hAnsi="宋体" w:cs="宋体"/>
                <w:sz w:val="24"/>
              </w:rPr>
            </w:pPr>
            <w:r>
              <w:rPr>
                <w:rFonts w:hint="eastAsia" w:ascii="宋体" w:hAnsi="宋体" w:cs="宋体"/>
                <w:sz w:val="24"/>
              </w:rPr>
              <w:t>61028.00</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339A8">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842E7">
            <w:pPr>
              <w:widowControl/>
              <w:jc w:val="center"/>
              <w:textAlignment w:val="center"/>
              <w:rPr>
                <w:rFonts w:ascii="宋体" w:hAnsi="宋体" w:cs="宋体"/>
                <w:sz w:val="24"/>
              </w:rPr>
            </w:pPr>
            <w:r>
              <w:rPr>
                <w:rFonts w:hint="eastAsia" w:ascii="宋体" w:hAnsi="宋体" w:cs="宋体"/>
                <w:sz w:val="24"/>
              </w:rPr>
              <w:t>61028.00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2295A">
            <w:pPr>
              <w:widowControl/>
              <w:textAlignment w:val="center"/>
              <w:rPr>
                <w:rFonts w:ascii="宋体" w:hAnsi="宋体" w:cs="宋体"/>
                <w:sz w:val="24"/>
              </w:rPr>
            </w:pPr>
            <w:r>
              <w:rPr>
                <w:rFonts w:hint="eastAsia" w:ascii="宋体" w:hAnsi="宋体" w:cs="宋体"/>
                <w:sz w:val="24"/>
              </w:rPr>
              <w:t>市移交</w:t>
            </w:r>
          </w:p>
        </w:tc>
      </w:tr>
      <w:tr w14:paraId="109ECBF1">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C92F9">
            <w:pPr>
              <w:widowControl/>
              <w:jc w:val="center"/>
              <w:textAlignment w:val="center"/>
              <w:rPr>
                <w:rFonts w:ascii="宋体" w:hAnsi="宋体" w:cs="宋体"/>
                <w:sz w:val="24"/>
              </w:rPr>
            </w:pPr>
            <w:r>
              <w:rPr>
                <w:rFonts w:hint="eastAsia" w:ascii="宋体" w:hAnsi="宋体" w:cs="宋体"/>
                <w:sz w:val="24"/>
              </w:rPr>
              <w:t>37</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D98EB">
            <w:pPr>
              <w:widowControl/>
              <w:textAlignment w:val="center"/>
              <w:rPr>
                <w:rFonts w:ascii="宋体" w:hAnsi="宋体" w:cs="宋体"/>
                <w:sz w:val="24"/>
              </w:rPr>
            </w:pPr>
            <w:r>
              <w:rPr>
                <w:rFonts w:hint="eastAsia" w:ascii="宋体" w:hAnsi="宋体" w:cs="宋体"/>
                <w:sz w:val="24"/>
              </w:rPr>
              <w:t>长璜路</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17C6F">
            <w:pPr>
              <w:jc w:val="center"/>
              <w:rPr>
                <w:rFonts w:ascii="宋体" w:hAnsi="宋体" w:cs="宋体"/>
                <w:sz w:val="24"/>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84BC8">
            <w:pPr>
              <w:widowControl/>
              <w:jc w:val="center"/>
              <w:textAlignment w:val="center"/>
              <w:rPr>
                <w:rFonts w:ascii="宋体" w:hAnsi="宋体" w:cs="宋体"/>
                <w:sz w:val="24"/>
              </w:rPr>
            </w:pPr>
            <w:r>
              <w:rPr>
                <w:rFonts w:hint="eastAsia" w:ascii="宋体" w:hAnsi="宋体" w:cs="宋体"/>
                <w:sz w:val="24"/>
              </w:rPr>
              <w:t>19718.50</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9B7FE">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4C87B">
            <w:pPr>
              <w:widowControl/>
              <w:jc w:val="center"/>
              <w:textAlignment w:val="center"/>
              <w:rPr>
                <w:rFonts w:ascii="宋体" w:hAnsi="宋体" w:cs="宋体"/>
                <w:sz w:val="24"/>
              </w:rPr>
            </w:pPr>
            <w:r>
              <w:rPr>
                <w:rFonts w:hint="eastAsia" w:ascii="宋体" w:hAnsi="宋体" w:cs="宋体"/>
                <w:sz w:val="24"/>
              </w:rPr>
              <w:t>19718.50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E3184">
            <w:pPr>
              <w:widowControl/>
              <w:textAlignment w:val="center"/>
              <w:rPr>
                <w:rFonts w:ascii="宋体" w:hAnsi="宋体" w:cs="宋体"/>
                <w:sz w:val="24"/>
              </w:rPr>
            </w:pPr>
            <w:r>
              <w:rPr>
                <w:rFonts w:hint="eastAsia" w:ascii="宋体" w:hAnsi="宋体" w:cs="宋体"/>
                <w:sz w:val="24"/>
              </w:rPr>
              <w:t>市移交（二级）</w:t>
            </w:r>
          </w:p>
        </w:tc>
      </w:tr>
      <w:tr w14:paraId="3D1041D5">
        <w:tblPrEx>
          <w:tblCellMar>
            <w:top w:w="0" w:type="dxa"/>
            <w:left w:w="108" w:type="dxa"/>
            <w:bottom w:w="0" w:type="dxa"/>
            <w:right w:w="108" w:type="dxa"/>
          </w:tblCellMar>
        </w:tblPrEx>
        <w:trPr>
          <w:trHeight w:val="57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4AA5A">
            <w:pPr>
              <w:widowControl/>
              <w:jc w:val="center"/>
              <w:textAlignment w:val="center"/>
              <w:rPr>
                <w:rFonts w:ascii="宋体" w:hAnsi="宋体" w:cs="宋体"/>
                <w:sz w:val="24"/>
              </w:rPr>
            </w:pPr>
            <w:r>
              <w:rPr>
                <w:rFonts w:hint="eastAsia" w:ascii="宋体" w:hAnsi="宋体" w:cs="宋体"/>
                <w:sz w:val="24"/>
              </w:rPr>
              <w:t>38</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73E94">
            <w:pPr>
              <w:widowControl/>
              <w:textAlignment w:val="center"/>
              <w:rPr>
                <w:rFonts w:ascii="宋体" w:hAnsi="宋体" w:cs="宋体"/>
                <w:sz w:val="24"/>
              </w:rPr>
            </w:pPr>
            <w:r>
              <w:rPr>
                <w:rFonts w:hint="eastAsia" w:ascii="宋体" w:hAnsi="宋体" w:cs="宋体"/>
                <w:sz w:val="24"/>
              </w:rPr>
              <w:t>璜塘高速出口（含景观工程）</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7C55D">
            <w:pPr>
              <w:jc w:val="center"/>
              <w:rPr>
                <w:rFonts w:ascii="宋体" w:hAnsi="宋体" w:cs="宋体"/>
                <w:sz w:val="24"/>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90EE4">
            <w:pPr>
              <w:widowControl/>
              <w:jc w:val="center"/>
              <w:textAlignment w:val="center"/>
              <w:rPr>
                <w:rFonts w:ascii="宋体" w:hAnsi="宋体" w:cs="宋体"/>
                <w:sz w:val="24"/>
              </w:rPr>
            </w:pPr>
            <w:r>
              <w:rPr>
                <w:rFonts w:hint="eastAsia" w:ascii="宋体" w:hAnsi="宋体" w:cs="宋体"/>
                <w:sz w:val="24"/>
              </w:rPr>
              <w:t>8879.00</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1EB2E">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91F14">
            <w:pPr>
              <w:widowControl/>
              <w:jc w:val="center"/>
              <w:textAlignment w:val="center"/>
              <w:rPr>
                <w:rFonts w:ascii="宋体" w:hAnsi="宋体" w:cs="宋体"/>
                <w:sz w:val="24"/>
              </w:rPr>
            </w:pPr>
            <w:r>
              <w:rPr>
                <w:rFonts w:hint="eastAsia" w:ascii="宋体" w:hAnsi="宋体" w:cs="宋体"/>
                <w:sz w:val="24"/>
              </w:rPr>
              <w:t>8879.00</w:t>
            </w:r>
          </w:p>
        </w:tc>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2DEE9">
            <w:pPr>
              <w:widowControl/>
              <w:textAlignment w:val="center"/>
              <w:rPr>
                <w:rFonts w:ascii="宋体" w:hAnsi="宋体" w:cs="宋体"/>
                <w:sz w:val="24"/>
              </w:rPr>
            </w:pPr>
            <w:r>
              <w:rPr>
                <w:rFonts w:hint="eastAsia" w:ascii="宋体" w:hAnsi="宋体" w:cs="宋体"/>
                <w:sz w:val="24"/>
              </w:rPr>
              <w:t>一级，新建</w:t>
            </w:r>
          </w:p>
        </w:tc>
      </w:tr>
      <w:tr w14:paraId="47A6DCFB">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DD26F">
            <w:pPr>
              <w:widowControl/>
              <w:jc w:val="center"/>
              <w:textAlignment w:val="center"/>
              <w:rPr>
                <w:rFonts w:ascii="宋体" w:hAnsi="宋体" w:cs="宋体"/>
                <w:sz w:val="24"/>
              </w:rPr>
            </w:pPr>
            <w:r>
              <w:rPr>
                <w:rFonts w:hint="eastAsia" w:ascii="宋体" w:hAnsi="宋体" w:cs="宋体"/>
                <w:sz w:val="24"/>
              </w:rPr>
              <w:t>39</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0BA62">
            <w:pPr>
              <w:widowControl/>
              <w:textAlignment w:val="center"/>
              <w:rPr>
                <w:rFonts w:ascii="宋体" w:hAnsi="宋体" w:cs="宋体"/>
                <w:sz w:val="24"/>
              </w:rPr>
            </w:pPr>
            <w:r>
              <w:rPr>
                <w:rFonts w:hint="eastAsia" w:ascii="宋体" w:hAnsi="宋体" w:cs="宋体"/>
                <w:sz w:val="24"/>
              </w:rPr>
              <w:t>金凤南路口袋公园</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B4D8C">
            <w:pPr>
              <w:widowControl/>
              <w:jc w:val="center"/>
              <w:textAlignment w:val="center"/>
              <w:rPr>
                <w:rFonts w:ascii="宋体" w:hAnsi="宋体" w:cs="宋体"/>
                <w:sz w:val="24"/>
              </w:rPr>
            </w:pPr>
            <w:r>
              <w:rPr>
                <w:rFonts w:hint="eastAsia" w:ascii="宋体" w:hAnsi="宋体" w:cs="宋体"/>
                <w:sz w:val="24"/>
              </w:rPr>
              <w:t>1903.00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3E143">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1D49F">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0F9F0">
            <w:pPr>
              <w:widowControl/>
              <w:jc w:val="center"/>
              <w:textAlignment w:val="center"/>
              <w:rPr>
                <w:rFonts w:ascii="宋体" w:hAnsi="宋体" w:cs="宋体"/>
                <w:sz w:val="24"/>
              </w:rPr>
            </w:pPr>
            <w:r>
              <w:rPr>
                <w:rFonts w:hint="eastAsia" w:ascii="宋体" w:hAnsi="宋体" w:cs="宋体"/>
                <w:sz w:val="24"/>
              </w:rPr>
              <w:t>1903.00</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8F59E">
            <w:pPr>
              <w:widowControl/>
              <w:textAlignment w:val="center"/>
              <w:rPr>
                <w:rFonts w:ascii="宋体" w:hAnsi="宋体" w:cs="宋体"/>
                <w:sz w:val="24"/>
              </w:rPr>
            </w:pPr>
            <w:r>
              <w:rPr>
                <w:rFonts w:hint="eastAsia" w:ascii="宋体" w:hAnsi="宋体" w:cs="宋体"/>
                <w:sz w:val="24"/>
              </w:rPr>
              <w:t>一级</w:t>
            </w:r>
          </w:p>
        </w:tc>
      </w:tr>
      <w:tr w14:paraId="6092C5A4">
        <w:tblPrEx>
          <w:tblCellMar>
            <w:top w:w="0" w:type="dxa"/>
            <w:left w:w="108" w:type="dxa"/>
            <w:bottom w:w="0" w:type="dxa"/>
            <w:right w:w="108" w:type="dxa"/>
          </w:tblCellMar>
        </w:tblPrEx>
        <w:trPr>
          <w:trHeight w:val="57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E5381">
            <w:pPr>
              <w:widowControl/>
              <w:jc w:val="center"/>
              <w:textAlignment w:val="center"/>
              <w:rPr>
                <w:rFonts w:ascii="宋体" w:hAnsi="宋体" w:cs="宋体"/>
                <w:sz w:val="24"/>
              </w:rPr>
            </w:pPr>
            <w:r>
              <w:rPr>
                <w:rFonts w:hint="eastAsia" w:ascii="宋体" w:hAnsi="宋体" w:cs="宋体"/>
                <w:sz w:val="24"/>
              </w:rPr>
              <w:t>40</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5A1C2">
            <w:pPr>
              <w:widowControl/>
              <w:textAlignment w:val="center"/>
              <w:rPr>
                <w:rFonts w:ascii="宋体" w:hAnsi="宋体" w:cs="宋体"/>
                <w:sz w:val="24"/>
              </w:rPr>
            </w:pPr>
            <w:r>
              <w:rPr>
                <w:rFonts w:hint="eastAsia" w:ascii="宋体" w:hAnsi="宋体" w:cs="宋体"/>
                <w:sz w:val="24"/>
              </w:rPr>
              <w:t>幸福新村一村（含敬老院）</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8A550">
            <w:pPr>
              <w:widowControl/>
              <w:jc w:val="center"/>
              <w:textAlignment w:val="center"/>
              <w:rPr>
                <w:rFonts w:ascii="宋体" w:hAnsi="宋体" w:cs="宋体"/>
                <w:sz w:val="24"/>
              </w:rPr>
            </w:pPr>
            <w:r>
              <w:rPr>
                <w:rFonts w:hint="eastAsia" w:ascii="宋体" w:hAnsi="宋体" w:cs="宋体"/>
                <w:sz w:val="24"/>
              </w:rPr>
              <w:t>1680.00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2905D">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4D61D">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198E8">
            <w:pPr>
              <w:widowControl/>
              <w:jc w:val="center"/>
              <w:textAlignment w:val="center"/>
              <w:rPr>
                <w:rFonts w:ascii="宋体" w:hAnsi="宋体" w:cs="宋体"/>
                <w:sz w:val="24"/>
              </w:rPr>
            </w:pPr>
            <w:r>
              <w:rPr>
                <w:rFonts w:hint="eastAsia" w:ascii="宋体" w:hAnsi="宋体" w:cs="宋体"/>
                <w:sz w:val="24"/>
              </w:rPr>
              <w:t>1680.00</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F121B">
            <w:pPr>
              <w:widowControl/>
              <w:textAlignment w:val="center"/>
              <w:rPr>
                <w:rFonts w:ascii="宋体" w:hAnsi="宋体" w:cs="宋体"/>
                <w:sz w:val="24"/>
              </w:rPr>
            </w:pPr>
            <w:r>
              <w:rPr>
                <w:rFonts w:hint="eastAsia" w:ascii="宋体" w:hAnsi="宋体" w:cs="宋体"/>
                <w:sz w:val="24"/>
              </w:rPr>
              <w:t>一级</w:t>
            </w:r>
          </w:p>
        </w:tc>
      </w:tr>
      <w:tr w14:paraId="3BB8E1BB">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E7F40">
            <w:pPr>
              <w:widowControl/>
              <w:jc w:val="center"/>
              <w:textAlignment w:val="center"/>
              <w:rPr>
                <w:rFonts w:ascii="宋体" w:hAnsi="宋体" w:cs="宋体"/>
                <w:sz w:val="24"/>
              </w:rPr>
            </w:pPr>
            <w:r>
              <w:rPr>
                <w:rFonts w:hint="eastAsia" w:ascii="宋体" w:hAnsi="宋体" w:cs="宋体"/>
                <w:sz w:val="24"/>
              </w:rPr>
              <w:t>41</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B1935">
            <w:pPr>
              <w:widowControl/>
              <w:textAlignment w:val="center"/>
              <w:rPr>
                <w:rFonts w:ascii="宋体" w:hAnsi="宋体" w:cs="宋体"/>
                <w:sz w:val="24"/>
              </w:rPr>
            </w:pPr>
            <w:r>
              <w:rPr>
                <w:rFonts w:hint="eastAsia" w:ascii="宋体" w:hAnsi="宋体" w:cs="宋体"/>
                <w:sz w:val="24"/>
              </w:rPr>
              <w:t>幸福新村二村</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BC16B">
            <w:pPr>
              <w:widowControl/>
              <w:jc w:val="center"/>
              <w:textAlignment w:val="center"/>
              <w:rPr>
                <w:rFonts w:ascii="宋体" w:hAnsi="宋体" w:cs="宋体"/>
                <w:sz w:val="24"/>
              </w:rPr>
            </w:pPr>
            <w:r>
              <w:rPr>
                <w:rFonts w:hint="eastAsia" w:ascii="宋体" w:hAnsi="宋体" w:cs="宋体"/>
                <w:sz w:val="24"/>
              </w:rPr>
              <w:t>550.00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3F7DD">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318CA">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F725E">
            <w:pPr>
              <w:widowControl/>
              <w:jc w:val="center"/>
              <w:textAlignment w:val="center"/>
              <w:rPr>
                <w:rFonts w:ascii="宋体" w:hAnsi="宋体" w:cs="宋体"/>
                <w:sz w:val="24"/>
              </w:rPr>
            </w:pPr>
            <w:r>
              <w:rPr>
                <w:rFonts w:hint="eastAsia" w:ascii="宋体" w:hAnsi="宋体" w:cs="宋体"/>
                <w:sz w:val="24"/>
              </w:rPr>
              <w:t>550.00</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3D3D7">
            <w:pPr>
              <w:widowControl/>
              <w:textAlignment w:val="center"/>
              <w:rPr>
                <w:rFonts w:ascii="宋体" w:hAnsi="宋体" w:cs="宋体"/>
                <w:sz w:val="24"/>
              </w:rPr>
            </w:pPr>
            <w:r>
              <w:rPr>
                <w:rFonts w:hint="eastAsia" w:ascii="宋体" w:hAnsi="宋体" w:cs="宋体"/>
                <w:sz w:val="24"/>
              </w:rPr>
              <w:t>一级</w:t>
            </w:r>
          </w:p>
        </w:tc>
      </w:tr>
      <w:tr w14:paraId="1B6A2161">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E3B6B">
            <w:pPr>
              <w:widowControl/>
              <w:jc w:val="center"/>
              <w:textAlignment w:val="center"/>
              <w:rPr>
                <w:rFonts w:ascii="宋体" w:hAnsi="宋体" w:cs="宋体"/>
                <w:sz w:val="24"/>
              </w:rPr>
            </w:pPr>
            <w:r>
              <w:rPr>
                <w:rFonts w:hint="eastAsia" w:ascii="宋体" w:hAnsi="宋体" w:cs="宋体"/>
                <w:sz w:val="24"/>
              </w:rPr>
              <w:t>42</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BC805">
            <w:pPr>
              <w:widowControl/>
              <w:textAlignment w:val="center"/>
              <w:rPr>
                <w:rFonts w:ascii="宋体" w:hAnsi="宋体" w:cs="宋体"/>
                <w:sz w:val="24"/>
              </w:rPr>
            </w:pPr>
            <w:r>
              <w:rPr>
                <w:rFonts w:hint="eastAsia" w:ascii="宋体" w:hAnsi="宋体" w:cs="宋体"/>
                <w:sz w:val="24"/>
              </w:rPr>
              <w:t>园区新村</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58AF0">
            <w:pPr>
              <w:widowControl/>
              <w:jc w:val="center"/>
              <w:textAlignment w:val="center"/>
              <w:rPr>
                <w:rFonts w:ascii="宋体" w:hAnsi="宋体" w:cs="宋体"/>
                <w:sz w:val="24"/>
              </w:rPr>
            </w:pPr>
            <w:r>
              <w:rPr>
                <w:rFonts w:hint="eastAsia" w:ascii="宋体" w:hAnsi="宋体" w:cs="宋体"/>
                <w:sz w:val="24"/>
              </w:rPr>
              <w:t>1774.00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42875">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62A83">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009B3">
            <w:pPr>
              <w:widowControl/>
              <w:jc w:val="center"/>
              <w:textAlignment w:val="center"/>
              <w:rPr>
                <w:rFonts w:ascii="宋体" w:hAnsi="宋体" w:cs="宋体"/>
                <w:sz w:val="24"/>
              </w:rPr>
            </w:pPr>
            <w:r>
              <w:rPr>
                <w:rFonts w:hint="eastAsia" w:ascii="宋体" w:hAnsi="宋体" w:cs="宋体"/>
                <w:sz w:val="24"/>
              </w:rPr>
              <w:t>1774.00</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E51A4">
            <w:pPr>
              <w:widowControl/>
              <w:textAlignment w:val="center"/>
              <w:rPr>
                <w:rFonts w:ascii="宋体" w:hAnsi="宋体" w:cs="宋体"/>
                <w:sz w:val="24"/>
              </w:rPr>
            </w:pPr>
            <w:r>
              <w:rPr>
                <w:rFonts w:hint="eastAsia" w:ascii="宋体" w:hAnsi="宋体" w:cs="宋体"/>
                <w:sz w:val="24"/>
              </w:rPr>
              <w:t>一级</w:t>
            </w:r>
          </w:p>
        </w:tc>
      </w:tr>
      <w:tr w14:paraId="20A2D84C">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6F5C1">
            <w:pPr>
              <w:widowControl/>
              <w:jc w:val="center"/>
              <w:textAlignment w:val="center"/>
              <w:rPr>
                <w:rFonts w:ascii="宋体" w:hAnsi="宋体" w:cs="宋体"/>
                <w:sz w:val="24"/>
              </w:rPr>
            </w:pPr>
            <w:r>
              <w:rPr>
                <w:rFonts w:hint="eastAsia" w:ascii="宋体" w:hAnsi="宋体" w:cs="宋体"/>
                <w:sz w:val="24"/>
              </w:rPr>
              <w:t>43</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DF415">
            <w:pPr>
              <w:widowControl/>
              <w:textAlignment w:val="center"/>
              <w:rPr>
                <w:rFonts w:ascii="宋体" w:hAnsi="宋体" w:cs="宋体"/>
                <w:sz w:val="24"/>
              </w:rPr>
            </w:pPr>
            <w:r>
              <w:rPr>
                <w:rFonts w:hint="eastAsia" w:ascii="宋体" w:hAnsi="宋体" w:cs="宋体"/>
                <w:sz w:val="24"/>
              </w:rPr>
              <w:t>新璜河东岸</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F06B7">
            <w:pPr>
              <w:widowControl/>
              <w:jc w:val="center"/>
              <w:textAlignment w:val="center"/>
              <w:rPr>
                <w:rFonts w:ascii="宋体" w:hAnsi="宋体" w:cs="宋体"/>
                <w:sz w:val="24"/>
              </w:rPr>
            </w:pPr>
            <w:r>
              <w:rPr>
                <w:rFonts w:hint="eastAsia" w:ascii="宋体" w:hAnsi="宋体" w:cs="宋体"/>
                <w:sz w:val="24"/>
              </w:rPr>
              <w:t>960.00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8BE83">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72A76">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C5A66">
            <w:pPr>
              <w:widowControl/>
              <w:jc w:val="center"/>
              <w:textAlignment w:val="center"/>
              <w:rPr>
                <w:rFonts w:ascii="宋体" w:hAnsi="宋体" w:cs="宋体"/>
                <w:sz w:val="24"/>
              </w:rPr>
            </w:pPr>
            <w:r>
              <w:rPr>
                <w:rFonts w:hint="eastAsia" w:ascii="宋体" w:hAnsi="宋体" w:cs="宋体"/>
                <w:sz w:val="24"/>
              </w:rPr>
              <w:t>960.00</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1E762">
            <w:pPr>
              <w:widowControl/>
              <w:textAlignment w:val="center"/>
              <w:rPr>
                <w:rFonts w:ascii="宋体" w:hAnsi="宋体" w:cs="宋体"/>
                <w:sz w:val="24"/>
              </w:rPr>
            </w:pPr>
            <w:r>
              <w:rPr>
                <w:rFonts w:hint="eastAsia" w:ascii="宋体" w:hAnsi="宋体" w:cs="宋体"/>
                <w:sz w:val="24"/>
              </w:rPr>
              <w:t>一级</w:t>
            </w:r>
          </w:p>
        </w:tc>
      </w:tr>
      <w:tr w14:paraId="341C584D">
        <w:tblPrEx>
          <w:tblCellMar>
            <w:top w:w="0" w:type="dxa"/>
            <w:left w:w="108" w:type="dxa"/>
            <w:bottom w:w="0" w:type="dxa"/>
            <w:right w:w="108" w:type="dxa"/>
          </w:tblCellMar>
        </w:tblPrEx>
        <w:trPr>
          <w:trHeight w:val="57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E6A6E">
            <w:pPr>
              <w:widowControl/>
              <w:jc w:val="center"/>
              <w:textAlignment w:val="center"/>
              <w:rPr>
                <w:rFonts w:ascii="宋体" w:hAnsi="宋体" w:cs="宋体"/>
                <w:sz w:val="24"/>
              </w:rPr>
            </w:pPr>
            <w:r>
              <w:rPr>
                <w:rFonts w:hint="eastAsia" w:ascii="宋体" w:hAnsi="宋体" w:cs="宋体"/>
                <w:sz w:val="24"/>
              </w:rPr>
              <w:t>44</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7BF94">
            <w:pPr>
              <w:widowControl/>
              <w:textAlignment w:val="center"/>
              <w:rPr>
                <w:rFonts w:ascii="宋体" w:hAnsi="宋体" w:cs="宋体"/>
                <w:sz w:val="24"/>
              </w:rPr>
            </w:pPr>
            <w:r>
              <w:rPr>
                <w:rFonts w:hint="eastAsia" w:ascii="宋体" w:hAnsi="宋体" w:cs="宋体"/>
                <w:sz w:val="24"/>
              </w:rPr>
              <w:t>尚新路璜塘人才公寓门口</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CEF0F">
            <w:pPr>
              <w:widowControl/>
              <w:jc w:val="center"/>
              <w:textAlignment w:val="center"/>
              <w:rPr>
                <w:rFonts w:ascii="宋体" w:hAnsi="宋体" w:cs="宋体"/>
                <w:sz w:val="24"/>
              </w:rPr>
            </w:pPr>
            <w:r>
              <w:rPr>
                <w:rFonts w:hint="eastAsia" w:ascii="宋体" w:hAnsi="宋体" w:cs="宋体"/>
                <w:sz w:val="24"/>
              </w:rPr>
              <w:t>405.50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8A67F">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01EC8">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75875">
            <w:pPr>
              <w:widowControl/>
              <w:jc w:val="center"/>
              <w:textAlignment w:val="center"/>
              <w:rPr>
                <w:rFonts w:ascii="宋体" w:hAnsi="宋体" w:cs="宋体"/>
                <w:sz w:val="24"/>
              </w:rPr>
            </w:pPr>
            <w:r>
              <w:rPr>
                <w:rFonts w:hint="eastAsia" w:ascii="宋体" w:hAnsi="宋体" w:cs="宋体"/>
                <w:sz w:val="24"/>
              </w:rPr>
              <w:t>405.50</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1B88F">
            <w:pPr>
              <w:rPr>
                <w:rFonts w:ascii="宋体" w:hAnsi="宋体" w:cs="宋体"/>
                <w:sz w:val="24"/>
              </w:rPr>
            </w:pPr>
            <w:r>
              <w:rPr>
                <w:rFonts w:hint="eastAsia" w:ascii="宋体" w:hAnsi="宋体" w:cs="宋体"/>
                <w:sz w:val="24"/>
              </w:rPr>
              <w:t>一级</w:t>
            </w:r>
          </w:p>
        </w:tc>
      </w:tr>
      <w:tr w14:paraId="11D2983D">
        <w:tblPrEx>
          <w:tblCellMar>
            <w:top w:w="0" w:type="dxa"/>
            <w:left w:w="108" w:type="dxa"/>
            <w:bottom w:w="0" w:type="dxa"/>
            <w:right w:w="108" w:type="dxa"/>
          </w:tblCellMar>
        </w:tblPrEx>
        <w:trPr>
          <w:trHeight w:val="57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7E54D">
            <w:pPr>
              <w:widowControl/>
              <w:jc w:val="center"/>
              <w:textAlignment w:val="center"/>
              <w:rPr>
                <w:rFonts w:ascii="宋体" w:hAnsi="宋体" w:cs="宋体"/>
                <w:sz w:val="24"/>
              </w:rPr>
            </w:pPr>
            <w:r>
              <w:rPr>
                <w:rFonts w:hint="eastAsia" w:ascii="宋体" w:hAnsi="宋体" w:cs="宋体"/>
                <w:sz w:val="24"/>
              </w:rPr>
              <w:t>45</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F1875">
            <w:pPr>
              <w:widowControl/>
              <w:textAlignment w:val="center"/>
              <w:rPr>
                <w:rFonts w:ascii="宋体" w:hAnsi="宋体" w:cs="宋体"/>
                <w:sz w:val="24"/>
              </w:rPr>
            </w:pPr>
            <w:r>
              <w:rPr>
                <w:rFonts w:hint="eastAsia" w:ascii="宋体" w:hAnsi="宋体" w:cs="宋体"/>
                <w:sz w:val="24"/>
              </w:rPr>
              <w:t>任九新村（含2条南马路、任九二村草坪）</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41745">
            <w:pPr>
              <w:widowControl/>
              <w:jc w:val="center"/>
              <w:textAlignment w:val="center"/>
              <w:rPr>
                <w:rFonts w:ascii="宋体" w:hAnsi="宋体" w:cs="宋体"/>
                <w:sz w:val="24"/>
              </w:rPr>
            </w:pPr>
            <w:r>
              <w:rPr>
                <w:rFonts w:hint="eastAsia" w:ascii="宋体" w:hAnsi="宋体" w:cs="宋体"/>
                <w:sz w:val="24"/>
              </w:rPr>
              <w:t>5141.00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8D62E">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FD2CF">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C7D8C">
            <w:pPr>
              <w:widowControl/>
              <w:jc w:val="center"/>
              <w:textAlignment w:val="center"/>
              <w:rPr>
                <w:rFonts w:ascii="宋体" w:hAnsi="宋体" w:cs="宋体"/>
                <w:sz w:val="24"/>
              </w:rPr>
            </w:pPr>
            <w:r>
              <w:rPr>
                <w:rFonts w:hint="eastAsia" w:ascii="宋体" w:hAnsi="宋体" w:cs="宋体"/>
                <w:sz w:val="24"/>
              </w:rPr>
              <w:t>5141.00</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E65EC">
            <w:pPr>
              <w:rPr>
                <w:rFonts w:ascii="宋体" w:hAnsi="宋体" w:cs="宋体"/>
                <w:sz w:val="24"/>
              </w:rPr>
            </w:pPr>
            <w:r>
              <w:rPr>
                <w:rFonts w:hint="eastAsia" w:ascii="宋体" w:hAnsi="宋体" w:cs="宋体"/>
                <w:sz w:val="24"/>
              </w:rPr>
              <w:t>一级</w:t>
            </w:r>
          </w:p>
        </w:tc>
      </w:tr>
      <w:tr w14:paraId="7C0425E2">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3B25E">
            <w:pPr>
              <w:widowControl/>
              <w:jc w:val="center"/>
              <w:textAlignment w:val="center"/>
              <w:rPr>
                <w:rFonts w:ascii="宋体" w:hAnsi="宋体" w:cs="宋体"/>
                <w:sz w:val="24"/>
              </w:rPr>
            </w:pPr>
            <w:r>
              <w:rPr>
                <w:rFonts w:hint="eastAsia" w:ascii="宋体" w:hAnsi="宋体" w:cs="宋体"/>
                <w:sz w:val="24"/>
              </w:rPr>
              <w:t>46</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8AB24">
            <w:pPr>
              <w:widowControl/>
              <w:textAlignment w:val="center"/>
              <w:rPr>
                <w:rFonts w:ascii="宋体" w:hAnsi="宋体" w:cs="宋体"/>
                <w:sz w:val="24"/>
              </w:rPr>
            </w:pPr>
            <w:r>
              <w:rPr>
                <w:rFonts w:hint="eastAsia" w:ascii="宋体" w:hAnsi="宋体" w:cs="宋体"/>
                <w:sz w:val="24"/>
              </w:rPr>
              <w:t>怡福新村南三角地</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BFD6A">
            <w:pPr>
              <w:widowControl/>
              <w:jc w:val="center"/>
              <w:textAlignment w:val="center"/>
              <w:rPr>
                <w:rFonts w:ascii="宋体" w:hAnsi="宋体" w:cs="宋体"/>
                <w:sz w:val="24"/>
              </w:rPr>
            </w:pPr>
            <w:r>
              <w:rPr>
                <w:rFonts w:hint="eastAsia" w:ascii="宋体" w:hAnsi="宋体" w:cs="宋体"/>
                <w:sz w:val="24"/>
              </w:rPr>
              <w:t>5280.00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23912">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5376F">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E9D8C">
            <w:pPr>
              <w:widowControl/>
              <w:jc w:val="center"/>
              <w:textAlignment w:val="center"/>
              <w:rPr>
                <w:rFonts w:ascii="宋体" w:hAnsi="宋体" w:cs="宋体"/>
                <w:sz w:val="24"/>
              </w:rPr>
            </w:pPr>
            <w:r>
              <w:rPr>
                <w:rFonts w:hint="eastAsia" w:ascii="宋体" w:hAnsi="宋体" w:cs="宋体"/>
                <w:sz w:val="24"/>
              </w:rPr>
              <w:t>5280.00</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6FA61">
            <w:pPr>
              <w:widowControl/>
              <w:textAlignment w:val="center"/>
              <w:rPr>
                <w:rFonts w:ascii="宋体" w:hAnsi="宋体" w:cs="宋体"/>
                <w:sz w:val="24"/>
              </w:rPr>
            </w:pPr>
            <w:r>
              <w:rPr>
                <w:rFonts w:hint="eastAsia" w:ascii="宋体" w:hAnsi="宋体" w:cs="宋体"/>
                <w:sz w:val="24"/>
              </w:rPr>
              <w:t>一级</w:t>
            </w:r>
          </w:p>
        </w:tc>
      </w:tr>
      <w:tr w14:paraId="3484444B">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C6A4E">
            <w:pPr>
              <w:widowControl/>
              <w:jc w:val="center"/>
              <w:textAlignment w:val="center"/>
              <w:rPr>
                <w:rFonts w:ascii="宋体" w:hAnsi="宋体" w:cs="宋体"/>
                <w:sz w:val="24"/>
              </w:rPr>
            </w:pPr>
            <w:r>
              <w:rPr>
                <w:rFonts w:hint="eastAsia" w:ascii="宋体" w:hAnsi="宋体" w:cs="宋体"/>
                <w:sz w:val="24"/>
              </w:rPr>
              <w:t>47</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0FF6F">
            <w:pPr>
              <w:widowControl/>
              <w:textAlignment w:val="center"/>
              <w:rPr>
                <w:rFonts w:ascii="宋体" w:hAnsi="宋体" w:cs="宋体"/>
                <w:sz w:val="24"/>
              </w:rPr>
            </w:pPr>
            <w:r>
              <w:rPr>
                <w:rFonts w:hint="eastAsia" w:ascii="宋体" w:hAnsi="宋体" w:cs="宋体"/>
                <w:sz w:val="24"/>
              </w:rPr>
              <w:t>怡福新村</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94D12">
            <w:pPr>
              <w:widowControl/>
              <w:jc w:val="center"/>
              <w:textAlignment w:val="center"/>
              <w:rPr>
                <w:rFonts w:ascii="宋体" w:hAnsi="宋体" w:cs="宋体"/>
                <w:sz w:val="24"/>
              </w:rPr>
            </w:pPr>
            <w:r>
              <w:rPr>
                <w:rFonts w:hint="eastAsia" w:ascii="宋体" w:hAnsi="宋体" w:cs="宋体"/>
                <w:sz w:val="24"/>
              </w:rPr>
              <w:t>150.00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36C38">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0B6AE">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04AA1">
            <w:pPr>
              <w:widowControl/>
              <w:jc w:val="center"/>
              <w:textAlignment w:val="center"/>
              <w:rPr>
                <w:rFonts w:ascii="宋体" w:hAnsi="宋体" w:cs="宋体"/>
                <w:sz w:val="24"/>
              </w:rPr>
            </w:pPr>
            <w:r>
              <w:rPr>
                <w:rFonts w:hint="eastAsia" w:ascii="宋体" w:hAnsi="宋体" w:cs="宋体"/>
                <w:sz w:val="24"/>
              </w:rPr>
              <w:t>150.00</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B47AE">
            <w:pPr>
              <w:widowControl/>
              <w:textAlignment w:val="center"/>
              <w:rPr>
                <w:rFonts w:ascii="宋体" w:hAnsi="宋体" w:cs="宋体"/>
                <w:sz w:val="24"/>
              </w:rPr>
            </w:pPr>
            <w:r>
              <w:rPr>
                <w:rFonts w:hint="eastAsia" w:ascii="宋体" w:hAnsi="宋体" w:cs="宋体"/>
                <w:sz w:val="24"/>
              </w:rPr>
              <w:t>一级</w:t>
            </w:r>
          </w:p>
        </w:tc>
      </w:tr>
      <w:tr w14:paraId="7B7117AF">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20C0C">
            <w:pPr>
              <w:widowControl/>
              <w:jc w:val="center"/>
              <w:textAlignment w:val="center"/>
              <w:rPr>
                <w:rFonts w:ascii="宋体" w:hAnsi="宋体" w:cs="宋体"/>
                <w:sz w:val="24"/>
              </w:rPr>
            </w:pPr>
            <w:r>
              <w:rPr>
                <w:rFonts w:hint="eastAsia" w:ascii="宋体" w:hAnsi="宋体" w:cs="宋体"/>
                <w:sz w:val="24"/>
              </w:rPr>
              <w:t>48</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66AD9">
            <w:pPr>
              <w:widowControl/>
              <w:textAlignment w:val="center"/>
              <w:rPr>
                <w:rFonts w:ascii="宋体" w:hAnsi="宋体" w:cs="宋体"/>
                <w:sz w:val="24"/>
              </w:rPr>
            </w:pPr>
            <w:r>
              <w:rPr>
                <w:rFonts w:hint="eastAsia" w:ascii="宋体" w:hAnsi="宋体" w:cs="宋体"/>
                <w:sz w:val="24"/>
              </w:rPr>
              <w:t>高中部前游园</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A67F3">
            <w:pPr>
              <w:widowControl/>
              <w:jc w:val="center"/>
              <w:textAlignment w:val="center"/>
              <w:rPr>
                <w:rFonts w:ascii="宋体" w:hAnsi="宋体" w:cs="宋体"/>
                <w:sz w:val="24"/>
              </w:rPr>
            </w:pPr>
            <w:r>
              <w:rPr>
                <w:rFonts w:hint="eastAsia" w:ascii="宋体" w:hAnsi="宋体" w:cs="宋体"/>
                <w:sz w:val="24"/>
              </w:rPr>
              <w:t>1380.00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248A9">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BB628">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3C4DE">
            <w:pPr>
              <w:widowControl/>
              <w:jc w:val="center"/>
              <w:textAlignment w:val="center"/>
              <w:rPr>
                <w:rFonts w:ascii="宋体" w:hAnsi="宋体" w:cs="宋体"/>
                <w:sz w:val="24"/>
              </w:rPr>
            </w:pPr>
            <w:r>
              <w:rPr>
                <w:rFonts w:hint="eastAsia" w:ascii="宋体" w:hAnsi="宋体" w:cs="宋体"/>
                <w:sz w:val="24"/>
              </w:rPr>
              <w:t>1380.00</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EBC08">
            <w:pPr>
              <w:widowControl/>
              <w:textAlignment w:val="center"/>
              <w:rPr>
                <w:rFonts w:ascii="宋体" w:hAnsi="宋体" w:cs="宋体"/>
                <w:sz w:val="24"/>
              </w:rPr>
            </w:pPr>
            <w:r>
              <w:rPr>
                <w:rFonts w:hint="eastAsia" w:ascii="宋体" w:hAnsi="宋体" w:cs="宋体"/>
                <w:sz w:val="24"/>
              </w:rPr>
              <w:t>一级</w:t>
            </w:r>
          </w:p>
        </w:tc>
      </w:tr>
      <w:tr w14:paraId="0113E76C">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013AB">
            <w:pPr>
              <w:widowControl/>
              <w:jc w:val="center"/>
              <w:textAlignment w:val="center"/>
              <w:rPr>
                <w:rFonts w:ascii="宋体" w:hAnsi="宋体" w:cs="宋体"/>
                <w:sz w:val="24"/>
              </w:rPr>
            </w:pPr>
            <w:r>
              <w:rPr>
                <w:rFonts w:hint="eastAsia" w:ascii="宋体" w:hAnsi="宋体" w:cs="宋体"/>
                <w:sz w:val="24"/>
              </w:rPr>
              <w:t>49</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E8207">
            <w:pPr>
              <w:widowControl/>
              <w:textAlignment w:val="center"/>
              <w:rPr>
                <w:rFonts w:ascii="宋体" w:hAnsi="宋体" w:cs="宋体"/>
                <w:sz w:val="24"/>
              </w:rPr>
            </w:pPr>
            <w:r>
              <w:rPr>
                <w:rFonts w:hint="eastAsia" w:ascii="宋体" w:hAnsi="宋体" w:cs="宋体"/>
                <w:sz w:val="24"/>
              </w:rPr>
              <w:t>新客站</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57470">
            <w:pPr>
              <w:widowControl/>
              <w:jc w:val="center"/>
              <w:textAlignment w:val="center"/>
              <w:rPr>
                <w:rFonts w:ascii="宋体" w:hAnsi="宋体" w:cs="宋体"/>
                <w:sz w:val="24"/>
              </w:rPr>
            </w:pPr>
            <w:r>
              <w:rPr>
                <w:rFonts w:hint="eastAsia" w:ascii="宋体" w:hAnsi="宋体" w:cs="宋体"/>
                <w:sz w:val="24"/>
              </w:rPr>
              <w:t>1900.00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63820">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E3EA8">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8DDAE">
            <w:pPr>
              <w:widowControl/>
              <w:jc w:val="center"/>
              <w:textAlignment w:val="center"/>
              <w:rPr>
                <w:rFonts w:ascii="宋体" w:hAnsi="宋体" w:cs="宋体"/>
                <w:sz w:val="24"/>
              </w:rPr>
            </w:pPr>
            <w:r>
              <w:rPr>
                <w:rFonts w:hint="eastAsia" w:ascii="宋体" w:hAnsi="宋体" w:cs="宋体"/>
                <w:sz w:val="24"/>
              </w:rPr>
              <w:t>1900.00</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521CA">
            <w:pPr>
              <w:widowControl/>
              <w:textAlignment w:val="center"/>
              <w:rPr>
                <w:rFonts w:ascii="宋体" w:hAnsi="宋体" w:cs="宋体"/>
                <w:sz w:val="24"/>
              </w:rPr>
            </w:pPr>
            <w:r>
              <w:rPr>
                <w:rFonts w:hint="eastAsia" w:ascii="宋体" w:hAnsi="宋体" w:cs="宋体"/>
                <w:sz w:val="24"/>
              </w:rPr>
              <w:t>一级</w:t>
            </w:r>
          </w:p>
        </w:tc>
      </w:tr>
      <w:tr w14:paraId="2A4F103B">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E93D0">
            <w:pPr>
              <w:widowControl/>
              <w:jc w:val="center"/>
              <w:textAlignment w:val="center"/>
              <w:rPr>
                <w:rFonts w:ascii="宋体" w:hAnsi="宋体" w:cs="宋体"/>
                <w:sz w:val="24"/>
              </w:rPr>
            </w:pPr>
            <w:r>
              <w:rPr>
                <w:rFonts w:hint="eastAsia" w:ascii="宋体" w:hAnsi="宋体" w:cs="宋体"/>
                <w:sz w:val="24"/>
              </w:rPr>
              <w:t>50</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60306">
            <w:pPr>
              <w:widowControl/>
              <w:textAlignment w:val="center"/>
              <w:rPr>
                <w:rFonts w:ascii="宋体" w:hAnsi="宋体" w:cs="宋体"/>
                <w:sz w:val="24"/>
              </w:rPr>
            </w:pPr>
            <w:r>
              <w:rPr>
                <w:rFonts w:hint="eastAsia" w:ascii="宋体" w:hAnsi="宋体" w:cs="宋体"/>
                <w:sz w:val="24"/>
              </w:rPr>
              <w:t>老年活动中心</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6BA0E">
            <w:pPr>
              <w:jc w:val="center"/>
              <w:rPr>
                <w:rFonts w:ascii="宋体" w:hAnsi="宋体" w:cs="宋体"/>
                <w:sz w:val="24"/>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85026">
            <w:pPr>
              <w:widowControl/>
              <w:jc w:val="center"/>
              <w:textAlignment w:val="center"/>
              <w:rPr>
                <w:rFonts w:ascii="宋体" w:hAnsi="宋体" w:cs="宋体"/>
                <w:sz w:val="24"/>
              </w:rPr>
            </w:pPr>
            <w:r>
              <w:rPr>
                <w:rFonts w:hint="eastAsia" w:ascii="宋体" w:hAnsi="宋体" w:cs="宋体"/>
                <w:sz w:val="24"/>
              </w:rPr>
              <w:t>6000.00</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2DE75">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D2276">
            <w:pPr>
              <w:widowControl/>
              <w:jc w:val="center"/>
              <w:textAlignment w:val="center"/>
              <w:rPr>
                <w:rFonts w:ascii="宋体" w:hAnsi="宋体" w:cs="宋体"/>
                <w:sz w:val="24"/>
              </w:rPr>
            </w:pPr>
            <w:r>
              <w:rPr>
                <w:rFonts w:hint="eastAsia" w:ascii="宋体" w:hAnsi="宋体" w:cs="宋体"/>
                <w:sz w:val="24"/>
              </w:rPr>
              <w:t>6000.00</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09CE0">
            <w:pPr>
              <w:widowControl/>
              <w:textAlignment w:val="center"/>
              <w:rPr>
                <w:rFonts w:ascii="宋体" w:hAnsi="宋体" w:cs="宋体"/>
                <w:sz w:val="24"/>
              </w:rPr>
            </w:pPr>
            <w:r>
              <w:rPr>
                <w:rFonts w:hint="eastAsia" w:ascii="宋体" w:hAnsi="宋体" w:cs="宋体"/>
                <w:sz w:val="24"/>
              </w:rPr>
              <w:t>一级，规划移交</w:t>
            </w:r>
          </w:p>
        </w:tc>
      </w:tr>
      <w:tr w14:paraId="4173D65A">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6BD09">
            <w:pPr>
              <w:widowControl/>
              <w:jc w:val="center"/>
              <w:textAlignment w:val="center"/>
              <w:rPr>
                <w:rFonts w:ascii="宋体" w:hAnsi="宋体" w:cs="宋体"/>
                <w:sz w:val="24"/>
              </w:rPr>
            </w:pPr>
            <w:r>
              <w:rPr>
                <w:rFonts w:hint="eastAsia" w:ascii="宋体" w:hAnsi="宋体" w:cs="宋体"/>
                <w:sz w:val="24"/>
              </w:rPr>
              <w:t>51</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E2102">
            <w:pPr>
              <w:widowControl/>
              <w:textAlignment w:val="center"/>
              <w:rPr>
                <w:rFonts w:ascii="宋体" w:hAnsi="宋体" w:cs="宋体"/>
                <w:sz w:val="24"/>
              </w:rPr>
            </w:pPr>
            <w:r>
              <w:rPr>
                <w:rFonts w:hint="eastAsia" w:ascii="宋体" w:hAnsi="宋体" w:cs="宋体"/>
                <w:sz w:val="24"/>
              </w:rPr>
              <w:t>中江华庭</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7480F">
            <w:pPr>
              <w:widowControl/>
              <w:jc w:val="center"/>
              <w:textAlignment w:val="center"/>
              <w:rPr>
                <w:rFonts w:ascii="宋体" w:hAnsi="宋体" w:cs="宋体"/>
                <w:sz w:val="24"/>
              </w:rPr>
            </w:pPr>
            <w:r>
              <w:rPr>
                <w:rFonts w:hint="eastAsia" w:ascii="宋体" w:hAnsi="宋体" w:cs="宋体"/>
                <w:sz w:val="24"/>
              </w:rPr>
              <w:t>4100.00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161BA">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9A18B">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701A8">
            <w:pPr>
              <w:widowControl/>
              <w:jc w:val="center"/>
              <w:textAlignment w:val="center"/>
              <w:rPr>
                <w:rFonts w:ascii="宋体" w:hAnsi="宋体" w:cs="宋体"/>
                <w:sz w:val="24"/>
              </w:rPr>
            </w:pPr>
            <w:r>
              <w:rPr>
                <w:rFonts w:hint="eastAsia" w:ascii="宋体" w:hAnsi="宋体" w:cs="宋体"/>
                <w:sz w:val="24"/>
              </w:rPr>
              <w:t>4100.00</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A1A4E">
            <w:pPr>
              <w:widowControl/>
              <w:textAlignment w:val="center"/>
              <w:rPr>
                <w:rFonts w:ascii="宋体" w:hAnsi="宋体" w:cs="宋体"/>
                <w:sz w:val="24"/>
              </w:rPr>
            </w:pPr>
            <w:r>
              <w:rPr>
                <w:rFonts w:hint="eastAsia" w:ascii="宋体" w:hAnsi="宋体" w:cs="宋体"/>
                <w:sz w:val="24"/>
              </w:rPr>
              <w:t>一级</w:t>
            </w:r>
          </w:p>
        </w:tc>
      </w:tr>
      <w:tr w14:paraId="40ED664D">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B98AF">
            <w:pPr>
              <w:widowControl/>
              <w:jc w:val="center"/>
              <w:textAlignment w:val="center"/>
              <w:rPr>
                <w:rFonts w:ascii="宋体" w:hAnsi="宋体" w:cs="宋体"/>
                <w:sz w:val="24"/>
              </w:rPr>
            </w:pPr>
            <w:r>
              <w:rPr>
                <w:rFonts w:hint="eastAsia" w:ascii="宋体" w:hAnsi="宋体" w:cs="宋体"/>
                <w:sz w:val="24"/>
              </w:rPr>
              <w:t>52</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F9A02">
            <w:pPr>
              <w:widowControl/>
              <w:textAlignment w:val="center"/>
              <w:rPr>
                <w:rFonts w:ascii="宋体" w:hAnsi="宋体" w:cs="宋体"/>
                <w:sz w:val="24"/>
              </w:rPr>
            </w:pPr>
            <w:r>
              <w:rPr>
                <w:rFonts w:hint="eastAsia" w:ascii="宋体" w:hAnsi="宋体" w:cs="宋体"/>
                <w:sz w:val="24"/>
              </w:rPr>
              <w:t>乐湖居</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3756E">
            <w:pPr>
              <w:widowControl/>
              <w:jc w:val="center"/>
              <w:textAlignment w:val="center"/>
              <w:rPr>
                <w:rFonts w:ascii="宋体" w:hAnsi="宋体" w:cs="宋体"/>
                <w:sz w:val="24"/>
              </w:rPr>
            </w:pPr>
            <w:r>
              <w:rPr>
                <w:rFonts w:hint="eastAsia" w:ascii="宋体" w:hAnsi="宋体" w:cs="宋体"/>
                <w:sz w:val="24"/>
              </w:rPr>
              <w:t>3269.00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53FA2">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2C06D">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22378">
            <w:pPr>
              <w:widowControl/>
              <w:jc w:val="center"/>
              <w:textAlignment w:val="center"/>
              <w:rPr>
                <w:rFonts w:ascii="宋体" w:hAnsi="宋体" w:cs="宋体"/>
                <w:sz w:val="24"/>
              </w:rPr>
            </w:pPr>
            <w:r>
              <w:rPr>
                <w:rFonts w:hint="eastAsia" w:ascii="宋体" w:hAnsi="宋体" w:cs="宋体"/>
                <w:sz w:val="24"/>
              </w:rPr>
              <w:t>3269.00</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F4465">
            <w:pPr>
              <w:widowControl/>
              <w:textAlignment w:val="center"/>
              <w:rPr>
                <w:rFonts w:ascii="宋体" w:hAnsi="宋体" w:cs="宋体"/>
                <w:sz w:val="24"/>
              </w:rPr>
            </w:pPr>
            <w:r>
              <w:rPr>
                <w:rFonts w:hint="eastAsia" w:ascii="宋体" w:hAnsi="宋体" w:cs="宋体"/>
                <w:sz w:val="24"/>
              </w:rPr>
              <w:t>一级</w:t>
            </w:r>
          </w:p>
        </w:tc>
      </w:tr>
      <w:tr w14:paraId="62E80630">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2D758">
            <w:pPr>
              <w:widowControl/>
              <w:jc w:val="center"/>
              <w:textAlignment w:val="center"/>
              <w:rPr>
                <w:rFonts w:ascii="宋体" w:hAnsi="宋体" w:cs="宋体"/>
                <w:sz w:val="24"/>
              </w:rPr>
            </w:pPr>
            <w:r>
              <w:rPr>
                <w:rFonts w:hint="eastAsia" w:ascii="宋体" w:hAnsi="宋体" w:cs="宋体"/>
                <w:sz w:val="24"/>
              </w:rPr>
              <w:t>53</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A3DDD">
            <w:pPr>
              <w:widowControl/>
              <w:textAlignment w:val="center"/>
              <w:rPr>
                <w:rFonts w:ascii="宋体" w:hAnsi="宋体" w:cs="宋体"/>
                <w:sz w:val="24"/>
              </w:rPr>
            </w:pPr>
            <w:r>
              <w:rPr>
                <w:rFonts w:hint="eastAsia" w:ascii="宋体" w:hAnsi="宋体" w:cs="宋体"/>
                <w:sz w:val="24"/>
              </w:rPr>
              <w:t>鑫霞湾</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77BE0">
            <w:pPr>
              <w:widowControl/>
              <w:jc w:val="center"/>
              <w:textAlignment w:val="center"/>
              <w:rPr>
                <w:rFonts w:ascii="宋体" w:hAnsi="宋体" w:cs="宋体"/>
                <w:sz w:val="24"/>
              </w:rPr>
            </w:pPr>
            <w:r>
              <w:rPr>
                <w:rFonts w:hint="eastAsia" w:ascii="宋体" w:hAnsi="宋体" w:cs="宋体"/>
                <w:sz w:val="24"/>
              </w:rPr>
              <w:t>8728.00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FCC97">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15D48">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4278F">
            <w:pPr>
              <w:widowControl/>
              <w:jc w:val="center"/>
              <w:textAlignment w:val="center"/>
              <w:rPr>
                <w:rFonts w:ascii="宋体" w:hAnsi="宋体" w:cs="宋体"/>
                <w:sz w:val="24"/>
              </w:rPr>
            </w:pPr>
            <w:r>
              <w:rPr>
                <w:rFonts w:hint="eastAsia" w:ascii="宋体" w:hAnsi="宋体" w:cs="宋体"/>
                <w:sz w:val="24"/>
              </w:rPr>
              <w:t>8728.00</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523BC">
            <w:pPr>
              <w:widowControl/>
              <w:textAlignment w:val="center"/>
              <w:rPr>
                <w:rFonts w:ascii="宋体" w:hAnsi="宋体" w:cs="宋体"/>
                <w:sz w:val="24"/>
              </w:rPr>
            </w:pPr>
            <w:r>
              <w:rPr>
                <w:rFonts w:hint="eastAsia" w:ascii="宋体" w:hAnsi="宋体" w:cs="宋体"/>
                <w:sz w:val="24"/>
              </w:rPr>
              <w:t>一级</w:t>
            </w:r>
          </w:p>
        </w:tc>
      </w:tr>
      <w:tr w14:paraId="6565CDEF">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58C8B">
            <w:pPr>
              <w:widowControl/>
              <w:jc w:val="center"/>
              <w:textAlignment w:val="center"/>
              <w:rPr>
                <w:rFonts w:ascii="宋体" w:hAnsi="宋体" w:cs="宋体"/>
                <w:sz w:val="24"/>
              </w:rPr>
            </w:pPr>
            <w:r>
              <w:rPr>
                <w:rFonts w:hint="eastAsia" w:ascii="宋体" w:hAnsi="宋体" w:cs="宋体"/>
                <w:sz w:val="24"/>
              </w:rPr>
              <w:t>54</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91C3D">
            <w:pPr>
              <w:widowControl/>
              <w:textAlignment w:val="center"/>
              <w:rPr>
                <w:rFonts w:ascii="宋体" w:hAnsi="宋体" w:cs="宋体"/>
                <w:sz w:val="24"/>
              </w:rPr>
            </w:pPr>
            <w:r>
              <w:rPr>
                <w:rFonts w:hint="eastAsia" w:ascii="宋体" w:hAnsi="宋体" w:cs="宋体"/>
                <w:sz w:val="24"/>
              </w:rPr>
              <w:t>鑫湖湾</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316E3">
            <w:pPr>
              <w:widowControl/>
              <w:jc w:val="center"/>
              <w:textAlignment w:val="center"/>
              <w:rPr>
                <w:rFonts w:ascii="宋体" w:hAnsi="宋体" w:cs="宋体"/>
                <w:sz w:val="24"/>
              </w:rPr>
            </w:pPr>
            <w:r>
              <w:rPr>
                <w:rFonts w:hint="eastAsia" w:ascii="宋体" w:hAnsi="宋体" w:cs="宋体"/>
                <w:sz w:val="24"/>
              </w:rPr>
              <w:t>12600.00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14A87">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A1010">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3920D">
            <w:pPr>
              <w:widowControl/>
              <w:jc w:val="center"/>
              <w:textAlignment w:val="center"/>
              <w:rPr>
                <w:rFonts w:ascii="宋体" w:hAnsi="宋体" w:cs="宋体"/>
                <w:sz w:val="24"/>
              </w:rPr>
            </w:pPr>
            <w:r>
              <w:rPr>
                <w:rFonts w:hint="eastAsia" w:ascii="宋体" w:hAnsi="宋体" w:cs="宋体"/>
                <w:sz w:val="24"/>
              </w:rPr>
              <w:t>12600.00</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0A3F2">
            <w:pPr>
              <w:widowControl/>
              <w:textAlignment w:val="center"/>
              <w:rPr>
                <w:rFonts w:ascii="宋体" w:hAnsi="宋体" w:cs="宋体"/>
                <w:sz w:val="24"/>
              </w:rPr>
            </w:pPr>
            <w:r>
              <w:rPr>
                <w:rFonts w:hint="eastAsia" w:ascii="宋体" w:hAnsi="宋体" w:cs="宋体"/>
                <w:sz w:val="24"/>
              </w:rPr>
              <w:t>一级</w:t>
            </w:r>
          </w:p>
        </w:tc>
      </w:tr>
      <w:tr w14:paraId="71598591">
        <w:tblPrEx>
          <w:tblCellMar>
            <w:top w:w="0" w:type="dxa"/>
            <w:left w:w="108" w:type="dxa"/>
            <w:bottom w:w="0" w:type="dxa"/>
            <w:right w:w="108" w:type="dxa"/>
          </w:tblCellMar>
        </w:tblPrEx>
        <w:trPr>
          <w:trHeight w:val="285"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B782E">
            <w:pPr>
              <w:widowControl/>
              <w:jc w:val="center"/>
              <w:textAlignment w:val="center"/>
              <w:rPr>
                <w:rFonts w:ascii="宋体" w:hAnsi="宋体" w:cs="宋体"/>
                <w:sz w:val="24"/>
              </w:rPr>
            </w:pPr>
            <w:r>
              <w:rPr>
                <w:rFonts w:hint="eastAsia" w:ascii="宋体" w:hAnsi="宋体" w:cs="宋体"/>
                <w:sz w:val="24"/>
              </w:rPr>
              <w:t>55</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BD4D7">
            <w:pPr>
              <w:widowControl/>
              <w:textAlignment w:val="center"/>
              <w:rPr>
                <w:rFonts w:ascii="宋体" w:hAnsi="宋体" w:cs="宋体"/>
                <w:sz w:val="24"/>
              </w:rPr>
            </w:pPr>
            <w:r>
              <w:rPr>
                <w:rFonts w:hint="eastAsia" w:ascii="宋体" w:hAnsi="宋体" w:cs="宋体"/>
                <w:sz w:val="24"/>
              </w:rPr>
              <w:t>新须毛村委东侧大草坪</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52871">
            <w:pPr>
              <w:widowControl/>
              <w:jc w:val="center"/>
              <w:textAlignment w:val="center"/>
              <w:rPr>
                <w:rFonts w:ascii="宋体" w:hAnsi="宋体" w:cs="宋体"/>
                <w:sz w:val="24"/>
              </w:rPr>
            </w:pPr>
            <w:r>
              <w:rPr>
                <w:rFonts w:hint="eastAsia" w:ascii="宋体" w:hAnsi="宋体" w:cs="宋体"/>
                <w:sz w:val="24"/>
              </w:rPr>
              <w:t>32260.80</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F748E">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644A4">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FB112">
            <w:pPr>
              <w:widowControl/>
              <w:jc w:val="center"/>
              <w:textAlignment w:val="center"/>
              <w:rPr>
                <w:rFonts w:ascii="宋体" w:hAnsi="宋体" w:cs="宋体"/>
                <w:sz w:val="24"/>
              </w:rPr>
            </w:pPr>
            <w:r>
              <w:rPr>
                <w:rFonts w:hint="eastAsia" w:ascii="宋体" w:hAnsi="宋体" w:cs="宋体"/>
                <w:sz w:val="24"/>
              </w:rPr>
              <w:t>32260.80</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A4154">
            <w:pPr>
              <w:rPr>
                <w:rFonts w:ascii="宋体" w:hAnsi="宋体" w:cs="宋体"/>
                <w:sz w:val="24"/>
              </w:rPr>
            </w:pPr>
            <w:r>
              <w:rPr>
                <w:rFonts w:hint="eastAsia" w:ascii="宋体" w:hAnsi="宋体" w:cs="宋体"/>
                <w:sz w:val="24"/>
              </w:rPr>
              <w:t>一级</w:t>
            </w:r>
          </w:p>
        </w:tc>
      </w:tr>
      <w:tr w14:paraId="038C7D04">
        <w:tblPrEx>
          <w:tblCellMar>
            <w:top w:w="0" w:type="dxa"/>
            <w:left w:w="108" w:type="dxa"/>
            <w:bottom w:w="0" w:type="dxa"/>
            <w:right w:w="108" w:type="dxa"/>
          </w:tblCellMar>
        </w:tblPrEx>
        <w:trPr>
          <w:trHeight w:val="57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C9ECD">
            <w:pPr>
              <w:widowControl/>
              <w:jc w:val="center"/>
              <w:textAlignment w:val="center"/>
              <w:rPr>
                <w:rFonts w:ascii="宋体" w:hAnsi="宋体" w:cs="宋体"/>
                <w:sz w:val="24"/>
              </w:rPr>
            </w:pPr>
            <w:r>
              <w:rPr>
                <w:rFonts w:hint="eastAsia" w:ascii="宋体" w:hAnsi="宋体" w:cs="宋体"/>
                <w:sz w:val="24"/>
              </w:rPr>
              <w:t>56</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BD802">
            <w:pPr>
              <w:widowControl/>
              <w:textAlignment w:val="center"/>
              <w:rPr>
                <w:rFonts w:ascii="宋体" w:hAnsi="宋体" w:cs="宋体"/>
                <w:sz w:val="24"/>
              </w:rPr>
            </w:pPr>
            <w:r>
              <w:rPr>
                <w:rFonts w:hint="eastAsia" w:ascii="宋体" w:hAnsi="宋体" w:cs="宋体"/>
                <w:sz w:val="24"/>
              </w:rPr>
              <w:t>璜塘南路公园</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ABE9E">
            <w:pPr>
              <w:widowControl/>
              <w:jc w:val="center"/>
              <w:textAlignment w:val="center"/>
              <w:rPr>
                <w:rFonts w:ascii="宋体" w:hAnsi="宋体" w:cs="宋体"/>
                <w:sz w:val="24"/>
              </w:rPr>
            </w:pPr>
            <w:r>
              <w:rPr>
                <w:rFonts w:hint="eastAsia" w:ascii="宋体" w:hAnsi="宋体" w:cs="宋体"/>
                <w:sz w:val="24"/>
              </w:rPr>
              <w:t>19192.50</w:t>
            </w: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8013D">
            <w:pPr>
              <w:jc w:val="center"/>
              <w:rPr>
                <w:rFonts w:ascii="宋体" w:hAnsi="宋体" w:cs="宋体"/>
                <w:sz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AE459">
            <w:pPr>
              <w:jc w:val="center"/>
              <w:rPr>
                <w:rFonts w:ascii="宋体" w:hAnsi="宋体" w:cs="宋体"/>
                <w:sz w:val="24"/>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7AC60">
            <w:pPr>
              <w:widowControl/>
              <w:jc w:val="center"/>
              <w:textAlignment w:val="center"/>
              <w:rPr>
                <w:rFonts w:ascii="宋体" w:hAnsi="宋体" w:cs="宋体"/>
                <w:sz w:val="24"/>
              </w:rPr>
            </w:pPr>
            <w:r>
              <w:rPr>
                <w:rFonts w:hint="eastAsia" w:ascii="宋体" w:hAnsi="宋体" w:cs="宋体"/>
                <w:sz w:val="24"/>
              </w:rPr>
              <w:t>19192.50</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8EF50">
            <w:pPr>
              <w:widowControl/>
              <w:textAlignment w:val="center"/>
              <w:rPr>
                <w:rFonts w:ascii="宋体" w:hAnsi="宋体" w:cs="宋体"/>
                <w:sz w:val="24"/>
              </w:rPr>
            </w:pPr>
            <w:r>
              <w:rPr>
                <w:rFonts w:hint="eastAsia" w:ascii="宋体" w:hAnsi="宋体" w:cs="宋体"/>
                <w:sz w:val="24"/>
              </w:rPr>
              <w:t>总绿化：19192.5；水面：2695.83</w:t>
            </w:r>
          </w:p>
        </w:tc>
      </w:tr>
      <w:tr w14:paraId="2A83D411">
        <w:tblPrEx>
          <w:tblCellMar>
            <w:top w:w="0" w:type="dxa"/>
            <w:left w:w="108" w:type="dxa"/>
            <w:bottom w:w="0" w:type="dxa"/>
            <w:right w:w="108" w:type="dxa"/>
          </w:tblCellMar>
        </w:tblPrEx>
        <w:trPr>
          <w:trHeight w:val="300" w:hRule="atLeast"/>
        </w:trPr>
        <w:tc>
          <w:tcPr>
            <w:tcW w:w="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9956D">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B3A65">
            <w:pPr>
              <w:widowControl/>
              <w:jc w:val="center"/>
              <w:textAlignment w:val="center"/>
              <w:rPr>
                <w:rFonts w:ascii="宋体" w:hAnsi="宋体" w:cs="宋体"/>
                <w:sz w:val="24"/>
              </w:rPr>
            </w:pPr>
            <w:r>
              <w:rPr>
                <w:rFonts w:hint="eastAsia" w:ascii="宋体" w:hAnsi="宋体" w:cs="宋体"/>
                <w:sz w:val="24"/>
              </w:rPr>
              <w:t>合计</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2DB70">
            <w:pPr>
              <w:widowControl/>
              <w:jc w:val="center"/>
              <w:textAlignment w:val="center"/>
              <w:rPr>
                <w:rFonts w:ascii="宋体" w:hAnsi="宋体" w:cs="宋体"/>
                <w:sz w:val="24"/>
              </w:rPr>
            </w:pPr>
            <w:r>
              <w:rPr>
                <w:rFonts w:hint="eastAsia" w:ascii="宋体" w:hAnsi="宋体" w:cs="宋体"/>
                <w:sz w:val="24"/>
              </w:rPr>
              <w:t>322509.41</w:t>
            </w:r>
          </w:p>
        </w:tc>
        <w:tc>
          <w:tcPr>
            <w:tcW w:w="12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6B30F">
            <w:pPr>
              <w:widowControl/>
              <w:jc w:val="center"/>
              <w:textAlignment w:val="center"/>
              <w:rPr>
                <w:rFonts w:ascii="宋体" w:hAnsi="宋体" w:cs="宋体"/>
                <w:sz w:val="24"/>
              </w:rPr>
            </w:pPr>
            <w:r>
              <w:rPr>
                <w:rFonts w:hint="eastAsia" w:ascii="宋体" w:hAnsi="宋体" w:cs="宋体"/>
                <w:sz w:val="24"/>
              </w:rPr>
              <w:t>101125.50</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36F9F">
            <w:pPr>
              <w:widowControl/>
              <w:jc w:val="center"/>
              <w:textAlignment w:val="center"/>
              <w:rPr>
                <w:rFonts w:ascii="宋体" w:hAnsi="宋体" w:cs="宋体"/>
                <w:sz w:val="24"/>
              </w:rPr>
            </w:pPr>
            <w:r>
              <w:rPr>
                <w:rFonts w:hint="eastAsia" w:ascii="宋体" w:hAnsi="宋体" w:cs="宋体"/>
                <w:sz w:val="24"/>
              </w:rPr>
              <w:t>11276.80</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FA1B1">
            <w:pPr>
              <w:widowControl/>
              <w:jc w:val="center"/>
              <w:textAlignment w:val="center"/>
              <w:rPr>
                <w:rFonts w:ascii="宋体" w:hAnsi="宋体" w:cs="宋体"/>
                <w:sz w:val="24"/>
              </w:rPr>
            </w:pPr>
            <w:r>
              <w:rPr>
                <w:rFonts w:hint="eastAsia" w:ascii="宋体" w:hAnsi="宋体" w:cs="宋体"/>
                <w:sz w:val="24"/>
              </w:rPr>
              <w:t>412358.11</w:t>
            </w:r>
          </w:p>
        </w:tc>
        <w:tc>
          <w:tcPr>
            <w:tcW w:w="15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BC67F">
            <w:pPr>
              <w:rPr>
                <w:rFonts w:ascii="宋体" w:hAnsi="宋体" w:cs="宋体"/>
                <w:sz w:val="24"/>
              </w:rPr>
            </w:pPr>
          </w:p>
        </w:tc>
      </w:tr>
    </w:tbl>
    <w:p w14:paraId="0B669B3A">
      <w:pPr>
        <w:spacing w:line="400" w:lineRule="exact"/>
        <w:rPr>
          <w:rFonts w:asciiTheme="minorEastAsia" w:hAnsiTheme="minorEastAsia" w:eastAsiaTheme="minorEastAsia"/>
          <w:b/>
          <w:sz w:val="24"/>
        </w:rPr>
      </w:pPr>
    </w:p>
    <w:p w14:paraId="6EC9363D">
      <w:pPr>
        <w:spacing w:line="400" w:lineRule="exact"/>
        <w:rPr>
          <w:rFonts w:asciiTheme="minorEastAsia" w:hAnsiTheme="minorEastAsia" w:eastAsiaTheme="minorEastAsia"/>
          <w:b/>
          <w:sz w:val="24"/>
        </w:rPr>
      </w:pPr>
      <w:r>
        <w:rPr>
          <w:rFonts w:hint="eastAsia" w:ascii="宋体" w:hAnsi="宋体" w:cs="宋体"/>
          <w:sz w:val="24"/>
        </w:rPr>
        <w:t>璜塘区绿化管护行道树清单</w:t>
      </w:r>
    </w:p>
    <w:tbl>
      <w:tblPr>
        <w:tblStyle w:val="88"/>
        <w:tblW w:w="9213" w:type="dxa"/>
        <w:tblInd w:w="93" w:type="dxa"/>
        <w:tblLayout w:type="fixed"/>
        <w:tblCellMar>
          <w:top w:w="0" w:type="dxa"/>
          <w:left w:w="108" w:type="dxa"/>
          <w:bottom w:w="0" w:type="dxa"/>
          <w:right w:w="108" w:type="dxa"/>
        </w:tblCellMar>
      </w:tblPr>
      <w:tblGrid>
        <w:gridCol w:w="498"/>
        <w:gridCol w:w="1245"/>
        <w:gridCol w:w="945"/>
        <w:gridCol w:w="1140"/>
        <w:gridCol w:w="1200"/>
        <w:gridCol w:w="1470"/>
        <w:gridCol w:w="2715"/>
      </w:tblGrid>
      <w:tr w14:paraId="1F485674">
        <w:tblPrEx>
          <w:tblCellMar>
            <w:top w:w="0" w:type="dxa"/>
            <w:left w:w="108" w:type="dxa"/>
            <w:bottom w:w="0" w:type="dxa"/>
            <w:right w:w="108" w:type="dxa"/>
          </w:tblCellMar>
        </w:tblPrEx>
        <w:trPr>
          <w:trHeight w:val="300" w:hRule="atLeast"/>
        </w:trPr>
        <w:tc>
          <w:tcPr>
            <w:tcW w:w="9213"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AFE8D">
            <w:pPr>
              <w:widowControl/>
              <w:jc w:val="center"/>
              <w:textAlignment w:val="center"/>
              <w:rPr>
                <w:rFonts w:ascii="宋体" w:hAnsi="宋体" w:cs="宋体"/>
                <w:sz w:val="24"/>
              </w:rPr>
            </w:pPr>
          </w:p>
        </w:tc>
      </w:tr>
      <w:tr w14:paraId="3A2768C8">
        <w:tblPrEx>
          <w:tblCellMar>
            <w:top w:w="0" w:type="dxa"/>
            <w:left w:w="108" w:type="dxa"/>
            <w:bottom w:w="0" w:type="dxa"/>
            <w:right w:w="108" w:type="dxa"/>
          </w:tblCellMar>
        </w:tblPrEx>
        <w:trPr>
          <w:trHeight w:val="732"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57A8A">
            <w:pPr>
              <w:widowControl/>
              <w:jc w:val="center"/>
              <w:textAlignment w:val="center"/>
              <w:rPr>
                <w:rFonts w:ascii="宋体" w:hAnsi="宋体" w:cs="宋体"/>
                <w:sz w:val="24"/>
              </w:rPr>
            </w:pPr>
            <w:r>
              <w:rPr>
                <w:rFonts w:hint="eastAsia" w:ascii="宋体" w:hAnsi="宋体" w:cs="宋体"/>
                <w:sz w:val="24"/>
              </w:rPr>
              <w:t>序号</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07E7F">
            <w:pPr>
              <w:widowControl/>
              <w:jc w:val="center"/>
              <w:textAlignment w:val="center"/>
              <w:rPr>
                <w:rFonts w:ascii="宋体" w:hAnsi="宋体" w:cs="宋体"/>
                <w:sz w:val="24"/>
              </w:rPr>
            </w:pPr>
            <w:r>
              <w:rPr>
                <w:rFonts w:hint="eastAsia" w:ascii="宋体" w:hAnsi="宋体" w:cs="宋体"/>
                <w:sz w:val="24"/>
              </w:rPr>
              <w:t>道路名称</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B1855">
            <w:pPr>
              <w:widowControl/>
              <w:jc w:val="center"/>
              <w:textAlignment w:val="center"/>
              <w:rPr>
                <w:rFonts w:ascii="宋体" w:hAnsi="宋体" w:cs="宋体"/>
                <w:sz w:val="24"/>
              </w:rPr>
            </w:pPr>
            <w:r>
              <w:rPr>
                <w:rFonts w:hint="eastAsia" w:ascii="宋体" w:hAnsi="宋体" w:cs="宋体"/>
                <w:sz w:val="24"/>
              </w:rPr>
              <w:t>树 名</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54E55">
            <w:pPr>
              <w:widowControl/>
              <w:jc w:val="center"/>
              <w:textAlignment w:val="center"/>
              <w:rPr>
                <w:rFonts w:ascii="宋体" w:hAnsi="宋体" w:cs="宋体"/>
                <w:sz w:val="24"/>
              </w:rPr>
            </w:pPr>
            <w:r>
              <w:rPr>
                <w:rFonts w:hint="eastAsia" w:ascii="宋体" w:hAnsi="宋体" w:cs="宋体"/>
                <w:sz w:val="24"/>
              </w:rPr>
              <w:t>原有数量（棵）</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5B88F">
            <w:pPr>
              <w:widowControl/>
              <w:jc w:val="center"/>
              <w:textAlignment w:val="center"/>
              <w:rPr>
                <w:rFonts w:ascii="宋体" w:hAnsi="宋体" w:cs="宋体"/>
                <w:sz w:val="24"/>
              </w:rPr>
            </w:pPr>
            <w:r>
              <w:rPr>
                <w:rFonts w:hint="eastAsia" w:ascii="宋体" w:hAnsi="宋体" w:cs="宋体"/>
                <w:sz w:val="24"/>
              </w:rPr>
              <w:t>实有数量（棵）</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AA9D9">
            <w:pPr>
              <w:widowControl/>
              <w:jc w:val="center"/>
              <w:textAlignment w:val="center"/>
              <w:rPr>
                <w:rFonts w:ascii="宋体" w:hAnsi="宋体" w:cs="宋体"/>
                <w:sz w:val="24"/>
              </w:rPr>
            </w:pPr>
            <w:r>
              <w:rPr>
                <w:rFonts w:hint="eastAsia" w:ascii="宋体" w:hAnsi="宋体" w:cs="宋体"/>
                <w:sz w:val="24"/>
              </w:rPr>
              <w:t>合计</w:t>
            </w:r>
          </w:p>
        </w:tc>
        <w:tc>
          <w:tcPr>
            <w:tcW w:w="2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FDEF6">
            <w:pPr>
              <w:widowControl/>
              <w:jc w:val="center"/>
              <w:textAlignment w:val="center"/>
              <w:rPr>
                <w:rFonts w:ascii="宋体" w:hAnsi="宋体" w:cs="宋体"/>
                <w:sz w:val="24"/>
              </w:rPr>
            </w:pPr>
            <w:r>
              <w:rPr>
                <w:rFonts w:hint="eastAsia" w:ascii="宋体" w:hAnsi="宋体" w:cs="宋体"/>
                <w:sz w:val="24"/>
              </w:rPr>
              <w:t>备注</w:t>
            </w:r>
          </w:p>
        </w:tc>
      </w:tr>
      <w:tr w14:paraId="076913B2">
        <w:tblPrEx>
          <w:tblCellMar>
            <w:top w:w="0" w:type="dxa"/>
            <w:left w:w="108" w:type="dxa"/>
            <w:bottom w:w="0" w:type="dxa"/>
            <w:right w:w="108" w:type="dxa"/>
          </w:tblCellMar>
        </w:tblPrEx>
        <w:trPr>
          <w:trHeight w:val="285" w:hRule="atLeast"/>
        </w:trPr>
        <w:tc>
          <w:tcPr>
            <w:tcW w:w="49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21899">
            <w:pPr>
              <w:widowControl/>
              <w:jc w:val="center"/>
              <w:textAlignment w:val="center"/>
              <w:rPr>
                <w:rFonts w:ascii="宋体" w:hAnsi="宋体" w:cs="宋体"/>
                <w:sz w:val="24"/>
              </w:rPr>
            </w:pPr>
            <w:r>
              <w:rPr>
                <w:rFonts w:hint="eastAsia" w:ascii="宋体" w:hAnsi="宋体" w:cs="宋体"/>
                <w:sz w:val="24"/>
              </w:rPr>
              <w:t>1</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A047CD">
            <w:pPr>
              <w:widowControl/>
              <w:jc w:val="left"/>
              <w:textAlignment w:val="center"/>
              <w:rPr>
                <w:rFonts w:ascii="宋体" w:hAnsi="宋体" w:cs="宋体"/>
                <w:sz w:val="24"/>
              </w:rPr>
            </w:pPr>
            <w:r>
              <w:rPr>
                <w:rFonts w:hint="eastAsia" w:ascii="宋体" w:hAnsi="宋体" w:cs="宋体"/>
                <w:sz w:val="24"/>
              </w:rPr>
              <w:t>璜溪路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6C312">
            <w:pPr>
              <w:widowControl/>
              <w:jc w:val="center"/>
              <w:textAlignment w:val="center"/>
              <w:rPr>
                <w:rFonts w:ascii="宋体" w:hAnsi="宋体" w:cs="宋体"/>
                <w:sz w:val="24"/>
              </w:rPr>
            </w:pPr>
            <w:r>
              <w:rPr>
                <w:rFonts w:hint="eastAsia" w:ascii="宋体" w:hAnsi="宋体" w:cs="宋体"/>
                <w:sz w:val="24"/>
              </w:rPr>
              <w:t>广玉兰</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A203A">
            <w:pPr>
              <w:widowControl/>
              <w:jc w:val="center"/>
              <w:textAlignment w:val="center"/>
              <w:rPr>
                <w:rFonts w:ascii="宋体" w:hAnsi="宋体" w:cs="宋体"/>
                <w:sz w:val="24"/>
              </w:rPr>
            </w:pPr>
            <w:r>
              <w:rPr>
                <w:rFonts w:hint="eastAsia" w:ascii="宋体" w:hAnsi="宋体" w:cs="宋体"/>
                <w:sz w:val="24"/>
              </w:rPr>
              <w:t>86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F02D5">
            <w:pPr>
              <w:widowControl/>
              <w:jc w:val="center"/>
              <w:textAlignment w:val="center"/>
              <w:rPr>
                <w:rFonts w:ascii="宋体" w:hAnsi="宋体" w:cs="宋体"/>
                <w:sz w:val="24"/>
              </w:rPr>
            </w:pPr>
            <w:r>
              <w:rPr>
                <w:rFonts w:hint="eastAsia" w:ascii="宋体" w:hAnsi="宋体" w:cs="宋体"/>
                <w:sz w:val="24"/>
              </w:rPr>
              <w:t>86</w:t>
            </w:r>
          </w:p>
        </w:tc>
        <w:tc>
          <w:tcPr>
            <w:tcW w:w="14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529F8F">
            <w:pPr>
              <w:widowControl/>
              <w:jc w:val="center"/>
              <w:textAlignment w:val="center"/>
              <w:rPr>
                <w:rFonts w:ascii="宋体" w:hAnsi="宋体" w:cs="宋体"/>
                <w:sz w:val="24"/>
              </w:rPr>
            </w:pPr>
            <w:r>
              <w:rPr>
                <w:rFonts w:hint="eastAsia" w:ascii="宋体" w:hAnsi="宋体" w:cs="宋体"/>
                <w:sz w:val="24"/>
              </w:rPr>
              <w:t>113</w:t>
            </w:r>
          </w:p>
        </w:tc>
        <w:tc>
          <w:tcPr>
            <w:tcW w:w="27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3639B3">
            <w:pPr>
              <w:widowControl/>
              <w:jc w:val="center"/>
              <w:textAlignment w:val="center"/>
              <w:rPr>
                <w:rFonts w:ascii="宋体" w:hAnsi="宋体" w:cs="宋体"/>
                <w:sz w:val="24"/>
              </w:rPr>
            </w:pPr>
            <w:r>
              <w:rPr>
                <w:rFonts w:hint="eastAsia" w:ascii="宋体" w:hAnsi="宋体" w:cs="宋体"/>
                <w:sz w:val="24"/>
              </w:rPr>
              <w:t>农贸市场至璜青路</w:t>
            </w:r>
          </w:p>
        </w:tc>
      </w:tr>
      <w:tr w14:paraId="5A1C2E6D">
        <w:tblPrEx>
          <w:tblCellMar>
            <w:top w:w="0" w:type="dxa"/>
            <w:left w:w="108" w:type="dxa"/>
            <w:bottom w:w="0" w:type="dxa"/>
            <w:right w:w="108" w:type="dxa"/>
          </w:tblCellMar>
        </w:tblPrEx>
        <w:trPr>
          <w:trHeight w:val="285" w:hRule="atLeast"/>
        </w:trPr>
        <w:tc>
          <w:tcPr>
            <w:tcW w:w="4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0F963">
            <w:pPr>
              <w:jc w:val="center"/>
              <w:rPr>
                <w:rFonts w:ascii="宋体" w:hAnsi="宋体" w:cs="宋体"/>
                <w:sz w:val="24"/>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A876F">
            <w:pPr>
              <w:jc w:val="left"/>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C4A12">
            <w:pPr>
              <w:widowControl/>
              <w:jc w:val="center"/>
              <w:textAlignment w:val="center"/>
              <w:rPr>
                <w:rFonts w:ascii="宋体" w:hAnsi="宋体" w:cs="宋体"/>
                <w:sz w:val="24"/>
              </w:rPr>
            </w:pPr>
            <w:r>
              <w:rPr>
                <w:rFonts w:hint="eastAsia" w:ascii="宋体" w:hAnsi="宋体" w:cs="宋体"/>
                <w:sz w:val="24"/>
              </w:rPr>
              <w:t>香樟</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5D835">
            <w:pPr>
              <w:widowControl/>
              <w:jc w:val="center"/>
              <w:textAlignment w:val="center"/>
              <w:rPr>
                <w:rFonts w:ascii="宋体" w:hAnsi="宋体" w:cs="宋体"/>
                <w:sz w:val="24"/>
              </w:rPr>
            </w:pPr>
            <w:r>
              <w:rPr>
                <w:rFonts w:hint="eastAsia" w:ascii="宋体" w:hAnsi="宋体" w:cs="宋体"/>
                <w:sz w:val="24"/>
              </w:rPr>
              <w:t>27</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85411">
            <w:pPr>
              <w:widowControl/>
              <w:jc w:val="center"/>
              <w:textAlignment w:val="center"/>
              <w:rPr>
                <w:rFonts w:ascii="宋体" w:hAnsi="宋体" w:cs="宋体"/>
                <w:sz w:val="24"/>
              </w:rPr>
            </w:pPr>
            <w:r>
              <w:rPr>
                <w:rFonts w:hint="eastAsia" w:ascii="宋体" w:hAnsi="宋体" w:cs="宋体"/>
                <w:sz w:val="24"/>
              </w:rPr>
              <w:t>27</w:t>
            </w: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8BD624">
            <w:pPr>
              <w:jc w:val="center"/>
              <w:rPr>
                <w:rFonts w:ascii="宋体" w:hAnsi="宋体" w:cs="宋体"/>
                <w:sz w:val="24"/>
              </w:rPr>
            </w:pPr>
          </w:p>
        </w:tc>
        <w:tc>
          <w:tcPr>
            <w:tcW w:w="27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27F271">
            <w:pPr>
              <w:jc w:val="center"/>
              <w:rPr>
                <w:rFonts w:ascii="宋体" w:hAnsi="宋体" w:cs="宋体"/>
                <w:sz w:val="24"/>
              </w:rPr>
            </w:pPr>
          </w:p>
        </w:tc>
      </w:tr>
      <w:tr w14:paraId="7A3B9C06">
        <w:tblPrEx>
          <w:tblCellMar>
            <w:top w:w="0" w:type="dxa"/>
            <w:left w:w="108" w:type="dxa"/>
            <w:bottom w:w="0" w:type="dxa"/>
            <w:right w:w="108" w:type="dxa"/>
          </w:tblCellMar>
        </w:tblPrEx>
        <w:trPr>
          <w:trHeight w:val="285"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F6278">
            <w:pPr>
              <w:widowControl/>
              <w:jc w:val="center"/>
              <w:textAlignment w:val="center"/>
              <w:rPr>
                <w:rFonts w:ascii="宋体" w:hAnsi="宋体" w:cs="宋体"/>
                <w:sz w:val="24"/>
              </w:rPr>
            </w:pPr>
            <w:r>
              <w:rPr>
                <w:rFonts w:hint="eastAsia" w:ascii="宋体" w:hAnsi="宋体" w:cs="宋体"/>
                <w:sz w:val="24"/>
              </w:rPr>
              <w:t>2</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FAEC6">
            <w:pPr>
              <w:widowControl/>
              <w:jc w:val="left"/>
              <w:textAlignment w:val="center"/>
              <w:rPr>
                <w:rFonts w:ascii="宋体" w:hAnsi="宋体" w:cs="宋体"/>
                <w:sz w:val="24"/>
              </w:rPr>
            </w:pPr>
            <w:r>
              <w:rPr>
                <w:rFonts w:hint="eastAsia" w:ascii="宋体" w:hAnsi="宋体" w:cs="宋体"/>
                <w:sz w:val="24"/>
              </w:rPr>
              <w:t>清溪路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DFB39">
            <w:pPr>
              <w:widowControl/>
              <w:jc w:val="center"/>
              <w:textAlignment w:val="center"/>
              <w:rPr>
                <w:rFonts w:ascii="宋体" w:hAnsi="宋体" w:cs="宋体"/>
                <w:sz w:val="24"/>
              </w:rPr>
            </w:pPr>
            <w:r>
              <w:rPr>
                <w:rFonts w:hint="eastAsia" w:ascii="宋体" w:hAnsi="宋体" w:cs="宋体"/>
                <w:sz w:val="24"/>
              </w:rPr>
              <w:t>香樟</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8EF5F">
            <w:pPr>
              <w:widowControl/>
              <w:jc w:val="center"/>
              <w:textAlignment w:val="center"/>
              <w:rPr>
                <w:rFonts w:ascii="宋体" w:hAnsi="宋体" w:cs="宋体"/>
                <w:sz w:val="24"/>
              </w:rPr>
            </w:pPr>
            <w:r>
              <w:rPr>
                <w:rFonts w:hint="eastAsia" w:ascii="宋体" w:hAnsi="宋体" w:cs="宋体"/>
                <w:sz w:val="24"/>
              </w:rPr>
              <w:t>27</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B971D">
            <w:pPr>
              <w:widowControl/>
              <w:jc w:val="center"/>
              <w:textAlignment w:val="center"/>
              <w:rPr>
                <w:rFonts w:ascii="宋体" w:hAnsi="宋体" w:cs="宋体"/>
                <w:sz w:val="24"/>
              </w:rPr>
            </w:pPr>
            <w:r>
              <w:rPr>
                <w:rFonts w:hint="eastAsia" w:ascii="宋体" w:hAnsi="宋体" w:cs="宋体"/>
                <w:sz w:val="24"/>
              </w:rPr>
              <w:t>27</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E93FE">
            <w:pPr>
              <w:widowControl/>
              <w:jc w:val="center"/>
              <w:textAlignment w:val="center"/>
              <w:rPr>
                <w:rFonts w:ascii="宋体" w:hAnsi="宋体" w:cs="宋体"/>
                <w:sz w:val="24"/>
              </w:rPr>
            </w:pPr>
            <w:r>
              <w:rPr>
                <w:rFonts w:hint="eastAsia" w:ascii="宋体" w:hAnsi="宋体" w:cs="宋体"/>
                <w:sz w:val="24"/>
              </w:rPr>
              <w:t>27</w:t>
            </w:r>
          </w:p>
        </w:tc>
        <w:tc>
          <w:tcPr>
            <w:tcW w:w="2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6E928">
            <w:pPr>
              <w:widowControl/>
              <w:jc w:val="center"/>
              <w:textAlignment w:val="center"/>
              <w:rPr>
                <w:rFonts w:ascii="宋体" w:hAnsi="宋体" w:cs="宋体"/>
                <w:sz w:val="24"/>
              </w:rPr>
            </w:pPr>
            <w:r>
              <w:rPr>
                <w:rFonts w:hint="eastAsia" w:ascii="宋体" w:hAnsi="宋体" w:cs="宋体"/>
                <w:sz w:val="24"/>
              </w:rPr>
              <w:t>赵丁桥至农贸公司</w:t>
            </w:r>
          </w:p>
        </w:tc>
      </w:tr>
      <w:tr w14:paraId="115D26BF">
        <w:tblPrEx>
          <w:tblCellMar>
            <w:top w:w="0" w:type="dxa"/>
            <w:left w:w="108" w:type="dxa"/>
            <w:bottom w:w="0" w:type="dxa"/>
            <w:right w:w="108" w:type="dxa"/>
          </w:tblCellMar>
        </w:tblPrEx>
        <w:trPr>
          <w:trHeight w:val="285" w:hRule="atLeast"/>
        </w:trPr>
        <w:tc>
          <w:tcPr>
            <w:tcW w:w="49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4EBDF">
            <w:pPr>
              <w:widowControl/>
              <w:jc w:val="center"/>
              <w:textAlignment w:val="center"/>
              <w:rPr>
                <w:rFonts w:ascii="宋体" w:hAnsi="宋体" w:cs="宋体"/>
                <w:sz w:val="24"/>
              </w:rPr>
            </w:pPr>
            <w:r>
              <w:rPr>
                <w:rFonts w:hint="eastAsia" w:ascii="宋体" w:hAnsi="宋体" w:cs="宋体"/>
                <w:sz w:val="24"/>
              </w:rPr>
              <w:t>3</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95002A">
            <w:pPr>
              <w:widowControl/>
              <w:jc w:val="left"/>
              <w:textAlignment w:val="center"/>
              <w:rPr>
                <w:rFonts w:ascii="宋体" w:hAnsi="宋体" w:cs="宋体"/>
                <w:sz w:val="24"/>
              </w:rPr>
            </w:pPr>
            <w:r>
              <w:rPr>
                <w:rFonts w:hint="eastAsia" w:ascii="宋体" w:hAnsi="宋体" w:cs="宋体"/>
                <w:sz w:val="24"/>
              </w:rPr>
              <w:t>金凤路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8C082">
            <w:pPr>
              <w:widowControl/>
              <w:jc w:val="center"/>
              <w:textAlignment w:val="center"/>
              <w:rPr>
                <w:rFonts w:ascii="宋体" w:hAnsi="宋体" w:cs="宋体"/>
                <w:sz w:val="24"/>
              </w:rPr>
            </w:pPr>
            <w:r>
              <w:rPr>
                <w:rFonts w:hint="eastAsia" w:ascii="宋体" w:hAnsi="宋体" w:cs="宋体"/>
                <w:sz w:val="24"/>
              </w:rPr>
              <w:t>广玉兰</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EEE9E">
            <w:pPr>
              <w:widowControl/>
              <w:jc w:val="center"/>
              <w:textAlignment w:val="center"/>
              <w:rPr>
                <w:rFonts w:ascii="宋体" w:hAnsi="宋体" w:cs="宋体"/>
                <w:sz w:val="24"/>
              </w:rPr>
            </w:pPr>
            <w:r>
              <w:rPr>
                <w:rFonts w:hint="eastAsia" w:ascii="宋体" w:hAnsi="宋体" w:cs="宋体"/>
                <w:sz w:val="24"/>
              </w:rPr>
              <w:t>10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F59FE">
            <w:pPr>
              <w:widowControl/>
              <w:jc w:val="center"/>
              <w:textAlignment w:val="center"/>
              <w:rPr>
                <w:rFonts w:ascii="宋体" w:hAnsi="宋体" w:cs="宋体"/>
                <w:sz w:val="24"/>
              </w:rPr>
            </w:pPr>
            <w:r>
              <w:rPr>
                <w:rFonts w:hint="eastAsia" w:ascii="宋体" w:hAnsi="宋体" w:cs="宋体"/>
                <w:sz w:val="24"/>
              </w:rPr>
              <w:t>10</w:t>
            </w:r>
          </w:p>
        </w:tc>
        <w:tc>
          <w:tcPr>
            <w:tcW w:w="147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D3B79">
            <w:pPr>
              <w:widowControl/>
              <w:jc w:val="center"/>
              <w:textAlignment w:val="center"/>
              <w:rPr>
                <w:rFonts w:ascii="宋体" w:hAnsi="宋体" w:cs="宋体"/>
                <w:sz w:val="24"/>
              </w:rPr>
            </w:pPr>
            <w:r>
              <w:rPr>
                <w:rFonts w:hint="eastAsia" w:ascii="宋体" w:hAnsi="宋体" w:cs="宋体"/>
                <w:sz w:val="24"/>
              </w:rPr>
              <w:t>104</w:t>
            </w:r>
          </w:p>
        </w:tc>
        <w:tc>
          <w:tcPr>
            <w:tcW w:w="271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40FE7">
            <w:pPr>
              <w:widowControl/>
              <w:jc w:val="center"/>
              <w:textAlignment w:val="center"/>
              <w:rPr>
                <w:rFonts w:ascii="宋体" w:hAnsi="宋体" w:cs="宋体"/>
                <w:sz w:val="24"/>
              </w:rPr>
            </w:pPr>
            <w:r>
              <w:rPr>
                <w:rFonts w:hint="eastAsia" w:ascii="宋体" w:hAnsi="宋体" w:cs="宋体"/>
                <w:sz w:val="24"/>
              </w:rPr>
              <w:t>钢厂桥至娱乐宫</w:t>
            </w:r>
          </w:p>
        </w:tc>
      </w:tr>
      <w:tr w14:paraId="52BA27E0">
        <w:tblPrEx>
          <w:tblCellMar>
            <w:top w:w="0" w:type="dxa"/>
            <w:left w:w="108" w:type="dxa"/>
            <w:bottom w:w="0" w:type="dxa"/>
            <w:right w:w="108" w:type="dxa"/>
          </w:tblCellMar>
        </w:tblPrEx>
        <w:trPr>
          <w:trHeight w:val="285" w:hRule="atLeast"/>
        </w:trPr>
        <w:tc>
          <w:tcPr>
            <w:tcW w:w="4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72DAE">
            <w:pPr>
              <w:jc w:val="center"/>
              <w:rPr>
                <w:rFonts w:ascii="宋体" w:hAnsi="宋体" w:cs="宋体"/>
                <w:sz w:val="24"/>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22BE8">
            <w:pPr>
              <w:jc w:val="left"/>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F64C0">
            <w:pPr>
              <w:widowControl/>
              <w:jc w:val="center"/>
              <w:textAlignment w:val="center"/>
              <w:rPr>
                <w:rFonts w:ascii="宋体" w:hAnsi="宋体" w:cs="宋体"/>
                <w:sz w:val="24"/>
              </w:rPr>
            </w:pPr>
            <w:r>
              <w:rPr>
                <w:rFonts w:hint="eastAsia" w:ascii="宋体" w:hAnsi="宋体" w:cs="宋体"/>
                <w:sz w:val="24"/>
              </w:rPr>
              <w:t>法桐</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396AE">
            <w:pPr>
              <w:widowControl/>
              <w:jc w:val="center"/>
              <w:textAlignment w:val="center"/>
              <w:rPr>
                <w:rFonts w:ascii="宋体" w:hAnsi="宋体" w:cs="宋体"/>
                <w:sz w:val="24"/>
              </w:rPr>
            </w:pPr>
            <w:r>
              <w:rPr>
                <w:rFonts w:hint="eastAsia" w:ascii="宋体" w:hAnsi="宋体" w:cs="宋体"/>
                <w:sz w:val="24"/>
              </w:rPr>
              <w:t>94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58119">
            <w:pPr>
              <w:widowControl/>
              <w:jc w:val="center"/>
              <w:textAlignment w:val="center"/>
              <w:rPr>
                <w:rFonts w:ascii="宋体" w:hAnsi="宋体" w:cs="宋体"/>
                <w:sz w:val="24"/>
              </w:rPr>
            </w:pPr>
            <w:r>
              <w:rPr>
                <w:rFonts w:hint="eastAsia" w:ascii="宋体" w:hAnsi="宋体" w:cs="宋体"/>
                <w:sz w:val="24"/>
              </w:rPr>
              <w:t>94</w:t>
            </w: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02BF1">
            <w:pPr>
              <w:jc w:val="center"/>
              <w:rPr>
                <w:rFonts w:ascii="宋体" w:hAnsi="宋体" w:cs="宋体"/>
                <w:sz w:val="24"/>
              </w:rPr>
            </w:pPr>
          </w:p>
        </w:tc>
        <w:tc>
          <w:tcPr>
            <w:tcW w:w="27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ABE52">
            <w:pPr>
              <w:jc w:val="center"/>
              <w:rPr>
                <w:rFonts w:ascii="宋体" w:hAnsi="宋体" w:cs="宋体"/>
                <w:sz w:val="24"/>
              </w:rPr>
            </w:pPr>
          </w:p>
        </w:tc>
      </w:tr>
      <w:tr w14:paraId="2F299AB7">
        <w:tblPrEx>
          <w:tblCellMar>
            <w:top w:w="0" w:type="dxa"/>
            <w:left w:w="108" w:type="dxa"/>
            <w:bottom w:w="0" w:type="dxa"/>
            <w:right w:w="108" w:type="dxa"/>
          </w:tblCellMar>
        </w:tblPrEx>
        <w:trPr>
          <w:trHeight w:val="285"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90BD6">
            <w:pPr>
              <w:widowControl/>
              <w:jc w:val="center"/>
              <w:textAlignment w:val="center"/>
              <w:rPr>
                <w:rFonts w:ascii="宋体" w:hAnsi="宋体" w:cs="宋体"/>
                <w:sz w:val="24"/>
              </w:rPr>
            </w:pPr>
            <w:r>
              <w:rPr>
                <w:rFonts w:hint="eastAsia" w:ascii="宋体" w:hAnsi="宋体" w:cs="宋体"/>
                <w:sz w:val="24"/>
              </w:rPr>
              <w:t>4</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A5318">
            <w:pPr>
              <w:widowControl/>
              <w:jc w:val="left"/>
              <w:textAlignment w:val="center"/>
              <w:rPr>
                <w:rFonts w:ascii="宋体" w:hAnsi="宋体" w:cs="宋体"/>
                <w:sz w:val="24"/>
              </w:rPr>
            </w:pPr>
            <w:r>
              <w:rPr>
                <w:rFonts w:hint="eastAsia" w:ascii="宋体" w:hAnsi="宋体" w:cs="宋体"/>
                <w:sz w:val="24"/>
              </w:rPr>
              <w:t>环西路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54481">
            <w:pPr>
              <w:widowControl/>
              <w:jc w:val="center"/>
              <w:textAlignment w:val="center"/>
              <w:rPr>
                <w:rFonts w:ascii="宋体" w:hAnsi="宋体" w:cs="宋体"/>
                <w:sz w:val="24"/>
              </w:rPr>
            </w:pPr>
            <w:r>
              <w:rPr>
                <w:rFonts w:hint="eastAsia" w:ascii="宋体" w:hAnsi="宋体" w:cs="宋体"/>
                <w:sz w:val="24"/>
              </w:rPr>
              <w:t>香樟</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CAEC4">
            <w:pPr>
              <w:widowControl/>
              <w:jc w:val="center"/>
              <w:textAlignment w:val="center"/>
              <w:rPr>
                <w:rFonts w:ascii="宋体" w:hAnsi="宋体" w:cs="宋体"/>
                <w:sz w:val="24"/>
              </w:rPr>
            </w:pPr>
            <w:r>
              <w:rPr>
                <w:rFonts w:hint="eastAsia" w:ascii="宋体" w:hAnsi="宋体" w:cs="宋体"/>
                <w:sz w:val="24"/>
              </w:rPr>
              <w:t>69</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FCB0B">
            <w:pPr>
              <w:widowControl/>
              <w:jc w:val="center"/>
              <w:textAlignment w:val="center"/>
              <w:rPr>
                <w:rFonts w:ascii="宋体" w:hAnsi="宋体" w:cs="宋体"/>
                <w:sz w:val="24"/>
              </w:rPr>
            </w:pPr>
            <w:r>
              <w:rPr>
                <w:rFonts w:hint="eastAsia" w:ascii="宋体" w:hAnsi="宋体" w:cs="宋体"/>
                <w:sz w:val="24"/>
              </w:rPr>
              <w:t>69</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B9B3E">
            <w:pPr>
              <w:widowControl/>
              <w:jc w:val="center"/>
              <w:textAlignment w:val="center"/>
              <w:rPr>
                <w:rFonts w:ascii="宋体" w:hAnsi="宋体" w:cs="宋体"/>
                <w:sz w:val="24"/>
              </w:rPr>
            </w:pPr>
            <w:r>
              <w:rPr>
                <w:rFonts w:hint="eastAsia" w:ascii="宋体" w:hAnsi="宋体" w:cs="宋体"/>
                <w:sz w:val="24"/>
              </w:rPr>
              <w:t>69</w:t>
            </w:r>
          </w:p>
        </w:tc>
        <w:tc>
          <w:tcPr>
            <w:tcW w:w="2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AE418">
            <w:pPr>
              <w:widowControl/>
              <w:jc w:val="center"/>
              <w:textAlignment w:val="center"/>
              <w:rPr>
                <w:rFonts w:ascii="宋体" w:hAnsi="宋体" w:cs="宋体"/>
                <w:sz w:val="24"/>
              </w:rPr>
            </w:pPr>
            <w:r>
              <w:rPr>
                <w:rFonts w:hint="eastAsia" w:ascii="宋体" w:hAnsi="宋体" w:cs="宋体"/>
                <w:sz w:val="24"/>
              </w:rPr>
              <w:t>璜溪路至教师新村</w:t>
            </w:r>
          </w:p>
        </w:tc>
      </w:tr>
      <w:tr w14:paraId="2FF7AA51">
        <w:tblPrEx>
          <w:tblCellMar>
            <w:top w:w="0" w:type="dxa"/>
            <w:left w:w="108" w:type="dxa"/>
            <w:bottom w:w="0" w:type="dxa"/>
            <w:right w:w="108" w:type="dxa"/>
          </w:tblCellMar>
        </w:tblPrEx>
        <w:trPr>
          <w:trHeight w:val="285" w:hRule="atLeast"/>
        </w:trPr>
        <w:tc>
          <w:tcPr>
            <w:tcW w:w="49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2872E">
            <w:pPr>
              <w:widowControl/>
              <w:jc w:val="center"/>
              <w:textAlignment w:val="center"/>
              <w:rPr>
                <w:rFonts w:ascii="宋体" w:hAnsi="宋体" w:cs="宋体"/>
                <w:sz w:val="24"/>
              </w:rPr>
            </w:pPr>
            <w:r>
              <w:rPr>
                <w:rFonts w:hint="eastAsia" w:ascii="宋体" w:hAnsi="宋体" w:cs="宋体"/>
                <w:sz w:val="24"/>
              </w:rPr>
              <w:t>5</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5C33D">
            <w:pPr>
              <w:widowControl/>
              <w:jc w:val="left"/>
              <w:textAlignment w:val="center"/>
              <w:rPr>
                <w:rFonts w:ascii="宋体" w:hAnsi="宋体" w:cs="宋体"/>
                <w:sz w:val="24"/>
              </w:rPr>
            </w:pPr>
            <w:r>
              <w:rPr>
                <w:rFonts w:hint="eastAsia" w:ascii="宋体" w:hAnsi="宋体" w:cs="宋体"/>
                <w:sz w:val="24"/>
              </w:rPr>
              <w:t>璜峭路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FA178">
            <w:pPr>
              <w:widowControl/>
              <w:jc w:val="center"/>
              <w:textAlignment w:val="center"/>
              <w:rPr>
                <w:rFonts w:ascii="宋体" w:hAnsi="宋体" w:cs="宋体"/>
                <w:sz w:val="24"/>
              </w:rPr>
            </w:pPr>
            <w:r>
              <w:rPr>
                <w:rFonts w:hint="eastAsia" w:ascii="宋体" w:hAnsi="宋体" w:cs="宋体"/>
                <w:sz w:val="24"/>
              </w:rPr>
              <w:t>香樟</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B4BA7">
            <w:pPr>
              <w:widowControl/>
              <w:jc w:val="center"/>
              <w:textAlignment w:val="center"/>
              <w:rPr>
                <w:rFonts w:ascii="宋体" w:hAnsi="宋体" w:cs="宋体"/>
                <w:sz w:val="24"/>
              </w:rPr>
            </w:pPr>
            <w:r>
              <w:rPr>
                <w:rFonts w:hint="eastAsia" w:ascii="宋体" w:hAnsi="宋体" w:cs="宋体"/>
                <w:sz w:val="24"/>
              </w:rPr>
              <w:t>33</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99375">
            <w:pPr>
              <w:widowControl/>
              <w:jc w:val="center"/>
              <w:textAlignment w:val="center"/>
              <w:rPr>
                <w:rFonts w:ascii="宋体" w:hAnsi="宋体" w:cs="宋体"/>
                <w:sz w:val="24"/>
              </w:rPr>
            </w:pPr>
            <w:r>
              <w:rPr>
                <w:rFonts w:hint="eastAsia" w:ascii="宋体" w:hAnsi="宋体" w:cs="宋体"/>
                <w:sz w:val="24"/>
              </w:rPr>
              <w:t>33</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00B34">
            <w:pPr>
              <w:widowControl/>
              <w:jc w:val="center"/>
              <w:textAlignment w:val="center"/>
              <w:rPr>
                <w:rFonts w:ascii="宋体" w:hAnsi="宋体" w:cs="宋体"/>
                <w:sz w:val="24"/>
              </w:rPr>
            </w:pPr>
            <w:r>
              <w:rPr>
                <w:rFonts w:hint="eastAsia" w:ascii="宋体" w:hAnsi="宋体" w:cs="宋体"/>
                <w:sz w:val="24"/>
              </w:rPr>
              <w:t>33</w:t>
            </w:r>
          </w:p>
        </w:tc>
        <w:tc>
          <w:tcPr>
            <w:tcW w:w="2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3DD55">
            <w:pPr>
              <w:widowControl/>
              <w:jc w:val="center"/>
              <w:textAlignment w:val="center"/>
              <w:rPr>
                <w:rFonts w:ascii="宋体" w:hAnsi="宋体" w:cs="宋体"/>
                <w:sz w:val="24"/>
              </w:rPr>
            </w:pPr>
            <w:r>
              <w:rPr>
                <w:rFonts w:hint="eastAsia" w:ascii="宋体" w:hAnsi="宋体" w:cs="宋体"/>
                <w:sz w:val="24"/>
              </w:rPr>
              <w:t>大三角花坛至东侧沿路</w:t>
            </w:r>
          </w:p>
        </w:tc>
      </w:tr>
      <w:tr w14:paraId="215FED7D">
        <w:tblPrEx>
          <w:tblCellMar>
            <w:top w:w="0" w:type="dxa"/>
            <w:left w:w="108" w:type="dxa"/>
            <w:bottom w:w="0" w:type="dxa"/>
            <w:right w:w="108" w:type="dxa"/>
          </w:tblCellMar>
        </w:tblPrEx>
        <w:trPr>
          <w:trHeight w:val="285" w:hRule="atLeast"/>
        </w:trPr>
        <w:tc>
          <w:tcPr>
            <w:tcW w:w="4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3ADC4">
            <w:pPr>
              <w:jc w:val="center"/>
              <w:rPr>
                <w:rFonts w:ascii="宋体" w:hAnsi="宋体" w:cs="宋体"/>
                <w:sz w:val="24"/>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ADA11">
            <w:pPr>
              <w:widowControl/>
              <w:jc w:val="left"/>
              <w:textAlignment w:val="center"/>
              <w:rPr>
                <w:rFonts w:ascii="宋体" w:hAnsi="宋体" w:cs="宋体"/>
                <w:sz w:val="24"/>
              </w:rPr>
            </w:pPr>
            <w:r>
              <w:rPr>
                <w:rFonts w:hint="eastAsia" w:ascii="宋体" w:hAnsi="宋体" w:cs="宋体"/>
                <w:sz w:val="24"/>
              </w:rPr>
              <w:t>璜长路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FDFF4">
            <w:pPr>
              <w:widowControl/>
              <w:jc w:val="center"/>
              <w:textAlignment w:val="center"/>
              <w:rPr>
                <w:rFonts w:ascii="宋体" w:hAnsi="宋体" w:cs="宋体"/>
                <w:sz w:val="24"/>
              </w:rPr>
            </w:pPr>
            <w:r>
              <w:rPr>
                <w:rFonts w:hint="eastAsia" w:ascii="宋体" w:hAnsi="宋体" w:cs="宋体"/>
                <w:sz w:val="24"/>
              </w:rPr>
              <w:t>广玉兰</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3AFD4">
            <w:pPr>
              <w:widowControl/>
              <w:jc w:val="center"/>
              <w:textAlignment w:val="center"/>
              <w:rPr>
                <w:rFonts w:ascii="宋体" w:hAnsi="宋体" w:cs="宋体"/>
                <w:sz w:val="24"/>
              </w:rPr>
            </w:pPr>
            <w:r>
              <w:rPr>
                <w:rFonts w:hint="eastAsia" w:ascii="宋体" w:hAnsi="宋体" w:cs="宋体"/>
                <w:sz w:val="24"/>
              </w:rPr>
              <w:t>21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96F6B">
            <w:pPr>
              <w:widowControl/>
              <w:jc w:val="center"/>
              <w:textAlignment w:val="center"/>
              <w:rPr>
                <w:rFonts w:ascii="宋体" w:hAnsi="宋体" w:cs="宋体"/>
                <w:sz w:val="24"/>
              </w:rPr>
            </w:pPr>
            <w:r>
              <w:rPr>
                <w:rFonts w:hint="eastAsia" w:ascii="宋体" w:hAnsi="宋体" w:cs="宋体"/>
                <w:sz w:val="24"/>
              </w:rPr>
              <w:t>21</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E7C32">
            <w:pPr>
              <w:widowControl/>
              <w:jc w:val="center"/>
              <w:textAlignment w:val="center"/>
              <w:rPr>
                <w:rFonts w:ascii="宋体" w:hAnsi="宋体" w:cs="宋体"/>
                <w:sz w:val="24"/>
              </w:rPr>
            </w:pPr>
            <w:r>
              <w:rPr>
                <w:rFonts w:hint="eastAsia" w:ascii="宋体" w:hAnsi="宋体" w:cs="宋体"/>
                <w:sz w:val="24"/>
              </w:rPr>
              <w:t>21</w:t>
            </w:r>
          </w:p>
        </w:tc>
        <w:tc>
          <w:tcPr>
            <w:tcW w:w="2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1276D">
            <w:pPr>
              <w:widowControl/>
              <w:jc w:val="center"/>
              <w:textAlignment w:val="center"/>
              <w:rPr>
                <w:rFonts w:ascii="宋体" w:hAnsi="宋体" w:cs="宋体"/>
                <w:sz w:val="24"/>
              </w:rPr>
            </w:pPr>
            <w:r>
              <w:rPr>
                <w:rFonts w:hint="eastAsia" w:ascii="宋体" w:hAnsi="宋体" w:cs="宋体"/>
                <w:sz w:val="24"/>
              </w:rPr>
              <w:t>新汽车站至中英街</w:t>
            </w:r>
          </w:p>
        </w:tc>
      </w:tr>
      <w:tr w14:paraId="265D27DE">
        <w:tblPrEx>
          <w:tblCellMar>
            <w:top w:w="0" w:type="dxa"/>
            <w:left w:w="108" w:type="dxa"/>
            <w:bottom w:w="0" w:type="dxa"/>
            <w:right w:w="108" w:type="dxa"/>
          </w:tblCellMar>
        </w:tblPrEx>
        <w:trPr>
          <w:trHeight w:val="285"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D0E49">
            <w:pPr>
              <w:widowControl/>
              <w:jc w:val="center"/>
              <w:textAlignment w:val="center"/>
              <w:rPr>
                <w:rFonts w:ascii="宋体" w:hAnsi="宋体" w:cs="宋体"/>
                <w:sz w:val="24"/>
              </w:rPr>
            </w:pPr>
            <w:r>
              <w:rPr>
                <w:rFonts w:hint="eastAsia" w:ascii="宋体" w:hAnsi="宋体" w:cs="宋体"/>
                <w:sz w:val="24"/>
              </w:rPr>
              <w:t>6</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F6A16C">
            <w:pPr>
              <w:widowControl/>
              <w:jc w:val="left"/>
              <w:textAlignment w:val="center"/>
              <w:rPr>
                <w:rFonts w:ascii="宋体" w:hAnsi="宋体" w:cs="宋体"/>
                <w:sz w:val="24"/>
              </w:rPr>
            </w:pPr>
            <w:r>
              <w:rPr>
                <w:rFonts w:hint="eastAsia" w:ascii="宋体" w:hAnsi="宋体" w:cs="宋体"/>
                <w:sz w:val="24"/>
              </w:rPr>
              <w:t>环东中路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921A4">
            <w:pPr>
              <w:widowControl/>
              <w:jc w:val="center"/>
              <w:textAlignment w:val="center"/>
              <w:rPr>
                <w:rFonts w:ascii="宋体" w:hAnsi="宋体" w:cs="宋体"/>
                <w:sz w:val="24"/>
              </w:rPr>
            </w:pPr>
            <w:r>
              <w:rPr>
                <w:rFonts w:hint="eastAsia" w:ascii="宋体" w:hAnsi="宋体" w:cs="宋体"/>
                <w:sz w:val="24"/>
              </w:rPr>
              <w:t>广玉兰</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E142C">
            <w:pPr>
              <w:widowControl/>
              <w:jc w:val="center"/>
              <w:textAlignment w:val="center"/>
              <w:rPr>
                <w:rFonts w:ascii="宋体" w:hAnsi="宋体" w:cs="宋体"/>
                <w:sz w:val="24"/>
              </w:rPr>
            </w:pPr>
            <w:r>
              <w:rPr>
                <w:rFonts w:hint="eastAsia" w:ascii="宋体" w:hAnsi="宋体" w:cs="宋体"/>
                <w:sz w:val="24"/>
              </w:rPr>
              <w:t>153</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C1296">
            <w:pPr>
              <w:widowControl/>
              <w:jc w:val="center"/>
              <w:textAlignment w:val="center"/>
              <w:rPr>
                <w:rFonts w:ascii="宋体" w:hAnsi="宋体" w:cs="宋体"/>
                <w:sz w:val="24"/>
              </w:rPr>
            </w:pPr>
            <w:r>
              <w:rPr>
                <w:rFonts w:hint="eastAsia" w:ascii="宋体" w:hAnsi="宋体" w:cs="宋体"/>
                <w:sz w:val="24"/>
              </w:rPr>
              <w:t>153</w:t>
            </w:r>
          </w:p>
        </w:tc>
        <w:tc>
          <w:tcPr>
            <w:tcW w:w="147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8E692">
            <w:pPr>
              <w:widowControl/>
              <w:jc w:val="center"/>
              <w:textAlignment w:val="center"/>
              <w:rPr>
                <w:rFonts w:ascii="宋体" w:hAnsi="宋体" w:cs="宋体"/>
                <w:sz w:val="24"/>
              </w:rPr>
            </w:pPr>
            <w:r>
              <w:rPr>
                <w:rFonts w:hint="eastAsia" w:ascii="宋体" w:hAnsi="宋体" w:cs="宋体"/>
                <w:sz w:val="24"/>
              </w:rPr>
              <w:t>154</w:t>
            </w:r>
          </w:p>
        </w:tc>
        <w:tc>
          <w:tcPr>
            <w:tcW w:w="27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B93115">
            <w:pPr>
              <w:widowControl/>
              <w:jc w:val="center"/>
              <w:textAlignment w:val="center"/>
              <w:rPr>
                <w:rFonts w:ascii="宋体" w:hAnsi="宋体" w:cs="宋体"/>
                <w:sz w:val="24"/>
              </w:rPr>
            </w:pPr>
            <w:r>
              <w:rPr>
                <w:rFonts w:hint="eastAsia" w:ascii="宋体" w:hAnsi="宋体" w:cs="宋体"/>
                <w:sz w:val="24"/>
              </w:rPr>
              <w:t>环东桥至环南路</w:t>
            </w:r>
          </w:p>
        </w:tc>
      </w:tr>
      <w:tr w14:paraId="0EEEECD4">
        <w:tblPrEx>
          <w:tblCellMar>
            <w:top w:w="0" w:type="dxa"/>
            <w:left w:w="108" w:type="dxa"/>
            <w:bottom w:w="0" w:type="dxa"/>
            <w:right w:w="108" w:type="dxa"/>
          </w:tblCellMar>
        </w:tblPrEx>
        <w:trPr>
          <w:trHeight w:val="285" w:hRule="atLeast"/>
        </w:trPr>
        <w:tc>
          <w:tcPr>
            <w:tcW w:w="49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762A3">
            <w:pPr>
              <w:widowControl/>
              <w:jc w:val="center"/>
              <w:textAlignment w:val="center"/>
              <w:rPr>
                <w:rFonts w:ascii="宋体" w:hAnsi="宋体" w:cs="宋体"/>
                <w:sz w:val="24"/>
              </w:rPr>
            </w:pPr>
            <w:r>
              <w:rPr>
                <w:rFonts w:hint="eastAsia" w:ascii="宋体" w:hAnsi="宋体" w:cs="宋体"/>
                <w:sz w:val="24"/>
              </w:rPr>
              <w:t>7</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02F69">
            <w:pPr>
              <w:jc w:val="left"/>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2C3F0">
            <w:pPr>
              <w:widowControl/>
              <w:jc w:val="center"/>
              <w:textAlignment w:val="center"/>
              <w:rPr>
                <w:rFonts w:ascii="宋体" w:hAnsi="宋体" w:cs="宋体"/>
                <w:sz w:val="24"/>
              </w:rPr>
            </w:pPr>
            <w:r>
              <w:rPr>
                <w:rFonts w:hint="eastAsia" w:ascii="宋体" w:hAnsi="宋体" w:cs="宋体"/>
                <w:sz w:val="24"/>
              </w:rPr>
              <w:t>法桐</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C27EF">
            <w:pPr>
              <w:widowControl/>
              <w:jc w:val="center"/>
              <w:textAlignment w:val="center"/>
              <w:rPr>
                <w:rFonts w:ascii="宋体" w:hAnsi="宋体" w:cs="宋体"/>
                <w:sz w:val="24"/>
              </w:rPr>
            </w:pPr>
            <w:r>
              <w:rPr>
                <w:rFonts w:hint="eastAsia" w:ascii="宋体" w:hAnsi="宋体" w:cs="宋体"/>
                <w:sz w:val="24"/>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37D37">
            <w:pPr>
              <w:widowControl/>
              <w:jc w:val="center"/>
              <w:textAlignment w:val="center"/>
              <w:rPr>
                <w:rFonts w:ascii="宋体" w:hAnsi="宋体" w:cs="宋体"/>
                <w:sz w:val="24"/>
              </w:rPr>
            </w:pPr>
            <w:r>
              <w:rPr>
                <w:rFonts w:hint="eastAsia" w:ascii="宋体" w:hAnsi="宋体" w:cs="宋体"/>
                <w:sz w:val="24"/>
              </w:rPr>
              <w:t>1</w:t>
            </w: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B70A6">
            <w:pPr>
              <w:jc w:val="center"/>
              <w:rPr>
                <w:rFonts w:ascii="宋体" w:hAnsi="宋体" w:cs="宋体"/>
                <w:sz w:val="24"/>
              </w:rPr>
            </w:pPr>
          </w:p>
        </w:tc>
        <w:tc>
          <w:tcPr>
            <w:tcW w:w="27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881D3">
            <w:pPr>
              <w:jc w:val="center"/>
              <w:rPr>
                <w:rFonts w:ascii="宋体" w:hAnsi="宋体" w:cs="宋体"/>
                <w:sz w:val="24"/>
              </w:rPr>
            </w:pPr>
          </w:p>
        </w:tc>
      </w:tr>
      <w:tr w14:paraId="32F8CE18">
        <w:tblPrEx>
          <w:tblCellMar>
            <w:top w:w="0" w:type="dxa"/>
            <w:left w:w="108" w:type="dxa"/>
            <w:bottom w:w="0" w:type="dxa"/>
            <w:right w:w="108" w:type="dxa"/>
          </w:tblCellMar>
        </w:tblPrEx>
        <w:trPr>
          <w:trHeight w:val="285" w:hRule="atLeast"/>
        </w:trPr>
        <w:tc>
          <w:tcPr>
            <w:tcW w:w="4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F9F51">
            <w:pPr>
              <w:jc w:val="center"/>
              <w:rPr>
                <w:rFonts w:ascii="宋体" w:hAnsi="宋体" w:cs="宋体"/>
                <w:sz w:val="24"/>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38DC2">
            <w:pPr>
              <w:widowControl/>
              <w:jc w:val="left"/>
              <w:textAlignment w:val="center"/>
              <w:rPr>
                <w:rFonts w:ascii="宋体" w:hAnsi="宋体" w:cs="宋体"/>
                <w:sz w:val="24"/>
              </w:rPr>
            </w:pPr>
            <w:r>
              <w:rPr>
                <w:rFonts w:hint="eastAsia" w:ascii="宋体" w:hAnsi="宋体" w:cs="宋体"/>
                <w:sz w:val="24"/>
              </w:rPr>
              <w:t>璜中路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5AEB4">
            <w:pPr>
              <w:widowControl/>
              <w:jc w:val="center"/>
              <w:textAlignment w:val="center"/>
              <w:rPr>
                <w:rFonts w:ascii="宋体" w:hAnsi="宋体" w:cs="宋体"/>
                <w:sz w:val="24"/>
              </w:rPr>
            </w:pPr>
            <w:r>
              <w:rPr>
                <w:rFonts w:hint="eastAsia" w:ascii="宋体" w:hAnsi="宋体" w:cs="宋体"/>
                <w:sz w:val="24"/>
              </w:rPr>
              <w:t>香樟</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5D03C">
            <w:pPr>
              <w:widowControl/>
              <w:jc w:val="center"/>
              <w:textAlignment w:val="center"/>
              <w:rPr>
                <w:rFonts w:ascii="宋体" w:hAnsi="宋体" w:cs="宋体"/>
                <w:sz w:val="24"/>
              </w:rPr>
            </w:pPr>
            <w:r>
              <w:rPr>
                <w:rFonts w:hint="eastAsia" w:ascii="宋体" w:hAnsi="宋体" w:cs="宋体"/>
                <w:sz w:val="24"/>
              </w:rPr>
              <w:t>173</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5D08D">
            <w:pPr>
              <w:widowControl/>
              <w:jc w:val="center"/>
              <w:textAlignment w:val="center"/>
              <w:rPr>
                <w:rFonts w:ascii="宋体" w:hAnsi="宋体" w:cs="宋体"/>
                <w:sz w:val="24"/>
              </w:rPr>
            </w:pPr>
            <w:r>
              <w:rPr>
                <w:rFonts w:hint="eastAsia" w:ascii="宋体" w:hAnsi="宋体" w:cs="宋体"/>
                <w:sz w:val="24"/>
              </w:rPr>
              <w:t>173</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18093">
            <w:pPr>
              <w:widowControl/>
              <w:jc w:val="center"/>
              <w:textAlignment w:val="center"/>
              <w:rPr>
                <w:rFonts w:ascii="宋体" w:hAnsi="宋体" w:cs="宋体"/>
                <w:sz w:val="24"/>
              </w:rPr>
            </w:pPr>
            <w:r>
              <w:rPr>
                <w:rFonts w:hint="eastAsia" w:ascii="宋体" w:hAnsi="宋体" w:cs="宋体"/>
                <w:sz w:val="24"/>
              </w:rPr>
              <w:t>173</w:t>
            </w:r>
          </w:p>
        </w:tc>
        <w:tc>
          <w:tcPr>
            <w:tcW w:w="2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A07EF">
            <w:pPr>
              <w:widowControl/>
              <w:jc w:val="center"/>
              <w:textAlignment w:val="center"/>
              <w:rPr>
                <w:rFonts w:ascii="宋体" w:hAnsi="宋体" w:cs="宋体"/>
                <w:sz w:val="24"/>
              </w:rPr>
            </w:pPr>
            <w:r>
              <w:rPr>
                <w:rFonts w:hint="eastAsia" w:ascii="宋体" w:hAnsi="宋体" w:cs="宋体"/>
                <w:sz w:val="24"/>
              </w:rPr>
              <w:t>宫元公司至金凤南路</w:t>
            </w:r>
          </w:p>
        </w:tc>
      </w:tr>
      <w:tr w14:paraId="4EA7923B">
        <w:tblPrEx>
          <w:tblCellMar>
            <w:top w:w="0" w:type="dxa"/>
            <w:left w:w="108" w:type="dxa"/>
            <w:bottom w:w="0" w:type="dxa"/>
            <w:right w:w="108" w:type="dxa"/>
          </w:tblCellMar>
        </w:tblPrEx>
        <w:trPr>
          <w:trHeight w:val="285"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5BEAA">
            <w:pPr>
              <w:widowControl/>
              <w:jc w:val="center"/>
              <w:textAlignment w:val="center"/>
              <w:rPr>
                <w:rFonts w:ascii="宋体" w:hAnsi="宋体" w:cs="宋体"/>
                <w:sz w:val="24"/>
              </w:rPr>
            </w:pPr>
            <w:r>
              <w:rPr>
                <w:rFonts w:hint="eastAsia" w:ascii="宋体" w:hAnsi="宋体" w:cs="宋体"/>
                <w:sz w:val="24"/>
              </w:rPr>
              <w:t>8</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A2FB08">
            <w:pPr>
              <w:widowControl/>
              <w:jc w:val="left"/>
              <w:textAlignment w:val="center"/>
              <w:rPr>
                <w:rFonts w:ascii="宋体" w:hAnsi="宋体" w:cs="宋体"/>
                <w:sz w:val="24"/>
              </w:rPr>
            </w:pPr>
            <w:r>
              <w:rPr>
                <w:rFonts w:hint="eastAsia" w:ascii="宋体" w:hAnsi="宋体" w:cs="宋体"/>
                <w:sz w:val="24"/>
              </w:rPr>
              <w:t>新璜河西岸</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EADFC">
            <w:pPr>
              <w:widowControl/>
              <w:jc w:val="center"/>
              <w:textAlignment w:val="center"/>
              <w:rPr>
                <w:rFonts w:ascii="宋体" w:hAnsi="宋体" w:cs="宋体"/>
                <w:sz w:val="24"/>
              </w:rPr>
            </w:pPr>
            <w:r>
              <w:rPr>
                <w:rFonts w:hint="eastAsia" w:ascii="宋体" w:hAnsi="宋体" w:cs="宋体"/>
                <w:sz w:val="24"/>
              </w:rPr>
              <w:t>广玉兰</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1A11E">
            <w:pPr>
              <w:widowControl/>
              <w:jc w:val="center"/>
              <w:textAlignment w:val="center"/>
              <w:rPr>
                <w:rFonts w:ascii="宋体" w:hAnsi="宋体" w:cs="宋体"/>
                <w:sz w:val="24"/>
              </w:rPr>
            </w:pPr>
            <w:r>
              <w:rPr>
                <w:rFonts w:hint="eastAsia" w:ascii="宋体" w:hAnsi="宋体" w:cs="宋体"/>
                <w:sz w:val="24"/>
              </w:rPr>
              <w:t>17</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CBCCD">
            <w:pPr>
              <w:widowControl/>
              <w:jc w:val="center"/>
              <w:textAlignment w:val="center"/>
              <w:rPr>
                <w:rFonts w:ascii="宋体" w:hAnsi="宋体" w:cs="宋体"/>
                <w:sz w:val="24"/>
              </w:rPr>
            </w:pPr>
            <w:r>
              <w:rPr>
                <w:rFonts w:hint="eastAsia" w:ascii="宋体" w:hAnsi="宋体" w:cs="宋体"/>
                <w:sz w:val="24"/>
              </w:rPr>
              <w:t>17</w:t>
            </w:r>
          </w:p>
        </w:tc>
        <w:tc>
          <w:tcPr>
            <w:tcW w:w="147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B6E37">
            <w:pPr>
              <w:widowControl/>
              <w:jc w:val="center"/>
              <w:textAlignment w:val="center"/>
              <w:rPr>
                <w:rFonts w:ascii="宋体" w:hAnsi="宋体" w:cs="宋体"/>
                <w:sz w:val="24"/>
              </w:rPr>
            </w:pPr>
            <w:r>
              <w:rPr>
                <w:rFonts w:hint="eastAsia" w:ascii="宋体" w:hAnsi="宋体" w:cs="宋体"/>
                <w:sz w:val="24"/>
              </w:rPr>
              <w:t>86</w:t>
            </w:r>
          </w:p>
        </w:tc>
        <w:tc>
          <w:tcPr>
            <w:tcW w:w="27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FF9E07">
            <w:pPr>
              <w:widowControl/>
              <w:jc w:val="center"/>
              <w:textAlignment w:val="center"/>
              <w:rPr>
                <w:rFonts w:ascii="宋体" w:hAnsi="宋体" w:cs="宋体"/>
                <w:sz w:val="24"/>
              </w:rPr>
            </w:pPr>
            <w:r>
              <w:rPr>
                <w:rFonts w:hint="eastAsia" w:ascii="宋体" w:hAnsi="宋体" w:cs="宋体"/>
                <w:sz w:val="24"/>
              </w:rPr>
              <w:t>平板桥至璜溪绿洲包括中学西围墙旁</w:t>
            </w:r>
          </w:p>
        </w:tc>
      </w:tr>
      <w:tr w14:paraId="0EBF349A">
        <w:tblPrEx>
          <w:tblCellMar>
            <w:top w:w="0" w:type="dxa"/>
            <w:left w:w="108" w:type="dxa"/>
            <w:bottom w:w="0" w:type="dxa"/>
            <w:right w:w="108" w:type="dxa"/>
          </w:tblCellMar>
        </w:tblPrEx>
        <w:trPr>
          <w:trHeight w:val="285" w:hRule="atLeast"/>
        </w:trPr>
        <w:tc>
          <w:tcPr>
            <w:tcW w:w="49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A5CE2">
            <w:pPr>
              <w:widowControl/>
              <w:jc w:val="center"/>
              <w:textAlignment w:val="center"/>
              <w:rPr>
                <w:rFonts w:ascii="宋体" w:hAnsi="宋体" w:cs="宋体"/>
                <w:sz w:val="24"/>
              </w:rPr>
            </w:pPr>
            <w:r>
              <w:rPr>
                <w:rFonts w:hint="eastAsia" w:ascii="宋体" w:hAnsi="宋体" w:cs="宋体"/>
                <w:sz w:val="24"/>
              </w:rPr>
              <w:t>9</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E4174">
            <w:pPr>
              <w:jc w:val="left"/>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B6292">
            <w:pPr>
              <w:widowControl/>
              <w:jc w:val="center"/>
              <w:textAlignment w:val="center"/>
              <w:rPr>
                <w:rFonts w:ascii="宋体" w:hAnsi="宋体" w:cs="宋体"/>
                <w:sz w:val="24"/>
              </w:rPr>
            </w:pPr>
            <w:r>
              <w:rPr>
                <w:rFonts w:hint="eastAsia" w:ascii="宋体" w:hAnsi="宋体" w:cs="宋体"/>
                <w:sz w:val="24"/>
              </w:rPr>
              <w:t>垂柳</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2F301">
            <w:pPr>
              <w:widowControl/>
              <w:jc w:val="center"/>
              <w:textAlignment w:val="center"/>
              <w:rPr>
                <w:rFonts w:ascii="宋体" w:hAnsi="宋体" w:cs="宋体"/>
                <w:sz w:val="24"/>
              </w:rPr>
            </w:pPr>
            <w:r>
              <w:rPr>
                <w:rFonts w:hint="eastAsia" w:ascii="宋体" w:hAnsi="宋体" w:cs="宋体"/>
                <w:sz w:val="24"/>
              </w:rPr>
              <w:t>69</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84865">
            <w:pPr>
              <w:widowControl/>
              <w:jc w:val="center"/>
              <w:textAlignment w:val="center"/>
              <w:rPr>
                <w:rFonts w:ascii="宋体" w:hAnsi="宋体" w:cs="宋体"/>
                <w:sz w:val="24"/>
              </w:rPr>
            </w:pPr>
            <w:r>
              <w:rPr>
                <w:rFonts w:hint="eastAsia" w:ascii="宋体" w:hAnsi="宋体" w:cs="宋体"/>
                <w:sz w:val="24"/>
              </w:rPr>
              <w:t>69</w:t>
            </w: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D4D77">
            <w:pPr>
              <w:jc w:val="center"/>
              <w:rPr>
                <w:rFonts w:ascii="宋体" w:hAnsi="宋体" w:cs="宋体"/>
                <w:sz w:val="24"/>
              </w:rPr>
            </w:pPr>
          </w:p>
        </w:tc>
        <w:tc>
          <w:tcPr>
            <w:tcW w:w="27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285B3">
            <w:pPr>
              <w:jc w:val="center"/>
              <w:rPr>
                <w:rFonts w:ascii="宋体" w:hAnsi="宋体" w:cs="宋体"/>
                <w:sz w:val="24"/>
              </w:rPr>
            </w:pPr>
          </w:p>
        </w:tc>
      </w:tr>
      <w:tr w14:paraId="6263085C">
        <w:tblPrEx>
          <w:tblCellMar>
            <w:top w:w="0" w:type="dxa"/>
            <w:left w:w="108" w:type="dxa"/>
            <w:bottom w:w="0" w:type="dxa"/>
            <w:right w:w="108" w:type="dxa"/>
          </w:tblCellMar>
        </w:tblPrEx>
        <w:trPr>
          <w:trHeight w:val="285" w:hRule="atLeast"/>
        </w:trPr>
        <w:tc>
          <w:tcPr>
            <w:tcW w:w="4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E693B">
            <w:pPr>
              <w:jc w:val="center"/>
              <w:rPr>
                <w:rFonts w:ascii="宋体" w:hAnsi="宋体" w:cs="宋体"/>
                <w:sz w:val="24"/>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4741E">
            <w:pPr>
              <w:widowControl/>
              <w:jc w:val="left"/>
              <w:textAlignment w:val="center"/>
              <w:rPr>
                <w:rFonts w:ascii="宋体" w:hAnsi="宋体" w:cs="宋体"/>
                <w:sz w:val="24"/>
              </w:rPr>
            </w:pPr>
            <w:r>
              <w:rPr>
                <w:rFonts w:hint="eastAsia" w:ascii="宋体" w:hAnsi="宋体" w:cs="宋体"/>
                <w:sz w:val="24"/>
              </w:rPr>
              <w:t>景观河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00E97">
            <w:pPr>
              <w:widowControl/>
              <w:jc w:val="center"/>
              <w:textAlignment w:val="center"/>
              <w:rPr>
                <w:rFonts w:ascii="宋体" w:hAnsi="宋体" w:cs="宋体"/>
                <w:sz w:val="24"/>
              </w:rPr>
            </w:pPr>
            <w:r>
              <w:rPr>
                <w:rFonts w:hint="eastAsia" w:ascii="宋体" w:hAnsi="宋体" w:cs="宋体"/>
                <w:sz w:val="24"/>
              </w:rPr>
              <w:t>垂柳</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74773">
            <w:pPr>
              <w:widowControl/>
              <w:jc w:val="center"/>
              <w:textAlignment w:val="center"/>
              <w:rPr>
                <w:rFonts w:ascii="宋体" w:hAnsi="宋体" w:cs="宋体"/>
                <w:sz w:val="24"/>
              </w:rPr>
            </w:pPr>
            <w:r>
              <w:rPr>
                <w:rFonts w:hint="eastAsia" w:ascii="宋体" w:hAnsi="宋体" w:cs="宋体"/>
                <w:sz w:val="24"/>
              </w:rPr>
              <w:t>64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05F12">
            <w:pPr>
              <w:widowControl/>
              <w:jc w:val="center"/>
              <w:textAlignment w:val="center"/>
              <w:rPr>
                <w:rFonts w:ascii="宋体" w:hAnsi="宋体" w:cs="宋体"/>
                <w:sz w:val="24"/>
              </w:rPr>
            </w:pPr>
            <w:r>
              <w:rPr>
                <w:rFonts w:hint="eastAsia" w:ascii="宋体" w:hAnsi="宋体" w:cs="宋体"/>
                <w:sz w:val="24"/>
              </w:rPr>
              <w:t>64</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32DBA">
            <w:pPr>
              <w:widowControl/>
              <w:jc w:val="center"/>
              <w:textAlignment w:val="center"/>
              <w:rPr>
                <w:rFonts w:ascii="宋体" w:hAnsi="宋体" w:cs="宋体"/>
                <w:sz w:val="24"/>
              </w:rPr>
            </w:pPr>
            <w:r>
              <w:rPr>
                <w:rFonts w:hint="eastAsia" w:ascii="宋体" w:hAnsi="宋体" w:cs="宋体"/>
                <w:sz w:val="24"/>
              </w:rPr>
              <w:t>64</w:t>
            </w:r>
          </w:p>
        </w:tc>
        <w:tc>
          <w:tcPr>
            <w:tcW w:w="2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20737">
            <w:pPr>
              <w:jc w:val="center"/>
              <w:rPr>
                <w:rFonts w:ascii="宋体" w:hAnsi="宋体" w:cs="宋体"/>
                <w:sz w:val="24"/>
              </w:rPr>
            </w:pPr>
          </w:p>
        </w:tc>
      </w:tr>
      <w:tr w14:paraId="3DF60D1F">
        <w:tblPrEx>
          <w:tblCellMar>
            <w:top w:w="0" w:type="dxa"/>
            <w:left w:w="108" w:type="dxa"/>
            <w:bottom w:w="0" w:type="dxa"/>
            <w:right w:w="108" w:type="dxa"/>
          </w:tblCellMar>
        </w:tblPrEx>
        <w:trPr>
          <w:trHeight w:val="285"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1F887">
            <w:pPr>
              <w:widowControl/>
              <w:jc w:val="center"/>
              <w:textAlignment w:val="center"/>
              <w:rPr>
                <w:rFonts w:ascii="宋体" w:hAnsi="宋体" w:cs="宋体"/>
                <w:sz w:val="24"/>
              </w:rPr>
            </w:pPr>
            <w:r>
              <w:rPr>
                <w:rFonts w:hint="eastAsia" w:ascii="宋体" w:hAnsi="宋体" w:cs="宋体"/>
                <w:sz w:val="24"/>
              </w:rPr>
              <w:t>10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952E9">
            <w:pPr>
              <w:widowControl/>
              <w:jc w:val="left"/>
              <w:textAlignment w:val="center"/>
              <w:rPr>
                <w:rFonts w:ascii="宋体" w:hAnsi="宋体" w:cs="宋体"/>
                <w:sz w:val="24"/>
              </w:rPr>
            </w:pPr>
            <w:r>
              <w:rPr>
                <w:rFonts w:hint="eastAsia" w:ascii="宋体" w:hAnsi="宋体" w:cs="宋体"/>
                <w:sz w:val="24"/>
              </w:rPr>
              <w:t>理研路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42281">
            <w:pPr>
              <w:widowControl/>
              <w:jc w:val="center"/>
              <w:textAlignment w:val="center"/>
              <w:rPr>
                <w:rFonts w:ascii="宋体" w:hAnsi="宋体" w:cs="宋体"/>
                <w:sz w:val="24"/>
              </w:rPr>
            </w:pPr>
            <w:r>
              <w:rPr>
                <w:rFonts w:hint="eastAsia" w:ascii="宋体" w:hAnsi="宋体" w:cs="宋体"/>
                <w:sz w:val="24"/>
              </w:rPr>
              <w:t>香樟</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63C05">
            <w:pPr>
              <w:widowControl/>
              <w:jc w:val="center"/>
              <w:textAlignment w:val="center"/>
              <w:rPr>
                <w:rFonts w:ascii="宋体" w:hAnsi="宋体" w:cs="宋体"/>
                <w:sz w:val="24"/>
              </w:rPr>
            </w:pPr>
            <w:r>
              <w:rPr>
                <w:rFonts w:hint="eastAsia" w:ascii="宋体" w:hAnsi="宋体" w:cs="宋体"/>
                <w:sz w:val="24"/>
              </w:rPr>
              <w:t>42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A308E">
            <w:pPr>
              <w:widowControl/>
              <w:jc w:val="center"/>
              <w:textAlignment w:val="center"/>
              <w:rPr>
                <w:rFonts w:ascii="宋体" w:hAnsi="宋体" w:cs="宋体"/>
                <w:sz w:val="24"/>
              </w:rPr>
            </w:pPr>
            <w:r>
              <w:rPr>
                <w:rFonts w:hint="eastAsia" w:ascii="宋体" w:hAnsi="宋体" w:cs="宋体"/>
                <w:sz w:val="24"/>
              </w:rPr>
              <w:t>42</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D93D4">
            <w:pPr>
              <w:widowControl/>
              <w:jc w:val="center"/>
              <w:textAlignment w:val="center"/>
              <w:rPr>
                <w:rFonts w:ascii="宋体" w:hAnsi="宋体" w:cs="宋体"/>
                <w:sz w:val="24"/>
              </w:rPr>
            </w:pPr>
            <w:r>
              <w:rPr>
                <w:rFonts w:hint="eastAsia" w:ascii="宋体" w:hAnsi="宋体" w:cs="宋体"/>
                <w:sz w:val="24"/>
              </w:rPr>
              <w:t>42</w:t>
            </w:r>
          </w:p>
        </w:tc>
        <w:tc>
          <w:tcPr>
            <w:tcW w:w="2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636C6">
            <w:pPr>
              <w:jc w:val="center"/>
              <w:rPr>
                <w:rFonts w:ascii="宋体" w:hAnsi="宋体" w:cs="宋体"/>
                <w:sz w:val="24"/>
              </w:rPr>
            </w:pPr>
            <w:r>
              <w:rPr>
                <w:rFonts w:hint="eastAsia" w:ascii="宋体" w:hAnsi="宋体" w:cs="宋体"/>
                <w:sz w:val="24"/>
              </w:rPr>
              <w:t>车位改造</w:t>
            </w:r>
          </w:p>
        </w:tc>
      </w:tr>
      <w:tr w14:paraId="2B6CC5D7">
        <w:tblPrEx>
          <w:tblCellMar>
            <w:top w:w="0" w:type="dxa"/>
            <w:left w:w="108" w:type="dxa"/>
            <w:bottom w:w="0" w:type="dxa"/>
            <w:right w:w="108" w:type="dxa"/>
          </w:tblCellMar>
        </w:tblPrEx>
        <w:trPr>
          <w:trHeight w:val="285" w:hRule="atLeast"/>
        </w:trPr>
        <w:tc>
          <w:tcPr>
            <w:tcW w:w="498" w:type="dxa"/>
            <w:vMerge w:val="restart"/>
            <w:tcBorders>
              <w:top w:val="single" w:color="000000" w:sz="4" w:space="0"/>
              <w:left w:val="single" w:color="000000" w:sz="4" w:space="0"/>
              <w:right w:val="single" w:color="000000" w:sz="4" w:space="0"/>
            </w:tcBorders>
            <w:shd w:val="clear" w:color="auto" w:fill="auto"/>
            <w:noWrap/>
          </w:tcPr>
          <w:p w14:paraId="77AFDA85">
            <w:r>
              <w:rPr>
                <w:rFonts w:hint="eastAsia" w:ascii="宋体" w:hAnsi="宋体" w:cs="宋体"/>
                <w:sz w:val="24"/>
              </w:rPr>
              <w:t>11</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49497">
            <w:pPr>
              <w:widowControl/>
              <w:jc w:val="left"/>
              <w:textAlignment w:val="center"/>
              <w:rPr>
                <w:rFonts w:ascii="宋体" w:hAnsi="宋体" w:cs="宋体"/>
                <w:sz w:val="24"/>
              </w:rPr>
            </w:pPr>
            <w:r>
              <w:rPr>
                <w:rFonts w:hint="eastAsia" w:ascii="宋体" w:hAnsi="宋体" w:cs="宋体"/>
                <w:sz w:val="24"/>
              </w:rPr>
              <w:t>内海路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0BB78">
            <w:pPr>
              <w:widowControl/>
              <w:jc w:val="center"/>
              <w:textAlignment w:val="center"/>
              <w:rPr>
                <w:rFonts w:ascii="宋体" w:hAnsi="宋体" w:cs="宋体"/>
                <w:sz w:val="24"/>
              </w:rPr>
            </w:pPr>
            <w:r>
              <w:rPr>
                <w:rFonts w:hint="eastAsia" w:ascii="宋体" w:hAnsi="宋体" w:cs="宋体"/>
                <w:sz w:val="24"/>
              </w:rPr>
              <w:t>香樟</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5716E">
            <w:pPr>
              <w:widowControl/>
              <w:jc w:val="center"/>
              <w:textAlignment w:val="center"/>
              <w:rPr>
                <w:rFonts w:ascii="宋体" w:hAnsi="宋体" w:cs="宋体"/>
                <w:sz w:val="24"/>
              </w:rPr>
            </w:pPr>
            <w:r>
              <w:rPr>
                <w:rFonts w:hint="eastAsia" w:ascii="宋体" w:hAnsi="宋体" w:cs="宋体"/>
                <w:sz w:val="24"/>
              </w:rPr>
              <w:t>52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9A64E">
            <w:pPr>
              <w:widowControl/>
              <w:jc w:val="center"/>
              <w:textAlignment w:val="center"/>
              <w:rPr>
                <w:rFonts w:ascii="宋体" w:hAnsi="宋体" w:cs="宋体"/>
                <w:sz w:val="24"/>
              </w:rPr>
            </w:pPr>
            <w:r>
              <w:rPr>
                <w:rFonts w:hint="eastAsia" w:ascii="宋体" w:hAnsi="宋体" w:cs="宋体"/>
                <w:sz w:val="24"/>
              </w:rPr>
              <w:t>52</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EE7FD">
            <w:pPr>
              <w:widowControl/>
              <w:jc w:val="center"/>
              <w:textAlignment w:val="center"/>
              <w:rPr>
                <w:rFonts w:ascii="宋体" w:hAnsi="宋体" w:cs="宋体"/>
                <w:sz w:val="24"/>
              </w:rPr>
            </w:pPr>
            <w:r>
              <w:rPr>
                <w:rFonts w:hint="eastAsia" w:ascii="宋体" w:hAnsi="宋体" w:cs="宋体"/>
                <w:sz w:val="24"/>
              </w:rPr>
              <w:t>52</w:t>
            </w:r>
          </w:p>
        </w:tc>
        <w:tc>
          <w:tcPr>
            <w:tcW w:w="2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6F7E9">
            <w:pPr>
              <w:jc w:val="center"/>
              <w:rPr>
                <w:rFonts w:ascii="宋体" w:hAnsi="宋体" w:cs="宋体"/>
                <w:sz w:val="24"/>
              </w:rPr>
            </w:pPr>
            <w:r>
              <w:rPr>
                <w:rFonts w:hint="eastAsia" w:ascii="宋体" w:hAnsi="宋体" w:cs="宋体"/>
                <w:sz w:val="24"/>
              </w:rPr>
              <w:t>车位改造</w:t>
            </w:r>
          </w:p>
        </w:tc>
      </w:tr>
      <w:tr w14:paraId="71ABF2E1">
        <w:tblPrEx>
          <w:tblCellMar>
            <w:top w:w="0" w:type="dxa"/>
            <w:left w:w="108" w:type="dxa"/>
            <w:bottom w:w="0" w:type="dxa"/>
            <w:right w:w="108" w:type="dxa"/>
          </w:tblCellMar>
        </w:tblPrEx>
        <w:trPr>
          <w:trHeight w:val="285" w:hRule="atLeast"/>
        </w:trPr>
        <w:tc>
          <w:tcPr>
            <w:tcW w:w="498" w:type="dxa"/>
            <w:vMerge w:val="continue"/>
            <w:tcBorders>
              <w:left w:val="single" w:color="000000" w:sz="4" w:space="0"/>
              <w:bottom w:val="single" w:color="000000" w:sz="4" w:space="0"/>
              <w:right w:val="single" w:color="000000" w:sz="4" w:space="0"/>
            </w:tcBorders>
            <w:shd w:val="clear" w:color="auto" w:fill="auto"/>
            <w:noWrap/>
          </w:tcPr>
          <w:p w14:paraId="72FA35CE"/>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A3D6C">
            <w:pPr>
              <w:widowControl/>
              <w:jc w:val="left"/>
              <w:textAlignment w:val="center"/>
              <w:rPr>
                <w:rFonts w:ascii="宋体" w:hAnsi="宋体" w:cs="宋体"/>
                <w:sz w:val="24"/>
              </w:rPr>
            </w:pPr>
            <w:r>
              <w:rPr>
                <w:rFonts w:hint="eastAsia" w:ascii="宋体" w:hAnsi="宋体" w:cs="宋体"/>
                <w:sz w:val="24"/>
              </w:rPr>
              <w:t>新仁路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340CB">
            <w:pPr>
              <w:widowControl/>
              <w:jc w:val="center"/>
              <w:textAlignment w:val="center"/>
              <w:rPr>
                <w:rFonts w:ascii="宋体" w:hAnsi="宋体" w:cs="宋体"/>
                <w:sz w:val="24"/>
              </w:rPr>
            </w:pPr>
            <w:r>
              <w:rPr>
                <w:rFonts w:hint="eastAsia" w:ascii="宋体" w:hAnsi="宋体" w:cs="宋体"/>
                <w:sz w:val="24"/>
              </w:rPr>
              <w:t>香樟</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AD695">
            <w:pPr>
              <w:widowControl/>
              <w:jc w:val="center"/>
              <w:textAlignment w:val="center"/>
              <w:rPr>
                <w:rFonts w:ascii="宋体" w:hAnsi="宋体" w:cs="宋体"/>
                <w:sz w:val="24"/>
              </w:rPr>
            </w:pPr>
            <w:r>
              <w:rPr>
                <w:rFonts w:hint="eastAsia" w:ascii="宋体" w:hAnsi="宋体" w:cs="宋体"/>
                <w:sz w:val="24"/>
              </w:rPr>
              <w:t>32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B6269">
            <w:pPr>
              <w:widowControl/>
              <w:jc w:val="center"/>
              <w:textAlignment w:val="center"/>
              <w:rPr>
                <w:rFonts w:ascii="宋体" w:hAnsi="宋体" w:cs="宋体"/>
                <w:sz w:val="24"/>
              </w:rPr>
            </w:pPr>
            <w:r>
              <w:rPr>
                <w:rFonts w:hint="eastAsia" w:ascii="宋体" w:hAnsi="宋体" w:cs="宋体"/>
                <w:sz w:val="24"/>
              </w:rPr>
              <w:t>32</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49C93">
            <w:pPr>
              <w:widowControl/>
              <w:jc w:val="center"/>
              <w:textAlignment w:val="center"/>
              <w:rPr>
                <w:rFonts w:ascii="宋体" w:hAnsi="宋体" w:cs="宋体"/>
                <w:sz w:val="24"/>
              </w:rPr>
            </w:pPr>
            <w:r>
              <w:rPr>
                <w:rFonts w:hint="eastAsia" w:ascii="宋体" w:hAnsi="宋体" w:cs="宋体"/>
                <w:sz w:val="24"/>
              </w:rPr>
              <w:t>32</w:t>
            </w:r>
          </w:p>
        </w:tc>
        <w:tc>
          <w:tcPr>
            <w:tcW w:w="2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9B835">
            <w:pPr>
              <w:jc w:val="center"/>
              <w:rPr>
                <w:rFonts w:ascii="宋体" w:hAnsi="宋体" w:cs="宋体"/>
                <w:sz w:val="24"/>
              </w:rPr>
            </w:pPr>
            <w:r>
              <w:rPr>
                <w:rFonts w:hint="eastAsia" w:ascii="宋体" w:hAnsi="宋体" w:cs="宋体"/>
                <w:sz w:val="24"/>
              </w:rPr>
              <w:t>车位改造</w:t>
            </w:r>
          </w:p>
        </w:tc>
      </w:tr>
      <w:tr w14:paraId="5ABD7516">
        <w:tblPrEx>
          <w:tblCellMar>
            <w:top w:w="0" w:type="dxa"/>
            <w:left w:w="108" w:type="dxa"/>
            <w:bottom w:w="0" w:type="dxa"/>
            <w:right w:w="108" w:type="dxa"/>
          </w:tblCellMar>
        </w:tblPrEx>
        <w:trPr>
          <w:trHeight w:val="285" w:hRule="atLeast"/>
        </w:trPr>
        <w:tc>
          <w:tcPr>
            <w:tcW w:w="498" w:type="dxa"/>
            <w:tcBorders>
              <w:left w:val="single" w:color="000000" w:sz="4" w:space="0"/>
              <w:bottom w:val="single" w:color="000000" w:sz="4" w:space="0"/>
              <w:right w:val="single" w:color="000000" w:sz="4" w:space="0"/>
            </w:tcBorders>
            <w:shd w:val="clear" w:color="auto" w:fill="auto"/>
            <w:noWrap/>
            <w:vAlign w:val="center"/>
          </w:tcPr>
          <w:p w14:paraId="5A4243F3">
            <w:pPr>
              <w:widowControl/>
              <w:jc w:val="center"/>
              <w:textAlignment w:val="center"/>
              <w:rPr>
                <w:rFonts w:ascii="宋体" w:hAnsi="宋体" w:cs="宋体"/>
                <w:sz w:val="24"/>
              </w:rPr>
            </w:pPr>
            <w:r>
              <w:rPr>
                <w:rFonts w:hint="eastAsia" w:ascii="宋体" w:hAnsi="宋体" w:cs="宋体"/>
                <w:sz w:val="24"/>
              </w:rPr>
              <w:t>12</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941BC">
            <w:pPr>
              <w:widowControl/>
              <w:jc w:val="left"/>
              <w:textAlignment w:val="center"/>
              <w:rPr>
                <w:rFonts w:ascii="宋体" w:hAnsi="宋体" w:cs="宋体"/>
                <w:sz w:val="24"/>
              </w:rPr>
            </w:pPr>
            <w:r>
              <w:rPr>
                <w:rFonts w:hint="eastAsia" w:ascii="宋体" w:hAnsi="宋体" w:cs="宋体"/>
                <w:sz w:val="24"/>
              </w:rPr>
              <w:t>富业路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50AD7">
            <w:pPr>
              <w:widowControl/>
              <w:jc w:val="center"/>
              <w:textAlignment w:val="center"/>
              <w:rPr>
                <w:rFonts w:ascii="宋体" w:hAnsi="宋体" w:cs="宋体"/>
                <w:sz w:val="24"/>
              </w:rPr>
            </w:pPr>
            <w:r>
              <w:rPr>
                <w:rFonts w:hint="eastAsia" w:ascii="宋体" w:hAnsi="宋体" w:cs="宋体"/>
                <w:sz w:val="24"/>
              </w:rPr>
              <w:t>杜英</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644B7">
            <w:pPr>
              <w:widowControl/>
              <w:jc w:val="center"/>
              <w:textAlignment w:val="center"/>
              <w:rPr>
                <w:rFonts w:ascii="宋体" w:hAnsi="宋体" w:cs="宋体"/>
                <w:sz w:val="24"/>
              </w:rPr>
            </w:pPr>
            <w:r>
              <w:rPr>
                <w:rFonts w:hint="eastAsia" w:ascii="宋体" w:hAnsi="宋体" w:cs="宋体"/>
                <w:sz w:val="24"/>
              </w:rPr>
              <w:t>64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856B9">
            <w:pPr>
              <w:widowControl/>
              <w:jc w:val="center"/>
              <w:textAlignment w:val="center"/>
              <w:rPr>
                <w:rFonts w:ascii="宋体" w:hAnsi="宋体" w:cs="宋体"/>
                <w:sz w:val="24"/>
              </w:rPr>
            </w:pPr>
            <w:r>
              <w:rPr>
                <w:rFonts w:hint="eastAsia" w:ascii="宋体" w:hAnsi="宋体" w:cs="宋体"/>
                <w:sz w:val="24"/>
              </w:rPr>
              <w:t>64</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B90C8">
            <w:pPr>
              <w:widowControl/>
              <w:jc w:val="center"/>
              <w:textAlignment w:val="center"/>
              <w:rPr>
                <w:rFonts w:ascii="宋体" w:hAnsi="宋体" w:cs="宋体"/>
                <w:sz w:val="24"/>
              </w:rPr>
            </w:pPr>
            <w:r>
              <w:rPr>
                <w:rFonts w:hint="eastAsia" w:ascii="宋体" w:hAnsi="宋体" w:cs="宋体"/>
                <w:sz w:val="24"/>
              </w:rPr>
              <w:t>64</w:t>
            </w:r>
          </w:p>
        </w:tc>
        <w:tc>
          <w:tcPr>
            <w:tcW w:w="2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E30A7">
            <w:pPr>
              <w:jc w:val="center"/>
              <w:rPr>
                <w:rFonts w:ascii="宋体" w:hAnsi="宋体" w:cs="宋体"/>
                <w:sz w:val="24"/>
              </w:rPr>
            </w:pPr>
            <w:r>
              <w:rPr>
                <w:rFonts w:hint="eastAsia" w:ascii="宋体" w:hAnsi="宋体" w:cs="宋体"/>
                <w:sz w:val="24"/>
              </w:rPr>
              <w:t>车位改造</w:t>
            </w:r>
          </w:p>
        </w:tc>
      </w:tr>
      <w:tr w14:paraId="00912276">
        <w:tblPrEx>
          <w:tblCellMar>
            <w:top w:w="0" w:type="dxa"/>
            <w:left w:w="108" w:type="dxa"/>
            <w:bottom w:w="0" w:type="dxa"/>
            <w:right w:w="108" w:type="dxa"/>
          </w:tblCellMar>
        </w:tblPrEx>
        <w:trPr>
          <w:trHeight w:val="285"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59E6A">
            <w:pPr>
              <w:widowControl/>
              <w:jc w:val="center"/>
              <w:textAlignment w:val="center"/>
              <w:rPr>
                <w:rFonts w:ascii="宋体" w:hAnsi="宋体" w:cs="宋体"/>
                <w:sz w:val="24"/>
              </w:rPr>
            </w:pPr>
            <w:r>
              <w:rPr>
                <w:rFonts w:hint="eastAsia" w:ascii="宋体" w:hAnsi="宋体" w:cs="宋体"/>
                <w:sz w:val="24"/>
              </w:rPr>
              <w:t>13</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79ED7">
            <w:pPr>
              <w:widowControl/>
              <w:jc w:val="left"/>
              <w:textAlignment w:val="center"/>
              <w:rPr>
                <w:rFonts w:ascii="宋体" w:hAnsi="宋体" w:cs="宋体"/>
                <w:sz w:val="24"/>
              </w:rPr>
            </w:pPr>
            <w:r>
              <w:rPr>
                <w:rFonts w:hint="eastAsia" w:ascii="宋体" w:hAnsi="宋体" w:cs="宋体"/>
                <w:sz w:val="24"/>
              </w:rPr>
              <w:t>凤霞路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92E9C">
            <w:pPr>
              <w:widowControl/>
              <w:jc w:val="center"/>
              <w:textAlignment w:val="center"/>
              <w:rPr>
                <w:rFonts w:ascii="宋体" w:hAnsi="宋体" w:cs="宋体"/>
                <w:sz w:val="24"/>
              </w:rPr>
            </w:pPr>
            <w:r>
              <w:rPr>
                <w:rFonts w:hint="eastAsia" w:ascii="宋体" w:hAnsi="宋体" w:cs="宋体"/>
                <w:sz w:val="24"/>
              </w:rPr>
              <w:t>香樟</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4F8CD">
            <w:pPr>
              <w:widowControl/>
              <w:jc w:val="center"/>
              <w:textAlignment w:val="center"/>
              <w:rPr>
                <w:rFonts w:ascii="宋体" w:hAnsi="宋体" w:cs="宋体"/>
                <w:sz w:val="24"/>
              </w:rPr>
            </w:pPr>
            <w:r>
              <w:rPr>
                <w:rFonts w:hint="eastAsia" w:ascii="宋体" w:hAnsi="宋体" w:cs="宋体"/>
                <w:sz w:val="24"/>
              </w:rPr>
              <w:t>397</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13896">
            <w:pPr>
              <w:widowControl/>
              <w:jc w:val="center"/>
              <w:textAlignment w:val="center"/>
              <w:rPr>
                <w:rFonts w:ascii="宋体" w:hAnsi="宋体" w:cs="宋体"/>
                <w:sz w:val="24"/>
              </w:rPr>
            </w:pPr>
            <w:r>
              <w:rPr>
                <w:rFonts w:hint="eastAsia" w:ascii="宋体" w:hAnsi="宋体" w:cs="宋体"/>
                <w:sz w:val="24"/>
              </w:rPr>
              <w:t>397</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15B43">
            <w:pPr>
              <w:widowControl/>
              <w:jc w:val="center"/>
              <w:textAlignment w:val="center"/>
              <w:rPr>
                <w:rFonts w:ascii="宋体" w:hAnsi="宋体" w:cs="宋体"/>
                <w:sz w:val="24"/>
              </w:rPr>
            </w:pPr>
            <w:r>
              <w:rPr>
                <w:rFonts w:hint="eastAsia" w:ascii="宋体" w:hAnsi="宋体" w:cs="宋体"/>
                <w:sz w:val="24"/>
              </w:rPr>
              <w:t>397</w:t>
            </w:r>
          </w:p>
        </w:tc>
        <w:tc>
          <w:tcPr>
            <w:tcW w:w="2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2871F">
            <w:pPr>
              <w:jc w:val="center"/>
              <w:rPr>
                <w:rFonts w:ascii="宋体" w:hAnsi="宋体" w:cs="宋体"/>
                <w:sz w:val="24"/>
              </w:rPr>
            </w:pPr>
          </w:p>
        </w:tc>
      </w:tr>
      <w:tr w14:paraId="234449BD">
        <w:tblPrEx>
          <w:tblCellMar>
            <w:top w:w="0" w:type="dxa"/>
            <w:left w:w="108" w:type="dxa"/>
            <w:bottom w:w="0" w:type="dxa"/>
            <w:right w:w="108" w:type="dxa"/>
          </w:tblCellMar>
        </w:tblPrEx>
        <w:trPr>
          <w:trHeight w:val="285" w:hRule="atLeast"/>
        </w:trPr>
        <w:tc>
          <w:tcPr>
            <w:tcW w:w="498" w:type="dxa"/>
            <w:vMerge w:val="restart"/>
            <w:tcBorders>
              <w:top w:val="single" w:color="000000" w:sz="4" w:space="0"/>
              <w:left w:val="single" w:color="000000" w:sz="4" w:space="0"/>
              <w:right w:val="single" w:color="000000" w:sz="4" w:space="0"/>
            </w:tcBorders>
            <w:shd w:val="clear" w:color="auto" w:fill="auto"/>
            <w:noWrap/>
            <w:vAlign w:val="center"/>
          </w:tcPr>
          <w:p w14:paraId="0D216E76">
            <w:pPr>
              <w:widowControl/>
              <w:jc w:val="center"/>
              <w:textAlignment w:val="center"/>
              <w:rPr>
                <w:rFonts w:ascii="宋体" w:hAnsi="宋体" w:cs="宋体"/>
                <w:sz w:val="24"/>
              </w:rPr>
            </w:pPr>
            <w:r>
              <w:rPr>
                <w:rFonts w:hint="eastAsia" w:ascii="宋体" w:hAnsi="宋体" w:cs="宋体"/>
                <w:sz w:val="24"/>
              </w:rPr>
              <w:t>14</w:t>
            </w:r>
          </w:p>
        </w:tc>
        <w:tc>
          <w:tcPr>
            <w:tcW w:w="1245" w:type="dxa"/>
            <w:vMerge w:val="restart"/>
            <w:tcBorders>
              <w:top w:val="single" w:color="000000" w:sz="4" w:space="0"/>
              <w:left w:val="single" w:color="000000" w:sz="4" w:space="0"/>
              <w:right w:val="single" w:color="000000" w:sz="4" w:space="0"/>
            </w:tcBorders>
            <w:shd w:val="clear" w:color="auto" w:fill="auto"/>
            <w:vAlign w:val="center"/>
          </w:tcPr>
          <w:p w14:paraId="2689D199">
            <w:pPr>
              <w:widowControl/>
              <w:jc w:val="left"/>
              <w:textAlignment w:val="center"/>
              <w:rPr>
                <w:rFonts w:ascii="宋体" w:hAnsi="宋体" w:cs="宋体"/>
                <w:sz w:val="24"/>
              </w:rPr>
            </w:pPr>
            <w:r>
              <w:rPr>
                <w:rFonts w:hint="eastAsia" w:ascii="宋体" w:hAnsi="宋体" w:cs="宋体"/>
                <w:sz w:val="24"/>
              </w:rPr>
              <w:t>凤凰路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70B92">
            <w:pPr>
              <w:widowControl/>
              <w:jc w:val="center"/>
              <w:textAlignment w:val="center"/>
              <w:rPr>
                <w:rFonts w:ascii="宋体" w:hAnsi="宋体" w:cs="宋体"/>
                <w:sz w:val="24"/>
              </w:rPr>
            </w:pPr>
            <w:r>
              <w:rPr>
                <w:rFonts w:hint="eastAsia" w:ascii="宋体" w:hAnsi="宋体" w:cs="宋体"/>
                <w:sz w:val="24"/>
              </w:rPr>
              <w:t>香樟</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F83BA">
            <w:pPr>
              <w:widowControl/>
              <w:jc w:val="center"/>
              <w:textAlignment w:val="center"/>
              <w:rPr>
                <w:rFonts w:ascii="宋体" w:hAnsi="宋体" w:cs="宋体"/>
                <w:sz w:val="24"/>
              </w:rPr>
            </w:pPr>
            <w:r>
              <w:rPr>
                <w:rFonts w:hint="eastAsia" w:ascii="宋体" w:hAnsi="宋体" w:cs="宋体"/>
                <w:sz w:val="24"/>
              </w:rPr>
              <w:t>238</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0933A">
            <w:pPr>
              <w:widowControl/>
              <w:jc w:val="center"/>
              <w:textAlignment w:val="center"/>
              <w:rPr>
                <w:rFonts w:ascii="宋体" w:hAnsi="宋体" w:cs="宋体"/>
                <w:sz w:val="24"/>
              </w:rPr>
            </w:pPr>
            <w:r>
              <w:rPr>
                <w:rFonts w:hint="eastAsia" w:ascii="宋体" w:hAnsi="宋体" w:cs="宋体"/>
                <w:sz w:val="24"/>
              </w:rPr>
              <w:t>238</w:t>
            </w:r>
          </w:p>
        </w:tc>
        <w:tc>
          <w:tcPr>
            <w:tcW w:w="1470" w:type="dxa"/>
            <w:vMerge w:val="restart"/>
            <w:tcBorders>
              <w:top w:val="single" w:color="000000" w:sz="4" w:space="0"/>
              <w:left w:val="single" w:color="000000" w:sz="4" w:space="0"/>
              <w:right w:val="single" w:color="000000" w:sz="4" w:space="0"/>
            </w:tcBorders>
            <w:shd w:val="clear" w:color="auto" w:fill="auto"/>
            <w:noWrap/>
            <w:vAlign w:val="center"/>
          </w:tcPr>
          <w:p w14:paraId="3A62A5A3">
            <w:pPr>
              <w:widowControl/>
              <w:jc w:val="center"/>
              <w:textAlignment w:val="center"/>
              <w:rPr>
                <w:rFonts w:ascii="宋体" w:hAnsi="宋体" w:cs="宋体"/>
                <w:sz w:val="24"/>
              </w:rPr>
            </w:pPr>
            <w:r>
              <w:rPr>
                <w:rFonts w:hint="eastAsia" w:ascii="宋体" w:hAnsi="宋体" w:cs="宋体"/>
                <w:sz w:val="24"/>
              </w:rPr>
              <w:t>366</w:t>
            </w:r>
          </w:p>
        </w:tc>
        <w:tc>
          <w:tcPr>
            <w:tcW w:w="2715" w:type="dxa"/>
            <w:vMerge w:val="restart"/>
            <w:tcBorders>
              <w:top w:val="single" w:color="000000" w:sz="4" w:space="0"/>
              <w:left w:val="single" w:color="000000" w:sz="4" w:space="0"/>
              <w:right w:val="single" w:color="000000" w:sz="4" w:space="0"/>
            </w:tcBorders>
            <w:shd w:val="clear" w:color="auto" w:fill="auto"/>
            <w:noWrap/>
            <w:vAlign w:val="center"/>
          </w:tcPr>
          <w:p w14:paraId="37020CF1">
            <w:pPr>
              <w:jc w:val="center"/>
              <w:rPr>
                <w:rFonts w:ascii="宋体" w:hAnsi="宋体" w:cs="宋体"/>
                <w:sz w:val="24"/>
              </w:rPr>
            </w:pPr>
            <w:r>
              <w:rPr>
                <w:rFonts w:hint="eastAsia" w:ascii="宋体" w:hAnsi="宋体" w:cs="宋体"/>
                <w:sz w:val="24"/>
              </w:rPr>
              <w:t>车位改造</w:t>
            </w:r>
          </w:p>
        </w:tc>
      </w:tr>
      <w:tr w14:paraId="48FE05FE">
        <w:tblPrEx>
          <w:tblCellMar>
            <w:top w:w="0" w:type="dxa"/>
            <w:left w:w="108" w:type="dxa"/>
            <w:bottom w:w="0" w:type="dxa"/>
            <w:right w:w="108" w:type="dxa"/>
          </w:tblCellMar>
        </w:tblPrEx>
        <w:trPr>
          <w:trHeight w:val="285" w:hRule="atLeast"/>
        </w:trPr>
        <w:tc>
          <w:tcPr>
            <w:tcW w:w="498" w:type="dxa"/>
            <w:vMerge w:val="continue"/>
            <w:tcBorders>
              <w:left w:val="single" w:color="000000" w:sz="4" w:space="0"/>
              <w:right w:val="single" w:color="000000" w:sz="4" w:space="0"/>
            </w:tcBorders>
            <w:shd w:val="clear" w:color="auto" w:fill="auto"/>
            <w:noWrap/>
            <w:vAlign w:val="center"/>
          </w:tcPr>
          <w:p w14:paraId="386BCA26">
            <w:pPr>
              <w:widowControl/>
              <w:jc w:val="center"/>
              <w:textAlignment w:val="center"/>
              <w:rPr>
                <w:rFonts w:ascii="宋体" w:hAnsi="宋体" w:cs="宋体"/>
                <w:sz w:val="24"/>
              </w:rPr>
            </w:pPr>
          </w:p>
        </w:tc>
        <w:tc>
          <w:tcPr>
            <w:tcW w:w="1245" w:type="dxa"/>
            <w:vMerge w:val="continue"/>
            <w:tcBorders>
              <w:left w:val="single" w:color="000000" w:sz="4" w:space="0"/>
              <w:right w:val="single" w:color="000000" w:sz="4" w:space="0"/>
            </w:tcBorders>
            <w:shd w:val="clear" w:color="auto" w:fill="auto"/>
            <w:vAlign w:val="center"/>
          </w:tcPr>
          <w:p w14:paraId="4D195EE3">
            <w:pPr>
              <w:widowControl/>
              <w:jc w:val="left"/>
              <w:textAlignment w:val="center"/>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6ABF2">
            <w:pPr>
              <w:widowControl/>
              <w:jc w:val="center"/>
              <w:textAlignment w:val="center"/>
              <w:rPr>
                <w:rFonts w:ascii="宋体" w:hAnsi="宋体" w:cs="宋体"/>
                <w:sz w:val="24"/>
              </w:rPr>
            </w:pPr>
            <w:r>
              <w:rPr>
                <w:rFonts w:hint="eastAsia" w:ascii="宋体" w:hAnsi="宋体" w:cs="宋体"/>
                <w:sz w:val="24"/>
              </w:rPr>
              <w:t>女贞</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B7099">
            <w:pPr>
              <w:widowControl/>
              <w:jc w:val="center"/>
              <w:textAlignment w:val="center"/>
              <w:rPr>
                <w:rFonts w:ascii="宋体" w:hAnsi="宋体" w:cs="宋体"/>
                <w:sz w:val="24"/>
              </w:rPr>
            </w:pPr>
            <w:r>
              <w:rPr>
                <w:rFonts w:hint="eastAsia" w:ascii="宋体" w:hAnsi="宋体" w:cs="宋体"/>
                <w:sz w:val="24"/>
              </w:rPr>
              <w:t>96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E0AA4">
            <w:pPr>
              <w:widowControl/>
              <w:jc w:val="center"/>
              <w:textAlignment w:val="center"/>
              <w:rPr>
                <w:rFonts w:ascii="宋体" w:hAnsi="宋体" w:cs="宋体"/>
                <w:sz w:val="24"/>
              </w:rPr>
            </w:pPr>
            <w:r>
              <w:rPr>
                <w:rFonts w:hint="eastAsia" w:ascii="宋体" w:hAnsi="宋体" w:cs="宋体"/>
                <w:sz w:val="24"/>
              </w:rPr>
              <w:t>96</w:t>
            </w:r>
          </w:p>
        </w:tc>
        <w:tc>
          <w:tcPr>
            <w:tcW w:w="1470" w:type="dxa"/>
            <w:vMerge w:val="continue"/>
            <w:tcBorders>
              <w:left w:val="single" w:color="000000" w:sz="4" w:space="0"/>
              <w:right w:val="single" w:color="000000" w:sz="4" w:space="0"/>
            </w:tcBorders>
            <w:shd w:val="clear" w:color="auto" w:fill="auto"/>
            <w:noWrap/>
            <w:vAlign w:val="center"/>
          </w:tcPr>
          <w:p w14:paraId="3BF105CB">
            <w:pPr>
              <w:widowControl/>
              <w:jc w:val="center"/>
              <w:textAlignment w:val="center"/>
              <w:rPr>
                <w:rFonts w:ascii="宋体" w:hAnsi="宋体" w:cs="宋体"/>
                <w:sz w:val="24"/>
              </w:rPr>
            </w:pPr>
          </w:p>
        </w:tc>
        <w:tc>
          <w:tcPr>
            <w:tcW w:w="2715" w:type="dxa"/>
            <w:vMerge w:val="continue"/>
            <w:tcBorders>
              <w:left w:val="single" w:color="000000" w:sz="4" w:space="0"/>
              <w:right w:val="single" w:color="000000" w:sz="4" w:space="0"/>
            </w:tcBorders>
            <w:shd w:val="clear" w:color="auto" w:fill="auto"/>
            <w:noWrap/>
            <w:vAlign w:val="center"/>
          </w:tcPr>
          <w:p w14:paraId="1B8631DB">
            <w:pPr>
              <w:jc w:val="center"/>
              <w:rPr>
                <w:rFonts w:ascii="宋体" w:hAnsi="宋体" w:cs="宋体"/>
                <w:sz w:val="24"/>
              </w:rPr>
            </w:pPr>
          </w:p>
        </w:tc>
      </w:tr>
      <w:tr w14:paraId="3220320F">
        <w:tblPrEx>
          <w:tblCellMar>
            <w:top w:w="0" w:type="dxa"/>
            <w:left w:w="108" w:type="dxa"/>
            <w:bottom w:w="0" w:type="dxa"/>
            <w:right w:w="108" w:type="dxa"/>
          </w:tblCellMar>
        </w:tblPrEx>
        <w:trPr>
          <w:trHeight w:val="285" w:hRule="atLeast"/>
        </w:trPr>
        <w:tc>
          <w:tcPr>
            <w:tcW w:w="498" w:type="dxa"/>
            <w:vMerge w:val="continue"/>
            <w:tcBorders>
              <w:left w:val="single" w:color="000000" w:sz="4" w:space="0"/>
              <w:bottom w:val="single" w:color="000000" w:sz="4" w:space="0"/>
              <w:right w:val="single" w:color="000000" w:sz="4" w:space="0"/>
            </w:tcBorders>
            <w:shd w:val="clear" w:color="auto" w:fill="auto"/>
            <w:noWrap/>
            <w:vAlign w:val="center"/>
          </w:tcPr>
          <w:p w14:paraId="49A06ECF">
            <w:pPr>
              <w:widowControl/>
              <w:jc w:val="center"/>
              <w:textAlignment w:val="center"/>
              <w:rPr>
                <w:rFonts w:ascii="宋体" w:hAnsi="宋体" w:cs="宋体"/>
                <w:sz w:val="24"/>
              </w:rPr>
            </w:pPr>
          </w:p>
        </w:tc>
        <w:tc>
          <w:tcPr>
            <w:tcW w:w="1245" w:type="dxa"/>
            <w:vMerge w:val="continue"/>
            <w:tcBorders>
              <w:left w:val="single" w:color="000000" w:sz="4" w:space="0"/>
              <w:bottom w:val="single" w:color="000000" w:sz="4" w:space="0"/>
              <w:right w:val="single" w:color="000000" w:sz="4" w:space="0"/>
            </w:tcBorders>
            <w:shd w:val="clear" w:color="auto" w:fill="auto"/>
            <w:vAlign w:val="center"/>
          </w:tcPr>
          <w:p w14:paraId="035C7364">
            <w:pPr>
              <w:widowControl/>
              <w:jc w:val="left"/>
              <w:textAlignment w:val="center"/>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162A9">
            <w:pPr>
              <w:widowControl/>
              <w:jc w:val="center"/>
              <w:textAlignment w:val="center"/>
              <w:rPr>
                <w:rFonts w:ascii="宋体" w:hAnsi="宋体" w:cs="宋体"/>
                <w:sz w:val="24"/>
              </w:rPr>
            </w:pPr>
            <w:r>
              <w:rPr>
                <w:rFonts w:hint="eastAsia" w:ascii="宋体" w:hAnsi="宋体" w:cs="宋体"/>
                <w:sz w:val="24"/>
              </w:rPr>
              <w:t>杜英</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6C478">
            <w:pPr>
              <w:widowControl/>
              <w:jc w:val="center"/>
              <w:textAlignment w:val="center"/>
              <w:rPr>
                <w:rFonts w:ascii="等线" w:hAnsi="等线" w:eastAsia="等线" w:cs="等线"/>
                <w:sz w:val="22"/>
                <w:szCs w:val="22"/>
              </w:rPr>
            </w:pPr>
            <w:r>
              <w:rPr>
                <w:rFonts w:hint="eastAsia" w:ascii="等线" w:hAnsi="等线" w:eastAsia="等线" w:cs="等线"/>
                <w:sz w:val="22"/>
                <w:szCs w:val="22"/>
              </w:rPr>
              <w:t>32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5BA2C">
            <w:pPr>
              <w:widowControl/>
              <w:jc w:val="center"/>
              <w:textAlignment w:val="center"/>
              <w:rPr>
                <w:rFonts w:ascii="等线" w:hAnsi="等线" w:eastAsia="等线" w:cs="等线"/>
                <w:sz w:val="22"/>
                <w:szCs w:val="22"/>
              </w:rPr>
            </w:pPr>
            <w:r>
              <w:rPr>
                <w:rFonts w:hint="eastAsia" w:ascii="等线" w:hAnsi="等线" w:eastAsia="等线" w:cs="等线"/>
                <w:sz w:val="22"/>
                <w:szCs w:val="22"/>
              </w:rPr>
              <w:t>32</w:t>
            </w:r>
          </w:p>
        </w:tc>
        <w:tc>
          <w:tcPr>
            <w:tcW w:w="1470" w:type="dxa"/>
            <w:vMerge w:val="continue"/>
            <w:tcBorders>
              <w:left w:val="single" w:color="000000" w:sz="4" w:space="0"/>
              <w:bottom w:val="single" w:color="000000" w:sz="4" w:space="0"/>
              <w:right w:val="single" w:color="000000" w:sz="4" w:space="0"/>
            </w:tcBorders>
            <w:shd w:val="clear" w:color="auto" w:fill="auto"/>
            <w:noWrap/>
            <w:vAlign w:val="center"/>
          </w:tcPr>
          <w:p w14:paraId="3F2A4CC5">
            <w:pPr>
              <w:widowControl/>
              <w:jc w:val="center"/>
              <w:textAlignment w:val="center"/>
              <w:rPr>
                <w:rFonts w:ascii="宋体" w:hAnsi="宋体" w:cs="宋体"/>
                <w:sz w:val="24"/>
              </w:rPr>
            </w:pPr>
          </w:p>
        </w:tc>
        <w:tc>
          <w:tcPr>
            <w:tcW w:w="2715" w:type="dxa"/>
            <w:vMerge w:val="continue"/>
            <w:tcBorders>
              <w:left w:val="single" w:color="000000" w:sz="4" w:space="0"/>
              <w:bottom w:val="single" w:color="000000" w:sz="4" w:space="0"/>
              <w:right w:val="single" w:color="000000" w:sz="4" w:space="0"/>
            </w:tcBorders>
            <w:shd w:val="clear" w:color="auto" w:fill="auto"/>
            <w:noWrap/>
            <w:vAlign w:val="center"/>
          </w:tcPr>
          <w:p w14:paraId="4E7D5ECF">
            <w:pPr>
              <w:jc w:val="center"/>
              <w:rPr>
                <w:rFonts w:ascii="宋体" w:hAnsi="宋体" w:cs="宋体"/>
                <w:sz w:val="24"/>
              </w:rPr>
            </w:pPr>
          </w:p>
        </w:tc>
      </w:tr>
      <w:tr w14:paraId="01024989">
        <w:tblPrEx>
          <w:tblCellMar>
            <w:top w:w="0" w:type="dxa"/>
            <w:left w:w="108" w:type="dxa"/>
            <w:bottom w:w="0" w:type="dxa"/>
            <w:right w:w="108" w:type="dxa"/>
          </w:tblCellMar>
        </w:tblPrEx>
        <w:trPr>
          <w:trHeight w:val="285"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A47AB">
            <w:pPr>
              <w:jc w:val="center"/>
              <w:rPr>
                <w:rFonts w:ascii="宋体" w:hAnsi="宋体" w:cs="宋体"/>
                <w:sz w:val="24"/>
              </w:rPr>
            </w:pPr>
            <w:r>
              <w:rPr>
                <w:rFonts w:hint="eastAsia" w:ascii="宋体" w:hAnsi="宋体" w:cs="宋体"/>
                <w:sz w:val="24"/>
              </w:rPr>
              <w:t>15</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AB68D">
            <w:pPr>
              <w:widowControl/>
              <w:jc w:val="left"/>
              <w:textAlignment w:val="center"/>
              <w:rPr>
                <w:rFonts w:ascii="宋体" w:hAnsi="宋体" w:cs="宋体"/>
                <w:sz w:val="24"/>
              </w:rPr>
            </w:pPr>
            <w:r>
              <w:rPr>
                <w:rFonts w:hint="eastAsia" w:ascii="宋体" w:hAnsi="宋体" w:cs="宋体"/>
                <w:sz w:val="24"/>
              </w:rPr>
              <w:t>金凤中路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3E7E8">
            <w:pPr>
              <w:widowControl/>
              <w:jc w:val="center"/>
              <w:textAlignment w:val="center"/>
              <w:rPr>
                <w:rFonts w:ascii="宋体" w:hAnsi="宋体" w:cs="宋体"/>
                <w:sz w:val="24"/>
              </w:rPr>
            </w:pPr>
            <w:r>
              <w:rPr>
                <w:rFonts w:hint="eastAsia" w:ascii="宋体" w:hAnsi="宋体" w:cs="宋体"/>
                <w:sz w:val="24"/>
              </w:rPr>
              <w:t>香樟</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37429">
            <w:pPr>
              <w:widowControl/>
              <w:jc w:val="center"/>
              <w:textAlignment w:val="center"/>
              <w:rPr>
                <w:rFonts w:ascii="宋体" w:hAnsi="宋体" w:cs="宋体"/>
                <w:sz w:val="24"/>
              </w:rPr>
            </w:pPr>
            <w:r>
              <w:rPr>
                <w:rFonts w:hint="eastAsia" w:ascii="宋体" w:hAnsi="宋体" w:cs="宋体"/>
                <w:sz w:val="24"/>
              </w:rPr>
              <w:t>13</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B5C72">
            <w:pPr>
              <w:widowControl/>
              <w:jc w:val="center"/>
              <w:textAlignment w:val="center"/>
              <w:rPr>
                <w:rFonts w:ascii="宋体" w:hAnsi="宋体" w:cs="宋体"/>
                <w:sz w:val="24"/>
              </w:rPr>
            </w:pPr>
            <w:r>
              <w:rPr>
                <w:rFonts w:hint="eastAsia" w:ascii="宋体" w:hAnsi="宋体" w:cs="宋体"/>
                <w:sz w:val="24"/>
              </w:rPr>
              <w:t>13</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6A49D">
            <w:pPr>
              <w:widowControl/>
              <w:jc w:val="center"/>
              <w:textAlignment w:val="center"/>
              <w:rPr>
                <w:rFonts w:ascii="宋体" w:hAnsi="宋体" w:cs="宋体"/>
                <w:sz w:val="24"/>
              </w:rPr>
            </w:pPr>
            <w:r>
              <w:rPr>
                <w:rFonts w:hint="eastAsia" w:ascii="宋体" w:hAnsi="宋体" w:cs="宋体"/>
                <w:sz w:val="24"/>
              </w:rPr>
              <w:t>13</w:t>
            </w:r>
          </w:p>
        </w:tc>
        <w:tc>
          <w:tcPr>
            <w:tcW w:w="2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91CE5">
            <w:pPr>
              <w:jc w:val="center"/>
              <w:rPr>
                <w:rFonts w:ascii="宋体" w:hAnsi="宋体" w:cs="宋体"/>
                <w:sz w:val="24"/>
              </w:rPr>
            </w:pPr>
          </w:p>
        </w:tc>
      </w:tr>
      <w:tr w14:paraId="757E871A">
        <w:tblPrEx>
          <w:tblCellMar>
            <w:top w:w="0" w:type="dxa"/>
            <w:left w:w="108" w:type="dxa"/>
            <w:bottom w:w="0" w:type="dxa"/>
            <w:right w:w="108" w:type="dxa"/>
          </w:tblCellMar>
        </w:tblPrEx>
        <w:trPr>
          <w:trHeight w:val="285"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83F26">
            <w:pPr>
              <w:widowControl/>
              <w:jc w:val="center"/>
              <w:textAlignment w:val="center"/>
              <w:rPr>
                <w:rFonts w:ascii="宋体" w:hAnsi="宋体" w:cs="宋体"/>
                <w:sz w:val="24"/>
              </w:rPr>
            </w:pPr>
            <w:r>
              <w:rPr>
                <w:rFonts w:hint="eastAsia" w:ascii="宋体" w:hAnsi="宋体" w:cs="宋体"/>
                <w:sz w:val="24"/>
              </w:rPr>
              <w:t>16</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B33D3">
            <w:pPr>
              <w:widowControl/>
              <w:jc w:val="left"/>
              <w:textAlignment w:val="center"/>
              <w:rPr>
                <w:rFonts w:ascii="宋体" w:hAnsi="宋体" w:cs="宋体"/>
                <w:sz w:val="24"/>
              </w:rPr>
            </w:pPr>
            <w:r>
              <w:rPr>
                <w:rFonts w:hint="eastAsia" w:ascii="宋体" w:hAnsi="宋体" w:cs="宋体"/>
                <w:sz w:val="24"/>
              </w:rPr>
              <w:t>园区新村</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1CCD7">
            <w:pPr>
              <w:widowControl/>
              <w:jc w:val="center"/>
              <w:textAlignment w:val="center"/>
              <w:rPr>
                <w:rFonts w:ascii="宋体" w:hAnsi="宋体" w:cs="宋体"/>
                <w:sz w:val="24"/>
              </w:rPr>
            </w:pPr>
            <w:r>
              <w:rPr>
                <w:rFonts w:hint="eastAsia" w:ascii="宋体" w:hAnsi="宋体" w:cs="宋体"/>
                <w:sz w:val="24"/>
              </w:rPr>
              <w:t>香樟</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2A330">
            <w:pPr>
              <w:widowControl/>
              <w:jc w:val="center"/>
              <w:textAlignment w:val="center"/>
              <w:rPr>
                <w:rFonts w:ascii="宋体" w:hAnsi="宋体" w:cs="宋体"/>
                <w:sz w:val="24"/>
              </w:rPr>
            </w:pPr>
            <w:r>
              <w:rPr>
                <w:rFonts w:hint="eastAsia" w:ascii="宋体" w:hAnsi="宋体" w:cs="宋体"/>
                <w:sz w:val="24"/>
              </w:rPr>
              <w:t>29</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4943C">
            <w:pPr>
              <w:widowControl/>
              <w:jc w:val="center"/>
              <w:textAlignment w:val="center"/>
              <w:rPr>
                <w:rFonts w:ascii="宋体" w:hAnsi="宋体" w:cs="宋体"/>
                <w:sz w:val="24"/>
              </w:rPr>
            </w:pPr>
            <w:r>
              <w:rPr>
                <w:rFonts w:hint="eastAsia" w:ascii="宋体" w:hAnsi="宋体" w:cs="宋体"/>
                <w:sz w:val="24"/>
              </w:rPr>
              <w:t>29</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AC35F">
            <w:pPr>
              <w:widowControl/>
              <w:jc w:val="center"/>
              <w:textAlignment w:val="center"/>
              <w:rPr>
                <w:rFonts w:ascii="宋体" w:hAnsi="宋体" w:cs="宋体"/>
                <w:sz w:val="24"/>
              </w:rPr>
            </w:pPr>
            <w:r>
              <w:rPr>
                <w:rFonts w:hint="eastAsia" w:ascii="宋体" w:hAnsi="宋体" w:cs="宋体"/>
                <w:sz w:val="24"/>
              </w:rPr>
              <w:t>29</w:t>
            </w:r>
          </w:p>
        </w:tc>
        <w:tc>
          <w:tcPr>
            <w:tcW w:w="2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80152">
            <w:pPr>
              <w:jc w:val="center"/>
              <w:rPr>
                <w:rFonts w:ascii="宋体" w:hAnsi="宋体" w:cs="宋体"/>
                <w:sz w:val="24"/>
              </w:rPr>
            </w:pPr>
          </w:p>
        </w:tc>
      </w:tr>
      <w:tr w14:paraId="7867AD1C">
        <w:tblPrEx>
          <w:tblCellMar>
            <w:top w:w="0" w:type="dxa"/>
            <w:left w:w="108" w:type="dxa"/>
            <w:bottom w:w="0" w:type="dxa"/>
            <w:right w:w="108" w:type="dxa"/>
          </w:tblCellMar>
        </w:tblPrEx>
        <w:trPr>
          <w:trHeight w:val="285" w:hRule="atLeast"/>
        </w:trPr>
        <w:tc>
          <w:tcPr>
            <w:tcW w:w="49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33D59">
            <w:pPr>
              <w:widowControl/>
              <w:jc w:val="center"/>
              <w:textAlignment w:val="center"/>
              <w:rPr>
                <w:rFonts w:ascii="宋体" w:hAnsi="宋体" w:cs="宋体"/>
                <w:sz w:val="24"/>
              </w:rPr>
            </w:pPr>
            <w:r>
              <w:rPr>
                <w:rFonts w:hint="eastAsia" w:ascii="宋体" w:hAnsi="宋体" w:cs="宋体"/>
                <w:sz w:val="24"/>
              </w:rPr>
              <w:t>17</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97976">
            <w:pPr>
              <w:widowControl/>
              <w:jc w:val="left"/>
              <w:textAlignment w:val="center"/>
              <w:rPr>
                <w:rFonts w:ascii="宋体" w:hAnsi="宋体" w:cs="宋体"/>
                <w:sz w:val="24"/>
              </w:rPr>
            </w:pPr>
            <w:r>
              <w:rPr>
                <w:rFonts w:hint="eastAsia" w:ascii="宋体" w:hAnsi="宋体" w:cs="宋体"/>
                <w:sz w:val="24"/>
              </w:rPr>
              <w:t>方园路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B2192">
            <w:pPr>
              <w:widowControl/>
              <w:jc w:val="center"/>
              <w:textAlignment w:val="center"/>
              <w:rPr>
                <w:rFonts w:ascii="宋体" w:hAnsi="宋体" w:cs="宋体"/>
                <w:sz w:val="24"/>
              </w:rPr>
            </w:pPr>
            <w:r>
              <w:rPr>
                <w:rFonts w:hint="eastAsia" w:ascii="宋体" w:hAnsi="宋体" w:cs="宋体"/>
                <w:sz w:val="24"/>
              </w:rPr>
              <w:t>香樟</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5A515">
            <w:pPr>
              <w:widowControl/>
              <w:jc w:val="center"/>
              <w:textAlignment w:val="center"/>
              <w:rPr>
                <w:rFonts w:ascii="宋体" w:hAnsi="宋体" w:cs="宋体"/>
                <w:sz w:val="24"/>
              </w:rPr>
            </w:pPr>
            <w:r>
              <w:rPr>
                <w:rFonts w:hint="eastAsia" w:ascii="宋体" w:hAnsi="宋体" w:cs="宋体"/>
                <w:sz w:val="24"/>
              </w:rPr>
              <w:t>88</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93894">
            <w:pPr>
              <w:widowControl/>
              <w:jc w:val="center"/>
              <w:textAlignment w:val="center"/>
              <w:rPr>
                <w:rFonts w:ascii="宋体" w:hAnsi="宋体" w:cs="宋体"/>
                <w:sz w:val="24"/>
              </w:rPr>
            </w:pPr>
            <w:r>
              <w:rPr>
                <w:rFonts w:hint="eastAsia" w:ascii="宋体" w:hAnsi="宋体" w:cs="宋体"/>
                <w:sz w:val="24"/>
              </w:rPr>
              <w:t>88</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CF3DB">
            <w:pPr>
              <w:widowControl/>
              <w:jc w:val="center"/>
              <w:textAlignment w:val="center"/>
              <w:rPr>
                <w:rFonts w:ascii="宋体" w:hAnsi="宋体" w:cs="宋体"/>
                <w:sz w:val="24"/>
              </w:rPr>
            </w:pPr>
            <w:r>
              <w:rPr>
                <w:rFonts w:hint="eastAsia" w:ascii="宋体" w:hAnsi="宋体" w:cs="宋体"/>
                <w:sz w:val="24"/>
              </w:rPr>
              <w:t>88</w:t>
            </w:r>
          </w:p>
        </w:tc>
        <w:tc>
          <w:tcPr>
            <w:tcW w:w="2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20F39">
            <w:pPr>
              <w:jc w:val="center"/>
              <w:rPr>
                <w:rFonts w:ascii="宋体" w:hAnsi="宋体" w:cs="宋体"/>
                <w:sz w:val="24"/>
              </w:rPr>
            </w:pPr>
          </w:p>
        </w:tc>
      </w:tr>
      <w:tr w14:paraId="11425B8C">
        <w:tblPrEx>
          <w:tblCellMar>
            <w:top w:w="0" w:type="dxa"/>
            <w:left w:w="108" w:type="dxa"/>
            <w:bottom w:w="0" w:type="dxa"/>
            <w:right w:w="108" w:type="dxa"/>
          </w:tblCellMar>
        </w:tblPrEx>
        <w:trPr>
          <w:trHeight w:val="285" w:hRule="atLeast"/>
        </w:trPr>
        <w:tc>
          <w:tcPr>
            <w:tcW w:w="4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29B1F">
            <w:pPr>
              <w:jc w:val="center"/>
              <w:rPr>
                <w:rFonts w:ascii="宋体" w:hAnsi="宋体" w:cs="宋体"/>
                <w:sz w:val="24"/>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7565A">
            <w:pPr>
              <w:widowControl/>
              <w:jc w:val="left"/>
              <w:textAlignment w:val="center"/>
              <w:rPr>
                <w:rFonts w:ascii="宋体" w:hAnsi="宋体" w:cs="宋体"/>
                <w:sz w:val="24"/>
              </w:rPr>
            </w:pPr>
            <w:r>
              <w:rPr>
                <w:rFonts w:hint="eastAsia" w:ascii="宋体" w:hAnsi="宋体" w:cs="宋体"/>
                <w:sz w:val="24"/>
              </w:rPr>
              <w:t>外环东路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99C21">
            <w:pPr>
              <w:widowControl/>
              <w:jc w:val="center"/>
              <w:textAlignment w:val="center"/>
              <w:rPr>
                <w:rFonts w:ascii="宋体" w:hAnsi="宋体" w:cs="宋体"/>
                <w:sz w:val="24"/>
              </w:rPr>
            </w:pPr>
            <w:r>
              <w:rPr>
                <w:rFonts w:hint="eastAsia" w:ascii="宋体" w:hAnsi="宋体" w:cs="宋体"/>
                <w:sz w:val="24"/>
              </w:rPr>
              <w:t>香樟</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25D43">
            <w:pPr>
              <w:widowControl/>
              <w:jc w:val="center"/>
              <w:textAlignment w:val="center"/>
              <w:rPr>
                <w:rFonts w:ascii="宋体" w:hAnsi="宋体" w:cs="宋体"/>
                <w:sz w:val="24"/>
              </w:rPr>
            </w:pPr>
            <w:r>
              <w:rPr>
                <w:rFonts w:hint="eastAsia" w:ascii="宋体" w:hAnsi="宋体" w:cs="宋体"/>
                <w:sz w:val="24"/>
              </w:rPr>
              <w:t>4617</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B95B9">
            <w:pPr>
              <w:widowControl/>
              <w:jc w:val="center"/>
              <w:textAlignment w:val="center"/>
              <w:rPr>
                <w:rFonts w:ascii="宋体" w:hAnsi="宋体" w:cs="宋体"/>
                <w:sz w:val="24"/>
              </w:rPr>
            </w:pPr>
            <w:r>
              <w:rPr>
                <w:rFonts w:hint="eastAsia" w:ascii="宋体" w:hAnsi="宋体" w:cs="宋体"/>
                <w:sz w:val="24"/>
              </w:rPr>
              <w:t>4617</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EE1F1">
            <w:pPr>
              <w:widowControl/>
              <w:jc w:val="center"/>
              <w:textAlignment w:val="center"/>
              <w:rPr>
                <w:rFonts w:ascii="宋体" w:hAnsi="宋体" w:cs="宋体"/>
                <w:sz w:val="24"/>
              </w:rPr>
            </w:pPr>
            <w:r>
              <w:rPr>
                <w:rFonts w:hint="eastAsia" w:ascii="宋体" w:hAnsi="宋体" w:cs="宋体"/>
                <w:sz w:val="24"/>
              </w:rPr>
              <w:t>4617</w:t>
            </w:r>
          </w:p>
        </w:tc>
        <w:tc>
          <w:tcPr>
            <w:tcW w:w="2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18139">
            <w:pPr>
              <w:widowControl/>
              <w:jc w:val="center"/>
              <w:textAlignment w:val="center"/>
              <w:rPr>
                <w:rFonts w:ascii="宋体" w:hAnsi="宋体" w:cs="宋体"/>
                <w:sz w:val="24"/>
              </w:rPr>
            </w:pPr>
            <w:r>
              <w:rPr>
                <w:rFonts w:hint="eastAsia" w:ascii="宋体" w:hAnsi="宋体" w:cs="宋体"/>
                <w:sz w:val="24"/>
              </w:rPr>
              <w:t>市移交</w:t>
            </w:r>
          </w:p>
        </w:tc>
      </w:tr>
      <w:tr w14:paraId="7EC3173C">
        <w:tblPrEx>
          <w:tblCellMar>
            <w:top w:w="0" w:type="dxa"/>
            <w:left w:w="108" w:type="dxa"/>
            <w:bottom w:w="0" w:type="dxa"/>
            <w:right w:w="108" w:type="dxa"/>
          </w:tblCellMar>
        </w:tblPrEx>
        <w:trPr>
          <w:trHeight w:val="285"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A767F">
            <w:pPr>
              <w:widowControl/>
              <w:jc w:val="center"/>
              <w:textAlignment w:val="center"/>
              <w:rPr>
                <w:rFonts w:ascii="宋体" w:hAnsi="宋体" w:cs="宋体"/>
                <w:sz w:val="24"/>
              </w:rPr>
            </w:pPr>
            <w:r>
              <w:rPr>
                <w:rFonts w:hint="eastAsia" w:ascii="宋体" w:hAnsi="宋体" w:cs="宋体"/>
                <w:sz w:val="24"/>
              </w:rPr>
              <w:t>18</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6AD06">
            <w:pPr>
              <w:widowControl/>
              <w:jc w:val="left"/>
              <w:textAlignment w:val="center"/>
              <w:rPr>
                <w:rFonts w:ascii="宋体" w:hAnsi="宋体" w:cs="宋体"/>
                <w:sz w:val="24"/>
              </w:rPr>
            </w:pPr>
            <w:r>
              <w:rPr>
                <w:rFonts w:hint="eastAsia" w:ascii="宋体" w:hAnsi="宋体" w:cs="宋体"/>
                <w:sz w:val="24"/>
              </w:rPr>
              <w:t>长璜路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69F9B">
            <w:pPr>
              <w:widowControl/>
              <w:jc w:val="center"/>
              <w:textAlignment w:val="center"/>
              <w:rPr>
                <w:rFonts w:ascii="宋体" w:hAnsi="宋体" w:cs="宋体"/>
                <w:sz w:val="24"/>
              </w:rPr>
            </w:pPr>
            <w:r>
              <w:rPr>
                <w:rFonts w:hint="eastAsia" w:ascii="宋体" w:hAnsi="宋体" w:cs="宋体"/>
                <w:sz w:val="24"/>
              </w:rPr>
              <w:t>香樟</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78C9C">
            <w:pPr>
              <w:widowControl/>
              <w:jc w:val="center"/>
              <w:textAlignment w:val="center"/>
              <w:rPr>
                <w:rFonts w:ascii="宋体" w:hAnsi="宋体" w:cs="宋体"/>
                <w:sz w:val="24"/>
              </w:rPr>
            </w:pPr>
            <w:r>
              <w:rPr>
                <w:rFonts w:hint="eastAsia" w:ascii="宋体" w:hAnsi="宋体" w:cs="宋体"/>
                <w:sz w:val="24"/>
              </w:rPr>
              <w:t>1389</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62654">
            <w:pPr>
              <w:widowControl/>
              <w:jc w:val="center"/>
              <w:textAlignment w:val="center"/>
              <w:rPr>
                <w:rFonts w:ascii="宋体" w:hAnsi="宋体" w:cs="宋体"/>
                <w:sz w:val="24"/>
              </w:rPr>
            </w:pPr>
            <w:r>
              <w:rPr>
                <w:rFonts w:hint="eastAsia" w:ascii="宋体" w:hAnsi="宋体" w:cs="宋体"/>
                <w:sz w:val="24"/>
              </w:rPr>
              <w:t>1389</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2C67A">
            <w:pPr>
              <w:widowControl/>
              <w:jc w:val="center"/>
              <w:textAlignment w:val="center"/>
              <w:rPr>
                <w:rFonts w:ascii="宋体" w:hAnsi="宋体" w:cs="宋体"/>
                <w:sz w:val="24"/>
              </w:rPr>
            </w:pPr>
            <w:r>
              <w:rPr>
                <w:rFonts w:hint="eastAsia" w:ascii="宋体" w:hAnsi="宋体" w:cs="宋体"/>
                <w:sz w:val="24"/>
              </w:rPr>
              <w:t>1389</w:t>
            </w:r>
          </w:p>
        </w:tc>
        <w:tc>
          <w:tcPr>
            <w:tcW w:w="2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F5950">
            <w:pPr>
              <w:widowControl/>
              <w:jc w:val="center"/>
              <w:textAlignment w:val="center"/>
              <w:rPr>
                <w:rFonts w:ascii="宋体" w:hAnsi="宋体" w:cs="宋体"/>
                <w:sz w:val="24"/>
              </w:rPr>
            </w:pPr>
            <w:r>
              <w:rPr>
                <w:rFonts w:hint="eastAsia" w:ascii="宋体" w:hAnsi="宋体" w:cs="宋体"/>
                <w:sz w:val="24"/>
              </w:rPr>
              <w:t>市移交</w:t>
            </w:r>
          </w:p>
        </w:tc>
      </w:tr>
      <w:tr w14:paraId="4B0EA199">
        <w:tblPrEx>
          <w:tblCellMar>
            <w:top w:w="0" w:type="dxa"/>
            <w:left w:w="108" w:type="dxa"/>
            <w:bottom w:w="0" w:type="dxa"/>
            <w:right w:w="108" w:type="dxa"/>
          </w:tblCellMar>
        </w:tblPrEx>
        <w:trPr>
          <w:trHeight w:val="285"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039C1">
            <w:pPr>
              <w:jc w:val="center"/>
              <w:rPr>
                <w:rFonts w:ascii="宋体" w:hAnsi="宋体" w:cs="宋体"/>
                <w:sz w:val="24"/>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07B4E">
            <w:pPr>
              <w:widowControl/>
              <w:jc w:val="center"/>
              <w:textAlignment w:val="center"/>
              <w:rPr>
                <w:rFonts w:ascii="宋体" w:hAnsi="宋体" w:cs="宋体"/>
                <w:sz w:val="24"/>
              </w:rPr>
            </w:pPr>
            <w:r>
              <w:rPr>
                <w:rFonts w:hint="eastAsia" w:ascii="宋体" w:hAnsi="宋体" w:cs="宋体"/>
                <w:sz w:val="24"/>
              </w:rPr>
              <w:t>小计</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8D90A">
            <w:pPr>
              <w:jc w:val="center"/>
              <w:rPr>
                <w:rFonts w:ascii="宋体" w:hAnsi="宋体" w:cs="宋体"/>
                <w:sz w:val="24"/>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884AC">
            <w:pPr>
              <w:widowControl/>
              <w:jc w:val="center"/>
              <w:textAlignment w:val="center"/>
              <w:rPr>
                <w:rFonts w:ascii="宋体" w:hAnsi="宋体" w:cs="宋体"/>
                <w:sz w:val="24"/>
              </w:rPr>
            </w:pPr>
            <w:r>
              <w:rPr>
                <w:rFonts w:hint="eastAsia" w:ascii="宋体" w:hAnsi="宋体" w:cs="宋体"/>
                <w:sz w:val="24"/>
              </w:rPr>
              <w:t>7933</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50EA1">
            <w:pPr>
              <w:widowControl/>
              <w:jc w:val="center"/>
              <w:textAlignment w:val="center"/>
              <w:rPr>
                <w:rFonts w:ascii="宋体" w:hAnsi="宋体" w:cs="宋体"/>
                <w:sz w:val="24"/>
              </w:rPr>
            </w:pPr>
            <w:r>
              <w:rPr>
                <w:rFonts w:hint="eastAsia" w:ascii="宋体" w:hAnsi="宋体" w:cs="宋体"/>
                <w:sz w:val="24"/>
              </w:rPr>
              <w:t>7933</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5C5B1">
            <w:pPr>
              <w:widowControl/>
              <w:jc w:val="center"/>
              <w:textAlignment w:val="center"/>
              <w:rPr>
                <w:rFonts w:ascii="宋体" w:hAnsi="宋体" w:cs="宋体"/>
                <w:sz w:val="24"/>
              </w:rPr>
            </w:pPr>
            <w:r>
              <w:rPr>
                <w:rFonts w:hint="eastAsia" w:ascii="宋体" w:hAnsi="宋体" w:cs="宋体"/>
                <w:sz w:val="24"/>
              </w:rPr>
              <w:t>7933</w:t>
            </w:r>
          </w:p>
        </w:tc>
        <w:tc>
          <w:tcPr>
            <w:tcW w:w="2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C0D85">
            <w:pPr>
              <w:jc w:val="center"/>
              <w:rPr>
                <w:rFonts w:ascii="宋体" w:hAnsi="宋体" w:cs="宋体"/>
                <w:sz w:val="24"/>
              </w:rPr>
            </w:pPr>
          </w:p>
        </w:tc>
      </w:tr>
    </w:tbl>
    <w:p w14:paraId="57053BA1">
      <w:pPr>
        <w:spacing w:line="400" w:lineRule="exact"/>
        <w:rPr>
          <w:rFonts w:asciiTheme="minorEastAsia" w:hAnsiTheme="minorEastAsia" w:eastAsiaTheme="minorEastAsia"/>
          <w:b/>
          <w:sz w:val="24"/>
        </w:rPr>
      </w:pPr>
    </w:p>
    <w:p w14:paraId="6568A9B1">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5.3</w:t>
      </w:r>
      <w:r>
        <w:rPr>
          <w:rFonts w:asciiTheme="minorEastAsia" w:hAnsiTheme="minorEastAsia" w:eastAsiaTheme="minorEastAsia"/>
          <w:b/>
          <w:sz w:val="24"/>
        </w:rPr>
        <w:t>峭岐区域</w:t>
      </w:r>
      <w:r>
        <w:rPr>
          <w:rFonts w:hint="eastAsia" w:asciiTheme="minorEastAsia" w:hAnsiTheme="minorEastAsia" w:eastAsiaTheme="minorEastAsia"/>
          <w:b/>
          <w:sz w:val="24"/>
        </w:rPr>
        <w:t>：</w:t>
      </w:r>
    </w:p>
    <w:tbl>
      <w:tblPr>
        <w:tblStyle w:val="88"/>
        <w:tblW w:w="9198" w:type="dxa"/>
        <w:tblInd w:w="93" w:type="dxa"/>
        <w:tblLayout w:type="fixed"/>
        <w:tblCellMar>
          <w:top w:w="0" w:type="dxa"/>
          <w:left w:w="108" w:type="dxa"/>
          <w:bottom w:w="0" w:type="dxa"/>
          <w:right w:w="108" w:type="dxa"/>
        </w:tblCellMar>
      </w:tblPr>
      <w:tblGrid>
        <w:gridCol w:w="543"/>
        <w:gridCol w:w="1845"/>
        <w:gridCol w:w="1350"/>
        <w:gridCol w:w="1200"/>
        <w:gridCol w:w="1050"/>
        <w:gridCol w:w="1185"/>
        <w:gridCol w:w="2025"/>
      </w:tblGrid>
      <w:tr w14:paraId="55DB2AE6">
        <w:tblPrEx>
          <w:tblCellMar>
            <w:top w:w="0" w:type="dxa"/>
            <w:left w:w="108" w:type="dxa"/>
            <w:bottom w:w="0" w:type="dxa"/>
            <w:right w:w="108" w:type="dxa"/>
          </w:tblCellMar>
        </w:tblPrEx>
        <w:trPr>
          <w:trHeight w:val="570"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D3C84">
            <w:pPr>
              <w:widowControl/>
              <w:jc w:val="center"/>
              <w:textAlignment w:val="center"/>
              <w:rPr>
                <w:rFonts w:ascii="宋体" w:hAnsi="宋体" w:cs="宋体"/>
                <w:sz w:val="24"/>
              </w:rPr>
            </w:pPr>
            <w:r>
              <w:rPr>
                <w:rFonts w:hint="eastAsia" w:ascii="宋体" w:hAnsi="宋体" w:cs="宋体"/>
                <w:sz w:val="24"/>
              </w:rPr>
              <w:t>序号</w:t>
            </w:r>
          </w:p>
        </w:tc>
        <w:tc>
          <w:tcPr>
            <w:tcW w:w="1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AD709">
            <w:pPr>
              <w:widowControl/>
              <w:jc w:val="center"/>
              <w:textAlignment w:val="center"/>
              <w:rPr>
                <w:rFonts w:ascii="宋体" w:hAnsi="宋体" w:cs="宋体"/>
                <w:sz w:val="24"/>
              </w:rPr>
            </w:pPr>
            <w:r>
              <w:rPr>
                <w:rFonts w:hint="eastAsia" w:ascii="宋体" w:hAnsi="宋体" w:cs="宋体"/>
                <w:sz w:val="24"/>
              </w:rPr>
              <w:t>绿地名称</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CD18C">
            <w:pPr>
              <w:widowControl/>
              <w:textAlignment w:val="center"/>
              <w:rPr>
                <w:rFonts w:ascii="宋体" w:hAnsi="宋体" w:cs="宋体"/>
                <w:sz w:val="24"/>
              </w:rPr>
            </w:pPr>
            <w:r>
              <w:rPr>
                <w:rFonts w:hint="eastAsia" w:ascii="宋体" w:hAnsi="宋体" w:cs="宋体"/>
                <w:sz w:val="24"/>
              </w:rPr>
              <w:t>原有面积（㎡）</w:t>
            </w:r>
          </w:p>
        </w:tc>
        <w:tc>
          <w:tcPr>
            <w:tcW w:w="12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3BCD9B">
            <w:pPr>
              <w:widowControl/>
              <w:textAlignment w:val="center"/>
              <w:rPr>
                <w:rFonts w:ascii="宋体" w:hAnsi="宋体" w:cs="宋体"/>
                <w:sz w:val="24"/>
              </w:rPr>
            </w:pPr>
            <w:r>
              <w:rPr>
                <w:rFonts w:hint="eastAsia" w:ascii="宋体" w:hAnsi="宋体" w:cs="宋体"/>
                <w:sz w:val="24"/>
              </w:rPr>
              <w:t>增加面积（㎡）</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B10713">
            <w:pPr>
              <w:widowControl/>
              <w:textAlignment w:val="center"/>
              <w:rPr>
                <w:rFonts w:ascii="宋体" w:hAnsi="宋体" w:cs="宋体"/>
                <w:sz w:val="24"/>
              </w:rPr>
            </w:pPr>
            <w:r>
              <w:rPr>
                <w:rFonts w:hint="eastAsia" w:ascii="宋体" w:hAnsi="宋体" w:cs="宋体"/>
                <w:sz w:val="24"/>
              </w:rPr>
              <w:t>减少面积（㎡）</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A71D1">
            <w:pPr>
              <w:widowControl/>
              <w:textAlignment w:val="center"/>
              <w:rPr>
                <w:rFonts w:ascii="宋体" w:hAnsi="宋体" w:cs="宋体"/>
                <w:sz w:val="24"/>
              </w:rPr>
            </w:pPr>
            <w:r>
              <w:rPr>
                <w:rFonts w:hint="eastAsia" w:ascii="宋体" w:hAnsi="宋体" w:cs="宋体"/>
                <w:sz w:val="24"/>
              </w:rPr>
              <w:t>实有面积（㎡）</w:t>
            </w: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35ADE">
            <w:pPr>
              <w:widowControl/>
              <w:textAlignment w:val="center"/>
              <w:rPr>
                <w:rFonts w:ascii="宋体" w:hAnsi="宋体" w:cs="宋体"/>
                <w:sz w:val="24"/>
              </w:rPr>
            </w:pPr>
            <w:r>
              <w:rPr>
                <w:rFonts w:hint="eastAsia" w:ascii="宋体" w:hAnsi="宋体" w:cs="宋体"/>
                <w:sz w:val="24"/>
              </w:rPr>
              <w:t>备注</w:t>
            </w:r>
          </w:p>
        </w:tc>
      </w:tr>
      <w:tr w14:paraId="6B66DF5C">
        <w:tblPrEx>
          <w:tblCellMar>
            <w:top w:w="0" w:type="dxa"/>
            <w:left w:w="108" w:type="dxa"/>
            <w:bottom w:w="0" w:type="dxa"/>
            <w:right w:w="108" w:type="dxa"/>
          </w:tblCellMar>
        </w:tblPrEx>
        <w:trPr>
          <w:trHeight w:val="28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D9C09">
            <w:pPr>
              <w:widowControl/>
              <w:jc w:val="center"/>
              <w:textAlignment w:val="center"/>
              <w:rPr>
                <w:rFonts w:ascii="宋体" w:hAnsi="宋体" w:cs="宋体"/>
                <w:sz w:val="24"/>
              </w:rPr>
            </w:pPr>
            <w:r>
              <w:rPr>
                <w:rFonts w:hint="eastAsia" w:ascii="宋体" w:hAnsi="宋体" w:cs="宋体"/>
                <w:sz w:val="24"/>
              </w:rPr>
              <w:t>1</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9E6C6">
            <w:pPr>
              <w:widowControl/>
              <w:textAlignment w:val="center"/>
              <w:rPr>
                <w:rFonts w:ascii="宋体" w:hAnsi="宋体" w:cs="宋体"/>
                <w:sz w:val="24"/>
              </w:rPr>
            </w:pPr>
            <w:r>
              <w:rPr>
                <w:rFonts w:hint="eastAsia" w:ascii="宋体" w:hAnsi="宋体" w:cs="宋体"/>
                <w:sz w:val="24"/>
              </w:rPr>
              <w:t>鸿运路</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AF27A">
            <w:pPr>
              <w:widowControl/>
              <w:jc w:val="center"/>
              <w:textAlignment w:val="center"/>
              <w:rPr>
                <w:rFonts w:ascii="宋体" w:hAnsi="宋体" w:cs="宋体"/>
                <w:sz w:val="24"/>
              </w:rPr>
            </w:pPr>
            <w:r>
              <w:rPr>
                <w:rFonts w:hint="eastAsia" w:ascii="宋体" w:hAnsi="宋体" w:cs="宋体"/>
                <w:sz w:val="24"/>
              </w:rPr>
              <w:t>1562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C4B76">
            <w:pPr>
              <w:widowControl/>
              <w:jc w:val="center"/>
              <w:textAlignment w:val="center"/>
              <w:rPr>
                <w:rFonts w:ascii="宋体" w:hAnsi="宋体" w:cs="宋体"/>
                <w:sz w:val="24"/>
              </w:rPr>
            </w:pPr>
            <w:r>
              <w:rPr>
                <w:rFonts w:hint="eastAsia" w:ascii="宋体" w:hAnsi="宋体" w:cs="宋体"/>
                <w:sz w:val="24"/>
              </w:rPr>
              <w:t>565</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52AA0">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A5B84">
            <w:pPr>
              <w:widowControl/>
              <w:jc w:val="center"/>
              <w:textAlignment w:val="center"/>
              <w:rPr>
                <w:rFonts w:ascii="宋体" w:hAnsi="宋体" w:cs="宋体"/>
                <w:sz w:val="24"/>
              </w:rPr>
            </w:pPr>
            <w:r>
              <w:rPr>
                <w:rFonts w:hint="eastAsia" w:ascii="宋体" w:hAnsi="宋体" w:cs="宋体"/>
                <w:sz w:val="24"/>
              </w:rPr>
              <w:t>2127</w:t>
            </w: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401DD">
            <w:pPr>
              <w:widowControl/>
              <w:jc w:val="center"/>
              <w:textAlignment w:val="center"/>
              <w:rPr>
                <w:rFonts w:ascii="宋体" w:hAnsi="宋体" w:cs="宋体"/>
                <w:sz w:val="24"/>
              </w:rPr>
            </w:pPr>
            <w:r>
              <w:rPr>
                <w:rFonts w:hint="eastAsia" w:ascii="宋体" w:hAnsi="宋体" w:cs="宋体"/>
                <w:sz w:val="24"/>
              </w:rPr>
              <w:t>一级</w:t>
            </w:r>
          </w:p>
        </w:tc>
      </w:tr>
      <w:tr w14:paraId="35D6FC52">
        <w:tblPrEx>
          <w:tblCellMar>
            <w:top w:w="0" w:type="dxa"/>
            <w:left w:w="108" w:type="dxa"/>
            <w:bottom w:w="0" w:type="dxa"/>
            <w:right w:w="108" w:type="dxa"/>
          </w:tblCellMar>
        </w:tblPrEx>
        <w:trPr>
          <w:trHeight w:val="28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758C6">
            <w:pPr>
              <w:widowControl/>
              <w:jc w:val="center"/>
              <w:textAlignment w:val="center"/>
              <w:rPr>
                <w:rFonts w:ascii="宋体" w:hAnsi="宋体" w:cs="宋体"/>
                <w:sz w:val="24"/>
              </w:rPr>
            </w:pPr>
            <w:r>
              <w:rPr>
                <w:rFonts w:hint="eastAsia" w:ascii="宋体" w:hAnsi="宋体" w:cs="宋体"/>
                <w:sz w:val="24"/>
              </w:rPr>
              <w:t>2</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B80C0">
            <w:pPr>
              <w:widowControl/>
              <w:textAlignment w:val="center"/>
              <w:rPr>
                <w:rFonts w:ascii="宋体" w:hAnsi="宋体" w:cs="宋体"/>
                <w:sz w:val="24"/>
              </w:rPr>
            </w:pPr>
            <w:r>
              <w:rPr>
                <w:rFonts w:hint="eastAsia" w:ascii="宋体" w:hAnsi="宋体" w:cs="宋体"/>
                <w:sz w:val="24"/>
              </w:rPr>
              <w:t>人民东路集镇段</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DB2FA">
            <w:pPr>
              <w:widowControl/>
              <w:jc w:val="center"/>
              <w:textAlignment w:val="center"/>
              <w:rPr>
                <w:rFonts w:ascii="宋体" w:hAnsi="宋体" w:cs="宋体"/>
                <w:sz w:val="24"/>
              </w:rPr>
            </w:pPr>
            <w:r>
              <w:rPr>
                <w:rFonts w:hint="eastAsia" w:ascii="宋体" w:hAnsi="宋体" w:cs="宋体"/>
                <w:sz w:val="24"/>
              </w:rPr>
              <w:t>153</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8883A">
            <w:pPr>
              <w:widowControl/>
              <w:jc w:val="center"/>
              <w:textAlignment w:val="center"/>
              <w:rPr>
                <w:rFonts w:ascii="宋体" w:hAnsi="宋体" w:cs="宋体"/>
                <w:sz w:val="24"/>
              </w:rPr>
            </w:pPr>
            <w:r>
              <w:rPr>
                <w:rFonts w:hint="eastAsia" w:ascii="宋体" w:hAnsi="宋体" w:cs="宋体"/>
                <w:sz w:val="24"/>
              </w:rPr>
              <w:t>399</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0E82C">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31BC4">
            <w:pPr>
              <w:widowControl/>
              <w:jc w:val="center"/>
              <w:textAlignment w:val="center"/>
              <w:rPr>
                <w:rFonts w:ascii="宋体" w:hAnsi="宋体" w:cs="宋体"/>
                <w:sz w:val="24"/>
              </w:rPr>
            </w:pPr>
            <w:r>
              <w:rPr>
                <w:rFonts w:hint="eastAsia" w:ascii="宋体" w:hAnsi="宋体" w:cs="宋体"/>
                <w:sz w:val="24"/>
              </w:rPr>
              <w:t>552</w:t>
            </w: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FE827">
            <w:pPr>
              <w:widowControl/>
              <w:jc w:val="center"/>
              <w:textAlignment w:val="center"/>
              <w:rPr>
                <w:rFonts w:ascii="宋体" w:hAnsi="宋体" w:cs="宋体"/>
                <w:sz w:val="24"/>
              </w:rPr>
            </w:pPr>
            <w:r>
              <w:rPr>
                <w:rFonts w:hint="eastAsia" w:ascii="宋体" w:hAnsi="宋体" w:cs="宋体"/>
                <w:sz w:val="24"/>
              </w:rPr>
              <w:t>一级</w:t>
            </w:r>
          </w:p>
        </w:tc>
      </w:tr>
      <w:tr w14:paraId="2B83A651">
        <w:tblPrEx>
          <w:tblCellMar>
            <w:top w:w="0" w:type="dxa"/>
            <w:left w:w="108" w:type="dxa"/>
            <w:bottom w:w="0" w:type="dxa"/>
            <w:right w:w="108" w:type="dxa"/>
          </w:tblCellMar>
        </w:tblPrEx>
        <w:trPr>
          <w:trHeight w:val="28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C9727">
            <w:pPr>
              <w:widowControl/>
              <w:jc w:val="center"/>
              <w:textAlignment w:val="center"/>
              <w:rPr>
                <w:rFonts w:ascii="宋体" w:hAnsi="宋体" w:cs="宋体"/>
                <w:sz w:val="24"/>
              </w:rPr>
            </w:pPr>
            <w:r>
              <w:rPr>
                <w:rFonts w:hint="eastAsia" w:ascii="宋体" w:hAnsi="宋体" w:cs="宋体"/>
                <w:sz w:val="24"/>
              </w:rPr>
              <w:t>3</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25438">
            <w:pPr>
              <w:widowControl/>
              <w:textAlignment w:val="center"/>
              <w:rPr>
                <w:rFonts w:ascii="宋体" w:hAnsi="宋体" w:cs="宋体"/>
                <w:sz w:val="24"/>
              </w:rPr>
            </w:pPr>
            <w:r>
              <w:rPr>
                <w:rFonts w:hint="eastAsia" w:ascii="宋体" w:hAnsi="宋体" w:cs="宋体"/>
                <w:sz w:val="24"/>
              </w:rPr>
              <w:t>人民路中心街三角地</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A5B2D">
            <w:pPr>
              <w:widowControl/>
              <w:jc w:val="center"/>
              <w:textAlignment w:val="center"/>
              <w:rPr>
                <w:rFonts w:ascii="宋体" w:hAnsi="宋体" w:cs="宋体"/>
                <w:sz w:val="24"/>
              </w:rPr>
            </w:pPr>
            <w:r>
              <w:rPr>
                <w:rFonts w:hint="eastAsia" w:ascii="宋体" w:hAnsi="宋体" w:cs="宋体"/>
                <w:sz w:val="24"/>
              </w:rPr>
              <w:t>238</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13983">
            <w:pPr>
              <w:jc w:val="center"/>
              <w:rPr>
                <w:rFonts w:ascii="宋体" w:hAnsi="宋体" w:cs="宋体"/>
                <w:sz w:val="24"/>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47DFA">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40C47">
            <w:pPr>
              <w:widowControl/>
              <w:jc w:val="center"/>
              <w:textAlignment w:val="center"/>
              <w:rPr>
                <w:rFonts w:ascii="宋体" w:hAnsi="宋体" w:cs="宋体"/>
                <w:sz w:val="24"/>
              </w:rPr>
            </w:pPr>
            <w:r>
              <w:rPr>
                <w:rFonts w:hint="eastAsia" w:ascii="宋体" w:hAnsi="宋体" w:cs="宋体"/>
                <w:sz w:val="24"/>
              </w:rPr>
              <w:t>238</w:t>
            </w: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ACA89">
            <w:pPr>
              <w:widowControl/>
              <w:jc w:val="center"/>
              <w:textAlignment w:val="center"/>
              <w:rPr>
                <w:rFonts w:ascii="宋体" w:hAnsi="宋体" w:cs="宋体"/>
                <w:sz w:val="24"/>
              </w:rPr>
            </w:pPr>
            <w:r>
              <w:rPr>
                <w:rFonts w:hint="eastAsia" w:ascii="宋体" w:hAnsi="宋体" w:cs="宋体"/>
                <w:sz w:val="24"/>
              </w:rPr>
              <w:t>一级</w:t>
            </w:r>
          </w:p>
        </w:tc>
      </w:tr>
      <w:tr w14:paraId="37CC4005">
        <w:tblPrEx>
          <w:tblCellMar>
            <w:top w:w="0" w:type="dxa"/>
            <w:left w:w="108" w:type="dxa"/>
            <w:bottom w:w="0" w:type="dxa"/>
            <w:right w:w="108" w:type="dxa"/>
          </w:tblCellMar>
        </w:tblPrEx>
        <w:trPr>
          <w:trHeight w:val="570"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E18D7">
            <w:pPr>
              <w:widowControl/>
              <w:jc w:val="center"/>
              <w:textAlignment w:val="center"/>
              <w:rPr>
                <w:rFonts w:ascii="宋体" w:hAnsi="宋体" w:cs="宋体"/>
                <w:sz w:val="24"/>
              </w:rPr>
            </w:pPr>
            <w:r>
              <w:rPr>
                <w:rFonts w:hint="eastAsia" w:ascii="宋体" w:hAnsi="宋体" w:cs="宋体"/>
                <w:sz w:val="24"/>
              </w:rPr>
              <w:t>4</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1F53A">
            <w:pPr>
              <w:widowControl/>
              <w:textAlignment w:val="center"/>
              <w:rPr>
                <w:rFonts w:ascii="宋体" w:hAnsi="宋体" w:cs="宋体"/>
                <w:sz w:val="24"/>
              </w:rPr>
            </w:pPr>
            <w:r>
              <w:rPr>
                <w:rFonts w:hint="eastAsia" w:ascii="宋体" w:hAnsi="宋体" w:cs="宋体"/>
                <w:sz w:val="24"/>
              </w:rPr>
              <w:t>人民东路（高速桥至峭璜路段）</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3197A">
            <w:pPr>
              <w:widowControl/>
              <w:jc w:val="center"/>
              <w:textAlignment w:val="center"/>
              <w:rPr>
                <w:rFonts w:ascii="宋体" w:hAnsi="宋体" w:cs="宋体"/>
                <w:sz w:val="24"/>
              </w:rPr>
            </w:pPr>
            <w:r>
              <w:rPr>
                <w:rFonts w:hint="eastAsia" w:ascii="宋体" w:hAnsi="宋体" w:cs="宋体"/>
                <w:sz w:val="24"/>
              </w:rPr>
              <w:t>17290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ECD66">
            <w:pPr>
              <w:jc w:val="center"/>
              <w:rPr>
                <w:rFonts w:ascii="宋体" w:hAnsi="宋体" w:cs="宋体"/>
                <w:sz w:val="24"/>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A7E52">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CF74D">
            <w:pPr>
              <w:widowControl/>
              <w:jc w:val="center"/>
              <w:textAlignment w:val="center"/>
              <w:rPr>
                <w:rFonts w:ascii="宋体" w:hAnsi="宋体" w:cs="宋体"/>
                <w:sz w:val="24"/>
              </w:rPr>
            </w:pPr>
            <w:r>
              <w:rPr>
                <w:rFonts w:hint="eastAsia" w:ascii="宋体" w:hAnsi="宋体" w:cs="宋体"/>
                <w:sz w:val="24"/>
              </w:rPr>
              <w:t>17290</w:t>
            </w: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2DD2D">
            <w:pPr>
              <w:widowControl/>
              <w:jc w:val="center"/>
              <w:textAlignment w:val="center"/>
              <w:rPr>
                <w:rFonts w:ascii="宋体" w:hAnsi="宋体" w:cs="宋体"/>
                <w:sz w:val="24"/>
              </w:rPr>
            </w:pPr>
            <w:r>
              <w:rPr>
                <w:rFonts w:hint="eastAsia" w:ascii="宋体" w:hAnsi="宋体" w:cs="宋体"/>
                <w:sz w:val="24"/>
              </w:rPr>
              <w:t>一级</w:t>
            </w:r>
          </w:p>
        </w:tc>
      </w:tr>
      <w:tr w14:paraId="6A05619D">
        <w:tblPrEx>
          <w:tblCellMar>
            <w:top w:w="0" w:type="dxa"/>
            <w:left w:w="108" w:type="dxa"/>
            <w:bottom w:w="0" w:type="dxa"/>
            <w:right w:w="108" w:type="dxa"/>
          </w:tblCellMar>
        </w:tblPrEx>
        <w:trPr>
          <w:trHeight w:val="28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AB3F3">
            <w:pPr>
              <w:widowControl/>
              <w:jc w:val="center"/>
              <w:textAlignment w:val="center"/>
              <w:rPr>
                <w:rFonts w:ascii="宋体" w:hAnsi="宋体" w:cs="宋体"/>
                <w:sz w:val="24"/>
              </w:rPr>
            </w:pPr>
            <w:r>
              <w:rPr>
                <w:rFonts w:hint="eastAsia" w:ascii="宋体" w:hAnsi="宋体" w:cs="宋体"/>
                <w:sz w:val="24"/>
              </w:rPr>
              <w:t>5</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220B7">
            <w:pPr>
              <w:widowControl/>
              <w:textAlignment w:val="center"/>
              <w:rPr>
                <w:rFonts w:ascii="宋体" w:hAnsi="宋体" w:cs="宋体"/>
                <w:sz w:val="24"/>
              </w:rPr>
            </w:pPr>
            <w:r>
              <w:rPr>
                <w:rFonts w:hint="eastAsia" w:ascii="宋体" w:hAnsi="宋体" w:cs="宋体"/>
                <w:sz w:val="24"/>
              </w:rPr>
              <w:t>霞迎路</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35E5D">
            <w:pPr>
              <w:widowControl/>
              <w:jc w:val="center"/>
              <w:textAlignment w:val="center"/>
              <w:rPr>
                <w:rFonts w:ascii="宋体" w:hAnsi="宋体" w:cs="宋体"/>
                <w:sz w:val="24"/>
              </w:rPr>
            </w:pPr>
            <w:r>
              <w:rPr>
                <w:rFonts w:hint="eastAsia" w:ascii="宋体" w:hAnsi="宋体" w:cs="宋体"/>
                <w:sz w:val="24"/>
              </w:rPr>
              <w:t>1773</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A5FBD">
            <w:pPr>
              <w:jc w:val="center"/>
              <w:rPr>
                <w:rFonts w:ascii="宋体" w:hAnsi="宋体" w:cs="宋体"/>
                <w:sz w:val="24"/>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17DD0">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9EF25">
            <w:pPr>
              <w:widowControl/>
              <w:jc w:val="center"/>
              <w:textAlignment w:val="center"/>
              <w:rPr>
                <w:rFonts w:ascii="宋体" w:hAnsi="宋体" w:cs="宋体"/>
                <w:sz w:val="24"/>
              </w:rPr>
            </w:pPr>
            <w:r>
              <w:rPr>
                <w:rFonts w:hint="eastAsia" w:ascii="宋体" w:hAnsi="宋体" w:cs="宋体"/>
                <w:sz w:val="24"/>
              </w:rPr>
              <w:t>1773</w:t>
            </w: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BF6A7">
            <w:pPr>
              <w:widowControl/>
              <w:jc w:val="center"/>
              <w:textAlignment w:val="center"/>
              <w:rPr>
                <w:rFonts w:ascii="宋体" w:hAnsi="宋体" w:cs="宋体"/>
                <w:sz w:val="24"/>
              </w:rPr>
            </w:pPr>
            <w:r>
              <w:rPr>
                <w:rFonts w:hint="eastAsia" w:ascii="宋体" w:hAnsi="宋体" w:cs="宋体"/>
                <w:sz w:val="24"/>
              </w:rPr>
              <w:t>一级</w:t>
            </w:r>
          </w:p>
        </w:tc>
      </w:tr>
      <w:tr w14:paraId="1D3889D4">
        <w:tblPrEx>
          <w:tblCellMar>
            <w:top w:w="0" w:type="dxa"/>
            <w:left w:w="108" w:type="dxa"/>
            <w:bottom w:w="0" w:type="dxa"/>
            <w:right w:w="108" w:type="dxa"/>
          </w:tblCellMar>
        </w:tblPrEx>
        <w:trPr>
          <w:trHeight w:val="28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F8505">
            <w:pPr>
              <w:widowControl/>
              <w:jc w:val="center"/>
              <w:textAlignment w:val="center"/>
              <w:rPr>
                <w:rFonts w:ascii="宋体" w:hAnsi="宋体" w:cs="宋体"/>
                <w:sz w:val="24"/>
              </w:rPr>
            </w:pPr>
            <w:r>
              <w:rPr>
                <w:rFonts w:hint="eastAsia" w:ascii="宋体" w:hAnsi="宋体" w:cs="宋体"/>
                <w:sz w:val="24"/>
              </w:rPr>
              <w:t>6</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A1AA5">
            <w:pPr>
              <w:widowControl/>
              <w:textAlignment w:val="center"/>
              <w:rPr>
                <w:rFonts w:ascii="华文宋体" w:hAnsi="华文宋体" w:eastAsia="华文宋体" w:cs="华文宋体"/>
                <w:sz w:val="24"/>
              </w:rPr>
            </w:pPr>
            <w:r>
              <w:rPr>
                <w:rFonts w:ascii="华文宋体" w:hAnsi="华文宋体" w:eastAsia="华文宋体" w:cs="华文宋体"/>
                <w:sz w:val="24"/>
              </w:rPr>
              <w:t>朝阳二村东侧公园</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49977">
            <w:pPr>
              <w:widowControl/>
              <w:jc w:val="center"/>
              <w:textAlignment w:val="center"/>
              <w:rPr>
                <w:rFonts w:ascii="宋体" w:hAnsi="宋体" w:cs="宋体"/>
                <w:sz w:val="24"/>
              </w:rPr>
            </w:pPr>
            <w:r>
              <w:rPr>
                <w:rFonts w:hint="eastAsia" w:ascii="宋体" w:hAnsi="宋体" w:cs="宋体"/>
                <w:sz w:val="24"/>
              </w:rPr>
              <w:t>7901.1</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46BA3">
            <w:pPr>
              <w:jc w:val="center"/>
              <w:rPr>
                <w:rFonts w:ascii="华文宋体" w:hAnsi="华文宋体" w:eastAsia="华文宋体" w:cs="华文宋体"/>
                <w:sz w:val="24"/>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E1A30">
            <w:pPr>
              <w:jc w:val="center"/>
              <w:rPr>
                <w:rFonts w:ascii="等线" w:hAnsi="等线" w:eastAsia="等线" w:cs="等线"/>
                <w:sz w:val="22"/>
                <w:szCs w:val="22"/>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88F4F">
            <w:pPr>
              <w:widowControl/>
              <w:jc w:val="center"/>
              <w:textAlignment w:val="center"/>
              <w:rPr>
                <w:rFonts w:ascii="宋体" w:hAnsi="宋体" w:cs="宋体"/>
                <w:sz w:val="24"/>
              </w:rPr>
            </w:pPr>
            <w:r>
              <w:rPr>
                <w:rFonts w:hint="eastAsia" w:ascii="宋体" w:hAnsi="宋体" w:cs="宋体"/>
                <w:sz w:val="24"/>
              </w:rPr>
              <w:t>7901.1</w:t>
            </w: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02B73">
            <w:pPr>
              <w:jc w:val="center"/>
              <w:rPr>
                <w:rFonts w:ascii="等线" w:hAnsi="等线" w:eastAsia="等线" w:cs="等线"/>
                <w:sz w:val="22"/>
                <w:szCs w:val="22"/>
              </w:rPr>
            </w:pPr>
          </w:p>
        </w:tc>
      </w:tr>
      <w:tr w14:paraId="74D292C1">
        <w:tblPrEx>
          <w:tblCellMar>
            <w:top w:w="0" w:type="dxa"/>
            <w:left w:w="108" w:type="dxa"/>
            <w:bottom w:w="0" w:type="dxa"/>
            <w:right w:w="108" w:type="dxa"/>
          </w:tblCellMar>
        </w:tblPrEx>
        <w:trPr>
          <w:trHeight w:val="28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20B84">
            <w:pPr>
              <w:widowControl/>
              <w:jc w:val="center"/>
              <w:textAlignment w:val="center"/>
              <w:rPr>
                <w:rFonts w:ascii="宋体" w:hAnsi="宋体" w:cs="宋体"/>
                <w:sz w:val="24"/>
              </w:rPr>
            </w:pPr>
            <w:r>
              <w:rPr>
                <w:rFonts w:hint="eastAsia" w:ascii="宋体" w:hAnsi="宋体" w:cs="宋体"/>
                <w:sz w:val="24"/>
              </w:rPr>
              <w:t>7</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68257">
            <w:pPr>
              <w:widowControl/>
              <w:textAlignment w:val="center"/>
              <w:rPr>
                <w:rFonts w:ascii="宋体" w:hAnsi="宋体" w:cs="宋体"/>
                <w:sz w:val="24"/>
              </w:rPr>
            </w:pPr>
            <w:r>
              <w:rPr>
                <w:rFonts w:hint="eastAsia" w:ascii="宋体" w:hAnsi="宋体" w:cs="宋体"/>
                <w:sz w:val="24"/>
              </w:rPr>
              <w:t>五一新村</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691E8">
            <w:pPr>
              <w:widowControl/>
              <w:jc w:val="center"/>
              <w:textAlignment w:val="center"/>
              <w:rPr>
                <w:rFonts w:ascii="宋体" w:hAnsi="宋体" w:cs="宋体"/>
                <w:sz w:val="24"/>
              </w:rPr>
            </w:pPr>
            <w:r>
              <w:rPr>
                <w:rFonts w:hint="eastAsia" w:ascii="宋体" w:hAnsi="宋体" w:cs="宋体"/>
                <w:sz w:val="24"/>
              </w:rPr>
              <w:t>2118</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9BC7F">
            <w:pPr>
              <w:jc w:val="center"/>
              <w:rPr>
                <w:rFonts w:ascii="宋体" w:hAnsi="宋体" w:cs="宋体"/>
                <w:sz w:val="24"/>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909B4">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68B97">
            <w:pPr>
              <w:widowControl/>
              <w:jc w:val="center"/>
              <w:textAlignment w:val="center"/>
              <w:rPr>
                <w:rFonts w:ascii="宋体" w:hAnsi="宋体" w:cs="宋体"/>
                <w:sz w:val="24"/>
              </w:rPr>
            </w:pPr>
            <w:r>
              <w:rPr>
                <w:rFonts w:hint="eastAsia" w:ascii="宋体" w:hAnsi="宋体" w:cs="宋体"/>
                <w:sz w:val="24"/>
              </w:rPr>
              <w:t>2118</w:t>
            </w: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55EE9">
            <w:pPr>
              <w:widowControl/>
              <w:jc w:val="center"/>
              <w:textAlignment w:val="center"/>
              <w:rPr>
                <w:rFonts w:ascii="宋体" w:hAnsi="宋体" w:cs="宋体"/>
                <w:sz w:val="24"/>
              </w:rPr>
            </w:pPr>
            <w:r>
              <w:rPr>
                <w:rFonts w:hint="eastAsia" w:ascii="宋体" w:hAnsi="宋体" w:cs="宋体"/>
                <w:sz w:val="24"/>
              </w:rPr>
              <w:t>一级</w:t>
            </w:r>
          </w:p>
        </w:tc>
      </w:tr>
      <w:tr w14:paraId="366E01CD">
        <w:tblPrEx>
          <w:tblCellMar>
            <w:top w:w="0" w:type="dxa"/>
            <w:left w:w="108" w:type="dxa"/>
            <w:bottom w:w="0" w:type="dxa"/>
            <w:right w:w="108" w:type="dxa"/>
          </w:tblCellMar>
        </w:tblPrEx>
        <w:trPr>
          <w:trHeight w:val="570"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F1DBB">
            <w:pPr>
              <w:widowControl/>
              <w:jc w:val="center"/>
              <w:textAlignment w:val="center"/>
              <w:rPr>
                <w:rFonts w:ascii="宋体" w:hAnsi="宋体" w:cs="宋体"/>
                <w:sz w:val="24"/>
              </w:rPr>
            </w:pPr>
            <w:r>
              <w:rPr>
                <w:rFonts w:hint="eastAsia" w:ascii="宋体" w:hAnsi="宋体" w:cs="宋体"/>
                <w:sz w:val="24"/>
              </w:rPr>
              <w:t>8</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45063">
            <w:pPr>
              <w:widowControl/>
              <w:textAlignment w:val="center"/>
              <w:rPr>
                <w:rFonts w:ascii="宋体" w:hAnsi="宋体" w:cs="宋体"/>
                <w:sz w:val="24"/>
              </w:rPr>
            </w:pPr>
            <w:r>
              <w:rPr>
                <w:rFonts w:hint="eastAsia" w:ascii="宋体" w:hAnsi="宋体" w:cs="宋体"/>
                <w:sz w:val="24"/>
              </w:rPr>
              <w:t>博爱路（高速桥到冯溪公园）</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9FBED">
            <w:pPr>
              <w:widowControl/>
              <w:jc w:val="center"/>
              <w:textAlignment w:val="center"/>
              <w:rPr>
                <w:rFonts w:ascii="宋体" w:hAnsi="宋体" w:cs="宋体"/>
                <w:sz w:val="24"/>
              </w:rPr>
            </w:pPr>
            <w:r>
              <w:rPr>
                <w:rFonts w:hint="eastAsia" w:ascii="宋体" w:hAnsi="宋体" w:cs="宋体"/>
                <w:sz w:val="24"/>
              </w:rPr>
              <w:t>2254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4973B">
            <w:pPr>
              <w:jc w:val="center"/>
              <w:rPr>
                <w:rFonts w:ascii="宋体" w:hAnsi="宋体" w:cs="宋体"/>
                <w:sz w:val="24"/>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A1454">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C68CB">
            <w:pPr>
              <w:widowControl/>
              <w:jc w:val="center"/>
              <w:textAlignment w:val="center"/>
              <w:rPr>
                <w:rFonts w:ascii="宋体" w:hAnsi="宋体" w:cs="宋体"/>
                <w:sz w:val="24"/>
              </w:rPr>
            </w:pPr>
            <w:r>
              <w:rPr>
                <w:rFonts w:hint="eastAsia" w:ascii="宋体" w:hAnsi="宋体" w:cs="宋体"/>
                <w:sz w:val="24"/>
              </w:rPr>
              <w:t>2254</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50113">
            <w:pPr>
              <w:widowControl/>
              <w:jc w:val="center"/>
              <w:textAlignment w:val="center"/>
              <w:rPr>
                <w:rFonts w:ascii="宋体" w:hAnsi="宋体" w:cs="宋体"/>
                <w:sz w:val="24"/>
              </w:rPr>
            </w:pPr>
            <w:r>
              <w:rPr>
                <w:rFonts w:hint="eastAsia" w:ascii="宋体" w:hAnsi="宋体" w:cs="宋体"/>
                <w:sz w:val="24"/>
              </w:rPr>
              <w:t>一级</w:t>
            </w:r>
          </w:p>
        </w:tc>
      </w:tr>
      <w:tr w14:paraId="4DC7FA3F">
        <w:tblPrEx>
          <w:tblCellMar>
            <w:top w:w="0" w:type="dxa"/>
            <w:left w:w="108" w:type="dxa"/>
            <w:bottom w:w="0" w:type="dxa"/>
            <w:right w:w="108" w:type="dxa"/>
          </w:tblCellMar>
        </w:tblPrEx>
        <w:trPr>
          <w:trHeight w:val="570"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ECA64">
            <w:pPr>
              <w:widowControl/>
              <w:jc w:val="center"/>
              <w:textAlignment w:val="center"/>
              <w:rPr>
                <w:rFonts w:ascii="宋体" w:hAnsi="宋体" w:cs="宋体"/>
                <w:sz w:val="24"/>
              </w:rPr>
            </w:pPr>
            <w:r>
              <w:rPr>
                <w:rFonts w:hint="eastAsia" w:ascii="宋体" w:hAnsi="宋体" w:cs="宋体"/>
                <w:sz w:val="24"/>
              </w:rPr>
              <w:t>9</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07EDA">
            <w:pPr>
              <w:widowControl/>
              <w:textAlignment w:val="center"/>
              <w:rPr>
                <w:rFonts w:ascii="宋体" w:hAnsi="宋体" w:cs="宋体"/>
                <w:sz w:val="24"/>
              </w:rPr>
            </w:pPr>
            <w:r>
              <w:rPr>
                <w:rFonts w:hint="eastAsia" w:ascii="宋体" w:hAnsi="宋体" w:cs="宋体"/>
                <w:sz w:val="24"/>
              </w:rPr>
              <w:t>中山路（含公厕配套）</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91F82">
            <w:pPr>
              <w:widowControl/>
              <w:jc w:val="center"/>
              <w:textAlignment w:val="center"/>
              <w:rPr>
                <w:rFonts w:ascii="宋体" w:hAnsi="宋体" w:cs="宋体"/>
                <w:sz w:val="24"/>
              </w:rPr>
            </w:pPr>
            <w:r>
              <w:rPr>
                <w:rFonts w:hint="eastAsia" w:ascii="宋体" w:hAnsi="宋体" w:cs="宋体"/>
                <w:sz w:val="24"/>
              </w:rPr>
              <w:t>236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57C79">
            <w:pPr>
              <w:jc w:val="center"/>
              <w:rPr>
                <w:rFonts w:ascii="宋体" w:hAnsi="宋体" w:cs="宋体"/>
                <w:sz w:val="24"/>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76459">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B0B67">
            <w:pPr>
              <w:widowControl/>
              <w:jc w:val="center"/>
              <w:textAlignment w:val="center"/>
              <w:rPr>
                <w:rFonts w:ascii="宋体" w:hAnsi="宋体" w:cs="宋体"/>
                <w:sz w:val="24"/>
              </w:rPr>
            </w:pPr>
            <w:r>
              <w:rPr>
                <w:rFonts w:hint="eastAsia" w:ascii="宋体" w:hAnsi="宋体" w:cs="宋体"/>
                <w:sz w:val="24"/>
              </w:rPr>
              <w:t>236</w:t>
            </w: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7D51C">
            <w:pPr>
              <w:widowControl/>
              <w:jc w:val="center"/>
              <w:textAlignment w:val="center"/>
              <w:rPr>
                <w:rFonts w:ascii="宋体" w:hAnsi="宋体" w:cs="宋体"/>
                <w:sz w:val="24"/>
              </w:rPr>
            </w:pPr>
            <w:r>
              <w:rPr>
                <w:rFonts w:hint="eastAsia" w:ascii="宋体" w:hAnsi="宋体" w:cs="宋体"/>
                <w:sz w:val="24"/>
              </w:rPr>
              <w:t>一级</w:t>
            </w:r>
          </w:p>
        </w:tc>
      </w:tr>
      <w:tr w14:paraId="0CDFC631">
        <w:tblPrEx>
          <w:tblCellMar>
            <w:top w:w="0" w:type="dxa"/>
            <w:left w:w="108" w:type="dxa"/>
            <w:bottom w:w="0" w:type="dxa"/>
            <w:right w:w="108" w:type="dxa"/>
          </w:tblCellMar>
        </w:tblPrEx>
        <w:trPr>
          <w:trHeight w:val="28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C3A0D">
            <w:pPr>
              <w:widowControl/>
              <w:jc w:val="center"/>
              <w:textAlignment w:val="center"/>
              <w:rPr>
                <w:rFonts w:ascii="宋体" w:hAnsi="宋体" w:cs="宋体"/>
                <w:sz w:val="24"/>
              </w:rPr>
            </w:pPr>
            <w:r>
              <w:rPr>
                <w:rFonts w:hint="eastAsia" w:ascii="宋体" w:hAnsi="宋体" w:cs="宋体"/>
                <w:sz w:val="24"/>
              </w:rPr>
              <w:t>10</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0C5FD">
            <w:pPr>
              <w:widowControl/>
              <w:textAlignment w:val="center"/>
              <w:rPr>
                <w:rFonts w:ascii="宋体" w:hAnsi="宋体" w:cs="宋体"/>
                <w:sz w:val="24"/>
              </w:rPr>
            </w:pPr>
            <w:r>
              <w:rPr>
                <w:rFonts w:hint="eastAsia" w:ascii="宋体" w:hAnsi="宋体" w:cs="宋体"/>
                <w:sz w:val="24"/>
              </w:rPr>
              <w:t>峭岐市民广场工程</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C19B5">
            <w:pPr>
              <w:jc w:val="center"/>
              <w:rPr>
                <w:rFonts w:ascii="宋体" w:hAnsi="宋体" w:cs="宋体"/>
                <w:sz w:val="24"/>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78FF7">
            <w:pPr>
              <w:widowControl/>
              <w:jc w:val="center"/>
              <w:textAlignment w:val="center"/>
              <w:rPr>
                <w:rFonts w:ascii="宋体" w:hAnsi="宋体" w:cs="宋体"/>
                <w:sz w:val="24"/>
              </w:rPr>
            </w:pPr>
            <w:r>
              <w:rPr>
                <w:rFonts w:hint="eastAsia" w:ascii="宋体" w:hAnsi="宋体" w:cs="宋体"/>
                <w:sz w:val="24"/>
              </w:rPr>
              <w:t>2386</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A9E03">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99DEA">
            <w:pPr>
              <w:widowControl/>
              <w:jc w:val="center"/>
              <w:textAlignment w:val="center"/>
              <w:rPr>
                <w:rFonts w:ascii="宋体" w:hAnsi="宋体" w:cs="宋体"/>
                <w:sz w:val="24"/>
              </w:rPr>
            </w:pPr>
            <w:r>
              <w:rPr>
                <w:rFonts w:hint="eastAsia" w:ascii="宋体" w:hAnsi="宋体" w:cs="宋体"/>
                <w:sz w:val="24"/>
              </w:rPr>
              <w:t>2386</w:t>
            </w: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D2BC0">
            <w:pPr>
              <w:widowControl/>
              <w:jc w:val="center"/>
              <w:textAlignment w:val="center"/>
              <w:rPr>
                <w:rFonts w:ascii="宋体" w:hAnsi="宋体" w:cs="宋体"/>
                <w:sz w:val="24"/>
              </w:rPr>
            </w:pPr>
            <w:r>
              <w:rPr>
                <w:rFonts w:hint="eastAsia" w:ascii="宋体" w:hAnsi="宋体" w:cs="宋体"/>
                <w:sz w:val="24"/>
              </w:rPr>
              <w:t>一级，口袋公园</w:t>
            </w:r>
          </w:p>
        </w:tc>
      </w:tr>
      <w:tr w14:paraId="1C7537A3">
        <w:tblPrEx>
          <w:tblCellMar>
            <w:top w:w="0" w:type="dxa"/>
            <w:left w:w="108" w:type="dxa"/>
            <w:bottom w:w="0" w:type="dxa"/>
            <w:right w:w="108" w:type="dxa"/>
          </w:tblCellMar>
        </w:tblPrEx>
        <w:trPr>
          <w:trHeight w:val="28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10F4A">
            <w:pPr>
              <w:widowControl/>
              <w:jc w:val="center"/>
              <w:textAlignment w:val="center"/>
              <w:rPr>
                <w:rFonts w:ascii="宋体" w:hAnsi="宋体" w:cs="宋体"/>
                <w:sz w:val="24"/>
              </w:rPr>
            </w:pPr>
            <w:r>
              <w:rPr>
                <w:rFonts w:hint="eastAsia" w:ascii="宋体" w:hAnsi="宋体" w:cs="宋体"/>
                <w:sz w:val="24"/>
              </w:rPr>
              <w:t>11</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3D681">
            <w:pPr>
              <w:widowControl/>
              <w:textAlignment w:val="center"/>
              <w:rPr>
                <w:rFonts w:ascii="宋体" w:hAnsi="宋体" w:cs="宋体"/>
                <w:sz w:val="24"/>
              </w:rPr>
            </w:pPr>
            <w:r>
              <w:rPr>
                <w:rFonts w:hint="eastAsia" w:ascii="宋体" w:hAnsi="宋体" w:cs="宋体"/>
                <w:sz w:val="24"/>
              </w:rPr>
              <w:t>惠民路</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61267">
            <w:pPr>
              <w:widowControl/>
              <w:jc w:val="center"/>
              <w:textAlignment w:val="center"/>
              <w:rPr>
                <w:rFonts w:ascii="宋体" w:hAnsi="宋体" w:cs="宋体"/>
                <w:sz w:val="24"/>
              </w:rPr>
            </w:pPr>
            <w:r>
              <w:rPr>
                <w:rFonts w:hint="eastAsia" w:ascii="宋体" w:hAnsi="宋体" w:cs="宋体"/>
                <w:sz w:val="24"/>
              </w:rPr>
              <w:t>1945</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76E7B">
            <w:pPr>
              <w:jc w:val="center"/>
              <w:rPr>
                <w:rFonts w:ascii="宋体" w:hAnsi="宋体" w:cs="宋体"/>
                <w:sz w:val="24"/>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3E9BF">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BF653">
            <w:pPr>
              <w:widowControl/>
              <w:jc w:val="center"/>
              <w:textAlignment w:val="center"/>
              <w:rPr>
                <w:rFonts w:ascii="宋体" w:hAnsi="宋体" w:cs="宋体"/>
                <w:sz w:val="24"/>
              </w:rPr>
            </w:pPr>
            <w:r>
              <w:rPr>
                <w:rFonts w:hint="eastAsia" w:ascii="宋体" w:hAnsi="宋体" w:cs="宋体"/>
                <w:sz w:val="24"/>
              </w:rPr>
              <w:t>1945</w:t>
            </w: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80AEA">
            <w:pPr>
              <w:widowControl/>
              <w:jc w:val="center"/>
              <w:textAlignment w:val="center"/>
              <w:rPr>
                <w:rFonts w:ascii="宋体" w:hAnsi="宋体" w:cs="宋体"/>
                <w:sz w:val="24"/>
              </w:rPr>
            </w:pPr>
            <w:r>
              <w:rPr>
                <w:rFonts w:hint="eastAsia" w:ascii="宋体" w:hAnsi="宋体" w:cs="宋体"/>
                <w:sz w:val="24"/>
              </w:rPr>
              <w:t>一级</w:t>
            </w:r>
          </w:p>
        </w:tc>
      </w:tr>
      <w:tr w14:paraId="5C7EE378">
        <w:tblPrEx>
          <w:tblCellMar>
            <w:top w:w="0" w:type="dxa"/>
            <w:left w:w="108" w:type="dxa"/>
            <w:bottom w:w="0" w:type="dxa"/>
            <w:right w:w="108" w:type="dxa"/>
          </w:tblCellMar>
        </w:tblPrEx>
        <w:trPr>
          <w:trHeight w:val="28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FBB8A">
            <w:pPr>
              <w:widowControl/>
              <w:jc w:val="center"/>
              <w:textAlignment w:val="center"/>
              <w:rPr>
                <w:rFonts w:ascii="宋体" w:hAnsi="宋体" w:cs="宋体"/>
                <w:sz w:val="24"/>
              </w:rPr>
            </w:pPr>
            <w:r>
              <w:rPr>
                <w:rFonts w:hint="eastAsia" w:ascii="宋体" w:hAnsi="宋体" w:cs="宋体"/>
                <w:sz w:val="24"/>
              </w:rPr>
              <w:t>12</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9D34A">
            <w:pPr>
              <w:widowControl/>
              <w:textAlignment w:val="center"/>
              <w:rPr>
                <w:rFonts w:ascii="宋体" w:hAnsi="宋体" w:cs="宋体"/>
                <w:sz w:val="24"/>
              </w:rPr>
            </w:pPr>
            <w:r>
              <w:rPr>
                <w:rFonts w:hint="eastAsia" w:ascii="宋体" w:hAnsi="宋体" w:cs="宋体"/>
                <w:sz w:val="24"/>
              </w:rPr>
              <w:t>公园路</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08320">
            <w:pPr>
              <w:widowControl/>
              <w:jc w:val="center"/>
              <w:textAlignment w:val="center"/>
              <w:rPr>
                <w:rFonts w:ascii="宋体" w:hAnsi="宋体" w:cs="宋体"/>
                <w:sz w:val="24"/>
              </w:rPr>
            </w:pPr>
            <w:r>
              <w:rPr>
                <w:rFonts w:hint="eastAsia" w:ascii="宋体" w:hAnsi="宋体" w:cs="宋体"/>
                <w:sz w:val="24"/>
              </w:rPr>
              <w:t>3153</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37266">
            <w:pPr>
              <w:jc w:val="center"/>
              <w:rPr>
                <w:rFonts w:ascii="宋体" w:hAnsi="宋体" w:cs="宋体"/>
                <w:sz w:val="24"/>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04AC3">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80BB5">
            <w:pPr>
              <w:widowControl/>
              <w:jc w:val="center"/>
              <w:textAlignment w:val="center"/>
              <w:rPr>
                <w:rFonts w:ascii="宋体" w:hAnsi="宋体" w:cs="宋体"/>
                <w:sz w:val="24"/>
              </w:rPr>
            </w:pPr>
            <w:r>
              <w:rPr>
                <w:rFonts w:hint="eastAsia" w:ascii="宋体" w:hAnsi="宋体" w:cs="宋体"/>
                <w:sz w:val="24"/>
              </w:rPr>
              <w:t>3153</w:t>
            </w: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9A6A4">
            <w:pPr>
              <w:widowControl/>
              <w:jc w:val="center"/>
              <w:textAlignment w:val="center"/>
              <w:rPr>
                <w:rFonts w:ascii="宋体" w:hAnsi="宋体" w:cs="宋体"/>
                <w:sz w:val="24"/>
              </w:rPr>
            </w:pPr>
            <w:r>
              <w:rPr>
                <w:rFonts w:hint="eastAsia" w:ascii="宋体" w:hAnsi="宋体" w:cs="宋体"/>
                <w:sz w:val="24"/>
              </w:rPr>
              <w:t>一级</w:t>
            </w:r>
          </w:p>
        </w:tc>
      </w:tr>
      <w:tr w14:paraId="4AF0A316">
        <w:tblPrEx>
          <w:tblCellMar>
            <w:top w:w="0" w:type="dxa"/>
            <w:left w:w="108" w:type="dxa"/>
            <w:bottom w:w="0" w:type="dxa"/>
            <w:right w:w="108" w:type="dxa"/>
          </w:tblCellMar>
        </w:tblPrEx>
        <w:trPr>
          <w:trHeight w:val="28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7D9EE">
            <w:pPr>
              <w:widowControl/>
              <w:jc w:val="center"/>
              <w:textAlignment w:val="center"/>
              <w:rPr>
                <w:rFonts w:ascii="宋体" w:hAnsi="宋体" w:cs="宋体"/>
                <w:sz w:val="24"/>
              </w:rPr>
            </w:pPr>
            <w:r>
              <w:rPr>
                <w:rFonts w:hint="eastAsia" w:ascii="宋体" w:hAnsi="宋体" w:cs="宋体"/>
                <w:sz w:val="24"/>
              </w:rPr>
              <w:t>13</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095E9">
            <w:pPr>
              <w:widowControl/>
              <w:textAlignment w:val="center"/>
              <w:rPr>
                <w:rFonts w:ascii="宋体" w:hAnsi="宋体" w:cs="宋体"/>
                <w:sz w:val="24"/>
              </w:rPr>
            </w:pPr>
            <w:r>
              <w:rPr>
                <w:rFonts w:hint="eastAsia" w:ascii="宋体" w:hAnsi="宋体" w:cs="宋体"/>
                <w:sz w:val="24"/>
              </w:rPr>
              <w:t>环南路三角地</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C6882">
            <w:pPr>
              <w:widowControl/>
              <w:jc w:val="center"/>
              <w:textAlignment w:val="center"/>
              <w:rPr>
                <w:rFonts w:ascii="宋体" w:hAnsi="宋体" w:cs="宋体"/>
                <w:sz w:val="24"/>
              </w:rPr>
            </w:pPr>
            <w:r>
              <w:rPr>
                <w:rFonts w:hint="eastAsia" w:ascii="宋体" w:hAnsi="宋体" w:cs="宋体"/>
                <w:sz w:val="24"/>
              </w:rPr>
              <w:t>2749</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E992F">
            <w:pPr>
              <w:jc w:val="center"/>
              <w:rPr>
                <w:rFonts w:ascii="宋体" w:hAnsi="宋体" w:cs="宋体"/>
                <w:sz w:val="24"/>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657F3">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A38BD">
            <w:pPr>
              <w:widowControl/>
              <w:jc w:val="center"/>
              <w:textAlignment w:val="center"/>
              <w:rPr>
                <w:rFonts w:ascii="宋体" w:hAnsi="宋体" w:cs="宋体"/>
                <w:sz w:val="24"/>
              </w:rPr>
            </w:pPr>
            <w:r>
              <w:rPr>
                <w:rFonts w:hint="eastAsia" w:ascii="宋体" w:hAnsi="宋体" w:cs="宋体"/>
                <w:sz w:val="24"/>
              </w:rPr>
              <w:t>2749</w:t>
            </w: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0BB65">
            <w:pPr>
              <w:widowControl/>
              <w:jc w:val="center"/>
              <w:textAlignment w:val="center"/>
              <w:rPr>
                <w:rFonts w:ascii="宋体" w:hAnsi="宋体" w:cs="宋体"/>
                <w:sz w:val="24"/>
              </w:rPr>
            </w:pPr>
            <w:r>
              <w:rPr>
                <w:rFonts w:hint="eastAsia" w:ascii="宋体" w:hAnsi="宋体" w:cs="宋体"/>
                <w:sz w:val="24"/>
              </w:rPr>
              <w:t>一级</w:t>
            </w:r>
          </w:p>
        </w:tc>
      </w:tr>
      <w:tr w14:paraId="2CA02836">
        <w:tblPrEx>
          <w:tblCellMar>
            <w:top w:w="0" w:type="dxa"/>
            <w:left w:w="108" w:type="dxa"/>
            <w:bottom w:w="0" w:type="dxa"/>
            <w:right w:w="108" w:type="dxa"/>
          </w:tblCellMar>
        </w:tblPrEx>
        <w:trPr>
          <w:trHeight w:val="28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51E4D">
            <w:pPr>
              <w:widowControl/>
              <w:jc w:val="center"/>
              <w:textAlignment w:val="center"/>
              <w:rPr>
                <w:rFonts w:ascii="宋体" w:hAnsi="宋体" w:cs="宋体"/>
                <w:sz w:val="24"/>
              </w:rPr>
            </w:pPr>
            <w:r>
              <w:rPr>
                <w:rFonts w:hint="eastAsia" w:ascii="宋体" w:hAnsi="宋体" w:cs="宋体"/>
                <w:sz w:val="24"/>
              </w:rPr>
              <w:t>14</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AC442">
            <w:pPr>
              <w:widowControl/>
              <w:textAlignment w:val="center"/>
              <w:rPr>
                <w:rFonts w:ascii="宋体" w:hAnsi="宋体" w:cs="宋体"/>
                <w:sz w:val="24"/>
              </w:rPr>
            </w:pPr>
            <w:r>
              <w:rPr>
                <w:rFonts w:hint="eastAsia" w:ascii="宋体" w:hAnsi="宋体" w:cs="宋体"/>
                <w:sz w:val="24"/>
              </w:rPr>
              <w:t>陈家谷路</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37A23">
            <w:pPr>
              <w:widowControl/>
              <w:jc w:val="center"/>
              <w:textAlignment w:val="center"/>
              <w:rPr>
                <w:rFonts w:ascii="宋体" w:hAnsi="宋体" w:cs="宋体"/>
                <w:sz w:val="24"/>
              </w:rPr>
            </w:pPr>
            <w:r>
              <w:rPr>
                <w:rFonts w:hint="eastAsia" w:ascii="宋体" w:hAnsi="宋体" w:cs="宋体"/>
                <w:sz w:val="24"/>
              </w:rPr>
              <w:t>2490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5A4FD">
            <w:pPr>
              <w:jc w:val="center"/>
              <w:rPr>
                <w:rFonts w:ascii="宋体" w:hAnsi="宋体" w:cs="宋体"/>
                <w:sz w:val="24"/>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AE348">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51522">
            <w:pPr>
              <w:widowControl/>
              <w:jc w:val="center"/>
              <w:textAlignment w:val="center"/>
              <w:rPr>
                <w:rFonts w:ascii="宋体" w:hAnsi="宋体" w:cs="宋体"/>
                <w:sz w:val="24"/>
              </w:rPr>
            </w:pPr>
            <w:r>
              <w:rPr>
                <w:rFonts w:hint="eastAsia" w:ascii="宋体" w:hAnsi="宋体" w:cs="宋体"/>
                <w:sz w:val="24"/>
              </w:rPr>
              <w:t>2490</w:t>
            </w: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D09F3">
            <w:pPr>
              <w:widowControl/>
              <w:jc w:val="center"/>
              <w:textAlignment w:val="center"/>
              <w:rPr>
                <w:rFonts w:ascii="宋体" w:hAnsi="宋体" w:cs="宋体"/>
                <w:sz w:val="24"/>
              </w:rPr>
            </w:pPr>
            <w:r>
              <w:rPr>
                <w:rFonts w:hint="eastAsia" w:ascii="宋体" w:hAnsi="宋体" w:cs="宋体"/>
                <w:sz w:val="24"/>
              </w:rPr>
              <w:t>一级</w:t>
            </w:r>
          </w:p>
        </w:tc>
      </w:tr>
      <w:tr w14:paraId="60A5EC82">
        <w:tblPrEx>
          <w:tblCellMar>
            <w:top w:w="0" w:type="dxa"/>
            <w:left w:w="108" w:type="dxa"/>
            <w:bottom w:w="0" w:type="dxa"/>
            <w:right w:w="108" w:type="dxa"/>
          </w:tblCellMar>
        </w:tblPrEx>
        <w:trPr>
          <w:trHeight w:val="28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82398">
            <w:pPr>
              <w:widowControl/>
              <w:jc w:val="center"/>
              <w:textAlignment w:val="center"/>
              <w:rPr>
                <w:rFonts w:ascii="宋体" w:hAnsi="宋体" w:cs="宋体"/>
                <w:sz w:val="24"/>
              </w:rPr>
            </w:pPr>
            <w:r>
              <w:rPr>
                <w:rFonts w:hint="eastAsia" w:ascii="宋体" w:hAnsi="宋体" w:cs="宋体"/>
                <w:sz w:val="24"/>
              </w:rPr>
              <w:t>15</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84D52">
            <w:pPr>
              <w:widowControl/>
              <w:textAlignment w:val="center"/>
              <w:rPr>
                <w:rFonts w:ascii="宋体" w:hAnsi="宋体" w:cs="宋体"/>
                <w:sz w:val="24"/>
              </w:rPr>
            </w:pPr>
            <w:r>
              <w:rPr>
                <w:rFonts w:hint="eastAsia" w:ascii="宋体" w:hAnsi="宋体" w:cs="宋体"/>
                <w:sz w:val="24"/>
              </w:rPr>
              <w:t>益民路</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08DF4">
            <w:pPr>
              <w:widowControl/>
              <w:jc w:val="center"/>
              <w:textAlignment w:val="center"/>
              <w:rPr>
                <w:rFonts w:ascii="宋体" w:hAnsi="宋体" w:cs="宋体"/>
                <w:sz w:val="24"/>
              </w:rPr>
            </w:pPr>
            <w:r>
              <w:rPr>
                <w:rFonts w:hint="eastAsia" w:ascii="宋体" w:hAnsi="宋体" w:cs="宋体"/>
                <w:sz w:val="24"/>
              </w:rPr>
              <w:t>350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F9BD2">
            <w:pPr>
              <w:jc w:val="center"/>
              <w:rPr>
                <w:rFonts w:ascii="宋体" w:hAnsi="宋体" w:cs="宋体"/>
                <w:sz w:val="24"/>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62BE2">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BC203">
            <w:pPr>
              <w:widowControl/>
              <w:jc w:val="center"/>
              <w:textAlignment w:val="center"/>
              <w:rPr>
                <w:rFonts w:ascii="宋体" w:hAnsi="宋体" w:cs="宋体"/>
                <w:sz w:val="24"/>
              </w:rPr>
            </w:pPr>
            <w:r>
              <w:rPr>
                <w:rFonts w:hint="eastAsia" w:ascii="宋体" w:hAnsi="宋体" w:cs="宋体"/>
                <w:sz w:val="24"/>
              </w:rPr>
              <w:t>350</w:t>
            </w: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2DB0D">
            <w:pPr>
              <w:widowControl/>
              <w:jc w:val="center"/>
              <w:textAlignment w:val="center"/>
              <w:rPr>
                <w:rFonts w:ascii="宋体" w:hAnsi="宋体" w:cs="宋体"/>
                <w:sz w:val="24"/>
              </w:rPr>
            </w:pPr>
            <w:r>
              <w:rPr>
                <w:rFonts w:hint="eastAsia" w:ascii="宋体" w:hAnsi="宋体" w:cs="宋体"/>
                <w:sz w:val="24"/>
              </w:rPr>
              <w:t>一级</w:t>
            </w:r>
          </w:p>
        </w:tc>
      </w:tr>
      <w:tr w14:paraId="1469D996">
        <w:tblPrEx>
          <w:tblCellMar>
            <w:top w:w="0" w:type="dxa"/>
            <w:left w:w="108" w:type="dxa"/>
            <w:bottom w:w="0" w:type="dxa"/>
            <w:right w:w="108" w:type="dxa"/>
          </w:tblCellMar>
        </w:tblPrEx>
        <w:trPr>
          <w:trHeight w:val="28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FB70E">
            <w:pPr>
              <w:widowControl/>
              <w:jc w:val="center"/>
              <w:textAlignment w:val="center"/>
              <w:rPr>
                <w:rFonts w:ascii="宋体" w:hAnsi="宋体" w:cs="宋体"/>
                <w:sz w:val="24"/>
              </w:rPr>
            </w:pPr>
            <w:r>
              <w:rPr>
                <w:rFonts w:hint="eastAsia" w:ascii="宋体" w:hAnsi="宋体" w:cs="宋体"/>
                <w:sz w:val="24"/>
              </w:rPr>
              <w:t>16</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4418C">
            <w:pPr>
              <w:widowControl/>
              <w:textAlignment w:val="center"/>
              <w:rPr>
                <w:rFonts w:ascii="宋体" w:hAnsi="宋体" w:cs="宋体"/>
                <w:sz w:val="24"/>
              </w:rPr>
            </w:pPr>
            <w:r>
              <w:rPr>
                <w:rFonts w:hint="eastAsia" w:ascii="宋体" w:hAnsi="宋体" w:cs="宋体"/>
                <w:sz w:val="24"/>
              </w:rPr>
              <w:t>海棠湾南侧公园</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23D7C">
            <w:pPr>
              <w:jc w:val="center"/>
              <w:rPr>
                <w:rFonts w:ascii="宋体" w:hAnsi="宋体" w:cs="宋体"/>
                <w:sz w:val="24"/>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57E30">
            <w:pPr>
              <w:widowControl/>
              <w:jc w:val="center"/>
              <w:textAlignment w:val="center"/>
              <w:rPr>
                <w:rFonts w:ascii="宋体" w:hAnsi="宋体" w:cs="宋体"/>
                <w:sz w:val="24"/>
              </w:rPr>
            </w:pPr>
            <w:r>
              <w:rPr>
                <w:rFonts w:hint="eastAsia" w:ascii="宋体" w:hAnsi="宋体" w:cs="宋体"/>
                <w:sz w:val="24"/>
              </w:rPr>
              <w:t>10846</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DC596">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3BE79">
            <w:pPr>
              <w:widowControl/>
              <w:jc w:val="center"/>
              <w:textAlignment w:val="center"/>
              <w:rPr>
                <w:rFonts w:ascii="宋体" w:hAnsi="宋体" w:cs="宋体"/>
                <w:sz w:val="24"/>
              </w:rPr>
            </w:pPr>
            <w:r>
              <w:rPr>
                <w:rFonts w:hint="eastAsia" w:ascii="宋体" w:hAnsi="宋体" w:cs="宋体"/>
                <w:sz w:val="24"/>
              </w:rPr>
              <w:t>10846</w:t>
            </w: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A8B2D">
            <w:pPr>
              <w:widowControl/>
              <w:jc w:val="center"/>
              <w:textAlignment w:val="center"/>
              <w:rPr>
                <w:rFonts w:ascii="宋体" w:hAnsi="宋体" w:cs="宋体"/>
                <w:sz w:val="24"/>
              </w:rPr>
            </w:pPr>
            <w:r>
              <w:rPr>
                <w:rFonts w:hint="eastAsia" w:ascii="宋体" w:hAnsi="宋体" w:cs="宋体"/>
                <w:sz w:val="24"/>
              </w:rPr>
              <w:t>一级</w:t>
            </w:r>
          </w:p>
        </w:tc>
      </w:tr>
      <w:tr w14:paraId="4EBF7B59">
        <w:tblPrEx>
          <w:tblCellMar>
            <w:top w:w="0" w:type="dxa"/>
            <w:left w:w="108" w:type="dxa"/>
            <w:bottom w:w="0" w:type="dxa"/>
            <w:right w:w="108" w:type="dxa"/>
          </w:tblCellMar>
        </w:tblPrEx>
        <w:trPr>
          <w:trHeight w:val="28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F8A5F">
            <w:pPr>
              <w:widowControl/>
              <w:jc w:val="center"/>
              <w:textAlignment w:val="center"/>
              <w:rPr>
                <w:rFonts w:ascii="宋体" w:hAnsi="宋体" w:cs="宋体"/>
                <w:sz w:val="24"/>
              </w:rPr>
            </w:pPr>
            <w:r>
              <w:rPr>
                <w:rFonts w:hint="eastAsia" w:ascii="宋体" w:hAnsi="宋体" w:cs="宋体"/>
                <w:sz w:val="24"/>
              </w:rPr>
              <w:t>17</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3F49F">
            <w:pPr>
              <w:widowControl/>
              <w:textAlignment w:val="center"/>
              <w:rPr>
                <w:rFonts w:ascii="宋体" w:hAnsi="宋体" w:cs="宋体"/>
                <w:sz w:val="24"/>
              </w:rPr>
            </w:pPr>
            <w:r>
              <w:rPr>
                <w:rFonts w:hint="eastAsia" w:ascii="宋体" w:hAnsi="宋体" w:cs="宋体"/>
                <w:sz w:val="24"/>
              </w:rPr>
              <w:t>甜园路</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0339E">
            <w:pPr>
              <w:jc w:val="center"/>
              <w:rPr>
                <w:rFonts w:ascii="宋体" w:hAnsi="宋体" w:cs="宋体"/>
                <w:sz w:val="24"/>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0932D">
            <w:pPr>
              <w:widowControl/>
              <w:jc w:val="center"/>
              <w:textAlignment w:val="center"/>
              <w:rPr>
                <w:rFonts w:ascii="宋体" w:hAnsi="宋体" w:cs="宋体"/>
                <w:sz w:val="24"/>
              </w:rPr>
            </w:pPr>
            <w:r>
              <w:rPr>
                <w:rFonts w:hint="eastAsia" w:ascii="宋体" w:hAnsi="宋体" w:cs="宋体"/>
                <w:sz w:val="24"/>
              </w:rPr>
              <w:t>63800</w:t>
            </w:r>
          </w:p>
        </w:tc>
        <w:tc>
          <w:tcPr>
            <w:tcW w:w="105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DC02D">
            <w:pPr>
              <w:widowControl/>
              <w:jc w:val="center"/>
              <w:textAlignment w:val="center"/>
              <w:rPr>
                <w:rFonts w:ascii="宋体" w:hAnsi="宋体" w:cs="宋体"/>
                <w:sz w:val="24"/>
              </w:rPr>
            </w:pPr>
            <w:r>
              <w:rPr>
                <w:rFonts w:hint="eastAsia" w:ascii="宋体" w:hAnsi="宋体" w:cs="宋体"/>
                <w:sz w:val="24"/>
              </w:rPr>
              <w:t>5066.5</w:t>
            </w:r>
          </w:p>
        </w:tc>
        <w:tc>
          <w:tcPr>
            <w:tcW w:w="11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0922F">
            <w:pPr>
              <w:widowControl/>
              <w:jc w:val="center"/>
              <w:textAlignment w:val="center"/>
              <w:rPr>
                <w:rFonts w:ascii="宋体" w:hAnsi="宋体" w:cs="宋体"/>
                <w:sz w:val="24"/>
              </w:rPr>
            </w:pPr>
            <w:r>
              <w:rPr>
                <w:rFonts w:hint="eastAsia" w:ascii="宋体" w:hAnsi="宋体" w:cs="宋体"/>
                <w:sz w:val="24"/>
              </w:rPr>
              <w:t>188263.5</w:t>
            </w: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F37BF">
            <w:pPr>
              <w:widowControl/>
              <w:jc w:val="center"/>
              <w:textAlignment w:val="center"/>
              <w:rPr>
                <w:rFonts w:ascii="宋体" w:hAnsi="宋体" w:cs="宋体"/>
                <w:sz w:val="24"/>
              </w:rPr>
            </w:pPr>
            <w:r>
              <w:rPr>
                <w:rFonts w:hint="eastAsia" w:ascii="宋体" w:hAnsi="宋体" w:cs="宋体"/>
                <w:sz w:val="24"/>
              </w:rPr>
              <w:t>市移交，二级</w:t>
            </w:r>
          </w:p>
        </w:tc>
      </w:tr>
      <w:tr w14:paraId="11BFCD12">
        <w:tblPrEx>
          <w:tblCellMar>
            <w:top w:w="0" w:type="dxa"/>
            <w:left w:w="108" w:type="dxa"/>
            <w:bottom w:w="0" w:type="dxa"/>
            <w:right w:w="108" w:type="dxa"/>
          </w:tblCellMar>
        </w:tblPrEx>
        <w:trPr>
          <w:trHeight w:val="28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CFE57">
            <w:pPr>
              <w:widowControl/>
              <w:jc w:val="center"/>
              <w:textAlignment w:val="center"/>
              <w:rPr>
                <w:rFonts w:ascii="宋体" w:hAnsi="宋体" w:cs="宋体"/>
                <w:sz w:val="24"/>
              </w:rPr>
            </w:pPr>
            <w:r>
              <w:rPr>
                <w:rFonts w:hint="eastAsia" w:ascii="宋体" w:hAnsi="宋体" w:cs="宋体"/>
                <w:sz w:val="24"/>
              </w:rPr>
              <w:t>18</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C542D">
            <w:pPr>
              <w:widowControl/>
              <w:textAlignment w:val="center"/>
              <w:rPr>
                <w:rFonts w:ascii="宋体" w:hAnsi="宋体" w:cs="宋体"/>
                <w:sz w:val="24"/>
              </w:rPr>
            </w:pPr>
            <w:r>
              <w:rPr>
                <w:rFonts w:hint="eastAsia" w:ascii="宋体" w:hAnsi="宋体" w:cs="宋体"/>
                <w:sz w:val="24"/>
              </w:rPr>
              <w:t>南苑路</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F55CC">
            <w:pPr>
              <w:jc w:val="center"/>
              <w:rPr>
                <w:rFonts w:ascii="宋体" w:hAnsi="宋体" w:cs="宋体"/>
                <w:sz w:val="24"/>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5CF86">
            <w:pPr>
              <w:widowControl/>
              <w:jc w:val="center"/>
              <w:textAlignment w:val="center"/>
              <w:rPr>
                <w:rFonts w:ascii="宋体" w:hAnsi="宋体" w:cs="宋体"/>
                <w:sz w:val="24"/>
              </w:rPr>
            </w:pPr>
            <w:r>
              <w:rPr>
                <w:rFonts w:hint="eastAsia" w:ascii="宋体" w:hAnsi="宋体" w:cs="宋体"/>
                <w:sz w:val="24"/>
              </w:rPr>
              <w:t>56700</w:t>
            </w: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B5D33">
            <w:pPr>
              <w:jc w:val="center"/>
              <w:rPr>
                <w:rFonts w:ascii="宋体" w:hAnsi="宋体" w:cs="宋体"/>
                <w:sz w:val="24"/>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B4A61">
            <w:pPr>
              <w:jc w:val="center"/>
              <w:rPr>
                <w:rFonts w:ascii="宋体" w:hAnsi="宋体" w:cs="宋体"/>
                <w:sz w:val="24"/>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E0FDD">
            <w:pPr>
              <w:widowControl/>
              <w:jc w:val="center"/>
              <w:textAlignment w:val="center"/>
              <w:rPr>
                <w:rFonts w:ascii="宋体" w:hAnsi="宋体" w:cs="宋体"/>
                <w:sz w:val="24"/>
              </w:rPr>
            </w:pPr>
            <w:r>
              <w:rPr>
                <w:rFonts w:hint="eastAsia" w:ascii="宋体" w:hAnsi="宋体" w:cs="宋体"/>
                <w:sz w:val="24"/>
              </w:rPr>
              <w:t>市移交，二级</w:t>
            </w:r>
          </w:p>
        </w:tc>
      </w:tr>
      <w:tr w14:paraId="678D57EB">
        <w:tblPrEx>
          <w:tblCellMar>
            <w:top w:w="0" w:type="dxa"/>
            <w:left w:w="108" w:type="dxa"/>
            <w:bottom w:w="0" w:type="dxa"/>
            <w:right w:w="108" w:type="dxa"/>
          </w:tblCellMar>
        </w:tblPrEx>
        <w:trPr>
          <w:trHeight w:val="570"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BB7BA">
            <w:pPr>
              <w:widowControl/>
              <w:jc w:val="center"/>
              <w:textAlignment w:val="center"/>
              <w:rPr>
                <w:rFonts w:ascii="宋体" w:hAnsi="宋体" w:cs="宋体"/>
                <w:sz w:val="24"/>
              </w:rPr>
            </w:pPr>
            <w:r>
              <w:rPr>
                <w:rFonts w:hint="eastAsia" w:ascii="宋体" w:hAnsi="宋体" w:cs="宋体"/>
                <w:sz w:val="24"/>
              </w:rPr>
              <w:t>19</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3C242">
            <w:pPr>
              <w:widowControl/>
              <w:textAlignment w:val="center"/>
              <w:rPr>
                <w:rFonts w:ascii="宋体" w:hAnsi="宋体" w:cs="宋体"/>
                <w:sz w:val="24"/>
              </w:rPr>
            </w:pPr>
            <w:r>
              <w:rPr>
                <w:rFonts w:hint="eastAsia" w:ascii="宋体" w:hAnsi="宋体" w:cs="宋体"/>
                <w:sz w:val="24"/>
              </w:rPr>
              <w:t>冯溪公园（含二期和东侧三角带）</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D11EE">
            <w:pPr>
              <w:jc w:val="center"/>
              <w:rPr>
                <w:rFonts w:ascii="宋体" w:hAnsi="宋体" w:cs="宋体"/>
                <w:sz w:val="24"/>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46D3B">
            <w:pPr>
              <w:widowControl/>
              <w:jc w:val="center"/>
              <w:textAlignment w:val="center"/>
              <w:rPr>
                <w:rFonts w:ascii="宋体" w:hAnsi="宋体" w:cs="宋体"/>
                <w:sz w:val="24"/>
              </w:rPr>
            </w:pPr>
            <w:r>
              <w:rPr>
                <w:rFonts w:hint="eastAsia" w:ascii="宋体" w:hAnsi="宋体" w:cs="宋体"/>
                <w:sz w:val="24"/>
              </w:rPr>
              <w:t>31230</w:t>
            </w: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968C9">
            <w:pPr>
              <w:jc w:val="center"/>
              <w:rPr>
                <w:rFonts w:ascii="宋体" w:hAnsi="宋体" w:cs="宋体"/>
                <w:sz w:val="24"/>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6773A">
            <w:pPr>
              <w:jc w:val="center"/>
              <w:rPr>
                <w:rFonts w:ascii="宋体" w:hAnsi="宋体" w:cs="宋体"/>
                <w:sz w:val="24"/>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22D5C">
            <w:pPr>
              <w:widowControl/>
              <w:jc w:val="center"/>
              <w:textAlignment w:val="center"/>
              <w:rPr>
                <w:rFonts w:ascii="宋体" w:hAnsi="宋体" w:cs="宋体"/>
                <w:sz w:val="24"/>
              </w:rPr>
            </w:pPr>
            <w:r>
              <w:rPr>
                <w:rFonts w:hint="eastAsia" w:ascii="宋体" w:hAnsi="宋体" w:cs="宋体"/>
                <w:sz w:val="24"/>
              </w:rPr>
              <w:t>市移交，一级</w:t>
            </w:r>
          </w:p>
        </w:tc>
      </w:tr>
      <w:tr w14:paraId="19792421">
        <w:tblPrEx>
          <w:tblCellMar>
            <w:top w:w="0" w:type="dxa"/>
            <w:left w:w="108" w:type="dxa"/>
            <w:bottom w:w="0" w:type="dxa"/>
            <w:right w:w="108" w:type="dxa"/>
          </w:tblCellMar>
        </w:tblPrEx>
        <w:trPr>
          <w:trHeight w:val="28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74BDB">
            <w:pPr>
              <w:widowControl/>
              <w:jc w:val="center"/>
              <w:textAlignment w:val="center"/>
              <w:rPr>
                <w:rFonts w:ascii="宋体" w:hAnsi="宋体" w:cs="宋体"/>
                <w:sz w:val="24"/>
              </w:rPr>
            </w:pPr>
            <w:r>
              <w:rPr>
                <w:rFonts w:hint="eastAsia" w:ascii="宋体" w:hAnsi="宋体" w:cs="宋体"/>
                <w:sz w:val="24"/>
              </w:rPr>
              <w:t>20</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6ABEF">
            <w:pPr>
              <w:widowControl/>
              <w:textAlignment w:val="center"/>
              <w:rPr>
                <w:rFonts w:ascii="宋体" w:hAnsi="宋体" w:cs="宋体"/>
                <w:sz w:val="24"/>
              </w:rPr>
            </w:pPr>
            <w:r>
              <w:rPr>
                <w:rFonts w:hint="eastAsia" w:ascii="宋体" w:hAnsi="宋体" w:cs="宋体"/>
                <w:sz w:val="24"/>
              </w:rPr>
              <w:t>凤戈路</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A21A5">
            <w:pPr>
              <w:jc w:val="center"/>
              <w:rPr>
                <w:rFonts w:ascii="宋体" w:hAnsi="宋体" w:cs="宋体"/>
                <w:sz w:val="24"/>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374C4">
            <w:pPr>
              <w:widowControl/>
              <w:jc w:val="center"/>
              <w:textAlignment w:val="center"/>
              <w:rPr>
                <w:rFonts w:ascii="宋体" w:hAnsi="宋体" w:cs="宋体"/>
                <w:sz w:val="24"/>
              </w:rPr>
            </w:pPr>
            <w:r>
              <w:rPr>
                <w:rFonts w:hint="eastAsia" w:ascii="宋体" w:hAnsi="宋体" w:cs="宋体"/>
                <w:sz w:val="24"/>
              </w:rPr>
              <w:t>41600</w:t>
            </w:r>
          </w:p>
        </w:tc>
        <w:tc>
          <w:tcPr>
            <w:tcW w:w="10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57368">
            <w:pPr>
              <w:jc w:val="center"/>
              <w:rPr>
                <w:rFonts w:ascii="宋体" w:hAnsi="宋体" w:cs="宋体"/>
                <w:sz w:val="24"/>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619A9">
            <w:pPr>
              <w:jc w:val="center"/>
              <w:rPr>
                <w:rFonts w:ascii="宋体" w:hAnsi="宋体" w:cs="宋体"/>
                <w:sz w:val="24"/>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FBA70">
            <w:pPr>
              <w:widowControl/>
              <w:jc w:val="center"/>
              <w:textAlignment w:val="center"/>
              <w:rPr>
                <w:rFonts w:ascii="宋体" w:hAnsi="宋体" w:cs="宋体"/>
                <w:sz w:val="24"/>
              </w:rPr>
            </w:pPr>
            <w:r>
              <w:rPr>
                <w:rFonts w:hint="eastAsia" w:ascii="宋体" w:hAnsi="宋体" w:cs="宋体"/>
                <w:sz w:val="24"/>
              </w:rPr>
              <w:t>市移交，二级</w:t>
            </w:r>
          </w:p>
        </w:tc>
      </w:tr>
      <w:tr w14:paraId="54B93430">
        <w:tblPrEx>
          <w:tblCellMar>
            <w:top w:w="0" w:type="dxa"/>
            <w:left w:w="108" w:type="dxa"/>
            <w:bottom w:w="0" w:type="dxa"/>
            <w:right w:w="108" w:type="dxa"/>
          </w:tblCellMar>
        </w:tblPrEx>
        <w:trPr>
          <w:trHeight w:val="28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F0728">
            <w:pPr>
              <w:widowControl/>
              <w:jc w:val="center"/>
              <w:textAlignment w:val="center"/>
              <w:rPr>
                <w:rFonts w:ascii="宋体" w:hAnsi="宋体" w:cs="宋体"/>
                <w:sz w:val="24"/>
              </w:rPr>
            </w:pPr>
            <w:r>
              <w:rPr>
                <w:rFonts w:hint="eastAsia" w:ascii="宋体" w:hAnsi="宋体" w:cs="宋体"/>
                <w:sz w:val="24"/>
              </w:rPr>
              <w:t>21</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3A50A">
            <w:pPr>
              <w:widowControl/>
              <w:textAlignment w:val="center"/>
              <w:rPr>
                <w:rFonts w:ascii="宋体" w:hAnsi="宋体" w:cs="宋体"/>
                <w:sz w:val="24"/>
              </w:rPr>
            </w:pPr>
            <w:r>
              <w:rPr>
                <w:rFonts w:hint="eastAsia" w:ascii="宋体" w:hAnsi="宋体" w:cs="宋体"/>
                <w:sz w:val="24"/>
              </w:rPr>
              <w:t>峭岐地铁站</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44B09">
            <w:pPr>
              <w:jc w:val="center"/>
              <w:rPr>
                <w:rFonts w:ascii="宋体" w:hAnsi="宋体" w:cs="宋体"/>
                <w:sz w:val="24"/>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615AA">
            <w:pPr>
              <w:widowControl/>
              <w:jc w:val="center"/>
              <w:textAlignment w:val="center"/>
              <w:rPr>
                <w:rFonts w:ascii="宋体" w:hAnsi="宋体" w:cs="宋体"/>
                <w:sz w:val="24"/>
              </w:rPr>
            </w:pPr>
            <w:r>
              <w:rPr>
                <w:rFonts w:hint="eastAsia" w:ascii="宋体" w:hAnsi="宋体" w:cs="宋体"/>
                <w:sz w:val="24"/>
              </w:rPr>
              <w:t>893</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1F637">
            <w:pPr>
              <w:jc w:val="center"/>
              <w:rPr>
                <w:rFonts w:ascii="宋体" w:hAnsi="宋体" w:cs="宋体"/>
                <w:sz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16746">
            <w:pPr>
              <w:widowControl/>
              <w:jc w:val="center"/>
              <w:textAlignment w:val="center"/>
              <w:rPr>
                <w:rFonts w:ascii="宋体" w:hAnsi="宋体" w:cs="宋体"/>
                <w:sz w:val="24"/>
              </w:rPr>
            </w:pPr>
            <w:r>
              <w:rPr>
                <w:rFonts w:hint="eastAsia" w:ascii="宋体" w:hAnsi="宋体" w:cs="宋体"/>
                <w:sz w:val="24"/>
              </w:rPr>
              <w:t>893</w:t>
            </w: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538B1">
            <w:pPr>
              <w:widowControl/>
              <w:jc w:val="center"/>
              <w:textAlignment w:val="center"/>
              <w:rPr>
                <w:rFonts w:ascii="宋体" w:hAnsi="宋体" w:cs="宋体"/>
                <w:sz w:val="24"/>
              </w:rPr>
            </w:pPr>
            <w:r>
              <w:rPr>
                <w:rFonts w:hint="eastAsia" w:ascii="宋体" w:hAnsi="宋体" w:cs="宋体"/>
                <w:sz w:val="24"/>
              </w:rPr>
              <w:t>市移交，一级</w:t>
            </w:r>
          </w:p>
        </w:tc>
      </w:tr>
      <w:tr w14:paraId="0885004B">
        <w:tblPrEx>
          <w:tblCellMar>
            <w:top w:w="0" w:type="dxa"/>
            <w:left w:w="108" w:type="dxa"/>
            <w:bottom w:w="0" w:type="dxa"/>
            <w:right w:w="108" w:type="dxa"/>
          </w:tblCellMar>
        </w:tblPrEx>
        <w:trPr>
          <w:trHeight w:val="28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DB858">
            <w:pPr>
              <w:jc w:val="center"/>
              <w:rPr>
                <w:rFonts w:ascii="宋体" w:hAnsi="宋体" w:cs="宋体"/>
                <w:sz w:val="24"/>
              </w:rPr>
            </w:pPr>
          </w:p>
        </w:tc>
        <w:tc>
          <w:tcPr>
            <w:tcW w:w="1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B54FB">
            <w:pPr>
              <w:widowControl/>
              <w:jc w:val="center"/>
              <w:textAlignment w:val="center"/>
              <w:rPr>
                <w:rFonts w:ascii="宋体" w:hAnsi="宋体" w:cs="宋体"/>
                <w:sz w:val="24"/>
              </w:rPr>
            </w:pPr>
            <w:r>
              <w:rPr>
                <w:rFonts w:hint="eastAsia" w:ascii="宋体" w:hAnsi="宋体" w:cs="宋体"/>
                <w:sz w:val="24"/>
              </w:rPr>
              <w:t>合计</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76902">
            <w:pPr>
              <w:widowControl/>
              <w:jc w:val="center"/>
              <w:textAlignment w:val="center"/>
              <w:rPr>
                <w:rFonts w:ascii="宋体" w:hAnsi="宋体" w:cs="宋体"/>
                <w:sz w:val="24"/>
              </w:rPr>
            </w:pPr>
            <w:r>
              <w:rPr>
                <w:rFonts w:hint="eastAsia" w:ascii="宋体" w:hAnsi="宋体" w:cs="宋体"/>
                <w:sz w:val="24"/>
              </w:rPr>
              <w:t>44212.1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95896">
            <w:pPr>
              <w:widowControl/>
              <w:jc w:val="center"/>
              <w:textAlignment w:val="center"/>
              <w:rPr>
                <w:rFonts w:ascii="宋体" w:hAnsi="宋体" w:cs="宋体"/>
                <w:sz w:val="24"/>
              </w:rPr>
            </w:pPr>
            <w:r>
              <w:rPr>
                <w:rFonts w:hint="eastAsia" w:ascii="宋体" w:hAnsi="宋体" w:cs="宋体"/>
                <w:sz w:val="24"/>
              </w:rPr>
              <w:t>208419</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0B582">
            <w:pPr>
              <w:widowControl/>
              <w:jc w:val="center"/>
              <w:textAlignment w:val="center"/>
              <w:rPr>
                <w:rFonts w:ascii="宋体" w:hAnsi="宋体" w:cs="宋体"/>
                <w:sz w:val="24"/>
              </w:rPr>
            </w:pPr>
            <w:r>
              <w:rPr>
                <w:rFonts w:hint="eastAsia" w:ascii="宋体" w:hAnsi="宋体" w:cs="宋体"/>
                <w:sz w:val="24"/>
              </w:rPr>
              <w:t>5066.5</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28144">
            <w:pPr>
              <w:widowControl/>
              <w:jc w:val="center"/>
              <w:textAlignment w:val="center"/>
              <w:rPr>
                <w:rFonts w:ascii="宋体" w:hAnsi="宋体" w:cs="宋体"/>
                <w:sz w:val="24"/>
              </w:rPr>
            </w:pPr>
            <w:r>
              <w:rPr>
                <w:rFonts w:hint="eastAsia" w:ascii="宋体" w:hAnsi="宋体" w:cs="宋体"/>
                <w:sz w:val="24"/>
              </w:rPr>
              <w:t>247564.6</w:t>
            </w:r>
          </w:p>
        </w:tc>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187CE">
            <w:pPr>
              <w:jc w:val="center"/>
              <w:rPr>
                <w:rFonts w:ascii="宋体" w:hAnsi="宋体" w:cs="宋体"/>
                <w:sz w:val="24"/>
              </w:rPr>
            </w:pPr>
          </w:p>
        </w:tc>
      </w:tr>
    </w:tbl>
    <w:p w14:paraId="417F9697">
      <w:pPr>
        <w:spacing w:line="400" w:lineRule="exact"/>
        <w:rPr>
          <w:rFonts w:ascii="宋体" w:hAnsi="宋体" w:cs="宋体"/>
          <w:sz w:val="24"/>
        </w:rPr>
      </w:pPr>
    </w:p>
    <w:p w14:paraId="6C2851B4">
      <w:pPr>
        <w:spacing w:line="400" w:lineRule="exact"/>
        <w:rPr>
          <w:rFonts w:ascii="宋体" w:hAnsi="宋体"/>
          <w:b/>
          <w:sz w:val="24"/>
          <w:szCs w:val="28"/>
        </w:rPr>
      </w:pPr>
      <w:r>
        <w:rPr>
          <w:rFonts w:hint="eastAsia" w:ascii="宋体" w:hAnsi="宋体" w:cs="宋体"/>
          <w:sz w:val="24"/>
        </w:rPr>
        <w:t>峭岐区绿化管护行道树清单</w:t>
      </w:r>
    </w:p>
    <w:tbl>
      <w:tblPr>
        <w:tblStyle w:val="88"/>
        <w:tblW w:w="9228" w:type="dxa"/>
        <w:tblInd w:w="93" w:type="dxa"/>
        <w:tblLayout w:type="fixed"/>
        <w:tblCellMar>
          <w:top w:w="0" w:type="dxa"/>
          <w:left w:w="108" w:type="dxa"/>
          <w:bottom w:w="0" w:type="dxa"/>
          <w:right w:w="108" w:type="dxa"/>
        </w:tblCellMar>
      </w:tblPr>
      <w:tblGrid>
        <w:gridCol w:w="558"/>
        <w:gridCol w:w="1485"/>
        <w:gridCol w:w="1245"/>
        <w:gridCol w:w="1260"/>
        <w:gridCol w:w="1230"/>
        <w:gridCol w:w="1725"/>
        <w:gridCol w:w="1725"/>
      </w:tblGrid>
      <w:tr w14:paraId="147F1FCF">
        <w:tblPrEx>
          <w:tblCellMar>
            <w:top w:w="0" w:type="dxa"/>
            <w:left w:w="108" w:type="dxa"/>
            <w:bottom w:w="0" w:type="dxa"/>
            <w:right w:w="108" w:type="dxa"/>
          </w:tblCellMar>
        </w:tblPrEx>
        <w:trPr>
          <w:trHeight w:val="285" w:hRule="atLeast"/>
        </w:trPr>
        <w:tc>
          <w:tcPr>
            <w:tcW w:w="9228"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C6138">
            <w:pPr>
              <w:widowControl/>
              <w:jc w:val="center"/>
              <w:textAlignment w:val="center"/>
              <w:rPr>
                <w:rFonts w:ascii="宋体" w:hAnsi="宋体" w:cs="宋体"/>
                <w:sz w:val="24"/>
              </w:rPr>
            </w:pPr>
          </w:p>
        </w:tc>
      </w:tr>
      <w:tr w14:paraId="590E883D">
        <w:tblPrEx>
          <w:tblCellMar>
            <w:top w:w="0" w:type="dxa"/>
            <w:left w:w="108" w:type="dxa"/>
            <w:bottom w:w="0" w:type="dxa"/>
            <w:right w:w="108" w:type="dxa"/>
          </w:tblCellMar>
        </w:tblPrEx>
        <w:trPr>
          <w:trHeight w:val="57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F6A40">
            <w:pPr>
              <w:widowControl/>
              <w:jc w:val="center"/>
              <w:textAlignment w:val="center"/>
              <w:rPr>
                <w:rFonts w:ascii="宋体" w:hAnsi="宋体" w:cs="宋体"/>
                <w:sz w:val="24"/>
              </w:rPr>
            </w:pPr>
            <w:r>
              <w:rPr>
                <w:rFonts w:hint="eastAsia" w:ascii="宋体" w:hAnsi="宋体" w:cs="宋体"/>
                <w:sz w:val="24"/>
              </w:rPr>
              <w:t>序号</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48C5E">
            <w:pPr>
              <w:widowControl/>
              <w:textAlignment w:val="center"/>
              <w:rPr>
                <w:rFonts w:ascii="宋体" w:hAnsi="宋体" w:cs="宋体"/>
                <w:sz w:val="24"/>
              </w:rPr>
            </w:pPr>
            <w:r>
              <w:rPr>
                <w:rFonts w:hint="eastAsia" w:ascii="宋体" w:hAnsi="宋体" w:cs="宋体"/>
                <w:sz w:val="24"/>
              </w:rPr>
              <w:t>道路名称</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BF037">
            <w:pPr>
              <w:widowControl/>
              <w:textAlignment w:val="center"/>
              <w:rPr>
                <w:rFonts w:ascii="宋体" w:hAnsi="宋体" w:cs="宋体"/>
                <w:sz w:val="24"/>
              </w:rPr>
            </w:pPr>
            <w:r>
              <w:rPr>
                <w:rFonts w:hint="eastAsia" w:ascii="宋体" w:hAnsi="宋体" w:cs="宋体"/>
                <w:sz w:val="24"/>
              </w:rPr>
              <w:t>树木名称</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B607D">
            <w:pPr>
              <w:widowControl/>
              <w:textAlignment w:val="center"/>
              <w:rPr>
                <w:rFonts w:ascii="宋体" w:hAnsi="宋体" w:cs="宋体"/>
                <w:sz w:val="24"/>
              </w:rPr>
            </w:pPr>
            <w:r>
              <w:rPr>
                <w:rFonts w:hint="eastAsia" w:ascii="宋体" w:hAnsi="宋体" w:cs="宋体"/>
                <w:sz w:val="24"/>
              </w:rPr>
              <w:t>原有数量（棵）</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72F56">
            <w:pPr>
              <w:widowControl/>
              <w:textAlignment w:val="center"/>
              <w:rPr>
                <w:rFonts w:ascii="宋体" w:hAnsi="宋体" w:cs="宋体"/>
                <w:sz w:val="24"/>
              </w:rPr>
            </w:pPr>
            <w:r>
              <w:rPr>
                <w:rFonts w:hint="eastAsia" w:ascii="宋体" w:hAnsi="宋体" w:cs="宋体"/>
                <w:sz w:val="24"/>
              </w:rPr>
              <w:t>减少（棵）</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97351">
            <w:pPr>
              <w:widowControl/>
              <w:textAlignment w:val="center"/>
              <w:rPr>
                <w:rFonts w:ascii="宋体" w:hAnsi="宋体" w:cs="宋体"/>
                <w:sz w:val="24"/>
              </w:rPr>
            </w:pPr>
            <w:r>
              <w:rPr>
                <w:rFonts w:hint="eastAsia" w:ascii="宋体" w:hAnsi="宋体" w:cs="宋体"/>
                <w:sz w:val="24"/>
              </w:rPr>
              <w:t>实有数量（棵）</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E5CC4">
            <w:pPr>
              <w:widowControl/>
              <w:textAlignment w:val="center"/>
              <w:rPr>
                <w:rFonts w:ascii="宋体" w:hAnsi="宋体" w:cs="宋体"/>
                <w:sz w:val="24"/>
              </w:rPr>
            </w:pPr>
            <w:r>
              <w:rPr>
                <w:rFonts w:hint="eastAsia" w:ascii="宋体" w:hAnsi="宋体" w:cs="宋体"/>
                <w:sz w:val="24"/>
              </w:rPr>
              <w:t>备注</w:t>
            </w:r>
          </w:p>
        </w:tc>
      </w:tr>
      <w:tr w14:paraId="201CC219">
        <w:tblPrEx>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3B69C">
            <w:pPr>
              <w:widowControl/>
              <w:jc w:val="center"/>
              <w:textAlignment w:val="center"/>
              <w:rPr>
                <w:rFonts w:ascii="宋体" w:hAnsi="宋体" w:cs="宋体"/>
                <w:sz w:val="24"/>
              </w:rPr>
            </w:pPr>
            <w:r>
              <w:rPr>
                <w:rFonts w:hint="eastAsia" w:ascii="宋体" w:hAnsi="宋体" w:cs="宋体"/>
                <w:sz w:val="24"/>
              </w:rPr>
              <w:t>1</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1CE3E">
            <w:pPr>
              <w:widowControl/>
              <w:textAlignment w:val="center"/>
              <w:rPr>
                <w:rFonts w:ascii="宋体" w:hAnsi="宋体" w:cs="宋体"/>
                <w:sz w:val="24"/>
              </w:rPr>
            </w:pPr>
            <w:r>
              <w:rPr>
                <w:rFonts w:hint="eastAsia" w:ascii="宋体" w:hAnsi="宋体" w:cs="宋体"/>
                <w:sz w:val="24"/>
              </w:rPr>
              <w:t>公园路桥南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98F5E">
            <w:pPr>
              <w:widowControl/>
              <w:jc w:val="center"/>
              <w:textAlignment w:val="center"/>
              <w:rPr>
                <w:rFonts w:ascii="宋体" w:hAnsi="宋体" w:cs="宋体"/>
                <w:sz w:val="24"/>
              </w:rPr>
            </w:pPr>
            <w:r>
              <w:rPr>
                <w:rFonts w:hint="eastAsia" w:ascii="宋体" w:hAnsi="宋体" w:cs="宋体"/>
                <w:sz w:val="24"/>
              </w:rPr>
              <w:t>香樟</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D07EE">
            <w:pPr>
              <w:widowControl/>
              <w:jc w:val="center"/>
              <w:textAlignment w:val="center"/>
              <w:rPr>
                <w:rFonts w:ascii="宋体" w:hAnsi="宋体" w:cs="宋体"/>
                <w:sz w:val="24"/>
              </w:rPr>
            </w:pPr>
            <w:r>
              <w:rPr>
                <w:rFonts w:hint="eastAsia" w:ascii="宋体" w:hAnsi="宋体" w:cs="宋体"/>
                <w:sz w:val="24"/>
              </w:rPr>
              <w:t>31</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5C86E">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BA65F">
            <w:pPr>
              <w:widowControl/>
              <w:jc w:val="center"/>
              <w:textAlignment w:val="center"/>
              <w:rPr>
                <w:rFonts w:ascii="宋体" w:hAnsi="宋体" w:cs="宋体"/>
                <w:sz w:val="24"/>
              </w:rPr>
            </w:pPr>
            <w:r>
              <w:rPr>
                <w:rFonts w:hint="eastAsia" w:ascii="宋体" w:hAnsi="宋体" w:cs="宋体"/>
                <w:sz w:val="24"/>
              </w:rPr>
              <w:t>31</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B1453">
            <w:pPr>
              <w:rPr>
                <w:rFonts w:ascii="宋体" w:hAnsi="宋体" w:cs="宋体"/>
                <w:sz w:val="24"/>
              </w:rPr>
            </w:pPr>
          </w:p>
        </w:tc>
      </w:tr>
      <w:tr w14:paraId="731ADF0D">
        <w:tblPrEx>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5E89B">
            <w:pPr>
              <w:widowControl/>
              <w:jc w:val="center"/>
              <w:textAlignment w:val="center"/>
              <w:rPr>
                <w:rFonts w:ascii="宋体" w:hAnsi="宋体" w:cs="宋体"/>
                <w:sz w:val="24"/>
              </w:rPr>
            </w:pPr>
            <w:r>
              <w:rPr>
                <w:rFonts w:hint="eastAsia" w:ascii="宋体" w:hAnsi="宋体" w:cs="宋体"/>
                <w:sz w:val="24"/>
              </w:rPr>
              <w:t>2</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9F745">
            <w:pPr>
              <w:widowControl/>
              <w:textAlignment w:val="center"/>
              <w:rPr>
                <w:rFonts w:ascii="宋体" w:hAnsi="宋体" w:cs="宋体"/>
                <w:sz w:val="24"/>
              </w:rPr>
            </w:pPr>
            <w:r>
              <w:rPr>
                <w:rFonts w:hint="eastAsia" w:ascii="宋体" w:hAnsi="宋体" w:cs="宋体"/>
                <w:sz w:val="24"/>
              </w:rPr>
              <w:t>公园路桥北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D8A20">
            <w:pPr>
              <w:widowControl/>
              <w:jc w:val="center"/>
              <w:textAlignment w:val="center"/>
              <w:rPr>
                <w:rFonts w:ascii="宋体" w:hAnsi="宋体" w:cs="宋体"/>
                <w:sz w:val="24"/>
              </w:rPr>
            </w:pPr>
            <w:r>
              <w:rPr>
                <w:rFonts w:hint="eastAsia" w:ascii="宋体" w:hAnsi="宋体" w:cs="宋体"/>
                <w:sz w:val="24"/>
              </w:rPr>
              <w:t>广玉兰</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50D31">
            <w:pPr>
              <w:widowControl/>
              <w:jc w:val="center"/>
              <w:textAlignment w:val="center"/>
              <w:rPr>
                <w:rFonts w:ascii="宋体" w:hAnsi="宋体" w:cs="宋体"/>
                <w:sz w:val="24"/>
              </w:rPr>
            </w:pPr>
            <w:r>
              <w:rPr>
                <w:rFonts w:hint="eastAsia" w:ascii="宋体" w:hAnsi="宋体" w:cs="宋体"/>
                <w:sz w:val="24"/>
              </w:rPr>
              <w:t>37</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82554">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DB8B4">
            <w:pPr>
              <w:widowControl/>
              <w:jc w:val="center"/>
              <w:textAlignment w:val="center"/>
              <w:rPr>
                <w:rFonts w:ascii="宋体" w:hAnsi="宋体" w:cs="宋体"/>
                <w:sz w:val="24"/>
              </w:rPr>
            </w:pPr>
            <w:r>
              <w:rPr>
                <w:rFonts w:hint="eastAsia" w:ascii="宋体" w:hAnsi="宋体" w:cs="宋体"/>
                <w:sz w:val="24"/>
              </w:rPr>
              <w:t>37</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EC56D">
            <w:pPr>
              <w:rPr>
                <w:rFonts w:ascii="宋体" w:hAnsi="宋体" w:cs="宋体"/>
                <w:sz w:val="24"/>
              </w:rPr>
            </w:pPr>
          </w:p>
        </w:tc>
      </w:tr>
      <w:tr w14:paraId="449C4EC6">
        <w:tblPrEx>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7D335">
            <w:pPr>
              <w:widowControl/>
              <w:jc w:val="center"/>
              <w:textAlignment w:val="center"/>
              <w:rPr>
                <w:rFonts w:ascii="宋体" w:hAnsi="宋体" w:cs="宋体"/>
                <w:sz w:val="24"/>
              </w:rPr>
            </w:pPr>
            <w:r>
              <w:rPr>
                <w:rFonts w:hint="eastAsia" w:ascii="宋体" w:hAnsi="宋体" w:cs="宋体"/>
                <w:sz w:val="24"/>
              </w:rPr>
              <w:t>3</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8A48A">
            <w:pPr>
              <w:widowControl/>
              <w:textAlignment w:val="center"/>
              <w:rPr>
                <w:rFonts w:ascii="宋体" w:hAnsi="宋体" w:cs="宋体"/>
                <w:sz w:val="24"/>
              </w:rPr>
            </w:pPr>
            <w:r>
              <w:rPr>
                <w:rFonts w:hint="eastAsia" w:ascii="宋体" w:hAnsi="宋体" w:cs="宋体"/>
                <w:sz w:val="24"/>
              </w:rPr>
              <w:t>陈家谷路</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C6523">
            <w:pPr>
              <w:widowControl/>
              <w:jc w:val="center"/>
              <w:textAlignment w:val="center"/>
              <w:rPr>
                <w:rFonts w:ascii="宋体" w:hAnsi="宋体" w:cs="宋体"/>
                <w:sz w:val="24"/>
              </w:rPr>
            </w:pPr>
            <w:r>
              <w:rPr>
                <w:rFonts w:hint="eastAsia" w:ascii="宋体" w:hAnsi="宋体" w:cs="宋体"/>
                <w:sz w:val="24"/>
              </w:rPr>
              <w:t>香樟</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FDD00">
            <w:pPr>
              <w:widowControl/>
              <w:jc w:val="center"/>
              <w:textAlignment w:val="center"/>
              <w:rPr>
                <w:rFonts w:ascii="宋体" w:hAnsi="宋体" w:cs="宋体"/>
                <w:sz w:val="24"/>
              </w:rPr>
            </w:pPr>
            <w:r>
              <w:rPr>
                <w:rFonts w:hint="eastAsia" w:ascii="宋体" w:hAnsi="宋体" w:cs="宋体"/>
                <w:sz w:val="24"/>
              </w:rPr>
              <w:t>109</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24A69">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75936">
            <w:pPr>
              <w:widowControl/>
              <w:jc w:val="center"/>
              <w:textAlignment w:val="center"/>
              <w:rPr>
                <w:rFonts w:ascii="宋体" w:hAnsi="宋体" w:cs="宋体"/>
                <w:sz w:val="24"/>
              </w:rPr>
            </w:pPr>
            <w:r>
              <w:rPr>
                <w:rFonts w:hint="eastAsia" w:ascii="宋体" w:hAnsi="宋体" w:cs="宋体"/>
                <w:sz w:val="24"/>
              </w:rPr>
              <w:t>109</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C442A">
            <w:pPr>
              <w:rPr>
                <w:rFonts w:ascii="宋体" w:hAnsi="宋体" w:cs="宋体"/>
                <w:sz w:val="24"/>
              </w:rPr>
            </w:pPr>
          </w:p>
        </w:tc>
      </w:tr>
      <w:tr w14:paraId="089049A7">
        <w:tblPrEx>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ED411">
            <w:pPr>
              <w:widowControl/>
              <w:jc w:val="center"/>
              <w:textAlignment w:val="center"/>
              <w:rPr>
                <w:rFonts w:ascii="宋体" w:hAnsi="宋体" w:cs="宋体"/>
                <w:sz w:val="24"/>
              </w:rPr>
            </w:pPr>
            <w:r>
              <w:rPr>
                <w:rFonts w:hint="eastAsia" w:ascii="宋体" w:hAnsi="宋体" w:cs="宋体"/>
                <w:sz w:val="24"/>
              </w:rPr>
              <w:t>4</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EC695">
            <w:pPr>
              <w:widowControl/>
              <w:textAlignment w:val="center"/>
              <w:rPr>
                <w:rFonts w:ascii="宋体" w:hAnsi="宋体" w:cs="宋体"/>
                <w:sz w:val="24"/>
              </w:rPr>
            </w:pPr>
            <w:r>
              <w:rPr>
                <w:rFonts w:hint="eastAsia" w:ascii="宋体" w:hAnsi="宋体" w:cs="宋体"/>
                <w:sz w:val="24"/>
              </w:rPr>
              <w:t>冯泾河沿岸</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69077">
            <w:pPr>
              <w:widowControl/>
              <w:jc w:val="center"/>
              <w:textAlignment w:val="center"/>
              <w:rPr>
                <w:rFonts w:ascii="宋体" w:hAnsi="宋体" w:cs="宋体"/>
                <w:sz w:val="24"/>
              </w:rPr>
            </w:pPr>
            <w:r>
              <w:rPr>
                <w:rFonts w:hint="eastAsia" w:ascii="宋体" w:hAnsi="宋体" w:cs="宋体"/>
                <w:sz w:val="24"/>
              </w:rPr>
              <w:t>广玉兰</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2E39B">
            <w:pPr>
              <w:widowControl/>
              <w:jc w:val="center"/>
              <w:textAlignment w:val="center"/>
              <w:rPr>
                <w:rFonts w:ascii="宋体" w:hAnsi="宋体" w:cs="宋体"/>
                <w:sz w:val="24"/>
              </w:rPr>
            </w:pPr>
            <w:r>
              <w:rPr>
                <w:rFonts w:hint="eastAsia" w:ascii="宋体" w:hAnsi="宋体" w:cs="宋体"/>
                <w:sz w:val="24"/>
              </w:rPr>
              <w:t>42</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3BF63">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59702">
            <w:pPr>
              <w:widowControl/>
              <w:jc w:val="center"/>
              <w:textAlignment w:val="center"/>
              <w:rPr>
                <w:rFonts w:ascii="宋体" w:hAnsi="宋体" w:cs="宋体"/>
                <w:sz w:val="24"/>
              </w:rPr>
            </w:pPr>
            <w:r>
              <w:rPr>
                <w:rFonts w:hint="eastAsia" w:ascii="宋体" w:hAnsi="宋体" w:cs="宋体"/>
                <w:sz w:val="24"/>
              </w:rPr>
              <w:t>42</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D8ADB">
            <w:pPr>
              <w:rPr>
                <w:rFonts w:ascii="宋体" w:hAnsi="宋体" w:cs="宋体"/>
                <w:sz w:val="24"/>
              </w:rPr>
            </w:pPr>
          </w:p>
        </w:tc>
      </w:tr>
      <w:tr w14:paraId="37C94C18">
        <w:tblPrEx>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1D39A">
            <w:pPr>
              <w:widowControl/>
              <w:jc w:val="center"/>
              <w:textAlignment w:val="center"/>
              <w:rPr>
                <w:rFonts w:ascii="宋体" w:hAnsi="宋体" w:cs="宋体"/>
                <w:sz w:val="24"/>
              </w:rPr>
            </w:pPr>
            <w:r>
              <w:rPr>
                <w:rFonts w:hint="eastAsia" w:ascii="宋体" w:hAnsi="宋体" w:cs="宋体"/>
                <w:sz w:val="24"/>
              </w:rPr>
              <w:t>5</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B1CCA">
            <w:pPr>
              <w:widowControl/>
              <w:textAlignment w:val="center"/>
              <w:rPr>
                <w:rFonts w:ascii="宋体" w:hAnsi="宋体" w:cs="宋体"/>
                <w:sz w:val="24"/>
              </w:rPr>
            </w:pPr>
            <w:r>
              <w:rPr>
                <w:rFonts w:hint="eastAsia" w:ascii="宋体" w:hAnsi="宋体" w:cs="宋体"/>
                <w:sz w:val="24"/>
              </w:rPr>
              <w:t>中街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A4C2E">
            <w:pPr>
              <w:widowControl/>
              <w:jc w:val="center"/>
              <w:textAlignment w:val="center"/>
              <w:rPr>
                <w:rFonts w:ascii="宋体" w:hAnsi="宋体" w:cs="宋体"/>
                <w:sz w:val="24"/>
              </w:rPr>
            </w:pPr>
            <w:r>
              <w:rPr>
                <w:rFonts w:hint="eastAsia" w:ascii="宋体" w:hAnsi="宋体" w:cs="宋体"/>
                <w:sz w:val="24"/>
              </w:rPr>
              <w:t>广玉兰</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313AF">
            <w:pPr>
              <w:widowControl/>
              <w:jc w:val="center"/>
              <w:textAlignment w:val="center"/>
              <w:rPr>
                <w:rFonts w:ascii="宋体" w:hAnsi="宋体" w:cs="宋体"/>
                <w:sz w:val="24"/>
              </w:rPr>
            </w:pPr>
            <w:r>
              <w:rPr>
                <w:rFonts w:hint="eastAsia" w:ascii="宋体" w:hAnsi="宋体" w:cs="宋体"/>
                <w:sz w:val="24"/>
              </w:rPr>
              <w:t>32</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150DC">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5842F">
            <w:pPr>
              <w:widowControl/>
              <w:jc w:val="center"/>
              <w:textAlignment w:val="center"/>
              <w:rPr>
                <w:rFonts w:ascii="宋体" w:hAnsi="宋体" w:cs="宋体"/>
                <w:sz w:val="24"/>
              </w:rPr>
            </w:pPr>
            <w:r>
              <w:rPr>
                <w:rFonts w:hint="eastAsia" w:ascii="宋体" w:hAnsi="宋体" w:cs="宋体"/>
                <w:sz w:val="24"/>
              </w:rPr>
              <w:t>32</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92A8B">
            <w:pPr>
              <w:rPr>
                <w:rFonts w:ascii="宋体" w:hAnsi="宋体" w:cs="宋体"/>
                <w:sz w:val="24"/>
              </w:rPr>
            </w:pPr>
          </w:p>
        </w:tc>
      </w:tr>
      <w:tr w14:paraId="658FF390">
        <w:tblPrEx>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597EC">
            <w:pPr>
              <w:widowControl/>
              <w:jc w:val="center"/>
              <w:textAlignment w:val="center"/>
              <w:rPr>
                <w:rFonts w:ascii="宋体" w:hAnsi="宋体" w:cs="宋体"/>
                <w:sz w:val="24"/>
              </w:rPr>
            </w:pPr>
            <w:r>
              <w:rPr>
                <w:rFonts w:hint="eastAsia" w:ascii="宋体" w:hAnsi="宋体" w:cs="宋体"/>
                <w:sz w:val="24"/>
              </w:rPr>
              <w:t>6</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856BA">
            <w:pPr>
              <w:widowControl/>
              <w:textAlignment w:val="center"/>
              <w:rPr>
                <w:rFonts w:ascii="宋体" w:hAnsi="宋体" w:cs="宋体"/>
                <w:sz w:val="24"/>
              </w:rPr>
            </w:pPr>
            <w:r>
              <w:rPr>
                <w:rFonts w:hint="eastAsia" w:ascii="宋体" w:hAnsi="宋体" w:cs="宋体"/>
                <w:sz w:val="24"/>
              </w:rPr>
              <w:t>惠民路</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CEFDF">
            <w:pPr>
              <w:widowControl/>
              <w:jc w:val="center"/>
              <w:textAlignment w:val="center"/>
              <w:rPr>
                <w:rFonts w:ascii="宋体" w:hAnsi="宋体" w:cs="宋体"/>
                <w:sz w:val="24"/>
              </w:rPr>
            </w:pPr>
            <w:r>
              <w:rPr>
                <w:rFonts w:hint="eastAsia" w:ascii="宋体" w:hAnsi="宋体" w:cs="宋体"/>
                <w:sz w:val="24"/>
              </w:rPr>
              <w:t>香樟</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C59DC">
            <w:pPr>
              <w:widowControl/>
              <w:jc w:val="center"/>
              <w:textAlignment w:val="center"/>
              <w:rPr>
                <w:rFonts w:ascii="宋体" w:hAnsi="宋体" w:cs="宋体"/>
                <w:sz w:val="24"/>
              </w:rPr>
            </w:pPr>
            <w:r>
              <w:rPr>
                <w:rFonts w:hint="eastAsia" w:ascii="宋体" w:hAnsi="宋体" w:cs="宋体"/>
                <w:sz w:val="24"/>
              </w:rPr>
              <w:t>4</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A18FC">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C3655">
            <w:pPr>
              <w:widowControl/>
              <w:jc w:val="center"/>
              <w:textAlignment w:val="center"/>
              <w:rPr>
                <w:rFonts w:ascii="宋体" w:hAnsi="宋体" w:cs="宋体"/>
                <w:sz w:val="24"/>
              </w:rPr>
            </w:pPr>
            <w:r>
              <w:rPr>
                <w:rFonts w:hint="eastAsia" w:ascii="宋体" w:hAnsi="宋体" w:cs="宋体"/>
                <w:sz w:val="24"/>
              </w:rPr>
              <w:t>4</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4C472">
            <w:pPr>
              <w:rPr>
                <w:rFonts w:ascii="宋体" w:hAnsi="宋体" w:cs="宋体"/>
                <w:sz w:val="24"/>
              </w:rPr>
            </w:pPr>
          </w:p>
        </w:tc>
      </w:tr>
      <w:tr w14:paraId="11D6ED25">
        <w:tblPrEx>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39B35">
            <w:pPr>
              <w:widowControl/>
              <w:jc w:val="center"/>
              <w:textAlignment w:val="center"/>
              <w:rPr>
                <w:rFonts w:ascii="宋体" w:hAnsi="宋体" w:cs="宋体"/>
                <w:sz w:val="24"/>
              </w:rPr>
            </w:pPr>
            <w:r>
              <w:rPr>
                <w:rFonts w:hint="eastAsia" w:ascii="宋体" w:hAnsi="宋体" w:cs="宋体"/>
                <w:sz w:val="24"/>
              </w:rPr>
              <w:t>7</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108D1">
            <w:pPr>
              <w:widowControl/>
              <w:textAlignment w:val="center"/>
              <w:rPr>
                <w:rFonts w:ascii="宋体" w:hAnsi="宋体" w:cs="宋体"/>
                <w:sz w:val="24"/>
              </w:rPr>
            </w:pPr>
            <w:r>
              <w:rPr>
                <w:rFonts w:hint="eastAsia" w:ascii="宋体" w:hAnsi="宋体" w:cs="宋体"/>
                <w:sz w:val="24"/>
              </w:rPr>
              <w:t>惠民路</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E2167">
            <w:pPr>
              <w:widowControl/>
              <w:jc w:val="center"/>
              <w:textAlignment w:val="center"/>
              <w:rPr>
                <w:rFonts w:ascii="宋体" w:hAnsi="宋体" w:cs="宋体"/>
                <w:sz w:val="24"/>
              </w:rPr>
            </w:pPr>
            <w:r>
              <w:rPr>
                <w:rFonts w:hint="eastAsia" w:ascii="宋体" w:hAnsi="宋体" w:cs="宋体"/>
                <w:sz w:val="24"/>
              </w:rPr>
              <w:t>广玉兰</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32F33">
            <w:pPr>
              <w:widowControl/>
              <w:jc w:val="center"/>
              <w:textAlignment w:val="center"/>
              <w:rPr>
                <w:rFonts w:ascii="宋体" w:hAnsi="宋体" w:cs="宋体"/>
                <w:sz w:val="24"/>
              </w:rPr>
            </w:pPr>
            <w:r>
              <w:rPr>
                <w:rFonts w:hint="eastAsia" w:ascii="宋体" w:hAnsi="宋体" w:cs="宋体"/>
                <w:sz w:val="24"/>
              </w:rPr>
              <w:t>10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E9E4B">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0AE8C">
            <w:pPr>
              <w:widowControl/>
              <w:jc w:val="center"/>
              <w:textAlignment w:val="center"/>
              <w:rPr>
                <w:rFonts w:ascii="宋体" w:hAnsi="宋体" w:cs="宋体"/>
                <w:sz w:val="24"/>
              </w:rPr>
            </w:pPr>
            <w:r>
              <w:rPr>
                <w:rFonts w:hint="eastAsia" w:ascii="宋体" w:hAnsi="宋体" w:cs="宋体"/>
                <w:sz w:val="24"/>
              </w:rPr>
              <w:t>10</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5FCC5">
            <w:pPr>
              <w:rPr>
                <w:rFonts w:ascii="宋体" w:hAnsi="宋体" w:cs="宋体"/>
                <w:sz w:val="24"/>
              </w:rPr>
            </w:pPr>
          </w:p>
        </w:tc>
      </w:tr>
      <w:tr w14:paraId="3A9D7A03">
        <w:tblPrEx>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9CEAA">
            <w:pPr>
              <w:widowControl/>
              <w:jc w:val="center"/>
              <w:textAlignment w:val="center"/>
              <w:rPr>
                <w:rFonts w:ascii="宋体" w:hAnsi="宋体" w:cs="宋体"/>
                <w:sz w:val="24"/>
              </w:rPr>
            </w:pPr>
            <w:r>
              <w:rPr>
                <w:rFonts w:hint="eastAsia" w:ascii="宋体" w:hAnsi="宋体" w:cs="宋体"/>
                <w:sz w:val="24"/>
              </w:rPr>
              <w:t>8</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A378B">
            <w:pPr>
              <w:widowControl/>
              <w:textAlignment w:val="center"/>
              <w:rPr>
                <w:rFonts w:ascii="宋体" w:hAnsi="宋体" w:cs="宋体"/>
                <w:sz w:val="24"/>
              </w:rPr>
            </w:pPr>
            <w:r>
              <w:rPr>
                <w:rFonts w:hint="eastAsia" w:ascii="宋体" w:hAnsi="宋体" w:cs="宋体"/>
                <w:sz w:val="24"/>
              </w:rPr>
              <w:t>惠民路</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C88A5">
            <w:pPr>
              <w:widowControl/>
              <w:jc w:val="center"/>
              <w:textAlignment w:val="center"/>
              <w:rPr>
                <w:rFonts w:ascii="宋体" w:hAnsi="宋体" w:cs="宋体"/>
                <w:sz w:val="24"/>
              </w:rPr>
            </w:pPr>
            <w:r>
              <w:rPr>
                <w:rFonts w:hint="eastAsia" w:ascii="宋体" w:hAnsi="宋体" w:cs="宋体"/>
                <w:sz w:val="24"/>
              </w:rPr>
              <w:t>垂柳</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685BB">
            <w:pPr>
              <w:widowControl/>
              <w:jc w:val="center"/>
              <w:textAlignment w:val="center"/>
              <w:rPr>
                <w:rFonts w:ascii="宋体" w:hAnsi="宋体" w:cs="宋体"/>
                <w:sz w:val="24"/>
              </w:rPr>
            </w:pPr>
            <w:r>
              <w:rPr>
                <w:rFonts w:hint="eastAsia" w:ascii="宋体" w:hAnsi="宋体" w:cs="宋体"/>
                <w:sz w:val="24"/>
              </w:rPr>
              <w:t>19</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95DE1">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D0122">
            <w:pPr>
              <w:widowControl/>
              <w:jc w:val="center"/>
              <w:textAlignment w:val="center"/>
              <w:rPr>
                <w:rFonts w:ascii="宋体" w:hAnsi="宋体" w:cs="宋体"/>
                <w:sz w:val="24"/>
              </w:rPr>
            </w:pPr>
            <w:r>
              <w:rPr>
                <w:rFonts w:hint="eastAsia" w:ascii="宋体" w:hAnsi="宋体" w:cs="宋体"/>
                <w:sz w:val="24"/>
              </w:rPr>
              <w:t>19</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81DE6">
            <w:pPr>
              <w:rPr>
                <w:rFonts w:ascii="宋体" w:hAnsi="宋体" w:cs="宋体"/>
                <w:sz w:val="24"/>
              </w:rPr>
            </w:pPr>
          </w:p>
        </w:tc>
      </w:tr>
      <w:tr w14:paraId="20148B7B">
        <w:tblPrEx>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C83CD">
            <w:pPr>
              <w:widowControl/>
              <w:jc w:val="center"/>
              <w:textAlignment w:val="center"/>
              <w:rPr>
                <w:rFonts w:ascii="宋体" w:hAnsi="宋体" w:cs="宋体"/>
                <w:sz w:val="24"/>
              </w:rPr>
            </w:pPr>
            <w:r>
              <w:rPr>
                <w:rFonts w:hint="eastAsia" w:ascii="宋体" w:hAnsi="宋体" w:cs="宋体"/>
                <w:sz w:val="24"/>
              </w:rPr>
              <w:t>9</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9ED8D">
            <w:pPr>
              <w:widowControl/>
              <w:textAlignment w:val="center"/>
              <w:rPr>
                <w:rFonts w:ascii="宋体" w:hAnsi="宋体" w:cs="宋体"/>
                <w:sz w:val="24"/>
              </w:rPr>
            </w:pPr>
            <w:r>
              <w:rPr>
                <w:rFonts w:hint="eastAsia" w:ascii="宋体" w:hAnsi="宋体" w:cs="宋体"/>
                <w:sz w:val="24"/>
              </w:rPr>
              <w:t>五一新村</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753E0">
            <w:pPr>
              <w:widowControl/>
              <w:jc w:val="center"/>
              <w:textAlignment w:val="center"/>
              <w:rPr>
                <w:rFonts w:ascii="宋体" w:hAnsi="宋体" w:cs="宋体"/>
                <w:sz w:val="24"/>
              </w:rPr>
            </w:pPr>
            <w:r>
              <w:rPr>
                <w:rFonts w:hint="eastAsia" w:ascii="宋体" w:hAnsi="宋体" w:cs="宋体"/>
                <w:sz w:val="24"/>
              </w:rPr>
              <w:t>广玉兰</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52F1A">
            <w:pPr>
              <w:widowControl/>
              <w:jc w:val="center"/>
              <w:textAlignment w:val="center"/>
              <w:rPr>
                <w:rFonts w:ascii="宋体" w:hAnsi="宋体" w:cs="宋体"/>
                <w:sz w:val="24"/>
              </w:rPr>
            </w:pPr>
            <w:r>
              <w:rPr>
                <w:rFonts w:hint="eastAsia" w:ascii="宋体" w:hAnsi="宋体" w:cs="宋体"/>
                <w:sz w:val="24"/>
              </w:rPr>
              <w:t>84</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41447">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66F77">
            <w:pPr>
              <w:widowControl/>
              <w:jc w:val="center"/>
              <w:textAlignment w:val="center"/>
              <w:rPr>
                <w:rFonts w:ascii="宋体" w:hAnsi="宋体" w:cs="宋体"/>
                <w:sz w:val="24"/>
              </w:rPr>
            </w:pPr>
            <w:r>
              <w:rPr>
                <w:rFonts w:hint="eastAsia" w:ascii="宋体" w:hAnsi="宋体" w:cs="宋体"/>
                <w:sz w:val="24"/>
              </w:rPr>
              <w:t>84</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35758">
            <w:pPr>
              <w:rPr>
                <w:rFonts w:ascii="宋体" w:hAnsi="宋体" w:cs="宋体"/>
                <w:sz w:val="24"/>
              </w:rPr>
            </w:pPr>
          </w:p>
        </w:tc>
      </w:tr>
      <w:tr w14:paraId="42BC4855">
        <w:tblPrEx>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41A5A">
            <w:pPr>
              <w:widowControl/>
              <w:jc w:val="center"/>
              <w:textAlignment w:val="center"/>
              <w:rPr>
                <w:rFonts w:ascii="宋体" w:hAnsi="宋体" w:cs="宋体"/>
                <w:sz w:val="24"/>
              </w:rPr>
            </w:pPr>
            <w:r>
              <w:rPr>
                <w:rFonts w:hint="eastAsia" w:ascii="宋体" w:hAnsi="宋体" w:cs="宋体"/>
                <w:sz w:val="24"/>
              </w:rPr>
              <w:t>10</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586D2">
            <w:pPr>
              <w:widowControl/>
              <w:textAlignment w:val="center"/>
              <w:rPr>
                <w:rFonts w:ascii="宋体" w:hAnsi="宋体" w:cs="宋体"/>
                <w:sz w:val="24"/>
              </w:rPr>
            </w:pPr>
            <w:r>
              <w:rPr>
                <w:rFonts w:hint="eastAsia" w:ascii="宋体" w:hAnsi="宋体" w:cs="宋体"/>
                <w:sz w:val="24"/>
              </w:rPr>
              <w:t>人民东路</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FC0E2">
            <w:pPr>
              <w:widowControl/>
              <w:jc w:val="center"/>
              <w:textAlignment w:val="center"/>
              <w:rPr>
                <w:rFonts w:ascii="宋体" w:hAnsi="宋体" w:cs="宋体"/>
                <w:sz w:val="24"/>
              </w:rPr>
            </w:pPr>
            <w:r>
              <w:rPr>
                <w:rFonts w:hint="eastAsia" w:ascii="宋体" w:hAnsi="宋体" w:cs="宋体"/>
                <w:sz w:val="24"/>
              </w:rPr>
              <w:t>香樟</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6D701">
            <w:pPr>
              <w:widowControl/>
              <w:jc w:val="center"/>
              <w:textAlignment w:val="center"/>
              <w:rPr>
                <w:rFonts w:ascii="宋体" w:hAnsi="宋体" w:cs="宋体"/>
                <w:sz w:val="24"/>
              </w:rPr>
            </w:pPr>
            <w:r>
              <w:rPr>
                <w:rFonts w:hint="eastAsia" w:ascii="宋体" w:hAnsi="宋体" w:cs="宋体"/>
                <w:sz w:val="24"/>
              </w:rPr>
              <w:t>44</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0272D">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5357B">
            <w:pPr>
              <w:widowControl/>
              <w:jc w:val="center"/>
              <w:textAlignment w:val="center"/>
              <w:rPr>
                <w:rFonts w:ascii="宋体" w:hAnsi="宋体" w:cs="宋体"/>
                <w:sz w:val="24"/>
              </w:rPr>
            </w:pPr>
            <w:r>
              <w:rPr>
                <w:rFonts w:hint="eastAsia" w:ascii="宋体" w:hAnsi="宋体" w:cs="宋体"/>
                <w:sz w:val="24"/>
              </w:rPr>
              <w:t>44</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0D8BF">
            <w:pPr>
              <w:rPr>
                <w:rFonts w:ascii="宋体" w:hAnsi="宋体" w:cs="宋体"/>
                <w:sz w:val="24"/>
              </w:rPr>
            </w:pPr>
          </w:p>
        </w:tc>
      </w:tr>
      <w:tr w14:paraId="7BCDD9AD">
        <w:tblPrEx>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F54E1">
            <w:pPr>
              <w:widowControl/>
              <w:jc w:val="center"/>
              <w:textAlignment w:val="center"/>
              <w:rPr>
                <w:rFonts w:ascii="宋体" w:hAnsi="宋体" w:cs="宋体"/>
                <w:sz w:val="24"/>
              </w:rPr>
            </w:pPr>
            <w:r>
              <w:rPr>
                <w:rFonts w:hint="eastAsia" w:ascii="宋体" w:hAnsi="宋体" w:cs="宋体"/>
                <w:sz w:val="24"/>
              </w:rPr>
              <w:t>11</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EC1A7">
            <w:pPr>
              <w:widowControl/>
              <w:textAlignment w:val="center"/>
              <w:rPr>
                <w:rFonts w:ascii="宋体" w:hAnsi="宋体" w:cs="宋体"/>
                <w:sz w:val="24"/>
              </w:rPr>
            </w:pPr>
            <w:r>
              <w:rPr>
                <w:rFonts w:hint="eastAsia" w:ascii="宋体" w:hAnsi="宋体" w:cs="宋体"/>
                <w:sz w:val="24"/>
              </w:rPr>
              <w:t>博爱路</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09526">
            <w:pPr>
              <w:widowControl/>
              <w:jc w:val="center"/>
              <w:textAlignment w:val="center"/>
              <w:rPr>
                <w:rFonts w:ascii="宋体" w:hAnsi="宋体" w:cs="宋体"/>
                <w:sz w:val="24"/>
              </w:rPr>
            </w:pPr>
            <w:r>
              <w:rPr>
                <w:rFonts w:hint="eastAsia" w:ascii="宋体" w:hAnsi="宋体" w:cs="宋体"/>
                <w:sz w:val="24"/>
              </w:rPr>
              <w:t>广玉兰</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CF110">
            <w:pPr>
              <w:widowControl/>
              <w:jc w:val="center"/>
              <w:textAlignment w:val="center"/>
              <w:rPr>
                <w:rFonts w:ascii="宋体" w:hAnsi="宋体" w:cs="宋体"/>
                <w:sz w:val="24"/>
              </w:rPr>
            </w:pPr>
            <w:r>
              <w:rPr>
                <w:rFonts w:hint="eastAsia" w:ascii="宋体" w:hAnsi="宋体" w:cs="宋体"/>
                <w:sz w:val="24"/>
              </w:rPr>
              <w:t>40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2BCF2">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A17F4">
            <w:pPr>
              <w:widowControl/>
              <w:jc w:val="center"/>
              <w:textAlignment w:val="center"/>
              <w:rPr>
                <w:rFonts w:ascii="宋体" w:hAnsi="宋体" w:cs="宋体"/>
                <w:sz w:val="24"/>
              </w:rPr>
            </w:pPr>
            <w:r>
              <w:rPr>
                <w:rFonts w:hint="eastAsia" w:ascii="宋体" w:hAnsi="宋体" w:cs="宋体"/>
                <w:sz w:val="24"/>
              </w:rPr>
              <w:t>40</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0FFA1">
            <w:pPr>
              <w:rPr>
                <w:rFonts w:ascii="宋体" w:hAnsi="宋体" w:cs="宋体"/>
                <w:sz w:val="24"/>
              </w:rPr>
            </w:pPr>
          </w:p>
        </w:tc>
      </w:tr>
      <w:tr w14:paraId="075E6814">
        <w:tblPrEx>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D0B55">
            <w:pPr>
              <w:widowControl/>
              <w:jc w:val="center"/>
              <w:textAlignment w:val="center"/>
              <w:rPr>
                <w:rFonts w:ascii="宋体" w:hAnsi="宋体" w:cs="宋体"/>
                <w:sz w:val="24"/>
              </w:rPr>
            </w:pPr>
            <w:r>
              <w:rPr>
                <w:rFonts w:hint="eastAsia" w:ascii="宋体" w:hAnsi="宋体" w:cs="宋体"/>
                <w:sz w:val="24"/>
              </w:rPr>
              <w:t>12</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CDB1E">
            <w:pPr>
              <w:widowControl/>
              <w:textAlignment w:val="center"/>
              <w:rPr>
                <w:rFonts w:ascii="宋体" w:hAnsi="宋体" w:cs="宋体"/>
                <w:sz w:val="24"/>
              </w:rPr>
            </w:pPr>
            <w:r>
              <w:rPr>
                <w:rFonts w:hint="eastAsia" w:ascii="宋体" w:hAnsi="宋体" w:cs="宋体"/>
                <w:sz w:val="24"/>
              </w:rPr>
              <w:t>欧风街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B657B">
            <w:pPr>
              <w:widowControl/>
              <w:jc w:val="center"/>
              <w:textAlignment w:val="center"/>
              <w:rPr>
                <w:rFonts w:ascii="宋体" w:hAnsi="宋体" w:cs="宋体"/>
                <w:sz w:val="24"/>
              </w:rPr>
            </w:pPr>
            <w:r>
              <w:rPr>
                <w:rFonts w:hint="eastAsia" w:ascii="宋体" w:hAnsi="宋体" w:cs="宋体"/>
                <w:sz w:val="24"/>
              </w:rPr>
              <w:t>法桐</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2904B">
            <w:pPr>
              <w:widowControl/>
              <w:jc w:val="center"/>
              <w:textAlignment w:val="center"/>
              <w:rPr>
                <w:rFonts w:ascii="宋体" w:hAnsi="宋体" w:cs="宋体"/>
                <w:sz w:val="24"/>
              </w:rPr>
            </w:pPr>
            <w:r>
              <w:rPr>
                <w:rFonts w:hint="eastAsia" w:ascii="宋体" w:hAnsi="宋体" w:cs="宋体"/>
                <w:sz w:val="24"/>
              </w:rPr>
              <w:t>48</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91D13">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7F599">
            <w:pPr>
              <w:widowControl/>
              <w:jc w:val="center"/>
              <w:textAlignment w:val="center"/>
              <w:rPr>
                <w:rFonts w:ascii="宋体" w:hAnsi="宋体" w:cs="宋体"/>
                <w:sz w:val="24"/>
              </w:rPr>
            </w:pPr>
            <w:r>
              <w:rPr>
                <w:rFonts w:hint="eastAsia" w:ascii="宋体" w:hAnsi="宋体" w:cs="宋体"/>
                <w:sz w:val="24"/>
              </w:rPr>
              <w:t>48</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EB3E0">
            <w:pPr>
              <w:rPr>
                <w:rFonts w:ascii="宋体" w:hAnsi="宋体" w:cs="宋体"/>
                <w:sz w:val="24"/>
              </w:rPr>
            </w:pPr>
          </w:p>
        </w:tc>
      </w:tr>
      <w:tr w14:paraId="7E136706">
        <w:tblPrEx>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359E6">
            <w:pPr>
              <w:widowControl/>
              <w:jc w:val="center"/>
              <w:textAlignment w:val="center"/>
              <w:rPr>
                <w:rFonts w:ascii="宋体" w:hAnsi="宋体" w:cs="宋体"/>
                <w:sz w:val="24"/>
              </w:rPr>
            </w:pPr>
            <w:r>
              <w:rPr>
                <w:rFonts w:hint="eastAsia" w:ascii="宋体" w:hAnsi="宋体" w:cs="宋体"/>
                <w:sz w:val="24"/>
              </w:rPr>
              <w:t>13</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F26AC">
            <w:pPr>
              <w:widowControl/>
              <w:textAlignment w:val="center"/>
              <w:rPr>
                <w:rFonts w:ascii="宋体" w:hAnsi="宋体" w:cs="宋体"/>
                <w:sz w:val="24"/>
              </w:rPr>
            </w:pPr>
            <w:r>
              <w:rPr>
                <w:rFonts w:hint="eastAsia" w:ascii="宋体" w:hAnsi="宋体" w:cs="宋体"/>
                <w:sz w:val="24"/>
              </w:rPr>
              <w:t>同心路</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35376">
            <w:pPr>
              <w:widowControl/>
              <w:jc w:val="center"/>
              <w:textAlignment w:val="center"/>
              <w:rPr>
                <w:rFonts w:ascii="宋体" w:hAnsi="宋体" w:cs="宋体"/>
                <w:sz w:val="24"/>
              </w:rPr>
            </w:pPr>
            <w:r>
              <w:rPr>
                <w:rFonts w:hint="eastAsia" w:ascii="宋体" w:hAnsi="宋体" w:cs="宋体"/>
                <w:sz w:val="24"/>
              </w:rPr>
              <w:t>女贞</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58959">
            <w:pPr>
              <w:widowControl/>
              <w:jc w:val="center"/>
              <w:textAlignment w:val="center"/>
              <w:rPr>
                <w:rFonts w:ascii="宋体" w:hAnsi="宋体" w:cs="宋体"/>
                <w:sz w:val="24"/>
              </w:rPr>
            </w:pPr>
            <w:r>
              <w:rPr>
                <w:rFonts w:hint="eastAsia" w:ascii="宋体" w:hAnsi="宋体" w:cs="宋体"/>
                <w:sz w:val="24"/>
              </w:rPr>
              <w:t>69</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FBFB6">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8F1F5">
            <w:pPr>
              <w:widowControl/>
              <w:jc w:val="center"/>
              <w:textAlignment w:val="center"/>
              <w:rPr>
                <w:rFonts w:ascii="宋体" w:hAnsi="宋体" w:cs="宋体"/>
                <w:sz w:val="24"/>
              </w:rPr>
            </w:pPr>
            <w:r>
              <w:rPr>
                <w:rFonts w:hint="eastAsia" w:ascii="宋体" w:hAnsi="宋体" w:cs="宋体"/>
                <w:sz w:val="24"/>
              </w:rPr>
              <w:t>69</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47B40">
            <w:pPr>
              <w:rPr>
                <w:rFonts w:ascii="宋体" w:hAnsi="宋体" w:cs="宋体"/>
                <w:sz w:val="24"/>
              </w:rPr>
            </w:pPr>
          </w:p>
        </w:tc>
      </w:tr>
      <w:tr w14:paraId="62DD205F">
        <w:tblPrEx>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1A50C">
            <w:pPr>
              <w:widowControl/>
              <w:jc w:val="center"/>
              <w:textAlignment w:val="center"/>
              <w:rPr>
                <w:rFonts w:ascii="宋体" w:hAnsi="宋体" w:cs="宋体"/>
                <w:sz w:val="24"/>
              </w:rPr>
            </w:pPr>
            <w:r>
              <w:rPr>
                <w:rFonts w:hint="eastAsia" w:ascii="宋体" w:hAnsi="宋体" w:cs="宋体"/>
                <w:sz w:val="24"/>
              </w:rPr>
              <w:t>14</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6EDF9">
            <w:pPr>
              <w:widowControl/>
              <w:textAlignment w:val="center"/>
              <w:rPr>
                <w:rFonts w:ascii="宋体" w:hAnsi="宋体" w:cs="宋体"/>
                <w:sz w:val="24"/>
              </w:rPr>
            </w:pPr>
            <w:r>
              <w:rPr>
                <w:rFonts w:hint="eastAsia" w:ascii="宋体" w:hAnsi="宋体" w:cs="宋体"/>
                <w:sz w:val="24"/>
              </w:rPr>
              <w:t>中山路北段</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AFD28">
            <w:pPr>
              <w:widowControl/>
              <w:jc w:val="center"/>
              <w:textAlignment w:val="center"/>
              <w:rPr>
                <w:rFonts w:ascii="宋体" w:hAnsi="宋体" w:cs="宋体"/>
                <w:sz w:val="24"/>
              </w:rPr>
            </w:pPr>
            <w:r>
              <w:rPr>
                <w:rFonts w:hint="eastAsia" w:ascii="宋体" w:hAnsi="宋体" w:cs="宋体"/>
                <w:sz w:val="24"/>
              </w:rPr>
              <w:t>法桐</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BEE3D">
            <w:pPr>
              <w:widowControl/>
              <w:jc w:val="center"/>
              <w:textAlignment w:val="center"/>
              <w:rPr>
                <w:rFonts w:ascii="宋体" w:hAnsi="宋体" w:cs="宋体"/>
                <w:sz w:val="24"/>
              </w:rPr>
            </w:pPr>
            <w:r>
              <w:rPr>
                <w:rFonts w:hint="eastAsia" w:ascii="宋体" w:hAnsi="宋体" w:cs="宋体"/>
                <w:sz w:val="24"/>
              </w:rPr>
              <w:t>21</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1129F">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FC023">
            <w:pPr>
              <w:widowControl/>
              <w:jc w:val="center"/>
              <w:textAlignment w:val="center"/>
              <w:rPr>
                <w:rFonts w:ascii="宋体" w:hAnsi="宋体" w:cs="宋体"/>
                <w:sz w:val="24"/>
              </w:rPr>
            </w:pPr>
            <w:r>
              <w:rPr>
                <w:rFonts w:hint="eastAsia" w:ascii="宋体" w:hAnsi="宋体" w:cs="宋体"/>
                <w:sz w:val="24"/>
              </w:rPr>
              <w:t>21</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392F6">
            <w:pPr>
              <w:rPr>
                <w:rFonts w:ascii="宋体" w:hAnsi="宋体" w:cs="宋体"/>
                <w:sz w:val="24"/>
              </w:rPr>
            </w:pPr>
          </w:p>
        </w:tc>
      </w:tr>
      <w:tr w14:paraId="3D724AF8">
        <w:tblPrEx>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A38E1">
            <w:pPr>
              <w:widowControl/>
              <w:jc w:val="center"/>
              <w:textAlignment w:val="center"/>
              <w:rPr>
                <w:rFonts w:ascii="宋体" w:hAnsi="宋体" w:cs="宋体"/>
                <w:sz w:val="24"/>
              </w:rPr>
            </w:pPr>
            <w:r>
              <w:rPr>
                <w:rFonts w:hint="eastAsia" w:ascii="宋体" w:hAnsi="宋体" w:cs="宋体"/>
                <w:sz w:val="24"/>
              </w:rPr>
              <w:t>15</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BE5F2">
            <w:pPr>
              <w:widowControl/>
              <w:textAlignment w:val="center"/>
              <w:rPr>
                <w:rFonts w:ascii="宋体" w:hAnsi="宋体" w:cs="宋体"/>
                <w:sz w:val="24"/>
              </w:rPr>
            </w:pPr>
            <w:r>
              <w:rPr>
                <w:rFonts w:hint="eastAsia" w:ascii="宋体" w:hAnsi="宋体" w:cs="宋体"/>
                <w:sz w:val="24"/>
              </w:rPr>
              <w:t>横一路</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C694B">
            <w:pPr>
              <w:widowControl/>
              <w:jc w:val="center"/>
              <w:textAlignment w:val="center"/>
              <w:rPr>
                <w:rFonts w:ascii="宋体" w:hAnsi="宋体" w:cs="宋体"/>
                <w:sz w:val="24"/>
              </w:rPr>
            </w:pPr>
            <w:r>
              <w:rPr>
                <w:rFonts w:hint="eastAsia" w:ascii="宋体" w:hAnsi="宋体" w:cs="宋体"/>
                <w:sz w:val="24"/>
              </w:rPr>
              <w:t>香樟</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5467E">
            <w:pPr>
              <w:widowControl/>
              <w:jc w:val="center"/>
              <w:textAlignment w:val="center"/>
              <w:rPr>
                <w:rFonts w:ascii="宋体" w:hAnsi="宋体" w:cs="宋体"/>
                <w:sz w:val="24"/>
              </w:rPr>
            </w:pPr>
            <w:r>
              <w:rPr>
                <w:rFonts w:hint="eastAsia" w:ascii="宋体" w:hAnsi="宋体" w:cs="宋体"/>
                <w:sz w:val="24"/>
              </w:rPr>
              <w:t>96</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075A4">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39CEF">
            <w:pPr>
              <w:widowControl/>
              <w:jc w:val="center"/>
              <w:textAlignment w:val="center"/>
              <w:rPr>
                <w:rFonts w:ascii="宋体" w:hAnsi="宋体" w:cs="宋体"/>
                <w:sz w:val="24"/>
              </w:rPr>
            </w:pPr>
            <w:r>
              <w:rPr>
                <w:rFonts w:hint="eastAsia" w:ascii="宋体" w:hAnsi="宋体" w:cs="宋体"/>
                <w:sz w:val="24"/>
              </w:rPr>
              <w:t>96</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626C9">
            <w:pPr>
              <w:rPr>
                <w:rFonts w:ascii="宋体" w:hAnsi="宋体" w:cs="宋体"/>
                <w:sz w:val="24"/>
              </w:rPr>
            </w:pPr>
          </w:p>
        </w:tc>
      </w:tr>
      <w:tr w14:paraId="046B01F4">
        <w:tblPrEx>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6A0ED">
            <w:pPr>
              <w:widowControl/>
              <w:jc w:val="center"/>
              <w:textAlignment w:val="center"/>
              <w:rPr>
                <w:rFonts w:ascii="宋体" w:hAnsi="宋体" w:cs="宋体"/>
                <w:sz w:val="24"/>
              </w:rPr>
            </w:pPr>
            <w:r>
              <w:rPr>
                <w:rFonts w:hint="eastAsia" w:ascii="宋体" w:hAnsi="宋体" w:cs="宋体"/>
                <w:sz w:val="24"/>
              </w:rPr>
              <w:t>16</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D74BE">
            <w:pPr>
              <w:widowControl/>
              <w:textAlignment w:val="center"/>
              <w:rPr>
                <w:rFonts w:ascii="宋体" w:hAnsi="宋体" w:cs="宋体"/>
                <w:sz w:val="24"/>
              </w:rPr>
            </w:pPr>
            <w:r>
              <w:rPr>
                <w:rFonts w:hint="eastAsia" w:ascii="宋体" w:hAnsi="宋体" w:cs="宋体"/>
                <w:sz w:val="24"/>
              </w:rPr>
              <w:t>甜园路</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E5E7B">
            <w:pPr>
              <w:widowControl/>
              <w:jc w:val="center"/>
              <w:textAlignment w:val="center"/>
              <w:rPr>
                <w:rFonts w:ascii="宋体" w:hAnsi="宋体" w:cs="宋体"/>
                <w:sz w:val="24"/>
              </w:rPr>
            </w:pPr>
            <w:r>
              <w:rPr>
                <w:rFonts w:hint="eastAsia" w:ascii="宋体" w:hAnsi="宋体" w:cs="宋体"/>
                <w:sz w:val="24"/>
              </w:rPr>
              <w:t>香樟</w:t>
            </w:r>
          </w:p>
        </w:tc>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D1C92">
            <w:pPr>
              <w:widowControl/>
              <w:jc w:val="center"/>
              <w:textAlignment w:val="center"/>
              <w:rPr>
                <w:rFonts w:ascii="宋体" w:hAnsi="宋体" w:cs="宋体"/>
                <w:sz w:val="24"/>
              </w:rPr>
            </w:pPr>
            <w:r>
              <w:rPr>
                <w:rFonts w:hint="eastAsia" w:ascii="宋体" w:hAnsi="宋体" w:cs="宋体"/>
                <w:sz w:val="24"/>
              </w:rPr>
              <w:t>1389</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DB5A6">
            <w:pPr>
              <w:widowControl/>
              <w:jc w:val="center"/>
              <w:textAlignment w:val="center"/>
              <w:rPr>
                <w:rFonts w:ascii="宋体" w:hAnsi="宋体" w:cs="宋体"/>
                <w:sz w:val="24"/>
              </w:rPr>
            </w:pPr>
            <w:r>
              <w:rPr>
                <w:rFonts w:hint="eastAsia" w:ascii="宋体" w:hAnsi="宋体" w:cs="宋体"/>
                <w:sz w:val="24"/>
              </w:rPr>
              <w:t>60</w:t>
            </w:r>
          </w:p>
        </w:tc>
        <w:tc>
          <w:tcPr>
            <w:tcW w:w="172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BE7A8">
            <w:pPr>
              <w:widowControl/>
              <w:jc w:val="center"/>
              <w:textAlignment w:val="center"/>
              <w:rPr>
                <w:rFonts w:ascii="宋体" w:hAnsi="宋体" w:cs="宋体"/>
                <w:sz w:val="24"/>
              </w:rPr>
            </w:pPr>
            <w:r>
              <w:rPr>
                <w:rFonts w:hint="eastAsia" w:ascii="宋体" w:hAnsi="宋体" w:cs="宋体"/>
                <w:sz w:val="24"/>
              </w:rPr>
              <w:t>1329</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041C1">
            <w:pPr>
              <w:rPr>
                <w:rFonts w:ascii="宋体" w:hAnsi="宋体" w:cs="宋体"/>
                <w:sz w:val="24"/>
              </w:rPr>
            </w:pPr>
          </w:p>
        </w:tc>
      </w:tr>
      <w:tr w14:paraId="65E5B606">
        <w:tblPrEx>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A9CEF">
            <w:pPr>
              <w:widowControl/>
              <w:jc w:val="center"/>
              <w:textAlignment w:val="center"/>
              <w:rPr>
                <w:rFonts w:ascii="宋体" w:hAnsi="宋体" w:cs="宋体"/>
                <w:sz w:val="24"/>
              </w:rPr>
            </w:pPr>
            <w:r>
              <w:rPr>
                <w:rFonts w:hint="eastAsia" w:ascii="宋体" w:hAnsi="宋体" w:cs="宋体"/>
                <w:sz w:val="24"/>
              </w:rPr>
              <w:t>17</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84EE9">
            <w:pPr>
              <w:widowControl/>
              <w:textAlignment w:val="center"/>
              <w:rPr>
                <w:rFonts w:ascii="宋体" w:hAnsi="宋体" w:cs="宋体"/>
                <w:sz w:val="24"/>
              </w:rPr>
            </w:pPr>
            <w:r>
              <w:rPr>
                <w:rFonts w:hint="eastAsia" w:ascii="宋体" w:hAnsi="宋体" w:cs="宋体"/>
                <w:sz w:val="24"/>
              </w:rPr>
              <w:t>南苑路</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0F8D2">
            <w:pPr>
              <w:jc w:val="center"/>
              <w:rPr>
                <w:rFonts w:ascii="宋体" w:hAnsi="宋体" w:cs="宋体"/>
                <w:sz w:val="24"/>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6700F">
            <w:pPr>
              <w:jc w:val="center"/>
              <w:rPr>
                <w:rFonts w:ascii="宋体" w:hAnsi="宋体" w:cs="宋体"/>
                <w:sz w:val="24"/>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F525C">
            <w:pPr>
              <w:jc w:val="center"/>
              <w:rPr>
                <w:rFonts w:ascii="宋体" w:hAnsi="宋体" w:cs="宋体"/>
                <w:sz w:val="24"/>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E3F63">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90419">
            <w:pPr>
              <w:rPr>
                <w:rFonts w:ascii="宋体" w:hAnsi="宋体" w:cs="宋体"/>
                <w:sz w:val="24"/>
              </w:rPr>
            </w:pPr>
          </w:p>
        </w:tc>
      </w:tr>
      <w:tr w14:paraId="566184B0">
        <w:tblPrEx>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BBF4D">
            <w:pPr>
              <w:widowControl/>
              <w:jc w:val="center"/>
              <w:textAlignment w:val="center"/>
              <w:rPr>
                <w:rFonts w:ascii="宋体" w:hAnsi="宋体" w:cs="宋体"/>
                <w:sz w:val="24"/>
              </w:rPr>
            </w:pPr>
            <w:r>
              <w:rPr>
                <w:rFonts w:hint="eastAsia" w:ascii="宋体" w:hAnsi="宋体" w:cs="宋体"/>
                <w:sz w:val="24"/>
              </w:rPr>
              <w:t>18</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C5371">
            <w:pPr>
              <w:widowControl/>
              <w:textAlignment w:val="center"/>
              <w:rPr>
                <w:rFonts w:ascii="宋体" w:hAnsi="宋体" w:cs="宋体"/>
                <w:sz w:val="24"/>
              </w:rPr>
            </w:pPr>
            <w:r>
              <w:rPr>
                <w:rFonts w:hint="eastAsia" w:ascii="宋体" w:hAnsi="宋体" w:cs="宋体"/>
                <w:sz w:val="24"/>
              </w:rPr>
              <w:t>冯溪公园</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CD92E">
            <w:pPr>
              <w:jc w:val="center"/>
              <w:rPr>
                <w:rFonts w:ascii="宋体" w:hAnsi="宋体" w:cs="宋体"/>
                <w:sz w:val="24"/>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027F4">
            <w:pPr>
              <w:jc w:val="center"/>
              <w:rPr>
                <w:rFonts w:ascii="宋体" w:hAnsi="宋体" w:cs="宋体"/>
                <w:sz w:val="24"/>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D12FF">
            <w:pPr>
              <w:jc w:val="center"/>
              <w:rPr>
                <w:rFonts w:ascii="宋体" w:hAnsi="宋体" w:cs="宋体"/>
                <w:sz w:val="24"/>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43C78">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A5AFF">
            <w:pPr>
              <w:rPr>
                <w:rFonts w:ascii="宋体" w:hAnsi="宋体" w:cs="宋体"/>
                <w:sz w:val="24"/>
              </w:rPr>
            </w:pPr>
          </w:p>
        </w:tc>
      </w:tr>
      <w:tr w14:paraId="4ECAA01A">
        <w:tblPrEx>
          <w:tblCellMar>
            <w:top w:w="0" w:type="dxa"/>
            <w:left w:w="108" w:type="dxa"/>
            <w:bottom w:w="0" w:type="dxa"/>
            <w:right w:w="108" w:type="dxa"/>
          </w:tblCellMar>
        </w:tblPrEx>
        <w:trPr>
          <w:trHeight w:val="285"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5AB2D">
            <w:pPr>
              <w:widowControl/>
              <w:jc w:val="center"/>
              <w:textAlignment w:val="center"/>
              <w:rPr>
                <w:rFonts w:ascii="宋体" w:hAnsi="宋体" w:cs="宋体"/>
                <w:sz w:val="24"/>
              </w:rPr>
            </w:pPr>
            <w:r>
              <w:rPr>
                <w:rFonts w:hint="eastAsia" w:ascii="宋体" w:hAnsi="宋体" w:cs="宋体"/>
                <w:sz w:val="24"/>
              </w:rPr>
              <w:t>19</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6A106">
            <w:pPr>
              <w:widowControl/>
              <w:textAlignment w:val="center"/>
              <w:rPr>
                <w:rFonts w:ascii="宋体" w:hAnsi="宋体" w:cs="宋体"/>
                <w:sz w:val="24"/>
              </w:rPr>
            </w:pPr>
            <w:r>
              <w:rPr>
                <w:rFonts w:hint="eastAsia" w:ascii="宋体" w:hAnsi="宋体" w:cs="宋体"/>
                <w:sz w:val="24"/>
              </w:rPr>
              <w:t>凤戈路</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A11FE">
            <w:pPr>
              <w:jc w:val="center"/>
              <w:rPr>
                <w:rFonts w:ascii="宋体" w:hAnsi="宋体" w:cs="宋体"/>
                <w:sz w:val="24"/>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FE8FE">
            <w:pPr>
              <w:jc w:val="center"/>
              <w:rPr>
                <w:rFonts w:ascii="宋体" w:hAnsi="宋体" w:cs="宋体"/>
                <w:sz w:val="24"/>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7058E">
            <w:pPr>
              <w:jc w:val="center"/>
              <w:rPr>
                <w:rFonts w:ascii="宋体" w:hAnsi="宋体" w:cs="宋体"/>
                <w:sz w:val="24"/>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3E2A5">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EF56E">
            <w:pPr>
              <w:rPr>
                <w:rFonts w:ascii="宋体" w:hAnsi="宋体" w:cs="宋体"/>
                <w:sz w:val="24"/>
              </w:rPr>
            </w:pPr>
          </w:p>
        </w:tc>
      </w:tr>
      <w:tr w14:paraId="59919539">
        <w:tblPrEx>
          <w:tblCellMar>
            <w:top w:w="0" w:type="dxa"/>
            <w:left w:w="108" w:type="dxa"/>
            <w:bottom w:w="0" w:type="dxa"/>
            <w:right w:w="108" w:type="dxa"/>
          </w:tblCellMar>
        </w:tblPrEx>
        <w:trPr>
          <w:trHeight w:val="759"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40526">
            <w:pPr>
              <w:widowControl/>
              <w:jc w:val="center"/>
              <w:textAlignment w:val="center"/>
              <w:rPr>
                <w:rFonts w:ascii="宋体" w:hAnsi="宋体" w:cs="宋体"/>
                <w:sz w:val="24"/>
              </w:rPr>
            </w:pPr>
            <w:r>
              <w:rPr>
                <w:rFonts w:hint="eastAsia" w:ascii="宋体" w:hAnsi="宋体" w:cs="宋体"/>
                <w:sz w:val="24"/>
              </w:rPr>
              <w:t>20</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8A715">
            <w:pPr>
              <w:widowControl/>
              <w:textAlignment w:val="center"/>
              <w:rPr>
                <w:rFonts w:ascii="宋体" w:hAnsi="宋体" w:cs="宋体"/>
                <w:sz w:val="24"/>
              </w:rPr>
            </w:pPr>
            <w:r>
              <w:rPr>
                <w:rFonts w:hint="eastAsia" w:ascii="宋体" w:hAnsi="宋体" w:cs="宋体"/>
                <w:sz w:val="24"/>
              </w:rPr>
              <w:t>海棠湾公园</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B992B">
            <w:pPr>
              <w:widowControl/>
              <w:jc w:val="center"/>
              <w:textAlignment w:val="center"/>
              <w:rPr>
                <w:rFonts w:ascii="宋体" w:hAnsi="宋体" w:cs="宋体"/>
                <w:sz w:val="24"/>
              </w:rPr>
            </w:pPr>
            <w:r>
              <w:rPr>
                <w:rFonts w:hint="eastAsia" w:ascii="宋体" w:hAnsi="宋体" w:cs="宋体"/>
                <w:sz w:val="24"/>
              </w:rPr>
              <w:t>香樟</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09ABF">
            <w:pPr>
              <w:widowControl/>
              <w:jc w:val="center"/>
              <w:textAlignment w:val="center"/>
              <w:rPr>
                <w:rFonts w:ascii="宋体" w:hAnsi="宋体" w:cs="宋体"/>
                <w:sz w:val="24"/>
              </w:rPr>
            </w:pPr>
            <w:r>
              <w:rPr>
                <w:rFonts w:hint="eastAsia" w:ascii="宋体" w:hAnsi="宋体" w:cs="宋体"/>
                <w:sz w:val="24"/>
              </w:rPr>
              <w:t>1260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8B96F">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F2C8A">
            <w:pPr>
              <w:widowControl/>
              <w:jc w:val="center"/>
              <w:textAlignment w:val="center"/>
              <w:rPr>
                <w:rFonts w:ascii="宋体" w:hAnsi="宋体" w:cs="宋体"/>
                <w:sz w:val="24"/>
              </w:rPr>
            </w:pPr>
            <w:r>
              <w:rPr>
                <w:rFonts w:hint="eastAsia" w:ascii="宋体" w:hAnsi="宋体" w:cs="宋体"/>
                <w:sz w:val="24"/>
              </w:rPr>
              <w:t>1260</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5F0FA">
            <w:pPr>
              <w:widowControl/>
              <w:textAlignment w:val="center"/>
              <w:rPr>
                <w:rFonts w:ascii="宋体" w:hAnsi="宋体" w:cs="宋体"/>
                <w:sz w:val="24"/>
              </w:rPr>
            </w:pPr>
            <w:r>
              <w:rPr>
                <w:rFonts w:hint="eastAsia" w:ascii="宋体" w:hAnsi="宋体" w:cs="宋体"/>
                <w:sz w:val="24"/>
              </w:rPr>
              <w:t>重新点</w:t>
            </w:r>
          </w:p>
        </w:tc>
      </w:tr>
      <w:tr w14:paraId="5E545C3E">
        <w:tblPrEx>
          <w:tblCellMar>
            <w:top w:w="0" w:type="dxa"/>
            <w:left w:w="108" w:type="dxa"/>
            <w:bottom w:w="0" w:type="dxa"/>
            <w:right w:w="108" w:type="dxa"/>
          </w:tblCellMar>
        </w:tblPrEx>
        <w:trPr>
          <w:trHeight w:val="30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5B7DC">
            <w:pPr>
              <w:jc w:val="center"/>
              <w:rPr>
                <w:rFonts w:ascii="宋体" w:hAnsi="宋体" w:cs="宋体"/>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32A6A">
            <w:pPr>
              <w:widowControl/>
              <w:jc w:val="center"/>
              <w:textAlignment w:val="center"/>
              <w:rPr>
                <w:rFonts w:ascii="宋体" w:hAnsi="宋体" w:cs="宋体"/>
                <w:sz w:val="24"/>
              </w:rPr>
            </w:pPr>
            <w:r>
              <w:rPr>
                <w:rFonts w:hint="eastAsia" w:ascii="宋体" w:hAnsi="宋体" w:cs="宋体"/>
                <w:sz w:val="24"/>
              </w:rPr>
              <w:t>合计</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C8B17">
            <w:pPr>
              <w:jc w:val="center"/>
              <w:rPr>
                <w:rFonts w:ascii="宋体" w:hAnsi="宋体" w:cs="宋体"/>
                <w:sz w:val="24"/>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82C5A">
            <w:pPr>
              <w:widowControl/>
              <w:jc w:val="center"/>
              <w:textAlignment w:val="center"/>
              <w:rPr>
                <w:rFonts w:ascii="宋体" w:hAnsi="宋体" w:cs="宋体"/>
                <w:sz w:val="24"/>
              </w:rPr>
            </w:pPr>
            <w:r>
              <w:rPr>
                <w:rFonts w:hint="eastAsia" w:ascii="宋体" w:hAnsi="宋体" w:cs="宋体"/>
                <w:sz w:val="24"/>
              </w:rPr>
              <w:t>3335</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F9989">
            <w:pPr>
              <w:jc w:val="center"/>
              <w:rPr>
                <w:rFonts w:ascii="宋体" w:hAnsi="宋体" w:cs="宋体"/>
                <w:sz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1B806">
            <w:pPr>
              <w:widowControl/>
              <w:jc w:val="center"/>
              <w:textAlignment w:val="center"/>
              <w:rPr>
                <w:rFonts w:ascii="宋体" w:hAnsi="宋体" w:cs="宋体"/>
                <w:sz w:val="24"/>
              </w:rPr>
            </w:pPr>
            <w:r>
              <w:rPr>
                <w:rFonts w:hint="eastAsia" w:ascii="宋体" w:hAnsi="宋体" w:cs="宋体"/>
                <w:sz w:val="24"/>
              </w:rPr>
              <w:t>3275</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FF2E9">
            <w:pPr>
              <w:jc w:val="center"/>
              <w:rPr>
                <w:rFonts w:ascii="宋体" w:hAnsi="宋体" w:cs="宋体"/>
                <w:sz w:val="24"/>
              </w:rPr>
            </w:pPr>
          </w:p>
        </w:tc>
      </w:tr>
    </w:tbl>
    <w:p w14:paraId="2A062C55">
      <w:pPr>
        <w:spacing w:line="400" w:lineRule="exact"/>
        <w:rPr>
          <w:rFonts w:ascii="宋体" w:hAnsi="宋体"/>
          <w:b/>
          <w:sz w:val="24"/>
          <w:szCs w:val="28"/>
        </w:rPr>
      </w:pPr>
    </w:p>
    <w:p w14:paraId="36928A74">
      <w:pPr>
        <w:spacing w:line="400" w:lineRule="exact"/>
        <w:rPr>
          <w:rFonts w:ascii="宋体" w:hAnsi="宋体"/>
          <w:b/>
          <w:sz w:val="24"/>
          <w:szCs w:val="28"/>
        </w:rPr>
      </w:pPr>
      <w:r>
        <w:rPr>
          <w:rFonts w:hint="eastAsia" w:ascii="宋体" w:hAnsi="宋体"/>
          <w:b/>
          <w:sz w:val="24"/>
          <w:szCs w:val="28"/>
        </w:rPr>
        <w:t>5.4 鑫城湖公园：</w:t>
      </w:r>
    </w:p>
    <w:tbl>
      <w:tblPr>
        <w:tblStyle w:val="88"/>
        <w:tblW w:w="9243" w:type="dxa"/>
        <w:tblInd w:w="93" w:type="dxa"/>
        <w:tblLayout w:type="fixed"/>
        <w:tblCellMar>
          <w:top w:w="0" w:type="dxa"/>
          <w:left w:w="108" w:type="dxa"/>
          <w:bottom w:w="0" w:type="dxa"/>
          <w:right w:w="108" w:type="dxa"/>
        </w:tblCellMar>
      </w:tblPr>
      <w:tblGrid>
        <w:gridCol w:w="738"/>
        <w:gridCol w:w="1485"/>
        <w:gridCol w:w="1080"/>
        <w:gridCol w:w="1020"/>
        <w:gridCol w:w="1140"/>
        <w:gridCol w:w="1185"/>
        <w:gridCol w:w="2595"/>
      </w:tblGrid>
      <w:tr w14:paraId="7CB95671">
        <w:tblPrEx>
          <w:tblCellMar>
            <w:top w:w="0" w:type="dxa"/>
            <w:left w:w="108" w:type="dxa"/>
            <w:bottom w:w="0" w:type="dxa"/>
            <w:right w:w="108" w:type="dxa"/>
          </w:tblCellMar>
        </w:tblPrEx>
        <w:trPr>
          <w:trHeight w:val="500" w:hRule="atLeast"/>
        </w:trPr>
        <w:tc>
          <w:tcPr>
            <w:tcW w:w="9243" w:type="dxa"/>
            <w:gridSpan w:val="7"/>
            <w:tcBorders>
              <w:top w:val="single" w:color="000000" w:sz="8" w:space="0"/>
              <w:left w:val="single" w:color="000000" w:sz="8" w:space="0"/>
              <w:bottom w:val="single" w:color="000000" w:sz="8" w:space="0"/>
              <w:right w:val="single" w:color="000000" w:sz="8" w:space="0"/>
            </w:tcBorders>
            <w:shd w:val="clear" w:color="auto" w:fill="auto"/>
            <w:noWrap/>
            <w:vAlign w:val="center"/>
          </w:tcPr>
          <w:p w14:paraId="386447D6">
            <w:pPr>
              <w:widowControl/>
              <w:jc w:val="center"/>
              <w:textAlignment w:val="center"/>
              <w:rPr>
                <w:rFonts w:ascii="宋体" w:hAnsi="宋体" w:cs="宋体"/>
                <w:b/>
                <w:bCs/>
                <w:sz w:val="24"/>
              </w:rPr>
            </w:pPr>
            <w:r>
              <w:rPr>
                <w:rFonts w:hint="eastAsia" w:ascii="宋体" w:hAnsi="宋体" w:cs="宋体"/>
                <w:b/>
                <w:bCs/>
                <w:sz w:val="24"/>
              </w:rPr>
              <w:t>鑫城湖公园绿化面积、行道树等清单</w:t>
            </w:r>
          </w:p>
        </w:tc>
      </w:tr>
      <w:tr w14:paraId="54868449">
        <w:tblPrEx>
          <w:tblCellMar>
            <w:top w:w="0" w:type="dxa"/>
            <w:left w:w="108" w:type="dxa"/>
            <w:bottom w:w="0" w:type="dxa"/>
            <w:right w:w="108" w:type="dxa"/>
          </w:tblCellMar>
        </w:tblPrEx>
        <w:trPr>
          <w:trHeight w:val="311" w:hRule="atLeast"/>
        </w:trPr>
        <w:tc>
          <w:tcPr>
            <w:tcW w:w="738"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45DCD17">
            <w:pPr>
              <w:widowControl/>
              <w:jc w:val="center"/>
              <w:textAlignment w:val="center"/>
              <w:rPr>
                <w:rFonts w:ascii="宋体" w:hAnsi="宋体" w:cs="宋体"/>
                <w:sz w:val="24"/>
              </w:rPr>
            </w:pPr>
            <w:r>
              <w:rPr>
                <w:rFonts w:hint="eastAsia" w:ascii="宋体" w:hAnsi="宋体" w:cs="宋体"/>
                <w:sz w:val="24"/>
              </w:rPr>
              <w:t>序号</w:t>
            </w:r>
          </w:p>
        </w:tc>
        <w:tc>
          <w:tcPr>
            <w:tcW w:w="1485" w:type="dxa"/>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122C26A">
            <w:pPr>
              <w:widowControl/>
              <w:jc w:val="center"/>
              <w:textAlignment w:val="center"/>
              <w:rPr>
                <w:rFonts w:ascii="宋体" w:hAnsi="宋体" w:cs="宋体"/>
                <w:sz w:val="24"/>
              </w:rPr>
            </w:pPr>
            <w:r>
              <w:rPr>
                <w:rFonts w:hint="eastAsia" w:ascii="宋体" w:hAnsi="宋体" w:cs="宋体"/>
                <w:sz w:val="24"/>
              </w:rPr>
              <w:t>绿地名称</w:t>
            </w:r>
          </w:p>
        </w:tc>
        <w:tc>
          <w:tcPr>
            <w:tcW w:w="108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991ED2D">
            <w:pPr>
              <w:widowControl/>
              <w:jc w:val="center"/>
              <w:textAlignment w:val="center"/>
              <w:rPr>
                <w:rFonts w:ascii="宋体" w:hAnsi="宋体" w:cs="宋体"/>
                <w:sz w:val="24"/>
              </w:rPr>
            </w:pPr>
            <w:r>
              <w:rPr>
                <w:rFonts w:hint="eastAsia" w:ascii="宋体" w:hAnsi="宋体" w:cs="宋体"/>
                <w:sz w:val="24"/>
              </w:rPr>
              <w:t>绿化面积（m2)</w:t>
            </w:r>
          </w:p>
        </w:tc>
        <w:tc>
          <w:tcPr>
            <w:tcW w:w="102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01E8851">
            <w:pPr>
              <w:widowControl/>
              <w:jc w:val="center"/>
              <w:textAlignment w:val="center"/>
              <w:rPr>
                <w:rFonts w:ascii="宋体" w:hAnsi="宋体" w:cs="宋体"/>
                <w:sz w:val="24"/>
              </w:rPr>
            </w:pPr>
            <w:r>
              <w:rPr>
                <w:rFonts w:hint="eastAsia" w:ascii="宋体" w:hAnsi="宋体" w:cs="宋体"/>
                <w:sz w:val="24"/>
              </w:rPr>
              <w:t>行道树（棵）</w:t>
            </w:r>
          </w:p>
        </w:tc>
        <w:tc>
          <w:tcPr>
            <w:tcW w:w="114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A2051D0">
            <w:pPr>
              <w:widowControl/>
              <w:jc w:val="center"/>
              <w:textAlignment w:val="center"/>
              <w:rPr>
                <w:rFonts w:ascii="宋体" w:hAnsi="宋体" w:cs="宋体"/>
                <w:sz w:val="24"/>
              </w:rPr>
            </w:pPr>
            <w:r>
              <w:rPr>
                <w:rFonts w:hint="eastAsia" w:ascii="宋体" w:hAnsi="宋体" w:cs="宋体"/>
                <w:sz w:val="24"/>
              </w:rPr>
              <w:t>河道水面（m2)</w:t>
            </w:r>
          </w:p>
        </w:tc>
        <w:tc>
          <w:tcPr>
            <w:tcW w:w="1185"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BCFA46A">
            <w:pPr>
              <w:widowControl/>
              <w:jc w:val="center"/>
              <w:textAlignment w:val="center"/>
              <w:rPr>
                <w:rFonts w:ascii="宋体" w:hAnsi="宋体" w:cs="宋体"/>
                <w:sz w:val="24"/>
              </w:rPr>
            </w:pPr>
            <w:r>
              <w:rPr>
                <w:rFonts w:hint="eastAsia" w:ascii="宋体" w:hAnsi="宋体" w:cs="宋体"/>
                <w:sz w:val="24"/>
              </w:rPr>
              <w:t>水生植物（m2)</w:t>
            </w:r>
          </w:p>
        </w:tc>
        <w:tc>
          <w:tcPr>
            <w:tcW w:w="2595" w:type="dxa"/>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1366980">
            <w:pPr>
              <w:widowControl/>
              <w:jc w:val="center"/>
              <w:textAlignment w:val="center"/>
              <w:rPr>
                <w:rFonts w:ascii="宋体" w:hAnsi="宋体" w:cs="宋体"/>
                <w:sz w:val="24"/>
              </w:rPr>
            </w:pPr>
            <w:r>
              <w:rPr>
                <w:rFonts w:hint="eastAsia" w:ascii="宋体" w:hAnsi="宋体" w:cs="宋体"/>
                <w:sz w:val="24"/>
              </w:rPr>
              <w:t>备注</w:t>
            </w:r>
          </w:p>
        </w:tc>
      </w:tr>
      <w:tr w14:paraId="436983F1">
        <w:tblPrEx>
          <w:tblCellMar>
            <w:top w:w="0" w:type="dxa"/>
            <w:left w:w="108" w:type="dxa"/>
            <w:bottom w:w="0" w:type="dxa"/>
            <w:right w:w="108" w:type="dxa"/>
          </w:tblCellMar>
        </w:tblPrEx>
        <w:trPr>
          <w:trHeight w:val="311" w:hRule="atLeast"/>
        </w:trPr>
        <w:tc>
          <w:tcPr>
            <w:tcW w:w="738"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94D8740">
            <w:pPr>
              <w:jc w:val="center"/>
              <w:rPr>
                <w:rFonts w:ascii="宋体" w:hAnsi="宋体" w:cs="宋体"/>
                <w:sz w:val="24"/>
              </w:rPr>
            </w:pPr>
          </w:p>
        </w:tc>
        <w:tc>
          <w:tcPr>
            <w:tcW w:w="1485"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3206B83A">
            <w:pPr>
              <w:jc w:val="center"/>
              <w:rPr>
                <w:rFonts w:ascii="宋体" w:hAnsi="宋体" w:cs="宋体"/>
                <w:sz w:val="24"/>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ED5DB5D">
            <w:pPr>
              <w:jc w:val="center"/>
              <w:rPr>
                <w:rFonts w:ascii="宋体" w:hAnsi="宋体" w:cs="宋体"/>
                <w:sz w:val="24"/>
              </w:rPr>
            </w:pPr>
          </w:p>
        </w:tc>
        <w:tc>
          <w:tcPr>
            <w:tcW w:w="10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941BCA3">
            <w:pPr>
              <w:jc w:val="center"/>
              <w:rPr>
                <w:rFonts w:ascii="宋体" w:hAnsi="宋体" w:cs="宋体"/>
                <w:sz w:val="24"/>
              </w:rPr>
            </w:pPr>
          </w:p>
        </w:tc>
        <w:tc>
          <w:tcPr>
            <w:tcW w:w="11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B9A70C7">
            <w:pPr>
              <w:jc w:val="center"/>
              <w:rPr>
                <w:rFonts w:ascii="宋体" w:hAnsi="宋体" w:cs="宋体"/>
                <w:sz w:val="24"/>
              </w:rPr>
            </w:pPr>
          </w:p>
        </w:tc>
        <w:tc>
          <w:tcPr>
            <w:tcW w:w="118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35FF3B4">
            <w:pPr>
              <w:jc w:val="center"/>
              <w:rPr>
                <w:rFonts w:ascii="宋体" w:hAnsi="宋体" w:cs="宋体"/>
                <w:sz w:val="24"/>
              </w:rPr>
            </w:pPr>
          </w:p>
        </w:tc>
        <w:tc>
          <w:tcPr>
            <w:tcW w:w="2595"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849409">
            <w:pPr>
              <w:jc w:val="center"/>
              <w:rPr>
                <w:rFonts w:ascii="宋体" w:hAnsi="宋体" w:cs="宋体"/>
                <w:sz w:val="24"/>
              </w:rPr>
            </w:pPr>
          </w:p>
        </w:tc>
      </w:tr>
      <w:tr w14:paraId="53A01F42">
        <w:tblPrEx>
          <w:tblCellMar>
            <w:top w:w="0" w:type="dxa"/>
            <w:left w:w="108" w:type="dxa"/>
            <w:bottom w:w="0" w:type="dxa"/>
            <w:right w:w="108" w:type="dxa"/>
          </w:tblCellMar>
        </w:tblPrEx>
        <w:trPr>
          <w:trHeight w:val="1155" w:hRule="atLeast"/>
        </w:trPr>
        <w:tc>
          <w:tcPr>
            <w:tcW w:w="738" w:type="dxa"/>
            <w:tcBorders>
              <w:top w:val="nil"/>
              <w:left w:val="single" w:color="000000" w:sz="8" w:space="0"/>
              <w:bottom w:val="single" w:color="000000" w:sz="8" w:space="0"/>
              <w:right w:val="single" w:color="000000" w:sz="8" w:space="0"/>
            </w:tcBorders>
            <w:shd w:val="clear" w:color="auto" w:fill="auto"/>
            <w:noWrap/>
            <w:vAlign w:val="center"/>
          </w:tcPr>
          <w:p w14:paraId="7776A6E0">
            <w:pPr>
              <w:widowControl/>
              <w:jc w:val="center"/>
              <w:textAlignment w:val="center"/>
              <w:rPr>
                <w:rFonts w:ascii="宋体" w:hAnsi="宋体" w:cs="宋体"/>
                <w:sz w:val="24"/>
              </w:rPr>
            </w:pPr>
            <w:r>
              <w:rPr>
                <w:rFonts w:hint="eastAsia" w:ascii="宋体" w:hAnsi="宋体" w:cs="宋体"/>
                <w:sz w:val="24"/>
              </w:rPr>
              <w:t>1</w:t>
            </w:r>
          </w:p>
        </w:tc>
        <w:tc>
          <w:tcPr>
            <w:tcW w:w="1485" w:type="dxa"/>
            <w:tcBorders>
              <w:top w:val="nil"/>
              <w:left w:val="nil"/>
              <w:bottom w:val="single" w:color="000000" w:sz="8" w:space="0"/>
              <w:right w:val="single" w:color="000000" w:sz="8" w:space="0"/>
            </w:tcBorders>
            <w:shd w:val="clear" w:color="auto" w:fill="auto"/>
            <w:noWrap/>
            <w:vAlign w:val="center"/>
          </w:tcPr>
          <w:p w14:paraId="16A6FE7C">
            <w:pPr>
              <w:widowControl/>
              <w:jc w:val="left"/>
              <w:textAlignment w:val="center"/>
              <w:rPr>
                <w:rFonts w:ascii="宋体" w:hAnsi="宋体" w:cs="宋体"/>
                <w:sz w:val="24"/>
              </w:rPr>
            </w:pPr>
            <w:r>
              <w:rPr>
                <w:rFonts w:hint="eastAsia" w:ascii="宋体" w:hAnsi="宋体" w:cs="宋体"/>
                <w:sz w:val="24"/>
              </w:rPr>
              <w:t>鑫城湖公园</w:t>
            </w:r>
          </w:p>
        </w:tc>
        <w:tc>
          <w:tcPr>
            <w:tcW w:w="1080" w:type="dxa"/>
            <w:tcBorders>
              <w:top w:val="nil"/>
              <w:left w:val="nil"/>
              <w:bottom w:val="single" w:color="000000" w:sz="8" w:space="0"/>
              <w:right w:val="nil"/>
            </w:tcBorders>
            <w:shd w:val="clear" w:color="auto" w:fill="auto"/>
            <w:noWrap/>
            <w:vAlign w:val="center"/>
          </w:tcPr>
          <w:p w14:paraId="1E30CFD3">
            <w:pPr>
              <w:widowControl/>
              <w:jc w:val="center"/>
              <w:textAlignment w:val="center"/>
              <w:rPr>
                <w:rFonts w:ascii="宋体" w:hAnsi="宋体" w:cs="宋体"/>
                <w:sz w:val="24"/>
              </w:rPr>
            </w:pPr>
            <w:r>
              <w:rPr>
                <w:rFonts w:hint="eastAsia" w:ascii="宋体" w:hAnsi="宋体" w:cs="宋体"/>
                <w:sz w:val="24"/>
              </w:rPr>
              <w:t>92463</w:t>
            </w:r>
          </w:p>
        </w:tc>
        <w:tc>
          <w:tcPr>
            <w:tcW w:w="1020" w:type="dxa"/>
            <w:tcBorders>
              <w:top w:val="nil"/>
              <w:left w:val="single" w:color="000000" w:sz="8" w:space="0"/>
              <w:bottom w:val="nil"/>
              <w:right w:val="single" w:color="000000" w:sz="8" w:space="0"/>
            </w:tcBorders>
            <w:shd w:val="clear" w:color="auto" w:fill="auto"/>
            <w:noWrap/>
            <w:vAlign w:val="center"/>
          </w:tcPr>
          <w:p w14:paraId="1B403364">
            <w:pPr>
              <w:widowControl/>
              <w:jc w:val="center"/>
              <w:textAlignment w:val="center"/>
              <w:rPr>
                <w:rFonts w:ascii="宋体" w:hAnsi="宋体" w:cs="宋体"/>
                <w:sz w:val="24"/>
              </w:rPr>
            </w:pPr>
            <w:r>
              <w:rPr>
                <w:rFonts w:hint="eastAsia" w:ascii="宋体" w:hAnsi="宋体" w:cs="宋体"/>
                <w:sz w:val="24"/>
              </w:rPr>
              <w:t>490</w:t>
            </w:r>
          </w:p>
        </w:tc>
        <w:tc>
          <w:tcPr>
            <w:tcW w:w="1140" w:type="dxa"/>
            <w:tcBorders>
              <w:top w:val="nil"/>
              <w:left w:val="nil"/>
              <w:bottom w:val="nil"/>
              <w:right w:val="single" w:color="000000" w:sz="8" w:space="0"/>
            </w:tcBorders>
            <w:shd w:val="clear" w:color="auto" w:fill="auto"/>
            <w:noWrap/>
            <w:vAlign w:val="center"/>
          </w:tcPr>
          <w:p w14:paraId="2E24F9E6">
            <w:pPr>
              <w:widowControl/>
              <w:jc w:val="center"/>
              <w:textAlignment w:val="center"/>
              <w:rPr>
                <w:rFonts w:ascii="宋体" w:hAnsi="宋体" w:cs="宋体"/>
                <w:sz w:val="24"/>
              </w:rPr>
            </w:pPr>
            <w:r>
              <w:rPr>
                <w:rFonts w:hint="eastAsia" w:ascii="宋体" w:hAnsi="宋体" w:cs="宋体"/>
                <w:sz w:val="24"/>
              </w:rPr>
              <w:t>52211</w:t>
            </w:r>
          </w:p>
        </w:tc>
        <w:tc>
          <w:tcPr>
            <w:tcW w:w="1185" w:type="dxa"/>
            <w:tcBorders>
              <w:top w:val="nil"/>
              <w:left w:val="nil"/>
              <w:bottom w:val="single" w:color="000000" w:sz="8" w:space="0"/>
              <w:right w:val="single" w:color="000000" w:sz="8" w:space="0"/>
            </w:tcBorders>
            <w:shd w:val="clear" w:color="auto" w:fill="auto"/>
            <w:noWrap/>
            <w:vAlign w:val="center"/>
          </w:tcPr>
          <w:p w14:paraId="69C24D64">
            <w:pPr>
              <w:widowControl/>
              <w:jc w:val="center"/>
              <w:textAlignment w:val="center"/>
              <w:rPr>
                <w:rFonts w:ascii="宋体" w:hAnsi="宋体" w:cs="宋体"/>
                <w:sz w:val="24"/>
              </w:rPr>
            </w:pPr>
            <w:r>
              <w:rPr>
                <w:rFonts w:hint="eastAsia" w:ascii="宋体" w:hAnsi="宋体" w:cs="宋体"/>
                <w:sz w:val="24"/>
              </w:rPr>
              <w:t>9508</w:t>
            </w:r>
          </w:p>
        </w:tc>
        <w:tc>
          <w:tcPr>
            <w:tcW w:w="2595" w:type="dxa"/>
            <w:tcBorders>
              <w:top w:val="nil"/>
              <w:left w:val="nil"/>
              <w:bottom w:val="single" w:color="000000" w:sz="8" w:space="0"/>
              <w:right w:val="single" w:color="000000" w:sz="8" w:space="0"/>
            </w:tcBorders>
            <w:shd w:val="clear" w:color="auto" w:fill="auto"/>
            <w:vAlign w:val="center"/>
          </w:tcPr>
          <w:p w14:paraId="071CC192">
            <w:pPr>
              <w:widowControl/>
              <w:jc w:val="left"/>
              <w:textAlignment w:val="center"/>
              <w:rPr>
                <w:rFonts w:ascii="宋体" w:hAnsi="宋体" w:cs="宋体"/>
                <w:sz w:val="24"/>
              </w:rPr>
            </w:pPr>
            <w:r>
              <w:rPr>
                <w:rFonts w:hint="eastAsia" w:ascii="宋体" w:hAnsi="宋体" w:cs="宋体"/>
                <w:sz w:val="24"/>
              </w:rPr>
              <w:t>绿化面积不含湖心岛8亩面积，包含公园周围3m主干道面积，扣除了环湖路北侧面积</w:t>
            </w:r>
          </w:p>
        </w:tc>
      </w:tr>
      <w:tr w14:paraId="3A68CA88">
        <w:tblPrEx>
          <w:tblCellMar>
            <w:top w:w="0" w:type="dxa"/>
            <w:left w:w="108" w:type="dxa"/>
            <w:bottom w:w="0" w:type="dxa"/>
            <w:right w:w="108" w:type="dxa"/>
          </w:tblCellMar>
        </w:tblPrEx>
        <w:trPr>
          <w:trHeight w:val="300" w:hRule="atLeast"/>
        </w:trPr>
        <w:tc>
          <w:tcPr>
            <w:tcW w:w="738" w:type="dxa"/>
            <w:tcBorders>
              <w:top w:val="nil"/>
              <w:left w:val="single" w:color="000000" w:sz="8" w:space="0"/>
              <w:bottom w:val="single" w:color="000000" w:sz="8" w:space="0"/>
              <w:right w:val="single" w:color="000000" w:sz="8" w:space="0"/>
            </w:tcBorders>
            <w:shd w:val="clear" w:color="auto" w:fill="auto"/>
            <w:noWrap/>
            <w:vAlign w:val="center"/>
          </w:tcPr>
          <w:p w14:paraId="28E46ABA">
            <w:pPr>
              <w:jc w:val="center"/>
              <w:rPr>
                <w:rFonts w:ascii="宋体" w:hAnsi="宋体" w:cs="宋体"/>
                <w:sz w:val="24"/>
              </w:rPr>
            </w:pPr>
          </w:p>
        </w:tc>
        <w:tc>
          <w:tcPr>
            <w:tcW w:w="1485" w:type="dxa"/>
            <w:tcBorders>
              <w:top w:val="nil"/>
              <w:left w:val="nil"/>
              <w:bottom w:val="single" w:color="000000" w:sz="8" w:space="0"/>
              <w:right w:val="single" w:color="000000" w:sz="8" w:space="0"/>
            </w:tcBorders>
            <w:shd w:val="clear" w:color="auto" w:fill="auto"/>
            <w:noWrap/>
            <w:vAlign w:val="center"/>
          </w:tcPr>
          <w:p w14:paraId="38D7FF35">
            <w:pPr>
              <w:widowControl/>
              <w:jc w:val="center"/>
              <w:textAlignment w:val="center"/>
              <w:rPr>
                <w:rFonts w:ascii="宋体" w:hAnsi="宋体" w:cs="宋体"/>
                <w:sz w:val="24"/>
              </w:rPr>
            </w:pPr>
            <w:r>
              <w:rPr>
                <w:rFonts w:hint="eastAsia" w:ascii="宋体" w:hAnsi="宋体" w:cs="宋体"/>
                <w:sz w:val="24"/>
              </w:rPr>
              <w:t>合计</w:t>
            </w:r>
          </w:p>
        </w:tc>
        <w:tc>
          <w:tcPr>
            <w:tcW w:w="1080" w:type="dxa"/>
            <w:tcBorders>
              <w:top w:val="nil"/>
              <w:left w:val="nil"/>
              <w:bottom w:val="single" w:color="000000" w:sz="8" w:space="0"/>
              <w:right w:val="nil"/>
            </w:tcBorders>
            <w:shd w:val="clear" w:color="auto" w:fill="auto"/>
            <w:noWrap/>
            <w:vAlign w:val="center"/>
          </w:tcPr>
          <w:p w14:paraId="3632128A">
            <w:pPr>
              <w:widowControl/>
              <w:jc w:val="center"/>
              <w:textAlignment w:val="center"/>
              <w:rPr>
                <w:rFonts w:ascii="宋体" w:hAnsi="宋体" w:cs="宋体"/>
                <w:sz w:val="24"/>
              </w:rPr>
            </w:pPr>
            <w:r>
              <w:rPr>
                <w:rFonts w:hint="eastAsia" w:ascii="宋体" w:hAnsi="宋体" w:cs="宋体"/>
                <w:sz w:val="24"/>
              </w:rPr>
              <w:t>92463</w:t>
            </w:r>
          </w:p>
        </w:tc>
        <w:tc>
          <w:tcPr>
            <w:tcW w:w="10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31AA7C5">
            <w:pPr>
              <w:widowControl/>
              <w:jc w:val="center"/>
              <w:textAlignment w:val="center"/>
              <w:rPr>
                <w:rFonts w:ascii="宋体" w:hAnsi="宋体" w:cs="宋体"/>
                <w:sz w:val="24"/>
              </w:rPr>
            </w:pPr>
            <w:r>
              <w:rPr>
                <w:rFonts w:hint="eastAsia" w:ascii="宋体" w:hAnsi="宋体" w:cs="宋体"/>
                <w:sz w:val="24"/>
              </w:rPr>
              <w:t>490</w:t>
            </w:r>
          </w:p>
        </w:tc>
        <w:tc>
          <w:tcPr>
            <w:tcW w:w="1140" w:type="dxa"/>
            <w:tcBorders>
              <w:top w:val="single" w:color="000000" w:sz="8" w:space="0"/>
              <w:left w:val="nil"/>
              <w:bottom w:val="single" w:color="000000" w:sz="8" w:space="0"/>
              <w:right w:val="single" w:color="000000" w:sz="8" w:space="0"/>
            </w:tcBorders>
            <w:shd w:val="clear" w:color="auto" w:fill="auto"/>
            <w:noWrap/>
            <w:vAlign w:val="center"/>
          </w:tcPr>
          <w:p w14:paraId="69FAC720">
            <w:pPr>
              <w:widowControl/>
              <w:jc w:val="center"/>
              <w:textAlignment w:val="center"/>
              <w:rPr>
                <w:rFonts w:ascii="宋体" w:hAnsi="宋体" w:cs="宋体"/>
                <w:sz w:val="24"/>
              </w:rPr>
            </w:pPr>
            <w:r>
              <w:rPr>
                <w:rFonts w:hint="eastAsia" w:ascii="宋体" w:hAnsi="宋体" w:cs="宋体"/>
                <w:sz w:val="24"/>
              </w:rPr>
              <w:t>52211</w:t>
            </w:r>
          </w:p>
        </w:tc>
        <w:tc>
          <w:tcPr>
            <w:tcW w:w="1185" w:type="dxa"/>
            <w:tcBorders>
              <w:top w:val="nil"/>
              <w:left w:val="nil"/>
              <w:bottom w:val="single" w:color="000000" w:sz="8" w:space="0"/>
              <w:right w:val="single" w:color="000000" w:sz="8" w:space="0"/>
            </w:tcBorders>
            <w:shd w:val="clear" w:color="auto" w:fill="auto"/>
            <w:noWrap/>
            <w:vAlign w:val="center"/>
          </w:tcPr>
          <w:p w14:paraId="5E3EDCC7">
            <w:pPr>
              <w:widowControl/>
              <w:jc w:val="center"/>
              <w:textAlignment w:val="center"/>
              <w:rPr>
                <w:rFonts w:ascii="宋体" w:hAnsi="宋体" w:cs="宋体"/>
                <w:sz w:val="24"/>
              </w:rPr>
            </w:pPr>
            <w:r>
              <w:rPr>
                <w:rFonts w:hint="eastAsia" w:ascii="宋体" w:hAnsi="宋体" w:cs="宋体"/>
                <w:sz w:val="24"/>
              </w:rPr>
              <w:t>9508</w:t>
            </w:r>
          </w:p>
        </w:tc>
        <w:tc>
          <w:tcPr>
            <w:tcW w:w="2595" w:type="dxa"/>
            <w:tcBorders>
              <w:top w:val="nil"/>
              <w:left w:val="nil"/>
              <w:bottom w:val="single" w:color="000000" w:sz="8" w:space="0"/>
              <w:right w:val="single" w:color="000000" w:sz="8" w:space="0"/>
            </w:tcBorders>
            <w:shd w:val="clear" w:color="auto" w:fill="auto"/>
            <w:noWrap/>
            <w:vAlign w:val="center"/>
          </w:tcPr>
          <w:p w14:paraId="1B7265D7">
            <w:pPr>
              <w:jc w:val="center"/>
              <w:rPr>
                <w:rFonts w:ascii="宋体" w:hAnsi="宋体" w:cs="宋体"/>
                <w:sz w:val="24"/>
              </w:rPr>
            </w:pPr>
          </w:p>
        </w:tc>
      </w:tr>
    </w:tbl>
    <w:p w14:paraId="461E5F96">
      <w:pPr>
        <w:spacing w:line="400" w:lineRule="exact"/>
        <w:rPr>
          <w:rFonts w:asciiTheme="minorEastAsia" w:hAnsiTheme="minorEastAsia" w:eastAsiaTheme="minorEastAsia"/>
          <w:b/>
          <w:szCs w:val="21"/>
        </w:rPr>
      </w:pPr>
    </w:p>
    <w:p w14:paraId="2E28D668">
      <w:pPr>
        <w:spacing w:line="400" w:lineRule="exact"/>
        <w:rPr>
          <w:rFonts w:ascii="宋体" w:hAnsi="宋体"/>
          <w:b/>
          <w:sz w:val="24"/>
          <w:szCs w:val="28"/>
        </w:rPr>
      </w:pPr>
      <w:r>
        <w:rPr>
          <w:rFonts w:hint="eastAsia" w:asciiTheme="minorEastAsia" w:hAnsiTheme="minorEastAsia" w:eastAsiaTheme="minorEastAsia"/>
          <w:b/>
          <w:sz w:val="24"/>
        </w:rPr>
        <w:t>⑥</w:t>
      </w:r>
      <w:r>
        <w:rPr>
          <w:rFonts w:hint="eastAsia" w:ascii="宋体" w:hAnsi="宋体"/>
          <w:b/>
          <w:sz w:val="24"/>
          <w:szCs w:val="28"/>
        </w:rPr>
        <w:t>镇管公交站台保洁</w:t>
      </w:r>
    </w:p>
    <w:p w14:paraId="567757AD">
      <w:pPr>
        <w:spacing w:line="400" w:lineRule="exact"/>
        <w:rPr>
          <w:rFonts w:ascii="宋体" w:hAnsi="宋体"/>
          <w:sz w:val="24"/>
        </w:rPr>
      </w:pPr>
      <w:r>
        <w:rPr>
          <w:rFonts w:hint="eastAsia" w:ascii="宋体" w:hAnsi="宋体"/>
          <w:sz w:val="24"/>
        </w:rPr>
        <w:t>（包括：徐霞客镇公交候车亭102个站台（其中：古典式51个、生态式51个）区域地面、广告箱玻璃、站名牌、座椅以及29个单一名牌保洁。）</w:t>
      </w:r>
    </w:p>
    <w:p w14:paraId="2C3F82D1">
      <w:pPr>
        <w:spacing w:line="400" w:lineRule="exact"/>
        <w:rPr>
          <w:rFonts w:ascii="宋体" w:hAnsi="宋体"/>
          <w:b/>
          <w:sz w:val="24"/>
        </w:rPr>
      </w:pPr>
      <w:r>
        <w:rPr>
          <w:rFonts w:hint="eastAsia" w:ascii="宋体" w:hAnsi="宋体"/>
          <w:b/>
          <w:sz w:val="24"/>
        </w:rPr>
        <w:t>6.1徐霞客镇公交候车亭分布表   （1、古典式）表一</w:t>
      </w:r>
    </w:p>
    <w:tbl>
      <w:tblPr>
        <w:tblStyle w:val="88"/>
        <w:tblW w:w="9228" w:type="dxa"/>
        <w:tblInd w:w="93" w:type="dxa"/>
        <w:tblLayout w:type="fixed"/>
        <w:tblCellMar>
          <w:top w:w="0" w:type="dxa"/>
          <w:left w:w="108" w:type="dxa"/>
          <w:bottom w:w="0" w:type="dxa"/>
          <w:right w:w="108" w:type="dxa"/>
        </w:tblCellMar>
      </w:tblPr>
      <w:tblGrid>
        <w:gridCol w:w="480"/>
        <w:gridCol w:w="1600"/>
        <w:gridCol w:w="1298"/>
        <w:gridCol w:w="1845"/>
        <w:gridCol w:w="870"/>
        <w:gridCol w:w="1665"/>
        <w:gridCol w:w="1470"/>
      </w:tblGrid>
      <w:tr w14:paraId="5F1D2D11">
        <w:tblPrEx>
          <w:tblCellMar>
            <w:top w:w="0" w:type="dxa"/>
            <w:left w:w="108" w:type="dxa"/>
            <w:bottom w:w="0" w:type="dxa"/>
            <w:right w:w="108" w:type="dxa"/>
          </w:tblCellMar>
        </w:tblPrEx>
        <w:trPr>
          <w:trHeight w:val="375" w:hRule="atLeast"/>
        </w:trPr>
        <w:tc>
          <w:tcPr>
            <w:tcW w:w="48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5BB569E9">
            <w:pPr>
              <w:widowControl/>
              <w:jc w:val="center"/>
              <w:rPr>
                <w:rFonts w:ascii="宋体" w:hAnsi="宋体" w:cs="宋体"/>
                <w:sz w:val="24"/>
              </w:rPr>
            </w:pPr>
            <w:r>
              <w:rPr>
                <w:rFonts w:hint="eastAsia" w:ascii="宋体" w:hAnsi="宋体" w:cs="宋体"/>
                <w:sz w:val="24"/>
              </w:rPr>
              <w:t>序号</w:t>
            </w:r>
          </w:p>
        </w:tc>
        <w:tc>
          <w:tcPr>
            <w:tcW w:w="1600" w:type="dxa"/>
            <w:vMerge w:val="restart"/>
            <w:tcBorders>
              <w:top w:val="single" w:color="auto" w:sz="4" w:space="0"/>
              <w:left w:val="single" w:color="auto" w:sz="4" w:space="0"/>
              <w:bottom w:val="single" w:color="000000" w:sz="4" w:space="0"/>
              <w:right w:val="single" w:color="auto" w:sz="4" w:space="0"/>
            </w:tcBorders>
            <w:shd w:val="clear" w:color="auto" w:fill="auto"/>
            <w:noWrap/>
            <w:vAlign w:val="center"/>
          </w:tcPr>
          <w:p w14:paraId="23BB8FA0">
            <w:pPr>
              <w:widowControl/>
              <w:jc w:val="center"/>
              <w:rPr>
                <w:rFonts w:ascii="宋体" w:hAnsi="宋体" w:cs="宋体"/>
                <w:sz w:val="24"/>
              </w:rPr>
            </w:pPr>
            <w:r>
              <w:rPr>
                <w:rFonts w:hint="eastAsia" w:ascii="宋体" w:hAnsi="宋体" w:cs="宋体"/>
                <w:sz w:val="24"/>
              </w:rPr>
              <w:t>站  名</w:t>
            </w:r>
          </w:p>
        </w:tc>
        <w:tc>
          <w:tcPr>
            <w:tcW w:w="4013" w:type="dxa"/>
            <w:gridSpan w:val="3"/>
            <w:tcBorders>
              <w:top w:val="single" w:color="auto" w:sz="4" w:space="0"/>
              <w:left w:val="nil"/>
              <w:bottom w:val="single" w:color="auto" w:sz="4" w:space="0"/>
              <w:right w:val="single" w:color="000000" w:sz="4" w:space="0"/>
            </w:tcBorders>
            <w:shd w:val="clear" w:color="auto" w:fill="auto"/>
            <w:noWrap/>
            <w:vAlign w:val="center"/>
          </w:tcPr>
          <w:p w14:paraId="4F597775">
            <w:pPr>
              <w:widowControl/>
              <w:jc w:val="center"/>
              <w:rPr>
                <w:rFonts w:ascii="宋体" w:hAnsi="宋体" w:cs="宋体"/>
                <w:sz w:val="24"/>
              </w:rPr>
            </w:pPr>
            <w:r>
              <w:rPr>
                <w:rFonts w:hint="eastAsia" w:ascii="宋体" w:hAnsi="宋体" w:cs="宋体"/>
                <w:sz w:val="24"/>
              </w:rPr>
              <w:t>座  落  位  置</w:t>
            </w:r>
          </w:p>
        </w:tc>
        <w:tc>
          <w:tcPr>
            <w:tcW w:w="1665"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1A7765FE">
            <w:pPr>
              <w:widowControl/>
              <w:jc w:val="center"/>
              <w:rPr>
                <w:rFonts w:ascii="宋体" w:hAnsi="宋体" w:cs="宋体"/>
                <w:sz w:val="24"/>
              </w:rPr>
            </w:pPr>
            <w:r>
              <w:rPr>
                <w:rFonts w:hint="eastAsia" w:ascii="宋体" w:hAnsi="宋体" w:cs="宋体"/>
                <w:sz w:val="24"/>
              </w:rPr>
              <w:t>停靠线路</w:t>
            </w:r>
          </w:p>
        </w:tc>
        <w:tc>
          <w:tcPr>
            <w:tcW w:w="1470" w:type="dxa"/>
            <w:vMerge w:val="restart"/>
            <w:tcBorders>
              <w:top w:val="single" w:color="auto" w:sz="4" w:space="0"/>
              <w:left w:val="single" w:color="auto" w:sz="4" w:space="0"/>
              <w:bottom w:val="single" w:color="000000" w:sz="4" w:space="0"/>
              <w:right w:val="single" w:color="auto" w:sz="4" w:space="0"/>
            </w:tcBorders>
            <w:shd w:val="clear" w:color="auto" w:fill="auto"/>
            <w:noWrap/>
            <w:vAlign w:val="center"/>
          </w:tcPr>
          <w:p w14:paraId="63C441A5">
            <w:pPr>
              <w:widowControl/>
              <w:jc w:val="center"/>
              <w:rPr>
                <w:rFonts w:ascii="宋体" w:hAnsi="宋体" w:cs="宋体"/>
                <w:sz w:val="24"/>
              </w:rPr>
            </w:pPr>
            <w:r>
              <w:rPr>
                <w:rFonts w:hint="eastAsia" w:ascii="宋体" w:hAnsi="宋体" w:cs="宋体"/>
                <w:sz w:val="24"/>
              </w:rPr>
              <w:t>备  注</w:t>
            </w:r>
          </w:p>
        </w:tc>
      </w:tr>
      <w:tr w14:paraId="3009EF0F">
        <w:tblPrEx>
          <w:tblCellMar>
            <w:top w:w="0" w:type="dxa"/>
            <w:left w:w="108" w:type="dxa"/>
            <w:bottom w:w="0" w:type="dxa"/>
            <w:right w:w="108" w:type="dxa"/>
          </w:tblCellMar>
        </w:tblPrEx>
        <w:trPr>
          <w:trHeight w:val="405" w:hRule="atLeast"/>
        </w:trPr>
        <w:tc>
          <w:tcPr>
            <w:tcW w:w="480" w:type="dxa"/>
            <w:vMerge w:val="continue"/>
            <w:tcBorders>
              <w:top w:val="single" w:color="auto" w:sz="4" w:space="0"/>
              <w:left w:val="single" w:color="auto" w:sz="4" w:space="0"/>
              <w:bottom w:val="single" w:color="000000" w:sz="4" w:space="0"/>
              <w:right w:val="single" w:color="auto" w:sz="4" w:space="0"/>
            </w:tcBorders>
            <w:vAlign w:val="center"/>
          </w:tcPr>
          <w:p w14:paraId="5644D3FD">
            <w:pPr>
              <w:widowControl/>
              <w:jc w:val="left"/>
              <w:rPr>
                <w:rFonts w:ascii="宋体" w:hAnsi="宋体" w:cs="宋体"/>
                <w:sz w:val="24"/>
              </w:rPr>
            </w:pPr>
          </w:p>
        </w:tc>
        <w:tc>
          <w:tcPr>
            <w:tcW w:w="1600" w:type="dxa"/>
            <w:vMerge w:val="continue"/>
            <w:tcBorders>
              <w:top w:val="single" w:color="auto" w:sz="4" w:space="0"/>
              <w:left w:val="single" w:color="auto" w:sz="4" w:space="0"/>
              <w:bottom w:val="single" w:color="000000" w:sz="4" w:space="0"/>
              <w:right w:val="single" w:color="auto" w:sz="4" w:space="0"/>
            </w:tcBorders>
            <w:vAlign w:val="center"/>
          </w:tcPr>
          <w:p w14:paraId="24D6CA53">
            <w:pPr>
              <w:widowControl/>
              <w:jc w:val="left"/>
              <w:rPr>
                <w:rFonts w:ascii="宋体" w:hAnsi="宋体" w:cs="宋体"/>
                <w:sz w:val="24"/>
              </w:rPr>
            </w:pPr>
          </w:p>
        </w:tc>
        <w:tc>
          <w:tcPr>
            <w:tcW w:w="1298" w:type="dxa"/>
            <w:tcBorders>
              <w:top w:val="nil"/>
              <w:left w:val="nil"/>
              <w:bottom w:val="single" w:color="auto" w:sz="4" w:space="0"/>
              <w:right w:val="single" w:color="auto" w:sz="4" w:space="0"/>
            </w:tcBorders>
            <w:shd w:val="clear" w:color="auto" w:fill="auto"/>
            <w:noWrap/>
            <w:vAlign w:val="center"/>
          </w:tcPr>
          <w:p w14:paraId="3B7E3BA6">
            <w:pPr>
              <w:widowControl/>
              <w:jc w:val="center"/>
              <w:rPr>
                <w:rFonts w:ascii="宋体" w:hAnsi="宋体" w:cs="宋体"/>
                <w:sz w:val="24"/>
              </w:rPr>
            </w:pPr>
            <w:r>
              <w:rPr>
                <w:rFonts w:hint="eastAsia" w:ascii="宋体" w:hAnsi="宋体" w:cs="宋体"/>
                <w:sz w:val="24"/>
              </w:rPr>
              <w:t>路  名</w:t>
            </w:r>
          </w:p>
        </w:tc>
        <w:tc>
          <w:tcPr>
            <w:tcW w:w="1845" w:type="dxa"/>
            <w:tcBorders>
              <w:top w:val="nil"/>
              <w:left w:val="nil"/>
              <w:bottom w:val="single" w:color="auto" w:sz="4" w:space="0"/>
              <w:right w:val="single" w:color="auto" w:sz="4" w:space="0"/>
            </w:tcBorders>
            <w:shd w:val="clear" w:color="auto" w:fill="auto"/>
            <w:noWrap/>
            <w:vAlign w:val="center"/>
          </w:tcPr>
          <w:p w14:paraId="26CD2F32">
            <w:pPr>
              <w:widowControl/>
              <w:jc w:val="center"/>
              <w:rPr>
                <w:rFonts w:ascii="宋体" w:hAnsi="宋体" w:cs="宋体"/>
                <w:sz w:val="24"/>
              </w:rPr>
            </w:pPr>
            <w:r>
              <w:rPr>
                <w:rFonts w:hint="eastAsia" w:ascii="宋体" w:hAnsi="宋体" w:cs="宋体"/>
                <w:sz w:val="24"/>
              </w:rPr>
              <w:t>位  置</w:t>
            </w:r>
          </w:p>
        </w:tc>
        <w:tc>
          <w:tcPr>
            <w:tcW w:w="870" w:type="dxa"/>
            <w:tcBorders>
              <w:top w:val="nil"/>
              <w:left w:val="nil"/>
              <w:bottom w:val="single" w:color="auto" w:sz="4" w:space="0"/>
              <w:right w:val="single" w:color="auto" w:sz="4" w:space="0"/>
            </w:tcBorders>
            <w:shd w:val="clear" w:color="auto" w:fill="auto"/>
            <w:noWrap/>
            <w:vAlign w:val="center"/>
          </w:tcPr>
          <w:p w14:paraId="34949DE9">
            <w:pPr>
              <w:widowControl/>
              <w:jc w:val="center"/>
              <w:rPr>
                <w:rFonts w:ascii="宋体" w:hAnsi="宋体" w:cs="宋体"/>
                <w:sz w:val="24"/>
              </w:rPr>
            </w:pPr>
            <w:r>
              <w:rPr>
                <w:rFonts w:hint="eastAsia" w:ascii="宋体" w:hAnsi="宋体" w:cs="宋体"/>
                <w:sz w:val="24"/>
              </w:rPr>
              <w:t>座向</w:t>
            </w:r>
          </w:p>
        </w:tc>
        <w:tc>
          <w:tcPr>
            <w:tcW w:w="1665" w:type="dxa"/>
            <w:vMerge w:val="continue"/>
            <w:tcBorders>
              <w:top w:val="single" w:color="auto" w:sz="4" w:space="0"/>
              <w:left w:val="single" w:color="auto" w:sz="4" w:space="0"/>
              <w:bottom w:val="single" w:color="000000" w:sz="4" w:space="0"/>
              <w:right w:val="single" w:color="auto" w:sz="4" w:space="0"/>
            </w:tcBorders>
            <w:vAlign w:val="center"/>
          </w:tcPr>
          <w:p w14:paraId="6975BCFC">
            <w:pPr>
              <w:widowControl/>
              <w:jc w:val="left"/>
              <w:rPr>
                <w:rFonts w:ascii="宋体" w:hAnsi="宋体" w:cs="宋体"/>
                <w:sz w:val="24"/>
              </w:rPr>
            </w:pPr>
          </w:p>
        </w:tc>
        <w:tc>
          <w:tcPr>
            <w:tcW w:w="1470" w:type="dxa"/>
            <w:vMerge w:val="continue"/>
            <w:tcBorders>
              <w:top w:val="single" w:color="auto" w:sz="4" w:space="0"/>
              <w:left w:val="single" w:color="auto" w:sz="4" w:space="0"/>
              <w:bottom w:val="single" w:color="000000" w:sz="4" w:space="0"/>
              <w:right w:val="single" w:color="auto" w:sz="4" w:space="0"/>
            </w:tcBorders>
            <w:vAlign w:val="center"/>
          </w:tcPr>
          <w:p w14:paraId="3756FAFA">
            <w:pPr>
              <w:widowControl/>
              <w:jc w:val="left"/>
              <w:rPr>
                <w:rFonts w:ascii="宋体" w:hAnsi="宋体" w:cs="宋体"/>
                <w:sz w:val="24"/>
              </w:rPr>
            </w:pPr>
          </w:p>
        </w:tc>
      </w:tr>
      <w:tr w14:paraId="7033DB7B">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1791E44C">
            <w:pPr>
              <w:widowControl/>
              <w:jc w:val="center"/>
              <w:rPr>
                <w:rFonts w:ascii="宋体" w:hAnsi="宋体" w:cs="宋体"/>
                <w:sz w:val="24"/>
              </w:rPr>
            </w:pPr>
            <w:r>
              <w:rPr>
                <w:rFonts w:hint="eastAsia" w:ascii="宋体" w:hAnsi="宋体" w:cs="宋体"/>
                <w:sz w:val="24"/>
              </w:rPr>
              <w:t>1</w:t>
            </w:r>
          </w:p>
        </w:tc>
        <w:tc>
          <w:tcPr>
            <w:tcW w:w="1600" w:type="dxa"/>
            <w:tcBorders>
              <w:top w:val="nil"/>
              <w:left w:val="nil"/>
              <w:bottom w:val="single" w:color="auto" w:sz="4" w:space="0"/>
              <w:right w:val="single" w:color="auto" w:sz="4" w:space="0"/>
            </w:tcBorders>
            <w:shd w:val="clear" w:color="auto" w:fill="auto"/>
            <w:noWrap/>
            <w:vAlign w:val="center"/>
          </w:tcPr>
          <w:p w14:paraId="7831FFC4">
            <w:pPr>
              <w:widowControl/>
              <w:jc w:val="center"/>
              <w:rPr>
                <w:rFonts w:ascii="宋体" w:hAnsi="宋体" w:cs="宋体"/>
                <w:sz w:val="24"/>
              </w:rPr>
            </w:pPr>
            <w:r>
              <w:rPr>
                <w:rFonts w:hint="eastAsia" w:ascii="宋体" w:hAnsi="宋体" w:cs="宋体"/>
                <w:sz w:val="24"/>
              </w:rPr>
              <w:t>南 北 埄</w:t>
            </w:r>
          </w:p>
        </w:tc>
        <w:tc>
          <w:tcPr>
            <w:tcW w:w="1298" w:type="dxa"/>
            <w:tcBorders>
              <w:top w:val="nil"/>
              <w:left w:val="nil"/>
              <w:bottom w:val="single" w:color="auto" w:sz="4" w:space="0"/>
              <w:right w:val="single" w:color="auto" w:sz="4" w:space="0"/>
            </w:tcBorders>
            <w:shd w:val="clear" w:color="auto" w:fill="auto"/>
            <w:noWrap/>
            <w:vAlign w:val="center"/>
          </w:tcPr>
          <w:p w14:paraId="47AAB118">
            <w:pPr>
              <w:widowControl/>
              <w:jc w:val="center"/>
              <w:rPr>
                <w:rFonts w:ascii="宋体" w:hAnsi="宋体" w:cs="宋体"/>
                <w:sz w:val="24"/>
              </w:rPr>
            </w:pPr>
            <w:r>
              <w:rPr>
                <w:rFonts w:hint="eastAsia" w:ascii="宋体" w:hAnsi="宋体" w:cs="宋体"/>
                <w:sz w:val="24"/>
              </w:rPr>
              <w:t>河马线</w:t>
            </w:r>
          </w:p>
        </w:tc>
        <w:tc>
          <w:tcPr>
            <w:tcW w:w="1845" w:type="dxa"/>
            <w:tcBorders>
              <w:top w:val="nil"/>
              <w:left w:val="nil"/>
              <w:bottom w:val="single" w:color="auto" w:sz="4" w:space="0"/>
              <w:right w:val="single" w:color="auto" w:sz="4" w:space="0"/>
            </w:tcBorders>
            <w:shd w:val="clear" w:color="auto" w:fill="auto"/>
            <w:noWrap/>
            <w:vAlign w:val="center"/>
          </w:tcPr>
          <w:p w14:paraId="113DCB1D">
            <w:pPr>
              <w:widowControl/>
              <w:jc w:val="center"/>
              <w:rPr>
                <w:rFonts w:ascii="宋体" w:hAnsi="宋体" w:cs="宋体"/>
                <w:sz w:val="20"/>
                <w:szCs w:val="20"/>
              </w:rPr>
            </w:pPr>
            <w:r>
              <w:rPr>
                <w:rFonts w:hint="eastAsia" w:ascii="宋体" w:hAnsi="宋体" w:cs="宋体"/>
                <w:sz w:val="20"/>
                <w:szCs w:val="20"/>
              </w:rPr>
              <w:t>　</w:t>
            </w:r>
          </w:p>
        </w:tc>
        <w:tc>
          <w:tcPr>
            <w:tcW w:w="870" w:type="dxa"/>
            <w:tcBorders>
              <w:top w:val="nil"/>
              <w:left w:val="nil"/>
              <w:bottom w:val="single" w:color="auto" w:sz="4" w:space="0"/>
              <w:right w:val="single" w:color="auto" w:sz="4" w:space="0"/>
            </w:tcBorders>
            <w:shd w:val="clear" w:color="auto" w:fill="auto"/>
            <w:noWrap/>
            <w:vAlign w:val="center"/>
          </w:tcPr>
          <w:p w14:paraId="187A68F3">
            <w:pPr>
              <w:widowControl/>
              <w:jc w:val="center"/>
              <w:rPr>
                <w:rFonts w:ascii="宋体" w:hAnsi="宋体" w:cs="宋体"/>
                <w:sz w:val="24"/>
              </w:rPr>
            </w:pPr>
            <w:r>
              <w:rPr>
                <w:rFonts w:hint="eastAsia" w:ascii="宋体" w:hAnsi="宋体" w:cs="宋体"/>
                <w:sz w:val="24"/>
              </w:rPr>
              <w:t>路南</w:t>
            </w:r>
          </w:p>
        </w:tc>
        <w:tc>
          <w:tcPr>
            <w:tcW w:w="1665" w:type="dxa"/>
            <w:tcBorders>
              <w:top w:val="nil"/>
              <w:left w:val="nil"/>
              <w:bottom w:val="single" w:color="auto" w:sz="4" w:space="0"/>
              <w:right w:val="single" w:color="auto" w:sz="4" w:space="0"/>
            </w:tcBorders>
            <w:shd w:val="clear" w:color="auto" w:fill="auto"/>
            <w:noWrap/>
            <w:vAlign w:val="center"/>
          </w:tcPr>
          <w:p w14:paraId="532D5661">
            <w:pPr>
              <w:widowControl/>
              <w:jc w:val="center"/>
              <w:rPr>
                <w:sz w:val="24"/>
              </w:rPr>
            </w:pPr>
            <w:r>
              <w:rPr>
                <w:sz w:val="24"/>
              </w:rPr>
              <w:t>501</w:t>
            </w:r>
            <w:r>
              <w:rPr>
                <w:rFonts w:hint="eastAsia" w:ascii="宋体" w:hAnsi="宋体"/>
                <w:sz w:val="24"/>
              </w:rPr>
              <w:t>、</w:t>
            </w:r>
            <w:r>
              <w:rPr>
                <w:sz w:val="24"/>
              </w:rPr>
              <w:t>503</w:t>
            </w:r>
          </w:p>
        </w:tc>
        <w:tc>
          <w:tcPr>
            <w:tcW w:w="1470" w:type="dxa"/>
            <w:tcBorders>
              <w:top w:val="nil"/>
              <w:left w:val="nil"/>
              <w:bottom w:val="single" w:color="auto" w:sz="4" w:space="0"/>
              <w:right w:val="single" w:color="auto" w:sz="4" w:space="0"/>
            </w:tcBorders>
            <w:shd w:val="clear" w:color="auto" w:fill="auto"/>
            <w:noWrap/>
            <w:vAlign w:val="center"/>
          </w:tcPr>
          <w:p w14:paraId="7AC165D3">
            <w:pPr>
              <w:widowControl/>
              <w:jc w:val="center"/>
              <w:rPr>
                <w:rFonts w:ascii="宋体" w:hAnsi="宋体" w:cs="宋体"/>
                <w:sz w:val="24"/>
              </w:rPr>
            </w:pPr>
            <w:r>
              <w:rPr>
                <w:rFonts w:hint="eastAsia" w:ascii="宋体" w:hAnsi="宋体" w:cs="宋体"/>
                <w:sz w:val="24"/>
              </w:rPr>
              <w:t>　</w:t>
            </w:r>
          </w:p>
        </w:tc>
      </w:tr>
      <w:tr w14:paraId="13D3FCB6">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1FD07B77">
            <w:pPr>
              <w:widowControl/>
              <w:jc w:val="center"/>
              <w:rPr>
                <w:rFonts w:ascii="宋体" w:hAnsi="宋体" w:cs="宋体"/>
                <w:sz w:val="24"/>
              </w:rPr>
            </w:pPr>
            <w:r>
              <w:rPr>
                <w:rFonts w:hint="eastAsia" w:ascii="宋体" w:hAnsi="宋体" w:cs="宋体"/>
                <w:sz w:val="24"/>
              </w:rPr>
              <w:t>2</w:t>
            </w:r>
          </w:p>
        </w:tc>
        <w:tc>
          <w:tcPr>
            <w:tcW w:w="1600" w:type="dxa"/>
            <w:tcBorders>
              <w:top w:val="nil"/>
              <w:left w:val="nil"/>
              <w:bottom w:val="single" w:color="auto" w:sz="4" w:space="0"/>
              <w:right w:val="single" w:color="auto" w:sz="4" w:space="0"/>
            </w:tcBorders>
            <w:shd w:val="clear" w:color="auto" w:fill="auto"/>
            <w:noWrap/>
            <w:vAlign w:val="center"/>
          </w:tcPr>
          <w:p w14:paraId="6CD3BCCB">
            <w:pPr>
              <w:widowControl/>
              <w:jc w:val="center"/>
              <w:rPr>
                <w:rFonts w:ascii="宋体" w:hAnsi="宋体" w:cs="宋体"/>
                <w:sz w:val="24"/>
              </w:rPr>
            </w:pPr>
            <w:r>
              <w:rPr>
                <w:rFonts w:hint="eastAsia" w:ascii="宋体" w:hAnsi="宋体" w:cs="宋体"/>
                <w:sz w:val="24"/>
              </w:rPr>
              <w:t>南 北 埄</w:t>
            </w:r>
          </w:p>
        </w:tc>
        <w:tc>
          <w:tcPr>
            <w:tcW w:w="1298" w:type="dxa"/>
            <w:tcBorders>
              <w:top w:val="nil"/>
              <w:left w:val="nil"/>
              <w:bottom w:val="single" w:color="auto" w:sz="4" w:space="0"/>
              <w:right w:val="single" w:color="auto" w:sz="4" w:space="0"/>
            </w:tcBorders>
            <w:shd w:val="clear" w:color="auto" w:fill="auto"/>
            <w:noWrap/>
            <w:vAlign w:val="center"/>
          </w:tcPr>
          <w:p w14:paraId="1756FE3F">
            <w:pPr>
              <w:widowControl/>
              <w:jc w:val="center"/>
              <w:rPr>
                <w:rFonts w:ascii="宋体" w:hAnsi="宋体" w:cs="宋体"/>
                <w:sz w:val="24"/>
              </w:rPr>
            </w:pPr>
            <w:r>
              <w:rPr>
                <w:rFonts w:hint="eastAsia" w:ascii="宋体" w:hAnsi="宋体" w:cs="宋体"/>
                <w:sz w:val="24"/>
              </w:rPr>
              <w:t>河马线</w:t>
            </w:r>
          </w:p>
        </w:tc>
        <w:tc>
          <w:tcPr>
            <w:tcW w:w="1845" w:type="dxa"/>
            <w:tcBorders>
              <w:top w:val="nil"/>
              <w:left w:val="nil"/>
              <w:bottom w:val="single" w:color="auto" w:sz="4" w:space="0"/>
              <w:right w:val="single" w:color="auto" w:sz="4" w:space="0"/>
            </w:tcBorders>
            <w:shd w:val="clear" w:color="auto" w:fill="auto"/>
            <w:noWrap/>
            <w:vAlign w:val="center"/>
          </w:tcPr>
          <w:p w14:paraId="07DB320D">
            <w:pPr>
              <w:widowControl/>
              <w:jc w:val="center"/>
              <w:rPr>
                <w:rFonts w:ascii="宋体" w:hAnsi="宋体" w:cs="宋体"/>
                <w:sz w:val="20"/>
                <w:szCs w:val="20"/>
              </w:rPr>
            </w:pPr>
            <w:r>
              <w:rPr>
                <w:rFonts w:hint="eastAsia" w:ascii="宋体" w:hAnsi="宋体" w:cs="宋体"/>
                <w:sz w:val="20"/>
                <w:szCs w:val="20"/>
              </w:rPr>
              <w:t>　</w:t>
            </w:r>
          </w:p>
        </w:tc>
        <w:tc>
          <w:tcPr>
            <w:tcW w:w="870" w:type="dxa"/>
            <w:tcBorders>
              <w:top w:val="nil"/>
              <w:left w:val="nil"/>
              <w:bottom w:val="single" w:color="auto" w:sz="4" w:space="0"/>
              <w:right w:val="single" w:color="auto" w:sz="4" w:space="0"/>
            </w:tcBorders>
            <w:shd w:val="clear" w:color="auto" w:fill="auto"/>
            <w:noWrap/>
            <w:vAlign w:val="center"/>
          </w:tcPr>
          <w:p w14:paraId="6CEF2BCB">
            <w:pPr>
              <w:widowControl/>
              <w:jc w:val="center"/>
              <w:rPr>
                <w:rFonts w:ascii="宋体" w:hAnsi="宋体" w:cs="宋体"/>
                <w:sz w:val="24"/>
              </w:rPr>
            </w:pPr>
            <w:r>
              <w:rPr>
                <w:rFonts w:hint="eastAsia" w:ascii="宋体" w:hAnsi="宋体" w:cs="宋体"/>
                <w:sz w:val="24"/>
              </w:rPr>
              <w:t>路北</w:t>
            </w:r>
          </w:p>
        </w:tc>
        <w:tc>
          <w:tcPr>
            <w:tcW w:w="1665" w:type="dxa"/>
            <w:tcBorders>
              <w:top w:val="nil"/>
              <w:left w:val="nil"/>
              <w:bottom w:val="single" w:color="auto" w:sz="4" w:space="0"/>
              <w:right w:val="single" w:color="auto" w:sz="4" w:space="0"/>
            </w:tcBorders>
            <w:shd w:val="clear" w:color="auto" w:fill="auto"/>
            <w:noWrap/>
            <w:vAlign w:val="center"/>
          </w:tcPr>
          <w:p w14:paraId="52424F4C">
            <w:pPr>
              <w:widowControl/>
              <w:jc w:val="center"/>
              <w:rPr>
                <w:sz w:val="24"/>
              </w:rPr>
            </w:pPr>
            <w:r>
              <w:rPr>
                <w:sz w:val="24"/>
              </w:rPr>
              <w:t>503</w:t>
            </w:r>
          </w:p>
        </w:tc>
        <w:tc>
          <w:tcPr>
            <w:tcW w:w="1470" w:type="dxa"/>
            <w:tcBorders>
              <w:top w:val="nil"/>
              <w:left w:val="nil"/>
              <w:bottom w:val="single" w:color="auto" w:sz="4" w:space="0"/>
              <w:right w:val="single" w:color="auto" w:sz="4" w:space="0"/>
            </w:tcBorders>
            <w:shd w:val="clear" w:color="auto" w:fill="auto"/>
            <w:noWrap/>
            <w:vAlign w:val="center"/>
          </w:tcPr>
          <w:p w14:paraId="5ACD45C6">
            <w:pPr>
              <w:widowControl/>
              <w:jc w:val="center"/>
              <w:rPr>
                <w:rFonts w:ascii="宋体" w:hAnsi="宋体" w:cs="宋体"/>
                <w:sz w:val="24"/>
              </w:rPr>
            </w:pPr>
            <w:r>
              <w:rPr>
                <w:rFonts w:hint="eastAsia" w:ascii="宋体" w:hAnsi="宋体" w:cs="宋体"/>
                <w:sz w:val="24"/>
              </w:rPr>
              <w:t>　</w:t>
            </w:r>
          </w:p>
        </w:tc>
      </w:tr>
      <w:tr w14:paraId="241A7DD2">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1CD7C45A">
            <w:pPr>
              <w:widowControl/>
              <w:jc w:val="center"/>
              <w:rPr>
                <w:rFonts w:ascii="宋体" w:hAnsi="宋体" w:cs="宋体"/>
                <w:sz w:val="24"/>
              </w:rPr>
            </w:pPr>
            <w:r>
              <w:rPr>
                <w:rFonts w:hint="eastAsia" w:ascii="宋体" w:hAnsi="宋体" w:cs="宋体"/>
                <w:sz w:val="24"/>
              </w:rPr>
              <w:t>3</w:t>
            </w:r>
          </w:p>
        </w:tc>
        <w:tc>
          <w:tcPr>
            <w:tcW w:w="1600" w:type="dxa"/>
            <w:tcBorders>
              <w:top w:val="nil"/>
              <w:left w:val="nil"/>
              <w:bottom w:val="single" w:color="auto" w:sz="4" w:space="0"/>
              <w:right w:val="single" w:color="auto" w:sz="4" w:space="0"/>
            </w:tcBorders>
            <w:shd w:val="clear" w:color="auto" w:fill="auto"/>
            <w:noWrap/>
            <w:vAlign w:val="center"/>
          </w:tcPr>
          <w:p w14:paraId="6BC43187">
            <w:pPr>
              <w:widowControl/>
              <w:jc w:val="center"/>
              <w:rPr>
                <w:rFonts w:ascii="宋体" w:hAnsi="宋体" w:cs="宋体"/>
                <w:sz w:val="24"/>
              </w:rPr>
            </w:pPr>
            <w:r>
              <w:rPr>
                <w:rFonts w:hint="eastAsia" w:ascii="宋体" w:hAnsi="宋体" w:cs="宋体"/>
                <w:sz w:val="24"/>
              </w:rPr>
              <w:t xml:space="preserve">北    渚 </w:t>
            </w:r>
          </w:p>
        </w:tc>
        <w:tc>
          <w:tcPr>
            <w:tcW w:w="1298" w:type="dxa"/>
            <w:tcBorders>
              <w:top w:val="nil"/>
              <w:left w:val="nil"/>
              <w:bottom w:val="single" w:color="auto" w:sz="4" w:space="0"/>
              <w:right w:val="single" w:color="auto" w:sz="4" w:space="0"/>
            </w:tcBorders>
            <w:shd w:val="clear" w:color="auto" w:fill="auto"/>
            <w:noWrap/>
            <w:vAlign w:val="center"/>
          </w:tcPr>
          <w:p w14:paraId="42343483">
            <w:pPr>
              <w:widowControl/>
              <w:jc w:val="center"/>
              <w:rPr>
                <w:rFonts w:ascii="宋体" w:hAnsi="宋体" w:cs="宋体"/>
                <w:sz w:val="24"/>
              </w:rPr>
            </w:pPr>
            <w:r>
              <w:rPr>
                <w:rFonts w:hint="eastAsia" w:ascii="宋体" w:hAnsi="宋体" w:cs="宋体"/>
                <w:sz w:val="24"/>
              </w:rPr>
              <w:t>河马线</w:t>
            </w:r>
          </w:p>
        </w:tc>
        <w:tc>
          <w:tcPr>
            <w:tcW w:w="1845" w:type="dxa"/>
            <w:tcBorders>
              <w:top w:val="nil"/>
              <w:left w:val="nil"/>
              <w:bottom w:val="single" w:color="auto" w:sz="4" w:space="0"/>
              <w:right w:val="single" w:color="auto" w:sz="4" w:space="0"/>
            </w:tcBorders>
            <w:shd w:val="clear" w:color="auto" w:fill="auto"/>
            <w:noWrap/>
            <w:vAlign w:val="center"/>
          </w:tcPr>
          <w:p w14:paraId="0E51D2B2">
            <w:pPr>
              <w:widowControl/>
              <w:jc w:val="center"/>
              <w:rPr>
                <w:rFonts w:ascii="宋体" w:hAnsi="宋体" w:cs="宋体"/>
                <w:sz w:val="20"/>
                <w:szCs w:val="20"/>
              </w:rPr>
            </w:pPr>
            <w:r>
              <w:rPr>
                <w:rFonts w:hint="eastAsia" w:ascii="宋体" w:hAnsi="宋体" w:cs="宋体"/>
                <w:sz w:val="20"/>
                <w:szCs w:val="20"/>
              </w:rPr>
              <w:t>　</w:t>
            </w:r>
          </w:p>
        </w:tc>
        <w:tc>
          <w:tcPr>
            <w:tcW w:w="870" w:type="dxa"/>
            <w:tcBorders>
              <w:top w:val="nil"/>
              <w:left w:val="nil"/>
              <w:bottom w:val="single" w:color="auto" w:sz="4" w:space="0"/>
              <w:right w:val="single" w:color="auto" w:sz="4" w:space="0"/>
            </w:tcBorders>
            <w:shd w:val="clear" w:color="auto" w:fill="auto"/>
            <w:noWrap/>
            <w:vAlign w:val="center"/>
          </w:tcPr>
          <w:p w14:paraId="24749210">
            <w:pPr>
              <w:widowControl/>
              <w:jc w:val="center"/>
              <w:rPr>
                <w:rFonts w:ascii="宋体" w:hAnsi="宋体" w:cs="宋体"/>
                <w:sz w:val="24"/>
              </w:rPr>
            </w:pPr>
            <w:r>
              <w:rPr>
                <w:rFonts w:hint="eastAsia" w:ascii="宋体" w:hAnsi="宋体" w:cs="宋体"/>
                <w:sz w:val="24"/>
              </w:rPr>
              <w:t>路南</w:t>
            </w:r>
          </w:p>
        </w:tc>
        <w:tc>
          <w:tcPr>
            <w:tcW w:w="1665" w:type="dxa"/>
            <w:tcBorders>
              <w:top w:val="nil"/>
              <w:left w:val="nil"/>
              <w:bottom w:val="single" w:color="auto" w:sz="4" w:space="0"/>
              <w:right w:val="single" w:color="auto" w:sz="4" w:space="0"/>
            </w:tcBorders>
            <w:shd w:val="clear" w:color="auto" w:fill="auto"/>
            <w:noWrap/>
            <w:vAlign w:val="center"/>
          </w:tcPr>
          <w:p w14:paraId="1E7D2916">
            <w:pPr>
              <w:widowControl/>
              <w:jc w:val="center"/>
              <w:rPr>
                <w:sz w:val="24"/>
              </w:rPr>
            </w:pPr>
            <w:r>
              <w:rPr>
                <w:sz w:val="24"/>
              </w:rPr>
              <w:t>501</w:t>
            </w:r>
            <w:r>
              <w:rPr>
                <w:rFonts w:hint="eastAsia" w:ascii="宋体" w:hAnsi="宋体"/>
                <w:sz w:val="24"/>
              </w:rPr>
              <w:t>、</w:t>
            </w:r>
            <w:r>
              <w:rPr>
                <w:sz w:val="24"/>
              </w:rPr>
              <w:t>503</w:t>
            </w:r>
          </w:p>
        </w:tc>
        <w:tc>
          <w:tcPr>
            <w:tcW w:w="1470" w:type="dxa"/>
            <w:tcBorders>
              <w:top w:val="nil"/>
              <w:left w:val="nil"/>
              <w:bottom w:val="single" w:color="auto" w:sz="4" w:space="0"/>
              <w:right w:val="single" w:color="auto" w:sz="4" w:space="0"/>
            </w:tcBorders>
            <w:shd w:val="clear" w:color="auto" w:fill="auto"/>
            <w:noWrap/>
            <w:vAlign w:val="center"/>
          </w:tcPr>
          <w:p w14:paraId="01F8C324">
            <w:pPr>
              <w:widowControl/>
              <w:jc w:val="center"/>
              <w:rPr>
                <w:rFonts w:ascii="宋体" w:hAnsi="宋体" w:cs="宋体"/>
                <w:sz w:val="24"/>
              </w:rPr>
            </w:pPr>
            <w:r>
              <w:rPr>
                <w:rFonts w:hint="eastAsia" w:ascii="宋体" w:hAnsi="宋体" w:cs="宋体"/>
                <w:sz w:val="24"/>
              </w:rPr>
              <w:t>　</w:t>
            </w:r>
          </w:p>
        </w:tc>
      </w:tr>
      <w:tr w14:paraId="1DA0A1A7">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3549447A">
            <w:pPr>
              <w:widowControl/>
              <w:jc w:val="center"/>
              <w:rPr>
                <w:rFonts w:ascii="宋体" w:hAnsi="宋体" w:cs="宋体"/>
                <w:sz w:val="24"/>
              </w:rPr>
            </w:pPr>
            <w:r>
              <w:rPr>
                <w:rFonts w:hint="eastAsia" w:ascii="宋体" w:hAnsi="宋体" w:cs="宋体"/>
                <w:sz w:val="24"/>
              </w:rPr>
              <w:t>4</w:t>
            </w:r>
          </w:p>
        </w:tc>
        <w:tc>
          <w:tcPr>
            <w:tcW w:w="1600" w:type="dxa"/>
            <w:tcBorders>
              <w:top w:val="nil"/>
              <w:left w:val="nil"/>
              <w:bottom w:val="single" w:color="auto" w:sz="4" w:space="0"/>
              <w:right w:val="single" w:color="auto" w:sz="4" w:space="0"/>
            </w:tcBorders>
            <w:shd w:val="clear" w:color="auto" w:fill="auto"/>
            <w:noWrap/>
            <w:vAlign w:val="center"/>
          </w:tcPr>
          <w:p w14:paraId="56BA852B">
            <w:pPr>
              <w:widowControl/>
              <w:jc w:val="center"/>
              <w:rPr>
                <w:rFonts w:ascii="宋体" w:hAnsi="宋体" w:cs="宋体"/>
                <w:sz w:val="24"/>
              </w:rPr>
            </w:pPr>
            <w:r>
              <w:rPr>
                <w:rFonts w:hint="eastAsia" w:ascii="宋体" w:hAnsi="宋体" w:cs="宋体"/>
                <w:sz w:val="24"/>
              </w:rPr>
              <w:t xml:space="preserve">北    渚 </w:t>
            </w:r>
          </w:p>
        </w:tc>
        <w:tc>
          <w:tcPr>
            <w:tcW w:w="1298" w:type="dxa"/>
            <w:tcBorders>
              <w:top w:val="nil"/>
              <w:left w:val="nil"/>
              <w:bottom w:val="single" w:color="auto" w:sz="4" w:space="0"/>
              <w:right w:val="single" w:color="auto" w:sz="4" w:space="0"/>
            </w:tcBorders>
            <w:shd w:val="clear" w:color="auto" w:fill="auto"/>
            <w:noWrap/>
            <w:vAlign w:val="center"/>
          </w:tcPr>
          <w:p w14:paraId="7522569B">
            <w:pPr>
              <w:widowControl/>
              <w:jc w:val="center"/>
              <w:rPr>
                <w:rFonts w:ascii="宋体" w:hAnsi="宋体" w:cs="宋体"/>
                <w:sz w:val="24"/>
              </w:rPr>
            </w:pPr>
            <w:r>
              <w:rPr>
                <w:rFonts w:hint="eastAsia" w:ascii="宋体" w:hAnsi="宋体" w:cs="宋体"/>
                <w:sz w:val="24"/>
              </w:rPr>
              <w:t>河马线</w:t>
            </w:r>
          </w:p>
        </w:tc>
        <w:tc>
          <w:tcPr>
            <w:tcW w:w="1845" w:type="dxa"/>
            <w:tcBorders>
              <w:top w:val="nil"/>
              <w:left w:val="nil"/>
              <w:bottom w:val="single" w:color="auto" w:sz="4" w:space="0"/>
              <w:right w:val="single" w:color="auto" w:sz="4" w:space="0"/>
            </w:tcBorders>
            <w:shd w:val="clear" w:color="auto" w:fill="auto"/>
            <w:noWrap/>
            <w:vAlign w:val="center"/>
          </w:tcPr>
          <w:p w14:paraId="6777AAC9">
            <w:pPr>
              <w:widowControl/>
              <w:jc w:val="center"/>
              <w:rPr>
                <w:rFonts w:ascii="宋体" w:hAnsi="宋体" w:cs="宋体"/>
                <w:sz w:val="20"/>
                <w:szCs w:val="20"/>
              </w:rPr>
            </w:pPr>
            <w:r>
              <w:rPr>
                <w:rFonts w:hint="eastAsia" w:ascii="宋体" w:hAnsi="宋体" w:cs="宋体"/>
                <w:sz w:val="20"/>
                <w:szCs w:val="20"/>
              </w:rPr>
              <w:t>　</w:t>
            </w:r>
          </w:p>
        </w:tc>
        <w:tc>
          <w:tcPr>
            <w:tcW w:w="870" w:type="dxa"/>
            <w:tcBorders>
              <w:top w:val="nil"/>
              <w:left w:val="nil"/>
              <w:bottom w:val="single" w:color="auto" w:sz="4" w:space="0"/>
              <w:right w:val="single" w:color="auto" w:sz="4" w:space="0"/>
            </w:tcBorders>
            <w:shd w:val="clear" w:color="auto" w:fill="auto"/>
            <w:noWrap/>
            <w:vAlign w:val="center"/>
          </w:tcPr>
          <w:p w14:paraId="141B6631">
            <w:pPr>
              <w:widowControl/>
              <w:jc w:val="center"/>
              <w:rPr>
                <w:rFonts w:ascii="宋体" w:hAnsi="宋体" w:cs="宋体"/>
                <w:sz w:val="24"/>
              </w:rPr>
            </w:pPr>
            <w:r>
              <w:rPr>
                <w:rFonts w:hint="eastAsia" w:ascii="宋体" w:hAnsi="宋体" w:cs="宋体"/>
                <w:sz w:val="24"/>
              </w:rPr>
              <w:t>路北</w:t>
            </w:r>
          </w:p>
        </w:tc>
        <w:tc>
          <w:tcPr>
            <w:tcW w:w="1665" w:type="dxa"/>
            <w:tcBorders>
              <w:top w:val="nil"/>
              <w:left w:val="nil"/>
              <w:bottom w:val="single" w:color="auto" w:sz="4" w:space="0"/>
              <w:right w:val="single" w:color="auto" w:sz="4" w:space="0"/>
            </w:tcBorders>
            <w:shd w:val="clear" w:color="auto" w:fill="auto"/>
            <w:noWrap/>
            <w:vAlign w:val="center"/>
          </w:tcPr>
          <w:p w14:paraId="05302782">
            <w:pPr>
              <w:widowControl/>
              <w:jc w:val="center"/>
              <w:rPr>
                <w:sz w:val="24"/>
              </w:rPr>
            </w:pPr>
            <w:r>
              <w:rPr>
                <w:sz w:val="24"/>
              </w:rPr>
              <w:t>501</w:t>
            </w:r>
            <w:r>
              <w:rPr>
                <w:rFonts w:hint="eastAsia" w:ascii="宋体" w:hAnsi="宋体"/>
                <w:sz w:val="24"/>
              </w:rPr>
              <w:t>、</w:t>
            </w:r>
            <w:r>
              <w:rPr>
                <w:sz w:val="24"/>
              </w:rPr>
              <w:t>503</w:t>
            </w:r>
          </w:p>
        </w:tc>
        <w:tc>
          <w:tcPr>
            <w:tcW w:w="1470" w:type="dxa"/>
            <w:tcBorders>
              <w:top w:val="nil"/>
              <w:left w:val="nil"/>
              <w:bottom w:val="single" w:color="auto" w:sz="4" w:space="0"/>
              <w:right w:val="single" w:color="auto" w:sz="4" w:space="0"/>
            </w:tcBorders>
            <w:shd w:val="clear" w:color="auto" w:fill="auto"/>
            <w:noWrap/>
            <w:vAlign w:val="center"/>
          </w:tcPr>
          <w:p w14:paraId="3709A026">
            <w:pPr>
              <w:widowControl/>
              <w:jc w:val="center"/>
              <w:rPr>
                <w:rFonts w:ascii="宋体" w:hAnsi="宋体" w:cs="宋体"/>
                <w:sz w:val="24"/>
              </w:rPr>
            </w:pPr>
            <w:r>
              <w:rPr>
                <w:rFonts w:hint="eastAsia" w:ascii="宋体" w:hAnsi="宋体" w:cs="宋体"/>
                <w:sz w:val="24"/>
              </w:rPr>
              <w:t>　</w:t>
            </w:r>
          </w:p>
        </w:tc>
      </w:tr>
      <w:tr w14:paraId="0433A588">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117CF9D0">
            <w:pPr>
              <w:widowControl/>
              <w:jc w:val="center"/>
              <w:rPr>
                <w:rFonts w:ascii="宋体" w:hAnsi="宋体" w:cs="宋体"/>
                <w:sz w:val="24"/>
              </w:rPr>
            </w:pPr>
            <w:r>
              <w:rPr>
                <w:rFonts w:hint="eastAsia" w:ascii="宋体" w:hAnsi="宋体" w:cs="宋体"/>
                <w:sz w:val="24"/>
              </w:rPr>
              <w:t>5</w:t>
            </w:r>
          </w:p>
        </w:tc>
        <w:tc>
          <w:tcPr>
            <w:tcW w:w="1600" w:type="dxa"/>
            <w:tcBorders>
              <w:top w:val="nil"/>
              <w:left w:val="nil"/>
              <w:bottom w:val="single" w:color="auto" w:sz="4" w:space="0"/>
              <w:right w:val="single" w:color="auto" w:sz="4" w:space="0"/>
            </w:tcBorders>
            <w:shd w:val="clear" w:color="auto" w:fill="auto"/>
            <w:noWrap/>
            <w:vAlign w:val="center"/>
          </w:tcPr>
          <w:p w14:paraId="44C03787">
            <w:pPr>
              <w:widowControl/>
              <w:jc w:val="center"/>
              <w:rPr>
                <w:rFonts w:ascii="宋体" w:hAnsi="宋体" w:cs="宋体"/>
                <w:sz w:val="24"/>
              </w:rPr>
            </w:pPr>
            <w:r>
              <w:rPr>
                <w:rFonts w:hint="eastAsia" w:ascii="宋体" w:hAnsi="宋体" w:cs="宋体"/>
                <w:sz w:val="24"/>
              </w:rPr>
              <w:t>澳星电器</w:t>
            </w:r>
          </w:p>
        </w:tc>
        <w:tc>
          <w:tcPr>
            <w:tcW w:w="1298" w:type="dxa"/>
            <w:tcBorders>
              <w:top w:val="nil"/>
              <w:left w:val="nil"/>
              <w:bottom w:val="single" w:color="auto" w:sz="4" w:space="0"/>
              <w:right w:val="single" w:color="auto" w:sz="4" w:space="0"/>
            </w:tcBorders>
            <w:shd w:val="clear" w:color="auto" w:fill="auto"/>
            <w:noWrap/>
            <w:vAlign w:val="center"/>
          </w:tcPr>
          <w:p w14:paraId="42DD435C">
            <w:pPr>
              <w:widowControl/>
              <w:jc w:val="center"/>
              <w:rPr>
                <w:rFonts w:ascii="宋体" w:hAnsi="宋体" w:cs="宋体"/>
                <w:sz w:val="24"/>
              </w:rPr>
            </w:pPr>
            <w:r>
              <w:rPr>
                <w:rFonts w:hint="eastAsia" w:ascii="宋体" w:hAnsi="宋体" w:cs="宋体"/>
                <w:sz w:val="24"/>
              </w:rPr>
              <w:t>河马线</w:t>
            </w:r>
          </w:p>
        </w:tc>
        <w:tc>
          <w:tcPr>
            <w:tcW w:w="1845" w:type="dxa"/>
            <w:tcBorders>
              <w:top w:val="nil"/>
              <w:left w:val="nil"/>
              <w:bottom w:val="single" w:color="auto" w:sz="4" w:space="0"/>
              <w:right w:val="single" w:color="auto" w:sz="4" w:space="0"/>
            </w:tcBorders>
            <w:shd w:val="clear" w:color="auto" w:fill="auto"/>
            <w:noWrap/>
            <w:vAlign w:val="center"/>
          </w:tcPr>
          <w:p w14:paraId="1A84C4FC">
            <w:pPr>
              <w:widowControl/>
              <w:jc w:val="center"/>
              <w:rPr>
                <w:rFonts w:ascii="宋体" w:hAnsi="宋体" w:cs="宋体"/>
                <w:sz w:val="20"/>
                <w:szCs w:val="20"/>
              </w:rPr>
            </w:pPr>
            <w:r>
              <w:rPr>
                <w:rFonts w:hint="eastAsia" w:ascii="宋体" w:hAnsi="宋体" w:cs="宋体"/>
                <w:sz w:val="20"/>
                <w:szCs w:val="20"/>
              </w:rPr>
              <w:t>　</w:t>
            </w:r>
          </w:p>
        </w:tc>
        <w:tc>
          <w:tcPr>
            <w:tcW w:w="870" w:type="dxa"/>
            <w:tcBorders>
              <w:top w:val="nil"/>
              <w:left w:val="nil"/>
              <w:bottom w:val="single" w:color="auto" w:sz="4" w:space="0"/>
              <w:right w:val="single" w:color="auto" w:sz="4" w:space="0"/>
            </w:tcBorders>
            <w:shd w:val="clear" w:color="auto" w:fill="auto"/>
            <w:noWrap/>
            <w:vAlign w:val="center"/>
          </w:tcPr>
          <w:p w14:paraId="71ACC7FC">
            <w:pPr>
              <w:widowControl/>
              <w:jc w:val="center"/>
              <w:rPr>
                <w:rFonts w:ascii="宋体" w:hAnsi="宋体" w:cs="宋体"/>
                <w:sz w:val="24"/>
              </w:rPr>
            </w:pPr>
            <w:r>
              <w:rPr>
                <w:rFonts w:hint="eastAsia" w:ascii="宋体" w:hAnsi="宋体" w:cs="宋体"/>
                <w:sz w:val="24"/>
              </w:rPr>
              <w:t>路南</w:t>
            </w:r>
          </w:p>
        </w:tc>
        <w:tc>
          <w:tcPr>
            <w:tcW w:w="1665" w:type="dxa"/>
            <w:tcBorders>
              <w:top w:val="nil"/>
              <w:left w:val="nil"/>
              <w:bottom w:val="single" w:color="auto" w:sz="4" w:space="0"/>
              <w:right w:val="single" w:color="auto" w:sz="4" w:space="0"/>
            </w:tcBorders>
            <w:shd w:val="clear" w:color="auto" w:fill="auto"/>
            <w:noWrap/>
            <w:vAlign w:val="center"/>
          </w:tcPr>
          <w:p w14:paraId="1D9D38F9">
            <w:pPr>
              <w:widowControl/>
              <w:jc w:val="center"/>
              <w:rPr>
                <w:sz w:val="24"/>
              </w:rPr>
            </w:pPr>
            <w:r>
              <w:rPr>
                <w:sz w:val="24"/>
              </w:rPr>
              <w:t>501</w:t>
            </w:r>
            <w:r>
              <w:rPr>
                <w:rFonts w:hint="eastAsia" w:ascii="宋体" w:hAnsi="宋体"/>
                <w:sz w:val="24"/>
              </w:rPr>
              <w:t>、</w:t>
            </w:r>
            <w:r>
              <w:rPr>
                <w:sz w:val="24"/>
              </w:rPr>
              <w:t>503</w:t>
            </w:r>
          </w:p>
        </w:tc>
        <w:tc>
          <w:tcPr>
            <w:tcW w:w="1470" w:type="dxa"/>
            <w:tcBorders>
              <w:top w:val="nil"/>
              <w:left w:val="nil"/>
              <w:bottom w:val="single" w:color="auto" w:sz="4" w:space="0"/>
              <w:right w:val="single" w:color="auto" w:sz="4" w:space="0"/>
            </w:tcBorders>
            <w:shd w:val="clear" w:color="auto" w:fill="auto"/>
            <w:noWrap/>
            <w:vAlign w:val="center"/>
          </w:tcPr>
          <w:p w14:paraId="66D7D67C">
            <w:pPr>
              <w:widowControl/>
              <w:jc w:val="center"/>
              <w:rPr>
                <w:rFonts w:ascii="宋体" w:hAnsi="宋体" w:cs="宋体"/>
                <w:sz w:val="20"/>
                <w:szCs w:val="20"/>
              </w:rPr>
            </w:pPr>
            <w:r>
              <w:rPr>
                <w:rFonts w:hint="eastAsia" w:ascii="宋体" w:hAnsi="宋体" w:cs="宋体"/>
                <w:sz w:val="20"/>
                <w:szCs w:val="20"/>
              </w:rPr>
              <w:t>　</w:t>
            </w:r>
          </w:p>
        </w:tc>
      </w:tr>
      <w:tr w14:paraId="49EC956A">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73161E9F">
            <w:pPr>
              <w:widowControl/>
              <w:jc w:val="center"/>
              <w:rPr>
                <w:rFonts w:ascii="宋体" w:hAnsi="宋体" w:cs="宋体"/>
                <w:sz w:val="24"/>
              </w:rPr>
            </w:pPr>
            <w:r>
              <w:rPr>
                <w:rFonts w:hint="eastAsia" w:ascii="宋体" w:hAnsi="宋体" w:cs="宋体"/>
                <w:sz w:val="24"/>
              </w:rPr>
              <w:t>6</w:t>
            </w:r>
          </w:p>
        </w:tc>
        <w:tc>
          <w:tcPr>
            <w:tcW w:w="1600" w:type="dxa"/>
            <w:tcBorders>
              <w:top w:val="nil"/>
              <w:left w:val="nil"/>
              <w:bottom w:val="single" w:color="auto" w:sz="4" w:space="0"/>
              <w:right w:val="single" w:color="auto" w:sz="4" w:space="0"/>
            </w:tcBorders>
            <w:shd w:val="clear" w:color="auto" w:fill="auto"/>
            <w:noWrap/>
            <w:vAlign w:val="center"/>
          </w:tcPr>
          <w:p w14:paraId="5A19208D">
            <w:pPr>
              <w:widowControl/>
              <w:jc w:val="center"/>
              <w:rPr>
                <w:rFonts w:ascii="宋体" w:hAnsi="宋体" w:cs="宋体"/>
                <w:sz w:val="24"/>
              </w:rPr>
            </w:pPr>
            <w:r>
              <w:rPr>
                <w:rFonts w:hint="eastAsia" w:ascii="宋体" w:hAnsi="宋体" w:cs="宋体"/>
                <w:sz w:val="24"/>
              </w:rPr>
              <w:t>澳星电器</w:t>
            </w:r>
          </w:p>
        </w:tc>
        <w:tc>
          <w:tcPr>
            <w:tcW w:w="1298" w:type="dxa"/>
            <w:tcBorders>
              <w:top w:val="nil"/>
              <w:left w:val="nil"/>
              <w:bottom w:val="single" w:color="auto" w:sz="4" w:space="0"/>
              <w:right w:val="single" w:color="auto" w:sz="4" w:space="0"/>
            </w:tcBorders>
            <w:shd w:val="clear" w:color="auto" w:fill="auto"/>
            <w:noWrap/>
            <w:vAlign w:val="center"/>
          </w:tcPr>
          <w:p w14:paraId="276EB5B4">
            <w:pPr>
              <w:widowControl/>
              <w:jc w:val="center"/>
              <w:rPr>
                <w:rFonts w:ascii="宋体" w:hAnsi="宋体" w:cs="宋体"/>
                <w:sz w:val="24"/>
              </w:rPr>
            </w:pPr>
            <w:r>
              <w:rPr>
                <w:rFonts w:hint="eastAsia" w:ascii="宋体" w:hAnsi="宋体" w:cs="宋体"/>
                <w:sz w:val="24"/>
              </w:rPr>
              <w:t>河马线</w:t>
            </w:r>
          </w:p>
        </w:tc>
        <w:tc>
          <w:tcPr>
            <w:tcW w:w="1845" w:type="dxa"/>
            <w:tcBorders>
              <w:top w:val="nil"/>
              <w:left w:val="nil"/>
              <w:bottom w:val="single" w:color="auto" w:sz="4" w:space="0"/>
              <w:right w:val="single" w:color="auto" w:sz="4" w:space="0"/>
            </w:tcBorders>
            <w:shd w:val="clear" w:color="auto" w:fill="auto"/>
            <w:noWrap/>
            <w:vAlign w:val="center"/>
          </w:tcPr>
          <w:p w14:paraId="06F813B3">
            <w:pPr>
              <w:widowControl/>
              <w:jc w:val="center"/>
              <w:rPr>
                <w:rFonts w:ascii="宋体" w:hAnsi="宋体" w:cs="宋体"/>
                <w:sz w:val="20"/>
                <w:szCs w:val="20"/>
              </w:rPr>
            </w:pPr>
            <w:r>
              <w:rPr>
                <w:rFonts w:hint="eastAsia" w:ascii="宋体" w:hAnsi="宋体" w:cs="宋体"/>
                <w:sz w:val="20"/>
                <w:szCs w:val="20"/>
              </w:rPr>
              <w:t>　</w:t>
            </w:r>
          </w:p>
        </w:tc>
        <w:tc>
          <w:tcPr>
            <w:tcW w:w="870" w:type="dxa"/>
            <w:tcBorders>
              <w:top w:val="nil"/>
              <w:left w:val="nil"/>
              <w:bottom w:val="single" w:color="auto" w:sz="4" w:space="0"/>
              <w:right w:val="single" w:color="auto" w:sz="4" w:space="0"/>
            </w:tcBorders>
            <w:shd w:val="clear" w:color="auto" w:fill="auto"/>
            <w:noWrap/>
            <w:vAlign w:val="center"/>
          </w:tcPr>
          <w:p w14:paraId="62744F27">
            <w:pPr>
              <w:widowControl/>
              <w:jc w:val="center"/>
              <w:rPr>
                <w:rFonts w:ascii="宋体" w:hAnsi="宋体" w:cs="宋体"/>
                <w:sz w:val="24"/>
              </w:rPr>
            </w:pPr>
            <w:r>
              <w:rPr>
                <w:rFonts w:hint="eastAsia" w:ascii="宋体" w:hAnsi="宋体" w:cs="宋体"/>
                <w:sz w:val="24"/>
              </w:rPr>
              <w:t>路北</w:t>
            </w:r>
          </w:p>
        </w:tc>
        <w:tc>
          <w:tcPr>
            <w:tcW w:w="1665" w:type="dxa"/>
            <w:tcBorders>
              <w:top w:val="nil"/>
              <w:left w:val="nil"/>
              <w:bottom w:val="single" w:color="auto" w:sz="4" w:space="0"/>
              <w:right w:val="single" w:color="auto" w:sz="4" w:space="0"/>
            </w:tcBorders>
            <w:shd w:val="clear" w:color="auto" w:fill="auto"/>
            <w:noWrap/>
            <w:vAlign w:val="center"/>
          </w:tcPr>
          <w:p w14:paraId="7F790256">
            <w:pPr>
              <w:widowControl/>
              <w:jc w:val="center"/>
              <w:rPr>
                <w:sz w:val="24"/>
              </w:rPr>
            </w:pPr>
            <w:r>
              <w:rPr>
                <w:sz w:val="24"/>
              </w:rPr>
              <w:t>501</w:t>
            </w:r>
            <w:r>
              <w:rPr>
                <w:rFonts w:hint="eastAsia" w:ascii="宋体" w:hAnsi="宋体"/>
                <w:sz w:val="24"/>
              </w:rPr>
              <w:t>、</w:t>
            </w:r>
            <w:r>
              <w:rPr>
                <w:sz w:val="24"/>
              </w:rPr>
              <w:t>503</w:t>
            </w:r>
          </w:p>
        </w:tc>
        <w:tc>
          <w:tcPr>
            <w:tcW w:w="1470" w:type="dxa"/>
            <w:tcBorders>
              <w:top w:val="nil"/>
              <w:left w:val="nil"/>
              <w:bottom w:val="single" w:color="auto" w:sz="4" w:space="0"/>
              <w:right w:val="single" w:color="auto" w:sz="4" w:space="0"/>
            </w:tcBorders>
            <w:shd w:val="clear" w:color="auto" w:fill="auto"/>
            <w:noWrap/>
            <w:vAlign w:val="center"/>
          </w:tcPr>
          <w:p w14:paraId="65A6DC33">
            <w:pPr>
              <w:widowControl/>
              <w:jc w:val="center"/>
              <w:rPr>
                <w:rFonts w:ascii="宋体" w:hAnsi="宋体" w:cs="宋体"/>
                <w:sz w:val="20"/>
                <w:szCs w:val="20"/>
              </w:rPr>
            </w:pPr>
            <w:r>
              <w:rPr>
                <w:rFonts w:hint="eastAsia" w:ascii="宋体" w:hAnsi="宋体" w:cs="宋体"/>
                <w:sz w:val="20"/>
                <w:szCs w:val="20"/>
              </w:rPr>
              <w:t>　</w:t>
            </w:r>
          </w:p>
        </w:tc>
      </w:tr>
      <w:tr w14:paraId="50C9E334">
        <w:tblPrEx>
          <w:tblCellMar>
            <w:top w:w="0" w:type="dxa"/>
            <w:left w:w="108" w:type="dxa"/>
            <w:bottom w:w="0" w:type="dxa"/>
            <w:right w:w="108" w:type="dxa"/>
          </w:tblCellMar>
        </w:tblPrEx>
        <w:trPr>
          <w:trHeight w:val="555"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41FD8294">
            <w:pPr>
              <w:widowControl/>
              <w:jc w:val="center"/>
              <w:rPr>
                <w:rFonts w:ascii="宋体" w:hAnsi="宋体" w:cs="宋体"/>
                <w:sz w:val="24"/>
              </w:rPr>
            </w:pPr>
            <w:r>
              <w:rPr>
                <w:rFonts w:hint="eastAsia" w:ascii="宋体" w:hAnsi="宋体" w:cs="宋体"/>
                <w:sz w:val="24"/>
              </w:rPr>
              <w:t>7</w:t>
            </w:r>
          </w:p>
        </w:tc>
        <w:tc>
          <w:tcPr>
            <w:tcW w:w="1600" w:type="dxa"/>
            <w:tcBorders>
              <w:top w:val="nil"/>
              <w:left w:val="nil"/>
              <w:bottom w:val="single" w:color="auto" w:sz="4" w:space="0"/>
              <w:right w:val="single" w:color="auto" w:sz="4" w:space="0"/>
            </w:tcBorders>
            <w:shd w:val="clear" w:color="auto" w:fill="auto"/>
            <w:noWrap/>
            <w:vAlign w:val="center"/>
          </w:tcPr>
          <w:p w14:paraId="64F764BB">
            <w:pPr>
              <w:widowControl/>
              <w:jc w:val="center"/>
              <w:rPr>
                <w:rFonts w:ascii="宋体" w:hAnsi="宋体" w:cs="宋体"/>
                <w:sz w:val="24"/>
              </w:rPr>
            </w:pPr>
            <w:r>
              <w:rPr>
                <w:rFonts w:hint="eastAsia" w:ascii="宋体" w:hAnsi="宋体" w:cs="宋体"/>
                <w:sz w:val="24"/>
              </w:rPr>
              <w:t>徐霞客公园</w:t>
            </w:r>
          </w:p>
        </w:tc>
        <w:tc>
          <w:tcPr>
            <w:tcW w:w="1298" w:type="dxa"/>
            <w:tcBorders>
              <w:top w:val="nil"/>
              <w:left w:val="nil"/>
              <w:bottom w:val="single" w:color="auto" w:sz="4" w:space="0"/>
              <w:right w:val="single" w:color="auto" w:sz="4" w:space="0"/>
            </w:tcBorders>
            <w:shd w:val="clear" w:color="auto" w:fill="auto"/>
            <w:noWrap/>
            <w:vAlign w:val="center"/>
          </w:tcPr>
          <w:p w14:paraId="126E2865">
            <w:pPr>
              <w:widowControl/>
              <w:jc w:val="center"/>
              <w:rPr>
                <w:rFonts w:ascii="宋体" w:hAnsi="宋体" w:cs="宋体"/>
                <w:sz w:val="24"/>
              </w:rPr>
            </w:pPr>
            <w:r>
              <w:rPr>
                <w:rFonts w:hint="eastAsia" w:ascii="宋体" w:hAnsi="宋体" w:cs="宋体"/>
                <w:sz w:val="24"/>
              </w:rPr>
              <w:t>河马线</w:t>
            </w:r>
          </w:p>
        </w:tc>
        <w:tc>
          <w:tcPr>
            <w:tcW w:w="1845" w:type="dxa"/>
            <w:tcBorders>
              <w:top w:val="nil"/>
              <w:left w:val="nil"/>
              <w:bottom w:val="single" w:color="auto" w:sz="4" w:space="0"/>
              <w:right w:val="single" w:color="auto" w:sz="4" w:space="0"/>
            </w:tcBorders>
            <w:shd w:val="clear" w:color="auto" w:fill="auto"/>
            <w:noWrap/>
            <w:vAlign w:val="center"/>
          </w:tcPr>
          <w:p w14:paraId="130ADE6D">
            <w:pPr>
              <w:widowControl/>
              <w:jc w:val="center"/>
              <w:rPr>
                <w:rFonts w:ascii="宋体" w:hAnsi="宋体" w:cs="宋体"/>
                <w:sz w:val="20"/>
                <w:szCs w:val="20"/>
              </w:rPr>
            </w:pPr>
            <w:r>
              <w:rPr>
                <w:rFonts w:hint="eastAsia" w:ascii="宋体" w:hAnsi="宋体" w:cs="宋体"/>
                <w:sz w:val="20"/>
                <w:szCs w:val="20"/>
              </w:rPr>
              <w:t>　</w:t>
            </w:r>
          </w:p>
        </w:tc>
        <w:tc>
          <w:tcPr>
            <w:tcW w:w="870" w:type="dxa"/>
            <w:tcBorders>
              <w:top w:val="nil"/>
              <w:left w:val="nil"/>
              <w:bottom w:val="single" w:color="auto" w:sz="4" w:space="0"/>
              <w:right w:val="single" w:color="auto" w:sz="4" w:space="0"/>
            </w:tcBorders>
            <w:shd w:val="clear" w:color="auto" w:fill="auto"/>
            <w:noWrap/>
            <w:vAlign w:val="center"/>
          </w:tcPr>
          <w:p w14:paraId="38044C5E">
            <w:pPr>
              <w:widowControl/>
              <w:jc w:val="center"/>
              <w:rPr>
                <w:rFonts w:ascii="宋体" w:hAnsi="宋体" w:cs="宋体"/>
                <w:sz w:val="24"/>
              </w:rPr>
            </w:pPr>
            <w:r>
              <w:rPr>
                <w:rFonts w:hint="eastAsia" w:ascii="宋体" w:hAnsi="宋体" w:cs="宋体"/>
                <w:sz w:val="24"/>
              </w:rPr>
              <w:t>路南</w:t>
            </w:r>
          </w:p>
        </w:tc>
        <w:tc>
          <w:tcPr>
            <w:tcW w:w="1665" w:type="dxa"/>
            <w:tcBorders>
              <w:top w:val="nil"/>
              <w:left w:val="nil"/>
              <w:bottom w:val="single" w:color="auto" w:sz="4" w:space="0"/>
              <w:right w:val="single" w:color="auto" w:sz="4" w:space="0"/>
            </w:tcBorders>
            <w:shd w:val="clear" w:color="auto" w:fill="auto"/>
            <w:noWrap/>
            <w:vAlign w:val="center"/>
          </w:tcPr>
          <w:p w14:paraId="219D5DEC">
            <w:pPr>
              <w:widowControl/>
              <w:jc w:val="center"/>
              <w:rPr>
                <w:sz w:val="22"/>
                <w:szCs w:val="22"/>
              </w:rPr>
            </w:pPr>
            <w:r>
              <w:rPr>
                <w:sz w:val="22"/>
                <w:szCs w:val="22"/>
              </w:rPr>
              <w:t>501</w:t>
            </w:r>
            <w:r>
              <w:rPr>
                <w:rFonts w:hint="eastAsia" w:ascii="宋体" w:hAnsi="宋体"/>
                <w:sz w:val="22"/>
                <w:szCs w:val="22"/>
              </w:rPr>
              <w:t>、</w:t>
            </w:r>
            <w:r>
              <w:rPr>
                <w:sz w:val="22"/>
                <w:szCs w:val="22"/>
              </w:rPr>
              <w:t>503</w:t>
            </w:r>
            <w:r>
              <w:rPr>
                <w:rFonts w:hint="eastAsia" w:ascii="宋体" w:hAnsi="宋体"/>
                <w:sz w:val="22"/>
                <w:szCs w:val="22"/>
              </w:rPr>
              <w:t>、</w:t>
            </w:r>
            <w:r>
              <w:rPr>
                <w:sz w:val="22"/>
                <w:szCs w:val="22"/>
              </w:rPr>
              <w:t>507</w:t>
            </w:r>
          </w:p>
        </w:tc>
        <w:tc>
          <w:tcPr>
            <w:tcW w:w="1470" w:type="dxa"/>
            <w:tcBorders>
              <w:top w:val="nil"/>
              <w:left w:val="nil"/>
              <w:bottom w:val="single" w:color="auto" w:sz="4" w:space="0"/>
              <w:right w:val="single" w:color="auto" w:sz="4" w:space="0"/>
            </w:tcBorders>
            <w:shd w:val="clear" w:color="auto" w:fill="auto"/>
            <w:noWrap/>
            <w:vAlign w:val="center"/>
          </w:tcPr>
          <w:p w14:paraId="555DF8CC">
            <w:pPr>
              <w:widowControl/>
              <w:jc w:val="center"/>
              <w:rPr>
                <w:rFonts w:ascii="宋体" w:hAnsi="宋体" w:cs="宋体"/>
                <w:sz w:val="20"/>
                <w:szCs w:val="20"/>
              </w:rPr>
            </w:pPr>
            <w:r>
              <w:rPr>
                <w:rFonts w:hint="eastAsia" w:ascii="宋体" w:hAnsi="宋体" w:cs="宋体"/>
                <w:sz w:val="20"/>
                <w:szCs w:val="20"/>
              </w:rPr>
              <w:t>　</w:t>
            </w:r>
          </w:p>
        </w:tc>
      </w:tr>
      <w:tr w14:paraId="2713AADB">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30EF6FE7">
            <w:pPr>
              <w:widowControl/>
              <w:jc w:val="center"/>
              <w:rPr>
                <w:rFonts w:ascii="宋体" w:hAnsi="宋体" w:cs="宋体"/>
                <w:sz w:val="24"/>
              </w:rPr>
            </w:pPr>
            <w:r>
              <w:rPr>
                <w:rFonts w:hint="eastAsia" w:ascii="宋体" w:hAnsi="宋体" w:cs="宋体"/>
                <w:sz w:val="24"/>
              </w:rPr>
              <w:t>8</w:t>
            </w:r>
          </w:p>
        </w:tc>
        <w:tc>
          <w:tcPr>
            <w:tcW w:w="1600" w:type="dxa"/>
            <w:tcBorders>
              <w:top w:val="nil"/>
              <w:left w:val="nil"/>
              <w:bottom w:val="single" w:color="auto" w:sz="4" w:space="0"/>
              <w:right w:val="single" w:color="auto" w:sz="4" w:space="0"/>
            </w:tcBorders>
            <w:shd w:val="clear" w:color="auto" w:fill="auto"/>
            <w:noWrap/>
            <w:vAlign w:val="center"/>
          </w:tcPr>
          <w:p w14:paraId="27731F50">
            <w:pPr>
              <w:widowControl/>
              <w:jc w:val="center"/>
              <w:rPr>
                <w:rFonts w:ascii="宋体" w:hAnsi="宋体" w:cs="宋体"/>
                <w:sz w:val="24"/>
              </w:rPr>
            </w:pPr>
            <w:r>
              <w:rPr>
                <w:rFonts w:hint="eastAsia" w:ascii="宋体" w:hAnsi="宋体" w:cs="宋体"/>
                <w:sz w:val="24"/>
              </w:rPr>
              <w:t>徐霞客公园</w:t>
            </w:r>
          </w:p>
        </w:tc>
        <w:tc>
          <w:tcPr>
            <w:tcW w:w="1298" w:type="dxa"/>
            <w:tcBorders>
              <w:top w:val="nil"/>
              <w:left w:val="nil"/>
              <w:bottom w:val="single" w:color="auto" w:sz="4" w:space="0"/>
              <w:right w:val="single" w:color="auto" w:sz="4" w:space="0"/>
            </w:tcBorders>
            <w:shd w:val="clear" w:color="auto" w:fill="auto"/>
            <w:noWrap/>
            <w:vAlign w:val="center"/>
          </w:tcPr>
          <w:p w14:paraId="639DD618">
            <w:pPr>
              <w:widowControl/>
              <w:jc w:val="center"/>
              <w:rPr>
                <w:rFonts w:ascii="宋体" w:hAnsi="宋体" w:cs="宋体"/>
                <w:sz w:val="24"/>
              </w:rPr>
            </w:pPr>
            <w:r>
              <w:rPr>
                <w:rFonts w:hint="eastAsia" w:ascii="宋体" w:hAnsi="宋体" w:cs="宋体"/>
                <w:sz w:val="24"/>
              </w:rPr>
              <w:t>河马线</w:t>
            </w:r>
          </w:p>
        </w:tc>
        <w:tc>
          <w:tcPr>
            <w:tcW w:w="1845" w:type="dxa"/>
            <w:tcBorders>
              <w:top w:val="nil"/>
              <w:left w:val="nil"/>
              <w:bottom w:val="single" w:color="auto" w:sz="4" w:space="0"/>
              <w:right w:val="single" w:color="auto" w:sz="4" w:space="0"/>
            </w:tcBorders>
            <w:shd w:val="clear" w:color="auto" w:fill="auto"/>
            <w:noWrap/>
            <w:vAlign w:val="center"/>
          </w:tcPr>
          <w:p w14:paraId="255AE808">
            <w:pPr>
              <w:widowControl/>
              <w:jc w:val="center"/>
              <w:rPr>
                <w:rFonts w:ascii="宋体" w:hAnsi="宋体" w:cs="宋体"/>
                <w:sz w:val="20"/>
                <w:szCs w:val="20"/>
              </w:rPr>
            </w:pPr>
            <w:r>
              <w:rPr>
                <w:rFonts w:hint="eastAsia" w:ascii="宋体" w:hAnsi="宋体" w:cs="宋体"/>
                <w:sz w:val="20"/>
                <w:szCs w:val="20"/>
              </w:rPr>
              <w:t>　</w:t>
            </w:r>
          </w:p>
        </w:tc>
        <w:tc>
          <w:tcPr>
            <w:tcW w:w="870" w:type="dxa"/>
            <w:tcBorders>
              <w:top w:val="nil"/>
              <w:left w:val="nil"/>
              <w:bottom w:val="single" w:color="auto" w:sz="4" w:space="0"/>
              <w:right w:val="single" w:color="auto" w:sz="4" w:space="0"/>
            </w:tcBorders>
            <w:shd w:val="clear" w:color="auto" w:fill="auto"/>
            <w:noWrap/>
            <w:vAlign w:val="center"/>
          </w:tcPr>
          <w:p w14:paraId="51965860">
            <w:pPr>
              <w:widowControl/>
              <w:jc w:val="center"/>
              <w:rPr>
                <w:rFonts w:ascii="宋体" w:hAnsi="宋体" w:cs="宋体"/>
                <w:sz w:val="24"/>
              </w:rPr>
            </w:pPr>
            <w:r>
              <w:rPr>
                <w:rFonts w:hint="eastAsia" w:ascii="宋体" w:hAnsi="宋体" w:cs="宋体"/>
                <w:sz w:val="24"/>
              </w:rPr>
              <w:t>路北</w:t>
            </w:r>
          </w:p>
        </w:tc>
        <w:tc>
          <w:tcPr>
            <w:tcW w:w="1665" w:type="dxa"/>
            <w:tcBorders>
              <w:top w:val="nil"/>
              <w:left w:val="nil"/>
              <w:bottom w:val="single" w:color="auto" w:sz="4" w:space="0"/>
              <w:right w:val="single" w:color="auto" w:sz="4" w:space="0"/>
            </w:tcBorders>
            <w:shd w:val="clear" w:color="auto" w:fill="auto"/>
            <w:noWrap/>
            <w:vAlign w:val="center"/>
          </w:tcPr>
          <w:p w14:paraId="6DDCC07E">
            <w:pPr>
              <w:widowControl/>
              <w:jc w:val="center"/>
              <w:rPr>
                <w:sz w:val="22"/>
                <w:szCs w:val="22"/>
              </w:rPr>
            </w:pPr>
            <w:r>
              <w:rPr>
                <w:sz w:val="22"/>
                <w:szCs w:val="22"/>
              </w:rPr>
              <w:t>501</w:t>
            </w:r>
            <w:r>
              <w:rPr>
                <w:rFonts w:hint="eastAsia" w:ascii="宋体" w:hAnsi="宋体"/>
                <w:sz w:val="22"/>
                <w:szCs w:val="22"/>
              </w:rPr>
              <w:t>、</w:t>
            </w:r>
            <w:r>
              <w:rPr>
                <w:sz w:val="22"/>
                <w:szCs w:val="22"/>
              </w:rPr>
              <w:t>503</w:t>
            </w:r>
            <w:r>
              <w:rPr>
                <w:rFonts w:hint="eastAsia" w:ascii="宋体" w:hAnsi="宋体"/>
                <w:sz w:val="22"/>
                <w:szCs w:val="22"/>
              </w:rPr>
              <w:t>、</w:t>
            </w:r>
            <w:r>
              <w:rPr>
                <w:sz w:val="22"/>
                <w:szCs w:val="22"/>
              </w:rPr>
              <w:t>507</w:t>
            </w:r>
          </w:p>
        </w:tc>
        <w:tc>
          <w:tcPr>
            <w:tcW w:w="1470" w:type="dxa"/>
            <w:tcBorders>
              <w:top w:val="nil"/>
              <w:left w:val="nil"/>
              <w:bottom w:val="single" w:color="auto" w:sz="4" w:space="0"/>
              <w:right w:val="single" w:color="auto" w:sz="4" w:space="0"/>
            </w:tcBorders>
            <w:shd w:val="clear" w:color="auto" w:fill="auto"/>
            <w:noWrap/>
            <w:vAlign w:val="center"/>
          </w:tcPr>
          <w:p w14:paraId="2D93ED9F">
            <w:pPr>
              <w:widowControl/>
              <w:jc w:val="center"/>
              <w:rPr>
                <w:rFonts w:ascii="宋体" w:hAnsi="宋体" w:cs="宋体"/>
                <w:sz w:val="20"/>
                <w:szCs w:val="20"/>
              </w:rPr>
            </w:pPr>
            <w:r>
              <w:rPr>
                <w:rFonts w:hint="eastAsia" w:ascii="宋体" w:hAnsi="宋体" w:cs="宋体"/>
                <w:sz w:val="20"/>
                <w:szCs w:val="20"/>
              </w:rPr>
              <w:t>　</w:t>
            </w:r>
          </w:p>
        </w:tc>
      </w:tr>
      <w:tr w14:paraId="13DD3260">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055E4DB7">
            <w:pPr>
              <w:widowControl/>
              <w:jc w:val="center"/>
              <w:rPr>
                <w:rFonts w:ascii="宋体" w:hAnsi="宋体" w:cs="宋体"/>
                <w:sz w:val="24"/>
              </w:rPr>
            </w:pPr>
            <w:r>
              <w:rPr>
                <w:rFonts w:hint="eastAsia" w:ascii="宋体" w:hAnsi="宋体" w:cs="宋体"/>
                <w:sz w:val="24"/>
              </w:rPr>
              <w:t>9</w:t>
            </w:r>
          </w:p>
        </w:tc>
        <w:tc>
          <w:tcPr>
            <w:tcW w:w="1600" w:type="dxa"/>
            <w:tcBorders>
              <w:top w:val="nil"/>
              <w:left w:val="nil"/>
              <w:bottom w:val="single" w:color="auto" w:sz="4" w:space="0"/>
              <w:right w:val="single" w:color="auto" w:sz="4" w:space="0"/>
            </w:tcBorders>
            <w:shd w:val="clear" w:color="auto" w:fill="auto"/>
            <w:noWrap/>
            <w:vAlign w:val="center"/>
          </w:tcPr>
          <w:p w14:paraId="7DA36EBB">
            <w:pPr>
              <w:widowControl/>
              <w:jc w:val="center"/>
              <w:rPr>
                <w:rFonts w:ascii="宋体" w:hAnsi="宋体" w:cs="宋体"/>
                <w:sz w:val="24"/>
              </w:rPr>
            </w:pPr>
            <w:r>
              <w:rPr>
                <w:rFonts w:hint="eastAsia" w:ascii="宋体" w:hAnsi="宋体" w:cs="宋体"/>
                <w:sz w:val="24"/>
              </w:rPr>
              <w:t>阳 庄 村</w:t>
            </w:r>
          </w:p>
        </w:tc>
        <w:tc>
          <w:tcPr>
            <w:tcW w:w="1298" w:type="dxa"/>
            <w:tcBorders>
              <w:top w:val="nil"/>
              <w:left w:val="nil"/>
              <w:bottom w:val="single" w:color="auto" w:sz="4" w:space="0"/>
              <w:right w:val="single" w:color="auto" w:sz="4" w:space="0"/>
            </w:tcBorders>
            <w:shd w:val="clear" w:color="auto" w:fill="auto"/>
            <w:noWrap/>
            <w:vAlign w:val="center"/>
          </w:tcPr>
          <w:p w14:paraId="10D5EDE6">
            <w:pPr>
              <w:widowControl/>
              <w:jc w:val="center"/>
              <w:rPr>
                <w:rFonts w:ascii="宋体" w:hAnsi="宋体" w:cs="宋体"/>
                <w:sz w:val="24"/>
              </w:rPr>
            </w:pPr>
            <w:r>
              <w:rPr>
                <w:rFonts w:hint="eastAsia" w:ascii="宋体" w:hAnsi="宋体" w:cs="宋体"/>
                <w:sz w:val="24"/>
              </w:rPr>
              <w:t>金北路</w:t>
            </w:r>
          </w:p>
        </w:tc>
        <w:tc>
          <w:tcPr>
            <w:tcW w:w="1845" w:type="dxa"/>
            <w:tcBorders>
              <w:top w:val="nil"/>
              <w:left w:val="nil"/>
              <w:bottom w:val="single" w:color="auto" w:sz="4" w:space="0"/>
              <w:right w:val="single" w:color="auto" w:sz="4" w:space="0"/>
            </w:tcBorders>
            <w:shd w:val="clear" w:color="auto" w:fill="auto"/>
            <w:noWrap/>
            <w:vAlign w:val="center"/>
          </w:tcPr>
          <w:p w14:paraId="4B4DB7FC">
            <w:pPr>
              <w:widowControl/>
              <w:jc w:val="center"/>
              <w:rPr>
                <w:rFonts w:ascii="宋体" w:hAnsi="宋体" w:cs="宋体"/>
                <w:sz w:val="20"/>
                <w:szCs w:val="20"/>
              </w:rPr>
            </w:pPr>
            <w:r>
              <w:rPr>
                <w:rFonts w:hint="eastAsia" w:ascii="宋体" w:hAnsi="宋体" w:cs="宋体"/>
                <w:sz w:val="20"/>
                <w:szCs w:val="20"/>
              </w:rPr>
              <w:t>　</w:t>
            </w:r>
          </w:p>
        </w:tc>
        <w:tc>
          <w:tcPr>
            <w:tcW w:w="870" w:type="dxa"/>
            <w:tcBorders>
              <w:top w:val="nil"/>
              <w:left w:val="nil"/>
              <w:bottom w:val="single" w:color="auto" w:sz="4" w:space="0"/>
              <w:right w:val="single" w:color="auto" w:sz="4" w:space="0"/>
            </w:tcBorders>
            <w:shd w:val="clear" w:color="auto" w:fill="auto"/>
            <w:noWrap/>
            <w:vAlign w:val="center"/>
          </w:tcPr>
          <w:p w14:paraId="484AFFAF">
            <w:pPr>
              <w:widowControl/>
              <w:jc w:val="center"/>
              <w:rPr>
                <w:rFonts w:ascii="宋体" w:hAnsi="宋体" w:cs="宋体"/>
                <w:sz w:val="24"/>
              </w:rPr>
            </w:pPr>
            <w:r>
              <w:rPr>
                <w:rFonts w:hint="eastAsia" w:ascii="宋体" w:hAnsi="宋体" w:cs="宋体"/>
                <w:sz w:val="24"/>
              </w:rPr>
              <w:t>路东</w:t>
            </w:r>
          </w:p>
        </w:tc>
        <w:tc>
          <w:tcPr>
            <w:tcW w:w="1665" w:type="dxa"/>
            <w:tcBorders>
              <w:top w:val="nil"/>
              <w:left w:val="nil"/>
              <w:bottom w:val="single" w:color="auto" w:sz="4" w:space="0"/>
              <w:right w:val="single" w:color="auto" w:sz="4" w:space="0"/>
            </w:tcBorders>
            <w:shd w:val="clear" w:color="auto" w:fill="auto"/>
            <w:noWrap/>
            <w:vAlign w:val="center"/>
          </w:tcPr>
          <w:p w14:paraId="401F99FB">
            <w:pPr>
              <w:widowControl/>
              <w:jc w:val="center"/>
              <w:rPr>
                <w:sz w:val="24"/>
              </w:rPr>
            </w:pPr>
            <w:r>
              <w:rPr>
                <w:sz w:val="24"/>
              </w:rPr>
              <w:t>503</w:t>
            </w:r>
          </w:p>
        </w:tc>
        <w:tc>
          <w:tcPr>
            <w:tcW w:w="1470" w:type="dxa"/>
            <w:tcBorders>
              <w:top w:val="nil"/>
              <w:left w:val="nil"/>
              <w:bottom w:val="single" w:color="auto" w:sz="4" w:space="0"/>
              <w:right w:val="single" w:color="auto" w:sz="4" w:space="0"/>
            </w:tcBorders>
            <w:shd w:val="clear" w:color="auto" w:fill="auto"/>
            <w:noWrap/>
            <w:vAlign w:val="center"/>
          </w:tcPr>
          <w:p w14:paraId="1190B409">
            <w:pPr>
              <w:widowControl/>
              <w:jc w:val="center"/>
              <w:rPr>
                <w:rFonts w:ascii="宋体" w:hAnsi="宋体" w:cs="宋体"/>
                <w:sz w:val="20"/>
                <w:szCs w:val="20"/>
              </w:rPr>
            </w:pPr>
            <w:r>
              <w:rPr>
                <w:rFonts w:hint="eastAsia" w:ascii="宋体" w:hAnsi="宋体" w:cs="宋体"/>
                <w:sz w:val="20"/>
                <w:szCs w:val="20"/>
              </w:rPr>
              <w:t>　</w:t>
            </w:r>
          </w:p>
        </w:tc>
      </w:tr>
      <w:tr w14:paraId="05C8DC32">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167CA5D9">
            <w:pPr>
              <w:widowControl/>
              <w:jc w:val="center"/>
              <w:rPr>
                <w:rFonts w:ascii="宋体" w:hAnsi="宋体" w:cs="宋体"/>
                <w:sz w:val="24"/>
              </w:rPr>
            </w:pPr>
            <w:r>
              <w:rPr>
                <w:rFonts w:hint="eastAsia" w:ascii="宋体" w:hAnsi="宋体" w:cs="宋体"/>
                <w:sz w:val="24"/>
              </w:rPr>
              <w:t>10</w:t>
            </w:r>
          </w:p>
        </w:tc>
        <w:tc>
          <w:tcPr>
            <w:tcW w:w="1600" w:type="dxa"/>
            <w:tcBorders>
              <w:top w:val="nil"/>
              <w:left w:val="nil"/>
              <w:bottom w:val="single" w:color="auto" w:sz="4" w:space="0"/>
              <w:right w:val="single" w:color="auto" w:sz="4" w:space="0"/>
            </w:tcBorders>
            <w:shd w:val="clear" w:color="auto" w:fill="auto"/>
            <w:noWrap/>
            <w:vAlign w:val="center"/>
          </w:tcPr>
          <w:p w14:paraId="5FE38765">
            <w:pPr>
              <w:widowControl/>
              <w:jc w:val="center"/>
              <w:rPr>
                <w:rFonts w:ascii="宋体" w:hAnsi="宋体" w:cs="宋体"/>
                <w:sz w:val="24"/>
              </w:rPr>
            </w:pPr>
            <w:r>
              <w:rPr>
                <w:rFonts w:hint="eastAsia" w:ascii="宋体" w:hAnsi="宋体" w:cs="宋体"/>
                <w:sz w:val="24"/>
              </w:rPr>
              <w:t>阳 庄 村</w:t>
            </w:r>
          </w:p>
        </w:tc>
        <w:tc>
          <w:tcPr>
            <w:tcW w:w="1298" w:type="dxa"/>
            <w:tcBorders>
              <w:top w:val="nil"/>
              <w:left w:val="nil"/>
              <w:bottom w:val="single" w:color="auto" w:sz="4" w:space="0"/>
              <w:right w:val="single" w:color="auto" w:sz="4" w:space="0"/>
            </w:tcBorders>
            <w:shd w:val="clear" w:color="auto" w:fill="auto"/>
            <w:noWrap/>
            <w:vAlign w:val="center"/>
          </w:tcPr>
          <w:p w14:paraId="1D3083C4">
            <w:pPr>
              <w:widowControl/>
              <w:jc w:val="center"/>
              <w:rPr>
                <w:rFonts w:ascii="宋体" w:hAnsi="宋体" w:cs="宋体"/>
                <w:sz w:val="24"/>
              </w:rPr>
            </w:pPr>
            <w:r>
              <w:rPr>
                <w:rFonts w:hint="eastAsia" w:ascii="宋体" w:hAnsi="宋体" w:cs="宋体"/>
                <w:sz w:val="24"/>
              </w:rPr>
              <w:t>金北路</w:t>
            </w:r>
          </w:p>
        </w:tc>
        <w:tc>
          <w:tcPr>
            <w:tcW w:w="1845" w:type="dxa"/>
            <w:tcBorders>
              <w:top w:val="nil"/>
              <w:left w:val="nil"/>
              <w:bottom w:val="single" w:color="auto" w:sz="4" w:space="0"/>
              <w:right w:val="single" w:color="auto" w:sz="4" w:space="0"/>
            </w:tcBorders>
            <w:shd w:val="clear" w:color="auto" w:fill="auto"/>
            <w:noWrap/>
            <w:vAlign w:val="center"/>
          </w:tcPr>
          <w:p w14:paraId="2615041D">
            <w:pPr>
              <w:widowControl/>
              <w:jc w:val="center"/>
              <w:rPr>
                <w:rFonts w:ascii="宋体" w:hAnsi="宋体" w:cs="宋体"/>
                <w:sz w:val="20"/>
                <w:szCs w:val="20"/>
              </w:rPr>
            </w:pPr>
            <w:r>
              <w:rPr>
                <w:rFonts w:hint="eastAsia" w:ascii="宋体" w:hAnsi="宋体" w:cs="宋体"/>
                <w:sz w:val="20"/>
                <w:szCs w:val="20"/>
              </w:rPr>
              <w:t>　</w:t>
            </w:r>
          </w:p>
        </w:tc>
        <w:tc>
          <w:tcPr>
            <w:tcW w:w="870" w:type="dxa"/>
            <w:tcBorders>
              <w:top w:val="nil"/>
              <w:left w:val="nil"/>
              <w:bottom w:val="single" w:color="auto" w:sz="4" w:space="0"/>
              <w:right w:val="single" w:color="auto" w:sz="4" w:space="0"/>
            </w:tcBorders>
            <w:shd w:val="clear" w:color="auto" w:fill="auto"/>
            <w:noWrap/>
            <w:vAlign w:val="center"/>
          </w:tcPr>
          <w:p w14:paraId="04C1E11F">
            <w:pPr>
              <w:widowControl/>
              <w:jc w:val="center"/>
              <w:rPr>
                <w:rFonts w:ascii="宋体" w:hAnsi="宋体" w:cs="宋体"/>
                <w:sz w:val="24"/>
              </w:rPr>
            </w:pPr>
            <w:r>
              <w:rPr>
                <w:rFonts w:hint="eastAsia" w:ascii="宋体" w:hAnsi="宋体" w:cs="宋体"/>
                <w:sz w:val="24"/>
              </w:rPr>
              <w:t>路西</w:t>
            </w:r>
          </w:p>
        </w:tc>
        <w:tc>
          <w:tcPr>
            <w:tcW w:w="1665" w:type="dxa"/>
            <w:tcBorders>
              <w:top w:val="nil"/>
              <w:left w:val="nil"/>
              <w:bottom w:val="single" w:color="auto" w:sz="4" w:space="0"/>
              <w:right w:val="single" w:color="auto" w:sz="4" w:space="0"/>
            </w:tcBorders>
            <w:shd w:val="clear" w:color="auto" w:fill="auto"/>
            <w:noWrap/>
            <w:vAlign w:val="center"/>
          </w:tcPr>
          <w:p w14:paraId="5B0AD7AF">
            <w:pPr>
              <w:widowControl/>
              <w:jc w:val="center"/>
              <w:rPr>
                <w:sz w:val="24"/>
              </w:rPr>
            </w:pPr>
            <w:r>
              <w:rPr>
                <w:sz w:val="24"/>
              </w:rPr>
              <w:t>503</w:t>
            </w:r>
          </w:p>
        </w:tc>
        <w:tc>
          <w:tcPr>
            <w:tcW w:w="1470" w:type="dxa"/>
            <w:tcBorders>
              <w:top w:val="nil"/>
              <w:left w:val="nil"/>
              <w:bottom w:val="single" w:color="auto" w:sz="4" w:space="0"/>
              <w:right w:val="single" w:color="auto" w:sz="4" w:space="0"/>
            </w:tcBorders>
            <w:shd w:val="clear" w:color="auto" w:fill="auto"/>
            <w:noWrap/>
            <w:vAlign w:val="center"/>
          </w:tcPr>
          <w:p w14:paraId="58F89C0D">
            <w:pPr>
              <w:widowControl/>
              <w:jc w:val="center"/>
              <w:rPr>
                <w:rFonts w:ascii="宋体" w:hAnsi="宋体" w:cs="宋体"/>
                <w:sz w:val="20"/>
                <w:szCs w:val="20"/>
              </w:rPr>
            </w:pPr>
            <w:r>
              <w:rPr>
                <w:rFonts w:hint="eastAsia" w:ascii="宋体" w:hAnsi="宋体" w:cs="宋体"/>
                <w:sz w:val="20"/>
                <w:szCs w:val="20"/>
              </w:rPr>
              <w:t>　</w:t>
            </w:r>
          </w:p>
        </w:tc>
      </w:tr>
      <w:tr w14:paraId="7F93980B">
        <w:tblPrEx>
          <w:tblCellMar>
            <w:top w:w="0" w:type="dxa"/>
            <w:left w:w="108" w:type="dxa"/>
            <w:bottom w:w="0" w:type="dxa"/>
            <w:right w:w="108" w:type="dxa"/>
          </w:tblCellMar>
        </w:tblPrEx>
        <w:trPr>
          <w:trHeight w:val="525"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4BBB2345">
            <w:pPr>
              <w:widowControl/>
              <w:jc w:val="center"/>
              <w:rPr>
                <w:rFonts w:ascii="宋体" w:hAnsi="宋体" w:cs="宋体"/>
                <w:sz w:val="24"/>
              </w:rPr>
            </w:pPr>
            <w:r>
              <w:rPr>
                <w:rFonts w:hint="eastAsia" w:ascii="宋体" w:hAnsi="宋体" w:cs="宋体"/>
                <w:sz w:val="24"/>
              </w:rPr>
              <w:t>11</w:t>
            </w:r>
          </w:p>
        </w:tc>
        <w:tc>
          <w:tcPr>
            <w:tcW w:w="1600" w:type="dxa"/>
            <w:tcBorders>
              <w:top w:val="nil"/>
              <w:left w:val="nil"/>
              <w:bottom w:val="single" w:color="auto" w:sz="4" w:space="0"/>
              <w:right w:val="single" w:color="auto" w:sz="4" w:space="0"/>
            </w:tcBorders>
            <w:shd w:val="clear" w:color="auto" w:fill="auto"/>
            <w:noWrap/>
            <w:vAlign w:val="center"/>
          </w:tcPr>
          <w:p w14:paraId="34081B9C">
            <w:pPr>
              <w:widowControl/>
              <w:jc w:val="center"/>
              <w:rPr>
                <w:rFonts w:ascii="宋体" w:hAnsi="宋体" w:cs="宋体"/>
                <w:sz w:val="24"/>
              </w:rPr>
            </w:pPr>
            <w:r>
              <w:rPr>
                <w:rFonts w:hint="eastAsia" w:ascii="宋体" w:hAnsi="宋体" w:cs="宋体"/>
                <w:sz w:val="24"/>
              </w:rPr>
              <w:t>华    村</w:t>
            </w:r>
          </w:p>
        </w:tc>
        <w:tc>
          <w:tcPr>
            <w:tcW w:w="1298" w:type="dxa"/>
            <w:tcBorders>
              <w:top w:val="nil"/>
              <w:left w:val="nil"/>
              <w:bottom w:val="single" w:color="auto" w:sz="4" w:space="0"/>
              <w:right w:val="single" w:color="auto" w:sz="4" w:space="0"/>
            </w:tcBorders>
            <w:shd w:val="clear" w:color="auto" w:fill="auto"/>
            <w:noWrap/>
            <w:vAlign w:val="center"/>
          </w:tcPr>
          <w:p w14:paraId="6F4A6417">
            <w:pPr>
              <w:widowControl/>
              <w:jc w:val="center"/>
              <w:rPr>
                <w:rFonts w:ascii="宋体" w:hAnsi="宋体" w:cs="宋体"/>
                <w:sz w:val="24"/>
              </w:rPr>
            </w:pPr>
            <w:r>
              <w:rPr>
                <w:rFonts w:hint="eastAsia" w:ascii="宋体" w:hAnsi="宋体" w:cs="宋体"/>
                <w:sz w:val="24"/>
              </w:rPr>
              <w:t>金北路</w:t>
            </w:r>
          </w:p>
        </w:tc>
        <w:tc>
          <w:tcPr>
            <w:tcW w:w="1845" w:type="dxa"/>
            <w:tcBorders>
              <w:top w:val="nil"/>
              <w:left w:val="nil"/>
              <w:bottom w:val="single" w:color="auto" w:sz="4" w:space="0"/>
              <w:right w:val="single" w:color="auto" w:sz="4" w:space="0"/>
            </w:tcBorders>
            <w:shd w:val="clear" w:color="auto" w:fill="auto"/>
            <w:noWrap/>
            <w:vAlign w:val="center"/>
          </w:tcPr>
          <w:p w14:paraId="7F5F6E09">
            <w:pPr>
              <w:widowControl/>
              <w:jc w:val="center"/>
              <w:rPr>
                <w:rFonts w:ascii="宋体" w:hAnsi="宋体" w:cs="宋体"/>
                <w:sz w:val="20"/>
                <w:szCs w:val="20"/>
              </w:rPr>
            </w:pPr>
            <w:r>
              <w:rPr>
                <w:rFonts w:hint="eastAsia" w:ascii="宋体" w:hAnsi="宋体" w:cs="宋体"/>
                <w:sz w:val="20"/>
                <w:szCs w:val="20"/>
              </w:rPr>
              <w:t>　</w:t>
            </w:r>
          </w:p>
        </w:tc>
        <w:tc>
          <w:tcPr>
            <w:tcW w:w="870" w:type="dxa"/>
            <w:tcBorders>
              <w:top w:val="nil"/>
              <w:left w:val="nil"/>
              <w:bottom w:val="single" w:color="auto" w:sz="4" w:space="0"/>
              <w:right w:val="single" w:color="auto" w:sz="4" w:space="0"/>
            </w:tcBorders>
            <w:shd w:val="clear" w:color="auto" w:fill="auto"/>
            <w:noWrap/>
            <w:vAlign w:val="center"/>
          </w:tcPr>
          <w:p w14:paraId="7E15D070">
            <w:pPr>
              <w:widowControl/>
              <w:jc w:val="center"/>
              <w:rPr>
                <w:rFonts w:ascii="宋体" w:hAnsi="宋体" w:cs="宋体"/>
                <w:sz w:val="24"/>
              </w:rPr>
            </w:pPr>
            <w:r>
              <w:rPr>
                <w:rFonts w:hint="eastAsia" w:ascii="宋体" w:hAnsi="宋体" w:cs="宋体"/>
                <w:sz w:val="24"/>
              </w:rPr>
              <w:t>路东</w:t>
            </w:r>
          </w:p>
        </w:tc>
        <w:tc>
          <w:tcPr>
            <w:tcW w:w="1665" w:type="dxa"/>
            <w:tcBorders>
              <w:top w:val="nil"/>
              <w:left w:val="nil"/>
              <w:bottom w:val="single" w:color="auto" w:sz="4" w:space="0"/>
              <w:right w:val="single" w:color="auto" w:sz="4" w:space="0"/>
            </w:tcBorders>
            <w:shd w:val="clear" w:color="auto" w:fill="auto"/>
            <w:noWrap/>
            <w:vAlign w:val="center"/>
          </w:tcPr>
          <w:p w14:paraId="71AF130A">
            <w:pPr>
              <w:widowControl/>
              <w:jc w:val="center"/>
              <w:rPr>
                <w:sz w:val="24"/>
              </w:rPr>
            </w:pPr>
            <w:r>
              <w:rPr>
                <w:sz w:val="24"/>
              </w:rPr>
              <w:t>503</w:t>
            </w:r>
          </w:p>
        </w:tc>
        <w:tc>
          <w:tcPr>
            <w:tcW w:w="1470" w:type="dxa"/>
            <w:tcBorders>
              <w:top w:val="nil"/>
              <w:left w:val="nil"/>
              <w:bottom w:val="single" w:color="auto" w:sz="4" w:space="0"/>
              <w:right w:val="single" w:color="auto" w:sz="4" w:space="0"/>
            </w:tcBorders>
            <w:shd w:val="clear" w:color="auto" w:fill="auto"/>
            <w:vAlign w:val="center"/>
          </w:tcPr>
          <w:p w14:paraId="350993E5">
            <w:pPr>
              <w:widowControl/>
              <w:jc w:val="center"/>
              <w:rPr>
                <w:rFonts w:ascii="宋体" w:hAnsi="宋体" w:cs="宋体"/>
                <w:sz w:val="20"/>
                <w:szCs w:val="20"/>
              </w:rPr>
            </w:pPr>
            <w:r>
              <w:rPr>
                <w:rFonts w:hint="eastAsia" w:ascii="宋体" w:hAnsi="宋体" w:cs="宋体"/>
                <w:sz w:val="20"/>
                <w:szCs w:val="20"/>
              </w:rPr>
              <w:t>　</w:t>
            </w:r>
          </w:p>
        </w:tc>
      </w:tr>
      <w:tr w14:paraId="42E48D98">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561FAC48">
            <w:pPr>
              <w:widowControl/>
              <w:jc w:val="center"/>
              <w:rPr>
                <w:rFonts w:ascii="宋体" w:hAnsi="宋体" w:cs="宋体"/>
                <w:sz w:val="24"/>
              </w:rPr>
            </w:pPr>
            <w:r>
              <w:rPr>
                <w:rFonts w:hint="eastAsia" w:ascii="宋体" w:hAnsi="宋体" w:cs="宋体"/>
                <w:sz w:val="24"/>
              </w:rPr>
              <w:t>12</w:t>
            </w:r>
          </w:p>
        </w:tc>
        <w:tc>
          <w:tcPr>
            <w:tcW w:w="1600" w:type="dxa"/>
            <w:tcBorders>
              <w:top w:val="nil"/>
              <w:left w:val="nil"/>
              <w:bottom w:val="single" w:color="auto" w:sz="4" w:space="0"/>
              <w:right w:val="single" w:color="auto" w:sz="4" w:space="0"/>
            </w:tcBorders>
            <w:shd w:val="clear" w:color="auto" w:fill="auto"/>
            <w:noWrap/>
            <w:vAlign w:val="center"/>
          </w:tcPr>
          <w:p w14:paraId="12C27E91">
            <w:pPr>
              <w:widowControl/>
              <w:jc w:val="center"/>
              <w:rPr>
                <w:rFonts w:ascii="宋体" w:hAnsi="宋体" w:cs="宋体"/>
                <w:sz w:val="24"/>
              </w:rPr>
            </w:pPr>
            <w:r>
              <w:rPr>
                <w:rFonts w:hint="eastAsia" w:ascii="宋体" w:hAnsi="宋体" w:cs="宋体"/>
                <w:sz w:val="24"/>
              </w:rPr>
              <w:t>任 九 房</w:t>
            </w:r>
          </w:p>
        </w:tc>
        <w:tc>
          <w:tcPr>
            <w:tcW w:w="1298" w:type="dxa"/>
            <w:tcBorders>
              <w:top w:val="nil"/>
              <w:left w:val="nil"/>
              <w:bottom w:val="single" w:color="auto" w:sz="4" w:space="0"/>
              <w:right w:val="single" w:color="auto" w:sz="4" w:space="0"/>
            </w:tcBorders>
            <w:shd w:val="clear" w:color="auto" w:fill="auto"/>
            <w:noWrap/>
            <w:vAlign w:val="center"/>
          </w:tcPr>
          <w:p w14:paraId="242CF84F">
            <w:pPr>
              <w:widowControl/>
              <w:jc w:val="center"/>
              <w:rPr>
                <w:rFonts w:ascii="宋体" w:hAnsi="宋体" w:cs="宋体"/>
                <w:sz w:val="24"/>
              </w:rPr>
            </w:pPr>
            <w:r>
              <w:rPr>
                <w:rFonts w:hint="eastAsia" w:ascii="宋体" w:hAnsi="宋体" w:cs="宋体"/>
                <w:sz w:val="24"/>
              </w:rPr>
              <w:t>北桐线</w:t>
            </w:r>
          </w:p>
        </w:tc>
        <w:tc>
          <w:tcPr>
            <w:tcW w:w="1845" w:type="dxa"/>
            <w:tcBorders>
              <w:top w:val="nil"/>
              <w:left w:val="nil"/>
              <w:bottom w:val="single" w:color="auto" w:sz="4" w:space="0"/>
              <w:right w:val="single" w:color="auto" w:sz="4" w:space="0"/>
            </w:tcBorders>
            <w:shd w:val="clear" w:color="auto" w:fill="auto"/>
            <w:noWrap/>
            <w:vAlign w:val="center"/>
          </w:tcPr>
          <w:p w14:paraId="5F7E9CCF">
            <w:pPr>
              <w:widowControl/>
              <w:jc w:val="center"/>
              <w:rPr>
                <w:rFonts w:ascii="宋体" w:hAnsi="宋体" w:cs="宋体"/>
                <w:sz w:val="20"/>
                <w:szCs w:val="20"/>
              </w:rPr>
            </w:pPr>
            <w:r>
              <w:rPr>
                <w:rFonts w:hint="eastAsia" w:ascii="宋体" w:hAnsi="宋体" w:cs="宋体"/>
                <w:sz w:val="20"/>
                <w:szCs w:val="20"/>
              </w:rPr>
              <w:t>　</w:t>
            </w:r>
          </w:p>
        </w:tc>
        <w:tc>
          <w:tcPr>
            <w:tcW w:w="870" w:type="dxa"/>
            <w:tcBorders>
              <w:top w:val="nil"/>
              <w:left w:val="nil"/>
              <w:bottom w:val="single" w:color="auto" w:sz="4" w:space="0"/>
              <w:right w:val="single" w:color="auto" w:sz="4" w:space="0"/>
            </w:tcBorders>
            <w:shd w:val="clear" w:color="auto" w:fill="auto"/>
            <w:noWrap/>
            <w:vAlign w:val="center"/>
          </w:tcPr>
          <w:p w14:paraId="15A22351">
            <w:pPr>
              <w:widowControl/>
              <w:jc w:val="center"/>
              <w:rPr>
                <w:rFonts w:ascii="宋体" w:hAnsi="宋体" w:cs="宋体"/>
                <w:sz w:val="24"/>
              </w:rPr>
            </w:pPr>
            <w:r>
              <w:rPr>
                <w:rFonts w:hint="eastAsia" w:ascii="宋体" w:hAnsi="宋体" w:cs="宋体"/>
                <w:sz w:val="24"/>
              </w:rPr>
              <w:t>路南</w:t>
            </w:r>
          </w:p>
        </w:tc>
        <w:tc>
          <w:tcPr>
            <w:tcW w:w="1665" w:type="dxa"/>
            <w:tcBorders>
              <w:top w:val="nil"/>
              <w:left w:val="nil"/>
              <w:bottom w:val="single" w:color="auto" w:sz="4" w:space="0"/>
              <w:right w:val="single" w:color="auto" w:sz="4" w:space="0"/>
            </w:tcBorders>
            <w:shd w:val="clear" w:color="auto" w:fill="auto"/>
            <w:noWrap/>
            <w:vAlign w:val="center"/>
          </w:tcPr>
          <w:p w14:paraId="195C6C47">
            <w:pPr>
              <w:widowControl/>
              <w:jc w:val="center"/>
              <w:rPr>
                <w:sz w:val="24"/>
              </w:rPr>
            </w:pPr>
            <w:r>
              <w:rPr>
                <w:sz w:val="24"/>
              </w:rPr>
              <w:t>503</w:t>
            </w:r>
          </w:p>
        </w:tc>
        <w:tc>
          <w:tcPr>
            <w:tcW w:w="1470" w:type="dxa"/>
            <w:tcBorders>
              <w:top w:val="nil"/>
              <w:left w:val="nil"/>
              <w:bottom w:val="single" w:color="auto" w:sz="4" w:space="0"/>
              <w:right w:val="single" w:color="auto" w:sz="4" w:space="0"/>
            </w:tcBorders>
            <w:shd w:val="clear" w:color="auto" w:fill="auto"/>
            <w:noWrap/>
            <w:vAlign w:val="center"/>
          </w:tcPr>
          <w:p w14:paraId="564BE53D">
            <w:pPr>
              <w:widowControl/>
              <w:jc w:val="center"/>
              <w:rPr>
                <w:rFonts w:ascii="宋体" w:hAnsi="宋体" w:cs="宋体"/>
                <w:sz w:val="20"/>
                <w:szCs w:val="20"/>
              </w:rPr>
            </w:pPr>
            <w:r>
              <w:rPr>
                <w:rFonts w:hint="eastAsia" w:ascii="宋体" w:hAnsi="宋体" w:cs="宋体"/>
                <w:sz w:val="20"/>
                <w:szCs w:val="20"/>
              </w:rPr>
              <w:t>　</w:t>
            </w:r>
          </w:p>
        </w:tc>
      </w:tr>
      <w:tr w14:paraId="3535C78F">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7DBC4CF4">
            <w:pPr>
              <w:widowControl/>
              <w:jc w:val="center"/>
              <w:rPr>
                <w:rFonts w:ascii="宋体" w:hAnsi="宋体" w:cs="宋体"/>
                <w:sz w:val="24"/>
              </w:rPr>
            </w:pPr>
            <w:r>
              <w:rPr>
                <w:rFonts w:hint="eastAsia" w:ascii="宋体" w:hAnsi="宋体" w:cs="宋体"/>
                <w:sz w:val="24"/>
              </w:rPr>
              <w:t>13</w:t>
            </w:r>
          </w:p>
        </w:tc>
        <w:tc>
          <w:tcPr>
            <w:tcW w:w="1600" w:type="dxa"/>
            <w:tcBorders>
              <w:top w:val="nil"/>
              <w:left w:val="nil"/>
              <w:bottom w:val="single" w:color="auto" w:sz="4" w:space="0"/>
              <w:right w:val="single" w:color="auto" w:sz="4" w:space="0"/>
            </w:tcBorders>
            <w:shd w:val="clear" w:color="auto" w:fill="auto"/>
            <w:noWrap/>
            <w:vAlign w:val="center"/>
          </w:tcPr>
          <w:p w14:paraId="0C64A1FD">
            <w:pPr>
              <w:widowControl/>
              <w:jc w:val="center"/>
              <w:rPr>
                <w:rFonts w:ascii="宋体" w:hAnsi="宋体" w:cs="宋体"/>
                <w:sz w:val="24"/>
              </w:rPr>
            </w:pPr>
            <w:r>
              <w:rPr>
                <w:rFonts w:hint="eastAsia" w:ascii="宋体" w:hAnsi="宋体" w:cs="宋体"/>
                <w:sz w:val="24"/>
              </w:rPr>
              <w:t>任 九 房</w:t>
            </w:r>
          </w:p>
        </w:tc>
        <w:tc>
          <w:tcPr>
            <w:tcW w:w="1298" w:type="dxa"/>
            <w:tcBorders>
              <w:top w:val="nil"/>
              <w:left w:val="nil"/>
              <w:bottom w:val="single" w:color="auto" w:sz="4" w:space="0"/>
              <w:right w:val="single" w:color="auto" w:sz="4" w:space="0"/>
            </w:tcBorders>
            <w:shd w:val="clear" w:color="auto" w:fill="auto"/>
            <w:noWrap/>
            <w:vAlign w:val="center"/>
          </w:tcPr>
          <w:p w14:paraId="14F53CFB">
            <w:pPr>
              <w:widowControl/>
              <w:jc w:val="center"/>
              <w:rPr>
                <w:rFonts w:ascii="宋体" w:hAnsi="宋体" w:cs="宋体"/>
                <w:sz w:val="24"/>
              </w:rPr>
            </w:pPr>
            <w:r>
              <w:rPr>
                <w:rFonts w:hint="eastAsia" w:ascii="宋体" w:hAnsi="宋体" w:cs="宋体"/>
                <w:sz w:val="24"/>
              </w:rPr>
              <w:t>北桐线</w:t>
            </w:r>
          </w:p>
        </w:tc>
        <w:tc>
          <w:tcPr>
            <w:tcW w:w="1845" w:type="dxa"/>
            <w:tcBorders>
              <w:top w:val="nil"/>
              <w:left w:val="nil"/>
              <w:bottom w:val="single" w:color="auto" w:sz="4" w:space="0"/>
              <w:right w:val="single" w:color="auto" w:sz="4" w:space="0"/>
            </w:tcBorders>
            <w:shd w:val="clear" w:color="auto" w:fill="auto"/>
            <w:noWrap/>
            <w:vAlign w:val="center"/>
          </w:tcPr>
          <w:p w14:paraId="5134E6E7">
            <w:pPr>
              <w:widowControl/>
              <w:jc w:val="center"/>
              <w:rPr>
                <w:rFonts w:ascii="宋体" w:hAnsi="宋体" w:cs="宋体"/>
                <w:sz w:val="20"/>
                <w:szCs w:val="20"/>
              </w:rPr>
            </w:pPr>
            <w:r>
              <w:rPr>
                <w:rFonts w:hint="eastAsia" w:ascii="宋体" w:hAnsi="宋体" w:cs="宋体"/>
                <w:sz w:val="20"/>
                <w:szCs w:val="20"/>
              </w:rPr>
              <w:t>　</w:t>
            </w:r>
          </w:p>
        </w:tc>
        <w:tc>
          <w:tcPr>
            <w:tcW w:w="870" w:type="dxa"/>
            <w:tcBorders>
              <w:top w:val="nil"/>
              <w:left w:val="nil"/>
              <w:bottom w:val="single" w:color="auto" w:sz="4" w:space="0"/>
              <w:right w:val="single" w:color="auto" w:sz="4" w:space="0"/>
            </w:tcBorders>
            <w:shd w:val="clear" w:color="auto" w:fill="auto"/>
            <w:noWrap/>
            <w:vAlign w:val="center"/>
          </w:tcPr>
          <w:p w14:paraId="153D326E">
            <w:pPr>
              <w:widowControl/>
              <w:jc w:val="center"/>
              <w:rPr>
                <w:rFonts w:ascii="宋体" w:hAnsi="宋体" w:cs="宋体"/>
                <w:sz w:val="24"/>
              </w:rPr>
            </w:pPr>
            <w:r>
              <w:rPr>
                <w:rFonts w:hint="eastAsia" w:ascii="宋体" w:hAnsi="宋体" w:cs="宋体"/>
                <w:sz w:val="24"/>
              </w:rPr>
              <w:t>路北</w:t>
            </w:r>
          </w:p>
        </w:tc>
        <w:tc>
          <w:tcPr>
            <w:tcW w:w="1665" w:type="dxa"/>
            <w:tcBorders>
              <w:top w:val="nil"/>
              <w:left w:val="nil"/>
              <w:bottom w:val="single" w:color="auto" w:sz="4" w:space="0"/>
              <w:right w:val="single" w:color="auto" w:sz="4" w:space="0"/>
            </w:tcBorders>
            <w:shd w:val="clear" w:color="auto" w:fill="auto"/>
            <w:noWrap/>
            <w:vAlign w:val="center"/>
          </w:tcPr>
          <w:p w14:paraId="7EAD9173">
            <w:pPr>
              <w:widowControl/>
              <w:jc w:val="center"/>
              <w:rPr>
                <w:sz w:val="24"/>
              </w:rPr>
            </w:pPr>
            <w:r>
              <w:rPr>
                <w:sz w:val="24"/>
              </w:rPr>
              <w:t>503</w:t>
            </w:r>
          </w:p>
        </w:tc>
        <w:tc>
          <w:tcPr>
            <w:tcW w:w="1470" w:type="dxa"/>
            <w:tcBorders>
              <w:top w:val="nil"/>
              <w:left w:val="nil"/>
              <w:bottom w:val="single" w:color="auto" w:sz="4" w:space="0"/>
              <w:right w:val="single" w:color="auto" w:sz="4" w:space="0"/>
            </w:tcBorders>
            <w:shd w:val="clear" w:color="auto" w:fill="auto"/>
            <w:noWrap/>
            <w:vAlign w:val="center"/>
          </w:tcPr>
          <w:p w14:paraId="572B43D9">
            <w:pPr>
              <w:widowControl/>
              <w:jc w:val="center"/>
              <w:rPr>
                <w:rFonts w:ascii="宋体" w:hAnsi="宋体" w:cs="宋体"/>
                <w:sz w:val="20"/>
                <w:szCs w:val="20"/>
              </w:rPr>
            </w:pPr>
            <w:r>
              <w:rPr>
                <w:rFonts w:hint="eastAsia" w:ascii="宋体" w:hAnsi="宋体" w:cs="宋体"/>
                <w:sz w:val="20"/>
                <w:szCs w:val="20"/>
              </w:rPr>
              <w:t>　</w:t>
            </w:r>
          </w:p>
        </w:tc>
      </w:tr>
      <w:tr w14:paraId="27E7EDF6">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1C5FAD16">
            <w:pPr>
              <w:widowControl/>
              <w:jc w:val="center"/>
              <w:rPr>
                <w:rFonts w:ascii="宋体" w:hAnsi="宋体" w:cs="宋体"/>
                <w:sz w:val="24"/>
              </w:rPr>
            </w:pPr>
            <w:r>
              <w:rPr>
                <w:rFonts w:hint="eastAsia" w:ascii="宋体" w:hAnsi="宋体" w:cs="宋体"/>
                <w:sz w:val="24"/>
              </w:rPr>
              <w:t>14</w:t>
            </w:r>
          </w:p>
        </w:tc>
        <w:tc>
          <w:tcPr>
            <w:tcW w:w="1600" w:type="dxa"/>
            <w:tcBorders>
              <w:top w:val="nil"/>
              <w:left w:val="nil"/>
              <w:bottom w:val="single" w:color="auto" w:sz="4" w:space="0"/>
              <w:right w:val="single" w:color="auto" w:sz="4" w:space="0"/>
            </w:tcBorders>
            <w:shd w:val="clear" w:color="auto" w:fill="auto"/>
            <w:noWrap/>
            <w:vAlign w:val="center"/>
          </w:tcPr>
          <w:p w14:paraId="190E1858">
            <w:pPr>
              <w:widowControl/>
              <w:jc w:val="center"/>
              <w:rPr>
                <w:rFonts w:ascii="宋体" w:hAnsi="宋体" w:cs="宋体"/>
                <w:sz w:val="24"/>
              </w:rPr>
            </w:pPr>
            <w:r>
              <w:rPr>
                <w:rFonts w:hint="eastAsia" w:ascii="宋体" w:hAnsi="宋体" w:cs="宋体"/>
                <w:sz w:val="24"/>
              </w:rPr>
              <w:t>金凤中路</w:t>
            </w:r>
          </w:p>
        </w:tc>
        <w:tc>
          <w:tcPr>
            <w:tcW w:w="1298" w:type="dxa"/>
            <w:tcBorders>
              <w:top w:val="nil"/>
              <w:left w:val="nil"/>
              <w:bottom w:val="single" w:color="auto" w:sz="4" w:space="0"/>
              <w:right w:val="single" w:color="auto" w:sz="4" w:space="0"/>
            </w:tcBorders>
            <w:shd w:val="clear" w:color="auto" w:fill="auto"/>
            <w:noWrap/>
            <w:vAlign w:val="center"/>
          </w:tcPr>
          <w:p w14:paraId="43729927">
            <w:pPr>
              <w:widowControl/>
              <w:jc w:val="center"/>
              <w:rPr>
                <w:rFonts w:ascii="宋体" w:hAnsi="宋体" w:cs="宋体"/>
                <w:sz w:val="24"/>
              </w:rPr>
            </w:pPr>
            <w:r>
              <w:rPr>
                <w:rFonts w:hint="eastAsia" w:ascii="宋体" w:hAnsi="宋体" w:cs="宋体"/>
                <w:sz w:val="24"/>
              </w:rPr>
              <w:t>金凤中路</w:t>
            </w:r>
          </w:p>
        </w:tc>
        <w:tc>
          <w:tcPr>
            <w:tcW w:w="1845" w:type="dxa"/>
            <w:tcBorders>
              <w:top w:val="nil"/>
              <w:left w:val="nil"/>
              <w:bottom w:val="single" w:color="auto" w:sz="4" w:space="0"/>
              <w:right w:val="single" w:color="auto" w:sz="4" w:space="0"/>
            </w:tcBorders>
            <w:shd w:val="clear" w:color="auto" w:fill="auto"/>
            <w:noWrap/>
            <w:vAlign w:val="center"/>
          </w:tcPr>
          <w:p w14:paraId="453CBCCD">
            <w:pPr>
              <w:widowControl/>
              <w:jc w:val="center"/>
              <w:rPr>
                <w:rFonts w:ascii="宋体" w:hAnsi="宋体" w:cs="宋体"/>
                <w:sz w:val="24"/>
              </w:rPr>
            </w:pPr>
            <w:r>
              <w:rPr>
                <w:rFonts w:hint="eastAsia" w:ascii="宋体" w:hAnsi="宋体" w:cs="宋体"/>
                <w:sz w:val="24"/>
              </w:rPr>
              <w:t>霞仙居门口</w:t>
            </w:r>
          </w:p>
        </w:tc>
        <w:tc>
          <w:tcPr>
            <w:tcW w:w="870" w:type="dxa"/>
            <w:tcBorders>
              <w:top w:val="nil"/>
              <w:left w:val="nil"/>
              <w:bottom w:val="single" w:color="auto" w:sz="4" w:space="0"/>
              <w:right w:val="single" w:color="auto" w:sz="4" w:space="0"/>
            </w:tcBorders>
            <w:shd w:val="clear" w:color="auto" w:fill="auto"/>
            <w:noWrap/>
            <w:vAlign w:val="center"/>
          </w:tcPr>
          <w:p w14:paraId="2A8E6714">
            <w:pPr>
              <w:widowControl/>
              <w:jc w:val="center"/>
              <w:rPr>
                <w:rFonts w:ascii="宋体" w:hAnsi="宋体" w:cs="宋体"/>
                <w:sz w:val="24"/>
              </w:rPr>
            </w:pPr>
            <w:r>
              <w:rPr>
                <w:rFonts w:hint="eastAsia" w:ascii="宋体" w:hAnsi="宋体" w:cs="宋体"/>
                <w:sz w:val="24"/>
              </w:rPr>
              <w:t>路东</w:t>
            </w:r>
          </w:p>
        </w:tc>
        <w:tc>
          <w:tcPr>
            <w:tcW w:w="1665" w:type="dxa"/>
            <w:tcBorders>
              <w:top w:val="nil"/>
              <w:left w:val="nil"/>
              <w:bottom w:val="single" w:color="auto" w:sz="4" w:space="0"/>
              <w:right w:val="single" w:color="auto" w:sz="4" w:space="0"/>
            </w:tcBorders>
            <w:shd w:val="clear" w:color="auto" w:fill="auto"/>
            <w:noWrap/>
            <w:vAlign w:val="center"/>
          </w:tcPr>
          <w:p w14:paraId="694D53C3">
            <w:pPr>
              <w:widowControl/>
              <w:jc w:val="center"/>
              <w:rPr>
                <w:sz w:val="24"/>
              </w:rPr>
            </w:pPr>
            <w:r>
              <w:rPr>
                <w:sz w:val="24"/>
              </w:rPr>
              <w:t>503</w:t>
            </w:r>
            <w:r>
              <w:rPr>
                <w:rFonts w:hint="eastAsia" w:ascii="宋体" w:hAnsi="宋体"/>
                <w:sz w:val="24"/>
              </w:rPr>
              <w:t>、</w:t>
            </w:r>
            <w:r>
              <w:rPr>
                <w:sz w:val="24"/>
              </w:rPr>
              <w:t>505</w:t>
            </w:r>
          </w:p>
        </w:tc>
        <w:tc>
          <w:tcPr>
            <w:tcW w:w="1470" w:type="dxa"/>
            <w:tcBorders>
              <w:top w:val="nil"/>
              <w:left w:val="nil"/>
              <w:bottom w:val="single" w:color="auto" w:sz="4" w:space="0"/>
              <w:right w:val="single" w:color="auto" w:sz="4" w:space="0"/>
            </w:tcBorders>
            <w:shd w:val="clear" w:color="auto" w:fill="auto"/>
            <w:noWrap/>
            <w:vAlign w:val="center"/>
          </w:tcPr>
          <w:p w14:paraId="687A444F">
            <w:pPr>
              <w:widowControl/>
              <w:jc w:val="center"/>
              <w:rPr>
                <w:rFonts w:ascii="宋体" w:hAnsi="宋体" w:cs="宋体"/>
                <w:sz w:val="20"/>
                <w:szCs w:val="20"/>
              </w:rPr>
            </w:pPr>
            <w:r>
              <w:rPr>
                <w:rFonts w:hint="eastAsia" w:ascii="宋体" w:hAnsi="宋体" w:cs="宋体"/>
                <w:sz w:val="20"/>
                <w:szCs w:val="20"/>
              </w:rPr>
              <w:t>　</w:t>
            </w:r>
          </w:p>
        </w:tc>
      </w:tr>
      <w:tr w14:paraId="7FE999E6">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01AC1E52">
            <w:pPr>
              <w:widowControl/>
              <w:jc w:val="center"/>
              <w:rPr>
                <w:rFonts w:ascii="宋体" w:hAnsi="宋体" w:cs="宋体"/>
                <w:sz w:val="24"/>
              </w:rPr>
            </w:pPr>
            <w:r>
              <w:rPr>
                <w:rFonts w:hint="eastAsia" w:ascii="宋体" w:hAnsi="宋体" w:cs="宋体"/>
                <w:sz w:val="24"/>
              </w:rPr>
              <w:t>15</w:t>
            </w:r>
          </w:p>
        </w:tc>
        <w:tc>
          <w:tcPr>
            <w:tcW w:w="1600" w:type="dxa"/>
            <w:tcBorders>
              <w:top w:val="nil"/>
              <w:left w:val="nil"/>
              <w:bottom w:val="single" w:color="auto" w:sz="4" w:space="0"/>
              <w:right w:val="single" w:color="auto" w:sz="4" w:space="0"/>
            </w:tcBorders>
            <w:shd w:val="clear" w:color="auto" w:fill="auto"/>
            <w:noWrap/>
            <w:vAlign w:val="center"/>
          </w:tcPr>
          <w:p w14:paraId="5F4DA46F">
            <w:pPr>
              <w:widowControl/>
              <w:jc w:val="center"/>
              <w:rPr>
                <w:rFonts w:ascii="宋体" w:hAnsi="宋体" w:cs="宋体"/>
                <w:sz w:val="24"/>
              </w:rPr>
            </w:pPr>
            <w:r>
              <w:rPr>
                <w:rFonts w:hint="eastAsia" w:ascii="宋体" w:hAnsi="宋体" w:cs="宋体"/>
                <w:sz w:val="24"/>
              </w:rPr>
              <w:t>璜塘村委</w:t>
            </w:r>
          </w:p>
        </w:tc>
        <w:tc>
          <w:tcPr>
            <w:tcW w:w="1298" w:type="dxa"/>
            <w:tcBorders>
              <w:top w:val="nil"/>
              <w:left w:val="nil"/>
              <w:bottom w:val="single" w:color="auto" w:sz="4" w:space="0"/>
              <w:right w:val="single" w:color="auto" w:sz="4" w:space="0"/>
            </w:tcBorders>
            <w:shd w:val="clear" w:color="auto" w:fill="auto"/>
            <w:noWrap/>
            <w:vAlign w:val="center"/>
          </w:tcPr>
          <w:p w14:paraId="1BB3C7CF">
            <w:pPr>
              <w:widowControl/>
              <w:jc w:val="center"/>
              <w:rPr>
                <w:rFonts w:ascii="宋体" w:hAnsi="宋体" w:cs="宋体"/>
                <w:sz w:val="24"/>
              </w:rPr>
            </w:pPr>
            <w:r>
              <w:rPr>
                <w:rFonts w:hint="eastAsia" w:ascii="宋体" w:hAnsi="宋体" w:cs="宋体"/>
                <w:sz w:val="24"/>
              </w:rPr>
              <w:t>金凤中路</w:t>
            </w:r>
          </w:p>
        </w:tc>
        <w:tc>
          <w:tcPr>
            <w:tcW w:w="1845" w:type="dxa"/>
            <w:tcBorders>
              <w:top w:val="nil"/>
              <w:left w:val="nil"/>
              <w:bottom w:val="single" w:color="auto" w:sz="4" w:space="0"/>
              <w:right w:val="single" w:color="auto" w:sz="4" w:space="0"/>
            </w:tcBorders>
            <w:shd w:val="clear" w:color="auto" w:fill="auto"/>
            <w:noWrap/>
            <w:vAlign w:val="center"/>
          </w:tcPr>
          <w:p w14:paraId="69942B9D">
            <w:pPr>
              <w:widowControl/>
              <w:jc w:val="center"/>
              <w:rPr>
                <w:rFonts w:ascii="宋体" w:hAnsi="宋体" w:cs="宋体"/>
                <w:sz w:val="24"/>
              </w:rPr>
            </w:pPr>
            <w:r>
              <w:rPr>
                <w:rFonts w:hint="eastAsia" w:ascii="宋体" w:hAnsi="宋体" w:cs="宋体"/>
                <w:sz w:val="24"/>
              </w:rPr>
              <w:t>中心桥南堍</w:t>
            </w:r>
          </w:p>
        </w:tc>
        <w:tc>
          <w:tcPr>
            <w:tcW w:w="870" w:type="dxa"/>
            <w:tcBorders>
              <w:top w:val="nil"/>
              <w:left w:val="nil"/>
              <w:bottom w:val="single" w:color="auto" w:sz="4" w:space="0"/>
              <w:right w:val="single" w:color="auto" w:sz="4" w:space="0"/>
            </w:tcBorders>
            <w:shd w:val="clear" w:color="auto" w:fill="auto"/>
            <w:noWrap/>
            <w:vAlign w:val="center"/>
          </w:tcPr>
          <w:p w14:paraId="7FB81D86">
            <w:pPr>
              <w:widowControl/>
              <w:jc w:val="center"/>
              <w:rPr>
                <w:rFonts w:ascii="宋体" w:hAnsi="宋体" w:cs="宋体"/>
                <w:sz w:val="24"/>
              </w:rPr>
            </w:pPr>
            <w:r>
              <w:rPr>
                <w:rFonts w:hint="eastAsia" w:ascii="宋体" w:hAnsi="宋体" w:cs="宋体"/>
                <w:sz w:val="24"/>
              </w:rPr>
              <w:t>路东</w:t>
            </w:r>
          </w:p>
        </w:tc>
        <w:tc>
          <w:tcPr>
            <w:tcW w:w="1665" w:type="dxa"/>
            <w:tcBorders>
              <w:top w:val="nil"/>
              <w:left w:val="nil"/>
              <w:bottom w:val="single" w:color="auto" w:sz="4" w:space="0"/>
              <w:right w:val="single" w:color="auto" w:sz="4" w:space="0"/>
            </w:tcBorders>
            <w:shd w:val="clear" w:color="auto" w:fill="auto"/>
            <w:noWrap/>
            <w:vAlign w:val="center"/>
          </w:tcPr>
          <w:p w14:paraId="229FE405">
            <w:pPr>
              <w:widowControl/>
              <w:jc w:val="center"/>
              <w:rPr>
                <w:sz w:val="24"/>
              </w:rPr>
            </w:pPr>
            <w:r>
              <w:rPr>
                <w:sz w:val="24"/>
              </w:rPr>
              <w:t>505</w:t>
            </w:r>
          </w:p>
        </w:tc>
        <w:tc>
          <w:tcPr>
            <w:tcW w:w="1470" w:type="dxa"/>
            <w:tcBorders>
              <w:top w:val="nil"/>
              <w:left w:val="nil"/>
              <w:bottom w:val="single" w:color="auto" w:sz="4" w:space="0"/>
              <w:right w:val="single" w:color="auto" w:sz="4" w:space="0"/>
            </w:tcBorders>
            <w:shd w:val="clear" w:color="auto" w:fill="auto"/>
            <w:noWrap/>
            <w:vAlign w:val="center"/>
          </w:tcPr>
          <w:p w14:paraId="63519A3C">
            <w:pPr>
              <w:widowControl/>
              <w:jc w:val="center"/>
              <w:rPr>
                <w:rFonts w:ascii="宋体" w:hAnsi="宋体" w:cs="宋体"/>
                <w:sz w:val="20"/>
                <w:szCs w:val="20"/>
              </w:rPr>
            </w:pPr>
            <w:r>
              <w:rPr>
                <w:rFonts w:hint="eastAsia" w:ascii="宋体" w:hAnsi="宋体" w:cs="宋体"/>
                <w:sz w:val="20"/>
                <w:szCs w:val="20"/>
              </w:rPr>
              <w:t>　</w:t>
            </w:r>
          </w:p>
        </w:tc>
      </w:tr>
      <w:tr w14:paraId="655A73E6">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4C98502E">
            <w:pPr>
              <w:widowControl/>
              <w:jc w:val="center"/>
              <w:rPr>
                <w:rFonts w:ascii="宋体" w:hAnsi="宋体" w:cs="宋体"/>
                <w:sz w:val="24"/>
              </w:rPr>
            </w:pPr>
            <w:r>
              <w:rPr>
                <w:rFonts w:hint="eastAsia" w:ascii="宋体" w:hAnsi="宋体" w:cs="宋体"/>
                <w:sz w:val="24"/>
              </w:rPr>
              <w:t>16</w:t>
            </w:r>
          </w:p>
        </w:tc>
        <w:tc>
          <w:tcPr>
            <w:tcW w:w="1600" w:type="dxa"/>
            <w:tcBorders>
              <w:top w:val="nil"/>
              <w:left w:val="nil"/>
              <w:bottom w:val="single" w:color="auto" w:sz="4" w:space="0"/>
              <w:right w:val="single" w:color="auto" w:sz="4" w:space="0"/>
            </w:tcBorders>
            <w:shd w:val="clear" w:color="auto" w:fill="auto"/>
            <w:noWrap/>
            <w:vAlign w:val="center"/>
          </w:tcPr>
          <w:p w14:paraId="52B75887">
            <w:pPr>
              <w:widowControl/>
              <w:jc w:val="center"/>
              <w:rPr>
                <w:rFonts w:ascii="宋体" w:hAnsi="宋体" w:cs="宋体"/>
                <w:sz w:val="24"/>
              </w:rPr>
            </w:pPr>
            <w:r>
              <w:rPr>
                <w:rFonts w:hint="eastAsia" w:ascii="宋体" w:hAnsi="宋体" w:cs="宋体"/>
                <w:sz w:val="24"/>
              </w:rPr>
              <w:t>璜塘村委</w:t>
            </w:r>
          </w:p>
        </w:tc>
        <w:tc>
          <w:tcPr>
            <w:tcW w:w="1298" w:type="dxa"/>
            <w:tcBorders>
              <w:top w:val="nil"/>
              <w:left w:val="nil"/>
              <w:bottom w:val="single" w:color="auto" w:sz="4" w:space="0"/>
              <w:right w:val="single" w:color="auto" w:sz="4" w:space="0"/>
            </w:tcBorders>
            <w:shd w:val="clear" w:color="auto" w:fill="auto"/>
            <w:noWrap/>
            <w:vAlign w:val="center"/>
          </w:tcPr>
          <w:p w14:paraId="5C73CBC7">
            <w:pPr>
              <w:widowControl/>
              <w:jc w:val="center"/>
              <w:rPr>
                <w:rFonts w:ascii="宋体" w:hAnsi="宋体" w:cs="宋体"/>
                <w:sz w:val="24"/>
              </w:rPr>
            </w:pPr>
            <w:r>
              <w:rPr>
                <w:rFonts w:hint="eastAsia" w:ascii="宋体" w:hAnsi="宋体" w:cs="宋体"/>
                <w:sz w:val="24"/>
              </w:rPr>
              <w:t>金凤中路</w:t>
            </w:r>
          </w:p>
        </w:tc>
        <w:tc>
          <w:tcPr>
            <w:tcW w:w="1845" w:type="dxa"/>
            <w:tcBorders>
              <w:top w:val="nil"/>
              <w:left w:val="nil"/>
              <w:bottom w:val="single" w:color="auto" w:sz="4" w:space="0"/>
              <w:right w:val="single" w:color="auto" w:sz="4" w:space="0"/>
            </w:tcBorders>
            <w:shd w:val="clear" w:color="auto" w:fill="auto"/>
            <w:noWrap/>
            <w:vAlign w:val="center"/>
          </w:tcPr>
          <w:p w14:paraId="69EFA97A">
            <w:pPr>
              <w:widowControl/>
              <w:jc w:val="center"/>
              <w:rPr>
                <w:rFonts w:ascii="宋体" w:hAnsi="宋体" w:cs="宋体"/>
                <w:sz w:val="24"/>
              </w:rPr>
            </w:pPr>
            <w:r>
              <w:rPr>
                <w:rFonts w:hint="eastAsia" w:ascii="宋体" w:hAnsi="宋体" w:cs="宋体"/>
                <w:sz w:val="24"/>
              </w:rPr>
              <w:t>中心桥南堍</w:t>
            </w:r>
          </w:p>
        </w:tc>
        <w:tc>
          <w:tcPr>
            <w:tcW w:w="870" w:type="dxa"/>
            <w:tcBorders>
              <w:top w:val="nil"/>
              <w:left w:val="nil"/>
              <w:bottom w:val="single" w:color="auto" w:sz="4" w:space="0"/>
              <w:right w:val="single" w:color="auto" w:sz="4" w:space="0"/>
            </w:tcBorders>
            <w:shd w:val="clear" w:color="auto" w:fill="auto"/>
            <w:noWrap/>
            <w:vAlign w:val="center"/>
          </w:tcPr>
          <w:p w14:paraId="31BB3874">
            <w:pPr>
              <w:widowControl/>
              <w:jc w:val="center"/>
              <w:rPr>
                <w:rFonts w:ascii="宋体" w:hAnsi="宋体" w:cs="宋体"/>
                <w:sz w:val="24"/>
              </w:rPr>
            </w:pPr>
            <w:r>
              <w:rPr>
                <w:rFonts w:hint="eastAsia" w:ascii="宋体" w:hAnsi="宋体" w:cs="宋体"/>
                <w:sz w:val="24"/>
              </w:rPr>
              <w:t>路西</w:t>
            </w:r>
          </w:p>
        </w:tc>
        <w:tc>
          <w:tcPr>
            <w:tcW w:w="1665" w:type="dxa"/>
            <w:tcBorders>
              <w:top w:val="nil"/>
              <w:left w:val="nil"/>
              <w:bottom w:val="single" w:color="auto" w:sz="4" w:space="0"/>
              <w:right w:val="single" w:color="auto" w:sz="4" w:space="0"/>
            </w:tcBorders>
            <w:shd w:val="clear" w:color="auto" w:fill="auto"/>
            <w:noWrap/>
            <w:vAlign w:val="center"/>
          </w:tcPr>
          <w:p w14:paraId="30028243">
            <w:pPr>
              <w:widowControl/>
              <w:jc w:val="center"/>
              <w:rPr>
                <w:sz w:val="24"/>
              </w:rPr>
            </w:pPr>
            <w:r>
              <w:rPr>
                <w:sz w:val="24"/>
              </w:rPr>
              <w:t>505</w:t>
            </w:r>
          </w:p>
        </w:tc>
        <w:tc>
          <w:tcPr>
            <w:tcW w:w="1470" w:type="dxa"/>
            <w:tcBorders>
              <w:top w:val="nil"/>
              <w:left w:val="nil"/>
              <w:bottom w:val="single" w:color="auto" w:sz="4" w:space="0"/>
              <w:right w:val="single" w:color="auto" w:sz="4" w:space="0"/>
            </w:tcBorders>
            <w:shd w:val="clear" w:color="auto" w:fill="auto"/>
            <w:noWrap/>
            <w:vAlign w:val="center"/>
          </w:tcPr>
          <w:p w14:paraId="45F5341D">
            <w:pPr>
              <w:widowControl/>
              <w:jc w:val="center"/>
              <w:rPr>
                <w:rFonts w:ascii="宋体" w:hAnsi="宋体" w:cs="宋体"/>
                <w:sz w:val="20"/>
                <w:szCs w:val="20"/>
              </w:rPr>
            </w:pPr>
            <w:r>
              <w:rPr>
                <w:rFonts w:hint="eastAsia" w:ascii="宋体" w:hAnsi="宋体" w:cs="宋体"/>
                <w:sz w:val="20"/>
                <w:szCs w:val="20"/>
              </w:rPr>
              <w:t>　</w:t>
            </w:r>
          </w:p>
        </w:tc>
      </w:tr>
      <w:tr w14:paraId="2BF4422F">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623DD68C">
            <w:pPr>
              <w:widowControl/>
              <w:jc w:val="center"/>
              <w:rPr>
                <w:rFonts w:ascii="宋体" w:hAnsi="宋体" w:cs="宋体"/>
                <w:sz w:val="24"/>
              </w:rPr>
            </w:pPr>
            <w:r>
              <w:rPr>
                <w:rFonts w:hint="eastAsia" w:ascii="宋体" w:hAnsi="宋体" w:cs="宋体"/>
                <w:sz w:val="24"/>
              </w:rPr>
              <w:t>17</w:t>
            </w:r>
          </w:p>
        </w:tc>
        <w:tc>
          <w:tcPr>
            <w:tcW w:w="1600" w:type="dxa"/>
            <w:tcBorders>
              <w:top w:val="nil"/>
              <w:left w:val="nil"/>
              <w:bottom w:val="single" w:color="auto" w:sz="4" w:space="0"/>
              <w:right w:val="single" w:color="auto" w:sz="4" w:space="0"/>
            </w:tcBorders>
            <w:shd w:val="clear" w:color="auto" w:fill="auto"/>
            <w:noWrap/>
            <w:vAlign w:val="center"/>
          </w:tcPr>
          <w:p w14:paraId="3B2211D1">
            <w:pPr>
              <w:widowControl/>
              <w:jc w:val="center"/>
              <w:rPr>
                <w:rFonts w:ascii="宋体" w:hAnsi="宋体" w:cs="宋体"/>
                <w:sz w:val="22"/>
                <w:szCs w:val="22"/>
              </w:rPr>
            </w:pPr>
            <w:r>
              <w:rPr>
                <w:rFonts w:hint="eastAsia" w:ascii="宋体" w:hAnsi="宋体" w:cs="宋体"/>
                <w:sz w:val="24"/>
              </w:rPr>
              <w:t>任九新村</w:t>
            </w:r>
          </w:p>
        </w:tc>
        <w:tc>
          <w:tcPr>
            <w:tcW w:w="1298" w:type="dxa"/>
            <w:tcBorders>
              <w:top w:val="nil"/>
              <w:left w:val="nil"/>
              <w:bottom w:val="single" w:color="auto" w:sz="4" w:space="0"/>
              <w:right w:val="single" w:color="auto" w:sz="4" w:space="0"/>
            </w:tcBorders>
            <w:shd w:val="clear" w:color="auto" w:fill="auto"/>
            <w:noWrap/>
            <w:vAlign w:val="center"/>
          </w:tcPr>
          <w:p w14:paraId="2ED635CD">
            <w:pPr>
              <w:widowControl/>
              <w:jc w:val="center"/>
              <w:rPr>
                <w:rFonts w:ascii="宋体" w:hAnsi="宋体" w:cs="宋体"/>
                <w:sz w:val="24"/>
              </w:rPr>
            </w:pPr>
            <w:r>
              <w:rPr>
                <w:rFonts w:hint="eastAsia" w:ascii="宋体" w:hAnsi="宋体" w:cs="宋体"/>
                <w:sz w:val="24"/>
              </w:rPr>
              <w:t>环西路</w:t>
            </w:r>
          </w:p>
        </w:tc>
        <w:tc>
          <w:tcPr>
            <w:tcW w:w="1845" w:type="dxa"/>
            <w:tcBorders>
              <w:top w:val="nil"/>
              <w:left w:val="nil"/>
              <w:bottom w:val="single" w:color="auto" w:sz="4" w:space="0"/>
              <w:right w:val="single" w:color="auto" w:sz="4" w:space="0"/>
            </w:tcBorders>
            <w:shd w:val="clear" w:color="auto" w:fill="auto"/>
            <w:noWrap/>
            <w:vAlign w:val="center"/>
          </w:tcPr>
          <w:p w14:paraId="2A2B1000">
            <w:pPr>
              <w:widowControl/>
              <w:jc w:val="center"/>
              <w:rPr>
                <w:rFonts w:ascii="宋体" w:hAnsi="宋体" w:cs="宋体"/>
                <w:sz w:val="24"/>
              </w:rPr>
            </w:pPr>
            <w:r>
              <w:rPr>
                <w:rFonts w:hint="eastAsia" w:ascii="宋体" w:hAnsi="宋体" w:cs="宋体"/>
                <w:sz w:val="24"/>
              </w:rPr>
              <w:t>任九新村东</w:t>
            </w:r>
          </w:p>
        </w:tc>
        <w:tc>
          <w:tcPr>
            <w:tcW w:w="870" w:type="dxa"/>
            <w:tcBorders>
              <w:top w:val="nil"/>
              <w:left w:val="nil"/>
              <w:bottom w:val="single" w:color="auto" w:sz="4" w:space="0"/>
              <w:right w:val="single" w:color="auto" w:sz="4" w:space="0"/>
            </w:tcBorders>
            <w:shd w:val="clear" w:color="auto" w:fill="auto"/>
            <w:noWrap/>
            <w:vAlign w:val="center"/>
          </w:tcPr>
          <w:p w14:paraId="550C87EA">
            <w:pPr>
              <w:widowControl/>
              <w:jc w:val="center"/>
              <w:rPr>
                <w:rFonts w:ascii="宋体" w:hAnsi="宋体" w:cs="宋体"/>
                <w:sz w:val="24"/>
              </w:rPr>
            </w:pPr>
            <w:r>
              <w:rPr>
                <w:rFonts w:hint="eastAsia" w:ascii="宋体" w:hAnsi="宋体" w:cs="宋体"/>
                <w:sz w:val="24"/>
              </w:rPr>
              <w:t>路东</w:t>
            </w:r>
          </w:p>
        </w:tc>
        <w:tc>
          <w:tcPr>
            <w:tcW w:w="1665" w:type="dxa"/>
            <w:tcBorders>
              <w:top w:val="nil"/>
              <w:left w:val="nil"/>
              <w:bottom w:val="single" w:color="auto" w:sz="4" w:space="0"/>
              <w:right w:val="single" w:color="auto" w:sz="4" w:space="0"/>
            </w:tcBorders>
            <w:shd w:val="clear" w:color="auto" w:fill="auto"/>
            <w:noWrap/>
            <w:vAlign w:val="center"/>
          </w:tcPr>
          <w:p w14:paraId="72874149">
            <w:pPr>
              <w:widowControl/>
              <w:jc w:val="center"/>
              <w:rPr>
                <w:sz w:val="24"/>
              </w:rPr>
            </w:pPr>
            <w:r>
              <w:rPr>
                <w:sz w:val="24"/>
              </w:rPr>
              <w:t>505</w:t>
            </w:r>
          </w:p>
        </w:tc>
        <w:tc>
          <w:tcPr>
            <w:tcW w:w="1470" w:type="dxa"/>
            <w:tcBorders>
              <w:top w:val="nil"/>
              <w:left w:val="nil"/>
              <w:bottom w:val="single" w:color="auto" w:sz="4" w:space="0"/>
              <w:right w:val="single" w:color="auto" w:sz="4" w:space="0"/>
            </w:tcBorders>
            <w:shd w:val="clear" w:color="auto" w:fill="auto"/>
            <w:noWrap/>
            <w:vAlign w:val="center"/>
          </w:tcPr>
          <w:p w14:paraId="6A0F796C">
            <w:pPr>
              <w:widowControl/>
              <w:jc w:val="center"/>
              <w:rPr>
                <w:rFonts w:ascii="宋体" w:hAnsi="宋体" w:cs="宋体"/>
                <w:sz w:val="24"/>
              </w:rPr>
            </w:pPr>
            <w:r>
              <w:rPr>
                <w:rFonts w:hint="eastAsia" w:ascii="宋体" w:hAnsi="宋体" w:cs="宋体"/>
                <w:sz w:val="24"/>
              </w:rPr>
              <w:t>原环西路</w:t>
            </w:r>
          </w:p>
        </w:tc>
      </w:tr>
      <w:tr w14:paraId="5BCCEDEB">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21277D10">
            <w:pPr>
              <w:widowControl/>
              <w:jc w:val="center"/>
              <w:rPr>
                <w:rFonts w:ascii="宋体" w:hAnsi="宋体" w:cs="宋体"/>
                <w:sz w:val="24"/>
              </w:rPr>
            </w:pPr>
            <w:r>
              <w:rPr>
                <w:rFonts w:hint="eastAsia" w:ascii="宋体" w:hAnsi="宋体" w:cs="宋体"/>
                <w:sz w:val="24"/>
              </w:rPr>
              <w:t>18</w:t>
            </w:r>
          </w:p>
        </w:tc>
        <w:tc>
          <w:tcPr>
            <w:tcW w:w="1600" w:type="dxa"/>
            <w:tcBorders>
              <w:top w:val="nil"/>
              <w:left w:val="nil"/>
              <w:bottom w:val="single" w:color="auto" w:sz="4" w:space="0"/>
              <w:right w:val="single" w:color="auto" w:sz="4" w:space="0"/>
            </w:tcBorders>
            <w:shd w:val="clear" w:color="auto" w:fill="auto"/>
            <w:noWrap/>
            <w:vAlign w:val="center"/>
          </w:tcPr>
          <w:p w14:paraId="26BBBF5E">
            <w:pPr>
              <w:widowControl/>
              <w:jc w:val="center"/>
              <w:rPr>
                <w:rFonts w:ascii="宋体" w:hAnsi="宋体" w:cs="宋体"/>
                <w:sz w:val="22"/>
                <w:szCs w:val="22"/>
              </w:rPr>
            </w:pPr>
            <w:r>
              <w:rPr>
                <w:rFonts w:hint="eastAsia" w:ascii="宋体" w:hAnsi="宋体" w:cs="宋体"/>
                <w:sz w:val="24"/>
              </w:rPr>
              <w:t>任九新村</w:t>
            </w:r>
          </w:p>
        </w:tc>
        <w:tc>
          <w:tcPr>
            <w:tcW w:w="1298" w:type="dxa"/>
            <w:tcBorders>
              <w:top w:val="nil"/>
              <w:left w:val="nil"/>
              <w:bottom w:val="single" w:color="auto" w:sz="4" w:space="0"/>
              <w:right w:val="single" w:color="auto" w:sz="4" w:space="0"/>
            </w:tcBorders>
            <w:shd w:val="clear" w:color="auto" w:fill="auto"/>
            <w:noWrap/>
            <w:vAlign w:val="center"/>
          </w:tcPr>
          <w:p w14:paraId="48503787">
            <w:pPr>
              <w:widowControl/>
              <w:jc w:val="center"/>
              <w:rPr>
                <w:rFonts w:ascii="宋体" w:hAnsi="宋体" w:cs="宋体"/>
                <w:sz w:val="24"/>
              </w:rPr>
            </w:pPr>
            <w:r>
              <w:rPr>
                <w:rFonts w:hint="eastAsia" w:ascii="宋体" w:hAnsi="宋体" w:cs="宋体"/>
                <w:sz w:val="24"/>
              </w:rPr>
              <w:t>环西路</w:t>
            </w:r>
          </w:p>
        </w:tc>
        <w:tc>
          <w:tcPr>
            <w:tcW w:w="1845" w:type="dxa"/>
            <w:tcBorders>
              <w:top w:val="nil"/>
              <w:left w:val="nil"/>
              <w:bottom w:val="single" w:color="auto" w:sz="4" w:space="0"/>
              <w:right w:val="single" w:color="auto" w:sz="4" w:space="0"/>
            </w:tcBorders>
            <w:shd w:val="clear" w:color="auto" w:fill="auto"/>
            <w:noWrap/>
            <w:vAlign w:val="center"/>
          </w:tcPr>
          <w:p w14:paraId="5A1E1322">
            <w:pPr>
              <w:widowControl/>
              <w:jc w:val="center"/>
              <w:rPr>
                <w:rFonts w:ascii="宋体" w:hAnsi="宋体" w:cs="宋体"/>
                <w:sz w:val="24"/>
              </w:rPr>
            </w:pPr>
            <w:r>
              <w:rPr>
                <w:rFonts w:hint="eastAsia" w:ascii="宋体" w:hAnsi="宋体" w:cs="宋体"/>
                <w:sz w:val="24"/>
              </w:rPr>
              <w:t>任九新村东</w:t>
            </w:r>
          </w:p>
        </w:tc>
        <w:tc>
          <w:tcPr>
            <w:tcW w:w="870" w:type="dxa"/>
            <w:tcBorders>
              <w:top w:val="nil"/>
              <w:left w:val="nil"/>
              <w:bottom w:val="single" w:color="auto" w:sz="4" w:space="0"/>
              <w:right w:val="single" w:color="auto" w:sz="4" w:space="0"/>
            </w:tcBorders>
            <w:shd w:val="clear" w:color="auto" w:fill="auto"/>
            <w:noWrap/>
            <w:vAlign w:val="center"/>
          </w:tcPr>
          <w:p w14:paraId="48073228">
            <w:pPr>
              <w:widowControl/>
              <w:jc w:val="center"/>
              <w:rPr>
                <w:rFonts w:ascii="宋体" w:hAnsi="宋体" w:cs="宋体"/>
                <w:sz w:val="24"/>
              </w:rPr>
            </w:pPr>
            <w:r>
              <w:rPr>
                <w:rFonts w:hint="eastAsia" w:ascii="宋体" w:hAnsi="宋体" w:cs="宋体"/>
                <w:sz w:val="24"/>
              </w:rPr>
              <w:t>路西</w:t>
            </w:r>
          </w:p>
        </w:tc>
        <w:tc>
          <w:tcPr>
            <w:tcW w:w="1665" w:type="dxa"/>
            <w:tcBorders>
              <w:top w:val="nil"/>
              <w:left w:val="nil"/>
              <w:bottom w:val="single" w:color="auto" w:sz="4" w:space="0"/>
              <w:right w:val="single" w:color="auto" w:sz="4" w:space="0"/>
            </w:tcBorders>
            <w:shd w:val="clear" w:color="auto" w:fill="auto"/>
            <w:noWrap/>
            <w:vAlign w:val="center"/>
          </w:tcPr>
          <w:p w14:paraId="7154DE91">
            <w:pPr>
              <w:widowControl/>
              <w:jc w:val="center"/>
              <w:rPr>
                <w:sz w:val="24"/>
              </w:rPr>
            </w:pPr>
            <w:r>
              <w:rPr>
                <w:sz w:val="24"/>
              </w:rPr>
              <w:t>505</w:t>
            </w:r>
          </w:p>
        </w:tc>
        <w:tc>
          <w:tcPr>
            <w:tcW w:w="1470" w:type="dxa"/>
            <w:tcBorders>
              <w:top w:val="nil"/>
              <w:left w:val="nil"/>
              <w:bottom w:val="single" w:color="auto" w:sz="4" w:space="0"/>
              <w:right w:val="single" w:color="auto" w:sz="4" w:space="0"/>
            </w:tcBorders>
            <w:shd w:val="clear" w:color="auto" w:fill="auto"/>
            <w:noWrap/>
            <w:vAlign w:val="center"/>
          </w:tcPr>
          <w:p w14:paraId="55F85012">
            <w:pPr>
              <w:widowControl/>
              <w:jc w:val="center"/>
              <w:rPr>
                <w:rFonts w:ascii="宋体" w:hAnsi="宋体" w:cs="宋体"/>
                <w:sz w:val="24"/>
              </w:rPr>
            </w:pPr>
            <w:r>
              <w:rPr>
                <w:rFonts w:hint="eastAsia" w:ascii="宋体" w:hAnsi="宋体" w:cs="宋体"/>
                <w:sz w:val="24"/>
              </w:rPr>
              <w:t>原环西路</w:t>
            </w:r>
          </w:p>
        </w:tc>
      </w:tr>
      <w:tr w14:paraId="76BC5572">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74969FAE">
            <w:pPr>
              <w:widowControl/>
              <w:jc w:val="center"/>
              <w:rPr>
                <w:rFonts w:ascii="宋体" w:hAnsi="宋体" w:cs="宋体"/>
                <w:sz w:val="24"/>
              </w:rPr>
            </w:pPr>
            <w:r>
              <w:rPr>
                <w:rFonts w:hint="eastAsia" w:ascii="宋体" w:hAnsi="宋体" w:cs="宋体"/>
                <w:sz w:val="24"/>
              </w:rPr>
              <w:t>19</w:t>
            </w:r>
          </w:p>
        </w:tc>
        <w:tc>
          <w:tcPr>
            <w:tcW w:w="1600" w:type="dxa"/>
            <w:tcBorders>
              <w:top w:val="nil"/>
              <w:left w:val="nil"/>
              <w:bottom w:val="single" w:color="auto" w:sz="4" w:space="0"/>
              <w:right w:val="single" w:color="auto" w:sz="4" w:space="0"/>
            </w:tcBorders>
            <w:shd w:val="clear" w:color="auto" w:fill="auto"/>
            <w:noWrap/>
            <w:vAlign w:val="center"/>
          </w:tcPr>
          <w:p w14:paraId="002AE430">
            <w:pPr>
              <w:widowControl/>
              <w:jc w:val="center"/>
              <w:rPr>
                <w:rFonts w:ascii="宋体" w:hAnsi="宋体" w:cs="宋体"/>
                <w:sz w:val="24"/>
              </w:rPr>
            </w:pPr>
            <w:r>
              <w:rPr>
                <w:rFonts w:hint="eastAsia" w:ascii="宋体" w:hAnsi="宋体" w:cs="宋体"/>
                <w:sz w:val="24"/>
              </w:rPr>
              <w:t>方圆村委</w:t>
            </w:r>
          </w:p>
        </w:tc>
        <w:tc>
          <w:tcPr>
            <w:tcW w:w="1298" w:type="dxa"/>
            <w:tcBorders>
              <w:top w:val="nil"/>
              <w:left w:val="nil"/>
              <w:bottom w:val="single" w:color="auto" w:sz="4" w:space="0"/>
              <w:right w:val="single" w:color="auto" w:sz="4" w:space="0"/>
            </w:tcBorders>
            <w:shd w:val="clear" w:color="auto" w:fill="auto"/>
            <w:noWrap/>
            <w:vAlign w:val="center"/>
          </w:tcPr>
          <w:p w14:paraId="253D8565">
            <w:pPr>
              <w:widowControl/>
              <w:jc w:val="center"/>
              <w:rPr>
                <w:rFonts w:ascii="宋体" w:hAnsi="宋体" w:cs="宋体"/>
                <w:sz w:val="24"/>
              </w:rPr>
            </w:pPr>
            <w:r>
              <w:rPr>
                <w:rFonts w:hint="eastAsia" w:ascii="宋体" w:hAnsi="宋体" w:cs="宋体"/>
                <w:sz w:val="24"/>
              </w:rPr>
              <w:t>元塘路</w:t>
            </w:r>
          </w:p>
        </w:tc>
        <w:tc>
          <w:tcPr>
            <w:tcW w:w="1845" w:type="dxa"/>
            <w:tcBorders>
              <w:top w:val="nil"/>
              <w:left w:val="nil"/>
              <w:bottom w:val="single" w:color="auto" w:sz="4" w:space="0"/>
              <w:right w:val="single" w:color="auto" w:sz="4" w:space="0"/>
            </w:tcBorders>
            <w:shd w:val="clear" w:color="auto" w:fill="auto"/>
            <w:noWrap/>
            <w:vAlign w:val="center"/>
          </w:tcPr>
          <w:p w14:paraId="123CDF43">
            <w:pPr>
              <w:widowControl/>
              <w:jc w:val="center"/>
              <w:rPr>
                <w:rFonts w:ascii="宋体" w:hAnsi="宋体" w:cs="宋体"/>
                <w:sz w:val="24"/>
              </w:rPr>
            </w:pPr>
            <w:r>
              <w:rPr>
                <w:rFonts w:hint="eastAsia" w:ascii="宋体" w:hAnsi="宋体" w:cs="宋体"/>
                <w:sz w:val="24"/>
              </w:rPr>
              <w:t>方圆村委门口</w:t>
            </w:r>
          </w:p>
        </w:tc>
        <w:tc>
          <w:tcPr>
            <w:tcW w:w="870" w:type="dxa"/>
            <w:tcBorders>
              <w:top w:val="nil"/>
              <w:left w:val="nil"/>
              <w:bottom w:val="single" w:color="auto" w:sz="4" w:space="0"/>
              <w:right w:val="single" w:color="auto" w:sz="4" w:space="0"/>
            </w:tcBorders>
            <w:shd w:val="clear" w:color="auto" w:fill="auto"/>
            <w:noWrap/>
            <w:vAlign w:val="center"/>
          </w:tcPr>
          <w:p w14:paraId="5F1BAD67">
            <w:pPr>
              <w:widowControl/>
              <w:jc w:val="center"/>
              <w:rPr>
                <w:rFonts w:ascii="宋体" w:hAnsi="宋体" w:cs="宋体"/>
                <w:sz w:val="24"/>
              </w:rPr>
            </w:pPr>
            <w:r>
              <w:rPr>
                <w:rFonts w:hint="eastAsia" w:ascii="宋体" w:hAnsi="宋体" w:cs="宋体"/>
                <w:sz w:val="24"/>
              </w:rPr>
              <w:t>路东</w:t>
            </w:r>
          </w:p>
        </w:tc>
        <w:tc>
          <w:tcPr>
            <w:tcW w:w="1665" w:type="dxa"/>
            <w:tcBorders>
              <w:top w:val="nil"/>
              <w:left w:val="nil"/>
              <w:bottom w:val="single" w:color="auto" w:sz="4" w:space="0"/>
              <w:right w:val="single" w:color="auto" w:sz="4" w:space="0"/>
            </w:tcBorders>
            <w:shd w:val="clear" w:color="auto" w:fill="auto"/>
            <w:noWrap/>
            <w:vAlign w:val="center"/>
          </w:tcPr>
          <w:p w14:paraId="6AE9CD87">
            <w:pPr>
              <w:widowControl/>
              <w:jc w:val="center"/>
              <w:rPr>
                <w:sz w:val="24"/>
              </w:rPr>
            </w:pPr>
            <w:r>
              <w:rPr>
                <w:sz w:val="24"/>
              </w:rPr>
              <w:t>505</w:t>
            </w:r>
          </w:p>
        </w:tc>
        <w:tc>
          <w:tcPr>
            <w:tcW w:w="1470" w:type="dxa"/>
            <w:tcBorders>
              <w:top w:val="nil"/>
              <w:left w:val="nil"/>
              <w:bottom w:val="single" w:color="auto" w:sz="4" w:space="0"/>
              <w:right w:val="single" w:color="auto" w:sz="4" w:space="0"/>
            </w:tcBorders>
            <w:shd w:val="clear" w:color="auto" w:fill="auto"/>
            <w:vAlign w:val="center"/>
          </w:tcPr>
          <w:p w14:paraId="2885394F">
            <w:pPr>
              <w:widowControl/>
              <w:jc w:val="center"/>
              <w:rPr>
                <w:rFonts w:ascii="宋体" w:hAnsi="宋体" w:cs="宋体"/>
                <w:sz w:val="20"/>
                <w:szCs w:val="20"/>
              </w:rPr>
            </w:pPr>
            <w:r>
              <w:rPr>
                <w:rFonts w:hint="eastAsia" w:ascii="宋体" w:hAnsi="宋体" w:cs="宋体"/>
                <w:sz w:val="20"/>
                <w:szCs w:val="20"/>
              </w:rPr>
              <w:t>　</w:t>
            </w:r>
          </w:p>
        </w:tc>
      </w:tr>
      <w:tr w14:paraId="3EFD968D">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081078BB">
            <w:pPr>
              <w:widowControl/>
              <w:jc w:val="center"/>
              <w:rPr>
                <w:rFonts w:ascii="宋体" w:hAnsi="宋体" w:cs="宋体"/>
                <w:sz w:val="24"/>
              </w:rPr>
            </w:pPr>
            <w:r>
              <w:rPr>
                <w:rFonts w:hint="eastAsia" w:ascii="宋体" w:hAnsi="宋体" w:cs="宋体"/>
                <w:sz w:val="24"/>
              </w:rPr>
              <w:t>20</w:t>
            </w:r>
          </w:p>
        </w:tc>
        <w:tc>
          <w:tcPr>
            <w:tcW w:w="1600" w:type="dxa"/>
            <w:tcBorders>
              <w:top w:val="nil"/>
              <w:left w:val="nil"/>
              <w:bottom w:val="single" w:color="auto" w:sz="4" w:space="0"/>
              <w:right w:val="single" w:color="auto" w:sz="4" w:space="0"/>
            </w:tcBorders>
            <w:shd w:val="clear" w:color="auto" w:fill="auto"/>
            <w:noWrap/>
            <w:vAlign w:val="center"/>
          </w:tcPr>
          <w:p w14:paraId="4ACED317">
            <w:pPr>
              <w:widowControl/>
              <w:jc w:val="center"/>
              <w:rPr>
                <w:rFonts w:ascii="宋体" w:hAnsi="宋体" w:cs="宋体"/>
                <w:sz w:val="24"/>
              </w:rPr>
            </w:pPr>
            <w:r>
              <w:rPr>
                <w:rFonts w:hint="eastAsia" w:ascii="宋体" w:hAnsi="宋体" w:cs="宋体"/>
                <w:sz w:val="24"/>
              </w:rPr>
              <w:t>南苑村委</w:t>
            </w:r>
          </w:p>
        </w:tc>
        <w:tc>
          <w:tcPr>
            <w:tcW w:w="1298" w:type="dxa"/>
            <w:tcBorders>
              <w:top w:val="nil"/>
              <w:left w:val="nil"/>
              <w:bottom w:val="single" w:color="auto" w:sz="4" w:space="0"/>
              <w:right w:val="single" w:color="auto" w:sz="4" w:space="0"/>
            </w:tcBorders>
            <w:shd w:val="clear" w:color="auto" w:fill="auto"/>
            <w:noWrap/>
            <w:vAlign w:val="center"/>
          </w:tcPr>
          <w:p w14:paraId="6FCF3AD0">
            <w:pPr>
              <w:widowControl/>
              <w:jc w:val="center"/>
              <w:rPr>
                <w:rFonts w:ascii="宋体" w:hAnsi="宋体" w:cs="宋体"/>
                <w:sz w:val="24"/>
              </w:rPr>
            </w:pPr>
            <w:r>
              <w:rPr>
                <w:rFonts w:hint="eastAsia" w:ascii="宋体" w:hAnsi="宋体" w:cs="宋体"/>
                <w:sz w:val="24"/>
              </w:rPr>
              <w:t>中山路</w:t>
            </w:r>
          </w:p>
        </w:tc>
        <w:tc>
          <w:tcPr>
            <w:tcW w:w="1845" w:type="dxa"/>
            <w:tcBorders>
              <w:top w:val="nil"/>
              <w:left w:val="nil"/>
              <w:bottom w:val="single" w:color="auto" w:sz="4" w:space="0"/>
              <w:right w:val="single" w:color="auto" w:sz="4" w:space="0"/>
            </w:tcBorders>
            <w:shd w:val="clear" w:color="auto" w:fill="auto"/>
            <w:noWrap/>
            <w:vAlign w:val="center"/>
          </w:tcPr>
          <w:p w14:paraId="0525C16A">
            <w:pPr>
              <w:widowControl/>
              <w:jc w:val="center"/>
              <w:rPr>
                <w:rFonts w:ascii="宋体" w:hAnsi="宋体" w:cs="宋体"/>
                <w:sz w:val="24"/>
              </w:rPr>
            </w:pPr>
            <w:r>
              <w:rPr>
                <w:rFonts w:hint="eastAsia" w:ascii="宋体" w:hAnsi="宋体" w:cs="宋体"/>
                <w:sz w:val="24"/>
              </w:rPr>
              <w:t>南苑村委门口</w:t>
            </w:r>
          </w:p>
        </w:tc>
        <w:tc>
          <w:tcPr>
            <w:tcW w:w="870" w:type="dxa"/>
            <w:tcBorders>
              <w:top w:val="nil"/>
              <w:left w:val="nil"/>
              <w:bottom w:val="single" w:color="auto" w:sz="4" w:space="0"/>
              <w:right w:val="single" w:color="auto" w:sz="4" w:space="0"/>
            </w:tcBorders>
            <w:shd w:val="clear" w:color="auto" w:fill="auto"/>
            <w:noWrap/>
            <w:vAlign w:val="center"/>
          </w:tcPr>
          <w:p w14:paraId="46729C1A">
            <w:pPr>
              <w:widowControl/>
              <w:jc w:val="center"/>
              <w:rPr>
                <w:rFonts w:ascii="宋体" w:hAnsi="宋体" w:cs="宋体"/>
                <w:sz w:val="24"/>
              </w:rPr>
            </w:pPr>
            <w:r>
              <w:rPr>
                <w:rFonts w:hint="eastAsia" w:ascii="宋体" w:hAnsi="宋体" w:cs="宋体"/>
                <w:sz w:val="24"/>
              </w:rPr>
              <w:t>路东</w:t>
            </w:r>
          </w:p>
        </w:tc>
        <w:tc>
          <w:tcPr>
            <w:tcW w:w="1665" w:type="dxa"/>
            <w:tcBorders>
              <w:top w:val="nil"/>
              <w:left w:val="nil"/>
              <w:bottom w:val="single" w:color="auto" w:sz="4" w:space="0"/>
              <w:right w:val="single" w:color="auto" w:sz="4" w:space="0"/>
            </w:tcBorders>
            <w:shd w:val="clear" w:color="auto" w:fill="auto"/>
            <w:noWrap/>
            <w:vAlign w:val="center"/>
          </w:tcPr>
          <w:p w14:paraId="5CC44E68">
            <w:pPr>
              <w:widowControl/>
              <w:jc w:val="center"/>
              <w:rPr>
                <w:sz w:val="24"/>
              </w:rPr>
            </w:pPr>
            <w:r>
              <w:rPr>
                <w:sz w:val="24"/>
              </w:rPr>
              <w:t>505</w:t>
            </w:r>
          </w:p>
        </w:tc>
        <w:tc>
          <w:tcPr>
            <w:tcW w:w="1470" w:type="dxa"/>
            <w:tcBorders>
              <w:top w:val="nil"/>
              <w:left w:val="nil"/>
              <w:bottom w:val="single" w:color="auto" w:sz="4" w:space="0"/>
              <w:right w:val="single" w:color="auto" w:sz="4" w:space="0"/>
            </w:tcBorders>
            <w:shd w:val="clear" w:color="auto" w:fill="auto"/>
            <w:noWrap/>
            <w:vAlign w:val="center"/>
          </w:tcPr>
          <w:p w14:paraId="4229E00F">
            <w:pPr>
              <w:widowControl/>
              <w:jc w:val="center"/>
              <w:rPr>
                <w:rFonts w:ascii="宋体" w:hAnsi="宋体" w:cs="宋体"/>
                <w:sz w:val="20"/>
                <w:szCs w:val="20"/>
              </w:rPr>
            </w:pPr>
            <w:r>
              <w:rPr>
                <w:rFonts w:hint="eastAsia" w:ascii="宋体" w:hAnsi="宋体" w:cs="宋体"/>
                <w:sz w:val="20"/>
                <w:szCs w:val="20"/>
              </w:rPr>
              <w:t>　</w:t>
            </w:r>
          </w:p>
        </w:tc>
      </w:tr>
      <w:tr w14:paraId="68EE1A90">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411CA592">
            <w:pPr>
              <w:widowControl/>
              <w:jc w:val="center"/>
              <w:rPr>
                <w:rFonts w:ascii="宋体" w:hAnsi="宋体" w:cs="宋体"/>
                <w:sz w:val="24"/>
              </w:rPr>
            </w:pPr>
            <w:r>
              <w:rPr>
                <w:rFonts w:hint="eastAsia" w:ascii="宋体" w:hAnsi="宋体" w:cs="宋体"/>
                <w:sz w:val="24"/>
              </w:rPr>
              <w:t>21</w:t>
            </w:r>
          </w:p>
        </w:tc>
        <w:tc>
          <w:tcPr>
            <w:tcW w:w="1600" w:type="dxa"/>
            <w:tcBorders>
              <w:top w:val="nil"/>
              <w:left w:val="nil"/>
              <w:bottom w:val="single" w:color="auto" w:sz="4" w:space="0"/>
              <w:right w:val="single" w:color="auto" w:sz="4" w:space="0"/>
            </w:tcBorders>
            <w:shd w:val="clear" w:color="auto" w:fill="auto"/>
            <w:noWrap/>
            <w:vAlign w:val="center"/>
          </w:tcPr>
          <w:p w14:paraId="48F2D05E">
            <w:pPr>
              <w:widowControl/>
              <w:jc w:val="center"/>
              <w:rPr>
                <w:rFonts w:ascii="宋体" w:hAnsi="宋体" w:cs="宋体"/>
                <w:sz w:val="24"/>
              </w:rPr>
            </w:pPr>
            <w:r>
              <w:rPr>
                <w:rFonts w:hint="eastAsia" w:ascii="宋体" w:hAnsi="宋体" w:cs="宋体"/>
                <w:sz w:val="24"/>
              </w:rPr>
              <w:t>南苑村委</w:t>
            </w:r>
          </w:p>
        </w:tc>
        <w:tc>
          <w:tcPr>
            <w:tcW w:w="1298" w:type="dxa"/>
            <w:tcBorders>
              <w:top w:val="nil"/>
              <w:left w:val="nil"/>
              <w:bottom w:val="single" w:color="auto" w:sz="4" w:space="0"/>
              <w:right w:val="single" w:color="auto" w:sz="4" w:space="0"/>
            </w:tcBorders>
            <w:shd w:val="clear" w:color="auto" w:fill="auto"/>
            <w:noWrap/>
            <w:vAlign w:val="center"/>
          </w:tcPr>
          <w:p w14:paraId="54DE63B3">
            <w:pPr>
              <w:widowControl/>
              <w:jc w:val="center"/>
              <w:rPr>
                <w:rFonts w:ascii="宋体" w:hAnsi="宋体" w:cs="宋体"/>
                <w:sz w:val="24"/>
              </w:rPr>
            </w:pPr>
            <w:r>
              <w:rPr>
                <w:rFonts w:hint="eastAsia" w:ascii="宋体" w:hAnsi="宋体" w:cs="宋体"/>
                <w:sz w:val="24"/>
              </w:rPr>
              <w:t>中山路</w:t>
            </w:r>
          </w:p>
        </w:tc>
        <w:tc>
          <w:tcPr>
            <w:tcW w:w="1845" w:type="dxa"/>
            <w:tcBorders>
              <w:top w:val="nil"/>
              <w:left w:val="nil"/>
              <w:bottom w:val="single" w:color="auto" w:sz="4" w:space="0"/>
              <w:right w:val="single" w:color="auto" w:sz="4" w:space="0"/>
            </w:tcBorders>
            <w:shd w:val="clear" w:color="auto" w:fill="auto"/>
            <w:noWrap/>
            <w:vAlign w:val="center"/>
          </w:tcPr>
          <w:p w14:paraId="2B30B5DE">
            <w:pPr>
              <w:widowControl/>
              <w:jc w:val="center"/>
              <w:rPr>
                <w:rFonts w:ascii="宋体" w:hAnsi="宋体" w:cs="宋体"/>
                <w:sz w:val="24"/>
              </w:rPr>
            </w:pPr>
            <w:r>
              <w:rPr>
                <w:rFonts w:hint="eastAsia" w:ascii="宋体" w:hAnsi="宋体" w:cs="宋体"/>
                <w:sz w:val="24"/>
              </w:rPr>
              <w:t>南苑村委门口</w:t>
            </w:r>
          </w:p>
        </w:tc>
        <w:tc>
          <w:tcPr>
            <w:tcW w:w="870" w:type="dxa"/>
            <w:tcBorders>
              <w:top w:val="nil"/>
              <w:left w:val="nil"/>
              <w:bottom w:val="single" w:color="auto" w:sz="4" w:space="0"/>
              <w:right w:val="single" w:color="auto" w:sz="4" w:space="0"/>
            </w:tcBorders>
            <w:shd w:val="clear" w:color="auto" w:fill="auto"/>
            <w:noWrap/>
            <w:vAlign w:val="center"/>
          </w:tcPr>
          <w:p w14:paraId="223A98B4">
            <w:pPr>
              <w:widowControl/>
              <w:jc w:val="center"/>
              <w:rPr>
                <w:rFonts w:ascii="宋体" w:hAnsi="宋体" w:cs="宋体"/>
                <w:sz w:val="24"/>
              </w:rPr>
            </w:pPr>
            <w:r>
              <w:rPr>
                <w:rFonts w:hint="eastAsia" w:ascii="宋体" w:hAnsi="宋体" w:cs="宋体"/>
                <w:sz w:val="24"/>
              </w:rPr>
              <w:t>路西</w:t>
            </w:r>
          </w:p>
        </w:tc>
        <w:tc>
          <w:tcPr>
            <w:tcW w:w="1665" w:type="dxa"/>
            <w:tcBorders>
              <w:top w:val="nil"/>
              <w:left w:val="nil"/>
              <w:bottom w:val="single" w:color="auto" w:sz="4" w:space="0"/>
              <w:right w:val="single" w:color="auto" w:sz="4" w:space="0"/>
            </w:tcBorders>
            <w:shd w:val="clear" w:color="auto" w:fill="auto"/>
            <w:noWrap/>
            <w:vAlign w:val="center"/>
          </w:tcPr>
          <w:p w14:paraId="3757F6A7">
            <w:pPr>
              <w:widowControl/>
              <w:jc w:val="center"/>
              <w:rPr>
                <w:sz w:val="24"/>
              </w:rPr>
            </w:pPr>
            <w:r>
              <w:rPr>
                <w:sz w:val="24"/>
              </w:rPr>
              <w:t>505</w:t>
            </w:r>
          </w:p>
        </w:tc>
        <w:tc>
          <w:tcPr>
            <w:tcW w:w="1470" w:type="dxa"/>
            <w:tcBorders>
              <w:top w:val="nil"/>
              <w:left w:val="nil"/>
              <w:bottom w:val="single" w:color="auto" w:sz="4" w:space="0"/>
              <w:right w:val="single" w:color="auto" w:sz="4" w:space="0"/>
            </w:tcBorders>
            <w:shd w:val="clear" w:color="auto" w:fill="auto"/>
            <w:noWrap/>
            <w:vAlign w:val="center"/>
          </w:tcPr>
          <w:p w14:paraId="51CC2703">
            <w:pPr>
              <w:widowControl/>
              <w:jc w:val="center"/>
              <w:rPr>
                <w:rFonts w:ascii="宋体" w:hAnsi="宋体" w:cs="宋体"/>
                <w:sz w:val="20"/>
                <w:szCs w:val="20"/>
              </w:rPr>
            </w:pPr>
            <w:r>
              <w:rPr>
                <w:rFonts w:hint="eastAsia" w:ascii="宋体" w:hAnsi="宋体" w:cs="宋体"/>
                <w:sz w:val="20"/>
                <w:szCs w:val="20"/>
              </w:rPr>
              <w:t>　</w:t>
            </w:r>
          </w:p>
        </w:tc>
      </w:tr>
      <w:tr w14:paraId="00606C19">
        <w:tblPrEx>
          <w:tblCellMar>
            <w:top w:w="0" w:type="dxa"/>
            <w:left w:w="108" w:type="dxa"/>
            <w:bottom w:w="0" w:type="dxa"/>
            <w:right w:w="108" w:type="dxa"/>
          </w:tblCellMar>
        </w:tblPrEx>
        <w:trPr>
          <w:trHeight w:val="585"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0047C880">
            <w:pPr>
              <w:widowControl/>
              <w:jc w:val="center"/>
              <w:rPr>
                <w:rFonts w:ascii="宋体" w:hAnsi="宋体" w:cs="宋体"/>
                <w:sz w:val="24"/>
              </w:rPr>
            </w:pPr>
            <w:r>
              <w:rPr>
                <w:rFonts w:hint="eastAsia" w:ascii="宋体" w:hAnsi="宋体" w:cs="宋体"/>
                <w:sz w:val="24"/>
              </w:rPr>
              <w:t>22</w:t>
            </w:r>
          </w:p>
        </w:tc>
        <w:tc>
          <w:tcPr>
            <w:tcW w:w="1600" w:type="dxa"/>
            <w:tcBorders>
              <w:top w:val="nil"/>
              <w:left w:val="nil"/>
              <w:bottom w:val="single" w:color="auto" w:sz="4" w:space="0"/>
              <w:right w:val="single" w:color="auto" w:sz="4" w:space="0"/>
            </w:tcBorders>
            <w:shd w:val="clear" w:color="auto" w:fill="auto"/>
            <w:noWrap/>
            <w:vAlign w:val="center"/>
          </w:tcPr>
          <w:p w14:paraId="65894681">
            <w:pPr>
              <w:widowControl/>
              <w:jc w:val="center"/>
              <w:rPr>
                <w:rFonts w:ascii="宋体" w:hAnsi="宋体" w:cs="宋体"/>
                <w:sz w:val="24"/>
              </w:rPr>
            </w:pPr>
            <w:r>
              <w:rPr>
                <w:rFonts w:hint="eastAsia" w:ascii="宋体" w:hAnsi="宋体" w:cs="宋体"/>
                <w:sz w:val="24"/>
              </w:rPr>
              <w:t>峭岐影剧院</w:t>
            </w:r>
          </w:p>
        </w:tc>
        <w:tc>
          <w:tcPr>
            <w:tcW w:w="1298" w:type="dxa"/>
            <w:tcBorders>
              <w:top w:val="nil"/>
              <w:left w:val="nil"/>
              <w:bottom w:val="single" w:color="auto" w:sz="4" w:space="0"/>
              <w:right w:val="single" w:color="auto" w:sz="4" w:space="0"/>
            </w:tcBorders>
            <w:shd w:val="clear" w:color="auto" w:fill="auto"/>
            <w:noWrap/>
            <w:vAlign w:val="center"/>
          </w:tcPr>
          <w:p w14:paraId="075CB8D8">
            <w:pPr>
              <w:widowControl/>
              <w:jc w:val="center"/>
              <w:rPr>
                <w:rFonts w:ascii="宋体" w:hAnsi="宋体" w:cs="宋体"/>
                <w:sz w:val="24"/>
              </w:rPr>
            </w:pPr>
            <w:r>
              <w:rPr>
                <w:rFonts w:hint="eastAsia" w:ascii="宋体" w:hAnsi="宋体" w:cs="宋体"/>
                <w:sz w:val="24"/>
              </w:rPr>
              <w:t>中山路</w:t>
            </w:r>
          </w:p>
        </w:tc>
        <w:tc>
          <w:tcPr>
            <w:tcW w:w="1845" w:type="dxa"/>
            <w:tcBorders>
              <w:top w:val="nil"/>
              <w:left w:val="nil"/>
              <w:bottom w:val="single" w:color="auto" w:sz="4" w:space="0"/>
              <w:right w:val="single" w:color="auto" w:sz="4" w:space="0"/>
            </w:tcBorders>
            <w:shd w:val="clear" w:color="auto" w:fill="auto"/>
            <w:noWrap/>
            <w:vAlign w:val="center"/>
          </w:tcPr>
          <w:p w14:paraId="43DE0270">
            <w:pPr>
              <w:widowControl/>
              <w:jc w:val="center"/>
              <w:rPr>
                <w:rFonts w:ascii="宋体" w:hAnsi="宋体" w:cs="宋体"/>
                <w:sz w:val="20"/>
                <w:szCs w:val="20"/>
              </w:rPr>
            </w:pPr>
            <w:r>
              <w:rPr>
                <w:rFonts w:hint="eastAsia" w:ascii="宋体" w:hAnsi="宋体" w:cs="宋体"/>
                <w:sz w:val="20"/>
                <w:szCs w:val="20"/>
              </w:rPr>
              <w:t>　</w:t>
            </w:r>
          </w:p>
        </w:tc>
        <w:tc>
          <w:tcPr>
            <w:tcW w:w="870" w:type="dxa"/>
            <w:tcBorders>
              <w:top w:val="nil"/>
              <w:left w:val="nil"/>
              <w:bottom w:val="single" w:color="auto" w:sz="4" w:space="0"/>
              <w:right w:val="single" w:color="auto" w:sz="4" w:space="0"/>
            </w:tcBorders>
            <w:shd w:val="clear" w:color="auto" w:fill="auto"/>
            <w:noWrap/>
            <w:vAlign w:val="center"/>
          </w:tcPr>
          <w:p w14:paraId="32985F61">
            <w:pPr>
              <w:widowControl/>
              <w:jc w:val="center"/>
              <w:rPr>
                <w:rFonts w:ascii="宋体" w:hAnsi="宋体" w:cs="宋体"/>
                <w:sz w:val="24"/>
              </w:rPr>
            </w:pPr>
            <w:r>
              <w:rPr>
                <w:rFonts w:hint="eastAsia" w:ascii="宋体" w:hAnsi="宋体" w:cs="宋体"/>
                <w:sz w:val="24"/>
              </w:rPr>
              <w:t>路东</w:t>
            </w:r>
          </w:p>
        </w:tc>
        <w:tc>
          <w:tcPr>
            <w:tcW w:w="1665" w:type="dxa"/>
            <w:tcBorders>
              <w:top w:val="nil"/>
              <w:left w:val="nil"/>
              <w:bottom w:val="single" w:color="auto" w:sz="4" w:space="0"/>
              <w:right w:val="single" w:color="auto" w:sz="4" w:space="0"/>
            </w:tcBorders>
            <w:shd w:val="clear" w:color="auto" w:fill="auto"/>
            <w:noWrap/>
            <w:vAlign w:val="center"/>
          </w:tcPr>
          <w:p w14:paraId="47B3D118">
            <w:pPr>
              <w:widowControl/>
              <w:jc w:val="center"/>
              <w:rPr>
                <w:sz w:val="24"/>
              </w:rPr>
            </w:pPr>
            <w:r>
              <w:rPr>
                <w:sz w:val="24"/>
              </w:rPr>
              <w:t>502.505.506</w:t>
            </w:r>
          </w:p>
        </w:tc>
        <w:tc>
          <w:tcPr>
            <w:tcW w:w="1470" w:type="dxa"/>
            <w:tcBorders>
              <w:top w:val="nil"/>
              <w:left w:val="nil"/>
              <w:bottom w:val="single" w:color="auto" w:sz="4" w:space="0"/>
              <w:right w:val="single" w:color="auto" w:sz="4" w:space="0"/>
            </w:tcBorders>
            <w:shd w:val="clear" w:color="auto" w:fill="auto"/>
            <w:vAlign w:val="center"/>
          </w:tcPr>
          <w:p w14:paraId="4FCD4E65">
            <w:pPr>
              <w:widowControl/>
              <w:jc w:val="center"/>
              <w:rPr>
                <w:rFonts w:ascii="宋体" w:hAnsi="宋体" w:cs="宋体"/>
                <w:sz w:val="20"/>
                <w:szCs w:val="20"/>
              </w:rPr>
            </w:pPr>
            <w:r>
              <w:rPr>
                <w:rFonts w:hint="eastAsia" w:ascii="宋体" w:hAnsi="宋体" w:cs="宋体"/>
                <w:sz w:val="20"/>
                <w:szCs w:val="20"/>
              </w:rPr>
              <w:t>　</w:t>
            </w:r>
          </w:p>
        </w:tc>
      </w:tr>
      <w:tr w14:paraId="7DFBC2ED">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6CE740D6">
            <w:pPr>
              <w:widowControl/>
              <w:jc w:val="center"/>
              <w:rPr>
                <w:rFonts w:ascii="宋体" w:hAnsi="宋体" w:cs="宋体"/>
                <w:sz w:val="24"/>
              </w:rPr>
            </w:pPr>
            <w:r>
              <w:rPr>
                <w:rFonts w:hint="eastAsia" w:ascii="宋体" w:hAnsi="宋体" w:cs="宋体"/>
                <w:sz w:val="24"/>
              </w:rPr>
              <w:t>23</w:t>
            </w:r>
          </w:p>
        </w:tc>
        <w:tc>
          <w:tcPr>
            <w:tcW w:w="1600" w:type="dxa"/>
            <w:tcBorders>
              <w:top w:val="nil"/>
              <w:left w:val="nil"/>
              <w:bottom w:val="single" w:color="auto" w:sz="4" w:space="0"/>
              <w:right w:val="single" w:color="auto" w:sz="4" w:space="0"/>
            </w:tcBorders>
            <w:shd w:val="clear" w:color="auto" w:fill="auto"/>
            <w:noWrap/>
            <w:vAlign w:val="center"/>
          </w:tcPr>
          <w:p w14:paraId="0DA7DF3A">
            <w:pPr>
              <w:widowControl/>
              <w:jc w:val="center"/>
              <w:rPr>
                <w:rFonts w:ascii="宋体" w:hAnsi="宋体" w:cs="宋体"/>
                <w:sz w:val="24"/>
              </w:rPr>
            </w:pPr>
            <w:r>
              <w:rPr>
                <w:rFonts w:hint="eastAsia" w:ascii="宋体" w:hAnsi="宋体" w:cs="宋体"/>
                <w:sz w:val="24"/>
              </w:rPr>
              <w:t>峭岐影剧院</w:t>
            </w:r>
          </w:p>
        </w:tc>
        <w:tc>
          <w:tcPr>
            <w:tcW w:w="1298" w:type="dxa"/>
            <w:tcBorders>
              <w:top w:val="nil"/>
              <w:left w:val="nil"/>
              <w:bottom w:val="single" w:color="auto" w:sz="4" w:space="0"/>
              <w:right w:val="single" w:color="auto" w:sz="4" w:space="0"/>
            </w:tcBorders>
            <w:shd w:val="clear" w:color="auto" w:fill="auto"/>
            <w:noWrap/>
            <w:vAlign w:val="center"/>
          </w:tcPr>
          <w:p w14:paraId="5FAC5E13">
            <w:pPr>
              <w:widowControl/>
              <w:jc w:val="center"/>
              <w:rPr>
                <w:rFonts w:ascii="宋体" w:hAnsi="宋体" w:cs="宋体"/>
                <w:sz w:val="24"/>
              </w:rPr>
            </w:pPr>
            <w:r>
              <w:rPr>
                <w:rFonts w:hint="eastAsia" w:ascii="宋体" w:hAnsi="宋体" w:cs="宋体"/>
                <w:sz w:val="24"/>
              </w:rPr>
              <w:t>中山路</w:t>
            </w:r>
          </w:p>
        </w:tc>
        <w:tc>
          <w:tcPr>
            <w:tcW w:w="1845" w:type="dxa"/>
            <w:tcBorders>
              <w:top w:val="nil"/>
              <w:left w:val="nil"/>
              <w:bottom w:val="single" w:color="auto" w:sz="4" w:space="0"/>
              <w:right w:val="single" w:color="auto" w:sz="4" w:space="0"/>
            </w:tcBorders>
            <w:shd w:val="clear" w:color="auto" w:fill="auto"/>
            <w:noWrap/>
            <w:vAlign w:val="center"/>
          </w:tcPr>
          <w:p w14:paraId="07343582">
            <w:pPr>
              <w:widowControl/>
              <w:jc w:val="center"/>
              <w:rPr>
                <w:rFonts w:ascii="宋体" w:hAnsi="宋体" w:cs="宋体"/>
                <w:sz w:val="20"/>
                <w:szCs w:val="20"/>
              </w:rPr>
            </w:pPr>
            <w:r>
              <w:rPr>
                <w:rFonts w:hint="eastAsia" w:ascii="宋体" w:hAnsi="宋体" w:cs="宋体"/>
                <w:sz w:val="20"/>
                <w:szCs w:val="20"/>
              </w:rPr>
              <w:t>　</w:t>
            </w:r>
          </w:p>
        </w:tc>
        <w:tc>
          <w:tcPr>
            <w:tcW w:w="870" w:type="dxa"/>
            <w:tcBorders>
              <w:top w:val="nil"/>
              <w:left w:val="nil"/>
              <w:bottom w:val="single" w:color="auto" w:sz="4" w:space="0"/>
              <w:right w:val="single" w:color="auto" w:sz="4" w:space="0"/>
            </w:tcBorders>
            <w:shd w:val="clear" w:color="auto" w:fill="auto"/>
            <w:noWrap/>
            <w:vAlign w:val="center"/>
          </w:tcPr>
          <w:p w14:paraId="069E8C93">
            <w:pPr>
              <w:widowControl/>
              <w:jc w:val="center"/>
              <w:rPr>
                <w:rFonts w:ascii="宋体" w:hAnsi="宋体" w:cs="宋体"/>
                <w:sz w:val="24"/>
              </w:rPr>
            </w:pPr>
            <w:r>
              <w:rPr>
                <w:rFonts w:hint="eastAsia" w:ascii="宋体" w:hAnsi="宋体" w:cs="宋体"/>
                <w:sz w:val="24"/>
              </w:rPr>
              <w:t>路西</w:t>
            </w:r>
          </w:p>
        </w:tc>
        <w:tc>
          <w:tcPr>
            <w:tcW w:w="1665" w:type="dxa"/>
            <w:tcBorders>
              <w:top w:val="nil"/>
              <w:left w:val="nil"/>
              <w:bottom w:val="single" w:color="auto" w:sz="4" w:space="0"/>
              <w:right w:val="single" w:color="auto" w:sz="4" w:space="0"/>
            </w:tcBorders>
            <w:shd w:val="clear" w:color="auto" w:fill="auto"/>
            <w:noWrap/>
            <w:vAlign w:val="center"/>
          </w:tcPr>
          <w:p w14:paraId="35AE7B64">
            <w:pPr>
              <w:widowControl/>
              <w:jc w:val="center"/>
              <w:rPr>
                <w:sz w:val="24"/>
              </w:rPr>
            </w:pPr>
            <w:r>
              <w:rPr>
                <w:sz w:val="24"/>
              </w:rPr>
              <w:t>502.505.506</w:t>
            </w:r>
          </w:p>
        </w:tc>
        <w:tc>
          <w:tcPr>
            <w:tcW w:w="1470" w:type="dxa"/>
            <w:tcBorders>
              <w:top w:val="nil"/>
              <w:left w:val="nil"/>
              <w:bottom w:val="single" w:color="auto" w:sz="4" w:space="0"/>
              <w:right w:val="single" w:color="auto" w:sz="4" w:space="0"/>
            </w:tcBorders>
            <w:shd w:val="clear" w:color="auto" w:fill="auto"/>
            <w:vAlign w:val="center"/>
          </w:tcPr>
          <w:p w14:paraId="62DF944C">
            <w:pPr>
              <w:widowControl/>
              <w:jc w:val="center"/>
              <w:rPr>
                <w:rFonts w:ascii="宋体" w:hAnsi="宋体" w:cs="宋体"/>
                <w:sz w:val="20"/>
                <w:szCs w:val="20"/>
              </w:rPr>
            </w:pPr>
            <w:r>
              <w:rPr>
                <w:rFonts w:hint="eastAsia" w:ascii="宋体" w:hAnsi="宋体" w:cs="宋体"/>
                <w:sz w:val="20"/>
                <w:szCs w:val="20"/>
              </w:rPr>
              <w:t>　</w:t>
            </w:r>
          </w:p>
        </w:tc>
      </w:tr>
      <w:tr w14:paraId="1406F762">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0B7F0ABB">
            <w:pPr>
              <w:widowControl/>
              <w:jc w:val="center"/>
              <w:rPr>
                <w:rFonts w:ascii="宋体" w:hAnsi="宋体" w:cs="宋体"/>
                <w:sz w:val="24"/>
              </w:rPr>
            </w:pPr>
            <w:r>
              <w:rPr>
                <w:rFonts w:hint="eastAsia" w:ascii="宋体" w:hAnsi="宋体" w:cs="宋体"/>
                <w:sz w:val="24"/>
              </w:rPr>
              <w:t>24</w:t>
            </w:r>
          </w:p>
        </w:tc>
        <w:tc>
          <w:tcPr>
            <w:tcW w:w="1600" w:type="dxa"/>
            <w:tcBorders>
              <w:top w:val="nil"/>
              <w:left w:val="nil"/>
              <w:bottom w:val="single" w:color="auto" w:sz="4" w:space="0"/>
              <w:right w:val="single" w:color="auto" w:sz="4" w:space="0"/>
            </w:tcBorders>
            <w:shd w:val="clear" w:color="auto" w:fill="auto"/>
            <w:noWrap/>
            <w:vAlign w:val="center"/>
          </w:tcPr>
          <w:p w14:paraId="3DD865FD">
            <w:pPr>
              <w:widowControl/>
              <w:jc w:val="center"/>
              <w:rPr>
                <w:rFonts w:ascii="宋体" w:hAnsi="宋体" w:cs="宋体"/>
                <w:sz w:val="24"/>
              </w:rPr>
            </w:pPr>
            <w:r>
              <w:rPr>
                <w:rFonts w:hint="eastAsia" w:ascii="宋体" w:hAnsi="宋体" w:cs="宋体"/>
                <w:sz w:val="24"/>
              </w:rPr>
              <w:t>峭岐卫生院</w:t>
            </w:r>
          </w:p>
        </w:tc>
        <w:tc>
          <w:tcPr>
            <w:tcW w:w="1298" w:type="dxa"/>
            <w:tcBorders>
              <w:top w:val="nil"/>
              <w:left w:val="nil"/>
              <w:bottom w:val="single" w:color="auto" w:sz="4" w:space="0"/>
              <w:right w:val="single" w:color="auto" w:sz="4" w:space="0"/>
            </w:tcBorders>
            <w:shd w:val="clear" w:color="auto" w:fill="auto"/>
            <w:noWrap/>
            <w:vAlign w:val="center"/>
          </w:tcPr>
          <w:p w14:paraId="72B12203">
            <w:pPr>
              <w:widowControl/>
              <w:jc w:val="center"/>
              <w:rPr>
                <w:rFonts w:ascii="宋体" w:hAnsi="宋体" w:cs="宋体"/>
                <w:sz w:val="24"/>
              </w:rPr>
            </w:pPr>
            <w:r>
              <w:rPr>
                <w:rFonts w:hint="eastAsia" w:ascii="宋体" w:hAnsi="宋体" w:cs="宋体"/>
                <w:sz w:val="24"/>
              </w:rPr>
              <w:t>迎宾大道</w:t>
            </w:r>
          </w:p>
        </w:tc>
        <w:tc>
          <w:tcPr>
            <w:tcW w:w="1845" w:type="dxa"/>
            <w:tcBorders>
              <w:top w:val="nil"/>
              <w:left w:val="nil"/>
              <w:bottom w:val="single" w:color="auto" w:sz="4" w:space="0"/>
              <w:right w:val="single" w:color="auto" w:sz="4" w:space="0"/>
            </w:tcBorders>
            <w:shd w:val="clear" w:color="auto" w:fill="auto"/>
            <w:noWrap/>
            <w:vAlign w:val="center"/>
          </w:tcPr>
          <w:p w14:paraId="309AD9D5">
            <w:pPr>
              <w:widowControl/>
              <w:jc w:val="center"/>
              <w:rPr>
                <w:rFonts w:ascii="宋体" w:hAnsi="宋体" w:cs="宋体"/>
                <w:sz w:val="20"/>
                <w:szCs w:val="20"/>
              </w:rPr>
            </w:pPr>
            <w:r>
              <w:rPr>
                <w:rFonts w:hint="eastAsia" w:ascii="宋体" w:hAnsi="宋体" w:cs="宋体"/>
                <w:sz w:val="20"/>
                <w:szCs w:val="20"/>
              </w:rPr>
              <w:t>　</w:t>
            </w:r>
          </w:p>
        </w:tc>
        <w:tc>
          <w:tcPr>
            <w:tcW w:w="870" w:type="dxa"/>
            <w:tcBorders>
              <w:top w:val="nil"/>
              <w:left w:val="nil"/>
              <w:bottom w:val="single" w:color="auto" w:sz="4" w:space="0"/>
              <w:right w:val="single" w:color="auto" w:sz="4" w:space="0"/>
            </w:tcBorders>
            <w:shd w:val="clear" w:color="auto" w:fill="auto"/>
            <w:noWrap/>
            <w:vAlign w:val="center"/>
          </w:tcPr>
          <w:p w14:paraId="3668E410">
            <w:pPr>
              <w:widowControl/>
              <w:jc w:val="center"/>
              <w:rPr>
                <w:rFonts w:ascii="宋体" w:hAnsi="宋体" w:cs="宋体"/>
                <w:sz w:val="24"/>
              </w:rPr>
            </w:pPr>
            <w:r>
              <w:rPr>
                <w:rFonts w:hint="eastAsia" w:ascii="宋体" w:hAnsi="宋体" w:cs="宋体"/>
                <w:sz w:val="24"/>
              </w:rPr>
              <w:t>路南</w:t>
            </w:r>
          </w:p>
        </w:tc>
        <w:tc>
          <w:tcPr>
            <w:tcW w:w="1665" w:type="dxa"/>
            <w:tcBorders>
              <w:top w:val="nil"/>
              <w:left w:val="nil"/>
              <w:bottom w:val="single" w:color="auto" w:sz="4" w:space="0"/>
              <w:right w:val="single" w:color="auto" w:sz="4" w:space="0"/>
            </w:tcBorders>
            <w:shd w:val="clear" w:color="auto" w:fill="auto"/>
            <w:vAlign w:val="center"/>
          </w:tcPr>
          <w:p w14:paraId="1F9FA65F">
            <w:pPr>
              <w:widowControl/>
              <w:jc w:val="center"/>
              <w:rPr>
                <w:sz w:val="24"/>
              </w:rPr>
            </w:pPr>
            <w:r>
              <w:rPr>
                <w:sz w:val="24"/>
              </w:rPr>
              <w:t>523</w:t>
            </w:r>
            <w:r>
              <w:rPr>
                <w:rFonts w:hint="eastAsia" w:ascii="宋体" w:hAnsi="宋体"/>
                <w:sz w:val="24"/>
              </w:rPr>
              <w:t>、</w:t>
            </w:r>
            <w:r>
              <w:rPr>
                <w:sz w:val="24"/>
              </w:rPr>
              <w:t>506</w:t>
            </w:r>
          </w:p>
        </w:tc>
        <w:tc>
          <w:tcPr>
            <w:tcW w:w="1470" w:type="dxa"/>
            <w:tcBorders>
              <w:top w:val="nil"/>
              <w:left w:val="nil"/>
              <w:bottom w:val="single" w:color="auto" w:sz="4" w:space="0"/>
              <w:right w:val="single" w:color="auto" w:sz="4" w:space="0"/>
            </w:tcBorders>
            <w:shd w:val="clear" w:color="auto" w:fill="auto"/>
            <w:vAlign w:val="center"/>
          </w:tcPr>
          <w:p w14:paraId="29524651">
            <w:pPr>
              <w:widowControl/>
              <w:jc w:val="center"/>
              <w:rPr>
                <w:rFonts w:ascii="宋体" w:hAnsi="宋体" w:cs="宋体"/>
                <w:sz w:val="20"/>
                <w:szCs w:val="20"/>
              </w:rPr>
            </w:pPr>
            <w:r>
              <w:rPr>
                <w:rFonts w:hint="eastAsia" w:ascii="宋体" w:hAnsi="宋体" w:cs="宋体"/>
                <w:sz w:val="20"/>
                <w:szCs w:val="20"/>
              </w:rPr>
              <w:t>　</w:t>
            </w:r>
          </w:p>
        </w:tc>
      </w:tr>
      <w:tr w14:paraId="18DE85C5">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noWrap/>
            <w:vAlign w:val="center"/>
          </w:tcPr>
          <w:p w14:paraId="4D92746E">
            <w:pPr>
              <w:widowControl/>
              <w:jc w:val="center"/>
              <w:rPr>
                <w:rFonts w:ascii="宋体" w:hAnsi="宋体" w:cs="宋体"/>
                <w:sz w:val="24"/>
              </w:rPr>
            </w:pPr>
            <w:r>
              <w:rPr>
                <w:rFonts w:hint="eastAsia" w:ascii="宋体" w:hAnsi="宋体" w:cs="宋体"/>
                <w:sz w:val="24"/>
              </w:rPr>
              <w:t>25</w:t>
            </w:r>
          </w:p>
        </w:tc>
        <w:tc>
          <w:tcPr>
            <w:tcW w:w="1600" w:type="dxa"/>
            <w:tcBorders>
              <w:top w:val="nil"/>
              <w:left w:val="nil"/>
              <w:bottom w:val="single" w:color="auto" w:sz="4" w:space="0"/>
              <w:right w:val="single" w:color="auto" w:sz="4" w:space="0"/>
            </w:tcBorders>
            <w:shd w:val="clear" w:color="auto" w:fill="auto"/>
            <w:noWrap/>
            <w:vAlign w:val="center"/>
          </w:tcPr>
          <w:p w14:paraId="394D50E8">
            <w:pPr>
              <w:widowControl/>
              <w:jc w:val="center"/>
              <w:rPr>
                <w:rFonts w:ascii="宋体" w:hAnsi="宋体" w:cs="宋体"/>
                <w:sz w:val="24"/>
              </w:rPr>
            </w:pPr>
            <w:r>
              <w:rPr>
                <w:rFonts w:hint="eastAsia" w:ascii="宋体" w:hAnsi="宋体" w:cs="宋体"/>
                <w:sz w:val="24"/>
              </w:rPr>
              <w:t>峭岐卫生院</w:t>
            </w:r>
          </w:p>
        </w:tc>
        <w:tc>
          <w:tcPr>
            <w:tcW w:w="1298" w:type="dxa"/>
            <w:tcBorders>
              <w:top w:val="nil"/>
              <w:left w:val="nil"/>
              <w:bottom w:val="single" w:color="auto" w:sz="4" w:space="0"/>
              <w:right w:val="single" w:color="auto" w:sz="4" w:space="0"/>
            </w:tcBorders>
            <w:shd w:val="clear" w:color="auto" w:fill="auto"/>
            <w:noWrap/>
            <w:vAlign w:val="center"/>
          </w:tcPr>
          <w:p w14:paraId="2F5F739D">
            <w:pPr>
              <w:widowControl/>
              <w:jc w:val="center"/>
              <w:rPr>
                <w:rFonts w:ascii="宋体" w:hAnsi="宋体" w:cs="宋体"/>
                <w:sz w:val="24"/>
              </w:rPr>
            </w:pPr>
            <w:r>
              <w:rPr>
                <w:rFonts w:hint="eastAsia" w:ascii="宋体" w:hAnsi="宋体" w:cs="宋体"/>
                <w:sz w:val="24"/>
              </w:rPr>
              <w:t>迎宾大道</w:t>
            </w:r>
          </w:p>
        </w:tc>
        <w:tc>
          <w:tcPr>
            <w:tcW w:w="1845" w:type="dxa"/>
            <w:tcBorders>
              <w:top w:val="nil"/>
              <w:left w:val="nil"/>
              <w:bottom w:val="single" w:color="auto" w:sz="4" w:space="0"/>
              <w:right w:val="single" w:color="auto" w:sz="4" w:space="0"/>
            </w:tcBorders>
            <w:shd w:val="clear" w:color="auto" w:fill="auto"/>
            <w:noWrap/>
            <w:vAlign w:val="center"/>
          </w:tcPr>
          <w:p w14:paraId="083A356A">
            <w:pPr>
              <w:widowControl/>
              <w:jc w:val="center"/>
              <w:rPr>
                <w:rFonts w:ascii="宋体" w:hAnsi="宋体" w:cs="宋体"/>
                <w:sz w:val="20"/>
                <w:szCs w:val="20"/>
              </w:rPr>
            </w:pPr>
            <w:r>
              <w:rPr>
                <w:rFonts w:hint="eastAsia" w:ascii="宋体" w:hAnsi="宋体" w:cs="宋体"/>
                <w:sz w:val="20"/>
                <w:szCs w:val="20"/>
              </w:rPr>
              <w:t>　</w:t>
            </w:r>
          </w:p>
        </w:tc>
        <w:tc>
          <w:tcPr>
            <w:tcW w:w="870" w:type="dxa"/>
            <w:tcBorders>
              <w:top w:val="nil"/>
              <w:left w:val="nil"/>
              <w:bottom w:val="single" w:color="auto" w:sz="4" w:space="0"/>
              <w:right w:val="single" w:color="auto" w:sz="4" w:space="0"/>
            </w:tcBorders>
            <w:shd w:val="clear" w:color="auto" w:fill="auto"/>
            <w:noWrap/>
            <w:vAlign w:val="center"/>
          </w:tcPr>
          <w:p w14:paraId="168F2347">
            <w:pPr>
              <w:widowControl/>
              <w:jc w:val="center"/>
              <w:rPr>
                <w:rFonts w:ascii="宋体" w:hAnsi="宋体" w:cs="宋体"/>
                <w:sz w:val="24"/>
              </w:rPr>
            </w:pPr>
            <w:r>
              <w:rPr>
                <w:rFonts w:hint="eastAsia" w:ascii="宋体" w:hAnsi="宋体" w:cs="宋体"/>
                <w:sz w:val="24"/>
              </w:rPr>
              <w:t>路北</w:t>
            </w:r>
          </w:p>
        </w:tc>
        <w:tc>
          <w:tcPr>
            <w:tcW w:w="1665" w:type="dxa"/>
            <w:tcBorders>
              <w:top w:val="nil"/>
              <w:left w:val="nil"/>
              <w:bottom w:val="single" w:color="auto" w:sz="4" w:space="0"/>
              <w:right w:val="single" w:color="auto" w:sz="4" w:space="0"/>
            </w:tcBorders>
            <w:shd w:val="clear" w:color="auto" w:fill="auto"/>
            <w:vAlign w:val="center"/>
          </w:tcPr>
          <w:p w14:paraId="1A785D07">
            <w:pPr>
              <w:widowControl/>
              <w:jc w:val="center"/>
              <w:rPr>
                <w:sz w:val="24"/>
              </w:rPr>
            </w:pPr>
            <w:r>
              <w:rPr>
                <w:sz w:val="24"/>
              </w:rPr>
              <w:t>523</w:t>
            </w:r>
            <w:r>
              <w:rPr>
                <w:rFonts w:hint="eastAsia" w:ascii="宋体" w:hAnsi="宋体"/>
                <w:sz w:val="24"/>
              </w:rPr>
              <w:t>、</w:t>
            </w:r>
            <w:r>
              <w:rPr>
                <w:sz w:val="24"/>
              </w:rPr>
              <w:t>506</w:t>
            </w:r>
          </w:p>
        </w:tc>
        <w:tc>
          <w:tcPr>
            <w:tcW w:w="1470" w:type="dxa"/>
            <w:tcBorders>
              <w:top w:val="nil"/>
              <w:left w:val="nil"/>
              <w:bottom w:val="single" w:color="auto" w:sz="4" w:space="0"/>
              <w:right w:val="single" w:color="auto" w:sz="4" w:space="0"/>
            </w:tcBorders>
            <w:shd w:val="clear" w:color="auto" w:fill="auto"/>
            <w:noWrap/>
            <w:vAlign w:val="center"/>
          </w:tcPr>
          <w:p w14:paraId="776A9ADC">
            <w:pPr>
              <w:widowControl/>
              <w:jc w:val="center"/>
              <w:rPr>
                <w:rFonts w:ascii="宋体" w:hAnsi="宋体" w:cs="宋体"/>
                <w:sz w:val="20"/>
                <w:szCs w:val="20"/>
              </w:rPr>
            </w:pPr>
            <w:r>
              <w:rPr>
                <w:rFonts w:hint="eastAsia" w:ascii="宋体" w:hAnsi="宋体" w:cs="宋体"/>
                <w:sz w:val="20"/>
                <w:szCs w:val="20"/>
              </w:rPr>
              <w:t>　</w:t>
            </w:r>
          </w:p>
        </w:tc>
      </w:tr>
    </w:tbl>
    <w:p w14:paraId="218F55F1">
      <w:pPr>
        <w:spacing w:line="400" w:lineRule="exact"/>
        <w:rPr>
          <w:rFonts w:ascii="宋体" w:hAnsi="宋体"/>
          <w:sz w:val="24"/>
        </w:rPr>
      </w:pPr>
    </w:p>
    <w:p w14:paraId="1A982136">
      <w:pPr>
        <w:spacing w:line="400" w:lineRule="exact"/>
        <w:rPr>
          <w:rFonts w:ascii="宋体" w:hAnsi="宋体"/>
          <w:b/>
          <w:sz w:val="24"/>
        </w:rPr>
      </w:pPr>
      <w:r>
        <w:rPr>
          <w:rFonts w:hint="eastAsia" w:ascii="宋体" w:hAnsi="宋体"/>
          <w:b/>
          <w:sz w:val="24"/>
        </w:rPr>
        <w:t>6.2徐霞客镇公交候车亭分布表   （1、古典式）表二</w:t>
      </w:r>
    </w:p>
    <w:tbl>
      <w:tblPr>
        <w:tblStyle w:val="88"/>
        <w:tblW w:w="9243" w:type="dxa"/>
        <w:tblInd w:w="93" w:type="dxa"/>
        <w:tblLayout w:type="fixed"/>
        <w:tblCellMar>
          <w:top w:w="0" w:type="dxa"/>
          <w:left w:w="108" w:type="dxa"/>
          <w:bottom w:w="0" w:type="dxa"/>
          <w:right w:w="108" w:type="dxa"/>
        </w:tblCellMar>
      </w:tblPr>
      <w:tblGrid>
        <w:gridCol w:w="480"/>
        <w:gridCol w:w="1600"/>
        <w:gridCol w:w="1303"/>
        <w:gridCol w:w="1735"/>
        <w:gridCol w:w="930"/>
        <w:gridCol w:w="1785"/>
        <w:gridCol w:w="1410"/>
      </w:tblGrid>
      <w:tr w14:paraId="39F4CBAF">
        <w:tblPrEx>
          <w:tblCellMar>
            <w:top w:w="0" w:type="dxa"/>
            <w:left w:w="108" w:type="dxa"/>
            <w:bottom w:w="0" w:type="dxa"/>
            <w:right w:w="108" w:type="dxa"/>
          </w:tblCellMar>
        </w:tblPrEx>
        <w:trPr>
          <w:trHeight w:val="435" w:hRule="atLeast"/>
        </w:trPr>
        <w:tc>
          <w:tcPr>
            <w:tcW w:w="48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4693EDFC">
            <w:pPr>
              <w:widowControl/>
              <w:jc w:val="center"/>
              <w:rPr>
                <w:rFonts w:ascii="宋体" w:hAnsi="宋体" w:cs="宋体"/>
                <w:sz w:val="24"/>
              </w:rPr>
            </w:pPr>
            <w:r>
              <w:rPr>
                <w:rFonts w:hint="eastAsia" w:ascii="宋体" w:hAnsi="宋体" w:cs="宋体"/>
                <w:sz w:val="24"/>
              </w:rPr>
              <w:t>序号</w:t>
            </w:r>
          </w:p>
        </w:tc>
        <w:tc>
          <w:tcPr>
            <w:tcW w:w="1600" w:type="dxa"/>
            <w:vMerge w:val="restart"/>
            <w:tcBorders>
              <w:top w:val="single" w:color="auto" w:sz="4" w:space="0"/>
              <w:left w:val="single" w:color="auto" w:sz="4" w:space="0"/>
              <w:bottom w:val="single" w:color="000000" w:sz="4" w:space="0"/>
              <w:right w:val="single" w:color="auto" w:sz="4" w:space="0"/>
            </w:tcBorders>
            <w:shd w:val="clear" w:color="auto" w:fill="auto"/>
            <w:noWrap/>
            <w:vAlign w:val="center"/>
          </w:tcPr>
          <w:p w14:paraId="4EC7F20F">
            <w:pPr>
              <w:widowControl/>
              <w:jc w:val="center"/>
              <w:rPr>
                <w:rFonts w:ascii="宋体" w:hAnsi="宋体" w:cs="宋体"/>
                <w:sz w:val="24"/>
              </w:rPr>
            </w:pPr>
            <w:r>
              <w:rPr>
                <w:rFonts w:hint="eastAsia" w:ascii="宋体" w:hAnsi="宋体" w:cs="宋体"/>
                <w:sz w:val="24"/>
              </w:rPr>
              <w:t>站  名</w:t>
            </w:r>
          </w:p>
        </w:tc>
        <w:tc>
          <w:tcPr>
            <w:tcW w:w="3968" w:type="dxa"/>
            <w:gridSpan w:val="3"/>
            <w:tcBorders>
              <w:top w:val="single" w:color="auto" w:sz="4" w:space="0"/>
              <w:left w:val="nil"/>
              <w:bottom w:val="single" w:color="auto" w:sz="4" w:space="0"/>
              <w:right w:val="single" w:color="000000" w:sz="4" w:space="0"/>
            </w:tcBorders>
            <w:shd w:val="clear" w:color="auto" w:fill="auto"/>
            <w:noWrap/>
            <w:vAlign w:val="center"/>
          </w:tcPr>
          <w:p w14:paraId="77826C83">
            <w:pPr>
              <w:widowControl/>
              <w:jc w:val="center"/>
              <w:rPr>
                <w:rFonts w:ascii="宋体" w:hAnsi="宋体" w:cs="宋体"/>
                <w:sz w:val="24"/>
              </w:rPr>
            </w:pPr>
            <w:r>
              <w:rPr>
                <w:rFonts w:hint="eastAsia" w:ascii="宋体" w:hAnsi="宋体" w:cs="宋体"/>
                <w:sz w:val="24"/>
              </w:rPr>
              <w:t>　</w:t>
            </w:r>
          </w:p>
        </w:tc>
        <w:tc>
          <w:tcPr>
            <w:tcW w:w="1785"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7D386A39">
            <w:pPr>
              <w:widowControl/>
              <w:jc w:val="center"/>
              <w:rPr>
                <w:rFonts w:ascii="宋体" w:hAnsi="宋体" w:cs="宋体"/>
                <w:sz w:val="24"/>
              </w:rPr>
            </w:pPr>
            <w:r>
              <w:rPr>
                <w:rFonts w:hint="eastAsia" w:ascii="宋体" w:hAnsi="宋体" w:cs="宋体"/>
                <w:sz w:val="24"/>
              </w:rPr>
              <w:t>停靠线路</w:t>
            </w:r>
          </w:p>
        </w:tc>
        <w:tc>
          <w:tcPr>
            <w:tcW w:w="1410" w:type="dxa"/>
            <w:vMerge w:val="restart"/>
            <w:tcBorders>
              <w:top w:val="single" w:color="auto" w:sz="4" w:space="0"/>
              <w:left w:val="single" w:color="auto" w:sz="4" w:space="0"/>
              <w:bottom w:val="single" w:color="000000" w:sz="4" w:space="0"/>
              <w:right w:val="single" w:color="auto" w:sz="4" w:space="0"/>
            </w:tcBorders>
            <w:shd w:val="clear" w:color="auto" w:fill="auto"/>
            <w:noWrap/>
            <w:vAlign w:val="center"/>
          </w:tcPr>
          <w:p w14:paraId="2BBD4906">
            <w:pPr>
              <w:widowControl/>
              <w:jc w:val="center"/>
              <w:rPr>
                <w:rFonts w:ascii="宋体" w:hAnsi="宋体" w:cs="宋体"/>
                <w:sz w:val="24"/>
              </w:rPr>
            </w:pPr>
            <w:r>
              <w:rPr>
                <w:rFonts w:hint="eastAsia" w:ascii="宋体" w:hAnsi="宋体" w:cs="宋体"/>
                <w:sz w:val="24"/>
              </w:rPr>
              <w:t>备  注</w:t>
            </w:r>
          </w:p>
        </w:tc>
      </w:tr>
      <w:tr w14:paraId="27E9C0C9">
        <w:tblPrEx>
          <w:tblCellMar>
            <w:top w:w="0" w:type="dxa"/>
            <w:left w:w="108" w:type="dxa"/>
            <w:bottom w:w="0" w:type="dxa"/>
            <w:right w:w="108" w:type="dxa"/>
          </w:tblCellMar>
        </w:tblPrEx>
        <w:trPr>
          <w:trHeight w:val="450" w:hRule="atLeast"/>
        </w:trPr>
        <w:tc>
          <w:tcPr>
            <w:tcW w:w="480" w:type="dxa"/>
            <w:vMerge w:val="continue"/>
            <w:tcBorders>
              <w:top w:val="single" w:color="auto" w:sz="4" w:space="0"/>
              <w:left w:val="single" w:color="auto" w:sz="4" w:space="0"/>
              <w:bottom w:val="single" w:color="000000" w:sz="4" w:space="0"/>
              <w:right w:val="single" w:color="auto" w:sz="4" w:space="0"/>
            </w:tcBorders>
            <w:vAlign w:val="center"/>
          </w:tcPr>
          <w:p w14:paraId="3569A426">
            <w:pPr>
              <w:widowControl/>
              <w:jc w:val="left"/>
              <w:rPr>
                <w:rFonts w:ascii="宋体" w:hAnsi="宋体" w:cs="宋体"/>
                <w:sz w:val="24"/>
              </w:rPr>
            </w:pPr>
          </w:p>
        </w:tc>
        <w:tc>
          <w:tcPr>
            <w:tcW w:w="1600" w:type="dxa"/>
            <w:vMerge w:val="continue"/>
            <w:tcBorders>
              <w:top w:val="single" w:color="auto" w:sz="4" w:space="0"/>
              <w:left w:val="single" w:color="auto" w:sz="4" w:space="0"/>
              <w:bottom w:val="single" w:color="000000" w:sz="4" w:space="0"/>
              <w:right w:val="single" w:color="auto" w:sz="4" w:space="0"/>
            </w:tcBorders>
            <w:vAlign w:val="center"/>
          </w:tcPr>
          <w:p w14:paraId="2F4272A3">
            <w:pPr>
              <w:widowControl/>
              <w:jc w:val="left"/>
              <w:rPr>
                <w:rFonts w:ascii="宋体" w:hAnsi="宋体" w:cs="宋体"/>
                <w:sz w:val="24"/>
              </w:rPr>
            </w:pPr>
          </w:p>
        </w:tc>
        <w:tc>
          <w:tcPr>
            <w:tcW w:w="1303" w:type="dxa"/>
            <w:tcBorders>
              <w:top w:val="nil"/>
              <w:left w:val="nil"/>
              <w:bottom w:val="single" w:color="auto" w:sz="4" w:space="0"/>
              <w:right w:val="single" w:color="auto" w:sz="4" w:space="0"/>
            </w:tcBorders>
            <w:shd w:val="clear" w:color="auto" w:fill="auto"/>
            <w:noWrap/>
            <w:vAlign w:val="center"/>
          </w:tcPr>
          <w:p w14:paraId="1266C1CF">
            <w:pPr>
              <w:widowControl/>
              <w:jc w:val="center"/>
              <w:rPr>
                <w:rFonts w:ascii="宋体" w:hAnsi="宋体" w:cs="宋体"/>
                <w:sz w:val="24"/>
              </w:rPr>
            </w:pPr>
            <w:r>
              <w:rPr>
                <w:rFonts w:hint="eastAsia" w:ascii="宋体" w:hAnsi="宋体" w:cs="宋体"/>
                <w:sz w:val="24"/>
              </w:rPr>
              <w:t>路  名</w:t>
            </w:r>
          </w:p>
        </w:tc>
        <w:tc>
          <w:tcPr>
            <w:tcW w:w="1735" w:type="dxa"/>
            <w:tcBorders>
              <w:top w:val="nil"/>
              <w:left w:val="nil"/>
              <w:bottom w:val="single" w:color="auto" w:sz="4" w:space="0"/>
              <w:right w:val="single" w:color="auto" w:sz="4" w:space="0"/>
            </w:tcBorders>
            <w:shd w:val="clear" w:color="auto" w:fill="auto"/>
            <w:noWrap/>
            <w:vAlign w:val="center"/>
          </w:tcPr>
          <w:p w14:paraId="249D5CB2">
            <w:pPr>
              <w:widowControl/>
              <w:jc w:val="center"/>
              <w:rPr>
                <w:rFonts w:ascii="宋体" w:hAnsi="宋体" w:cs="宋体"/>
                <w:sz w:val="24"/>
              </w:rPr>
            </w:pPr>
            <w:r>
              <w:rPr>
                <w:rFonts w:hint="eastAsia" w:ascii="宋体" w:hAnsi="宋体" w:cs="宋体"/>
                <w:sz w:val="24"/>
              </w:rPr>
              <w:t>位  置</w:t>
            </w:r>
          </w:p>
        </w:tc>
        <w:tc>
          <w:tcPr>
            <w:tcW w:w="930" w:type="dxa"/>
            <w:tcBorders>
              <w:top w:val="nil"/>
              <w:left w:val="nil"/>
              <w:bottom w:val="single" w:color="auto" w:sz="4" w:space="0"/>
              <w:right w:val="single" w:color="auto" w:sz="4" w:space="0"/>
            </w:tcBorders>
            <w:shd w:val="clear" w:color="auto" w:fill="auto"/>
            <w:noWrap/>
            <w:vAlign w:val="center"/>
          </w:tcPr>
          <w:p w14:paraId="660FFA1F">
            <w:pPr>
              <w:widowControl/>
              <w:jc w:val="center"/>
              <w:rPr>
                <w:rFonts w:ascii="宋体" w:hAnsi="宋体" w:cs="宋体"/>
                <w:sz w:val="24"/>
              </w:rPr>
            </w:pPr>
            <w:r>
              <w:rPr>
                <w:rFonts w:hint="eastAsia" w:ascii="宋体" w:hAnsi="宋体" w:cs="宋体"/>
                <w:sz w:val="24"/>
              </w:rPr>
              <w:t>座向</w:t>
            </w:r>
          </w:p>
        </w:tc>
        <w:tc>
          <w:tcPr>
            <w:tcW w:w="1785" w:type="dxa"/>
            <w:vMerge w:val="continue"/>
            <w:tcBorders>
              <w:top w:val="single" w:color="auto" w:sz="4" w:space="0"/>
              <w:left w:val="single" w:color="auto" w:sz="4" w:space="0"/>
              <w:bottom w:val="single" w:color="000000" w:sz="4" w:space="0"/>
              <w:right w:val="single" w:color="auto" w:sz="4" w:space="0"/>
            </w:tcBorders>
            <w:vAlign w:val="center"/>
          </w:tcPr>
          <w:p w14:paraId="79B8936F">
            <w:pPr>
              <w:widowControl/>
              <w:jc w:val="left"/>
              <w:rPr>
                <w:rFonts w:ascii="宋体" w:hAnsi="宋体" w:cs="宋体"/>
                <w:sz w:val="24"/>
              </w:rPr>
            </w:pPr>
          </w:p>
        </w:tc>
        <w:tc>
          <w:tcPr>
            <w:tcW w:w="1410" w:type="dxa"/>
            <w:vMerge w:val="continue"/>
            <w:tcBorders>
              <w:top w:val="single" w:color="auto" w:sz="4" w:space="0"/>
              <w:left w:val="single" w:color="auto" w:sz="4" w:space="0"/>
              <w:bottom w:val="single" w:color="000000" w:sz="4" w:space="0"/>
              <w:right w:val="single" w:color="auto" w:sz="4" w:space="0"/>
            </w:tcBorders>
            <w:vAlign w:val="center"/>
          </w:tcPr>
          <w:p w14:paraId="54C065A6">
            <w:pPr>
              <w:widowControl/>
              <w:jc w:val="left"/>
              <w:rPr>
                <w:rFonts w:ascii="宋体" w:hAnsi="宋体" w:cs="宋体"/>
                <w:sz w:val="24"/>
              </w:rPr>
            </w:pPr>
          </w:p>
        </w:tc>
      </w:tr>
      <w:tr w14:paraId="44384F3E">
        <w:tblPrEx>
          <w:tblCellMar>
            <w:top w:w="0" w:type="dxa"/>
            <w:left w:w="108" w:type="dxa"/>
            <w:bottom w:w="0" w:type="dxa"/>
            <w:right w:w="108" w:type="dxa"/>
          </w:tblCellMar>
        </w:tblPrEx>
        <w:trPr>
          <w:trHeight w:val="450"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069E1883">
            <w:pPr>
              <w:widowControl/>
              <w:jc w:val="center"/>
              <w:rPr>
                <w:rFonts w:ascii="宋体" w:hAnsi="宋体" w:cs="宋体"/>
                <w:sz w:val="24"/>
              </w:rPr>
            </w:pPr>
            <w:r>
              <w:rPr>
                <w:rFonts w:hint="eastAsia" w:ascii="宋体" w:hAnsi="宋体" w:cs="宋体"/>
                <w:sz w:val="24"/>
              </w:rPr>
              <w:t>26</w:t>
            </w:r>
          </w:p>
        </w:tc>
        <w:tc>
          <w:tcPr>
            <w:tcW w:w="1600" w:type="dxa"/>
            <w:tcBorders>
              <w:top w:val="nil"/>
              <w:left w:val="nil"/>
              <w:bottom w:val="single" w:color="auto" w:sz="4" w:space="0"/>
              <w:right w:val="single" w:color="auto" w:sz="4" w:space="0"/>
            </w:tcBorders>
            <w:shd w:val="clear" w:color="auto" w:fill="auto"/>
            <w:noWrap/>
            <w:vAlign w:val="center"/>
          </w:tcPr>
          <w:p w14:paraId="23FB5A8D">
            <w:pPr>
              <w:widowControl/>
              <w:jc w:val="center"/>
              <w:rPr>
                <w:rFonts w:ascii="宋体" w:hAnsi="宋体" w:cs="宋体"/>
                <w:sz w:val="24"/>
              </w:rPr>
            </w:pPr>
            <w:r>
              <w:rPr>
                <w:rFonts w:hint="eastAsia" w:ascii="宋体" w:hAnsi="宋体" w:cs="宋体"/>
                <w:sz w:val="24"/>
              </w:rPr>
              <w:t>冯溪花园</w:t>
            </w:r>
          </w:p>
        </w:tc>
        <w:tc>
          <w:tcPr>
            <w:tcW w:w="1303" w:type="dxa"/>
            <w:tcBorders>
              <w:top w:val="nil"/>
              <w:left w:val="nil"/>
              <w:bottom w:val="single" w:color="auto" w:sz="4" w:space="0"/>
              <w:right w:val="single" w:color="auto" w:sz="4" w:space="0"/>
            </w:tcBorders>
            <w:shd w:val="clear" w:color="auto" w:fill="auto"/>
            <w:noWrap/>
            <w:vAlign w:val="center"/>
          </w:tcPr>
          <w:p w14:paraId="3174A508">
            <w:pPr>
              <w:widowControl/>
              <w:jc w:val="center"/>
              <w:rPr>
                <w:rFonts w:ascii="宋体" w:hAnsi="宋体" w:cs="宋体"/>
                <w:sz w:val="24"/>
              </w:rPr>
            </w:pPr>
            <w:r>
              <w:rPr>
                <w:rFonts w:hint="eastAsia" w:ascii="宋体" w:hAnsi="宋体" w:cs="宋体"/>
                <w:sz w:val="24"/>
              </w:rPr>
              <w:t>博爱路</w:t>
            </w:r>
          </w:p>
        </w:tc>
        <w:tc>
          <w:tcPr>
            <w:tcW w:w="1735" w:type="dxa"/>
            <w:tcBorders>
              <w:top w:val="nil"/>
              <w:left w:val="nil"/>
              <w:bottom w:val="single" w:color="auto" w:sz="4" w:space="0"/>
              <w:right w:val="single" w:color="auto" w:sz="4" w:space="0"/>
            </w:tcBorders>
            <w:shd w:val="clear" w:color="auto" w:fill="auto"/>
            <w:noWrap/>
            <w:vAlign w:val="center"/>
          </w:tcPr>
          <w:p w14:paraId="2A5087CA">
            <w:pPr>
              <w:widowControl/>
              <w:jc w:val="center"/>
              <w:rPr>
                <w:rFonts w:ascii="宋体" w:hAnsi="宋体" w:cs="宋体"/>
                <w:sz w:val="24"/>
              </w:rPr>
            </w:pPr>
            <w:r>
              <w:rPr>
                <w:rFonts w:hint="eastAsia" w:ascii="宋体" w:hAnsi="宋体" w:cs="宋体"/>
                <w:sz w:val="24"/>
              </w:rPr>
              <w:t>冯溪花园二期门口</w:t>
            </w:r>
          </w:p>
        </w:tc>
        <w:tc>
          <w:tcPr>
            <w:tcW w:w="930" w:type="dxa"/>
            <w:tcBorders>
              <w:top w:val="nil"/>
              <w:left w:val="nil"/>
              <w:bottom w:val="single" w:color="auto" w:sz="4" w:space="0"/>
              <w:right w:val="single" w:color="auto" w:sz="4" w:space="0"/>
            </w:tcBorders>
            <w:shd w:val="clear" w:color="auto" w:fill="auto"/>
            <w:noWrap/>
            <w:vAlign w:val="center"/>
          </w:tcPr>
          <w:p w14:paraId="22A77E5D">
            <w:pPr>
              <w:widowControl/>
              <w:jc w:val="center"/>
              <w:rPr>
                <w:rFonts w:ascii="宋体" w:hAnsi="宋体" w:cs="宋体"/>
                <w:sz w:val="24"/>
              </w:rPr>
            </w:pPr>
            <w:r>
              <w:rPr>
                <w:rFonts w:hint="eastAsia" w:ascii="宋体" w:hAnsi="宋体" w:cs="宋体"/>
                <w:sz w:val="24"/>
              </w:rPr>
              <w:t>路北</w:t>
            </w:r>
          </w:p>
        </w:tc>
        <w:tc>
          <w:tcPr>
            <w:tcW w:w="1785" w:type="dxa"/>
            <w:tcBorders>
              <w:top w:val="nil"/>
              <w:left w:val="nil"/>
              <w:bottom w:val="single" w:color="auto" w:sz="4" w:space="0"/>
              <w:right w:val="single" w:color="auto" w:sz="4" w:space="0"/>
            </w:tcBorders>
            <w:shd w:val="clear" w:color="auto" w:fill="auto"/>
            <w:noWrap/>
            <w:vAlign w:val="center"/>
          </w:tcPr>
          <w:p w14:paraId="6683E7A8">
            <w:pPr>
              <w:widowControl/>
              <w:jc w:val="center"/>
              <w:rPr>
                <w:sz w:val="24"/>
              </w:rPr>
            </w:pPr>
            <w:r>
              <w:rPr>
                <w:sz w:val="24"/>
              </w:rPr>
              <w:t>523</w:t>
            </w:r>
          </w:p>
        </w:tc>
        <w:tc>
          <w:tcPr>
            <w:tcW w:w="1410" w:type="dxa"/>
            <w:tcBorders>
              <w:top w:val="nil"/>
              <w:left w:val="nil"/>
              <w:bottom w:val="single" w:color="auto" w:sz="4" w:space="0"/>
              <w:right w:val="single" w:color="auto" w:sz="4" w:space="0"/>
            </w:tcBorders>
            <w:shd w:val="clear" w:color="auto" w:fill="auto"/>
            <w:noWrap/>
            <w:vAlign w:val="center"/>
          </w:tcPr>
          <w:p w14:paraId="27D30708">
            <w:pPr>
              <w:widowControl/>
              <w:jc w:val="center"/>
              <w:rPr>
                <w:rFonts w:ascii="宋体" w:hAnsi="宋体" w:cs="宋体"/>
                <w:sz w:val="24"/>
              </w:rPr>
            </w:pPr>
            <w:r>
              <w:rPr>
                <w:rFonts w:hint="eastAsia" w:ascii="宋体" w:hAnsi="宋体" w:cs="宋体"/>
                <w:sz w:val="24"/>
              </w:rPr>
              <w:t>　</w:t>
            </w:r>
          </w:p>
        </w:tc>
      </w:tr>
      <w:tr w14:paraId="0C873240">
        <w:tblPrEx>
          <w:tblCellMar>
            <w:top w:w="0" w:type="dxa"/>
            <w:left w:w="108" w:type="dxa"/>
            <w:bottom w:w="0" w:type="dxa"/>
            <w:right w:w="108" w:type="dxa"/>
          </w:tblCellMar>
        </w:tblPrEx>
        <w:trPr>
          <w:trHeight w:val="720"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7A6C6185">
            <w:pPr>
              <w:widowControl/>
              <w:jc w:val="center"/>
              <w:rPr>
                <w:rFonts w:ascii="宋体" w:hAnsi="宋体" w:cs="宋体"/>
                <w:sz w:val="24"/>
              </w:rPr>
            </w:pPr>
            <w:r>
              <w:rPr>
                <w:rFonts w:hint="eastAsia" w:ascii="宋体" w:hAnsi="宋体" w:cs="宋体"/>
                <w:sz w:val="24"/>
              </w:rPr>
              <w:t>27</w:t>
            </w:r>
          </w:p>
        </w:tc>
        <w:tc>
          <w:tcPr>
            <w:tcW w:w="1600" w:type="dxa"/>
            <w:tcBorders>
              <w:top w:val="nil"/>
              <w:left w:val="nil"/>
              <w:bottom w:val="single" w:color="auto" w:sz="4" w:space="0"/>
              <w:right w:val="single" w:color="auto" w:sz="4" w:space="0"/>
            </w:tcBorders>
            <w:shd w:val="clear" w:color="auto" w:fill="auto"/>
            <w:noWrap/>
            <w:vAlign w:val="center"/>
          </w:tcPr>
          <w:p w14:paraId="579E6ABF">
            <w:pPr>
              <w:widowControl/>
              <w:jc w:val="center"/>
              <w:rPr>
                <w:rFonts w:ascii="宋体" w:hAnsi="宋体" w:cs="宋体"/>
                <w:sz w:val="24"/>
              </w:rPr>
            </w:pPr>
            <w:r>
              <w:rPr>
                <w:rFonts w:hint="eastAsia" w:ascii="宋体" w:hAnsi="宋体" w:cs="宋体"/>
                <w:sz w:val="24"/>
              </w:rPr>
              <w:t>钓岐村委</w:t>
            </w:r>
          </w:p>
        </w:tc>
        <w:tc>
          <w:tcPr>
            <w:tcW w:w="1303" w:type="dxa"/>
            <w:tcBorders>
              <w:top w:val="nil"/>
              <w:left w:val="nil"/>
              <w:bottom w:val="single" w:color="auto" w:sz="4" w:space="0"/>
              <w:right w:val="single" w:color="auto" w:sz="4" w:space="0"/>
            </w:tcBorders>
            <w:shd w:val="clear" w:color="auto" w:fill="auto"/>
            <w:noWrap/>
            <w:vAlign w:val="center"/>
          </w:tcPr>
          <w:p w14:paraId="0C432FBD">
            <w:pPr>
              <w:widowControl/>
              <w:jc w:val="center"/>
              <w:rPr>
                <w:rFonts w:ascii="宋体" w:hAnsi="宋体" w:cs="宋体"/>
                <w:sz w:val="24"/>
              </w:rPr>
            </w:pPr>
            <w:r>
              <w:rPr>
                <w:rFonts w:hint="eastAsia" w:ascii="宋体" w:hAnsi="宋体" w:cs="宋体"/>
                <w:sz w:val="24"/>
              </w:rPr>
              <w:t>峭花路</w:t>
            </w:r>
          </w:p>
        </w:tc>
        <w:tc>
          <w:tcPr>
            <w:tcW w:w="1735" w:type="dxa"/>
            <w:tcBorders>
              <w:top w:val="nil"/>
              <w:left w:val="nil"/>
              <w:bottom w:val="single" w:color="auto" w:sz="4" w:space="0"/>
              <w:right w:val="single" w:color="auto" w:sz="4" w:space="0"/>
            </w:tcBorders>
            <w:shd w:val="clear" w:color="auto" w:fill="auto"/>
            <w:noWrap/>
            <w:vAlign w:val="center"/>
          </w:tcPr>
          <w:p w14:paraId="706EA0DA">
            <w:pPr>
              <w:widowControl/>
              <w:jc w:val="center"/>
              <w:rPr>
                <w:rFonts w:ascii="宋体" w:hAnsi="宋体" w:cs="宋体"/>
                <w:sz w:val="24"/>
              </w:rPr>
            </w:pPr>
            <w:r>
              <w:rPr>
                <w:rFonts w:hint="eastAsia" w:ascii="宋体" w:hAnsi="宋体" w:cs="宋体"/>
                <w:sz w:val="24"/>
              </w:rPr>
              <w:t>高速立交下</w:t>
            </w:r>
          </w:p>
        </w:tc>
        <w:tc>
          <w:tcPr>
            <w:tcW w:w="930" w:type="dxa"/>
            <w:tcBorders>
              <w:top w:val="nil"/>
              <w:left w:val="nil"/>
              <w:bottom w:val="single" w:color="auto" w:sz="4" w:space="0"/>
              <w:right w:val="single" w:color="auto" w:sz="4" w:space="0"/>
            </w:tcBorders>
            <w:shd w:val="clear" w:color="auto" w:fill="auto"/>
            <w:noWrap/>
            <w:vAlign w:val="center"/>
          </w:tcPr>
          <w:p w14:paraId="03C27B46">
            <w:pPr>
              <w:widowControl/>
              <w:jc w:val="center"/>
              <w:rPr>
                <w:rFonts w:ascii="宋体" w:hAnsi="宋体" w:cs="宋体"/>
                <w:sz w:val="24"/>
              </w:rPr>
            </w:pPr>
            <w:r>
              <w:rPr>
                <w:rFonts w:hint="eastAsia" w:ascii="宋体" w:hAnsi="宋体" w:cs="宋体"/>
                <w:sz w:val="24"/>
              </w:rPr>
              <w:t>路东</w:t>
            </w:r>
          </w:p>
        </w:tc>
        <w:tc>
          <w:tcPr>
            <w:tcW w:w="1785" w:type="dxa"/>
            <w:tcBorders>
              <w:top w:val="nil"/>
              <w:left w:val="nil"/>
              <w:bottom w:val="single" w:color="auto" w:sz="4" w:space="0"/>
              <w:right w:val="single" w:color="auto" w:sz="4" w:space="0"/>
            </w:tcBorders>
            <w:shd w:val="clear" w:color="auto" w:fill="auto"/>
            <w:vAlign w:val="center"/>
          </w:tcPr>
          <w:p w14:paraId="36E8572F">
            <w:pPr>
              <w:widowControl/>
              <w:jc w:val="center"/>
              <w:rPr>
                <w:sz w:val="24"/>
              </w:rPr>
            </w:pPr>
            <w:r>
              <w:rPr>
                <w:sz w:val="24"/>
              </w:rPr>
              <w:t>502</w:t>
            </w:r>
            <w:r>
              <w:rPr>
                <w:rFonts w:hint="eastAsia" w:ascii="宋体" w:hAnsi="宋体"/>
                <w:sz w:val="24"/>
              </w:rPr>
              <w:t>、</w:t>
            </w:r>
            <w:r>
              <w:rPr>
                <w:sz w:val="24"/>
              </w:rPr>
              <w:t>523</w:t>
            </w:r>
            <w:r>
              <w:rPr>
                <w:rFonts w:hint="eastAsia" w:ascii="宋体" w:hAnsi="宋体"/>
                <w:sz w:val="24"/>
              </w:rPr>
              <w:t>、</w:t>
            </w:r>
            <w:r>
              <w:rPr>
                <w:sz w:val="24"/>
              </w:rPr>
              <w:t>220</w:t>
            </w:r>
            <w:r>
              <w:rPr>
                <w:rFonts w:hint="eastAsia" w:ascii="宋体" w:hAnsi="宋体"/>
                <w:sz w:val="24"/>
              </w:rPr>
              <w:t>、</w:t>
            </w:r>
            <w:r>
              <w:rPr>
                <w:sz w:val="24"/>
              </w:rPr>
              <w:t>505</w:t>
            </w:r>
            <w:r>
              <w:rPr>
                <w:rFonts w:hint="eastAsia" w:ascii="宋体" w:hAnsi="宋体"/>
                <w:sz w:val="24"/>
              </w:rPr>
              <w:t>、</w:t>
            </w:r>
            <w:r>
              <w:rPr>
                <w:sz w:val="24"/>
              </w:rPr>
              <w:t>506</w:t>
            </w:r>
          </w:p>
        </w:tc>
        <w:tc>
          <w:tcPr>
            <w:tcW w:w="1410" w:type="dxa"/>
            <w:tcBorders>
              <w:top w:val="nil"/>
              <w:left w:val="nil"/>
              <w:bottom w:val="single" w:color="auto" w:sz="4" w:space="0"/>
              <w:right w:val="single" w:color="auto" w:sz="4" w:space="0"/>
            </w:tcBorders>
            <w:shd w:val="clear" w:color="auto" w:fill="auto"/>
            <w:noWrap/>
            <w:vAlign w:val="center"/>
          </w:tcPr>
          <w:p w14:paraId="73A9F15C">
            <w:pPr>
              <w:widowControl/>
              <w:jc w:val="center"/>
              <w:rPr>
                <w:rFonts w:ascii="宋体" w:hAnsi="宋体" w:cs="宋体"/>
                <w:sz w:val="24"/>
              </w:rPr>
            </w:pPr>
            <w:r>
              <w:rPr>
                <w:rFonts w:hint="eastAsia" w:ascii="宋体" w:hAnsi="宋体" w:cs="宋体"/>
                <w:sz w:val="24"/>
              </w:rPr>
              <w:t>缪家村</w:t>
            </w:r>
          </w:p>
        </w:tc>
      </w:tr>
      <w:tr w14:paraId="6D34C118">
        <w:tblPrEx>
          <w:tblCellMar>
            <w:top w:w="0" w:type="dxa"/>
            <w:left w:w="108" w:type="dxa"/>
            <w:bottom w:w="0" w:type="dxa"/>
            <w:right w:w="108" w:type="dxa"/>
          </w:tblCellMar>
        </w:tblPrEx>
        <w:trPr>
          <w:trHeight w:val="540"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4CC59A63">
            <w:pPr>
              <w:widowControl/>
              <w:jc w:val="center"/>
              <w:rPr>
                <w:rFonts w:ascii="宋体" w:hAnsi="宋体" w:cs="宋体"/>
                <w:sz w:val="24"/>
              </w:rPr>
            </w:pPr>
            <w:r>
              <w:rPr>
                <w:rFonts w:hint="eastAsia" w:ascii="宋体" w:hAnsi="宋体" w:cs="宋体"/>
                <w:sz w:val="24"/>
              </w:rPr>
              <w:t>28</w:t>
            </w:r>
          </w:p>
        </w:tc>
        <w:tc>
          <w:tcPr>
            <w:tcW w:w="1600" w:type="dxa"/>
            <w:tcBorders>
              <w:top w:val="nil"/>
              <w:left w:val="nil"/>
              <w:bottom w:val="single" w:color="auto" w:sz="4" w:space="0"/>
              <w:right w:val="single" w:color="auto" w:sz="4" w:space="0"/>
            </w:tcBorders>
            <w:shd w:val="clear" w:color="auto" w:fill="auto"/>
            <w:noWrap/>
            <w:vAlign w:val="center"/>
          </w:tcPr>
          <w:p w14:paraId="7018EC5F">
            <w:pPr>
              <w:widowControl/>
              <w:jc w:val="center"/>
              <w:rPr>
                <w:rFonts w:ascii="宋体" w:hAnsi="宋体" w:cs="宋体"/>
                <w:sz w:val="24"/>
              </w:rPr>
            </w:pPr>
            <w:r>
              <w:rPr>
                <w:rFonts w:hint="eastAsia" w:ascii="宋体" w:hAnsi="宋体" w:cs="宋体"/>
                <w:sz w:val="24"/>
              </w:rPr>
              <w:t>大    桥</w:t>
            </w:r>
          </w:p>
        </w:tc>
        <w:tc>
          <w:tcPr>
            <w:tcW w:w="1303" w:type="dxa"/>
            <w:tcBorders>
              <w:top w:val="nil"/>
              <w:left w:val="nil"/>
              <w:bottom w:val="single" w:color="auto" w:sz="4" w:space="0"/>
              <w:right w:val="single" w:color="auto" w:sz="4" w:space="0"/>
            </w:tcBorders>
            <w:shd w:val="clear" w:color="auto" w:fill="auto"/>
            <w:noWrap/>
            <w:vAlign w:val="center"/>
          </w:tcPr>
          <w:p w14:paraId="7CD6E299">
            <w:pPr>
              <w:widowControl/>
              <w:jc w:val="center"/>
              <w:rPr>
                <w:rFonts w:ascii="宋体" w:hAnsi="宋体" w:cs="宋体"/>
                <w:sz w:val="24"/>
              </w:rPr>
            </w:pPr>
            <w:r>
              <w:rPr>
                <w:rFonts w:hint="eastAsia" w:ascii="宋体" w:hAnsi="宋体" w:cs="宋体"/>
                <w:sz w:val="24"/>
              </w:rPr>
              <w:t>峭花路</w:t>
            </w:r>
          </w:p>
        </w:tc>
        <w:tc>
          <w:tcPr>
            <w:tcW w:w="1735" w:type="dxa"/>
            <w:tcBorders>
              <w:top w:val="nil"/>
              <w:left w:val="nil"/>
              <w:bottom w:val="single" w:color="auto" w:sz="4" w:space="0"/>
              <w:right w:val="single" w:color="auto" w:sz="4" w:space="0"/>
            </w:tcBorders>
            <w:shd w:val="clear" w:color="auto" w:fill="auto"/>
            <w:noWrap/>
            <w:vAlign w:val="center"/>
          </w:tcPr>
          <w:p w14:paraId="0E580552">
            <w:pPr>
              <w:widowControl/>
              <w:jc w:val="center"/>
              <w:rPr>
                <w:rFonts w:ascii="宋体" w:hAnsi="宋体" w:cs="宋体"/>
                <w:sz w:val="24"/>
              </w:rPr>
            </w:pPr>
            <w:r>
              <w:rPr>
                <w:rFonts w:hint="eastAsia" w:ascii="宋体" w:hAnsi="宋体" w:cs="宋体"/>
                <w:sz w:val="24"/>
              </w:rPr>
              <w:t>　</w:t>
            </w:r>
          </w:p>
        </w:tc>
        <w:tc>
          <w:tcPr>
            <w:tcW w:w="930" w:type="dxa"/>
            <w:tcBorders>
              <w:top w:val="nil"/>
              <w:left w:val="nil"/>
              <w:bottom w:val="single" w:color="auto" w:sz="4" w:space="0"/>
              <w:right w:val="single" w:color="auto" w:sz="4" w:space="0"/>
            </w:tcBorders>
            <w:shd w:val="clear" w:color="auto" w:fill="auto"/>
            <w:noWrap/>
            <w:vAlign w:val="center"/>
          </w:tcPr>
          <w:p w14:paraId="5928DA4F">
            <w:pPr>
              <w:widowControl/>
              <w:jc w:val="center"/>
              <w:rPr>
                <w:rFonts w:ascii="宋体" w:hAnsi="宋体" w:cs="宋体"/>
                <w:sz w:val="24"/>
              </w:rPr>
            </w:pPr>
            <w:r>
              <w:rPr>
                <w:rFonts w:hint="eastAsia" w:ascii="宋体" w:hAnsi="宋体" w:cs="宋体"/>
                <w:sz w:val="24"/>
              </w:rPr>
              <w:t>路东</w:t>
            </w:r>
          </w:p>
        </w:tc>
        <w:tc>
          <w:tcPr>
            <w:tcW w:w="1785" w:type="dxa"/>
            <w:tcBorders>
              <w:top w:val="nil"/>
              <w:left w:val="nil"/>
              <w:bottom w:val="single" w:color="auto" w:sz="4" w:space="0"/>
              <w:right w:val="single" w:color="auto" w:sz="4" w:space="0"/>
            </w:tcBorders>
            <w:shd w:val="clear" w:color="auto" w:fill="auto"/>
            <w:vAlign w:val="center"/>
          </w:tcPr>
          <w:p w14:paraId="4ACAA0D9">
            <w:pPr>
              <w:widowControl/>
              <w:jc w:val="center"/>
              <w:rPr>
                <w:sz w:val="24"/>
              </w:rPr>
            </w:pPr>
            <w:r>
              <w:rPr>
                <w:sz w:val="24"/>
              </w:rPr>
              <w:t>502</w:t>
            </w:r>
            <w:r>
              <w:rPr>
                <w:rFonts w:hint="eastAsia" w:ascii="宋体" w:hAnsi="宋体"/>
                <w:sz w:val="24"/>
              </w:rPr>
              <w:t>、</w:t>
            </w:r>
            <w:r>
              <w:rPr>
                <w:sz w:val="24"/>
              </w:rPr>
              <w:t>523</w:t>
            </w:r>
            <w:r>
              <w:rPr>
                <w:rFonts w:hint="eastAsia" w:ascii="宋体" w:hAnsi="宋体"/>
                <w:sz w:val="24"/>
              </w:rPr>
              <w:t>、</w:t>
            </w:r>
            <w:r>
              <w:rPr>
                <w:sz w:val="24"/>
              </w:rPr>
              <w:t>220</w:t>
            </w:r>
            <w:r>
              <w:rPr>
                <w:rFonts w:hint="eastAsia" w:ascii="宋体" w:hAnsi="宋体"/>
                <w:sz w:val="24"/>
              </w:rPr>
              <w:t>、</w:t>
            </w:r>
            <w:r>
              <w:rPr>
                <w:sz w:val="24"/>
              </w:rPr>
              <w:t>505</w:t>
            </w:r>
          </w:p>
        </w:tc>
        <w:tc>
          <w:tcPr>
            <w:tcW w:w="1410" w:type="dxa"/>
            <w:tcBorders>
              <w:top w:val="nil"/>
              <w:left w:val="nil"/>
              <w:bottom w:val="single" w:color="auto" w:sz="4" w:space="0"/>
              <w:right w:val="single" w:color="auto" w:sz="4" w:space="0"/>
            </w:tcBorders>
            <w:shd w:val="clear" w:color="auto" w:fill="auto"/>
            <w:noWrap/>
            <w:vAlign w:val="center"/>
          </w:tcPr>
          <w:p w14:paraId="5AEAE05F">
            <w:pPr>
              <w:widowControl/>
              <w:jc w:val="center"/>
              <w:rPr>
                <w:rFonts w:ascii="宋体" w:hAnsi="宋体" w:cs="宋体"/>
                <w:sz w:val="24"/>
              </w:rPr>
            </w:pPr>
            <w:r>
              <w:rPr>
                <w:rFonts w:hint="eastAsia" w:ascii="宋体" w:hAnsi="宋体" w:cs="宋体"/>
                <w:sz w:val="24"/>
              </w:rPr>
              <w:t>　</w:t>
            </w:r>
          </w:p>
        </w:tc>
      </w:tr>
      <w:tr w14:paraId="7B3D2959">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179F61B0">
            <w:pPr>
              <w:widowControl/>
              <w:jc w:val="center"/>
              <w:rPr>
                <w:rFonts w:ascii="宋体" w:hAnsi="宋体" w:cs="宋体"/>
                <w:sz w:val="24"/>
              </w:rPr>
            </w:pPr>
            <w:r>
              <w:rPr>
                <w:rFonts w:hint="eastAsia" w:ascii="宋体" w:hAnsi="宋体" w:cs="宋体"/>
                <w:sz w:val="24"/>
              </w:rPr>
              <w:t>29</w:t>
            </w:r>
          </w:p>
        </w:tc>
        <w:tc>
          <w:tcPr>
            <w:tcW w:w="1600" w:type="dxa"/>
            <w:tcBorders>
              <w:top w:val="nil"/>
              <w:left w:val="nil"/>
              <w:bottom w:val="single" w:color="auto" w:sz="4" w:space="0"/>
              <w:right w:val="single" w:color="auto" w:sz="4" w:space="0"/>
            </w:tcBorders>
            <w:shd w:val="clear" w:color="auto" w:fill="auto"/>
            <w:noWrap/>
            <w:vAlign w:val="center"/>
          </w:tcPr>
          <w:p w14:paraId="311516B3">
            <w:pPr>
              <w:widowControl/>
              <w:jc w:val="center"/>
              <w:rPr>
                <w:rFonts w:ascii="宋体" w:hAnsi="宋体" w:cs="宋体"/>
                <w:sz w:val="24"/>
              </w:rPr>
            </w:pPr>
            <w:r>
              <w:rPr>
                <w:rFonts w:hint="eastAsia" w:ascii="宋体" w:hAnsi="宋体" w:cs="宋体"/>
                <w:sz w:val="24"/>
              </w:rPr>
              <w:t>岐    西</w:t>
            </w:r>
          </w:p>
        </w:tc>
        <w:tc>
          <w:tcPr>
            <w:tcW w:w="1303" w:type="dxa"/>
            <w:tcBorders>
              <w:top w:val="nil"/>
              <w:left w:val="nil"/>
              <w:bottom w:val="single" w:color="auto" w:sz="4" w:space="0"/>
              <w:right w:val="single" w:color="auto" w:sz="4" w:space="0"/>
            </w:tcBorders>
            <w:shd w:val="clear" w:color="auto" w:fill="auto"/>
            <w:noWrap/>
            <w:vAlign w:val="center"/>
          </w:tcPr>
          <w:p w14:paraId="660EF42A">
            <w:pPr>
              <w:widowControl/>
              <w:jc w:val="center"/>
              <w:rPr>
                <w:rFonts w:ascii="宋体" w:hAnsi="宋体" w:cs="宋体"/>
                <w:sz w:val="24"/>
              </w:rPr>
            </w:pPr>
            <w:r>
              <w:rPr>
                <w:rFonts w:hint="eastAsia" w:ascii="宋体" w:hAnsi="宋体" w:cs="宋体"/>
                <w:sz w:val="24"/>
              </w:rPr>
              <w:t>岐西路</w:t>
            </w:r>
          </w:p>
        </w:tc>
        <w:tc>
          <w:tcPr>
            <w:tcW w:w="1735" w:type="dxa"/>
            <w:tcBorders>
              <w:top w:val="nil"/>
              <w:left w:val="nil"/>
              <w:bottom w:val="single" w:color="auto" w:sz="4" w:space="0"/>
              <w:right w:val="single" w:color="auto" w:sz="4" w:space="0"/>
            </w:tcBorders>
            <w:shd w:val="clear" w:color="auto" w:fill="auto"/>
            <w:noWrap/>
            <w:vAlign w:val="center"/>
          </w:tcPr>
          <w:p w14:paraId="50B56E1B">
            <w:pPr>
              <w:widowControl/>
              <w:jc w:val="center"/>
              <w:rPr>
                <w:rFonts w:ascii="宋体" w:hAnsi="宋体" w:cs="宋体"/>
                <w:sz w:val="24"/>
              </w:rPr>
            </w:pPr>
            <w:r>
              <w:rPr>
                <w:rFonts w:hint="eastAsia" w:ascii="宋体" w:hAnsi="宋体" w:cs="宋体"/>
                <w:sz w:val="24"/>
              </w:rPr>
              <w:t>　</w:t>
            </w:r>
          </w:p>
        </w:tc>
        <w:tc>
          <w:tcPr>
            <w:tcW w:w="930" w:type="dxa"/>
            <w:tcBorders>
              <w:top w:val="nil"/>
              <w:left w:val="nil"/>
              <w:bottom w:val="single" w:color="auto" w:sz="4" w:space="0"/>
              <w:right w:val="single" w:color="auto" w:sz="4" w:space="0"/>
            </w:tcBorders>
            <w:shd w:val="clear" w:color="auto" w:fill="auto"/>
            <w:noWrap/>
            <w:vAlign w:val="center"/>
          </w:tcPr>
          <w:p w14:paraId="04CA2C50">
            <w:pPr>
              <w:widowControl/>
              <w:jc w:val="center"/>
              <w:rPr>
                <w:rFonts w:ascii="宋体" w:hAnsi="宋体" w:cs="宋体"/>
                <w:sz w:val="24"/>
              </w:rPr>
            </w:pPr>
            <w:r>
              <w:rPr>
                <w:rFonts w:hint="eastAsia" w:ascii="宋体" w:hAnsi="宋体" w:cs="宋体"/>
                <w:sz w:val="24"/>
              </w:rPr>
              <w:t>路北</w:t>
            </w:r>
          </w:p>
        </w:tc>
        <w:tc>
          <w:tcPr>
            <w:tcW w:w="1785" w:type="dxa"/>
            <w:tcBorders>
              <w:top w:val="nil"/>
              <w:left w:val="nil"/>
              <w:bottom w:val="single" w:color="auto" w:sz="4" w:space="0"/>
              <w:right w:val="single" w:color="auto" w:sz="4" w:space="0"/>
            </w:tcBorders>
            <w:shd w:val="clear" w:color="auto" w:fill="auto"/>
            <w:noWrap/>
            <w:vAlign w:val="center"/>
          </w:tcPr>
          <w:p w14:paraId="24A5EDD3">
            <w:pPr>
              <w:widowControl/>
              <w:jc w:val="center"/>
              <w:rPr>
                <w:sz w:val="24"/>
              </w:rPr>
            </w:pPr>
            <w:r>
              <w:rPr>
                <w:sz w:val="24"/>
              </w:rPr>
              <w:t>506</w:t>
            </w:r>
          </w:p>
        </w:tc>
        <w:tc>
          <w:tcPr>
            <w:tcW w:w="1410" w:type="dxa"/>
            <w:tcBorders>
              <w:top w:val="nil"/>
              <w:left w:val="nil"/>
              <w:bottom w:val="single" w:color="auto" w:sz="4" w:space="0"/>
              <w:right w:val="single" w:color="auto" w:sz="4" w:space="0"/>
            </w:tcBorders>
            <w:shd w:val="clear" w:color="auto" w:fill="auto"/>
            <w:vAlign w:val="center"/>
          </w:tcPr>
          <w:p w14:paraId="70090537">
            <w:pPr>
              <w:widowControl/>
              <w:jc w:val="center"/>
              <w:rPr>
                <w:rFonts w:ascii="宋体" w:hAnsi="宋体" w:cs="宋体"/>
                <w:sz w:val="24"/>
              </w:rPr>
            </w:pPr>
            <w:r>
              <w:rPr>
                <w:rFonts w:hint="eastAsia" w:ascii="宋体" w:hAnsi="宋体" w:cs="宋体"/>
                <w:sz w:val="24"/>
              </w:rPr>
              <w:t>　</w:t>
            </w:r>
          </w:p>
        </w:tc>
      </w:tr>
      <w:tr w14:paraId="4614B956">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31407033">
            <w:pPr>
              <w:widowControl/>
              <w:jc w:val="center"/>
              <w:rPr>
                <w:rFonts w:ascii="宋体" w:hAnsi="宋体" w:cs="宋体"/>
                <w:sz w:val="24"/>
              </w:rPr>
            </w:pPr>
            <w:r>
              <w:rPr>
                <w:rFonts w:hint="eastAsia" w:ascii="宋体" w:hAnsi="宋体" w:cs="宋体"/>
                <w:sz w:val="24"/>
              </w:rPr>
              <w:t>30</w:t>
            </w:r>
          </w:p>
        </w:tc>
        <w:tc>
          <w:tcPr>
            <w:tcW w:w="1600" w:type="dxa"/>
            <w:tcBorders>
              <w:top w:val="nil"/>
              <w:left w:val="nil"/>
              <w:bottom w:val="single" w:color="auto" w:sz="4" w:space="0"/>
              <w:right w:val="single" w:color="auto" w:sz="4" w:space="0"/>
            </w:tcBorders>
            <w:shd w:val="clear" w:color="auto" w:fill="auto"/>
            <w:noWrap/>
            <w:vAlign w:val="center"/>
          </w:tcPr>
          <w:p w14:paraId="6870E4B4">
            <w:pPr>
              <w:widowControl/>
              <w:jc w:val="center"/>
              <w:rPr>
                <w:rFonts w:ascii="宋体" w:hAnsi="宋体" w:cs="宋体"/>
                <w:sz w:val="24"/>
              </w:rPr>
            </w:pPr>
            <w:r>
              <w:rPr>
                <w:rFonts w:hint="eastAsia" w:ascii="宋体" w:hAnsi="宋体" w:cs="宋体"/>
                <w:sz w:val="24"/>
              </w:rPr>
              <w:t>新 街 村</w:t>
            </w:r>
          </w:p>
        </w:tc>
        <w:tc>
          <w:tcPr>
            <w:tcW w:w="1303" w:type="dxa"/>
            <w:tcBorders>
              <w:top w:val="nil"/>
              <w:left w:val="nil"/>
              <w:bottom w:val="single" w:color="auto" w:sz="4" w:space="0"/>
              <w:right w:val="single" w:color="auto" w:sz="4" w:space="0"/>
            </w:tcBorders>
            <w:shd w:val="clear" w:color="auto" w:fill="auto"/>
            <w:noWrap/>
            <w:vAlign w:val="center"/>
          </w:tcPr>
          <w:p w14:paraId="5B5A2F92">
            <w:pPr>
              <w:widowControl/>
              <w:jc w:val="center"/>
              <w:rPr>
                <w:rFonts w:ascii="宋体" w:hAnsi="宋体" w:cs="宋体"/>
                <w:sz w:val="24"/>
              </w:rPr>
            </w:pPr>
            <w:r>
              <w:rPr>
                <w:rFonts w:hint="eastAsia" w:ascii="宋体" w:hAnsi="宋体" w:cs="宋体"/>
                <w:sz w:val="24"/>
              </w:rPr>
              <w:t>峭张线</w:t>
            </w:r>
          </w:p>
        </w:tc>
        <w:tc>
          <w:tcPr>
            <w:tcW w:w="1735" w:type="dxa"/>
            <w:tcBorders>
              <w:top w:val="nil"/>
              <w:left w:val="nil"/>
              <w:bottom w:val="single" w:color="auto" w:sz="4" w:space="0"/>
              <w:right w:val="single" w:color="auto" w:sz="4" w:space="0"/>
            </w:tcBorders>
            <w:shd w:val="clear" w:color="auto" w:fill="auto"/>
            <w:noWrap/>
            <w:vAlign w:val="center"/>
          </w:tcPr>
          <w:p w14:paraId="61DFD12D">
            <w:pPr>
              <w:widowControl/>
              <w:jc w:val="center"/>
              <w:rPr>
                <w:rFonts w:ascii="宋体" w:hAnsi="宋体" w:cs="宋体"/>
                <w:sz w:val="24"/>
              </w:rPr>
            </w:pPr>
            <w:r>
              <w:rPr>
                <w:rFonts w:hint="eastAsia" w:ascii="宋体" w:hAnsi="宋体" w:cs="宋体"/>
                <w:sz w:val="24"/>
              </w:rPr>
              <w:t>徐霞客大道交叉口</w:t>
            </w:r>
          </w:p>
        </w:tc>
        <w:tc>
          <w:tcPr>
            <w:tcW w:w="930" w:type="dxa"/>
            <w:tcBorders>
              <w:top w:val="nil"/>
              <w:left w:val="nil"/>
              <w:bottom w:val="single" w:color="auto" w:sz="4" w:space="0"/>
              <w:right w:val="single" w:color="auto" w:sz="4" w:space="0"/>
            </w:tcBorders>
            <w:shd w:val="clear" w:color="auto" w:fill="auto"/>
            <w:noWrap/>
            <w:vAlign w:val="center"/>
          </w:tcPr>
          <w:p w14:paraId="475FA7EF">
            <w:pPr>
              <w:widowControl/>
              <w:jc w:val="center"/>
              <w:rPr>
                <w:rFonts w:ascii="宋体" w:hAnsi="宋体" w:cs="宋体"/>
                <w:sz w:val="24"/>
              </w:rPr>
            </w:pPr>
            <w:r>
              <w:rPr>
                <w:rFonts w:hint="eastAsia" w:ascii="宋体" w:hAnsi="宋体" w:cs="宋体"/>
                <w:sz w:val="24"/>
              </w:rPr>
              <w:t>路南</w:t>
            </w:r>
          </w:p>
        </w:tc>
        <w:tc>
          <w:tcPr>
            <w:tcW w:w="1785" w:type="dxa"/>
            <w:tcBorders>
              <w:top w:val="nil"/>
              <w:left w:val="nil"/>
              <w:bottom w:val="single" w:color="auto" w:sz="4" w:space="0"/>
              <w:right w:val="single" w:color="auto" w:sz="4" w:space="0"/>
            </w:tcBorders>
            <w:shd w:val="clear" w:color="auto" w:fill="auto"/>
            <w:noWrap/>
            <w:vAlign w:val="center"/>
          </w:tcPr>
          <w:p w14:paraId="0889E181">
            <w:pPr>
              <w:widowControl/>
              <w:jc w:val="center"/>
              <w:rPr>
                <w:sz w:val="24"/>
              </w:rPr>
            </w:pPr>
            <w:r>
              <w:rPr>
                <w:sz w:val="24"/>
              </w:rPr>
              <w:t>506</w:t>
            </w:r>
          </w:p>
        </w:tc>
        <w:tc>
          <w:tcPr>
            <w:tcW w:w="1410" w:type="dxa"/>
            <w:tcBorders>
              <w:top w:val="nil"/>
              <w:left w:val="nil"/>
              <w:bottom w:val="single" w:color="auto" w:sz="4" w:space="0"/>
              <w:right w:val="single" w:color="auto" w:sz="4" w:space="0"/>
            </w:tcBorders>
            <w:shd w:val="clear" w:color="auto" w:fill="auto"/>
            <w:noWrap/>
            <w:vAlign w:val="center"/>
          </w:tcPr>
          <w:p w14:paraId="3B2F5592">
            <w:pPr>
              <w:widowControl/>
              <w:jc w:val="center"/>
              <w:rPr>
                <w:rFonts w:ascii="宋体" w:hAnsi="宋体" w:cs="宋体"/>
                <w:sz w:val="24"/>
              </w:rPr>
            </w:pPr>
            <w:r>
              <w:rPr>
                <w:rFonts w:hint="eastAsia" w:ascii="宋体" w:hAnsi="宋体" w:cs="宋体"/>
                <w:sz w:val="24"/>
              </w:rPr>
              <w:t>　</w:t>
            </w:r>
          </w:p>
        </w:tc>
      </w:tr>
      <w:tr w14:paraId="6DA496DE">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6064B562">
            <w:pPr>
              <w:widowControl/>
              <w:jc w:val="center"/>
              <w:rPr>
                <w:rFonts w:ascii="宋体" w:hAnsi="宋体" w:cs="宋体"/>
                <w:sz w:val="24"/>
              </w:rPr>
            </w:pPr>
            <w:r>
              <w:rPr>
                <w:rFonts w:hint="eastAsia" w:ascii="宋体" w:hAnsi="宋体" w:cs="宋体"/>
                <w:sz w:val="24"/>
              </w:rPr>
              <w:t>31</w:t>
            </w:r>
          </w:p>
        </w:tc>
        <w:tc>
          <w:tcPr>
            <w:tcW w:w="1600" w:type="dxa"/>
            <w:tcBorders>
              <w:top w:val="nil"/>
              <w:left w:val="nil"/>
              <w:bottom w:val="single" w:color="auto" w:sz="4" w:space="0"/>
              <w:right w:val="single" w:color="auto" w:sz="4" w:space="0"/>
            </w:tcBorders>
            <w:shd w:val="clear" w:color="auto" w:fill="auto"/>
            <w:noWrap/>
            <w:vAlign w:val="center"/>
          </w:tcPr>
          <w:p w14:paraId="448AAABB">
            <w:pPr>
              <w:widowControl/>
              <w:jc w:val="center"/>
              <w:rPr>
                <w:rFonts w:ascii="宋体" w:hAnsi="宋体" w:cs="宋体"/>
                <w:sz w:val="24"/>
              </w:rPr>
            </w:pPr>
            <w:r>
              <w:rPr>
                <w:rFonts w:hint="eastAsia" w:ascii="宋体" w:hAnsi="宋体" w:cs="宋体"/>
                <w:sz w:val="24"/>
              </w:rPr>
              <w:t>新 街 村</w:t>
            </w:r>
          </w:p>
        </w:tc>
        <w:tc>
          <w:tcPr>
            <w:tcW w:w="1303" w:type="dxa"/>
            <w:tcBorders>
              <w:top w:val="nil"/>
              <w:left w:val="nil"/>
              <w:bottom w:val="single" w:color="auto" w:sz="4" w:space="0"/>
              <w:right w:val="single" w:color="auto" w:sz="4" w:space="0"/>
            </w:tcBorders>
            <w:shd w:val="clear" w:color="auto" w:fill="auto"/>
            <w:noWrap/>
            <w:vAlign w:val="center"/>
          </w:tcPr>
          <w:p w14:paraId="729C4B06">
            <w:pPr>
              <w:widowControl/>
              <w:jc w:val="center"/>
              <w:rPr>
                <w:rFonts w:ascii="宋体" w:hAnsi="宋体" w:cs="宋体"/>
                <w:sz w:val="24"/>
              </w:rPr>
            </w:pPr>
            <w:r>
              <w:rPr>
                <w:rFonts w:hint="eastAsia" w:ascii="宋体" w:hAnsi="宋体" w:cs="宋体"/>
                <w:sz w:val="24"/>
              </w:rPr>
              <w:t>峭张线</w:t>
            </w:r>
          </w:p>
        </w:tc>
        <w:tc>
          <w:tcPr>
            <w:tcW w:w="1735" w:type="dxa"/>
            <w:tcBorders>
              <w:top w:val="nil"/>
              <w:left w:val="nil"/>
              <w:bottom w:val="single" w:color="auto" w:sz="4" w:space="0"/>
              <w:right w:val="single" w:color="auto" w:sz="4" w:space="0"/>
            </w:tcBorders>
            <w:shd w:val="clear" w:color="auto" w:fill="auto"/>
            <w:noWrap/>
            <w:vAlign w:val="center"/>
          </w:tcPr>
          <w:p w14:paraId="03978C13">
            <w:pPr>
              <w:widowControl/>
              <w:jc w:val="center"/>
              <w:rPr>
                <w:rFonts w:ascii="宋体" w:hAnsi="宋体" w:cs="宋体"/>
                <w:sz w:val="24"/>
              </w:rPr>
            </w:pPr>
            <w:r>
              <w:rPr>
                <w:rFonts w:hint="eastAsia" w:ascii="宋体" w:hAnsi="宋体" w:cs="宋体"/>
                <w:sz w:val="24"/>
              </w:rPr>
              <w:t>徐霞客大道交叉口</w:t>
            </w:r>
          </w:p>
        </w:tc>
        <w:tc>
          <w:tcPr>
            <w:tcW w:w="930" w:type="dxa"/>
            <w:tcBorders>
              <w:top w:val="nil"/>
              <w:left w:val="nil"/>
              <w:bottom w:val="single" w:color="auto" w:sz="4" w:space="0"/>
              <w:right w:val="single" w:color="auto" w:sz="4" w:space="0"/>
            </w:tcBorders>
            <w:shd w:val="clear" w:color="auto" w:fill="auto"/>
            <w:noWrap/>
            <w:vAlign w:val="center"/>
          </w:tcPr>
          <w:p w14:paraId="75608F0E">
            <w:pPr>
              <w:widowControl/>
              <w:jc w:val="center"/>
              <w:rPr>
                <w:rFonts w:ascii="宋体" w:hAnsi="宋体" w:cs="宋体"/>
                <w:sz w:val="24"/>
              </w:rPr>
            </w:pPr>
            <w:r>
              <w:rPr>
                <w:rFonts w:hint="eastAsia" w:ascii="宋体" w:hAnsi="宋体" w:cs="宋体"/>
                <w:sz w:val="24"/>
              </w:rPr>
              <w:t>路北</w:t>
            </w:r>
          </w:p>
        </w:tc>
        <w:tc>
          <w:tcPr>
            <w:tcW w:w="1785" w:type="dxa"/>
            <w:tcBorders>
              <w:top w:val="nil"/>
              <w:left w:val="nil"/>
              <w:bottom w:val="single" w:color="auto" w:sz="4" w:space="0"/>
              <w:right w:val="single" w:color="auto" w:sz="4" w:space="0"/>
            </w:tcBorders>
            <w:shd w:val="clear" w:color="auto" w:fill="auto"/>
            <w:noWrap/>
            <w:vAlign w:val="center"/>
          </w:tcPr>
          <w:p w14:paraId="06C762B4">
            <w:pPr>
              <w:widowControl/>
              <w:jc w:val="center"/>
              <w:rPr>
                <w:sz w:val="24"/>
              </w:rPr>
            </w:pPr>
            <w:r>
              <w:rPr>
                <w:sz w:val="24"/>
              </w:rPr>
              <w:t>506</w:t>
            </w:r>
          </w:p>
        </w:tc>
        <w:tc>
          <w:tcPr>
            <w:tcW w:w="1410" w:type="dxa"/>
            <w:tcBorders>
              <w:top w:val="nil"/>
              <w:left w:val="nil"/>
              <w:bottom w:val="single" w:color="auto" w:sz="4" w:space="0"/>
              <w:right w:val="single" w:color="auto" w:sz="4" w:space="0"/>
            </w:tcBorders>
            <w:shd w:val="clear" w:color="auto" w:fill="auto"/>
            <w:vAlign w:val="center"/>
          </w:tcPr>
          <w:p w14:paraId="6B0ED2EC">
            <w:pPr>
              <w:widowControl/>
              <w:jc w:val="center"/>
              <w:rPr>
                <w:rFonts w:ascii="宋体" w:hAnsi="宋体" w:cs="宋体"/>
                <w:sz w:val="24"/>
              </w:rPr>
            </w:pPr>
            <w:r>
              <w:rPr>
                <w:rFonts w:hint="eastAsia" w:ascii="宋体" w:hAnsi="宋体" w:cs="宋体"/>
                <w:sz w:val="24"/>
              </w:rPr>
              <w:t>　</w:t>
            </w:r>
          </w:p>
        </w:tc>
      </w:tr>
      <w:tr w14:paraId="484A2CE1">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74DD4133">
            <w:pPr>
              <w:widowControl/>
              <w:jc w:val="center"/>
              <w:rPr>
                <w:rFonts w:ascii="宋体" w:hAnsi="宋体" w:cs="宋体"/>
                <w:sz w:val="24"/>
              </w:rPr>
            </w:pPr>
            <w:r>
              <w:rPr>
                <w:rFonts w:hint="eastAsia" w:ascii="宋体" w:hAnsi="宋体" w:cs="宋体"/>
                <w:sz w:val="24"/>
              </w:rPr>
              <w:t>32</w:t>
            </w:r>
          </w:p>
        </w:tc>
        <w:tc>
          <w:tcPr>
            <w:tcW w:w="1600" w:type="dxa"/>
            <w:tcBorders>
              <w:top w:val="nil"/>
              <w:left w:val="nil"/>
              <w:bottom w:val="single" w:color="auto" w:sz="4" w:space="0"/>
              <w:right w:val="single" w:color="auto" w:sz="4" w:space="0"/>
            </w:tcBorders>
            <w:shd w:val="clear" w:color="auto" w:fill="auto"/>
            <w:noWrap/>
            <w:vAlign w:val="center"/>
          </w:tcPr>
          <w:p w14:paraId="0726E3B3">
            <w:pPr>
              <w:widowControl/>
              <w:jc w:val="center"/>
              <w:rPr>
                <w:rFonts w:ascii="宋体" w:hAnsi="宋体" w:cs="宋体"/>
                <w:sz w:val="24"/>
              </w:rPr>
            </w:pPr>
            <w:r>
              <w:rPr>
                <w:rFonts w:hint="eastAsia" w:ascii="宋体" w:hAnsi="宋体" w:cs="宋体"/>
                <w:sz w:val="24"/>
              </w:rPr>
              <w:t>黎 明 村</w:t>
            </w:r>
          </w:p>
        </w:tc>
        <w:tc>
          <w:tcPr>
            <w:tcW w:w="1303" w:type="dxa"/>
            <w:tcBorders>
              <w:top w:val="nil"/>
              <w:left w:val="nil"/>
              <w:bottom w:val="single" w:color="auto" w:sz="4" w:space="0"/>
              <w:right w:val="single" w:color="auto" w:sz="4" w:space="0"/>
            </w:tcBorders>
            <w:shd w:val="clear" w:color="auto" w:fill="auto"/>
            <w:noWrap/>
            <w:vAlign w:val="center"/>
          </w:tcPr>
          <w:p w14:paraId="23B3A065">
            <w:pPr>
              <w:widowControl/>
              <w:jc w:val="center"/>
              <w:rPr>
                <w:rFonts w:ascii="宋体" w:hAnsi="宋体" w:cs="宋体"/>
                <w:sz w:val="24"/>
              </w:rPr>
            </w:pPr>
            <w:r>
              <w:rPr>
                <w:rFonts w:hint="eastAsia" w:ascii="宋体" w:hAnsi="宋体" w:cs="宋体"/>
                <w:sz w:val="24"/>
              </w:rPr>
              <w:t>人民路</w:t>
            </w:r>
          </w:p>
        </w:tc>
        <w:tc>
          <w:tcPr>
            <w:tcW w:w="1735" w:type="dxa"/>
            <w:tcBorders>
              <w:top w:val="nil"/>
              <w:left w:val="nil"/>
              <w:bottom w:val="single" w:color="auto" w:sz="4" w:space="0"/>
              <w:right w:val="single" w:color="auto" w:sz="4" w:space="0"/>
            </w:tcBorders>
            <w:shd w:val="clear" w:color="auto" w:fill="auto"/>
            <w:noWrap/>
            <w:vAlign w:val="center"/>
          </w:tcPr>
          <w:p w14:paraId="66177090">
            <w:pPr>
              <w:widowControl/>
              <w:jc w:val="center"/>
              <w:rPr>
                <w:rFonts w:ascii="宋体" w:hAnsi="宋体" w:cs="宋体"/>
                <w:sz w:val="24"/>
              </w:rPr>
            </w:pPr>
            <w:r>
              <w:rPr>
                <w:rFonts w:hint="eastAsia" w:ascii="宋体" w:hAnsi="宋体" w:cs="宋体"/>
                <w:sz w:val="24"/>
              </w:rPr>
              <w:t>峭岐二中门口</w:t>
            </w:r>
          </w:p>
        </w:tc>
        <w:tc>
          <w:tcPr>
            <w:tcW w:w="930" w:type="dxa"/>
            <w:tcBorders>
              <w:top w:val="nil"/>
              <w:left w:val="nil"/>
              <w:bottom w:val="single" w:color="auto" w:sz="4" w:space="0"/>
              <w:right w:val="single" w:color="auto" w:sz="4" w:space="0"/>
            </w:tcBorders>
            <w:shd w:val="clear" w:color="auto" w:fill="auto"/>
            <w:noWrap/>
            <w:vAlign w:val="center"/>
          </w:tcPr>
          <w:p w14:paraId="203AB346">
            <w:pPr>
              <w:widowControl/>
              <w:jc w:val="center"/>
              <w:rPr>
                <w:rFonts w:ascii="宋体" w:hAnsi="宋体" w:cs="宋体"/>
                <w:sz w:val="24"/>
              </w:rPr>
            </w:pPr>
            <w:r>
              <w:rPr>
                <w:rFonts w:hint="eastAsia" w:ascii="宋体" w:hAnsi="宋体" w:cs="宋体"/>
                <w:sz w:val="24"/>
              </w:rPr>
              <w:t>路南</w:t>
            </w:r>
          </w:p>
        </w:tc>
        <w:tc>
          <w:tcPr>
            <w:tcW w:w="1785" w:type="dxa"/>
            <w:tcBorders>
              <w:top w:val="nil"/>
              <w:left w:val="nil"/>
              <w:bottom w:val="single" w:color="auto" w:sz="4" w:space="0"/>
              <w:right w:val="single" w:color="auto" w:sz="4" w:space="0"/>
            </w:tcBorders>
            <w:shd w:val="clear" w:color="auto" w:fill="auto"/>
            <w:noWrap/>
            <w:vAlign w:val="center"/>
          </w:tcPr>
          <w:p w14:paraId="5AE700D1">
            <w:pPr>
              <w:widowControl/>
              <w:jc w:val="center"/>
              <w:rPr>
                <w:sz w:val="24"/>
              </w:rPr>
            </w:pPr>
            <w:r>
              <w:rPr>
                <w:sz w:val="24"/>
              </w:rPr>
              <w:t>502</w:t>
            </w:r>
            <w:r>
              <w:rPr>
                <w:rFonts w:hint="eastAsia" w:ascii="宋体" w:hAnsi="宋体"/>
                <w:sz w:val="24"/>
              </w:rPr>
              <w:t>、</w:t>
            </w:r>
            <w:r>
              <w:rPr>
                <w:sz w:val="24"/>
              </w:rPr>
              <w:t>523</w:t>
            </w:r>
          </w:p>
        </w:tc>
        <w:tc>
          <w:tcPr>
            <w:tcW w:w="1410" w:type="dxa"/>
            <w:tcBorders>
              <w:top w:val="nil"/>
              <w:left w:val="nil"/>
              <w:bottom w:val="single" w:color="auto" w:sz="4" w:space="0"/>
              <w:right w:val="single" w:color="auto" w:sz="4" w:space="0"/>
            </w:tcBorders>
            <w:shd w:val="clear" w:color="auto" w:fill="auto"/>
            <w:vAlign w:val="center"/>
          </w:tcPr>
          <w:p w14:paraId="6C441275">
            <w:pPr>
              <w:widowControl/>
              <w:jc w:val="center"/>
              <w:rPr>
                <w:rFonts w:ascii="宋体" w:hAnsi="宋体" w:cs="宋体"/>
                <w:sz w:val="24"/>
              </w:rPr>
            </w:pPr>
            <w:r>
              <w:rPr>
                <w:rFonts w:hint="eastAsia" w:ascii="宋体" w:hAnsi="宋体" w:cs="宋体"/>
                <w:sz w:val="24"/>
              </w:rPr>
              <w:t>　</w:t>
            </w:r>
          </w:p>
        </w:tc>
      </w:tr>
      <w:tr w14:paraId="44961D8F">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032AE040">
            <w:pPr>
              <w:widowControl/>
              <w:jc w:val="center"/>
              <w:rPr>
                <w:rFonts w:ascii="宋体" w:hAnsi="宋体" w:cs="宋体"/>
                <w:sz w:val="24"/>
              </w:rPr>
            </w:pPr>
            <w:r>
              <w:rPr>
                <w:rFonts w:hint="eastAsia" w:ascii="宋体" w:hAnsi="宋体" w:cs="宋体"/>
                <w:sz w:val="24"/>
              </w:rPr>
              <w:t>33</w:t>
            </w:r>
          </w:p>
        </w:tc>
        <w:tc>
          <w:tcPr>
            <w:tcW w:w="1600" w:type="dxa"/>
            <w:tcBorders>
              <w:top w:val="nil"/>
              <w:left w:val="nil"/>
              <w:bottom w:val="single" w:color="auto" w:sz="4" w:space="0"/>
              <w:right w:val="single" w:color="auto" w:sz="4" w:space="0"/>
            </w:tcBorders>
            <w:shd w:val="clear" w:color="auto" w:fill="auto"/>
            <w:noWrap/>
            <w:vAlign w:val="center"/>
          </w:tcPr>
          <w:p w14:paraId="669567CC">
            <w:pPr>
              <w:widowControl/>
              <w:jc w:val="center"/>
              <w:rPr>
                <w:rFonts w:ascii="宋体" w:hAnsi="宋体" w:cs="宋体"/>
                <w:sz w:val="24"/>
              </w:rPr>
            </w:pPr>
            <w:r>
              <w:rPr>
                <w:rFonts w:hint="eastAsia" w:ascii="宋体" w:hAnsi="宋体" w:cs="宋体"/>
                <w:sz w:val="24"/>
              </w:rPr>
              <w:t>黎 明 村</w:t>
            </w:r>
          </w:p>
        </w:tc>
        <w:tc>
          <w:tcPr>
            <w:tcW w:w="1303" w:type="dxa"/>
            <w:tcBorders>
              <w:top w:val="nil"/>
              <w:left w:val="nil"/>
              <w:bottom w:val="single" w:color="auto" w:sz="4" w:space="0"/>
              <w:right w:val="single" w:color="auto" w:sz="4" w:space="0"/>
            </w:tcBorders>
            <w:shd w:val="clear" w:color="auto" w:fill="auto"/>
            <w:noWrap/>
            <w:vAlign w:val="center"/>
          </w:tcPr>
          <w:p w14:paraId="6E7B0E16">
            <w:pPr>
              <w:widowControl/>
              <w:jc w:val="center"/>
              <w:rPr>
                <w:rFonts w:ascii="宋体" w:hAnsi="宋体" w:cs="宋体"/>
                <w:sz w:val="24"/>
              </w:rPr>
            </w:pPr>
            <w:r>
              <w:rPr>
                <w:rFonts w:hint="eastAsia" w:ascii="宋体" w:hAnsi="宋体" w:cs="宋体"/>
                <w:sz w:val="24"/>
              </w:rPr>
              <w:t>人民路</w:t>
            </w:r>
          </w:p>
        </w:tc>
        <w:tc>
          <w:tcPr>
            <w:tcW w:w="1735" w:type="dxa"/>
            <w:tcBorders>
              <w:top w:val="nil"/>
              <w:left w:val="nil"/>
              <w:bottom w:val="single" w:color="auto" w:sz="4" w:space="0"/>
              <w:right w:val="single" w:color="auto" w:sz="4" w:space="0"/>
            </w:tcBorders>
            <w:shd w:val="clear" w:color="auto" w:fill="auto"/>
            <w:noWrap/>
            <w:vAlign w:val="center"/>
          </w:tcPr>
          <w:p w14:paraId="14B52E6B">
            <w:pPr>
              <w:widowControl/>
              <w:jc w:val="center"/>
              <w:rPr>
                <w:rFonts w:ascii="宋体" w:hAnsi="宋体" w:cs="宋体"/>
                <w:sz w:val="24"/>
              </w:rPr>
            </w:pPr>
            <w:r>
              <w:rPr>
                <w:rFonts w:hint="eastAsia" w:ascii="宋体" w:hAnsi="宋体" w:cs="宋体"/>
                <w:sz w:val="24"/>
              </w:rPr>
              <w:t>峭岐二中门口</w:t>
            </w:r>
          </w:p>
        </w:tc>
        <w:tc>
          <w:tcPr>
            <w:tcW w:w="930" w:type="dxa"/>
            <w:tcBorders>
              <w:top w:val="nil"/>
              <w:left w:val="nil"/>
              <w:bottom w:val="single" w:color="auto" w:sz="4" w:space="0"/>
              <w:right w:val="single" w:color="auto" w:sz="4" w:space="0"/>
            </w:tcBorders>
            <w:shd w:val="clear" w:color="auto" w:fill="auto"/>
            <w:noWrap/>
            <w:vAlign w:val="center"/>
          </w:tcPr>
          <w:p w14:paraId="129AAE7A">
            <w:pPr>
              <w:widowControl/>
              <w:jc w:val="center"/>
              <w:rPr>
                <w:rFonts w:ascii="宋体" w:hAnsi="宋体" w:cs="宋体"/>
                <w:sz w:val="24"/>
              </w:rPr>
            </w:pPr>
            <w:r>
              <w:rPr>
                <w:rFonts w:hint="eastAsia" w:ascii="宋体" w:hAnsi="宋体" w:cs="宋体"/>
                <w:sz w:val="24"/>
              </w:rPr>
              <w:t>路北</w:t>
            </w:r>
          </w:p>
        </w:tc>
        <w:tc>
          <w:tcPr>
            <w:tcW w:w="1785" w:type="dxa"/>
            <w:tcBorders>
              <w:top w:val="nil"/>
              <w:left w:val="nil"/>
              <w:bottom w:val="single" w:color="auto" w:sz="4" w:space="0"/>
              <w:right w:val="single" w:color="auto" w:sz="4" w:space="0"/>
            </w:tcBorders>
            <w:shd w:val="clear" w:color="auto" w:fill="auto"/>
            <w:noWrap/>
            <w:vAlign w:val="center"/>
          </w:tcPr>
          <w:p w14:paraId="0A22C4F6">
            <w:pPr>
              <w:widowControl/>
              <w:jc w:val="center"/>
              <w:rPr>
                <w:sz w:val="24"/>
              </w:rPr>
            </w:pPr>
            <w:r>
              <w:rPr>
                <w:sz w:val="24"/>
              </w:rPr>
              <w:t>502</w:t>
            </w:r>
            <w:r>
              <w:rPr>
                <w:rFonts w:hint="eastAsia" w:ascii="宋体" w:hAnsi="宋体"/>
                <w:sz w:val="24"/>
              </w:rPr>
              <w:t>、</w:t>
            </w:r>
            <w:r>
              <w:rPr>
                <w:sz w:val="24"/>
              </w:rPr>
              <w:t>523</w:t>
            </w:r>
          </w:p>
        </w:tc>
        <w:tc>
          <w:tcPr>
            <w:tcW w:w="1410" w:type="dxa"/>
            <w:tcBorders>
              <w:top w:val="nil"/>
              <w:left w:val="nil"/>
              <w:bottom w:val="single" w:color="auto" w:sz="4" w:space="0"/>
              <w:right w:val="single" w:color="auto" w:sz="4" w:space="0"/>
            </w:tcBorders>
            <w:shd w:val="clear" w:color="auto" w:fill="auto"/>
            <w:vAlign w:val="center"/>
          </w:tcPr>
          <w:p w14:paraId="65675AC5">
            <w:pPr>
              <w:widowControl/>
              <w:jc w:val="center"/>
              <w:rPr>
                <w:rFonts w:ascii="宋体" w:hAnsi="宋体" w:cs="宋体"/>
                <w:sz w:val="24"/>
              </w:rPr>
            </w:pPr>
            <w:r>
              <w:rPr>
                <w:rFonts w:hint="eastAsia" w:ascii="宋体" w:hAnsi="宋体" w:cs="宋体"/>
                <w:sz w:val="24"/>
              </w:rPr>
              <w:t>　</w:t>
            </w:r>
          </w:p>
        </w:tc>
      </w:tr>
      <w:tr w14:paraId="151ACE66">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0269E1CF">
            <w:pPr>
              <w:widowControl/>
              <w:jc w:val="center"/>
              <w:rPr>
                <w:rFonts w:ascii="宋体" w:hAnsi="宋体" w:cs="宋体"/>
                <w:sz w:val="24"/>
              </w:rPr>
            </w:pPr>
            <w:r>
              <w:rPr>
                <w:rFonts w:hint="eastAsia" w:ascii="宋体" w:hAnsi="宋体" w:cs="宋体"/>
                <w:sz w:val="24"/>
              </w:rPr>
              <w:t>34</w:t>
            </w:r>
          </w:p>
        </w:tc>
        <w:tc>
          <w:tcPr>
            <w:tcW w:w="1600" w:type="dxa"/>
            <w:tcBorders>
              <w:top w:val="nil"/>
              <w:left w:val="nil"/>
              <w:bottom w:val="single" w:color="auto" w:sz="4" w:space="0"/>
              <w:right w:val="single" w:color="auto" w:sz="4" w:space="0"/>
            </w:tcBorders>
            <w:shd w:val="clear" w:color="auto" w:fill="auto"/>
            <w:noWrap/>
            <w:vAlign w:val="center"/>
          </w:tcPr>
          <w:p w14:paraId="184D61E1">
            <w:pPr>
              <w:widowControl/>
              <w:jc w:val="center"/>
              <w:rPr>
                <w:rFonts w:ascii="宋体" w:hAnsi="宋体" w:cs="宋体"/>
                <w:sz w:val="24"/>
              </w:rPr>
            </w:pPr>
            <w:r>
              <w:rPr>
                <w:rFonts w:hint="eastAsia" w:ascii="宋体" w:hAnsi="宋体" w:cs="宋体"/>
                <w:sz w:val="24"/>
              </w:rPr>
              <w:t>湖塘村委</w:t>
            </w:r>
          </w:p>
        </w:tc>
        <w:tc>
          <w:tcPr>
            <w:tcW w:w="1303" w:type="dxa"/>
            <w:tcBorders>
              <w:top w:val="nil"/>
              <w:left w:val="nil"/>
              <w:bottom w:val="single" w:color="auto" w:sz="4" w:space="0"/>
              <w:right w:val="single" w:color="auto" w:sz="4" w:space="0"/>
            </w:tcBorders>
            <w:shd w:val="clear" w:color="auto" w:fill="auto"/>
            <w:noWrap/>
            <w:vAlign w:val="center"/>
          </w:tcPr>
          <w:p w14:paraId="06A67687">
            <w:pPr>
              <w:widowControl/>
              <w:jc w:val="center"/>
              <w:rPr>
                <w:rFonts w:ascii="宋体" w:hAnsi="宋体" w:cs="宋体"/>
                <w:sz w:val="24"/>
              </w:rPr>
            </w:pPr>
            <w:r>
              <w:rPr>
                <w:rFonts w:hint="eastAsia" w:ascii="宋体" w:hAnsi="宋体" w:cs="宋体"/>
                <w:sz w:val="24"/>
              </w:rPr>
              <w:t>东湖路</w:t>
            </w:r>
          </w:p>
        </w:tc>
        <w:tc>
          <w:tcPr>
            <w:tcW w:w="1735" w:type="dxa"/>
            <w:tcBorders>
              <w:top w:val="nil"/>
              <w:left w:val="nil"/>
              <w:bottom w:val="single" w:color="auto" w:sz="4" w:space="0"/>
              <w:right w:val="single" w:color="auto" w:sz="4" w:space="0"/>
            </w:tcBorders>
            <w:shd w:val="clear" w:color="auto" w:fill="auto"/>
            <w:noWrap/>
            <w:vAlign w:val="center"/>
          </w:tcPr>
          <w:p w14:paraId="54A81123">
            <w:pPr>
              <w:widowControl/>
              <w:jc w:val="center"/>
              <w:rPr>
                <w:rFonts w:ascii="宋体" w:hAnsi="宋体" w:cs="宋体"/>
                <w:sz w:val="24"/>
              </w:rPr>
            </w:pPr>
            <w:r>
              <w:rPr>
                <w:rFonts w:hint="eastAsia" w:ascii="宋体" w:hAnsi="宋体" w:cs="宋体"/>
                <w:sz w:val="24"/>
              </w:rPr>
              <w:t>河马路交叉口</w:t>
            </w:r>
          </w:p>
        </w:tc>
        <w:tc>
          <w:tcPr>
            <w:tcW w:w="930" w:type="dxa"/>
            <w:tcBorders>
              <w:top w:val="nil"/>
              <w:left w:val="nil"/>
              <w:bottom w:val="single" w:color="auto" w:sz="4" w:space="0"/>
              <w:right w:val="single" w:color="auto" w:sz="4" w:space="0"/>
            </w:tcBorders>
            <w:shd w:val="clear" w:color="auto" w:fill="auto"/>
            <w:noWrap/>
            <w:vAlign w:val="center"/>
          </w:tcPr>
          <w:p w14:paraId="7D421418">
            <w:pPr>
              <w:widowControl/>
              <w:jc w:val="center"/>
              <w:rPr>
                <w:rFonts w:ascii="宋体" w:hAnsi="宋体" w:cs="宋体"/>
                <w:sz w:val="24"/>
              </w:rPr>
            </w:pPr>
            <w:r>
              <w:rPr>
                <w:rFonts w:hint="eastAsia" w:ascii="宋体" w:hAnsi="宋体" w:cs="宋体"/>
                <w:sz w:val="24"/>
              </w:rPr>
              <w:t>路东</w:t>
            </w:r>
          </w:p>
        </w:tc>
        <w:tc>
          <w:tcPr>
            <w:tcW w:w="1785" w:type="dxa"/>
            <w:tcBorders>
              <w:top w:val="nil"/>
              <w:left w:val="nil"/>
              <w:bottom w:val="single" w:color="auto" w:sz="4" w:space="0"/>
              <w:right w:val="single" w:color="auto" w:sz="4" w:space="0"/>
            </w:tcBorders>
            <w:shd w:val="clear" w:color="auto" w:fill="auto"/>
            <w:noWrap/>
            <w:vAlign w:val="center"/>
          </w:tcPr>
          <w:p w14:paraId="7ED72548">
            <w:pPr>
              <w:widowControl/>
              <w:jc w:val="center"/>
              <w:rPr>
                <w:sz w:val="24"/>
              </w:rPr>
            </w:pPr>
            <w:r>
              <w:rPr>
                <w:sz w:val="24"/>
              </w:rPr>
              <w:t>507</w:t>
            </w:r>
          </w:p>
        </w:tc>
        <w:tc>
          <w:tcPr>
            <w:tcW w:w="1410" w:type="dxa"/>
            <w:tcBorders>
              <w:top w:val="nil"/>
              <w:left w:val="nil"/>
              <w:bottom w:val="single" w:color="auto" w:sz="4" w:space="0"/>
              <w:right w:val="single" w:color="auto" w:sz="4" w:space="0"/>
            </w:tcBorders>
            <w:shd w:val="clear" w:color="auto" w:fill="auto"/>
            <w:vAlign w:val="center"/>
          </w:tcPr>
          <w:p w14:paraId="2F559980">
            <w:pPr>
              <w:widowControl/>
              <w:jc w:val="center"/>
              <w:rPr>
                <w:rFonts w:ascii="宋体" w:hAnsi="宋体" w:cs="宋体"/>
                <w:sz w:val="24"/>
              </w:rPr>
            </w:pPr>
            <w:r>
              <w:rPr>
                <w:rFonts w:hint="eastAsia" w:ascii="宋体" w:hAnsi="宋体" w:cs="宋体"/>
                <w:sz w:val="24"/>
              </w:rPr>
              <w:t>　</w:t>
            </w:r>
          </w:p>
        </w:tc>
      </w:tr>
      <w:tr w14:paraId="5336A6C4">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3A3DBE2F">
            <w:pPr>
              <w:widowControl/>
              <w:jc w:val="center"/>
              <w:rPr>
                <w:rFonts w:ascii="宋体" w:hAnsi="宋体" w:cs="宋体"/>
                <w:sz w:val="24"/>
              </w:rPr>
            </w:pPr>
            <w:r>
              <w:rPr>
                <w:rFonts w:hint="eastAsia" w:ascii="宋体" w:hAnsi="宋体" w:cs="宋体"/>
                <w:sz w:val="24"/>
              </w:rPr>
              <w:t>35</w:t>
            </w:r>
          </w:p>
        </w:tc>
        <w:tc>
          <w:tcPr>
            <w:tcW w:w="1600" w:type="dxa"/>
            <w:tcBorders>
              <w:top w:val="nil"/>
              <w:left w:val="nil"/>
              <w:bottom w:val="single" w:color="auto" w:sz="4" w:space="0"/>
              <w:right w:val="single" w:color="auto" w:sz="4" w:space="0"/>
            </w:tcBorders>
            <w:shd w:val="clear" w:color="auto" w:fill="auto"/>
            <w:noWrap/>
            <w:vAlign w:val="center"/>
          </w:tcPr>
          <w:p w14:paraId="6DAB7B19">
            <w:pPr>
              <w:widowControl/>
              <w:jc w:val="center"/>
              <w:rPr>
                <w:rFonts w:ascii="宋体" w:hAnsi="宋体" w:cs="宋体"/>
                <w:sz w:val="24"/>
              </w:rPr>
            </w:pPr>
            <w:r>
              <w:rPr>
                <w:rFonts w:hint="eastAsia" w:ascii="宋体" w:hAnsi="宋体" w:cs="宋体"/>
                <w:sz w:val="24"/>
              </w:rPr>
              <w:t>马镇村委</w:t>
            </w:r>
          </w:p>
        </w:tc>
        <w:tc>
          <w:tcPr>
            <w:tcW w:w="1303" w:type="dxa"/>
            <w:tcBorders>
              <w:top w:val="nil"/>
              <w:left w:val="nil"/>
              <w:bottom w:val="single" w:color="auto" w:sz="4" w:space="0"/>
              <w:right w:val="single" w:color="auto" w:sz="4" w:space="0"/>
            </w:tcBorders>
            <w:shd w:val="clear" w:color="auto" w:fill="auto"/>
            <w:noWrap/>
            <w:vAlign w:val="center"/>
          </w:tcPr>
          <w:p w14:paraId="0010F164">
            <w:pPr>
              <w:widowControl/>
              <w:jc w:val="center"/>
              <w:rPr>
                <w:rFonts w:ascii="宋体" w:hAnsi="宋体" w:cs="宋体"/>
                <w:sz w:val="24"/>
              </w:rPr>
            </w:pPr>
            <w:r>
              <w:rPr>
                <w:rFonts w:hint="eastAsia" w:ascii="宋体" w:hAnsi="宋体" w:cs="宋体"/>
                <w:sz w:val="24"/>
              </w:rPr>
              <w:t>马朋路</w:t>
            </w:r>
          </w:p>
        </w:tc>
        <w:tc>
          <w:tcPr>
            <w:tcW w:w="1735" w:type="dxa"/>
            <w:tcBorders>
              <w:top w:val="nil"/>
              <w:left w:val="nil"/>
              <w:bottom w:val="single" w:color="auto" w:sz="4" w:space="0"/>
              <w:right w:val="single" w:color="auto" w:sz="4" w:space="0"/>
            </w:tcBorders>
            <w:shd w:val="clear" w:color="auto" w:fill="auto"/>
            <w:noWrap/>
            <w:vAlign w:val="center"/>
          </w:tcPr>
          <w:p w14:paraId="1C4507FA">
            <w:pPr>
              <w:widowControl/>
              <w:jc w:val="center"/>
              <w:rPr>
                <w:rFonts w:ascii="宋体" w:hAnsi="宋体" w:cs="宋体"/>
                <w:sz w:val="24"/>
              </w:rPr>
            </w:pPr>
            <w:r>
              <w:rPr>
                <w:rFonts w:hint="eastAsia" w:ascii="宋体" w:hAnsi="宋体" w:cs="宋体"/>
                <w:sz w:val="24"/>
              </w:rPr>
              <w:t>朱朝东村北</w:t>
            </w:r>
          </w:p>
        </w:tc>
        <w:tc>
          <w:tcPr>
            <w:tcW w:w="930" w:type="dxa"/>
            <w:tcBorders>
              <w:top w:val="nil"/>
              <w:left w:val="nil"/>
              <w:bottom w:val="single" w:color="auto" w:sz="4" w:space="0"/>
              <w:right w:val="single" w:color="auto" w:sz="4" w:space="0"/>
            </w:tcBorders>
            <w:shd w:val="clear" w:color="auto" w:fill="auto"/>
            <w:noWrap/>
            <w:vAlign w:val="center"/>
          </w:tcPr>
          <w:p w14:paraId="7A229BBC">
            <w:pPr>
              <w:widowControl/>
              <w:jc w:val="center"/>
              <w:rPr>
                <w:rFonts w:ascii="宋体" w:hAnsi="宋体" w:cs="宋体"/>
                <w:sz w:val="24"/>
              </w:rPr>
            </w:pPr>
            <w:r>
              <w:rPr>
                <w:rFonts w:hint="eastAsia" w:ascii="宋体" w:hAnsi="宋体" w:cs="宋体"/>
                <w:sz w:val="24"/>
              </w:rPr>
              <w:t>路北</w:t>
            </w:r>
          </w:p>
        </w:tc>
        <w:tc>
          <w:tcPr>
            <w:tcW w:w="1785" w:type="dxa"/>
            <w:tcBorders>
              <w:top w:val="nil"/>
              <w:left w:val="nil"/>
              <w:bottom w:val="single" w:color="auto" w:sz="4" w:space="0"/>
              <w:right w:val="single" w:color="auto" w:sz="4" w:space="0"/>
            </w:tcBorders>
            <w:shd w:val="clear" w:color="auto" w:fill="auto"/>
            <w:noWrap/>
            <w:vAlign w:val="center"/>
          </w:tcPr>
          <w:p w14:paraId="7DE20D75">
            <w:pPr>
              <w:widowControl/>
              <w:jc w:val="center"/>
              <w:rPr>
                <w:sz w:val="24"/>
              </w:rPr>
            </w:pPr>
            <w:r>
              <w:rPr>
                <w:sz w:val="24"/>
              </w:rPr>
              <w:t>507</w:t>
            </w:r>
          </w:p>
        </w:tc>
        <w:tc>
          <w:tcPr>
            <w:tcW w:w="1410" w:type="dxa"/>
            <w:tcBorders>
              <w:top w:val="nil"/>
              <w:left w:val="nil"/>
              <w:bottom w:val="single" w:color="auto" w:sz="4" w:space="0"/>
              <w:right w:val="single" w:color="auto" w:sz="4" w:space="0"/>
            </w:tcBorders>
            <w:shd w:val="clear" w:color="auto" w:fill="auto"/>
            <w:noWrap/>
            <w:vAlign w:val="center"/>
          </w:tcPr>
          <w:p w14:paraId="613D1F48">
            <w:pPr>
              <w:widowControl/>
              <w:jc w:val="center"/>
              <w:rPr>
                <w:rFonts w:ascii="宋体" w:hAnsi="宋体" w:cs="宋体"/>
                <w:sz w:val="24"/>
              </w:rPr>
            </w:pPr>
            <w:r>
              <w:rPr>
                <w:rFonts w:hint="eastAsia" w:ascii="宋体" w:hAnsi="宋体" w:cs="宋体"/>
                <w:sz w:val="24"/>
              </w:rPr>
              <w:t>　</w:t>
            </w:r>
          </w:p>
        </w:tc>
      </w:tr>
      <w:tr w14:paraId="12781198">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268857D8">
            <w:pPr>
              <w:widowControl/>
              <w:jc w:val="center"/>
              <w:rPr>
                <w:rFonts w:ascii="宋体" w:hAnsi="宋体" w:cs="宋体"/>
                <w:sz w:val="24"/>
              </w:rPr>
            </w:pPr>
            <w:r>
              <w:rPr>
                <w:rFonts w:hint="eastAsia" w:ascii="宋体" w:hAnsi="宋体" w:cs="宋体"/>
                <w:sz w:val="24"/>
              </w:rPr>
              <w:t>36</w:t>
            </w:r>
          </w:p>
        </w:tc>
        <w:tc>
          <w:tcPr>
            <w:tcW w:w="1600" w:type="dxa"/>
            <w:tcBorders>
              <w:top w:val="nil"/>
              <w:left w:val="nil"/>
              <w:bottom w:val="single" w:color="auto" w:sz="4" w:space="0"/>
              <w:right w:val="single" w:color="auto" w:sz="4" w:space="0"/>
            </w:tcBorders>
            <w:shd w:val="clear" w:color="auto" w:fill="auto"/>
            <w:noWrap/>
            <w:vAlign w:val="center"/>
          </w:tcPr>
          <w:p w14:paraId="2001264E">
            <w:pPr>
              <w:widowControl/>
              <w:jc w:val="center"/>
              <w:rPr>
                <w:rFonts w:ascii="宋体" w:hAnsi="宋体" w:cs="宋体"/>
                <w:sz w:val="24"/>
              </w:rPr>
            </w:pPr>
            <w:r>
              <w:rPr>
                <w:rFonts w:hint="eastAsia" w:ascii="宋体" w:hAnsi="宋体" w:cs="宋体"/>
                <w:sz w:val="24"/>
              </w:rPr>
              <w:t>树 家 村</w:t>
            </w:r>
          </w:p>
        </w:tc>
        <w:tc>
          <w:tcPr>
            <w:tcW w:w="1303" w:type="dxa"/>
            <w:tcBorders>
              <w:top w:val="nil"/>
              <w:left w:val="nil"/>
              <w:bottom w:val="single" w:color="auto" w:sz="4" w:space="0"/>
              <w:right w:val="single" w:color="auto" w:sz="4" w:space="0"/>
            </w:tcBorders>
            <w:shd w:val="clear" w:color="auto" w:fill="auto"/>
            <w:noWrap/>
            <w:vAlign w:val="center"/>
          </w:tcPr>
          <w:p w14:paraId="1AF13A8A">
            <w:pPr>
              <w:widowControl/>
              <w:jc w:val="center"/>
              <w:rPr>
                <w:rFonts w:ascii="宋体" w:hAnsi="宋体" w:cs="宋体"/>
                <w:sz w:val="24"/>
              </w:rPr>
            </w:pPr>
            <w:r>
              <w:rPr>
                <w:rFonts w:hint="eastAsia" w:ascii="宋体" w:hAnsi="宋体" w:cs="宋体"/>
                <w:sz w:val="24"/>
              </w:rPr>
              <w:t>将军路</w:t>
            </w:r>
          </w:p>
        </w:tc>
        <w:tc>
          <w:tcPr>
            <w:tcW w:w="1735" w:type="dxa"/>
            <w:tcBorders>
              <w:top w:val="nil"/>
              <w:left w:val="nil"/>
              <w:bottom w:val="single" w:color="auto" w:sz="4" w:space="0"/>
              <w:right w:val="single" w:color="auto" w:sz="4" w:space="0"/>
            </w:tcBorders>
            <w:shd w:val="clear" w:color="auto" w:fill="auto"/>
            <w:noWrap/>
            <w:vAlign w:val="center"/>
          </w:tcPr>
          <w:p w14:paraId="1F61E19F">
            <w:pPr>
              <w:widowControl/>
              <w:jc w:val="center"/>
              <w:rPr>
                <w:rFonts w:ascii="宋体" w:hAnsi="宋体" w:cs="宋体"/>
                <w:sz w:val="24"/>
              </w:rPr>
            </w:pPr>
            <w:r>
              <w:rPr>
                <w:rFonts w:hint="eastAsia" w:ascii="宋体" w:hAnsi="宋体" w:cs="宋体"/>
                <w:sz w:val="24"/>
              </w:rPr>
              <w:t>村  口</w:t>
            </w:r>
          </w:p>
        </w:tc>
        <w:tc>
          <w:tcPr>
            <w:tcW w:w="930" w:type="dxa"/>
            <w:tcBorders>
              <w:top w:val="nil"/>
              <w:left w:val="nil"/>
              <w:bottom w:val="single" w:color="auto" w:sz="4" w:space="0"/>
              <w:right w:val="single" w:color="auto" w:sz="4" w:space="0"/>
            </w:tcBorders>
            <w:shd w:val="clear" w:color="auto" w:fill="auto"/>
            <w:noWrap/>
            <w:vAlign w:val="center"/>
          </w:tcPr>
          <w:p w14:paraId="76652A81">
            <w:pPr>
              <w:widowControl/>
              <w:jc w:val="center"/>
              <w:rPr>
                <w:rFonts w:ascii="宋体" w:hAnsi="宋体" w:cs="宋体"/>
                <w:sz w:val="24"/>
              </w:rPr>
            </w:pPr>
            <w:r>
              <w:rPr>
                <w:rFonts w:hint="eastAsia" w:ascii="宋体" w:hAnsi="宋体" w:cs="宋体"/>
                <w:sz w:val="24"/>
              </w:rPr>
              <w:t>路东</w:t>
            </w:r>
          </w:p>
        </w:tc>
        <w:tc>
          <w:tcPr>
            <w:tcW w:w="1785" w:type="dxa"/>
            <w:tcBorders>
              <w:top w:val="nil"/>
              <w:left w:val="nil"/>
              <w:bottom w:val="single" w:color="auto" w:sz="4" w:space="0"/>
              <w:right w:val="single" w:color="auto" w:sz="4" w:space="0"/>
            </w:tcBorders>
            <w:shd w:val="clear" w:color="auto" w:fill="auto"/>
            <w:noWrap/>
            <w:vAlign w:val="center"/>
          </w:tcPr>
          <w:p w14:paraId="48B0C5A9">
            <w:pPr>
              <w:widowControl/>
              <w:jc w:val="center"/>
              <w:rPr>
                <w:sz w:val="24"/>
              </w:rPr>
            </w:pPr>
            <w:r>
              <w:rPr>
                <w:sz w:val="24"/>
              </w:rPr>
              <w:t>507</w:t>
            </w:r>
          </w:p>
        </w:tc>
        <w:tc>
          <w:tcPr>
            <w:tcW w:w="1410" w:type="dxa"/>
            <w:tcBorders>
              <w:top w:val="nil"/>
              <w:left w:val="nil"/>
              <w:bottom w:val="single" w:color="auto" w:sz="4" w:space="0"/>
              <w:right w:val="single" w:color="auto" w:sz="4" w:space="0"/>
            </w:tcBorders>
            <w:shd w:val="clear" w:color="auto" w:fill="auto"/>
            <w:noWrap/>
            <w:vAlign w:val="center"/>
          </w:tcPr>
          <w:p w14:paraId="20B47355">
            <w:pPr>
              <w:widowControl/>
              <w:jc w:val="center"/>
              <w:rPr>
                <w:rFonts w:ascii="宋体" w:hAnsi="宋体" w:cs="宋体"/>
                <w:sz w:val="24"/>
              </w:rPr>
            </w:pPr>
            <w:r>
              <w:rPr>
                <w:rFonts w:hint="eastAsia" w:ascii="宋体" w:hAnsi="宋体" w:cs="宋体"/>
                <w:sz w:val="24"/>
              </w:rPr>
              <w:t>　</w:t>
            </w:r>
          </w:p>
        </w:tc>
      </w:tr>
      <w:tr w14:paraId="0CFBA2DB">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73E638CE">
            <w:pPr>
              <w:widowControl/>
              <w:jc w:val="center"/>
              <w:rPr>
                <w:rFonts w:ascii="宋体" w:hAnsi="宋体" w:cs="宋体"/>
                <w:sz w:val="24"/>
              </w:rPr>
            </w:pPr>
            <w:r>
              <w:rPr>
                <w:rFonts w:hint="eastAsia" w:ascii="宋体" w:hAnsi="宋体" w:cs="宋体"/>
                <w:sz w:val="24"/>
              </w:rPr>
              <w:t>37</w:t>
            </w:r>
          </w:p>
        </w:tc>
        <w:tc>
          <w:tcPr>
            <w:tcW w:w="1600" w:type="dxa"/>
            <w:tcBorders>
              <w:top w:val="nil"/>
              <w:left w:val="nil"/>
              <w:bottom w:val="single" w:color="auto" w:sz="4" w:space="0"/>
              <w:right w:val="single" w:color="auto" w:sz="4" w:space="0"/>
            </w:tcBorders>
            <w:shd w:val="clear" w:color="auto" w:fill="auto"/>
            <w:noWrap/>
            <w:vAlign w:val="center"/>
          </w:tcPr>
          <w:p w14:paraId="707176E9">
            <w:pPr>
              <w:widowControl/>
              <w:jc w:val="center"/>
              <w:rPr>
                <w:rFonts w:ascii="宋体" w:hAnsi="宋体" w:cs="宋体"/>
                <w:sz w:val="24"/>
              </w:rPr>
            </w:pPr>
            <w:r>
              <w:rPr>
                <w:rFonts w:hint="eastAsia" w:ascii="宋体" w:hAnsi="宋体" w:cs="宋体"/>
                <w:sz w:val="24"/>
              </w:rPr>
              <w:t>上 东 村</w:t>
            </w:r>
          </w:p>
        </w:tc>
        <w:tc>
          <w:tcPr>
            <w:tcW w:w="1303" w:type="dxa"/>
            <w:tcBorders>
              <w:top w:val="nil"/>
              <w:left w:val="nil"/>
              <w:bottom w:val="single" w:color="auto" w:sz="4" w:space="0"/>
              <w:right w:val="single" w:color="auto" w:sz="4" w:space="0"/>
            </w:tcBorders>
            <w:shd w:val="clear" w:color="auto" w:fill="auto"/>
            <w:noWrap/>
            <w:vAlign w:val="center"/>
          </w:tcPr>
          <w:p w14:paraId="3882B1C5">
            <w:pPr>
              <w:widowControl/>
              <w:jc w:val="center"/>
              <w:rPr>
                <w:rFonts w:ascii="宋体" w:hAnsi="宋体" w:cs="宋体"/>
                <w:sz w:val="24"/>
              </w:rPr>
            </w:pPr>
            <w:r>
              <w:rPr>
                <w:rFonts w:hint="eastAsia" w:ascii="宋体" w:hAnsi="宋体" w:cs="宋体"/>
                <w:sz w:val="24"/>
              </w:rPr>
              <w:t xml:space="preserve">马璜路 </w:t>
            </w:r>
          </w:p>
        </w:tc>
        <w:tc>
          <w:tcPr>
            <w:tcW w:w="1735" w:type="dxa"/>
            <w:tcBorders>
              <w:top w:val="nil"/>
              <w:left w:val="nil"/>
              <w:bottom w:val="single" w:color="auto" w:sz="4" w:space="0"/>
              <w:right w:val="single" w:color="auto" w:sz="4" w:space="0"/>
            </w:tcBorders>
            <w:shd w:val="clear" w:color="auto" w:fill="auto"/>
            <w:noWrap/>
            <w:vAlign w:val="center"/>
          </w:tcPr>
          <w:p w14:paraId="36465810">
            <w:pPr>
              <w:widowControl/>
              <w:jc w:val="center"/>
              <w:rPr>
                <w:rFonts w:ascii="宋体" w:hAnsi="宋体" w:cs="宋体"/>
                <w:sz w:val="24"/>
              </w:rPr>
            </w:pPr>
            <w:r>
              <w:rPr>
                <w:rFonts w:hint="eastAsia" w:ascii="宋体" w:hAnsi="宋体" w:cs="宋体"/>
                <w:sz w:val="24"/>
              </w:rPr>
              <w:t>上东村委门口</w:t>
            </w:r>
          </w:p>
        </w:tc>
        <w:tc>
          <w:tcPr>
            <w:tcW w:w="930" w:type="dxa"/>
            <w:tcBorders>
              <w:top w:val="nil"/>
              <w:left w:val="nil"/>
              <w:bottom w:val="single" w:color="auto" w:sz="4" w:space="0"/>
              <w:right w:val="single" w:color="auto" w:sz="4" w:space="0"/>
            </w:tcBorders>
            <w:shd w:val="clear" w:color="auto" w:fill="auto"/>
            <w:noWrap/>
            <w:vAlign w:val="center"/>
          </w:tcPr>
          <w:p w14:paraId="44205550">
            <w:pPr>
              <w:widowControl/>
              <w:jc w:val="center"/>
              <w:rPr>
                <w:rFonts w:ascii="宋体" w:hAnsi="宋体" w:cs="宋体"/>
                <w:sz w:val="24"/>
              </w:rPr>
            </w:pPr>
            <w:r>
              <w:rPr>
                <w:rFonts w:hint="eastAsia" w:ascii="宋体" w:hAnsi="宋体" w:cs="宋体"/>
                <w:sz w:val="24"/>
              </w:rPr>
              <w:t>路东</w:t>
            </w:r>
          </w:p>
        </w:tc>
        <w:tc>
          <w:tcPr>
            <w:tcW w:w="1785" w:type="dxa"/>
            <w:tcBorders>
              <w:top w:val="nil"/>
              <w:left w:val="nil"/>
              <w:bottom w:val="single" w:color="auto" w:sz="4" w:space="0"/>
              <w:right w:val="single" w:color="auto" w:sz="4" w:space="0"/>
            </w:tcBorders>
            <w:shd w:val="clear" w:color="auto" w:fill="auto"/>
            <w:noWrap/>
            <w:vAlign w:val="center"/>
          </w:tcPr>
          <w:p w14:paraId="026D98F6">
            <w:pPr>
              <w:widowControl/>
              <w:jc w:val="center"/>
              <w:rPr>
                <w:sz w:val="24"/>
              </w:rPr>
            </w:pPr>
            <w:r>
              <w:rPr>
                <w:sz w:val="24"/>
              </w:rPr>
              <w:t>501</w:t>
            </w:r>
            <w:r>
              <w:rPr>
                <w:rFonts w:hint="eastAsia" w:ascii="宋体" w:hAnsi="宋体"/>
                <w:sz w:val="24"/>
              </w:rPr>
              <w:t>、</w:t>
            </w:r>
            <w:r>
              <w:rPr>
                <w:sz w:val="24"/>
              </w:rPr>
              <w:t>507</w:t>
            </w:r>
          </w:p>
        </w:tc>
        <w:tc>
          <w:tcPr>
            <w:tcW w:w="1410" w:type="dxa"/>
            <w:tcBorders>
              <w:top w:val="nil"/>
              <w:left w:val="nil"/>
              <w:bottom w:val="single" w:color="auto" w:sz="4" w:space="0"/>
              <w:right w:val="single" w:color="auto" w:sz="4" w:space="0"/>
            </w:tcBorders>
            <w:shd w:val="clear" w:color="auto" w:fill="auto"/>
            <w:noWrap/>
            <w:vAlign w:val="center"/>
          </w:tcPr>
          <w:p w14:paraId="23889031">
            <w:pPr>
              <w:widowControl/>
              <w:jc w:val="center"/>
              <w:rPr>
                <w:rFonts w:ascii="宋体" w:hAnsi="宋体" w:cs="宋体"/>
                <w:sz w:val="24"/>
              </w:rPr>
            </w:pPr>
            <w:r>
              <w:rPr>
                <w:rFonts w:hint="eastAsia" w:ascii="宋体" w:hAnsi="宋体" w:cs="宋体"/>
                <w:sz w:val="24"/>
              </w:rPr>
              <w:t>　</w:t>
            </w:r>
          </w:p>
        </w:tc>
      </w:tr>
      <w:tr w14:paraId="668B1D86">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51B466EB">
            <w:pPr>
              <w:widowControl/>
              <w:jc w:val="center"/>
              <w:rPr>
                <w:rFonts w:ascii="宋体" w:hAnsi="宋体" w:cs="宋体"/>
                <w:sz w:val="24"/>
              </w:rPr>
            </w:pPr>
            <w:r>
              <w:rPr>
                <w:rFonts w:hint="eastAsia" w:ascii="宋体" w:hAnsi="宋体" w:cs="宋体"/>
                <w:sz w:val="24"/>
              </w:rPr>
              <w:t>38</w:t>
            </w:r>
          </w:p>
        </w:tc>
        <w:tc>
          <w:tcPr>
            <w:tcW w:w="1600" w:type="dxa"/>
            <w:tcBorders>
              <w:top w:val="nil"/>
              <w:left w:val="nil"/>
              <w:bottom w:val="single" w:color="auto" w:sz="4" w:space="0"/>
              <w:right w:val="single" w:color="auto" w:sz="4" w:space="0"/>
            </w:tcBorders>
            <w:shd w:val="clear" w:color="auto" w:fill="auto"/>
            <w:noWrap/>
            <w:vAlign w:val="center"/>
          </w:tcPr>
          <w:p w14:paraId="05B8F5B2">
            <w:pPr>
              <w:widowControl/>
              <w:jc w:val="center"/>
              <w:rPr>
                <w:rFonts w:ascii="宋体" w:hAnsi="宋体" w:cs="宋体"/>
                <w:sz w:val="24"/>
              </w:rPr>
            </w:pPr>
            <w:r>
              <w:rPr>
                <w:rFonts w:hint="eastAsia" w:ascii="宋体" w:hAnsi="宋体" w:cs="宋体"/>
                <w:sz w:val="24"/>
              </w:rPr>
              <w:t>上 东 村</w:t>
            </w:r>
          </w:p>
        </w:tc>
        <w:tc>
          <w:tcPr>
            <w:tcW w:w="1303" w:type="dxa"/>
            <w:tcBorders>
              <w:top w:val="nil"/>
              <w:left w:val="nil"/>
              <w:bottom w:val="single" w:color="auto" w:sz="4" w:space="0"/>
              <w:right w:val="single" w:color="auto" w:sz="4" w:space="0"/>
            </w:tcBorders>
            <w:shd w:val="clear" w:color="auto" w:fill="auto"/>
            <w:noWrap/>
            <w:vAlign w:val="center"/>
          </w:tcPr>
          <w:p w14:paraId="5DD2B371">
            <w:pPr>
              <w:widowControl/>
              <w:jc w:val="center"/>
              <w:rPr>
                <w:rFonts w:ascii="宋体" w:hAnsi="宋体" w:cs="宋体"/>
                <w:sz w:val="24"/>
              </w:rPr>
            </w:pPr>
            <w:r>
              <w:rPr>
                <w:rFonts w:hint="eastAsia" w:ascii="宋体" w:hAnsi="宋体" w:cs="宋体"/>
                <w:sz w:val="24"/>
              </w:rPr>
              <w:t xml:space="preserve">马璜路 </w:t>
            </w:r>
          </w:p>
        </w:tc>
        <w:tc>
          <w:tcPr>
            <w:tcW w:w="1735" w:type="dxa"/>
            <w:tcBorders>
              <w:top w:val="nil"/>
              <w:left w:val="nil"/>
              <w:bottom w:val="single" w:color="auto" w:sz="4" w:space="0"/>
              <w:right w:val="single" w:color="auto" w:sz="4" w:space="0"/>
            </w:tcBorders>
            <w:shd w:val="clear" w:color="auto" w:fill="auto"/>
            <w:noWrap/>
            <w:vAlign w:val="center"/>
          </w:tcPr>
          <w:p w14:paraId="72FB4DD5">
            <w:pPr>
              <w:widowControl/>
              <w:jc w:val="center"/>
              <w:rPr>
                <w:rFonts w:ascii="宋体" w:hAnsi="宋体" w:cs="宋体"/>
                <w:sz w:val="24"/>
              </w:rPr>
            </w:pPr>
            <w:r>
              <w:rPr>
                <w:rFonts w:hint="eastAsia" w:ascii="宋体" w:hAnsi="宋体" w:cs="宋体"/>
                <w:sz w:val="24"/>
              </w:rPr>
              <w:t>上东村委门口</w:t>
            </w:r>
          </w:p>
        </w:tc>
        <w:tc>
          <w:tcPr>
            <w:tcW w:w="930" w:type="dxa"/>
            <w:tcBorders>
              <w:top w:val="nil"/>
              <w:left w:val="nil"/>
              <w:bottom w:val="single" w:color="auto" w:sz="4" w:space="0"/>
              <w:right w:val="single" w:color="auto" w:sz="4" w:space="0"/>
            </w:tcBorders>
            <w:shd w:val="clear" w:color="auto" w:fill="auto"/>
            <w:noWrap/>
            <w:vAlign w:val="center"/>
          </w:tcPr>
          <w:p w14:paraId="45C7EC0A">
            <w:pPr>
              <w:widowControl/>
              <w:jc w:val="center"/>
              <w:rPr>
                <w:rFonts w:ascii="宋体" w:hAnsi="宋体" w:cs="宋体"/>
                <w:sz w:val="24"/>
              </w:rPr>
            </w:pPr>
            <w:r>
              <w:rPr>
                <w:rFonts w:hint="eastAsia" w:ascii="宋体" w:hAnsi="宋体" w:cs="宋体"/>
                <w:sz w:val="24"/>
              </w:rPr>
              <w:t>路西</w:t>
            </w:r>
          </w:p>
        </w:tc>
        <w:tc>
          <w:tcPr>
            <w:tcW w:w="1785" w:type="dxa"/>
            <w:tcBorders>
              <w:top w:val="nil"/>
              <w:left w:val="nil"/>
              <w:bottom w:val="single" w:color="auto" w:sz="4" w:space="0"/>
              <w:right w:val="single" w:color="auto" w:sz="4" w:space="0"/>
            </w:tcBorders>
            <w:shd w:val="clear" w:color="auto" w:fill="auto"/>
            <w:noWrap/>
            <w:vAlign w:val="center"/>
          </w:tcPr>
          <w:p w14:paraId="5A836C34">
            <w:pPr>
              <w:widowControl/>
              <w:jc w:val="center"/>
              <w:rPr>
                <w:sz w:val="24"/>
              </w:rPr>
            </w:pPr>
            <w:r>
              <w:rPr>
                <w:sz w:val="24"/>
              </w:rPr>
              <w:t>501</w:t>
            </w:r>
            <w:r>
              <w:rPr>
                <w:rFonts w:hint="eastAsia" w:ascii="宋体" w:hAnsi="宋体"/>
                <w:sz w:val="24"/>
              </w:rPr>
              <w:t>、</w:t>
            </w:r>
            <w:r>
              <w:rPr>
                <w:sz w:val="24"/>
              </w:rPr>
              <w:t>507</w:t>
            </w:r>
          </w:p>
        </w:tc>
        <w:tc>
          <w:tcPr>
            <w:tcW w:w="1410" w:type="dxa"/>
            <w:tcBorders>
              <w:top w:val="nil"/>
              <w:left w:val="nil"/>
              <w:bottom w:val="single" w:color="auto" w:sz="4" w:space="0"/>
              <w:right w:val="single" w:color="auto" w:sz="4" w:space="0"/>
            </w:tcBorders>
            <w:shd w:val="clear" w:color="auto" w:fill="auto"/>
            <w:noWrap/>
            <w:vAlign w:val="center"/>
          </w:tcPr>
          <w:p w14:paraId="09626040">
            <w:pPr>
              <w:widowControl/>
              <w:jc w:val="center"/>
              <w:rPr>
                <w:rFonts w:ascii="宋体" w:hAnsi="宋体" w:cs="宋体"/>
                <w:sz w:val="24"/>
              </w:rPr>
            </w:pPr>
            <w:r>
              <w:rPr>
                <w:rFonts w:hint="eastAsia" w:ascii="宋体" w:hAnsi="宋体" w:cs="宋体"/>
                <w:sz w:val="24"/>
              </w:rPr>
              <w:t>　</w:t>
            </w:r>
          </w:p>
        </w:tc>
      </w:tr>
      <w:tr w14:paraId="52FBC6E6">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1444A5F5">
            <w:pPr>
              <w:widowControl/>
              <w:jc w:val="center"/>
              <w:rPr>
                <w:rFonts w:ascii="宋体" w:hAnsi="宋体" w:cs="宋体"/>
                <w:sz w:val="24"/>
              </w:rPr>
            </w:pPr>
            <w:r>
              <w:rPr>
                <w:rFonts w:hint="eastAsia" w:ascii="宋体" w:hAnsi="宋体" w:cs="宋体"/>
                <w:sz w:val="24"/>
              </w:rPr>
              <w:t>39</w:t>
            </w:r>
          </w:p>
        </w:tc>
        <w:tc>
          <w:tcPr>
            <w:tcW w:w="1600" w:type="dxa"/>
            <w:tcBorders>
              <w:top w:val="nil"/>
              <w:left w:val="nil"/>
              <w:bottom w:val="single" w:color="auto" w:sz="4" w:space="0"/>
              <w:right w:val="single" w:color="auto" w:sz="4" w:space="0"/>
            </w:tcBorders>
            <w:shd w:val="clear" w:color="auto" w:fill="auto"/>
            <w:noWrap/>
            <w:vAlign w:val="center"/>
          </w:tcPr>
          <w:p w14:paraId="494BA147">
            <w:pPr>
              <w:widowControl/>
              <w:jc w:val="center"/>
              <w:rPr>
                <w:rFonts w:ascii="宋体" w:hAnsi="宋体" w:cs="宋体"/>
                <w:sz w:val="24"/>
              </w:rPr>
            </w:pPr>
            <w:r>
              <w:rPr>
                <w:rFonts w:hint="eastAsia" w:ascii="宋体" w:hAnsi="宋体" w:cs="宋体"/>
                <w:sz w:val="24"/>
              </w:rPr>
              <w:t>大 寨 路</w:t>
            </w:r>
          </w:p>
        </w:tc>
        <w:tc>
          <w:tcPr>
            <w:tcW w:w="1303" w:type="dxa"/>
            <w:tcBorders>
              <w:top w:val="nil"/>
              <w:left w:val="nil"/>
              <w:bottom w:val="single" w:color="auto" w:sz="4" w:space="0"/>
              <w:right w:val="single" w:color="auto" w:sz="4" w:space="0"/>
            </w:tcBorders>
            <w:shd w:val="clear" w:color="auto" w:fill="auto"/>
            <w:noWrap/>
            <w:vAlign w:val="center"/>
          </w:tcPr>
          <w:p w14:paraId="18E056D6">
            <w:pPr>
              <w:widowControl/>
              <w:jc w:val="center"/>
              <w:rPr>
                <w:rFonts w:ascii="宋体" w:hAnsi="宋体" w:cs="宋体"/>
                <w:sz w:val="24"/>
              </w:rPr>
            </w:pPr>
            <w:r>
              <w:rPr>
                <w:rFonts w:hint="eastAsia" w:ascii="宋体" w:hAnsi="宋体" w:cs="宋体"/>
                <w:sz w:val="24"/>
              </w:rPr>
              <w:t>外环南路</w:t>
            </w:r>
          </w:p>
        </w:tc>
        <w:tc>
          <w:tcPr>
            <w:tcW w:w="1735" w:type="dxa"/>
            <w:tcBorders>
              <w:top w:val="nil"/>
              <w:left w:val="nil"/>
              <w:bottom w:val="single" w:color="auto" w:sz="4" w:space="0"/>
              <w:right w:val="single" w:color="auto" w:sz="4" w:space="0"/>
            </w:tcBorders>
            <w:shd w:val="clear" w:color="auto" w:fill="auto"/>
            <w:noWrap/>
            <w:vAlign w:val="center"/>
          </w:tcPr>
          <w:p w14:paraId="72353784">
            <w:pPr>
              <w:widowControl/>
              <w:jc w:val="center"/>
              <w:rPr>
                <w:rFonts w:ascii="宋体" w:hAnsi="宋体" w:cs="宋体"/>
                <w:sz w:val="24"/>
              </w:rPr>
            </w:pPr>
            <w:r>
              <w:rPr>
                <w:rFonts w:hint="eastAsia" w:ascii="宋体" w:hAnsi="宋体" w:cs="宋体"/>
                <w:sz w:val="24"/>
              </w:rPr>
              <w:t>　</w:t>
            </w:r>
          </w:p>
        </w:tc>
        <w:tc>
          <w:tcPr>
            <w:tcW w:w="930" w:type="dxa"/>
            <w:tcBorders>
              <w:top w:val="nil"/>
              <w:left w:val="nil"/>
              <w:bottom w:val="single" w:color="auto" w:sz="4" w:space="0"/>
              <w:right w:val="single" w:color="auto" w:sz="4" w:space="0"/>
            </w:tcBorders>
            <w:shd w:val="clear" w:color="auto" w:fill="auto"/>
            <w:noWrap/>
            <w:vAlign w:val="center"/>
          </w:tcPr>
          <w:p w14:paraId="5BA88286">
            <w:pPr>
              <w:widowControl/>
              <w:jc w:val="center"/>
              <w:rPr>
                <w:rFonts w:ascii="宋体" w:hAnsi="宋体" w:cs="宋体"/>
                <w:sz w:val="24"/>
              </w:rPr>
            </w:pPr>
            <w:r>
              <w:rPr>
                <w:rFonts w:hint="eastAsia" w:ascii="宋体" w:hAnsi="宋体" w:cs="宋体"/>
                <w:sz w:val="24"/>
              </w:rPr>
              <w:t>路南</w:t>
            </w:r>
          </w:p>
        </w:tc>
        <w:tc>
          <w:tcPr>
            <w:tcW w:w="1785" w:type="dxa"/>
            <w:tcBorders>
              <w:top w:val="nil"/>
              <w:left w:val="nil"/>
              <w:bottom w:val="single" w:color="auto" w:sz="4" w:space="0"/>
              <w:right w:val="single" w:color="auto" w:sz="4" w:space="0"/>
            </w:tcBorders>
            <w:shd w:val="clear" w:color="auto" w:fill="auto"/>
            <w:noWrap/>
            <w:vAlign w:val="center"/>
          </w:tcPr>
          <w:p w14:paraId="1AD9F800">
            <w:pPr>
              <w:widowControl/>
              <w:jc w:val="center"/>
              <w:rPr>
                <w:sz w:val="24"/>
              </w:rPr>
            </w:pPr>
            <w:r>
              <w:rPr>
                <w:sz w:val="24"/>
              </w:rPr>
              <w:t>507</w:t>
            </w:r>
          </w:p>
        </w:tc>
        <w:tc>
          <w:tcPr>
            <w:tcW w:w="1410" w:type="dxa"/>
            <w:tcBorders>
              <w:top w:val="nil"/>
              <w:left w:val="nil"/>
              <w:bottom w:val="single" w:color="auto" w:sz="4" w:space="0"/>
              <w:right w:val="single" w:color="auto" w:sz="4" w:space="0"/>
            </w:tcBorders>
            <w:shd w:val="clear" w:color="auto" w:fill="auto"/>
            <w:noWrap/>
            <w:vAlign w:val="center"/>
          </w:tcPr>
          <w:p w14:paraId="39B6AEF8">
            <w:pPr>
              <w:widowControl/>
              <w:jc w:val="center"/>
              <w:rPr>
                <w:rFonts w:ascii="宋体" w:hAnsi="宋体" w:cs="宋体"/>
                <w:sz w:val="24"/>
              </w:rPr>
            </w:pPr>
            <w:r>
              <w:rPr>
                <w:rFonts w:hint="eastAsia" w:ascii="宋体" w:hAnsi="宋体" w:cs="宋体"/>
                <w:sz w:val="24"/>
              </w:rPr>
              <w:t>　</w:t>
            </w:r>
          </w:p>
        </w:tc>
      </w:tr>
      <w:tr w14:paraId="6E884F32">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23221101">
            <w:pPr>
              <w:widowControl/>
              <w:jc w:val="center"/>
              <w:rPr>
                <w:rFonts w:ascii="宋体" w:hAnsi="宋体" w:cs="宋体"/>
                <w:sz w:val="24"/>
              </w:rPr>
            </w:pPr>
            <w:r>
              <w:rPr>
                <w:rFonts w:hint="eastAsia" w:ascii="宋体" w:hAnsi="宋体" w:cs="宋体"/>
                <w:sz w:val="24"/>
              </w:rPr>
              <w:t>40</w:t>
            </w:r>
          </w:p>
        </w:tc>
        <w:tc>
          <w:tcPr>
            <w:tcW w:w="1600" w:type="dxa"/>
            <w:tcBorders>
              <w:top w:val="nil"/>
              <w:left w:val="nil"/>
              <w:bottom w:val="single" w:color="auto" w:sz="4" w:space="0"/>
              <w:right w:val="single" w:color="auto" w:sz="4" w:space="0"/>
            </w:tcBorders>
            <w:shd w:val="clear" w:color="auto" w:fill="auto"/>
            <w:noWrap/>
            <w:vAlign w:val="center"/>
          </w:tcPr>
          <w:p w14:paraId="7A236818">
            <w:pPr>
              <w:widowControl/>
              <w:jc w:val="center"/>
              <w:rPr>
                <w:rFonts w:ascii="宋体" w:hAnsi="宋体" w:cs="宋体"/>
                <w:sz w:val="24"/>
              </w:rPr>
            </w:pPr>
            <w:r>
              <w:rPr>
                <w:rFonts w:hint="eastAsia" w:ascii="宋体" w:hAnsi="宋体" w:cs="宋体"/>
                <w:sz w:val="24"/>
              </w:rPr>
              <w:t>大 寨 路</w:t>
            </w:r>
          </w:p>
        </w:tc>
        <w:tc>
          <w:tcPr>
            <w:tcW w:w="1303" w:type="dxa"/>
            <w:tcBorders>
              <w:top w:val="nil"/>
              <w:left w:val="nil"/>
              <w:bottom w:val="single" w:color="auto" w:sz="4" w:space="0"/>
              <w:right w:val="single" w:color="auto" w:sz="4" w:space="0"/>
            </w:tcBorders>
            <w:shd w:val="clear" w:color="auto" w:fill="auto"/>
            <w:noWrap/>
            <w:vAlign w:val="center"/>
          </w:tcPr>
          <w:p w14:paraId="4626FAC2">
            <w:pPr>
              <w:widowControl/>
              <w:jc w:val="center"/>
              <w:rPr>
                <w:rFonts w:ascii="宋体" w:hAnsi="宋体" w:cs="宋体"/>
                <w:sz w:val="24"/>
              </w:rPr>
            </w:pPr>
            <w:r>
              <w:rPr>
                <w:rFonts w:hint="eastAsia" w:ascii="宋体" w:hAnsi="宋体" w:cs="宋体"/>
                <w:sz w:val="24"/>
              </w:rPr>
              <w:t>外环南路</w:t>
            </w:r>
          </w:p>
        </w:tc>
        <w:tc>
          <w:tcPr>
            <w:tcW w:w="1735" w:type="dxa"/>
            <w:tcBorders>
              <w:top w:val="nil"/>
              <w:left w:val="nil"/>
              <w:bottom w:val="single" w:color="auto" w:sz="4" w:space="0"/>
              <w:right w:val="single" w:color="auto" w:sz="4" w:space="0"/>
            </w:tcBorders>
            <w:shd w:val="clear" w:color="auto" w:fill="auto"/>
            <w:noWrap/>
            <w:vAlign w:val="center"/>
          </w:tcPr>
          <w:p w14:paraId="591C834D">
            <w:pPr>
              <w:widowControl/>
              <w:jc w:val="center"/>
              <w:rPr>
                <w:rFonts w:ascii="宋体" w:hAnsi="宋体" w:cs="宋体"/>
                <w:sz w:val="24"/>
              </w:rPr>
            </w:pPr>
            <w:r>
              <w:rPr>
                <w:rFonts w:hint="eastAsia" w:ascii="宋体" w:hAnsi="宋体" w:cs="宋体"/>
                <w:sz w:val="24"/>
              </w:rPr>
              <w:t>　</w:t>
            </w:r>
          </w:p>
        </w:tc>
        <w:tc>
          <w:tcPr>
            <w:tcW w:w="930" w:type="dxa"/>
            <w:tcBorders>
              <w:top w:val="nil"/>
              <w:left w:val="nil"/>
              <w:bottom w:val="single" w:color="auto" w:sz="4" w:space="0"/>
              <w:right w:val="single" w:color="auto" w:sz="4" w:space="0"/>
            </w:tcBorders>
            <w:shd w:val="clear" w:color="auto" w:fill="auto"/>
            <w:noWrap/>
            <w:vAlign w:val="center"/>
          </w:tcPr>
          <w:p w14:paraId="05D14A66">
            <w:pPr>
              <w:widowControl/>
              <w:jc w:val="center"/>
              <w:rPr>
                <w:rFonts w:ascii="宋体" w:hAnsi="宋体" w:cs="宋体"/>
                <w:sz w:val="24"/>
              </w:rPr>
            </w:pPr>
            <w:r>
              <w:rPr>
                <w:rFonts w:hint="eastAsia" w:ascii="宋体" w:hAnsi="宋体" w:cs="宋体"/>
                <w:sz w:val="24"/>
              </w:rPr>
              <w:t>路北</w:t>
            </w:r>
          </w:p>
        </w:tc>
        <w:tc>
          <w:tcPr>
            <w:tcW w:w="1785" w:type="dxa"/>
            <w:tcBorders>
              <w:top w:val="nil"/>
              <w:left w:val="nil"/>
              <w:bottom w:val="single" w:color="auto" w:sz="4" w:space="0"/>
              <w:right w:val="single" w:color="auto" w:sz="4" w:space="0"/>
            </w:tcBorders>
            <w:shd w:val="clear" w:color="auto" w:fill="auto"/>
            <w:noWrap/>
            <w:vAlign w:val="center"/>
          </w:tcPr>
          <w:p w14:paraId="6A513DE8">
            <w:pPr>
              <w:widowControl/>
              <w:jc w:val="center"/>
              <w:rPr>
                <w:sz w:val="24"/>
              </w:rPr>
            </w:pPr>
            <w:r>
              <w:rPr>
                <w:sz w:val="24"/>
              </w:rPr>
              <w:t>507</w:t>
            </w:r>
          </w:p>
        </w:tc>
        <w:tc>
          <w:tcPr>
            <w:tcW w:w="1410" w:type="dxa"/>
            <w:tcBorders>
              <w:top w:val="nil"/>
              <w:left w:val="nil"/>
              <w:bottom w:val="single" w:color="auto" w:sz="4" w:space="0"/>
              <w:right w:val="single" w:color="auto" w:sz="4" w:space="0"/>
            </w:tcBorders>
            <w:shd w:val="clear" w:color="auto" w:fill="auto"/>
            <w:noWrap/>
            <w:vAlign w:val="center"/>
          </w:tcPr>
          <w:p w14:paraId="3C9F47A4">
            <w:pPr>
              <w:widowControl/>
              <w:jc w:val="center"/>
              <w:rPr>
                <w:rFonts w:ascii="宋体" w:hAnsi="宋体" w:cs="宋体"/>
                <w:sz w:val="24"/>
              </w:rPr>
            </w:pPr>
            <w:r>
              <w:rPr>
                <w:rFonts w:hint="eastAsia" w:ascii="宋体" w:hAnsi="宋体" w:cs="宋体"/>
                <w:sz w:val="24"/>
              </w:rPr>
              <w:t>　</w:t>
            </w:r>
          </w:p>
        </w:tc>
      </w:tr>
      <w:tr w14:paraId="026E851B">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4468F117">
            <w:pPr>
              <w:widowControl/>
              <w:jc w:val="center"/>
              <w:rPr>
                <w:rFonts w:ascii="宋体" w:hAnsi="宋体" w:cs="宋体"/>
                <w:sz w:val="24"/>
              </w:rPr>
            </w:pPr>
            <w:r>
              <w:rPr>
                <w:rFonts w:hint="eastAsia" w:ascii="宋体" w:hAnsi="宋体" w:cs="宋体"/>
                <w:sz w:val="24"/>
              </w:rPr>
              <w:t>41</w:t>
            </w:r>
          </w:p>
        </w:tc>
        <w:tc>
          <w:tcPr>
            <w:tcW w:w="1600" w:type="dxa"/>
            <w:tcBorders>
              <w:top w:val="nil"/>
              <w:left w:val="nil"/>
              <w:bottom w:val="single" w:color="auto" w:sz="4" w:space="0"/>
              <w:right w:val="single" w:color="auto" w:sz="4" w:space="0"/>
            </w:tcBorders>
            <w:shd w:val="clear" w:color="auto" w:fill="auto"/>
            <w:noWrap/>
            <w:vAlign w:val="center"/>
          </w:tcPr>
          <w:p w14:paraId="7E527336">
            <w:pPr>
              <w:widowControl/>
              <w:jc w:val="center"/>
              <w:rPr>
                <w:rFonts w:ascii="宋体" w:hAnsi="宋体" w:cs="宋体"/>
                <w:sz w:val="24"/>
              </w:rPr>
            </w:pPr>
            <w:r>
              <w:rPr>
                <w:rFonts w:hint="eastAsia" w:ascii="宋体" w:hAnsi="宋体" w:cs="宋体"/>
                <w:sz w:val="24"/>
              </w:rPr>
              <w:t>金光化纤</w:t>
            </w:r>
          </w:p>
        </w:tc>
        <w:tc>
          <w:tcPr>
            <w:tcW w:w="1303" w:type="dxa"/>
            <w:tcBorders>
              <w:top w:val="nil"/>
              <w:left w:val="nil"/>
              <w:bottom w:val="single" w:color="auto" w:sz="4" w:space="0"/>
              <w:right w:val="single" w:color="auto" w:sz="4" w:space="0"/>
            </w:tcBorders>
            <w:shd w:val="clear" w:color="auto" w:fill="auto"/>
            <w:noWrap/>
            <w:vAlign w:val="center"/>
          </w:tcPr>
          <w:p w14:paraId="6103D8D9">
            <w:pPr>
              <w:widowControl/>
              <w:jc w:val="center"/>
              <w:rPr>
                <w:rFonts w:ascii="宋体" w:hAnsi="宋体" w:cs="宋体"/>
                <w:sz w:val="24"/>
              </w:rPr>
            </w:pPr>
            <w:r>
              <w:rPr>
                <w:rFonts w:hint="eastAsia" w:ascii="宋体" w:hAnsi="宋体" w:cs="宋体"/>
                <w:sz w:val="24"/>
              </w:rPr>
              <w:t>外环南路</w:t>
            </w:r>
          </w:p>
        </w:tc>
        <w:tc>
          <w:tcPr>
            <w:tcW w:w="1735" w:type="dxa"/>
            <w:tcBorders>
              <w:top w:val="nil"/>
              <w:left w:val="nil"/>
              <w:bottom w:val="single" w:color="auto" w:sz="4" w:space="0"/>
              <w:right w:val="single" w:color="auto" w:sz="4" w:space="0"/>
            </w:tcBorders>
            <w:shd w:val="clear" w:color="auto" w:fill="auto"/>
            <w:noWrap/>
            <w:vAlign w:val="center"/>
          </w:tcPr>
          <w:p w14:paraId="690EBB62">
            <w:pPr>
              <w:widowControl/>
              <w:jc w:val="center"/>
              <w:rPr>
                <w:rFonts w:ascii="宋体" w:hAnsi="宋体" w:cs="宋体"/>
                <w:sz w:val="24"/>
              </w:rPr>
            </w:pPr>
            <w:r>
              <w:rPr>
                <w:rFonts w:hint="eastAsia" w:ascii="宋体" w:hAnsi="宋体" w:cs="宋体"/>
                <w:sz w:val="24"/>
              </w:rPr>
              <w:t>　</w:t>
            </w:r>
          </w:p>
        </w:tc>
        <w:tc>
          <w:tcPr>
            <w:tcW w:w="930" w:type="dxa"/>
            <w:tcBorders>
              <w:top w:val="nil"/>
              <w:left w:val="nil"/>
              <w:bottom w:val="single" w:color="auto" w:sz="4" w:space="0"/>
              <w:right w:val="single" w:color="auto" w:sz="4" w:space="0"/>
            </w:tcBorders>
            <w:shd w:val="clear" w:color="auto" w:fill="auto"/>
            <w:noWrap/>
            <w:vAlign w:val="center"/>
          </w:tcPr>
          <w:p w14:paraId="3D3AA1D5">
            <w:pPr>
              <w:widowControl/>
              <w:jc w:val="center"/>
              <w:rPr>
                <w:rFonts w:ascii="宋体" w:hAnsi="宋体" w:cs="宋体"/>
                <w:sz w:val="24"/>
              </w:rPr>
            </w:pPr>
            <w:r>
              <w:rPr>
                <w:rFonts w:hint="eastAsia" w:ascii="宋体" w:hAnsi="宋体" w:cs="宋体"/>
                <w:sz w:val="24"/>
              </w:rPr>
              <w:t>路东</w:t>
            </w:r>
          </w:p>
        </w:tc>
        <w:tc>
          <w:tcPr>
            <w:tcW w:w="1785" w:type="dxa"/>
            <w:tcBorders>
              <w:top w:val="nil"/>
              <w:left w:val="nil"/>
              <w:bottom w:val="single" w:color="auto" w:sz="4" w:space="0"/>
              <w:right w:val="single" w:color="auto" w:sz="4" w:space="0"/>
            </w:tcBorders>
            <w:shd w:val="clear" w:color="auto" w:fill="auto"/>
            <w:noWrap/>
            <w:vAlign w:val="center"/>
          </w:tcPr>
          <w:p w14:paraId="6F3A58EB">
            <w:pPr>
              <w:widowControl/>
              <w:jc w:val="center"/>
              <w:rPr>
                <w:sz w:val="24"/>
              </w:rPr>
            </w:pPr>
            <w:r>
              <w:rPr>
                <w:sz w:val="24"/>
              </w:rPr>
              <w:t>501</w:t>
            </w:r>
            <w:r>
              <w:rPr>
                <w:rFonts w:hint="eastAsia" w:ascii="宋体" w:hAnsi="宋体"/>
                <w:sz w:val="24"/>
              </w:rPr>
              <w:t>、</w:t>
            </w:r>
            <w:r>
              <w:rPr>
                <w:sz w:val="24"/>
              </w:rPr>
              <w:t>502</w:t>
            </w:r>
          </w:p>
        </w:tc>
        <w:tc>
          <w:tcPr>
            <w:tcW w:w="1410" w:type="dxa"/>
            <w:tcBorders>
              <w:top w:val="nil"/>
              <w:left w:val="nil"/>
              <w:bottom w:val="single" w:color="auto" w:sz="4" w:space="0"/>
              <w:right w:val="single" w:color="auto" w:sz="4" w:space="0"/>
            </w:tcBorders>
            <w:shd w:val="clear" w:color="auto" w:fill="auto"/>
            <w:vAlign w:val="center"/>
          </w:tcPr>
          <w:p w14:paraId="6C25BD6D">
            <w:pPr>
              <w:widowControl/>
              <w:jc w:val="center"/>
              <w:rPr>
                <w:rFonts w:ascii="宋体" w:hAnsi="宋体" w:cs="宋体"/>
                <w:sz w:val="24"/>
              </w:rPr>
            </w:pPr>
            <w:r>
              <w:rPr>
                <w:rFonts w:hint="eastAsia" w:ascii="宋体" w:hAnsi="宋体" w:cs="宋体"/>
                <w:sz w:val="24"/>
              </w:rPr>
              <w:t>　</w:t>
            </w:r>
          </w:p>
        </w:tc>
      </w:tr>
      <w:tr w14:paraId="1C18A870">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189C50B9">
            <w:pPr>
              <w:widowControl/>
              <w:jc w:val="center"/>
              <w:rPr>
                <w:rFonts w:ascii="宋体" w:hAnsi="宋体" w:cs="宋体"/>
                <w:sz w:val="24"/>
              </w:rPr>
            </w:pPr>
            <w:r>
              <w:rPr>
                <w:rFonts w:hint="eastAsia" w:ascii="宋体" w:hAnsi="宋体" w:cs="宋体"/>
                <w:sz w:val="24"/>
              </w:rPr>
              <w:t>42</w:t>
            </w:r>
          </w:p>
        </w:tc>
        <w:tc>
          <w:tcPr>
            <w:tcW w:w="1600" w:type="dxa"/>
            <w:tcBorders>
              <w:top w:val="nil"/>
              <w:left w:val="nil"/>
              <w:bottom w:val="single" w:color="auto" w:sz="4" w:space="0"/>
              <w:right w:val="single" w:color="auto" w:sz="4" w:space="0"/>
            </w:tcBorders>
            <w:shd w:val="clear" w:color="auto" w:fill="auto"/>
            <w:noWrap/>
            <w:vAlign w:val="center"/>
          </w:tcPr>
          <w:p w14:paraId="40AA8F07">
            <w:pPr>
              <w:widowControl/>
              <w:jc w:val="center"/>
              <w:rPr>
                <w:rFonts w:ascii="宋体" w:hAnsi="宋体" w:cs="宋体"/>
                <w:sz w:val="24"/>
              </w:rPr>
            </w:pPr>
            <w:r>
              <w:rPr>
                <w:rFonts w:hint="eastAsia" w:ascii="宋体" w:hAnsi="宋体" w:cs="宋体"/>
                <w:sz w:val="24"/>
              </w:rPr>
              <w:t>金光化纤</w:t>
            </w:r>
          </w:p>
        </w:tc>
        <w:tc>
          <w:tcPr>
            <w:tcW w:w="1303" w:type="dxa"/>
            <w:tcBorders>
              <w:top w:val="nil"/>
              <w:left w:val="nil"/>
              <w:bottom w:val="single" w:color="auto" w:sz="4" w:space="0"/>
              <w:right w:val="single" w:color="auto" w:sz="4" w:space="0"/>
            </w:tcBorders>
            <w:shd w:val="clear" w:color="auto" w:fill="auto"/>
            <w:noWrap/>
            <w:vAlign w:val="center"/>
          </w:tcPr>
          <w:p w14:paraId="6A078577">
            <w:pPr>
              <w:widowControl/>
              <w:jc w:val="center"/>
              <w:rPr>
                <w:rFonts w:ascii="宋体" w:hAnsi="宋体" w:cs="宋体"/>
                <w:sz w:val="24"/>
              </w:rPr>
            </w:pPr>
            <w:r>
              <w:rPr>
                <w:rFonts w:hint="eastAsia" w:ascii="宋体" w:hAnsi="宋体" w:cs="宋体"/>
                <w:sz w:val="24"/>
              </w:rPr>
              <w:t>外环南路</w:t>
            </w:r>
          </w:p>
        </w:tc>
        <w:tc>
          <w:tcPr>
            <w:tcW w:w="1735" w:type="dxa"/>
            <w:tcBorders>
              <w:top w:val="nil"/>
              <w:left w:val="nil"/>
              <w:bottom w:val="single" w:color="auto" w:sz="4" w:space="0"/>
              <w:right w:val="single" w:color="auto" w:sz="4" w:space="0"/>
            </w:tcBorders>
            <w:shd w:val="clear" w:color="auto" w:fill="auto"/>
            <w:noWrap/>
            <w:vAlign w:val="center"/>
          </w:tcPr>
          <w:p w14:paraId="3940219D">
            <w:pPr>
              <w:widowControl/>
              <w:jc w:val="center"/>
              <w:rPr>
                <w:rFonts w:ascii="宋体" w:hAnsi="宋体" w:cs="宋体"/>
                <w:sz w:val="24"/>
              </w:rPr>
            </w:pPr>
            <w:r>
              <w:rPr>
                <w:rFonts w:hint="eastAsia" w:ascii="宋体" w:hAnsi="宋体" w:cs="宋体"/>
                <w:sz w:val="24"/>
              </w:rPr>
              <w:t>　</w:t>
            </w:r>
          </w:p>
        </w:tc>
        <w:tc>
          <w:tcPr>
            <w:tcW w:w="930" w:type="dxa"/>
            <w:tcBorders>
              <w:top w:val="nil"/>
              <w:left w:val="nil"/>
              <w:bottom w:val="single" w:color="auto" w:sz="4" w:space="0"/>
              <w:right w:val="single" w:color="auto" w:sz="4" w:space="0"/>
            </w:tcBorders>
            <w:shd w:val="clear" w:color="auto" w:fill="auto"/>
            <w:noWrap/>
            <w:vAlign w:val="center"/>
          </w:tcPr>
          <w:p w14:paraId="1D7E5797">
            <w:pPr>
              <w:widowControl/>
              <w:jc w:val="center"/>
              <w:rPr>
                <w:rFonts w:ascii="宋体" w:hAnsi="宋体" w:cs="宋体"/>
                <w:sz w:val="24"/>
              </w:rPr>
            </w:pPr>
            <w:r>
              <w:rPr>
                <w:rFonts w:hint="eastAsia" w:ascii="宋体" w:hAnsi="宋体" w:cs="宋体"/>
                <w:sz w:val="24"/>
              </w:rPr>
              <w:t>路西</w:t>
            </w:r>
          </w:p>
        </w:tc>
        <w:tc>
          <w:tcPr>
            <w:tcW w:w="1785" w:type="dxa"/>
            <w:tcBorders>
              <w:top w:val="nil"/>
              <w:left w:val="nil"/>
              <w:bottom w:val="single" w:color="auto" w:sz="4" w:space="0"/>
              <w:right w:val="single" w:color="auto" w:sz="4" w:space="0"/>
            </w:tcBorders>
            <w:shd w:val="clear" w:color="auto" w:fill="auto"/>
            <w:noWrap/>
            <w:vAlign w:val="center"/>
          </w:tcPr>
          <w:p w14:paraId="708429C6">
            <w:pPr>
              <w:widowControl/>
              <w:jc w:val="center"/>
              <w:rPr>
                <w:sz w:val="24"/>
              </w:rPr>
            </w:pPr>
            <w:r>
              <w:rPr>
                <w:sz w:val="24"/>
              </w:rPr>
              <w:t>501</w:t>
            </w:r>
            <w:r>
              <w:rPr>
                <w:rFonts w:hint="eastAsia" w:ascii="宋体" w:hAnsi="宋体"/>
                <w:sz w:val="24"/>
              </w:rPr>
              <w:t>、</w:t>
            </w:r>
            <w:r>
              <w:rPr>
                <w:sz w:val="24"/>
              </w:rPr>
              <w:t>502</w:t>
            </w:r>
          </w:p>
        </w:tc>
        <w:tc>
          <w:tcPr>
            <w:tcW w:w="1410" w:type="dxa"/>
            <w:tcBorders>
              <w:top w:val="nil"/>
              <w:left w:val="nil"/>
              <w:bottom w:val="single" w:color="auto" w:sz="4" w:space="0"/>
              <w:right w:val="single" w:color="auto" w:sz="4" w:space="0"/>
            </w:tcBorders>
            <w:shd w:val="clear" w:color="auto" w:fill="auto"/>
            <w:noWrap/>
            <w:vAlign w:val="center"/>
          </w:tcPr>
          <w:p w14:paraId="64DF89BE">
            <w:pPr>
              <w:widowControl/>
              <w:jc w:val="center"/>
              <w:rPr>
                <w:rFonts w:ascii="宋体" w:hAnsi="宋体" w:cs="宋体"/>
                <w:sz w:val="24"/>
              </w:rPr>
            </w:pPr>
            <w:r>
              <w:rPr>
                <w:rFonts w:hint="eastAsia" w:ascii="宋体" w:hAnsi="宋体" w:cs="宋体"/>
                <w:sz w:val="24"/>
              </w:rPr>
              <w:t>　</w:t>
            </w:r>
          </w:p>
        </w:tc>
      </w:tr>
      <w:tr w14:paraId="4C8434B5">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127815D5">
            <w:pPr>
              <w:widowControl/>
              <w:jc w:val="center"/>
              <w:rPr>
                <w:rFonts w:ascii="宋体" w:hAnsi="宋体" w:cs="宋体"/>
                <w:sz w:val="24"/>
              </w:rPr>
            </w:pPr>
            <w:r>
              <w:rPr>
                <w:rFonts w:hint="eastAsia" w:ascii="宋体" w:hAnsi="宋体" w:cs="宋体"/>
                <w:sz w:val="24"/>
              </w:rPr>
              <w:t>43</w:t>
            </w:r>
          </w:p>
        </w:tc>
        <w:tc>
          <w:tcPr>
            <w:tcW w:w="1600" w:type="dxa"/>
            <w:tcBorders>
              <w:top w:val="nil"/>
              <w:left w:val="nil"/>
              <w:bottom w:val="single" w:color="auto" w:sz="4" w:space="0"/>
              <w:right w:val="single" w:color="auto" w:sz="4" w:space="0"/>
            </w:tcBorders>
            <w:shd w:val="clear" w:color="auto" w:fill="auto"/>
            <w:noWrap/>
            <w:vAlign w:val="center"/>
          </w:tcPr>
          <w:p w14:paraId="6CB68051">
            <w:pPr>
              <w:widowControl/>
              <w:jc w:val="center"/>
              <w:rPr>
                <w:rFonts w:ascii="宋体" w:hAnsi="宋体" w:cs="宋体"/>
                <w:sz w:val="24"/>
              </w:rPr>
            </w:pPr>
            <w:r>
              <w:rPr>
                <w:rFonts w:hint="eastAsia" w:ascii="宋体" w:hAnsi="宋体" w:cs="宋体"/>
                <w:sz w:val="24"/>
              </w:rPr>
              <w:t>金露纺织</w:t>
            </w:r>
          </w:p>
        </w:tc>
        <w:tc>
          <w:tcPr>
            <w:tcW w:w="1303" w:type="dxa"/>
            <w:tcBorders>
              <w:top w:val="nil"/>
              <w:left w:val="nil"/>
              <w:bottom w:val="single" w:color="auto" w:sz="4" w:space="0"/>
              <w:right w:val="single" w:color="auto" w:sz="4" w:space="0"/>
            </w:tcBorders>
            <w:shd w:val="clear" w:color="auto" w:fill="auto"/>
            <w:noWrap/>
            <w:vAlign w:val="center"/>
          </w:tcPr>
          <w:p w14:paraId="5E59656E">
            <w:pPr>
              <w:widowControl/>
              <w:jc w:val="center"/>
              <w:rPr>
                <w:rFonts w:ascii="宋体" w:hAnsi="宋体" w:cs="宋体"/>
                <w:sz w:val="24"/>
              </w:rPr>
            </w:pPr>
            <w:r>
              <w:rPr>
                <w:rFonts w:hint="eastAsia" w:ascii="宋体" w:hAnsi="宋体" w:cs="宋体"/>
                <w:sz w:val="24"/>
              </w:rPr>
              <w:t>外环东路</w:t>
            </w:r>
          </w:p>
        </w:tc>
        <w:tc>
          <w:tcPr>
            <w:tcW w:w="1735" w:type="dxa"/>
            <w:tcBorders>
              <w:top w:val="nil"/>
              <w:left w:val="nil"/>
              <w:bottom w:val="single" w:color="auto" w:sz="4" w:space="0"/>
              <w:right w:val="single" w:color="auto" w:sz="4" w:space="0"/>
            </w:tcBorders>
            <w:shd w:val="clear" w:color="auto" w:fill="auto"/>
            <w:noWrap/>
            <w:vAlign w:val="center"/>
          </w:tcPr>
          <w:p w14:paraId="02F49271">
            <w:pPr>
              <w:widowControl/>
              <w:jc w:val="center"/>
              <w:rPr>
                <w:rFonts w:ascii="宋体" w:hAnsi="宋体" w:cs="宋体"/>
                <w:sz w:val="24"/>
              </w:rPr>
            </w:pPr>
            <w:r>
              <w:rPr>
                <w:rFonts w:hint="eastAsia" w:ascii="宋体" w:hAnsi="宋体" w:cs="宋体"/>
                <w:sz w:val="24"/>
              </w:rPr>
              <w:t>幼儿园门口</w:t>
            </w:r>
          </w:p>
        </w:tc>
        <w:tc>
          <w:tcPr>
            <w:tcW w:w="930" w:type="dxa"/>
            <w:tcBorders>
              <w:top w:val="nil"/>
              <w:left w:val="nil"/>
              <w:bottom w:val="single" w:color="auto" w:sz="4" w:space="0"/>
              <w:right w:val="single" w:color="auto" w:sz="4" w:space="0"/>
            </w:tcBorders>
            <w:shd w:val="clear" w:color="auto" w:fill="auto"/>
            <w:noWrap/>
            <w:vAlign w:val="center"/>
          </w:tcPr>
          <w:p w14:paraId="0CED082C">
            <w:pPr>
              <w:widowControl/>
              <w:jc w:val="center"/>
              <w:rPr>
                <w:rFonts w:ascii="宋体" w:hAnsi="宋体" w:cs="宋体"/>
                <w:sz w:val="24"/>
              </w:rPr>
            </w:pPr>
            <w:r>
              <w:rPr>
                <w:rFonts w:hint="eastAsia" w:ascii="宋体" w:hAnsi="宋体" w:cs="宋体"/>
                <w:sz w:val="24"/>
              </w:rPr>
              <w:t>路东</w:t>
            </w:r>
          </w:p>
        </w:tc>
        <w:tc>
          <w:tcPr>
            <w:tcW w:w="1785" w:type="dxa"/>
            <w:tcBorders>
              <w:top w:val="nil"/>
              <w:left w:val="nil"/>
              <w:bottom w:val="single" w:color="auto" w:sz="4" w:space="0"/>
              <w:right w:val="single" w:color="auto" w:sz="4" w:space="0"/>
            </w:tcBorders>
            <w:shd w:val="clear" w:color="auto" w:fill="auto"/>
            <w:noWrap/>
            <w:vAlign w:val="center"/>
          </w:tcPr>
          <w:p w14:paraId="0BFA8835">
            <w:pPr>
              <w:widowControl/>
              <w:jc w:val="center"/>
              <w:rPr>
                <w:sz w:val="24"/>
              </w:rPr>
            </w:pPr>
            <w:r>
              <w:rPr>
                <w:sz w:val="24"/>
              </w:rPr>
              <w:t>505</w:t>
            </w:r>
          </w:p>
        </w:tc>
        <w:tc>
          <w:tcPr>
            <w:tcW w:w="1410" w:type="dxa"/>
            <w:tcBorders>
              <w:top w:val="nil"/>
              <w:left w:val="nil"/>
              <w:bottom w:val="single" w:color="auto" w:sz="4" w:space="0"/>
              <w:right w:val="single" w:color="auto" w:sz="4" w:space="0"/>
            </w:tcBorders>
            <w:shd w:val="clear" w:color="auto" w:fill="auto"/>
            <w:noWrap/>
            <w:vAlign w:val="center"/>
          </w:tcPr>
          <w:p w14:paraId="4EB92A22">
            <w:pPr>
              <w:widowControl/>
              <w:jc w:val="center"/>
              <w:rPr>
                <w:rFonts w:ascii="宋体" w:hAnsi="宋体" w:cs="宋体"/>
                <w:sz w:val="24"/>
              </w:rPr>
            </w:pPr>
            <w:r>
              <w:rPr>
                <w:rFonts w:hint="eastAsia" w:ascii="宋体" w:hAnsi="宋体" w:cs="宋体"/>
                <w:sz w:val="24"/>
              </w:rPr>
              <w:t>　</w:t>
            </w:r>
          </w:p>
        </w:tc>
      </w:tr>
      <w:tr w14:paraId="6BE164AF">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7AE397DA">
            <w:pPr>
              <w:widowControl/>
              <w:jc w:val="center"/>
              <w:rPr>
                <w:rFonts w:ascii="宋体" w:hAnsi="宋体" w:cs="宋体"/>
                <w:sz w:val="24"/>
              </w:rPr>
            </w:pPr>
            <w:r>
              <w:rPr>
                <w:rFonts w:hint="eastAsia" w:ascii="宋体" w:hAnsi="宋体" w:cs="宋体"/>
                <w:sz w:val="24"/>
              </w:rPr>
              <w:t>44</w:t>
            </w:r>
          </w:p>
        </w:tc>
        <w:tc>
          <w:tcPr>
            <w:tcW w:w="1600" w:type="dxa"/>
            <w:tcBorders>
              <w:top w:val="nil"/>
              <w:left w:val="nil"/>
              <w:bottom w:val="single" w:color="auto" w:sz="4" w:space="0"/>
              <w:right w:val="single" w:color="auto" w:sz="4" w:space="0"/>
            </w:tcBorders>
            <w:shd w:val="clear" w:color="auto" w:fill="auto"/>
            <w:noWrap/>
            <w:vAlign w:val="center"/>
          </w:tcPr>
          <w:p w14:paraId="22F30B3D">
            <w:pPr>
              <w:widowControl/>
              <w:jc w:val="center"/>
              <w:rPr>
                <w:rFonts w:ascii="宋体" w:hAnsi="宋体" w:cs="宋体"/>
                <w:sz w:val="24"/>
              </w:rPr>
            </w:pPr>
            <w:r>
              <w:rPr>
                <w:rFonts w:hint="eastAsia" w:ascii="宋体" w:hAnsi="宋体" w:cs="宋体"/>
                <w:sz w:val="24"/>
              </w:rPr>
              <w:t>金露纺织</w:t>
            </w:r>
          </w:p>
        </w:tc>
        <w:tc>
          <w:tcPr>
            <w:tcW w:w="1303" w:type="dxa"/>
            <w:tcBorders>
              <w:top w:val="nil"/>
              <w:left w:val="nil"/>
              <w:bottom w:val="single" w:color="auto" w:sz="4" w:space="0"/>
              <w:right w:val="single" w:color="auto" w:sz="4" w:space="0"/>
            </w:tcBorders>
            <w:shd w:val="clear" w:color="auto" w:fill="auto"/>
            <w:noWrap/>
            <w:vAlign w:val="center"/>
          </w:tcPr>
          <w:p w14:paraId="4D5E17D4">
            <w:pPr>
              <w:widowControl/>
              <w:jc w:val="center"/>
              <w:rPr>
                <w:rFonts w:ascii="宋体" w:hAnsi="宋体" w:cs="宋体"/>
                <w:sz w:val="24"/>
              </w:rPr>
            </w:pPr>
            <w:r>
              <w:rPr>
                <w:rFonts w:hint="eastAsia" w:ascii="宋体" w:hAnsi="宋体" w:cs="宋体"/>
                <w:sz w:val="24"/>
              </w:rPr>
              <w:t>外环东路</w:t>
            </w:r>
          </w:p>
        </w:tc>
        <w:tc>
          <w:tcPr>
            <w:tcW w:w="1735" w:type="dxa"/>
            <w:tcBorders>
              <w:top w:val="nil"/>
              <w:left w:val="nil"/>
              <w:bottom w:val="single" w:color="auto" w:sz="4" w:space="0"/>
              <w:right w:val="single" w:color="auto" w:sz="4" w:space="0"/>
            </w:tcBorders>
            <w:shd w:val="clear" w:color="auto" w:fill="auto"/>
            <w:noWrap/>
            <w:vAlign w:val="center"/>
          </w:tcPr>
          <w:p w14:paraId="7AE6E3C6">
            <w:pPr>
              <w:widowControl/>
              <w:jc w:val="center"/>
              <w:rPr>
                <w:rFonts w:ascii="宋体" w:hAnsi="宋体" w:cs="宋体"/>
                <w:sz w:val="24"/>
              </w:rPr>
            </w:pPr>
            <w:r>
              <w:rPr>
                <w:rFonts w:hint="eastAsia" w:ascii="宋体" w:hAnsi="宋体" w:cs="宋体"/>
                <w:sz w:val="24"/>
              </w:rPr>
              <w:t>幼儿园门口</w:t>
            </w:r>
          </w:p>
        </w:tc>
        <w:tc>
          <w:tcPr>
            <w:tcW w:w="930" w:type="dxa"/>
            <w:tcBorders>
              <w:top w:val="nil"/>
              <w:left w:val="nil"/>
              <w:bottom w:val="single" w:color="auto" w:sz="4" w:space="0"/>
              <w:right w:val="single" w:color="auto" w:sz="4" w:space="0"/>
            </w:tcBorders>
            <w:shd w:val="clear" w:color="auto" w:fill="auto"/>
            <w:noWrap/>
            <w:vAlign w:val="center"/>
          </w:tcPr>
          <w:p w14:paraId="79F276D4">
            <w:pPr>
              <w:widowControl/>
              <w:jc w:val="center"/>
              <w:rPr>
                <w:rFonts w:ascii="宋体" w:hAnsi="宋体" w:cs="宋体"/>
                <w:sz w:val="24"/>
              </w:rPr>
            </w:pPr>
            <w:r>
              <w:rPr>
                <w:rFonts w:hint="eastAsia" w:ascii="宋体" w:hAnsi="宋体" w:cs="宋体"/>
                <w:sz w:val="24"/>
              </w:rPr>
              <w:t>路西</w:t>
            </w:r>
          </w:p>
        </w:tc>
        <w:tc>
          <w:tcPr>
            <w:tcW w:w="1785" w:type="dxa"/>
            <w:tcBorders>
              <w:top w:val="nil"/>
              <w:left w:val="nil"/>
              <w:bottom w:val="single" w:color="auto" w:sz="4" w:space="0"/>
              <w:right w:val="single" w:color="auto" w:sz="4" w:space="0"/>
            </w:tcBorders>
            <w:shd w:val="clear" w:color="auto" w:fill="auto"/>
            <w:noWrap/>
            <w:vAlign w:val="center"/>
          </w:tcPr>
          <w:p w14:paraId="14BF9640">
            <w:pPr>
              <w:widowControl/>
              <w:jc w:val="center"/>
              <w:rPr>
                <w:sz w:val="24"/>
              </w:rPr>
            </w:pPr>
            <w:r>
              <w:rPr>
                <w:sz w:val="24"/>
              </w:rPr>
              <w:t>505</w:t>
            </w:r>
          </w:p>
        </w:tc>
        <w:tc>
          <w:tcPr>
            <w:tcW w:w="1410" w:type="dxa"/>
            <w:tcBorders>
              <w:top w:val="nil"/>
              <w:left w:val="nil"/>
              <w:bottom w:val="single" w:color="auto" w:sz="4" w:space="0"/>
              <w:right w:val="single" w:color="auto" w:sz="4" w:space="0"/>
            </w:tcBorders>
            <w:shd w:val="clear" w:color="auto" w:fill="auto"/>
            <w:noWrap/>
            <w:vAlign w:val="center"/>
          </w:tcPr>
          <w:p w14:paraId="1B075A46">
            <w:pPr>
              <w:widowControl/>
              <w:jc w:val="center"/>
              <w:rPr>
                <w:rFonts w:ascii="宋体" w:hAnsi="宋体" w:cs="宋体"/>
                <w:sz w:val="24"/>
              </w:rPr>
            </w:pPr>
            <w:r>
              <w:rPr>
                <w:rFonts w:hint="eastAsia" w:ascii="宋体" w:hAnsi="宋体" w:cs="宋体"/>
                <w:sz w:val="24"/>
              </w:rPr>
              <w:t>　</w:t>
            </w:r>
          </w:p>
        </w:tc>
      </w:tr>
      <w:tr w14:paraId="7BAEE874">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17F60CF1">
            <w:pPr>
              <w:widowControl/>
              <w:jc w:val="center"/>
              <w:rPr>
                <w:rFonts w:ascii="宋体" w:hAnsi="宋体" w:cs="宋体"/>
                <w:sz w:val="24"/>
              </w:rPr>
            </w:pPr>
            <w:r>
              <w:rPr>
                <w:rFonts w:hint="eastAsia" w:ascii="宋体" w:hAnsi="宋体" w:cs="宋体"/>
                <w:sz w:val="24"/>
              </w:rPr>
              <w:t>45</w:t>
            </w:r>
          </w:p>
        </w:tc>
        <w:tc>
          <w:tcPr>
            <w:tcW w:w="1600" w:type="dxa"/>
            <w:tcBorders>
              <w:top w:val="nil"/>
              <w:left w:val="nil"/>
              <w:bottom w:val="single" w:color="auto" w:sz="4" w:space="0"/>
              <w:right w:val="single" w:color="auto" w:sz="4" w:space="0"/>
            </w:tcBorders>
            <w:shd w:val="clear" w:color="auto" w:fill="auto"/>
            <w:noWrap/>
            <w:vAlign w:val="center"/>
          </w:tcPr>
          <w:p w14:paraId="6099717A">
            <w:pPr>
              <w:widowControl/>
              <w:jc w:val="center"/>
              <w:rPr>
                <w:rFonts w:ascii="宋体" w:hAnsi="宋体" w:cs="宋体"/>
                <w:sz w:val="24"/>
              </w:rPr>
            </w:pPr>
            <w:r>
              <w:rPr>
                <w:rFonts w:hint="eastAsia" w:ascii="宋体" w:hAnsi="宋体" w:cs="宋体"/>
                <w:sz w:val="24"/>
              </w:rPr>
              <w:t>金达莱(镇政府)</w:t>
            </w:r>
          </w:p>
        </w:tc>
        <w:tc>
          <w:tcPr>
            <w:tcW w:w="1303" w:type="dxa"/>
            <w:tcBorders>
              <w:top w:val="nil"/>
              <w:left w:val="nil"/>
              <w:bottom w:val="single" w:color="auto" w:sz="4" w:space="0"/>
              <w:right w:val="single" w:color="auto" w:sz="4" w:space="0"/>
            </w:tcBorders>
            <w:shd w:val="clear" w:color="auto" w:fill="auto"/>
            <w:noWrap/>
            <w:vAlign w:val="center"/>
          </w:tcPr>
          <w:p w14:paraId="128C8942">
            <w:pPr>
              <w:widowControl/>
              <w:jc w:val="center"/>
              <w:rPr>
                <w:rFonts w:ascii="宋体" w:hAnsi="宋体" w:cs="宋体"/>
                <w:sz w:val="24"/>
              </w:rPr>
            </w:pPr>
            <w:r>
              <w:rPr>
                <w:rFonts w:hint="eastAsia" w:ascii="宋体" w:hAnsi="宋体" w:cs="宋体"/>
                <w:sz w:val="24"/>
              </w:rPr>
              <w:t>环东路</w:t>
            </w:r>
          </w:p>
        </w:tc>
        <w:tc>
          <w:tcPr>
            <w:tcW w:w="1735" w:type="dxa"/>
            <w:tcBorders>
              <w:top w:val="nil"/>
              <w:left w:val="nil"/>
              <w:bottom w:val="single" w:color="auto" w:sz="4" w:space="0"/>
              <w:right w:val="single" w:color="auto" w:sz="4" w:space="0"/>
            </w:tcBorders>
            <w:shd w:val="clear" w:color="auto" w:fill="auto"/>
            <w:noWrap/>
            <w:vAlign w:val="center"/>
          </w:tcPr>
          <w:p w14:paraId="6B438688">
            <w:pPr>
              <w:widowControl/>
              <w:jc w:val="center"/>
              <w:rPr>
                <w:rFonts w:ascii="宋体" w:hAnsi="宋体" w:cs="宋体"/>
                <w:sz w:val="24"/>
              </w:rPr>
            </w:pPr>
            <w:r>
              <w:rPr>
                <w:rFonts w:hint="eastAsia" w:ascii="宋体" w:hAnsi="宋体" w:cs="宋体"/>
                <w:sz w:val="24"/>
              </w:rPr>
              <w:t>　</w:t>
            </w:r>
          </w:p>
        </w:tc>
        <w:tc>
          <w:tcPr>
            <w:tcW w:w="930" w:type="dxa"/>
            <w:tcBorders>
              <w:top w:val="nil"/>
              <w:left w:val="nil"/>
              <w:bottom w:val="single" w:color="auto" w:sz="4" w:space="0"/>
              <w:right w:val="single" w:color="auto" w:sz="4" w:space="0"/>
            </w:tcBorders>
            <w:shd w:val="clear" w:color="auto" w:fill="auto"/>
            <w:noWrap/>
            <w:vAlign w:val="center"/>
          </w:tcPr>
          <w:p w14:paraId="1D36D7FF">
            <w:pPr>
              <w:widowControl/>
              <w:jc w:val="center"/>
              <w:rPr>
                <w:rFonts w:ascii="宋体" w:hAnsi="宋体" w:cs="宋体"/>
                <w:sz w:val="24"/>
              </w:rPr>
            </w:pPr>
            <w:r>
              <w:rPr>
                <w:rFonts w:hint="eastAsia" w:ascii="宋体" w:hAnsi="宋体" w:cs="宋体"/>
                <w:sz w:val="24"/>
              </w:rPr>
              <w:t>路南</w:t>
            </w:r>
          </w:p>
        </w:tc>
        <w:tc>
          <w:tcPr>
            <w:tcW w:w="1785" w:type="dxa"/>
            <w:tcBorders>
              <w:top w:val="nil"/>
              <w:left w:val="nil"/>
              <w:bottom w:val="single" w:color="auto" w:sz="4" w:space="0"/>
              <w:right w:val="single" w:color="auto" w:sz="4" w:space="0"/>
            </w:tcBorders>
            <w:shd w:val="clear" w:color="auto" w:fill="auto"/>
            <w:noWrap/>
            <w:vAlign w:val="center"/>
          </w:tcPr>
          <w:p w14:paraId="32325A8B">
            <w:pPr>
              <w:widowControl/>
              <w:jc w:val="center"/>
              <w:rPr>
                <w:sz w:val="24"/>
              </w:rPr>
            </w:pPr>
            <w:r>
              <w:rPr>
                <w:sz w:val="24"/>
              </w:rPr>
              <w:t>501.502.505.507</w:t>
            </w:r>
          </w:p>
        </w:tc>
        <w:tc>
          <w:tcPr>
            <w:tcW w:w="1410" w:type="dxa"/>
            <w:tcBorders>
              <w:top w:val="nil"/>
              <w:left w:val="nil"/>
              <w:bottom w:val="single" w:color="auto" w:sz="4" w:space="0"/>
              <w:right w:val="single" w:color="auto" w:sz="4" w:space="0"/>
            </w:tcBorders>
            <w:shd w:val="clear" w:color="auto" w:fill="auto"/>
            <w:noWrap/>
            <w:vAlign w:val="center"/>
          </w:tcPr>
          <w:p w14:paraId="1F9F4315">
            <w:pPr>
              <w:widowControl/>
              <w:jc w:val="center"/>
              <w:rPr>
                <w:rFonts w:ascii="宋体" w:hAnsi="宋体" w:cs="宋体"/>
                <w:sz w:val="24"/>
              </w:rPr>
            </w:pPr>
            <w:r>
              <w:rPr>
                <w:rFonts w:hint="eastAsia" w:ascii="宋体" w:hAnsi="宋体" w:cs="宋体"/>
                <w:sz w:val="24"/>
              </w:rPr>
              <w:t>新建</w:t>
            </w:r>
          </w:p>
        </w:tc>
      </w:tr>
      <w:tr w14:paraId="702B96CF">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77CD1BA8">
            <w:pPr>
              <w:widowControl/>
              <w:jc w:val="center"/>
              <w:rPr>
                <w:rFonts w:ascii="宋体" w:hAnsi="宋体" w:cs="宋体"/>
                <w:sz w:val="24"/>
              </w:rPr>
            </w:pPr>
            <w:r>
              <w:rPr>
                <w:rFonts w:hint="eastAsia" w:ascii="宋体" w:hAnsi="宋体" w:cs="宋体"/>
                <w:sz w:val="24"/>
              </w:rPr>
              <w:t>46</w:t>
            </w:r>
          </w:p>
        </w:tc>
        <w:tc>
          <w:tcPr>
            <w:tcW w:w="1600" w:type="dxa"/>
            <w:tcBorders>
              <w:top w:val="nil"/>
              <w:left w:val="nil"/>
              <w:bottom w:val="single" w:color="auto" w:sz="4" w:space="0"/>
              <w:right w:val="single" w:color="auto" w:sz="4" w:space="0"/>
            </w:tcBorders>
            <w:shd w:val="clear" w:color="auto" w:fill="auto"/>
            <w:noWrap/>
            <w:vAlign w:val="center"/>
          </w:tcPr>
          <w:p w14:paraId="70321576">
            <w:pPr>
              <w:widowControl/>
              <w:jc w:val="center"/>
              <w:rPr>
                <w:rFonts w:ascii="宋体" w:hAnsi="宋体" w:cs="宋体"/>
                <w:sz w:val="24"/>
              </w:rPr>
            </w:pPr>
            <w:r>
              <w:rPr>
                <w:rFonts w:hint="eastAsia" w:ascii="宋体" w:hAnsi="宋体" w:cs="宋体"/>
                <w:sz w:val="24"/>
              </w:rPr>
              <w:t>金达莱(镇政府)</w:t>
            </w:r>
          </w:p>
        </w:tc>
        <w:tc>
          <w:tcPr>
            <w:tcW w:w="1303" w:type="dxa"/>
            <w:tcBorders>
              <w:top w:val="nil"/>
              <w:left w:val="nil"/>
              <w:bottom w:val="single" w:color="auto" w:sz="4" w:space="0"/>
              <w:right w:val="single" w:color="auto" w:sz="4" w:space="0"/>
            </w:tcBorders>
            <w:shd w:val="clear" w:color="auto" w:fill="auto"/>
            <w:noWrap/>
            <w:vAlign w:val="center"/>
          </w:tcPr>
          <w:p w14:paraId="2522223F">
            <w:pPr>
              <w:widowControl/>
              <w:jc w:val="center"/>
              <w:rPr>
                <w:rFonts w:ascii="宋体" w:hAnsi="宋体" w:cs="宋体"/>
                <w:sz w:val="24"/>
              </w:rPr>
            </w:pPr>
            <w:r>
              <w:rPr>
                <w:rFonts w:hint="eastAsia" w:ascii="宋体" w:hAnsi="宋体" w:cs="宋体"/>
                <w:sz w:val="24"/>
              </w:rPr>
              <w:t>环东路</w:t>
            </w:r>
          </w:p>
        </w:tc>
        <w:tc>
          <w:tcPr>
            <w:tcW w:w="1735" w:type="dxa"/>
            <w:tcBorders>
              <w:top w:val="nil"/>
              <w:left w:val="nil"/>
              <w:bottom w:val="single" w:color="auto" w:sz="4" w:space="0"/>
              <w:right w:val="single" w:color="auto" w:sz="4" w:space="0"/>
            </w:tcBorders>
            <w:shd w:val="clear" w:color="auto" w:fill="auto"/>
            <w:noWrap/>
            <w:vAlign w:val="center"/>
          </w:tcPr>
          <w:p w14:paraId="030F7D47">
            <w:pPr>
              <w:widowControl/>
              <w:jc w:val="center"/>
              <w:rPr>
                <w:rFonts w:ascii="宋体" w:hAnsi="宋体" w:cs="宋体"/>
                <w:sz w:val="24"/>
              </w:rPr>
            </w:pPr>
            <w:r>
              <w:rPr>
                <w:rFonts w:hint="eastAsia" w:ascii="宋体" w:hAnsi="宋体" w:cs="宋体"/>
                <w:sz w:val="24"/>
              </w:rPr>
              <w:t>　</w:t>
            </w:r>
          </w:p>
        </w:tc>
        <w:tc>
          <w:tcPr>
            <w:tcW w:w="930" w:type="dxa"/>
            <w:tcBorders>
              <w:top w:val="nil"/>
              <w:left w:val="nil"/>
              <w:bottom w:val="single" w:color="auto" w:sz="4" w:space="0"/>
              <w:right w:val="single" w:color="auto" w:sz="4" w:space="0"/>
            </w:tcBorders>
            <w:shd w:val="clear" w:color="auto" w:fill="auto"/>
            <w:noWrap/>
            <w:vAlign w:val="center"/>
          </w:tcPr>
          <w:p w14:paraId="027AF989">
            <w:pPr>
              <w:widowControl/>
              <w:jc w:val="center"/>
              <w:rPr>
                <w:rFonts w:ascii="宋体" w:hAnsi="宋体" w:cs="宋体"/>
                <w:sz w:val="24"/>
              </w:rPr>
            </w:pPr>
            <w:r>
              <w:rPr>
                <w:rFonts w:hint="eastAsia" w:ascii="宋体" w:hAnsi="宋体" w:cs="宋体"/>
                <w:sz w:val="24"/>
              </w:rPr>
              <w:t>路北</w:t>
            </w:r>
          </w:p>
        </w:tc>
        <w:tc>
          <w:tcPr>
            <w:tcW w:w="1785" w:type="dxa"/>
            <w:tcBorders>
              <w:top w:val="nil"/>
              <w:left w:val="nil"/>
              <w:bottom w:val="single" w:color="auto" w:sz="4" w:space="0"/>
              <w:right w:val="single" w:color="auto" w:sz="4" w:space="0"/>
            </w:tcBorders>
            <w:shd w:val="clear" w:color="auto" w:fill="auto"/>
            <w:noWrap/>
            <w:vAlign w:val="center"/>
          </w:tcPr>
          <w:p w14:paraId="5A67D97A">
            <w:pPr>
              <w:widowControl/>
              <w:jc w:val="center"/>
              <w:rPr>
                <w:sz w:val="24"/>
              </w:rPr>
            </w:pPr>
            <w:r>
              <w:rPr>
                <w:sz w:val="24"/>
              </w:rPr>
              <w:t>501.502.505.507</w:t>
            </w:r>
          </w:p>
        </w:tc>
        <w:tc>
          <w:tcPr>
            <w:tcW w:w="1410" w:type="dxa"/>
            <w:tcBorders>
              <w:top w:val="nil"/>
              <w:left w:val="nil"/>
              <w:bottom w:val="single" w:color="auto" w:sz="4" w:space="0"/>
              <w:right w:val="single" w:color="auto" w:sz="4" w:space="0"/>
            </w:tcBorders>
            <w:shd w:val="clear" w:color="auto" w:fill="auto"/>
            <w:noWrap/>
            <w:vAlign w:val="center"/>
          </w:tcPr>
          <w:p w14:paraId="5B86054B">
            <w:pPr>
              <w:widowControl/>
              <w:jc w:val="center"/>
              <w:rPr>
                <w:rFonts w:ascii="宋体" w:hAnsi="宋体" w:cs="宋体"/>
                <w:sz w:val="24"/>
              </w:rPr>
            </w:pPr>
            <w:r>
              <w:rPr>
                <w:rFonts w:hint="eastAsia" w:ascii="宋体" w:hAnsi="宋体" w:cs="宋体"/>
                <w:sz w:val="24"/>
              </w:rPr>
              <w:t>新建</w:t>
            </w:r>
          </w:p>
        </w:tc>
      </w:tr>
      <w:tr w14:paraId="5799F696">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5DECEF76">
            <w:pPr>
              <w:widowControl/>
              <w:jc w:val="center"/>
              <w:rPr>
                <w:rFonts w:ascii="宋体" w:hAnsi="宋体" w:cs="宋体"/>
                <w:sz w:val="24"/>
              </w:rPr>
            </w:pPr>
            <w:r>
              <w:rPr>
                <w:rFonts w:hint="eastAsia" w:ascii="宋体" w:hAnsi="宋体" w:cs="宋体"/>
                <w:sz w:val="24"/>
              </w:rPr>
              <w:t>47</w:t>
            </w:r>
          </w:p>
        </w:tc>
        <w:tc>
          <w:tcPr>
            <w:tcW w:w="1600" w:type="dxa"/>
            <w:tcBorders>
              <w:top w:val="nil"/>
              <w:left w:val="nil"/>
              <w:bottom w:val="single" w:color="auto" w:sz="4" w:space="0"/>
              <w:right w:val="single" w:color="auto" w:sz="4" w:space="0"/>
            </w:tcBorders>
            <w:shd w:val="clear" w:color="auto" w:fill="auto"/>
            <w:noWrap/>
            <w:vAlign w:val="center"/>
          </w:tcPr>
          <w:p w14:paraId="7BA73757">
            <w:pPr>
              <w:widowControl/>
              <w:jc w:val="center"/>
              <w:rPr>
                <w:rFonts w:ascii="宋体" w:hAnsi="宋体" w:cs="宋体"/>
                <w:sz w:val="24"/>
              </w:rPr>
            </w:pPr>
            <w:r>
              <w:rPr>
                <w:rFonts w:hint="eastAsia" w:ascii="宋体" w:hAnsi="宋体" w:cs="宋体"/>
                <w:sz w:val="24"/>
              </w:rPr>
              <w:t>璜塘实验小学</w:t>
            </w:r>
          </w:p>
        </w:tc>
        <w:tc>
          <w:tcPr>
            <w:tcW w:w="1303" w:type="dxa"/>
            <w:tcBorders>
              <w:top w:val="nil"/>
              <w:left w:val="nil"/>
              <w:bottom w:val="single" w:color="auto" w:sz="4" w:space="0"/>
              <w:right w:val="single" w:color="auto" w:sz="4" w:space="0"/>
            </w:tcBorders>
            <w:shd w:val="clear" w:color="auto" w:fill="auto"/>
            <w:noWrap/>
            <w:vAlign w:val="center"/>
          </w:tcPr>
          <w:p w14:paraId="2FA8DFB7">
            <w:pPr>
              <w:widowControl/>
              <w:jc w:val="center"/>
              <w:rPr>
                <w:rFonts w:ascii="宋体" w:hAnsi="宋体" w:cs="宋体"/>
                <w:sz w:val="24"/>
              </w:rPr>
            </w:pPr>
            <w:r>
              <w:rPr>
                <w:rFonts w:hint="eastAsia" w:ascii="宋体" w:hAnsi="宋体" w:cs="宋体"/>
                <w:sz w:val="24"/>
              </w:rPr>
              <w:t>环东路</w:t>
            </w:r>
          </w:p>
        </w:tc>
        <w:tc>
          <w:tcPr>
            <w:tcW w:w="1735" w:type="dxa"/>
            <w:tcBorders>
              <w:top w:val="nil"/>
              <w:left w:val="nil"/>
              <w:bottom w:val="single" w:color="auto" w:sz="4" w:space="0"/>
              <w:right w:val="single" w:color="auto" w:sz="4" w:space="0"/>
            </w:tcBorders>
            <w:shd w:val="clear" w:color="auto" w:fill="auto"/>
            <w:noWrap/>
            <w:vAlign w:val="center"/>
          </w:tcPr>
          <w:p w14:paraId="74A2D221">
            <w:pPr>
              <w:widowControl/>
              <w:jc w:val="center"/>
              <w:rPr>
                <w:rFonts w:ascii="宋体" w:hAnsi="宋体" w:cs="宋体"/>
                <w:sz w:val="24"/>
              </w:rPr>
            </w:pPr>
            <w:r>
              <w:rPr>
                <w:rFonts w:hint="eastAsia" w:ascii="宋体" w:hAnsi="宋体" w:cs="宋体"/>
                <w:sz w:val="24"/>
              </w:rPr>
              <w:t>小学门口</w:t>
            </w:r>
          </w:p>
        </w:tc>
        <w:tc>
          <w:tcPr>
            <w:tcW w:w="930" w:type="dxa"/>
            <w:tcBorders>
              <w:top w:val="nil"/>
              <w:left w:val="nil"/>
              <w:bottom w:val="single" w:color="auto" w:sz="4" w:space="0"/>
              <w:right w:val="single" w:color="auto" w:sz="4" w:space="0"/>
            </w:tcBorders>
            <w:shd w:val="clear" w:color="auto" w:fill="auto"/>
            <w:noWrap/>
            <w:vAlign w:val="center"/>
          </w:tcPr>
          <w:p w14:paraId="5509AB6C">
            <w:pPr>
              <w:widowControl/>
              <w:jc w:val="center"/>
              <w:rPr>
                <w:rFonts w:ascii="宋体" w:hAnsi="宋体" w:cs="宋体"/>
                <w:sz w:val="24"/>
              </w:rPr>
            </w:pPr>
            <w:r>
              <w:rPr>
                <w:rFonts w:hint="eastAsia" w:ascii="宋体" w:hAnsi="宋体" w:cs="宋体"/>
                <w:sz w:val="24"/>
              </w:rPr>
              <w:t>路东</w:t>
            </w:r>
          </w:p>
        </w:tc>
        <w:tc>
          <w:tcPr>
            <w:tcW w:w="1785" w:type="dxa"/>
            <w:tcBorders>
              <w:top w:val="nil"/>
              <w:left w:val="nil"/>
              <w:bottom w:val="single" w:color="auto" w:sz="4" w:space="0"/>
              <w:right w:val="single" w:color="auto" w:sz="4" w:space="0"/>
            </w:tcBorders>
            <w:shd w:val="clear" w:color="auto" w:fill="auto"/>
            <w:noWrap/>
            <w:vAlign w:val="center"/>
          </w:tcPr>
          <w:p w14:paraId="14CE6F59">
            <w:pPr>
              <w:widowControl/>
              <w:jc w:val="center"/>
              <w:rPr>
                <w:sz w:val="24"/>
              </w:rPr>
            </w:pPr>
            <w:r>
              <w:rPr>
                <w:sz w:val="24"/>
              </w:rPr>
              <w:t>501</w:t>
            </w:r>
            <w:r>
              <w:rPr>
                <w:rFonts w:hint="eastAsia" w:ascii="宋体" w:hAnsi="宋体"/>
                <w:sz w:val="24"/>
              </w:rPr>
              <w:t>、</w:t>
            </w:r>
            <w:r>
              <w:rPr>
                <w:sz w:val="24"/>
              </w:rPr>
              <w:t>502</w:t>
            </w:r>
          </w:p>
        </w:tc>
        <w:tc>
          <w:tcPr>
            <w:tcW w:w="1410" w:type="dxa"/>
            <w:tcBorders>
              <w:top w:val="nil"/>
              <w:left w:val="nil"/>
              <w:bottom w:val="single" w:color="auto" w:sz="4" w:space="0"/>
              <w:right w:val="single" w:color="auto" w:sz="4" w:space="0"/>
            </w:tcBorders>
            <w:shd w:val="clear" w:color="auto" w:fill="auto"/>
            <w:noWrap/>
            <w:vAlign w:val="center"/>
          </w:tcPr>
          <w:p w14:paraId="37CCB0F3">
            <w:pPr>
              <w:widowControl/>
              <w:jc w:val="center"/>
              <w:rPr>
                <w:rFonts w:ascii="宋体" w:hAnsi="宋体" w:cs="宋体"/>
                <w:sz w:val="24"/>
              </w:rPr>
            </w:pPr>
            <w:r>
              <w:rPr>
                <w:rFonts w:hint="eastAsia" w:ascii="宋体" w:hAnsi="宋体" w:cs="宋体"/>
                <w:sz w:val="24"/>
              </w:rPr>
              <w:t>新建</w:t>
            </w:r>
          </w:p>
        </w:tc>
      </w:tr>
      <w:tr w14:paraId="62923AAE">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6CC0249E">
            <w:pPr>
              <w:widowControl/>
              <w:jc w:val="center"/>
              <w:rPr>
                <w:rFonts w:ascii="宋体" w:hAnsi="宋体" w:cs="宋体"/>
                <w:sz w:val="24"/>
              </w:rPr>
            </w:pPr>
            <w:r>
              <w:rPr>
                <w:rFonts w:hint="eastAsia" w:ascii="宋体" w:hAnsi="宋体" w:cs="宋体"/>
                <w:sz w:val="24"/>
              </w:rPr>
              <w:t>48</w:t>
            </w:r>
          </w:p>
        </w:tc>
        <w:tc>
          <w:tcPr>
            <w:tcW w:w="1600" w:type="dxa"/>
            <w:tcBorders>
              <w:top w:val="nil"/>
              <w:left w:val="nil"/>
              <w:bottom w:val="single" w:color="auto" w:sz="4" w:space="0"/>
              <w:right w:val="single" w:color="auto" w:sz="4" w:space="0"/>
            </w:tcBorders>
            <w:shd w:val="clear" w:color="auto" w:fill="auto"/>
            <w:noWrap/>
            <w:vAlign w:val="center"/>
          </w:tcPr>
          <w:p w14:paraId="1B0292B8">
            <w:pPr>
              <w:widowControl/>
              <w:jc w:val="center"/>
              <w:rPr>
                <w:rFonts w:ascii="宋体" w:hAnsi="宋体" w:cs="宋体"/>
                <w:sz w:val="24"/>
              </w:rPr>
            </w:pPr>
            <w:r>
              <w:rPr>
                <w:rFonts w:hint="eastAsia" w:ascii="宋体" w:hAnsi="宋体" w:cs="宋体"/>
                <w:sz w:val="24"/>
              </w:rPr>
              <w:t>璜塘实验小学</w:t>
            </w:r>
          </w:p>
        </w:tc>
        <w:tc>
          <w:tcPr>
            <w:tcW w:w="1303" w:type="dxa"/>
            <w:tcBorders>
              <w:top w:val="nil"/>
              <w:left w:val="nil"/>
              <w:bottom w:val="single" w:color="auto" w:sz="4" w:space="0"/>
              <w:right w:val="single" w:color="auto" w:sz="4" w:space="0"/>
            </w:tcBorders>
            <w:shd w:val="clear" w:color="auto" w:fill="auto"/>
            <w:noWrap/>
            <w:vAlign w:val="center"/>
          </w:tcPr>
          <w:p w14:paraId="02B6966A">
            <w:pPr>
              <w:widowControl/>
              <w:jc w:val="center"/>
              <w:rPr>
                <w:rFonts w:ascii="宋体" w:hAnsi="宋体" w:cs="宋体"/>
                <w:sz w:val="24"/>
              </w:rPr>
            </w:pPr>
            <w:r>
              <w:rPr>
                <w:rFonts w:hint="eastAsia" w:ascii="宋体" w:hAnsi="宋体" w:cs="宋体"/>
                <w:sz w:val="24"/>
              </w:rPr>
              <w:t>环东路</w:t>
            </w:r>
          </w:p>
        </w:tc>
        <w:tc>
          <w:tcPr>
            <w:tcW w:w="1735" w:type="dxa"/>
            <w:tcBorders>
              <w:top w:val="nil"/>
              <w:left w:val="nil"/>
              <w:bottom w:val="single" w:color="auto" w:sz="4" w:space="0"/>
              <w:right w:val="single" w:color="auto" w:sz="4" w:space="0"/>
            </w:tcBorders>
            <w:shd w:val="clear" w:color="auto" w:fill="auto"/>
            <w:noWrap/>
            <w:vAlign w:val="center"/>
          </w:tcPr>
          <w:p w14:paraId="6E463C12">
            <w:pPr>
              <w:widowControl/>
              <w:jc w:val="center"/>
              <w:rPr>
                <w:rFonts w:ascii="宋体" w:hAnsi="宋体" w:cs="宋体"/>
                <w:sz w:val="24"/>
              </w:rPr>
            </w:pPr>
            <w:r>
              <w:rPr>
                <w:rFonts w:hint="eastAsia" w:ascii="宋体" w:hAnsi="宋体" w:cs="宋体"/>
                <w:sz w:val="24"/>
              </w:rPr>
              <w:t>小学门口</w:t>
            </w:r>
          </w:p>
        </w:tc>
        <w:tc>
          <w:tcPr>
            <w:tcW w:w="930" w:type="dxa"/>
            <w:tcBorders>
              <w:top w:val="nil"/>
              <w:left w:val="nil"/>
              <w:bottom w:val="single" w:color="auto" w:sz="4" w:space="0"/>
              <w:right w:val="single" w:color="auto" w:sz="4" w:space="0"/>
            </w:tcBorders>
            <w:shd w:val="clear" w:color="auto" w:fill="auto"/>
            <w:noWrap/>
            <w:vAlign w:val="center"/>
          </w:tcPr>
          <w:p w14:paraId="5061235F">
            <w:pPr>
              <w:widowControl/>
              <w:jc w:val="center"/>
              <w:rPr>
                <w:rFonts w:ascii="宋体" w:hAnsi="宋体" w:cs="宋体"/>
                <w:sz w:val="24"/>
              </w:rPr>
            </w:pPr>
            <w:r>
              <w:rPr>
                <w:rFonts w:hint="eastAsia" w:ascii="宋体" w:hAnsi="宋体" w:cs="宋体"/>
                <w:sz w:val="24"/>
              </w:rPr>
              <w:t>路西</w:t>
            </w:r>
          </w:p>
        </w:tc>
        <w:tc>
          <w:tcPr>
            <w:tcW w:w="1785" w:type="dxa"/>
            <w:tcBorders>
              <w:top w:val="nil"/>
              <w:left w:val="nil"/>
              <w:bottom w:val="single" w:color="auto" w:sz="4" w:space="0"/>
              <w:right w:val="single" w:color="auto" w:sz="4" w:space="0"/>
            </w:tcBorders>
            <w:shd w:val="clear" w:color="auto" w:fill="auto"/>
            <w:noWrap/>
            <w:vAlign w:val="center"/>
          </w:tcPr>
          <w:p w14:paraId="534D877C">
            <w:pPr>
              <w:widowControl/>
              <w:jc w:val="center"/>
              <w:rPr>
                <w:sz w:val="24"/>
              </w:rPr>
            </w:pPr>
            <w:r>
              <w:rPr>
                <w:sz w:val="24"/>
              </w:rPr>
              <w:t>501</w:t>
            </w:r>
            <w:r>
              <w:rPr>
                <w:rFonts w:hint="eastAsia" w:ascii="宋体" w:hAnsi="宋体"/>
                <w:sz w:val="24"/>
              </w:rPr>
              <w:t>、</w:t>
            </w:r>
            <w:r>
              <w:rPr>
                <w:sz w:val="24"/>
              </w:rPr>
              <w:t>502</w:t>
            </w:r>
          </w:p>
        </w:tc>
        <w:tc>
          <w:tcPr>
            <w:tcW w:w="1410" w:type="dxa"/>
            <w:tcBorders>
              <w:top w:val="nil"/>
              <w:left w:val="nil"/>
              <w:bottom w:val="single" w:color="auto" w:sz="4" w:space="0"/>
              <w:right w:val="single" w:color="auto" w:sz="4" w:space="0"/>
            </w:tcBorders>
            <w:shd w:val="clear" w:color="auto" w:fill="auto"/>
            <w:noWrap/>
            <w:vAlign w:val="center"/>
          </w:tcPr>
          <w:p w14:paraId="63F1E13B">
            <w:pPr>
              <w:widowControl/>
              <w:jc w:val="center"/>
              <w:rPr>
                <w:rFonts w:ascii="宋体" w:hAnsi="宋体" w:cs="宋体"/>
                <w:sz w:val="24"/>
              </w:rPr>
            </w:pPr>
            <w:r>
              <w:rPr>
                <w:rFonts w:hint="eastAsia" w:ascii="宋体" w:hAnsi="宋体" w:cs="宋体"/>
                <w:sz w:val="24"/>
              </w:rPr>
              <w:t>新建</w:t>
            </w:r>
          </w:p>
        </w:tc>
      </w:tr>
      <w:tr w14:paraId="6C8F0650">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70780D4E">
            <w:pPr>
              <w:widowControl/>
              <w:jc w:val="center"/>
              <w:rPr>
                <w:rFonts w:ascii="宋体" w:hAnsi="宋体" w:cs="宋体"/>
                <w:sz w:val="24"/>
              </w:rPr>
            </w:pPr>
            <w:r>
              <w:rPr>
                <w:rFonts w:hint="eastAsia" w:ascii="宋体" w:hAnsi="宋体" w:cs="宋体"/>
                <w:sz w:val="24"/>
              </w:rPr>
              <w:t>49</w:t>
            </w:r>
          </w:p>
        </w:tc>
        <w:tc>
          <w:tcPr>
            <w:tcW w:w="1600" w:type="dxa"/>
            <w:tcBorders>
              <w:top w:val="nil"/>
              <w:left w:val="nil"/>
              <w:bottom w:val="single" w:color="auto" w:sz="4" w:space="0"/>
              <w:right w:val="single" w:color="auto" w:sz="4" w:space="0"/>
            </w:tcBorders>
            <w:shd w:val="clear" w:color="auto" w:fill="auto"/>
            <w:noWrap/>
            <w:vAlign w:val="center"/>
          </w:tcPr>
          <w:p w14:paraId="13FD8CBF">
            <w:pPr>
              <w:widowControl/>
              <w:jc w:val="center"/>
              <w:rPr>
                <w:rFonts w:ascii="宋体" w:hAnsi="宋体" w:cs="宋体"/>
                <w:sz w:val="24"/>
              </w:rPr>
            </w:pPr>
            <w:r>
              <w:rPr>
                <w:rFonts w:hint="eastAsia" w:ascii="宋体" w:hAnsi="宋体" w:cs="宋体"/>
                <w:sz w:val="24"/>
              </w:rPr>
              <w:t>人 民 桥</w:t>
            </w:r>
          </w:p>
        </w:tc>
        <w:tc>
          <w:tcPr>
            <w:tcW w:w="1303" w:type="dxa"/>
            <w:tcBorders>
              <w:top w:val="nil"/>
              <w:left w:val="nil"/>
              <w:bottom w:val="single" w:color="auto" w:sz="4" w:space="0"/>
              <w:right w:val="single" w:color="auto" w:sz="4" w:space="0"/>
            </w:tcBorders>
            <w:shd w:val="clear" w:color="auto" w:fill="auto"/>
            <w:noWrap/>
            <w:vAlign w:val="center"/>
          </w:tcPr>
          <w:p w14:paraId="3B5DB886">
            <w:pPr>
              <w:widowControl/>
              <w:jc w:val="center"/>
              <w:rPr>
                <w:rFonts w:ascii="宋体" w:hAnsi="宋体" w:cs="宋体"/>
                <w:sz w:val="24"/>
              </w:rPr>
            </w:pPr>
            <w:r>
              <w:rPr>
                <w:rFonts w:hint="eastAsia" w:ascii="宋体" w:hAnsi="宋体" w:cs="宋体"/>
                <w:sz w:val="24"/>
              </w:rPr>
              <w:t>环东路</w:t>
            </w:r>
          </w:p>
        </w:tc>
        <w:tc>
          <w:tcPr>
            <w:tcW w:w="1735" w:type="dxa"/>
            <w:tcBorders>
              <w:top w:val="nil"/>
              <w:left w:val="nil"/>
              <w:bottom w:val="single" w:color="auto" w:sz="4" w:space="0"/>
              <w:right w:val="single" w:color="auto" w:sz="4" w:space="0"/>
            </w:tcBorders>
            <w:shd w:val="clear" w:color="auto" w:fill="auto"/>
            <w:noWrap/>
            <w:vAlign w:val="center"/>
          </w:tcPr>
          <w:p w14:paraId="241C9124">
            <w:pPr>
              <w:widowControl/>
              <w:jc w:val="center"/>
              <w:rPr>
                <w:rFonts w:ascii="宋体" w:hAnsi="宋体" w:cs="宋体"/>
                <w:sz w:val="24"/>
              </w:rPr>
            </w:pPr>
            <w:r>
              <w:rPr>
                <w:rFonts w:hint="eastAsia" w:ascii="宋体" w:hAnsi="宋体" w:cs="宋体"/>
                <w:sz w:val="24"/>
              </w:rPr>
              <w:t>　</w:t>
            </w:r>
          </w:p>
        </w:tc>
        <w:tc>
          <w:tcPr>
            <w:tcW w:w="930" w:type="dxa"/>
            <w:tcBorders>
              <w:top w:val="nil"/>
              <w:left w:val="nil"/>
              <w:bottom w:val="single" w:color="auto" w:sz="4" w:space="0"/>
              <w:right w:val="single" w:color="auto" w:sz="4" w:space="0"/>
            </w:tcBorders>
            <w:shd w:val="clear" w:color="auto" w:fill="auto"/>
            <w:noWrap/>
            <w:vAlign w:val="center"/>
          </w:tcPr>
          <w:p w14:paraId="4FFECEE3">
            <w:pPr>
              <w:widowControl/>
              <w:jc w:val="center"/>
              <w:rPr>
                <w:rFonts w:ascii="宋体" w:hAnsi="宋体" w:cs="宋体"/>
                <w:sz w:val="24"/>
              </w:rPr>
            </w:pPr>
            <w:r>
              <w:rPr>
                <w:rFonts w:hint="eastAsia" w:ascii="宋体" w:hAnsi="宋体" w:cs="宋体"/>
                <w:sz w:val="24"/>
              </w:rPr>
              <w:t>路东</w:t>
            </w:r>
          </w:p>
        </w:tc>
        <w:tc>
          <w:tcPr>
            <w:tcW w:w="1785" w:type="dxa"/>
            <w:tcBorders>
              <w:top w:val="nil"/>
              <w:left w:val="nil"/>
              <w:bottom w:val="single" w:color="auto" w:sz="4" w:space="0"/>
              <w:right w:val="single" w:color="auto" w:sz="4" w:space="0"/>
            </w:tcBorders>
            <w:shd w:val="clear" w:color="auto" w:fill="auto"/>
            <w:noWrap/>
            <w:vAlign w:val="center"/>
          </w:tcPr>
          <w:p w14:paraId="1CF14A89">
            <w:pPr>
              <w:widowControl/>
              <w:jc w:val="center"/>
              <w:rPr>
                <w:sz w:val="24"/>
              </w:rPr>
            </w:pPr>
            <w:r>
              <w:rPr>
                <w:sz w:val="24"/>
              </w:rPr>
              <w:t>501</w:t>
            </w:r>
            <w:r>
              <w:rPr>
                <w:rFonts w:hint="eastAsia" w:ascii="宋体" w:hAnsi="宋体"/>
                <w:sz w:val="24"/>
              </w:rPr>
              <w:t>、</w:t>
            </w:r>
            <w:r>
              <w:rPr>
                <w:sz w:val="24"/>
              </w:rPr>
              <w:t>502</w:t>
            </w:r>
            <w:r>
              <w:rPr>
                <w:rFonts w:hint="eastAsia" w:ascii="宋体" w:hAnsi="宋体"/>
                <w:sz w:val="24"/>
              </w:rPr>
              <w:t>、</w:t>
            </w:r>
            <w:r>
              <w:rPr>
                <w:sz w:val="24"/>
              </w:rPr>
              <w:t>505</w:t>
            </w:r>
          </w:p>
        </w:tc>
        <w:tc>
          <w:tcPr>
            <w:tcW w:w="1410" w:type="dxa"/>
            <w:tcBorders>
              <w:top w:val="nil"/>
              <w:left w:val="nil"/>
              <w:bottom w:val="single" w:color="auto" w:sz="4" w:space="0"/>
              <w:right w:val="single" w:color="auto" w:sz="4" w:space="0"/>
            </w:tcBorders>
            <w:shd w:val="clear" w:color="auto" w:fill="auto"/>
            <w:noWrap/>
            <w:vAlign w:val="center"/>
          </w:tcPr>
          <w:p w14:paraId="3CC9E120">
            <w:pPr>
              <w:widowControl/>
              <w:jc w:val="center"/>
              <w:rPr>
                <w:rFonts w:ascii="宋体" w:hAnsi="宋体" w:cs="宋体"/>
                <w:sz w:val="24"/>
              </w:rPr>
            </w:pPr>
            <w:r>
              <w:rPr>
                <w:rFonts w:hint="eastAsia" w:ascii="宋体" w:hAnsi="宋体" w:cs="宋体"/>
                <w:sz w:val="24"/>
              </w:rPr>
              <w:t>新建</w:t>
            </w:r>
          </w:p>
        </w:tc>
      </w:tr>
      <w:tr w14:paraId="5AC59537">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1BAC378D">
            <w:pPr>
              <w:widowControl/>
              <w:jc w:val="center"/>
              <w:rPr>
                <w:rFonts w:ascii="宋体" w:hAnsi="宋体" w:cs="宋体"/>
                <w:sz w:val="24"/>
              </w:rPr>
            </w:pPr>
            <w:r>
              <w:rPr>
                <w:rFonts w:hint="eastAsia" w:ascii="宋体" w:hAnsi="宋体" w:cs="宋体"/>
                <w:sz w:val="24"/>
              </w:rPr>
              <w:t>50</w:t>
            </w:r>
          </w:p>
        </w:tc>
        <w:tc>
          <w:tcPr>
            <w:tcW w:w="1600" w:type="dxa"/>
            <w:tcBorders>
              <w:top w:val="nil"/>
              <w:left w:val="nil"/>
              <w:bottom w:val="single" w:color="auto" w:sz="4" w:space="0"/>
              <w:right w:val="single" w:color="auto" w:sz="4" w:space="0"/>
            </w:tcBorders>
            <w:shd w:val="clear" w:color="auto" w:fill="auto"/>
            <w:noWrap/>
            <w:vAlign w:val="center"/>
          </w:tcPr>
          <w:p w14:paraId="0CFA2B5F">
            <w:pPr>
              <w:widowControl/>
              <w:jc w:val="center"/>
              <w:rPr>
                <w:rFonts w:ascii="宋体" w:hAnsi="宋体" w:cs="宋体"/>
                <w:sz w:val="24"/>
              </w:rPr>
            </w:pPr>
            <w:r>
              <w:rPr>
                <w:rFonts w:hint="eastAsia" w:ascii="宋体" w:hAnsi="宋体" w:cs="宋体"/>
                <w:sz w:val="24"/>
              </w:rPr>
              <w:t>人 民 桥</w:t>
            </w:r>
          </w:p>
        </w:tc>
        <w:tc>
          <w:tcPr>
            <w:tcW w:w="1303" w:type="dxa"/>
            <w:tcBorders>
              <w:top w:val="nil"/>
              <w:left w:val="nil"/>
              <w:bottom w:val="single" w:color="auto" w:sz="4" w:space="0"/>
              <w:right w:val="single" w:color="auto" w:sz="4" w:space="0"/>
            </w:tcBorders>
            <w:shd w:val="clear" w:color="auto" w:fill="auto"/>
            <w:noWrap/>
            <w:vAlign w:val="center"/>
          </w:tcPr>
          <w:p w14:paraId="4DBCB207">
            <w:pPr>
              <w:widowControl/>
              <w:jc w:val="center"/>
              <w:rPr>
                <w:rFonts w:ascii="宋体" w:hAnsi="宋体" w:cs="宋体"/>
                <w:sz w:val="24"/>
              </w:rPr>
            </w:pPr>
            <w:r>
              <w:rPr>
                <w:rFonts w:hint="eastAsia" w:ascii="宋体" w:hAnsi="宋体" w:cs="宋体"/>
                <w:sz w:val="24"/>
              </w:rPr>
              <w:t>环东路</w:t>
            </w:r>
          </w:p>
        </w:tc>
        <w:tc>
          <w:tcPr>
            <w:tcW w:w="1735" w:type="dxa"/>
            <w:tcBorders>
              <w:top w:val="nil"/>
              <w:left w:val="nil"/>
              <w:bottom w:val="single" w:color="auto" w:sz="4" w:space="0"/>
              <w:right w:val="single" w:color="auto" w:sz="4" w:space="0"/>
            </w:tcBorders>
            <w:shd w:val="clear" w:color="auto" w:fill="auto"/>
            <w:noWrap/>
            <w:vAlign w:val="center"/>
          </w:tcPr>
          <w:p w14:paraId="1547F198">
            <w:pPr>
              <w:widowControl/>
              <w:jc w:val="center"/>
              <w:rPr>
                <w:rFonts w:ascii="宋体" w:hAnsi="宋体" w:cs="宋体"/>
                <w:sz w:val="24"/>
              </w:rPr>
            </w:pPr>
            <w:r>
              <w:rPr>
                <w:rFonts w:hint="eastAsia" w:ascii="宋体" w:hAnsi="宋体" w:cs="宋体"/>
                <w:sz w:val="24"/>
              </w:rPr>
              <w:t>　</w:t>
            </w:r>
          </w:p>
        </w:tc>
        <w:tc>
          <w:tcPr>
            <w:tcW w:w="930" w:type="dxa"/>
            <w:tcBorders>
              <w:top w:val="nil"/>
              <w:left w:val="nil"/>
              <w:bottom w:val="single" w:color="auto" w:sz="4" w:space="0"/>
              <w:right w:val="single" w:color="auto" w:sz="4" w:space="0"/>
            </w:tcBorders>
            <w:shd w:val="clear" w:color="auto" w:fill="auto"/>
            <w:noWrap/>
            <w:vAlign w:val="center"/>
          </w:tcPr>
          <w:p w14:paraId="4111D1A3">
            <w:pPr>
              <w:widowControl/>
              <w:jc w:val="center"/>
              <w:rPr>
                <w:rFonts w:ascii="宋体" w:hAnsi="宋体" w:cs="宋体"/>
                <w:sz w:val="24"/>
              </w:rPr>
            </w:pPr>
            <w:r>
              <w:rPr>
                <w:rFonts w:hint="eastAsia" w:ascii="宋体" w:hAnsi="宋体" w:cs="宋体"/>
                <w:sz w:val="24"/>
              </w:rPr>
              <w:t>路西</w:t>
            </w:r>
          </w:p>
        </w:tc>
        <w:tc>
          <w:tcPr>
            <w:tcW w:w="1785" w:type="dxa"/>
            <w:tcBorders>
              <w:top w:val="nil"/>
              <w:left w:val="nil"/>
              <w:bottom w:val="single" w:color="auto" w:sz="4" w:space="0"/>
              <w:right w:val="single" w:color="auto" w:sz="4" w:space="0"/>
            </w:tcBorders>
            <w:shd w:val="clear" w:color="auto" w:fill="auto"/>
            <w:noWrap/>
            <w:vAlign w:val="center"/>
          </w:tcPr>
          <w:p w14:paraId="09940AD8">
            <w:pPr>
              <w:widowControl/>
              <w:jc w:val="center"/>
              <w:rPr>
                <w:sz w:val="24"/>
              </w:rPr>
            </w:pPr>
            <w:r>
              <w:rPr>
                <w:sz w:val="24"/>
              </w:rPr>
              <w:t>501</w:t>
            </w:r>
          </w:p>
        </w:tc>
        <w:tc>
          <w:tcPr>
            <w:tcW w:w="1410" w:type="dxa"/>
            <w:tcBorders>
              <w:top w:val="nil"/>
              <w:left w:val="nil"/>
              <w:bottom w:val="single" w:color="auto" w:sz="4" w:space="0"/>
              <w:right w:val="single" w:color="auto" w:sz="4" w:space="0"/>
            </w:tcBorders>
            <w:shd w:val="clear" w:color="auto" w:fill="auto"/>
            <w:noWrap/>
            <w:vAlign w:val="center"/>
          </w:tcPr>
          <w:p w14:paraId="6F237423">
            <w:pPr>
              <w:widowControl/>
              <w:jc w:val="center"/>
              <w:rPr>
                <w:rFonts w:ascii="宋体" w:hAnsi="宋体" w:cs="宋体"/>
                <w:sz w:val="24"/>
              </w:rPr>
            </w:pPr>
            <w:r>
              <w:rPr>
                <w:rFonts w:hint="eastAsia" w:ascii="宋体" w:hAnsi="宋体" w:cs="宋体"/>
                <w:sz w:val="24"/>
              </w:rPr>
              <w:t>新建</w:t>
            </w:r>
          </w:p>
        </w:tc>
      </w:tr>
      <w:tr w14:paraId="3EAE951C">
        <w:tblPrEx>
          <w:tblCellMar>
            <w:top w:w="0" w:type="dxa"/>
            <w:left w:w="108" w:type="dxa"/>
            <w:bottom w:w="0" w:type="dxa"/>
            <w:right w:w="108" w:type="dxa"/>
          </w:tblCellMar>
        </w:tblPrEx>
        <w:trPr>
          <w:trHeight w:val="439" w:hRule="atLeast"/>
        </w:trPr>
        <w:tc>
          <w:tcPr>
            <w:tcW w:w="480" w:type="dxa"/>
            <w:tcBorders>
              <w:top w:val="nil"/>
              <w:left w:val="single" w:color="auto" w:sz="4" w:space="0"/>
              <w:bottom w:val="single" w:color="auto" w:sz="4" w:space="0"/>
              <w:right w:val="single" w:color="auto" w:sz="4" w:space="0"/>
            </w:tcBorders>
            <w:shd w:val="clear" w:color="auto" w:fill="auto"/>
            <w:vAlign w:val="center"/>
          </w:tcPr>
          <w:p w14:paraId="6DD6EB7E">
            <w:pPr>
              <w:widowControl/>
              <w:jc w:val="center"/>
              <w:rPr>
                <w:rFonts w:ascii="宋体" w:hAnsi="宋体" w:cs="宋体"/>
                <w:sz w:val="24"/>
              </w:rPr>
            </w:pPr>
            <w:r>
              <w:rPr>
                <w:rFonts w:hint="eastAsia" w:ascii="宋体" w:hAnsi="宋体" w:cs="宋体"/>
                <w:sz w:val="24"/>
              </w:rPr>
              <w:t>51</w:t>
            </w:r>
          </w:p>
        </w:tc>
        <w:tc>
          <w:tcPr>
            <w:tcW w:w="1600" w:type="dxa"/>
            <w:tcBorders>
              <w:top w:val="nil"/>
              <w:left w:val="nil"/>
              <w:bottom w:val="single" w:color="auto" w:sz="4" w:space="0"/>
              <w:right w:val="single" w:color="auto" w:sz="4" w:space="0"/>
            </w:tcBorders>
            <w:shd w:val="clear" w:color="auto" w:fill="auto"/>
            <w:noWrap/>
            <w:vAlign w:val="center"/>
          </w:tcPr>
          <w:p w14:paraId="5968A72C">
            <w:pPr>
              <w:widowControl/>
              <w:jc w:val="center"/>
              <w:rPr>
                <w:rFonts w:ascii="宋体" w:hAnsi="宋体" w:cs="宋体"/>
                <w:sz w:val="24"/>
              </w:rPr>
            </w:pPr>
            <w:r>
              <w:rPr>
                <w:rFonts w:hint="eastAsia" w:ascii="宋体" w:hAnsi="宋体" w:cs="宋体"/>
                <w:sz w:val="24"/>
              </w:rPr>
              <w:t>圣    马</w:t>
            </w:r>
          </w:p>
        </w:tc>
        <w:tc>
          <w:tcPr>
            <w:tcW w:w="1303" w:type="dxa"/>
            <w:tcBorders>
              <w:top w:val="nil"/>
              <w:left w:val="nil"/>
              <w:bottom w:val="single" w:color="auto" w:sz="4" w:space="0"/>
              <w:right w:val="single" w:color="auto" w:sz="4" w:space="0"/>
            </w:tcBorders>
            <w:shd w:val="clear" w:color="auto" w:fill="auto"/>
            <w:noWrap/>
            <w:vAlign w:val="center"/>
          </w:tcPr>
          <w:p w14:paraId="5AE09A1E">
            <w:pPr>
              <w:widowControl/>
              <w:jc w:val="center"/>
              <w:rPr>
                <w:rFonts w:ascii="宋体" w:hAnsi="宋体" w:cs="宋体"/>
                <w:sz w:val="24"/>
              </w:rPr>
            </w:pPr>
            <w:r>
              <w:rPr>
                <w:rFonts w:hint="eastAsia" w:ascii="宋体" w:hAnsi="宋体" w:cs="宋体"/>
                <w:sz w:val="24"/>
              </w:rPr>
              <w:t>环东路</w:t>
            </w:r>
          </w:p>
        </w:tc>
        <w:tc>
          <w:tcPr>
            <w:tcW w:w="1735" w:type="dxa"/>
            <w:tcBorders>
              <w:top w:val="nil"/>
              <w:left w:val="nil"/>
              <w:bottom w:val="single" w:color="auto" w:sz="4" w:space="0"/>
              <w:right w:val="single" w:color="auto" w:sz="4" w:space="0"/>
            </w:tcBorders>
            <w:shd w:val="clear" w:color="auto" w:fill="auto"/>
            <w:noWrap/>
            <w:vAlign w:val="center"/>
          </w:tcPr>
          <w:p w14:paraId="26164EF2">
            <w:pPr>
              <w:widowControl/>
              <w:jc w:val="center"/>
              <w:rPr>
                <w:rFonts w:ascii="宋体" w:hAnsi="宋体" w:cs="宋体"/>
                <w:sz w:val="24"/>
              </w:rPr>
            </w:pPr>
            <w:r>
              <w:rPr>
                <w:rFonts w:hint="eastAsia" w:ascii="宋体" w:hAnsi="宋体" w:cs="宋体"/>
                <w:sz w:val="24"/>
              </w:rPr>
              <w:t>　</w:t>
            </w:r>
          </w:p>
        </w:tc>
        <w:tc>
          <w:tcPr>
            <w:tcW w:w="930" w:type="dxa"/>
            <w:tcBorders>
              <w:top w:val="nil"/>
              <w:left w:val="nil"/>
              <w:bottom w:val="single" w:color="auto" w:sz="4" w:space="0"/>
              <w:right w:val="single" w:color="auto" w:sz="4" w:space="0"/>
            </w:tcBorders>
            <w:shd w:val="clear" w:color="auto" w:fill="auto"/>
            <w:noWrap/>
            <w:vAlign w:val="center"/>
          </w:tcPr>
          <w:p w14:paraId="2778DCE2">
            <w:pPr>
              <w:widowControl/>
              <w:jc w:val="center"/>
              <w:rPr>
                <w:rFonts w:ascii="宋体" w:hAnsi="宋体" w:cs="宋体"/>
                <w:sz w:val="24"/>
              </w:rPr>
            </w:pPr>
            <w:r>
              <w:rPr>
                <w:rFonts w:hint="eastAsia" w:ascii="宋体" w:hAnsi="宋体" w:cs="宋体"/>
                <w:sz w:val="24"/>
              </w:rPr>
              <w:t>路东</w:t>
            </w:r>
          </w:p>
        </w:tc>
        <w:tc>
          <w:tcPr>
            <w:tcW w:w="1785" w:type="dxa"/>
            <w:tcBorders>
              <w:top w:val="nil"/>
              <w:left w:val="nil"/>
              <w:bottom w:val="single" w:color="auto" w:sz="4" w:space="0"/>
              <w:right w:val="single" w:color="auto" w:sz="4" w:space="0"/>
            </w:tcBorders>
            <w:shd w:val="clear" w:color="auto" w:fill="auto"/>
            <w:noWrap/>
            <w:vAlign w:val="center"/>
          </w:tcPr>
          <w:p w14:paraId="3E34BDF3">
            <w:pPr>
              <w:widowControl/>
              <w:jc w:val="center"/>
              <w:rPr>
                <w:sz w:val="24"/>
              </w:rPr>
            </w:pPr>
            <w:r>
              <w:rPr>
                <w:sz w:val="24"/>
              </w:rPr>
              <w:t>501</w:t>
            </w:r>
          </w:p>
        </w:tc>
        <w:tc>
          <w:tcPr>
            <w:tcW w:w="1410" w:type="dxa"/>
            <w:tcBorders>
              <w:top w:val="nil"/>
              <w:left w:val="nil"/>
              <w:bottom w:val="single" w:color="auto" w:sz="4" w:space="0"/>
              <w:right w:val="single" w:color="auto" w:sz="4" w:space="0"/>
            </w:tcBorders>
            <w:shd w:val="clear" w:color="auto" w:fill="auto"/>
            <w:noWrap/>
            <w:vAlign w:val="center"/>
          </w:tcPr>
          <w:p w14:paraId="7D3D9E96">
            <w:pPr>
              <w:widowControl/>
              <w:jc w:val="center"/>
              <w:rPr>
                <w:rFonts w:ascii="宋体" w:hAnsi="宋体" w:cs="宋体"/>
                <w:sz w:val="24"/>
              </w:rPr>
            </w:pPr>
            <w:r>
              <w:rPr>
                <w:rFonts w:hint="eastAsia" w:ascii="宋体" w:hAnsi="宋体" w:cs="宋体"/>
                <w:sz w:val="24"/>
              </w:rPr>
              <w:t>新建</w:t>
            </w:r>
          </w:p>
        </w:tc>
      </w:tr>
    </w:tbl>
    <w:p w14:paraId="5EA89D11">
      <w:pPr>
        <w:spacing w:line="400" w:lineRule="exact"/>
        <w:rPr>
          <w:rFonts w:ascii="宋体" w:hAnsi="宋体"/>
          <w:sz w:val="24"/>
        </w:rPr>
      </w:pPr>
    </w:p>
    <w:p w14:paraId="67CBE504">
      <w:pPr>
        <w:spacing w:line="400" w:lineRule="exact"/>
        <w:rPr>
          <w:rFonts w:ascii="宋体" w:hAnsi="宋体"/>
          <w:b/>
          <w:sz w:val="24"/>
        </w:rPr>
      </w:pPr>
      <w:r>
        <w:rPr>
          <w:rFonts w:hint="eastAsia" w:ascii="宋体" w:hAnsi="宋体"/>
          <w:b/>
          <w:sz w:val="24"/>
        </w:rPr>
        <w:t>6.3徐霞客镇公交候车亭分布表   （2、生态式）表三</w:t>
      </w:r>
    </w:p>
    <w:tbl>
      <w:tblPr>
        <w:tblStyle w:val="88"/>
        <w:tblW w:w="9243" w:type="dxa"/>
        <w:tblInd w:w="93" w:type="dxa"/>
        <w:tblLayout w:type="fixed"/>
        <w:tblCellMar>
          <w:top w:w="0" w:type="dxa"/>
          <w:left w:w="108" w:type="dxa"/>
          <w:bottom w:w="0" w:type="dxa"/>
          <w:right w:w="108" w:type="dxa"/>
        </w:tblCellMar>
      </w:tblPr>
      <w:tblGrid>
        <w:gridCol w:w="460"/>
        <w:gridCol w:w="1628"/>
        <w:gridCol w:w="1290"/>
        <w:gridCol w:w="1755"/>
        <w:gridCol w:w="915"/>
        <w:gridCol w:w="1815"/>
        <w:gridCol w:w="1380"/>
      </w:tblGrid>
      <w:tr w14:paraId="4786B202">
        <w:tblPrEx>
          <w:tblCellMar>
            <w:top w:w="0" w:type="dxa"/>
            <w:left w:w="108" w:type="dxa"/>
            <w:bottom w:w="0" w:type="dxa"/>
            <w:right w:w="108" w:type="dxa"/>
          </w:tblCellMar>
        </w:tblPrEx>
        <w:trPr>
          <w:trHeight w:val="402" w:hRule="atLeast"/>
        </w:trPr>
        <w:tc>
          <w:tcPr>
            <w:tcW w:w="46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05429F20">
            <w:pPr>
              <w:widowControl/>
              <w:jc w:val="center"/>
              <w:rPr>
                <w:rFonts w:ascii="宋体" w:hAnsi="宋体" w:cs="宋体"/>
                <w:sz w:val="24"/>
              </w:rPr>
            </w:pPr>
            <w:r>
              <w:rPr>
                <w:rFonts w:hint="eastAsia" w:ascii="宋体" w:hAnsi="宋体" w:cs="宋体"/>
                <w:sz w:val="24"/>
              </w:rPr>
              <w:t>序号</w:t>
            </w:r>
          </w:p>
        </w:tc>
        <w:tc>
          <w:tcPr>
            <w:tcW w:w="1628" w:type="dxa"/>
            <w:vMerge w:val="restart"/>
            <w:tcBorders>
              <w:top w:val="single" w:color="auto" w:sz="4" w:space="0"/>
              <w:left w:val="single" w:color="auto" w:sz="4" w:space="0"/>
              <w:bottom w:val="single" w:color="000000" w:sz="4" w:space="0"/>
              <w:right w:val="single" w:color="auto" w:sz="4" w:space="0"/>
            </w:tcBorders>
            <w:shd w:val="clear" w:color="auto" w:fill="auto"/>
            <w:noWrap/>
            <w:vAlign w:val="center"/>
          </w:tcPr>
          <w:p w14:paraId="5659D4BB">
            <w:pPr>
              <w:widowControl/>
              <w:jc w:val="center"/>
              <w:rPr>
                <w:rFonts w:ascii="宋体" w:hAnsi="宋体" w:cs="宋体"/>
                <w:sz w:val="24"/>
              </w:rPr>
            </w:pPr>
            <w:r>
              <w:rPr>
                <w:rFonts w:hint="eastAsia" w:ascii="宋体" w:hAnsi="宋体" w:cs="宋体"/>
                <w:sz w:val="24"/>
              </w:rPr>
              <w:t>站  名</w:t>
            </w:r>
          </w:p>
        </w:tc>
        <w:tc>
          <w:tcPr>
            <w:tcW w:w="3960" w:type="dxa"/>
            <w:gridSpan w:val="3"/>
            <w:tcBorders>
              <w:top w:val="single" w:color="auto" w:sz="4" w:space="0"/>
              <w:left w:val="nil"/>
              <w:bottom w:val="single" w:color="auto" w:sz="4" w:space="0"/>
              <w:right w:val="single" w:color="000000" w:sz="4" w:space="0"/>
            </w:tcBorders>
            <w:shd w:val="clear" w:color="auto" w:fill="auto"/>
            <w:noWrap/>
            <w:vAlign w:val="center"/>
          </w:tcPr>
          <w:p w14:paraId="1C3A8B5C">
            <w:pPr>
              <w:widowControl/>
              <w:jc w:val="center"/>
              <w:rPr>
                <w:rFonts w:ascii="宋体" w:hAnsi="宋体" w:cs="宋体"/>
                <w:sz w:val="24"/>
              </w:rPr>
            </w:pPr>
            <w:r>
              <w:rPr>
                <w:rFonts w:hint="eastAsia" w:ascii="宋体" w:hAnsi="宋体" w:cs="宋体"/>
                <w:sz w:val="24"/>
              </w:rPr>
              <w:t>座  落  位  置</w:t>
            </w:r>
          </w:p>
        </w:tc>
        <w:tc>
          <w:tcPr>
            <w:tcW w:w="1815"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6E508580">
            <w:pPr>
              <w:widowControl/>
              <w:jc w:val="center"/>
              <w:rPr>
                <w:rFonts w:ascii="宋体" w:hAnsi="宋体" w:cs="宋体"/>
                <w:sz w:val="24"/>
              </w:rPr>
            </w:pPr>
            <w:r>
              <w:rPr>
                <w:rFonts w:hint="eastAsia" w:ascii="宋体" w:hAnsi="宋体" w:cs="宋体"/>
                <w:sz w:val="24"/>
              </w:rPr>
              <w:t>停靠线路</w:t>
            </w:r>
          </w:p>
        </w:tc>
        <w:tc>
          <w:tcPr>
            <w:tcW w:w="1380" w:type="dxa"/>
            <w:vMerge w:val="restart"/>
            <w:tcBorders>
              <w:top w:val="single" w:color="auto" w:sz="4" w:space="0"/>
              <w:left w:val="single" w:color="auto" w:sz="4" w:space="0"/>
              <w:bottom w:val="single" w:color="000000" w:sz="4" w:space="0"/>
              <w:right w:val="single" w:color="auto" w:sz="4" w:space="0"/>
            </w:tcBorders>
            <w:shd w:val="clear" w:color="auto" w:fill="auto"/>
            <w:noWrap/>
            <w:vAlign w:val="center"/>
          </w:tcPr>
          <w:p w14:paraId="18F0D015">
            <w:pPr>
              <w:widowControl/>
              <w:jc w:val="center"/>
              <w:rPr>
                <w:rFonts w:ascii="宋体" w:hAnsi="宋体" w:cs="宋体"/>
                <w:sz w:val="24"/>
              </w:rPr>
            </w:pPr>
            <w:r>
              <w:rPr>
                <w:rFonts w:hint="eastAsia" w:ascii="宋体" w:hAnsi="宋体" w:cs="宋体"/>
                <w:sz w:val="24"/>
              </w:rPr>
              <w:t>备  注</w:t>
            </w:r>
          </w:p>
        </w:tc>
      </w:tr>
      <w:tr w14:paraId="0BF48FD6">
        <w:tblPrEx>
          <w:tblCellMar>
            <w:top w:w="0" w:type="dxa"/>
            <w:left w:w="108" w:type="dxa"/>
            <w:bottom w:w="0" w:type="dxa"/>
            <w:right w:w="108" w:type="dxa"/>
          </w:tblCellMar>
        </w:tblPrEx>
        <w:trPr>
          <w:trHeight w:val="402" w:hRule="atLeast"/>
        </w:trPr>
        <w:tc>
          <w:tcPr>
            <w:tcW w:w="460" w:type="dxa"/>
            <w:vMerge w:val="continue"/>
            <w:tcBorders>
              <w:top w:val="single" w:color="auto" w:sz="4" w:space="0"/>
              <w:left w:val="single" w:color="auto" w:sz="4" w:space="0"/>
              <w:bottom w:val="single" w:color="000000" w:sz="4" w:space="0"/>
              <w:right w:val="single" w:color="auto" w:sz="4" w:space="0"/>
            </w:tcBorders>
            <w:vAlign w:val="center"/>
          </w:tcPr>
          <w:p w14:paraId="0B519095">
            <w:pPr>
              <w:widowControl/>
              <w:jc w:val="left"/>
              <w:rPr>
                <w:rFonts w:ascii="宋体" w:hAnsi="宋体" w:cs="宋体"/>
                <w:sz w:val="24"/>
              </w:rPr>
            </w:pPr>
          </w:p>
        </w:tc>
        <w:tc>
          <w:tcPr>
            <w:tcW w:w="1628" w:type="dxa"/>
            <w:vMerge w:val="continue"/>
            <w:tcBorders>
              <w:top w:val="single" w:color="auto" w:sz="4" w:space="0"/>
              <w:left w:val="single" w:color="auto" w:sz="4" w:space="0"/>
              <w:bottom w:val="single" w:color="000000" w:sz="4" w:space="0"/>
              <w:right w:val="single" w:color="auto" w:sz="4" w:space="0"/>
            </w:tcBorders>
            <w:vAlign w:val="center"/>
          </w:tcPr>
          <w:p w14:paraId="5D9FBCCE">
            <w:pPr>
              <w:widowControl/>
              <w:jc w:val="left"/>
              <w:rPr>
                <w:rFonts w:ascii="宋体" w:hAnsi="宋体" w:cs="宋体"/>
                <w:sz w:val="24"/>
              </w:rPr>
            </w:pPr>
          </w:p>
        </w:tc>
        <w:tc>
          <w:tcPr>
            <w:tcW w:w="1290" w:type="dxa"/>
            <w:tcBorders>
              <w:top w:val="nil"/>
              <w:left w:val="nil"/>
              <w:bottom w:val="single" w:color="auto" w:sz="4" w:space="0"/>
              <w:right w:val="single" w:color="auto" w:sz="4" w:space="0"/>
            </w:tcBorders>
            <w:shd w:val="clear" w:color="auto" w:fill="auto"/>
            <w:noWrap/>
            <w:vAlign w:val="center"/>
          </w:tcPr>
          <w:p w14:paraId="14A6EBBC">
            <w:pPr>
              <w:widowControl/>
              <w:jc w:val="center"/>
              <w:rPr>
                <w:rFonts w:ascii="宋体" w:hAnsi="宋体" w:cs="宋体"/>
                <w:sz w:val="24"/>
              </w:rPr>
            </w:pPr>
            <w:r>
              <w:rPr>
                <w:rFonts w:hint="eastAsia" w:ascii="宋体" w:hAnsi="宋体" w:cs="宋体"/>
                <w:sz w:val="24"/>
              </w:rPr>
              <w:t>路  名</w:t>
            </w:r>
          </w:p>
        </w:tc>
        <w:tc>
          <w:tcPr>
            <w:tcW w:w="1755" w:type="dxa"/>
            <w:tcBorders>
              <w:top w:val="nil"/>
              <w:left w:val="nil"/>
              <w:bottom w:val="single" w:color="auto" w:sz="4" w:space="0"/>
              <w:right w:val="single" w:color="auto" w:sz="4" w:space="0"/>
            </w:tcBorders>
            <w:shd w:val="clear" w:color="auto" w:fill="auto"/>
            <w:noWrap/>
            <w:vAlign w:val="center"/>
          </w:tcPr>
          <w:p w14:paraId="57521584">
            <w:pPr>
              <w:widowControl/>
              <w:jc w:val="center"/>
              <w:rPr>
                <w:rFonts w:ascii="宋体" w:hAnsi="宋体" w:cs="宋体"/>
                <w:sz w:val="24"/>
              </w:rPr>
            </w:pPr>
            <w:r>
              <w:rPr>
                <w:rFonts w:hint="eastAsia" w:ascii="宋体" w:hAnsi="宋体" w:cs="宋体"/>
                <w:sz w:val="24"/>
              </w:rPr>
              <w:t>位  置</w:t>
            </w:r>
          </w:p>
        </w:tc>
        <w:tc>
          <w:tcPr>
            <w:tcW w:w="915" w:type="dxa"/>
            <w:tcBorders>
              <w:top w:val="nil"/>
              <w:left w:val="nil"/>
              <w:bottom w:val="single" w:color="auto" w:sz="4" w:space="0"/>
              <w:right w:val="single" w:color="auto" w:sz="4" w:space="0"/>
            </w:tcBorders>
            <w:shd w:val="clear" w:color="auto" w:fill="auto"/>
            <w:noWrap/>
            <w:vAlign w:val="center"/>
          </w:tcPr>
          <w:p w14:paraId="62415FA2">
            <w:pPr>
              <w:widowControl/>
              <w:jc w:val="center"/>
              <w:rPr>
                <w:rFonts w:ascii="宋体" w:hAnsi="宋体" w:cs="宋体"/>
                <w:sz w:val="24"/>
              </w:rPr>
            </w:pPr>
            <w:r>
              <w:rPr>
                <w:rFonts w:hint="eastAsia" w:ascii="宋体" w:hAnsi="宋体" w:cs="宋体"/>
                <w:sz w:val="24"/>
              </w:rPr>
              <w:t>座向</w:t>
            </w:r>
          </w:p>
        </w:tc>
        <w:tc>
          <w:tcPr>
            <w:tcW w:w="1815" w:type="dxa"/>
            <w:vMerge w:val="continue"/>
            <w:tcBorders>
              <w:top w:val="single" w:color="auto" w:sz="4" w:space="0"/>
              <w:left w:val="single" w:color="auto" w:sz="4" w:space="0"/>
              <w:bottom w:val="single" w:color="000000" w:sz="4" w:space="0"/>
              <w:right w:val="single" w:color="auto" w:sz="4" w:space="0"/>
            </w:tcBorders>
            <w:vAlign w:val="center"/>
          </w:tcPr>
          <w:p w14:paraId="174254FC">
            <w:pPr>
              <w:widowControl/>
              <w:jc w:val="left"/>
              <w:rPr>
                <w:rFonts w:ascii="宋体" w:hAnsi="宋体" w:cs="宋体"/>
                <w:sz w:val="24"/>
              </w:rPr>
            </w:pPr>
          </w:p>
        </w:tc>
        <w:tc>
          <w:tcPr>
            <w:tcW w:w="1380" w:type="dxa"/>
            <w:vMerge w:val="continue"/>
            <w:tcBorders>
              <w:top w:val="single" w:color="auto" w:sz="4" w:space="0"/>
              <w:left w:val="single" w:color="auto" w:sz="4" w:space="0"/>
              <w:bottom w:val="single" w:color="000000" w:sz="4" w:space="0"/>
              <w:right w:val="single" w:color="auto" w:sz="4" w:space="0"/>
            </w:tcBorders>
            <w:vAlign w:val="center"/>
          </w:tcPr>
          <w:p w14:paraId="44972CAC">
            <w:pPr>
              <w:widowControl/>
              <w:jc w:val="left"/>
              <w:rPr>
                <w:rFonts w:ascii="宋体" w:hAnsi="宋体" w:cs="宋体"/>
                <w:sz w:val="24"/>
              </w:rPr>
            </w:pPr>
          </w:p>
        </w:tc>
      </w:tr>
      <w:tr w14:paraId="2F95D721">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2816C280">
            <w:pPr>
              <w:widowControl/>
              <w:jc w:val="center"/>
              <w:rPr>
                <w:rFonts w:ascii="宋体" w:hAnsi="宋体" w:cs="宋体"/>
                <w:sz w:val="24"/>
              </w:rPr>
            </w:pPr>
            <w:r>
              <w:rPr>
                <w:rFonts w:hint="eastAsia" w:ascii="宋体" w:hAnsi="宋体" w:cs="宋体"/>
                <w:sz w:val="24"/>
              </w:rPr>
              <w:t>1</w:t>
            </w:r>
          </w:p>
        </w:tc>
        <w:tc>
          <w:tcPr>
            <w:tcW w:w="1628" w:type="dxa"/>
            <w:tcBorders>
              <w:top w:val="nil"/>
              <w:left w:val="nil"/>
              <w:bottom w:val="single" w:color="auto" w:sz="4" w:space="0"/>
              <w:right w:val="single" w:color="auto" w:sz="4" w:space="0"/>
            </w:tcBorders>
            <w:shd w:val="clear" w:color="auto" w:fill="auto"/>
            <w:noWrap/>
            <w:vAlign w:val="center"/>
          </w:tcPr>
          <w:p w14:paraId="7DC45841">
            <w:pPr>
              <w:widowControl/>
              <w:jc w:val="center"/>
              <w:rPr>
                <w:rFonts w:ascii="宋体" w:hAnsi="宋体" w:cs="宋体"/>
                <w:sz w:val="24"/>
              </w:rPr>
            </w:pPr>
            <w:r>
              <w:rPr>
                <w:rFonts w:hint="eastAsia" w:ascii="宋体" w:hAnsi="宋体" w:cs="宋体"/>
                <w:sz w:val="24"/>
              </w:rPr>
              <w:t>钓    台</w:t>
            </w:r>
          </w:p>
        </w:tc>
        <w:tc>
          <w:tcPr>
            <w:tcW w:w="1290" w:type="dxa"/>
            <w:tcBorders>
              <w:top w:val="nil"/>
              <w:left w:val="nil"/>
              <w:bottom w:val="single" w:color="auto" w:sz="4" w:space="0"/>
              <w:right w:val="single" w:color="auto" w:sz="4" w:space="0"/>
            </w:tcBorders>
            <w:shd w:val="clear" w:color="auto" w:fill="auto"/>
            <w:noWrap/>
            <w:vAlign w:val="center"/>
          </w:tcPr>
          <w:p w14:paraId="27ED4B39">
            <w:pPr>
              <w:widowControl/>
              <w:jc w:val="center"/>
              <w:rPr>
                <w:rFonts w:ascii="宋体" w:hAnsi="宋体" w:cs="宋体"/>
                <w:sz w:val="24"/>
              </w:rPr>
            </w:pPr>
            <w:r>
              <w:rPr>
                <w:rFonts w:hint="eastAsia" w:ascii="宋体" w:hAnsi="宋体" w:cs="宋体"/>
                <w:sz w:val="24"/>
              </w:rPr>
              <w:t>峭花路</w:t>
            </w:r>
          </w:p>
        </w:tc>
        <w:tc>
          <w:tcPr>
            <w:tcW w:w="1755" w:type="dxa"/>
            <w:tcBorders>
              <w:top w:val="nil"/>
              <w:left w:val="nil"/>
              <w:bottom w:val="single" w:color="auto" w:sz="4" w:space="0"/>
              <w:right w:val="single" w:color="auto" w:sz="4" w:space="0"/>
            </w:tcBorders>
            <w:shd w:val="clear" w:color="auto" w:fill="auto"/>
            <w:noWrap/>
            <w:vAlign w:val="center"/>
          </w:tcPr>
          <w:p w14:paraId="587B34D7">
            <w:pPr>
              <w:widowControl/>
              <w:jc w:val="center"/>
              <w:rPr>
                <w:rFonts w:ascii="宋体" w:hAnsi="宋体" w:cs="宋体"/>
                <w:sz w:val="24"/>
              </w:rPr>
            </w:pPr>
            <w:r>
              <w:rPr>
                <w:rFonts w:hint="eastAsia" w:ascii="宋体" w:hAnsi="宋体" w:cs="宋体"/>
                <w:sz w:val="24"/>
              </w:rPr>
              <w:t>　</w:t>
            </w:r>
          </w:p>
        </w:tc>
        <w:tc>
          <w:tcPr>
            <w:tcW w:w="915" w:type="dxa"/>
            <w:tcBorders>
              <w:top w:val="nil"/>
              <w:left w:val="nil"/>
              <w:bottom w:val="single" w:color="auto" w:sz="4" w:space="0"/>
              <w:right w:val="single" w:color="auto" w:sz="4" w:space="0"/>
            </w:tcBorders>
            <w:shd w:val="clear" w:color="auto" w:fill="auto"/>
            <w:noWrap/>
            <w:vAlign w:val="center"/>
          </w:tcPr>
          <w:p w14:paraId="179264FB">
            <w:pPr>
              <w:widowControl/>
              <w:jc w:val="center"/>
              <w:rPr>
                <w:rFonts w:ascii="宋体" w:hAnsi="宋体" w:cs="宋体"/>
                <w:sz w:val="24"/>
              </w:rPr>
            </w:pPr>
            <w:r>
              <w:rPr>
                <w:rFonts w:hint="eastAsia" w:ascii="宋体" w:hAnsi="宋体" w:cs="宋体"/>
                <w:sz w:val="24"/>
              </w:rPr>
              <w:t>路东</w:t>
            </w:r>
          </w:p>
        </w:tc>
        <w:tc>
          <w:tcPr>
            <w:tcW w:w="1815" w:type="dxa"/>
            <w:tcBorders>
              <w:top w:val="nil"/>
              <w:left w:val="nil"/>
              <w:bottom w:val="single" w:color="auto" w:sz="4" w:space="0"/>
              <w:right w:val="single" w:color="auto" w:sz="4" w:space="0"/>
            </w:tcBorders>
            <w:shd w:val="clear" w:color="auto" w:fill="auto"/>
            <w:noWrap/>
            <w:vAlign w:val="center"/>
          </w:tcPr>
          <w:p w14:paraId="253AB305">
            <w:pPr>
              <w:widowControl/>
              <w:jc w:val="center"/>
              <w:rPr>
                <w:rFonts w:ascii="宋体" w:hAnsi="宋体" w:cs="宋体"/>
                <w:sz w:val="20"/>
                <w:szCs w:val="20"/>
              </w:rPr>
            </w:pPr>
            <w:r>
              <w:rPr>
                <w:rFonts w:hint="eastAsia" w:ascii="宋体" w:hAnsi="宋体" w:cs="宋体"/>
                <w:sz w:val="20"/>
                <w:szCs w:val="20"/>
              </w:rPr>
              <w:t>502、523、505</w:t>
            </w:r>
          </w:p>
        </w:tc>
        <w:tc>
          <w:tcPr>
            <w:tcW w:w="1380" w:type="dxa"/>
            <w:tcBorders>
              <w:top w:val="nil"/>
              <w:left w:val="nil"/>
              <w:bottom w:val="single" w:color="auto" w:sz="4" w:space="0"/>
              <w:right w:val="single" w:color="auto" w:sz="4" w:space="0"/>
            </w:tcBorders>
            <w:shd w:val="clear" w:color="auto" w:fill="auto"/>
            <w:noWrap/>
            <w:vAlign w:val="center"/>
          </w:tcPr>
          <w:p w14:paraId="5B3DFA02">
            <w:pPr>
              <w:widowControl/>
              <w:jc w:val="center"/>
              <w:rPr>
                <w:rFonts w:ascii="宋体" w:hAnsi="宋体" w:cs="宋体"/>
                <w:sz w:val="24"/>
              </w:rPr>
            </w:pPr>
            <w:r>
              <w:rPr>
                <w:rFonts w:hint="eastAsia" w:ascii="宋体" w:hAnsi="宋体" w:cs="宋体"/>
                <w:sz w:val="24"/>
              </w:rPr>
              <w:t>　</w:t>
            </w:r>
          </w:p>
        </w:tc>
      </w:tr>
      <w:tr w14:paraId="37C63CC9">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0FC833FB">
            <w:pPr>
              <w:widowControl/>
              <w:jc w:val="center"/>
              <w:rPr>
                <w:rFonts w:ascii="宋体" w:hAnsi="宋体" w:cs="宋体"/>
                <w:sz w:val="24"/>
              </w:rPr>
            </w:pPr>
            <w:r>
              <w:rPr>
                <w:rFonts w:hint="eastAsia" w:ascii="宋体" w:hAnsi="宋体" w:cs="宋体"/>
                <w:sz w:val="24"/>
              </w:rPr>
              <w:t>2</w:t>
            </w:r>
          </w:p>
        </w:tc>
        <w:tc>
          <w:tcPr>
            <w:tcW w:w="1628" w:type="dxa"/>
            <w:tcBorders>
              <w:top w:val="nil"/>
              <w:left w:val="nil"/>
              <w:bottom w:val="single" w:color="auto" w:sz="4" w:space="0"/>
              <w:right w:val="single" w:color="auto" w:sz="4" w:space="0"/>
            </w:tcBorders>
            <w:shd w:val="clear" w:color="auto" w:fill="auto"/>
            <w:noWrap/>
            <w:vAlign w:val="center"/>
          </w:tcPr>
          <w:p w14:paraId="3AAB6BC8">
            <w:pPr>
              <w:widowControl/>
              <w:jc w:val="center"/>
              <w:rPr>
                <w:rFonts w:ascii="宋体" w:hAnsi="宋体" w:cs="宋体"/>
                <w:sz w:val="24"/>
              </w:rPr>
            </w:pPr>
            <w:r>
              <w:rPr>
                <w:rFonts w:hint="eastAsia" w:ascii="宋体" w:hAnsi="宋体" w:cs="宋体"/>
                <w:sz w:val="24"/>
              </w:rPr>
              <w:t>钓    台</w:t>
            </w:r>
          </w:p>
        </w:tc>
        <w:tc>
          <w:tcPr>
            <w:tcW w:w="1290" w:type="dxa"/>
            <w:tcBorders>
              <w:top w:val="nil"/>
              <w:left w:val="nil"/>
              <w:bottom w:val="single" w:color="auto" w:sz="4" w:space="0"/>
              <w:right w:val="single" w:color="auto" w:sz="4" w:space="0"/>
            </w:tcBorders>
            <w:shd w:val="clear" w:color="auto" w:fill="auto"/>
            <w:noWrap/>
            <w:vAlign w:val="center"/>
          </w:tcPr>
          <w:p w14:paraId="601D64DC">
            <w:pPr>
              <w:widowControl/>
              <w:jc w:val="center"/>
              <w:rPr>
                <w:rFonts w:ascii="宋体" w:hAnsi="宋体" w:cs="宋体"/>
                <w:sz w:val="24"/>
              </w:rPr>
            </w:pPr>
            <w:r>
              <w:rPr>
                <w:rFonts w:hint="eastAsia" w:ascii="宋体" w:hAnsi="宋体" w:cs="宋体"/>
                <w:sz w:val="24"/>
              </w:rPr>
              <w:t>峭花路</w:t>
            </w:r>
          </w:p>
        </w:tc>
        <w:tc>
          <w:tcPr>
            <w:tcW w:w="1755" w:type="dxa"/>
            <w:tcBorders>
              <w:top w:val="nil"/>
              <w:left w:val="nil"/>
              <w:bottom w:val="single" w:color="auto" w:sz="4" w:space="0"/>
              <w:right w:val="single" w:color="auto" w:sz="4" w:space="0"/>
            </w:tcBorders>
            <w:shd w:val="clear" w:color="auto" w:fill="auto"/>
            <w:noWrap/>
            <w:vAlign w:val="center"/>
          </w:tcPr>
          <w:p w14:paraId="13E2689D">
            <w:pPr>
              <w:widowControl/>
              <w:jc w:val="center"/>
              <w:rPr>
                <w:rFonts w:ascii="宋体" w:hAnsi="宋体" w:cs="宋体"/>
                <w:sz w:val="24"/>
              </w:rPr>
            </w:pPr>
            <w:r>
              <w:rPr>
                <w:rFonts w:hint="eastAsia" w:ascii="宋体" w:hAnsi="宋体" w:cs="宋体"/>
                <w:sz w:val="24"/>
              </w:rPr>
              <w:t>　</w:t>
            </w:r>
          </w:p>
        </w:tc>
        <w:tc>
          <w:tcPr>
            <w:tcW w:w="915" w:type="dxa"/>
            <w:tcBorders>
              <w:top w:val="nil"/>
              <w:left w:val="nil"/>
              <w:bottom w:val="single" w:color="auto" w:sz="4" w:space="0"/>
              <w:right w:val="single" w:color="auto" w:sz="4" w:space="0"/>
            </w:tcBorders>
            <w:shd w:val="clear" w:color="auto" w:fill="auto"/>
            <w:noWrap/>
            <w:vAlign w:val="center"/>
          </w:tcPr>
          <w:p w14:paraId="6C4C2A5C">
            <w:pPr>
              <w:widowControl/>
              <w:jc w:val="center"/>
              <w:rPr>
                <w:rFonts w:ascii="宋体" w:hAnsi="宋体" w:cs="宋体"/>
                <w:sz w:val="24"/>
              </w:rPr>
            </w:pPr>
            <w:r>
              <w:rPr>
                <w:rFonts w:hint="eastAsia" w:ascii="宋体" w:hAnsi="宋体" w:cs="宋体"/>
                <w:sz w:val="24"/>
              </w:rPr>
              <w:t>路西</w:t>
            </w:r>
          </w:p>
        </w:tc>
        <w:tc>
          <w:tcPr>
            <w:tcW w:w="1815" w:type="dxa"/>
            <w:tcBorders>
              <w:top w:val="nil"/>
              <w:left w:val="nil"/>
              <w:bottom w:val="single" w:color="auto" w:sz="4" w:space="0"/>
              <w:right w:val="single" w:color="auto" w:sz="4" w:space="0"/>
            </w:tcBorders>
            <w:shd w:val="clear" w:color="auto" w:fill="auto"/>
            <w:noWrap/>
            <w:vAlign w:val="center"/>
          </w:tcPr>
          <w:p w14:paraId="05C82858">
            <w:pPr>
              <w:widowControl/>
              <w:jc w:val="center"/>
              <w:rPr>
                <w:rFonts w:ascii="宋体" w:hAnsi="宋体" w:cs="宋体"/>
                <w:sz w:val="20"/>
                <w:szCs w:val="20"/>
              </w:rPr>
            </w:pPr>
            <w:r>
              <w:rPr>
                <w:rFonts w:hint="eastAsia" w:ascii="宋体" w:hAnsi="宋体" w:cs="宋体"/>
                <w:sz w:val="20"/>
                <w:szCs w:val="20"/>
              </w:rPr>
              <w:t>502、523、505</w:t>
            </w:r>
          </w:p>
        </w:tc>
        <w:tc>
          <w:tcPr>
            <w:tcW w:w="1380" w:type="dxa"/>
            <w:tcBorders>
              <w:top w:val="nil"/>
              <w:left w:val="nil"/>
              <w:bottom w:val="single" w:color="auto" w:sz="4" w:space="0"/>
              <w:right w:val="single" w:color="auto" w:sz="4" w:space="0"/>
            </w:tcBorders>
            <w:shd w:val="clear" w:color="auto" w:fill="auto"/>
            <w:noWrap/>
            <w:vAlign w:val="center"/>
          </w:tcPr>
          <w:p w14:paraId="3B243857">
            <w:pPr>
              <w:widowControl/>
              <w:jc w:val="center"/>
              <w:rPr>
                <w:rFonts w:ascii="宋体" w:hAnsi="宋体" w:cs="宋体"/>
                <w:sz w:val="24"/>
              </w:rPr>
            </w:pPr>
            <w:r>
              <w:rPr>
                <w:rFonts w:hint="eastAsia" w:ascii="宋体" w:hAnsi="宋体" w:cs="宋体"/>
                <w:sz w:val="24"/>
              </w:rPr>
              <w:t>　</w:t>
            </w:r>
          </w:p>
        </w:tc>
      </w:tr>
      <w:tr w14:paraId="0B3CDEDE">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754BA4C5">
            <w:pPr>
              <w:widowControl/>
              <w:jc w:val="center"/>
              <w:rPr>
                <w:rFonts w:ascii="宋体" w:hAnsi="宋体" w:cs="宋体"/>
                <w:sz w:val="24"/>
              </w:rPr>
            </w:pPr>
            <w:r>
              <w:rPr>
                <w:rFonts w:hint="eastAsia" w:ascii="宋体" w:hAnsi="宋体" w:cs="宋体"/>
                <w:sz w:val="24"/>
              </w:rPr>
              <w:t>3</w:t>
            </w:r>
          </w:p>
        </w:tc>
        <w:tc>
          <w:tcPr>
            <w:tcW w:w="1628" w:type="dxa"/>
            <w:tcBorders>
              <w:top w:val="nil"/>
              <w:left w:val="nil"/>
              <w:bottom w:val="single" w:color="auto" w:sz="4" w:space="0"/>
              <w:right w:val="single" w:color="auto" w:sz="4" w:space="0"/>
            </w:tcBorders>
            <w:shd w:val="clear" w:color="auto" w:fill="auto"/>
            <w:noWrap/>
            <w:vAlign w:val="center"/>
          </w:tcPr>
          <w:p w14:paraId="43B0BDF7">
            <w:pPr>
              <w:widowControl/>
              <w:jc w:val="center"/>
              <w:rPr>
                <w:rFonts w:ascii="宋体" w:hAnsi="宋体" w:cs="宋体"/>
                <w:sz w:val="24"/>
              </w:rPr>
            </w:pPr>
            <w:r>
              <w:rPr>
                <w:rFonts w:hint="eastAsia" w:ascii="宋体" w:hAnsi="宋体" w:cs="宋体"/>
                <w:sz w:val="24"/>
              </w:rPr>
              <w:t>黄 家 村</w:t>
            </w:r>
          </w:p>
        </w:tc>
        <w:tc>
          <w:tcPr>
            <w:tcW w:w="1290" w:type="dxa"/>
            <w:tcBorders>
              <w:top w:val="nil"/>
              <w:left w:val="nil"/>
              <w:bottom w:val="single" w:color="auto" w:sz="4" w:space="0"/>
              <w:right w:val="single" w:color="auto" w:sz="4" w:space="0"/>
            </w:tcBorders>
            <w:shd w:val="clear" w:color="auto" w:fill="auto"/>
            <w:noWrap/>
            <w:vAlign w:val="center"/>
          </w:tcPr>
          <w:p w14:paraId="4F889EC7">
            <w:pPr>
              <w:widowControl/>
              <w:jc w:val="center"/>
              <w:rPr>
                <w:rFonts w:ascii="宋体" w:hAnsi="宋体" w:cs="宋体"/>
                <w:sz w:val="24"/>
              </w:rPr>
            </w:pPr>
            <w:r>
              <w:rPr>
                <w:rFonts w:hint="eastAsia" w:ascii="宋体" w:hAnsi="宋体" w:cs="宋体"/>
                <w:sz w:val="24"/>
              </w:rPr>
              <w:t>峭花路</w:t>
            </w:r>
          </w:p>
        </w:tc>
        <w:tc>
          <w:tcPr>
            <w:tcW w:w="1755" w:type="dxa"/>
            <w:tcBorders>
              <w:top w:val="nil"/>
              <w:left w:val="nil"/>
              <w:bottom w:val="single" w:color="auto" w:sz="4" w:space="0"/>
              <w:right w:val="single" w:color="auto" w:sz="4" w:space="0"/>
            </w:tcBorders>
            <w:shd w:val="clear" w:color="auto" w:fill="auto"/>
            <w:noWrap/>
            <w:vAlign w:val="center"/>
          </w:tcPr>
          <w:p w14:paraId="725B8A84">
            <w:pPr>
              <w:widowControl/>
              <w:jc w:val="center"/>
              <w:rPr>
                <w:rFonts w:ascii="宋体" w:hAnsi="宋体" w:cs="宋体"/>
                <w:sz w:val="24"/>
              </w:rPr>
            </w:pPr>
            <w:r>
              <w:rPr>
                <w:rFonts w:hint="eastAsia" w:ascii="宋体" w:hAnsi="宋体" w:cs="宋体"/>
                <w:sz w:val="24"/>
              </w:rPr>
              <w:t>　</w:t>
            </w:r>
          </w:p>
        </w:tc>
        <w:tc>
          <w:tcPr>
            <w:tcW w:w="915" w:type="dxa"/>
            <w:tcBorders>
              <w:top w:val="nil"/>
              <w:left w:val="nil"/>
              <w:bottom w:val="single" w:color="auto" w:sz="4" w:space="0"/>
              <w:right w:val="single" w:color="auto" w:sz="4" w:space="0"/>
            </w:tcBorders>
            <w:shd w:val="clear" w:color="auto" w:fill="auto"/>
            <w:noWrap/>
            <w:vAlign w:val="center"/>
          </w:tcPr>
          <w:p w14:paraId="52707DCA">
            <w:pPr>
              <w:widowControl/>
              <w:jc w:val="center"/>
              <w:rPr>
                <w:rFonts w:ascii="宋体" w:hAnsi="宋体" w:cs="宋体"/>
                <w:sz w:val="24"/>
              </w:rPr>
            </w:pPr>
            <w:r>
              <w:rPr>
                <w:rFonts w:hint="eastAsia" w:ascii="宋体" w:hAnsi="宋体" w:cs="宋体"/>
                <w:sz w:val="24"/>
              </w:rPr>
              <w:t>路东</w:t>
            </w:r>
          </w:p>
        </w:tc>
        <w:tc>
          <w:tcPr>
            <w:tcW w:w="1815" w:type="dxa"/>
            <w:tcBorders>
              <w:top w:val="nil"/>
              <w:left w:val="nil"/>
              <w:bottom w:val="single" w:color="auto" w:sz="4" w:space="0"/>
              <w:right w:val="single" w:color="auto" w:sz="4" w:space="0"/>
            </w:tcBorders>
            <w:shd w:val="clear" w:color="auto" w:fill="auto"/>
            <w:noWrap/>
            <w:vAlign w:val="center"/>
          </w:tcPr>
          <w:p w14:paraId="5297F670">
            <w:pPr>
              <w:widowControl/>
              <w:jc w:val="center"/>
              <w:rPr>
                <w:rFonts w:ascii="宋体" w:hAnsi="宋体" w:cs="宋体"/>
                <w:sz w:val="20"/>
                <w:szCs w:val="20"/>
              </w:rPr>
            </w:pPr>
            <w:r>
              <w:rPr>
                <w:rFonts w:hint="eastAsia" w:ascii="宋体" w:hAnsi="宋体" w:cs="宋体"/>
                <w:sz w:val="20"/>
                <w:szCs w:val="20"/>
              </w:rPr>
              <w:t>502、523、505</w:t>
            </w:r>
          </w:p>
        </w:tc>
        <w:tc>
          <w:tcPr>
            <w:tcW w:w="1380" w:type="dxa"/>
            <w:tcBorders>
              <w:top w:val="nil"/>
              <w:left w:val="nil"/>
              <w:bottom w:val="single" w:color="auto" w:sz="4" w:space="0"/>
              <w:right w:val="single" w:color="auto" w:sz="4" w:space="0"/>
            </w:tcBorders>
            <w:shd w:val="clear" w:color="auto" w:fill="auto"/>
            <w:noWrap/>
            <w:vAlign w:val="center"/>
          </w:tcPr>
          <w:p w14:paraId="6810B8FD">
            <w:pPr>
              <w:widowControl/>
              <w:jc w:val="center"/>
              <w:rPr>
                <w:rFonts w:ascii="宋体" w:hAnsi="宋体" w:cs="宋体"/>
                <w:sz w:val="24"/>
              </w:rPr>
            </w:pPr>
            <w:r>
              <w:rPr>
                <w:rFonts w:hint="eastAsia" w:ascii="宋体" w:hAnsi="宋体" w:cs="宋体"/>
                <w:sz w:val="24"/>
              </w:rPr>
              <w:t>　</w:t>
            </w:r>
          </w:p>
        </w:tc>
      </w:tr>
      <w:tr w14:paraId="06AD2247">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1DAB8DEA">
            <w:pPr>
              <w:widowControl/>
              <w:jc w:val="center"/>
              <w:rPr>
                <w:rFonts w:ascii="宋体" w:hAnsi="宋体" w:cs="宋体"/>
                <w:sz w:val="24"/>
              </w:rPr>
            </w:pPr>
            <w:r>
              <w:rPr>
                <w:rFonts w:hint="eastAsia" w:ascii="宋体" w:hAnsi="宋体" w:cs="宋体"/>
                <w:sz w:val="24"/>
              </w:rPr>
              <w:t>4</w:t>
            </w:r>
          </w:p>
        </w:tc>
        <w:tc>
          <w:tcPr>
            <w:tcW w:w="1628" w:type="dxa"/>
            <w:tcBorders>
              <w:top w:val="nil"/>
              <w:left w:val="nil"/>
              <w:bottom w:val="single" w:color="auto" w:sz="4" w:space="0"/>
              <w:right w:val="single" w:color="auto" w:sz="4" w:space="0"/>
            </w:tcBorders>
            <w:shd w:val="clear" w:color="auto" w:fill="auto"/>
            <w:noWrap/>
            <w:vAlign w:val="center"/>
          </w:tcPr>
          <w:p w14:paraId="1DB0DC65">
            <w:pPr>
              <w:widowControl/>
              <w:jc w:val="center"/>
              <w:rPr>
                <w:rFonts w:ascii="宋体" w:hAnsi="宋体" w:cs="宋体"/>
                <w:sz w:val="24"/>
              </w:rPr>
            </w:pPr>
            <w:r>
              <w:rPr>
                <w:rFonts w:hint="eastAsia" w:ascii="宋体" w:hAnsi="宋体" w:cs="宋体"/>
                <w:sz w:val="24"/>
              </w:rPr>
              <w:t>黄 家 村</w:t>
            </w:r>
          </w:p>
        </w:tc>
        <w:tc>
          <w:tcPr>
            <w:tcW w:w="1290" w:type="dxa"/>
            <w:tcBorders>
              <w:top w:val="nil"/>
              <w:left w:val="nil"/>
              <w:bottom w:val="single" w:color="auto" w:sz="4" w:space="0"/>
              <w:right w:val="single" w:color="auto" w:sz="4" w:space="0"/>
            </w:tcBorders>
            <w:shd w:val="clear" w:color="auto" w:fill="auto"/>
            <w:noWrap/>
            <w:vAlign w:val="center"/>
          </w:tcPr>
          <w:p w14:paraId="2F0F939A">
            <w:pPr>
              <w:widowControl/>
              <w:jc w:val="center"/>
              <w:rPr>
                <w:rFonts w:ascii="宋体" w:hAnsi="宋体" w:cs="宋体"/>
                <w:sz w:val="24"/>
              </w:rPr>
            </w:pPr>
            <w:r>
              <w:rPr>
                <w:rFonts w:hint="eastAsia" w:ascii="宋体" w:hAnsi="宋体" w:cs="宋体"/>
                <w:sz w:val="24"/>
              </w:rPr>
              <w:t>峭花路</w:t>
            </w:r>
          </w:p>
        </w:tc>
        <w:tc>
          <w:tcPr>
            <w:tcW w:w="1755" w:type="dxa"/>
            <w:tcBorders>
              <w:top w:val="nil"/>
              <w:left w:val="nil"/>
              <w:bottom w:val="single" w:color="auto" w:sz="4" w:space="0"/>
              <w:right w:val="single" w:color="auto" w:sz="4" w:space="0"/>
            </w:tcBorders>
            <w:shd w:val="clear" w:color="auto" w:fill="auto"/>
            <w:noWrap/>
            <w:vAlign w:val="center"/>
          </w:tcPr>
          <w:p w14:paraId="59848D83">
            <w:pPr>
              <w:widowControl/>
              <w:jc w:val="center"/>
              <w:rPr>
                <w:rFonts w:ascii="宋体" w:hAnsi="宋体" w:cs="宋体"/>
                <w:sz w:val="24"/>
              </w:rPr>
            </w:pPr>
            <w:r>
              <w:rPr>
                <w:rFonts w:hint="eastAsia" w:ascii="宋体" w:hAnsi="宋体" w:cs="宋体"/>
                <w:sz w:val="24"/>
              </w:rPr>
              <w:t>　</w:t>
            </w:r>
          </w:p>
        </w:tc>
        <w:tc>
          <w:tcPr>
            <w:tcW w:w="915" w:type="dxa"/>
            <w:tcBorders>
              <w:top w:val="nil"/>
              <w:left w:val="nil"/>
              <w:bottom w:val="single" w:color="auto" w:sz="4" w:space="0"/>
              <w:right w:val="single" w:color="auto" w:sz="4" w:space="0"/>
            </w:tcBorders>
            <w:shd w:val="clear" w:color="auto" w:fill="auto"/>
            <w:noWrap/>
            <w:vAlign w:val="center"/>
          </w:tcPr>
          <w:p w14:paraId="52DC6024">
            <w:pPr>
              <w:widowControl/>
              <w:jc w:val="center"/>
              <w:rPr>
                <w:rFonts w:ascii="宋体" w:hAnsi="宋体" w:cs="宋体"/>
                <w:sz w:val="24"/>
              </w:rPr>
            </w:pPr>
            <w:r>
              <w:rPr>
                <w:rFonts w:hint="eastAsia" w:ascii="宋体" w:hAnsi="宋体" w:cs="宋体"/>
                <w:sz w:val="24"/>
              </w:rPr>
              <w:t>路西</w:t>
            </w:r>
          </w:p>
        </w:tc>
        <w:tc>
          <w:tcPr>
            <w:tcW w:w="1815" w:type="dxa"/>
            <w:tcBorders>
              <w:top w:val="nil"/>
              <w:left w:val="nil"/>
              <w:bottom w:val="single" w:color="auto" w:sz="4" w:space="0"/>
              <w:right w:val="single" w:color="auto" w:sz="4" w:space="0"/>
            </w:tcBorders>
            <w:shd w:val="clear" w:color="auto" w:fill="auto"/>
            <w:noWrap/>
            <w:vAlign w:val="center"/>
          </w:tcPr>
          <w:p w14:paraId="4732F810">
            <w:pPr>
              <w:widowControl/>
              <w:jc w:val="center"/>
              <w:rPr>
                <w:rFonts w:ascii="宋体" w:hAnsi="宋体" w:cs="宋体"/>
                <w:sz w:val="20"/>
                <w:szCs w:val="20"/>
              </w:rPr>
            </w:pPr>
            <w:r>
              <w:rPr>
                <w:rFonts w:hint="eastAsia" w:ascii="宋体" w:hAnsi="宋体" w:cs="宋体"/>
                <w:sz w:val="20"/>
                <w:szCs w:val="20"/>
              </w:rPr>
              <w:t>502、523、505</w:t>
            </w:r>
          </w:p>
        </w:tc>
        <w:tc>
          <w:tcPr>
            <w:tcW w:w="1380" w:type="dxa"/>
            <w:tcBorders>
              <w:top w:val="nil"/>
              <w:left w:val="nil"/>
              <w:bottom w:val="single" w:color="auto" w:sz="4" w:space="0"/>
              <w:right w:val="single" w:color="auto" w:sz="4" w:space="0"/>
            </w:tcBorders>
            <w:shd w:val="clear" w:color="auto" w:fill="auto"/>
            <w:noWrap/>
            <w:vAlign w:val="center"/>
          </w:tcPr>
          <w:p w14:paraId="58E5FB56">
            <w:pPr>
              <w:widowControl/>
              <w:jc w:val="center"/>
              <w:rPr>
                <w:rFonts w:ascii="宋体" w:hAnsi="宋体" w:cs="宋体"/>
                <w:sz w:val="24"/>
              </w:rPr>
            </w:pPr>
            <w:r>
              <w:rPr>
                <w:rFonts w:hint="eastAsia" w:ascii="宋体" w:hAnsi="宋体" w:cs="宋体"/>
                <w:sz w:val="24"/>
              </w:rPr>
              <w:t>　</w:t>
            </w:r>
          </w:p>
        </w:tc>
      </w:tr>
      <w:tr w14:paraId="2B012D44">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1DB861D4">
            <w:pPr>
              <w:widowControl/>
              <w:jc w:val="center"/>
              <w:rPr>
                <w:rFonts w:ascii="宋体" w:hAnsi="宋体" w:cs="宋体"/>
                <w:sz w:val="24"/>
              </w:rPr>
            </w:pPr>
            <w:r>
              <w:rPr>
                <w:rFonts w:hint="eastAsia" w:ascii="宋体" w:hAnsi="宋体" w:cs="宋体"/>
                <w:sz w:val="24"/>
              </w:rPr>
              <w:t>5</w:t>
            </w:r>
          </w:p>
        </w:tc>
        <w:tc>
          <w:tcPr>
            <w:tcW w:w="1628" w:type="dxa"/>
            <w:tcBorders>
              <w:top w:val="nil"/>
              <w:left w:val="nil"/>
              <w:bottom w:val="single" w:color="auto" w:sz="4" w:space="0"/>
              <w:right w:val="single" w:color="auto" w:sz="4" w:space="0"/>
            </w:tcBorders>
            <w:shd w:val="clear" w:color="auto" w:fill="auto"/>
            <w:noWrap/>
            <w:vAlign w:val="center"/>
          </w:tcPr>
          <w:p w14:paraId="16FB90AA">
            <w:pPr>
              <w:widowControl/>
              <w:jc w:val="center"/>
              <w:rPr>
                <w:rFonts w:ascii="宋体" w:hAnsi="宋体" w:cs="宋体"/>
                <w:sz w:val="24"/>
              </w:rPr>
            </w:pPr>
            <w:r>
              <w:rPr>
                <w:rFonts w:hint="eastAsia" w:ascii="宋体" w:hAnsi="宋体" w:cs="宋体"/>
                <w:sz w:val="24"/>
              </w:rPr>
              <w:t>大    桥</w:t>
            </w:r>
          </w:p>
        </w:tc>
        <w:tc>
          <w:tcPr>
            <w:tcW w:w="1290" w:type="dxa"/>
            <w:tcBorders>
              <w:top w:val="nil"/>
              <w:left w:val="nil"/>
              <w:bottom w:val="single" w:color="auto" w:sz="4" w:space="0"/>
              <w:right w:val="single" w:color="auto" w:sz="4" w:space="0"/>
            </w:tcBorders>
            <w:shd w:val="clear" w:color="auto" w:fill="auto"/>
            <w:noWrap/>
            <w:vAlign w:val="center"/>
          </w:tcPr>
          <w:p w14:paraId="3D38F5E2">
            <w:pPr>
              <w:widowControl/>
              <w:jc w:val="center"/>
              <w:rPr>
                <w:rFonts w:ascii="宋体" w:hAnsi="宋体" w:cs="宋体"/>
                <w:sz w:val="24"/>
              </w:rPr>
            </w:pPr>
            <w:r>
              <w:rPr>
                <w:rFonts w:hint="eastAsia" w:ascii="宋体" w:hAnsi="宋体" w:cs="宋体"/>
                <w:sz w:val="24"/>
              </w:rPr>
              <w:t>峭花路</w:t>
            </w:r>
          </w:p>
        </w:tc>
        <w:tc>
          <w:tcPr>
            <w:tcW w:w="1755" w:type="dxa"/>
            <w:tcBorders>
              <w:top w:val="nil"/>
              <w:left w:val="nil"/>
              <w:bottom w:val="single" w:color="auto" w:sz="4" w:space="0"/>
              <w:right w:val="single" w:color="auto" w:sz="4" w:space="0"/>
            </w:tcBorders>
            <w:shd w:val="clear" w:color="auto" w:fill="auto"/>
            <w:noWrap/>
            <w:vAlign w:val="center"/>
          </w:tcPr>
          <w:p w14:paraId="19592C11">
            <w:pPr>
              <w:widowControl/>
              <w:jc w:val="center"/>
              <w:rPr>
                <w:rFonts w:ascii="宋体" w:hAnsi="宋体" w:cs="宋体"/>
                <w:sz w:val="24"/>
              </w:rPr>
            </w:pPr>
            <w:r>
              <w:rPr>
                <w:rFonts w:hint="eastAsia" w:ascii="宋体" w:hAnsi="宋体" w:cs="宋体"/>
                <w:sz w:val="24"/>
              </w:rPr>
              <w:t>　</w:t>
            </w:r>
          </w:p>
        </w:tc>
        <w:tc>
          <w:tcPr>
            <w:tcW w:w="915" w:type="dxa"/>
            <w:tcBorders>
              <w:top w:val="nil"/>
              <w:left w:val="nil"/>
              <w:bottom w:val="single" w:color="auto" w:sz="4" w:space="0"/>
              <w:right w:val="single" w:color="auto" w:sz="4" w:space="0"/>
            </w:tcBorders>
            <w:shd w:val="clear" w:color="auto" w:fill="auto"/>
            <w:noWrap/>
            <w:vAlign w:val="center"/>
          </w:tcPr>
          <w:p w14:paraId="4FEB1DDA">
            <w:pPr>
              <w:widowControl/>
              <w:jc w:val="center"/>
              <w:rPr>
                <w:rFonts w:ascii="宋体" w:hAnsi="宋体" w:cs="宋体"/>
                <w:sz w:val="24"/>
              </w:rPr>
            </w:pPr>
            <w:r>
              <w:rPr>
                <w:rFonts w:hint="eastAsia" w:ascii="宋体" w:hAnsi="宋体" w:cs="宋体"/>
                <w:sz w:val="24"/>
              </w:rPr>
              <w:t>路西</w:t>
            </w:r>
          </w:p>
        </w:tc>
        <w:tc>
          <w:tcPr>
            <w:tcW w:w="1815" w:type="dxa"/>
            <w:tcBorders>
              <w:top w:val="nil"/>
              <w:left w:val="nil"/>
              <w:bottom w:val="single" w:color="auto" w:sz="4" w:space="0"/>
              <w:right w:val="single" w:color="auto" w:sz="4" w:space="0"/>
            </w:tcBorders>
            <w:shd w:val="clear" w:color="auto" w:fill="auto"/>
            <w:noWrap/>
            <w:vAlign w:val="center"/>
          </w:tcPr>
          <w:p w14:paraId="0B09C3DB">
            <w:pPr>
              <w:widowControl/>
              <w:jc w:val="center"/>
              <w:rPr>
                <w:rFonts w:ascii="宋体" w:hAnsi="宋体" w:cs="宋体"/>
                <w:sz w:val="20"/>
                <w:szCs w:val="20"/>
              </w:rPr>
            </w:pPr>
            <w:r>
              <w:rPr>
                <w:rFonts w:hint="eastAsia" w:ascii="宋体" w:hAnsi="宋体" w:cs="宋体"/>
                <w:sz w:val="20"/>
                <w:szCs w:val="20"/>
              </w:rPr>
              <w:t>502、523、505</w:t>
            </w:r>
          </w:p>
        </w:tc>
        <w:tc>
          <w:tcPr>
            <w:tcW w:w="1380" w:type="dxa"/>
            <w:tcBorders>
              <w:top w:val="nil"/>
              <w:left w:val="nil"/>
              <w:bottom w:val="single" w:color="auto" w:sz="4" w:space="0"/>
              <w:right w:val="single" w:color="auto" w:sz="4" w:space="0"/>
            </w:tcBorders>
            <w:shd w:val="clear" w:color="auto" w:fill="auto"/>
            <w:noWrap/>
            <w:vAlign w:val="center"/>
          </w:tcPr>
          <w:p w14:paraId="4D5B3682">
            <w:pPr>
              <w:widowControl/>
              <w:jc w:val="center"/>
              <w:rPr>
                <w:rFonts w:ascii="宋体" w:hAnsi="宋体" w:cs="宋体"/>
                <w:sz w:val="24"/>
              </w:rPr>
            </w:pPr>
            <w:r>
              <w:rPr>
                <w:rFonts w:hint="eastAsia" w:ascii="宋体" w:hAnsi="宋体" w:cs="宋体"/>
                <w:sz w:val="24"/>
              </w:rPr>
              <w:t>　</w:t>
            </w:r>
          </w:p>
        </w:tc>
      </w:tr>
      <w:tr w14:paraId="22C3A3D2">
        <w:tblPrEx>
          <w:tblCellMar>
            <w:top w:w="0" w:type="dxa"/>
            <w:left w:w="108" w:type="dxa"/>
            <w:bottom w:w="0" w:type="dxa"/>
            <w:right w:w="108" w:type="dxa"/>
          </w:tblCellMar>
        </w:tblPrEx>
        <w:trPr>
          <w:trHeight w:val="645"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2C9029BC">
            <w:pPr>
              <w:widowControl/>
              <w:jc w:val="center"/>
              <w:rPr>
                <w:rFonts w:ascii="宋体" w:hAnsi="宋体" w:cs="宋体"/>
                <w:sz w:val="24"/>
              </w:rPr>
            </w:pPr>
            <w:r>
              <w:rPr>
                <w:rFonts w:hint="eastAsia" w:ascii="宋体" w:hAnsi="宋体" w:cs="宋体"/>
                <w:sz w:val="24"/>
              </w:rPr>
              <w:t>6</w:t>
            </w:r>
          </w:p>
        </w:tc>
        <w:tc>
          <w:tcPr>
            <w:tcW w:w="1628" w:type="dxa"/>
            <w:tcBorders>
              <w:top w:val="nil"/>
              <w:left w:val="nil"/>
              <w:bottom w:val="single" w:color="auto" w:sz="4" w:space="0"/>
              <w:right w:val="single" w:color="auto" w:sz="4" w:space="0"/>
            </w:tcBorders>
            <w:shd w:val="clear" w:color="auto" w:fill="auto"/>
            <w:noWrap/>
            <w:vAlign w:val="center"/>
          </w:tcPr>
          <w:p w14:paraId="7D7286E9">
            <w:pPr>
              <w:widowControl/>
              <w:jc w:val="center"/>
              <w:rPr>
                <w:rFonts w:ascii="宋体" w:hAnsi="宋体" w:cs="宋体"/>
                <w:sz w:val="24"/>
              </w:rPr>
            </w:pPr>
            <w:r>
              <w:rPr>
                <w:rFonts w:hint="eastAsia" w:ascii="宋体" w:hAnsi="宋体" w:cs="宋体"/>
                <w:sz w:val="24"/>
              </w:rPr>
              <w:t>钓岐村委</w:t>
            </w:r>
          </w:p>
        </w:tc>
        <w:tc>
          <w:tcPr>
            <w:tcW w:w="1290" w:type="dxa"/>
            <w:tcBorders>
              <w:top w:val="nil"/>
              <w:left w:val="nil"/>
              <w:bottom w:val="single" w:color="auto" w:sz="4" w:space="0"/>
              <w:right w:val="single" w:color="auto" w:sz="4" w:space="0"/>
            </w:tcBorders>
            <w:shd w:val="clear" w:color="auto" w:fill="auto"/>
            <w:noWrap/>
            <w:vAlign w:val="center"/>
          </w:tcPr>
          <w:p w14:paraId="4B16A9C4">
            <w:pPr>
              <w:widowControl/>
              <w:jc w:val="center"/>
              <w:rPr>
                <w:rFonts w:ascii="宋体" w:hAnsi="宋体" w:cs="宋体"/>
                <w:sz w:val="24"/>
              </w:rPr>
            </w:pPr>
            <w:r>
              <w:rPr>
                <w:rFonts w:hint="eastAsia" w:ascii="宋体" w:hAnsi="宋体" w:cs="宋体"/>
                <w:sz w:val="24"/>
              </w:rPr>
              <w:t>峭花路</w:t>
            </w:r>
          </w:p>
        </w:tc>
        <w:tc>
          <w:tcPr>
            <w:tcW w:w="1755" w:type="dxa"/>
            <w:tcBorders>
              <w:top w:val="nil"/>
              <w:left w:val="nil"/>
              <w:bottom w:val="single" w:color="auto" w:sz="4" w:space="0"/>
              <w:right w:val="single" w:color="auto" w:sz="4" w:space="0"/>
            </w:tcBorders>
            <w:shd w:val="clear" w:color="auto" w:fill="auto"/>
            <w:noWrap/>
            <w:vAlign w:val="center"/>
          </w:tcPr>
          <w:p w14:paraId="518C70EF">
            <w:pPr>
              <w:widowControl/>
              <w:jc w:val="center"/>
              <w:rPr>
                <w:rFonts w:ascii="宋体" w:hAnsi="宋体" w:cs="宋体"/>
                <w:sz w:val="24"/>
              </w:rPr>
            </w:pPr>
            <w:r>
              <w:rPr>
                <w:rFonts w:hint="eastAsia" w:ascii="宋体" w:hAnsi="宋体" w:cs="宋体"/>
                <w:sz w:val="24"/>
              </w:rPr>
              <w:t>高速立交下</w:t>
            </w:r>
          </w:p>
        </w:tc>
        <w:tc>
          <w:tcPr>
            <w:tcW w:w="915" w:type="dxa"/>
            <w:tcBorders>
              <w:top w:val="nil"/>
              <w:left w:val="nil"/>
              <w:bottom w:val="single" w:color="auto" w:sz="4" w:space="0"/>
              <w:right w:val="single" w:color="auto" w:sz="4" w:space="0"/>
            </w:tcBorders>
            <w:shd w:val="clear" w:color="auto" w:fill="auto"/>
            <w:noWrap/>
            <w:vAlign w:val="center"/>
          </w:tcPr>
          <w:p w14:paraId="56BC6A3B">
            <w:pPr>
              <w:widowControl/>
              <w:jc w:val="center"/>
              <w:rPr>
                <w:rFonts w:ascii="宋体" w:hAnsi="宋体" w:cs="宋体"/>
                <w:sz w:val="24"/>
              </w:rPr>
            </w:pPr>
            <w:r>
              <w:rPr>
                <w:rFonts w:hint="eastAsia" w:ascii="宋体" w:hAnsi="宋体" w:cs="宋体"/>
                <w:sz w:val="24"/>
              </w:rPr>
              <w:t>路西</w:t>
            </w:r>
          </w:p>
        </w:tc>
        <w:tc>
          <w:tcPr>
            <w:tcW w:w="1815" w:type="dxa"/>
            <w:tcBorders>
              <w:top w:val="nil"/>
              <w:left w:val="nil"/>
              <w:bottom w:val="single" w:color="auto" w:sz="4" w:space="0"/>
              <w:right w:val="single" w:color="auto" w:sz="4" w:space="0"/>
            </w:tcBorders>
            <w:shd w:val="clear" w:color="auto" w:fill="auto"/>
            <w:vAlign w:val="center"/>
          </w:tcPr>
          <w:p w14:paraId="376FDA27">
            <w:pPr>
              <w:widowControl/>
              <w:jc w:val="center"/>
              <w:rPr>
                <w:rFonts w:ascii="宋体" w:hAnsi="宋体" w:cs="宋体"/>
                <w:sz w:val="24"/>
              </w:rPr>
            </w:pPr>
            <w:r>
              <w:rPr>
                <w:rFonts w:hint="eastAsia" w:ascii="宋体" w:hAnsi="宋体" w:cs="宋体"/>
                <w:sz w:val="24"/>
              </w:rPr>
              <w:t>502、523、220、505、506</w:t>
            </w:r>
          </w:p>
        </w:tc>
        <w:tc>
          <w:tcPr>
            <w:tcW w:w="1380" w:type="dxa"/>
            <w:tcBorders>
              <w:top w:val="nil"/>
              <w:left w:val="nil"/>
              <w:bottom w:val="single" w:color="auto" w:sz="4" w:space="0"/>
              <w:right w:val="single" w:color="auto" w:sz="4" w:space="0"/>
            </w:tcBorders>
            <w:shd w:val="clear" w:color="auto" w:fill="auto"/>
            <w:noWrap/>
            <w:vAlign w:val="center"/>
          </w:tcPr>
          <w:p w14:paraId="232E3C47">
            <w:pPr>
              <w:widowControl/>
              <w:jc w:val="center"/>
              <w:rPr>
                <w:rFonts w:ascii="宋体" w:hAnsi="宋体" w:cs="宋体"/>
                <w:sz w:val="24"/>
              </w:rPr>
            </w:pPr>
            <w:r>
              <w:rPr>
                <w:rFonts w:hint="eastAsia" w:ascii="宋体" w:hAnsi="宋体" w:cs="宋体"/>
                <w:sz w:val="24"/>
              </w:rPr>
              <w:t>缪家村</w:t>
            </w:r>
          </w:p>
        </w:tc>
      </w:tr>
      <w:tr w14:paraId="56661160">
        <w:tblPrEx>
          <w:tblCellMar>
            <w:top w:w="0" w:type="dxa"/>
            <w:left w:w="108" w:type="dxa"/>
            <w:bottom w:w="0" w:type="dxa"/>
            <w:right w:w="108" w:type="dxa"/>
          </w:tblCellMar>
        </w:tblPrEx>
        <w:trPr>
          <w:trHeight w:val="615"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44DDC893">
            <w:pPr>
              <w:widowControl/>
              <w:jc w:val="center"/>
              <w:rPr>
                <w:rFonts w:ascii="宋体" w:hAnsi="宋体" w:cs="宋体"/>
                <w:sz w:val="24"/>
              </w:rPr>
            </w:pPr>
            <w:r>
              <w:rPr>
                <w:rFonts w:hint="eastAsia" w:ascii="宋体" w:hAnsi="宋体" w:cs="宋体"/>
                <w:sz w:val="24"/>
              </w:rPr>
              <w:t>7</w:t>
            </w:r>
          </w:p>
        </w:tc>
        <w:tc>
          <w:tcPr>
            <w:tcW w:w="1628" w:type="dxa"/>
            <w:tcBorders>
              <w:top w:val="nil"/>
              <w:left w:val="nil"/>
              <w:bottom w:val="single" w:color="auto" w:sz="4" w:space="0"/>
              <w:right w:val="single" w:color="auto" w:sz="4" w:space="0"/>
            </w:tcBorders>
            <w:shd w:val="clear" w:color="auto" w:fill="auto"/>
            <w:noWrap/>
            <w:vAlign w:val="center"/>
          </w:tcPr>
          <w:p w14:paraId="6777602C">
            <w:pPr>
              <w:widowControl/>
              <w:jc w:val="center"/>
              <w:rPr>
                <w:rFonts w:ascii="宋体" w:hAnsi="宋体" w:cs="宋体"/>
                <w:sz w:val="24"/>
              </w:rPr>
            </w:pPr>
            <w:r>
              <w:rPr>
                <w:rFonts w:hint="eastAsia" w:ascii="宋体" w:hAnsi="宋体" w:cs="宋体"/>
                <w:sz w:val="24"/>
              </w:rPr>
              <w:t>兴隆新村</w:t>
            </w:r>
          </w:p>
        </w:tc>
        <w:tc>
          <w:tcPr>
            <w:tcW w:w="1290" w:type="dxa"/>
            <w:tcBorders>
              <w:top w:val="nil"/>
              <w:left w:val="nil"/>
              <w:bottom w:val="single" w:color="auto" w:sz="4" w:space="0"/>
              <w:right w:val="single" w:color="auto" w:sz="4" w:space="0"/>
            </w:tcBorders>
            <w:shd w:val="clear" w:color="auto" w:fill="auto"/>
            <w:noWrap/>
            <w:vAlign w:val="center"/>
          </w:tcPr>
          <w:p w14:paraId="2235CF38">
            <w:pPr>
              <w:widowControl/>
              <w:jc w:val="center"/>
              <w:rPr>
                <w:rFonts w:ascii="宋体" w:hAnsi="宋体" w:cs="宋体"/>
                <w:sz w:val="24"/>
              </w:rPr>
            </w:pPr>
            <w:r>
              <w:rPr>
                <w:rFonts w:hint="eastAsia" w:ascii="宋体" w:hAnsi="宋体" w:cs="宋体"/>
                <w:sz w:val="24"/>
              </w:rPr>
              <w:t>峭花路</w:t>
            </w:r>
          </w:p>
        </w:tc>
        <w:tc>
          <w:tcPr>
            <w:tcW w:w="1755" w:type="dxa"/>
            <w:tcBorders>
              <w:top w:val="nil"/>
              <w:left w:val="nil"/>
              <w:bottom w:val="single" w:color="auto" w:sz="4" w:space="0"/>
              <w:right w:val="single" w:color="auto" w:sz="4" w:space="0"/>
            </w:tcBorders>
            <w:shd w:val="clear" w:color="auto" w:fill="auto"/>
            <w:noWrap/>
            <w:vAlign w:val="center"/>
          </w:tcPr>
          <w:p w14:paraId="70577621">
            <w:pPr>
              <w:widowControl/>
              <w:jc w:val="center"/>
              <w:rPr>
                <w:rFonts w:ascii="宋体" w:hAnsi="宋体" w:cs="宋体"/>
                <w:sz w:val="24"/>
              </w:rPr>
            </w:pPr>
            <w:r>
              <w:rPr>
                <w:rFonts w:hint="eastAsia" w:ascii="宋体" w:hAnsi="宋体" w:cs="宋体"/>
                <w:sz w:val="24"/>
              </w:rPr>
              <w:t>兴隆苑西侧</w:t>
            </w:r>
          </w:p>
        </w:tc>
        <w:tc>
          <w:tcPr>
            <w:tcW w:w="915" w:type="dxa"/>
            <w:tcBorders>
              <w:top w:val="nil"/>
              <w:left w:val="nil"/>
              <w:bottom w:val="single" w:color="auto" w:sz="4" w:space="0"/>
              <w:right w:val="single" w:color="auto" w:sz="4" w:space="0"/>
            </w:tcBorders>
            <w:shd w:val="clear" w:color="auto" w:fill="auto"/>
            <w:noWrap/>
            <w:vAlign w:val="center"/>
          </w:tcPr>
          <w:p w14:paraId="40E7C47F">
            <w:pPr>
              <w:widowControl/>
              <w:jc w:val="center"/>
              <w:rPr>
                <w:rFonts w:ascii="宋体" w:hAnsi="宋体" w:cs="宋体"/>
                <w:sz w:val="24"/>
              </w:rPr>
            </w:pPr>
            <w:r>
              <w:rPr>
                <w:rFonts w:hint="eastAsia" w:ascii="宋体" w:hAnsi="宋体" w:cs="宋体"/>
                <w:sz w:val="24"/>
              </w:rPr>
              <w:t>路东</w:t>
            </w:r>
          </w:p>
        </w:tc>
        <w:tc>
          <w:tcPr>
            <w:tcW w:w="1815" w:type="dxa"/>
            <w:tcBorders>
              <w:top w:val="nil"/>
              <w:left w:val="nil"/>
              <w:bottom w:val="single" w:color="auto" w:sz="4" w:space="0"/>
              <w:right w:val="single" w:color="auto" w:sz="4" w:space="0"/>
            </w:tcBorders>
            <w:shd w:val="clear" w:color="auto" w:fill="auto"/>
            <w:vAlign w:val="center"/>
          </w:tcPr>
          <w:p w14:paraId="6FC3AEA2">
            <w:pPr>
              <w:widowControl/>
              <w:jc w:val="center"/>
              <w:rPr>
                <w:rFonts w:ascii="宋体" w:hAnsi="宋体" w:cs="宋体"/>
                <w:sz w:val="24"/>
              </w:rPr>
            </w:pPr>
            <w:r>
              <w:rPr>
                <w:rFonts w:hint="eastAsia" w:ascii="宋体" w:hAnsi="宋体" w:cs="宋体"/>
                <w:sz w:val="24"/>
              </w:rPr>
              <w:t>502、523、220、505、507</w:t>
            </w:r>
          </w:p>
        </w:tc>
        <w:tc>
          <w:tcPr>
            <w:tcW w:w="1380" w:type="dxa"/>
            <w:tcBorders>
              <w:top w:val="nil"/>
              <w:left w:val="nil"/>
              <w:bottom w:val="single" w:color="auto" w:sz="4" w:space="0"/>
              <w:right w:val="single" w:color="auto" w:sz="4" w:space="0"/>
            </w:tcBorders>
            <w:shd w:val="clear" w:color="auto" w:fill="auto"/>
            <w:noWrap/>
            <w:vAlign w:val="center"/>
          </w:tcPr>
          <w:p w14:paraId="6C444EA8">
            <w:pPr>
              <w:widowControl/>
              <w:jc w:val="center"/>
              <w:rPr>
                <w:rFonts w:ascii="宋体" w:hAnsi="宋体" w:cs="宋体"/>
                <w:sz w:val="24"/>
              </w:rPr>
            </w:pPr>
            <w:r>
              <w:rPr>
                <w:rFonts w:hint="eastAsia" w:ascii="宋体" w:hAnsi="宋体" w:cs="宋体"/>
                <w:sz w:val="24"/>
              </w:rPr>
              <w:t>　</w:t>
            </w:r>
          </w:p>
        </w:tc>
      </w:tr>
      <w:tr w14:paraId="6C9C4FE0">
        <w:tblPrEx>
          <w:tblCellMar>
            <w:top w:w="0" w:type="dxa"/>
            <w:left w:w="108" w:type="dxa"/>
            <w:bottom w:w="0" w:type="dxa"/>
            <w:right w:w="108" w:type="dxa"/>
          </w:tblCellMar>
        </w:tblPrEx>
        <w:trPr>
          <w:trHeight w:val="690"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0C342765">
            <w:pPr>
              <w:widowControl/>
              <w:jc w:val="center"/>
              <w:rPr>
                <w:rFonts w:ascii="宋体" w:hAnsi="宋体" w:cs="宋体"/>
                <w:sz w:val="24"/>
              </w:rPr>
            </w:pPr>
            <w:r>
              <w:rPr>
                <w:rFonts w:hint="eastAsia" w:ascii="宋体" w:hAnsi="宋体" w:cs="宋体"/>
                <w:sz w:val="24"/>
              </w:rPr>
              <w:t>8</w:t>
            </w:r>
          </w:p>
        </w:tc>
        <w:tc>
          <w:tcPr>
            <w:tcW w:w="1628" w:type="dxa"/>
            <w:tcBorders>
              <w:top w:val="nil"/>
              <w:left w:val="nil"/>
              <w:bottom w:val="single" w:color="auto" w:sz="4" w:space="0"/>
              <w:right w:val="single" w:color="auto" w:sz="4" w:space="0"/>
            </w:tcBorders>
            <w:shd w:val="clear" w:color="auto" w:fill="auto"/>
            <w:noWrap/>
            <w:vAlign w:val="center"/>
          </w:tcPr>
          <w:p w14:paraId="11893A5B">
            <w:pPr>
              <w:widowControl/>
              <w:jc w:val="center"/>
              <w:rPr>
                <w:rFonts w:ascii="宋体" w:hAnsi="宋体" w:cs="宋体"/>
                <w:sz w:val="24"/>
              </w:rPr>
            </w:pPr>
            <w:r>
              <w:rPr>
                <w:rFonts w:hint="eastAsia" w:ascii="宋体" w:hAnsi="宋体" w:cs="宋体"/>
                <w:sz w:val="24"/>
              </w:rPr>
              <w:t>兴隆新村</w:t>
            </w:r>
          </w:p>
        </w:tc>
        <w:tc>
          <w:tcPr>
            <w:tcW w:w="1290" w:type="dxa"/>
            <w:tcBorders>
              <w:top w:val="nil"/>
              <w:left w:val="nil"/>
              <w:bottom w:val="single" w:color="auto" w:sz="4" w:space="0"/>
              <w:right w:val="single" w:color="auto" w:sz="4" w:space="0"/>
            </w:tcBorders>
            <w:shd w:val="clear" w:color="auto" w:fill="auto"/>
            <w:noWrap/>
            <w:vAlign w:val="center"/>
          </w:tcPr>
          <w:p w14:paraId="566C138E">
            <w:pPr>
              <w:widowControl/>
              <w:jc w:val="center"/>
              <w:rPr>
                <w:rFonts w:ascii="宋体" w:hAnsi="宋体" w:cs="宋体"/>
                <w:sz w:val="24"/>
              </w:rPr>
            </w:pPr>
            <w:r>
              <w:rPr>
                <w:rFonts w:hint="eastAsia" w:ascii="宋体" w:hAnsi="宋体" w:cs="宋体"/>
                <w:sz w:val="24"/>
              </w:rPr>
              <w:t>峭花路</w:t>
            </w:r>
          </w:p>
        </w:tc>
        <w:tc>
          <w:tcPr>
            <w:tcW w:w="1755" w:type="dxa"/>
            <w:tcBorders>
              <w:top w:val="nil"/>
              <w:left w:val="nil"/>
              <w:bottom w:val="single" w:color="auto" w:sz="4" w:space="0"/>
              <w:right w:val="single" w:color="auto" w:sz="4" w:space="0"/>
            </w:tcBorders>
            <w:shd w:val="clear" w:color="auto" w:fill="auto"/>
            <w:noWrap/>
            <w:vAlign w:val="center"/>
          </w:tcPr>
          <w:p w14:paraId="1890953F">
            <w:pPr>
              <w:widowControl/>
              <w:jc w:val="center"/>
              <w:rPr>
                <w:rFonts w:ascii="宋体" w:hAnsi="宋体" w:cs="宋体"/>
                <w:sz w:val="24"/>
              </w:rPr>
            </w:pPr>
            <w:r>
              <w:rPr>
                <w:rFonts w:hint="eastAsia" w:ascii="宋体" w:hAnsi="宋体" w:cs="宋体"/>
                <w:sz w:val="24"/>
              </w:rPr>
              <w:t>兴隆苑西侧</w:t>
            </w:r>
          </w:p>
        </w:tc>
        <w:tc>
          <w:tcPr>
            <w:tcW w:w="915" w:type="dxa"/>
            <w:tcBorders>
              <w:top w:val="nil"/>
              <w:left w:val="nil"/>
              <w:bottom w:val="single" w:color="auto" w:sz="4" w:space="0"/>
              <w:right w:val="single" w:color="auto" w:sz="4" w:space="0"/>
            </w:tcBorders>
            <w:shd w:val="clear" w:color="auto" w:fill="auto"/>
            <w:noWrap/>
            <w:vAlign w:val="center"/>
          </w:tcPr>
          <w:p w14:paraId="4ED39A2C">
            <w:pPr>
              <w:widowControl/>
              <w:jc w:val="center"/>
              <w:rPr>
                <w:rFonts w:ascii="宋体" w:hAnsi="宋体" w:cs="宋体"/>
                <w:sz w:val="24"/>
              </w:rPr>
            </w:pPr>
            <w:r>
              <w:rPr>
                <w:rFonts w:hint="eastAsia" w:ascii="宋体" w:hAnsi="宋体" w:cs="宋体"/>
                <w:sz w:val="24"/>
              </w:rPr>
              <w:t>路西</w:t>
            </w:r>
          </w:p>
        </w:tc>
        <w:tc>
          <w:tcPr>
            <w:tcW w:w="1815" w:type="dxa"/>
            <w:tcBorders>
              <w:top w:val="nil"/>
              <w:left w:val="nil"/>
              <w:bottom w:val="single" w:color="auto" w:sz="4" w:space="0"/>
              <w:right w:val="single" w:color="auto" w:sz="4" w:space="0"/>
            </w:tcBorders>
            <w:shd w:val="clear" w:color="auto" w:fill="auto"/>
            <w:vAlign w:val="center"/>
          </w:tcPr>
          <w:p w14:paraId="567A976C">
            <w:pPr>
              <w:widowControl/>
              <w:jc w:val="center"/>
              <w:rPr>
                <w:rFonts w:ascii="宋体" w:hAnsi="宋体" w:cs="宋体"/>
                <w:sz w:val="24"/>
              </w:rPr>
            </w:pPr>
            <w:r>
              <w:rPr>
                <w:rFonts w:hint="eastAsia" w:ascii="宋体" w:hAnsi="宋体" w:cs="宋体"/>
                <w:sz w:val="24"/>
              </w:rPr>
              <w:t>502、523、220、505、508</w:t>
            </w:r>
          </w:p>
        </w:tc>
        <w:tc>
          <w:tcPr>
            <w:tcW w:w="1380" w:type="dxa"/>
            <w:tcBorders>
              <w:top w:val="nil"/>
              <w:left w:val="nil"/>
              <w:bottom w:val="single" w:color="auto" w:sz="4" w:space="0"/>
              <w:right w:val="single" w:color="auto" w:sz="4" w:space="0"/>
            </w:tcBorders>
            <w:shd w:val="clear" w:color="auto" w:fill="auto"/>
            <w:noWrap/>
            <w:vAlign w:val="center"/>
          </w:tcPr>
          <w:p w14:paraId="79405460">
            <w:pPr>
              <w:widowControl/>
              <w:jc w:val="center"/>
              <w:rPr>
                <w:rFonts w:ascii="宋体" w:hAnsi="宋体" w:cs="宋体"/>
                <w:sz w:val="24"/>
              </w:rPr>
            </w:pPr>
            <w:r>
              <w:rPr>
                <w:rFonts w:hint="eastAsia" w:ascii="宋体" w:hAnsi="宋体" w:cs="宋体"/>
                <w:sz w:val="24"/>
              </w:rPr>
              <w:t>　</w:t>
            </w:r>
          </w:p>
        </w:tc>
      </w:tr>
      <w:tr w14:paraId="0B4442C4">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212D1C9F">
            <w:pPr>
              <w:widowControl/>
              <w:jc w:val="center"/>
              <w:rPr>
                <w:rFonts w:ascii="宋体" w:hAnsi="宋体" w:cs="宋体"/>
                <w:sz w:val="24"/>
              </w:rPr>
            </w:pPr>
            <w:r>
              <w:rPr>
                <w:rFonts w:hint="eastAsia" w:ascii="宋体" w:hAnsi="宋体" w:cs="宋体"/>
                <w:sz w:val="24"/>
              </w:rPr>
              <w:t>9</w:t>
            </w:r>
          </w:p>
        </w:tc>
        <w:tc>
          <w:tcPr>
            <w:tcW w:w="1628" w:type="dxa"/>
            <w:tcBorders>
              <w:top w:val="nil"/>
              <w:left w:val="nil"/>
              <w:bottom w:val="single" w:color="auto" w:sz="4" w:space="0"/>
              <w:right w:val="single" w:color="auto" w:sz="4" w:space="0"/>
            </w:tcBorders>
            <w:shd w:val="clear" w:color="auto" w:fill="auto"/>
            <w:noWrap/>
            <w:vAlign w:val="center"/>
          </w:tcPr>
          <w:p w14:paraId="12A3F579">
            <w:pPr>
              <w:widowControl/>
              <w:jc w:val="center"/>
              <w:rPr>
                <w:rFonts w:ascii="宋体" w:hAnsi="宋体" w:cs="宋体"/>
                <w:sz w:val="24"/>
              </w:rPr>
            </w:pPr>
            <w:r>
              <w:rPr>
                <w:rFonts w:hint="eastAsia" w:ascii="宋体" w:hAnsi="宋体" w:cs="宋体"/>
                <w:sz w:val="24"/>
              </w:rPr>
              <w:t>景    隆</w:t>
            </w:r>
          </w:p>
        </w:tc>
        <w:tc>
          <w:tcPr>
            <w:tcW w:w="1290" w:type="dxa"/>
            <w:tcBorders>
              <w:top w:val="nil"/>
              <w:left w:val="nil"/>
              <w:bottom w:val="single" w:color="auto" w:sz="4" w:space="0"/>
              <w:right w:val="single" w:color="auto" w:sz="4" w:space="0"/>
            </w:tcBorders>
            <w:shd w:val="clear" w:color="auto" w:fill="auto"/>
            <w:noWrap/>
            <w:vAlign w:val="center"/>
          </w:tcPr>
          <w:p w14:paraId="6C6F5A62">
            <w:pPr>
              <w:widowControl/>
              <w:jc w:val="center"/>
              <w:rPr>
                <w:rFonts w:ascii="宋体" w:hAnsi="宋体" w:cs="宋体"/>
                <w:sz w:val="24"/>
              </w:rPr>
            </w:pPr>
            <w:r>
              <w:rPr>
                <w:rFonts w:hint="eastAsia" w:ascii="宋体" w:hAnsi="宋体" w:cs="宋体"/>
                <w:sz w:val="24"/>
              </w:rPr>
              <w:t>人民路</w:t>
            </w:r>
          </w:p>
        </w:tc>
        <w:tc>
          <w:tcPr>
            <w:tcW w:w="1755" w:type="dxa"/>
            <w:tcBorders>
              <w:top w:val="nil"/>
              <w:left w:val="nil"/>
              <w:bottom w:val="single" w:color="auto" w:sz="4" w:space="0"/>
              <w:right w:val="single" w:color="auto" w:sz="4" w:space="0"/>
            </w:tcBorders>
            <w:shd w:val="clear" w:color="auto" w:fill="auto"/>
            <w:noWrap/>
            <w:vAlign w:val="center"/>
          </w:tcPr>
          <w:p w14:paraId="77B14606">
            <w:pPr>
              <w:widowControl/>
              <w:jc w:val="center"/>
              <w:rPr>
                <w:rFonts w:ascii="宋体" w:hAnsi="宋体" w:cs="宋体"/>
                <w:sz w:val="24"/>
              </w:rPr>
            </w:pPr>
            <w:r>
              <w:rPr>
                <w:rFonts w:hint="eastAsia" w:ascii="宋体" w:hAnsi="宋体" w:cs="宋体"/>
                <w:sz w:val="24"/>
              </w:rPr>
              <w:t>高速立交西</w:t>
            </w:r>
          </w:p>
        </w:tc>
        <w:tc>
          <w:tcPr>
            <w:tcW w:w="915" w:type="dxa"/>
            <w:tcBorders>
              <w:top w:val="nil"/>
              <w:left w:val="nil"/>
              <w:bottom w:val="single" w:color="auto" w:sz="4" w:space="0"/>
              <w:right w:val="single" w:color="auto" w:sz="4" w:space="0"/>
            </w:tcBorders>
            <w:shd w:val="clear" w:color="auto" w:fill="auto"/>
            <w:noWrap/>
            <w:vAlign w:val="center"/>
          </w:tcPr>
          <w:p w14:paraId="2E9B4515">
            <w:pPr>
              <w:widowControl/>
              <w:jc w:val="center"/>
              <w:rPr>
                <w:rFonts w:ascii="宋体" w:hAnsi="宋体" w:cs="宋体"/>
                <w:sz w:val="24"/>
              </w:rPr>
            </w:pPr>
            <w:r>
              <w:rPr>
                <w:rFonts w:hint="eastAsia" w:ascii="宋体" w:hAnsi="宋体" w:cs="宋体"/>
                <w:sz w:val="24"/>
              </w:rPr>
              <w:t>路南</w:t>
            </w:r>
          </w:p>
        </w:tc>
        <w:tc>
          <w:tcPr>
            <w:tcW w:w="1815" w:type="dxa"/>
            <w:tcBorders>
              <w:top w:val="nil"/>
              <w:left w:val="nil"/>
              <w:bottom w:val="single" w:color="auto" w:sz="4" w:space="0"/>
              <w:right w:val="single" w:color="auto" w:sz="4" w:space="0"/>
            </w:tcBorders>
            <w:shd w:val="clear" w:color="auto" w:fill="auto"/>
            <w:noWrap/>
            <w:vAlign w:val="center"/>
          </w:tcPr>
          <w:p w14:paraId="48DA6E45">
            <w:pPr>
              <w:widowControl/>
              <w:jc w:val="center"/>
              <w:rPr>
                <w:rFonts w:ascii="宋体" w:hAnsi="宋体" w:cs="宋体"/>
                <w:sz w:val="24"/>
              </w:rPr>
            </w:pPr>
            <w:r>
              <w:rPr>
                <w:rFonts w:hint="eastAsia" w:ascii="宋体" w:hAnsi="宋体" w:cs="宋体"/>
                <w:sz w:val="24"/>
              </w:rPr>
              <w:t>502、523</w:t>
            </w:r>
          </w:p>
        </w:tc>
        <w:tc>
          <w:tcPr>
            <w:tcW w:w="1380" w:type="dxa"/>
            <w:tcBorders>
              <w:top w:val="nil"/>
              <w:left w:val="nil"/>
              <w:bottom w:val="single" w:color="auto" w:sz="4" w:space="0"/>
              <w:right w:val="single" w:color="auto" w:sz="4" w:space="0"/>
            </w:tcBorders>
            <w:shd w:val="clear" w:color="auto" w:fill="auto"/>
            <w:noWrap/>
            <w:vAlign w:val="center"/>
          </w:tcPr>
          <w:p w14:paraId="1A62625E">
            <w:pPr>
              <w:widowControl/>
              <w:jc w:val="center"/>
              <w:rPr>
                <w:rFonts w:ascii="宋体" w:hAnsi="宋体" w:cs="宋体"/>
                <w:sz w:val="24"/>
              </w:rPr>
            </w:pPr>
            <w:r>
              <w:rPr>
                <w:rFonts w:hint="eastAsia" w:ascii="宋体" w:hAnsi="宋体" w:cs="宋体"/>
                <w:sz w:val="24"/>
              </w:rPr>
              <w:t>　</w:t>
            </w:r>
          </w:p>
        </w:tc>
      </w:tr>
      <w:tr w14:paraId="04413C4B">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1052EBE6">
            <w:pPr>
              <w:widowControl/>
              <w:jc w:val="center"/>
              <w:rPr>
                <w:rFonts w:ascii="宋体" w:hAnsi="宋体" w:cs="宋体"/>
                <w:sz w:val="24"/>
              </w:rPr>
            </w:pPr>
            <w:r>
              <w:rPr>
                <w:rFonts w:hint="eastAsia" w:ascii="宋体" w:hAnsi="宋体" w:cs="宋体"/>
                <w:sz w:val="24"/>
              </w:rPr>
              <w:t>10</w:t>
            </w:r>
          </w:p>
        </w:tc>
        <w:tc>
          <w:tcPr>
            <w:tcW w:w="1628" w:type="dxa"/>
            <w:tcBorders>
              <w:top w:val="nil"/>
              <w:left w:val="nil"/>
              <w:bottom w:val="single" w:color="auto" w:sz="4" w:space="0"/>
              <w:right w:val="single" w:color="auto" w:sz="4" w:space="0"/>
            </w:tcBorders>
            <w:shd w:val="clear" w:color="auto" w:fill="auto"/>
            <w:noWrap/>
            <w:vAlign w:val="center"/>
          </w:tcPr>
          <w:p w14:paraId="3660CA3C">
            <w:pPr>
              <w:widowControl/>
              <w:jc w:val="center"/>
              <w:rPr>
                <w:rFonts w:ascii="宋体" w:hAnsi="宋体" w:cs="宋体"/>
                <w:sz w:val="24"/>
              </w:rPr>
            </w:pPr>
            <w:r>
              <w:rPr>
                <w:rFonts w:hint="eastAsia" w:ascii="宋体" w:hAnsi="宋体" w:cs="宋体"/>
                <w:sz w:val="24"/>
              </w:rPr>
              <w:t>景    隆</w:t>
            </w:r>
          </w:p>
        </w:tc>
        <w:tc>
          <w:tcPr>
            <w:tcW w:w="1290" w:type="dxa"/>
            <w:tcBorders>
              <w:top w:val="nil"/>
              <w:left w:val="nil"/>
              <w:bottom w:val="single" w:color="auto" w:sz="4" w:space="0"/>
              <w:right w:val="single" w:color="auto" w:sz="4" w:space="0"/>
            </w:tcBorders>
            <w:shd w:val="clear" w:color="auto" w:fill="auto"/>
            <w:noWrap/>
            <w:vAlign w:val="center"/>
          </w:tcPr>
          <w:p w14:paraId="10344841">
            <w:pPr>
              <w:widowControl/>
              <w:jc w:val="center"/>
              <w:rPr>
                <w:rFonts w:ascii="宋体" w:hAnsi="宋体" w:cs="宋体"/>
                <w:sz w:val="24"/>
              </w:rPr>
            </w:pPr>
            <w:r>
              <w:rPr>
                <w:rFonts w:hint="eastAsia" w:ascii="宋体" w:hAnsi="宋体" w:cs="宋体"/>
                <w:sz w:val="24"/>
              </w:rPr>
              <w:t>人民路</w:t>
            </w:r>
          </w:p>
        </w:tc>
        <w:tc>
          <w:tcPr>
            <w:tcW w:w="1755" w:type="dxa"/>
            <w:tcBorders>
              <w:top w:val="nil"/>
              <w:left w:val="nil"/>
              <w:bottom w:val="single" w:color="auto" w:sz="4" w:space="0"/>
              <w:right w:val="single" w:color="auto" w:sz="4" w:space="0"/>
            </w:tcBorders>
            <w:shd w:val="clear" w:color="auto" w:fill="auto"/>
            <w:noWrap/>
            <w:vAlign w:val="center"/>
          </w:tcPr>
          <w:p w14:paraId="309C2B57">
            <w:pPr>
              <w:widowControl/>
              <w:jc w:val="center"/>
              <w:rPr>
                <w:rFonts w:ascii="宋体" w:hAnsi="宋体" w:cs="宋体"/>
                <w:sz w:val="24"/>
              </w:rPr>
            </w:pPr>
            <w:r>
              <w:rPr>
                <w:rFonts w:hint="eastAsia" w:ascii="宋体" w:hAnsi="宋体" w:cs="宋体"/>
                <w:sz w:val="24"/>
              </w:rPr>
              <w:t>高速立交西</w:t>
            </w:r>
          </w:p>
        </w:tc>
        <w:tc>
          <w:tcPr>
            <w:tcW w:w="915" w:type="dxa"/>
            <w:tcBorders>
              <w:top w:val="nil"/>
              <w:left w:val="nil"/>
              <w:bottom w:val="single" w:color="auto" w:sz="4" w:space="0"/>
              <w:right w:val="single" w:color="auto" w:sz="4" w:space="0"/>
            </w:tcBorders>
            <w:shd w:val="clear" w:color="auto" w:fill="auto"/>
            <w:noWrap/>
            <w:vAlign w:val="center"/>
          </w:tcPr>
          <w:p w14:paraId="1D0180BD">
            <w:pPr>
              <w:widowControl/>
              <w:jc w:val="center"/>
              <w:rPr>
                <w:rFonts w:ascii="宋体" w:hAnsi="宋体" w:cs="宋体"/>
                <w:sz w:val="24"/>
              </w:rPr>
            </w:pPr>
            <w:r>
              <w:rPr>
                <w:rFonts w:hint="eastAsia" w:ascii="宋体" w:hAnsi="宋体" w:cs="宋体"/>
                <w:sz w:val="24"/>
              </w:rPr>
              <w:t>路北</w:t>
            </w:r>
          </w:p>
        </w:tc>
        <w:tc>
          <w:tcPr>
            <w:tcW w:w="1815" w:type="dxa"/>
            <w:tcBorders>
              <w:top w:val="nil"/>
              <w:left w:val="nil"/>
              <w:bottom w:val="single" w:color="auto" w:sz="4" w:space="0"/>
              <w:right w:val="single" w:color="auto" w:sz="4" w:space="0"/>
            </w:tcBorders>
            <w:shd w:val="clear" w:color="auto" w:fill="auto"/>
            <w:noWrap/>
            <w:vAlign w:val="center"/>
          </w:tcPr>
          <w:p w14:paraId="3BCA47D4">
            <w:pPr>
              <w:widowControl/>
              <w:jc w:val="center"/>
              <w:rPr>
                <w:rFonts w:ascii="宋体" w:hAnsi="宋体" w:cs="宋体"/>
                <w:sz w:val="24"/>
              </w:rPr>
            </w:pPr>
            <w:r>
              <w:rPr>
                <w:rFonts w:hint="eastAsia" w:ascii="宋体" w:hAnsi="宋体" w:cs="宋体"/>
                <w:sz w:val="24"/>
              </w:rPr>
              <w:t>502、523</w:t>
            </w:r>
          </w:p>
        </w:tc>
        <w:tc>
          <w:tcPr>
            <w:tcW w:w="1380" w:type="dxa"/>
            <w:tcBorders>
              <w:top w:val="nil"/>
              <w:left w:val="nil"/>
              <w:bottom w:val="single" w:color="auto" w:sz="4" w:space="0"/>
              <w:right w:val="single" w:color="auto" w:sz="4" w:space="0"/>
            </w:tcBorders>
            <w:shd w:val="clear" w:color="auto" w:fill="auto"/>
            <w:noWrap/>
            <w:vAlign w:val="center"/>
          </w:tcPr>
          <w:p w14:paraId="31B60B4D">
            <w:pPr>
              <w:widowControl/>
              <w:jc w:val="center"/>
              <w:rPr>
                <w:rFonts w:ascii="宋体" w:hAnsi="宋体" w:cs="宋体"/>
                <w:sz w:val="24"/>
              </w:rPr>
            </w:pPr>
            <w:r>
              <w:rPr>
                <w:rFonts w:hint="eastAsia" w:ascii="宋体" w:hAnsi="宋体" w:cs="宋体"/>
                <w:sz w:val="24"/>
              </w:rPr>
              <w:t>　</w:t>
            </w:r>
          </w:p>
        </w:tc>
      </w:tr>
      <w:tr w14:paraId="68E25398">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7421C696">
            <w:pPr>
              <w:widowControl/>
              <w:jc w:val="center"/>
              <w:rPr>
                <w:rFonts w:ascii="宋体" w:hAnsi="宋体" w:cs="宋体"/>
                <w:sz w:val="24"/>
              </w:rPr>
            </w:pPr>
            <w:r>
              <w:rPr>
                <w:rFonts w:hint="eastAsia" w:ascii="宋体" w:hAnsi="宋体" w:cs="宋体"/>
                <w:sz w:val="24"/>
              </w:rPr>
              <w:t>11</w:t>
            </w:r>
          </w:p>
        </w:tc>
        <w:tc>
          <w:tcPr>
            <w:tcW w:w="1628" w:type="dxa"/>
            <w:tcBorders>
              <w:top w:val="nil"/>
              <w:left w:val="nil"/>
              <w:bottom w:val="single" w:color="auto" w:sz="4" w:space="0"/>
              <w:right w:val="single" w:color="auto" w:sz="4" w:space="0"/>
            </w:tcBorders>
            <w:shd w:val="clear" w:color="auto" w:fill="auto"/>
            <w:noWrap/>
            <w:vAlign w:val="center"/>
          </w:tcPr>
          <w:p w14:paraId="65C4F607">
            <w:pPr>
              <w:widowControl/>
              <w:jc w:val="center"/>
              <w:rPr>
                <w:rFonts w:ascii="宋体" w:hAnsi="宋体" w:cs="宋体"/>
                <w:sz w:val="24"/>
              </w:rPr>
            </w:pPr>
            <w:r>
              <w:rPr>
                <w:rFonts w:hint="eastAsia" w:ascii="宋体" w:hAnsi="宋体" w:cs="宋体"/>
                <w:sz w:val="24"/>
              </w:rPr>
              <w:t>刘 家 村</w:t>
            </w:r>
          </w:p>
        </w:tc>
        <w:tc>
          <w:tcPr>
            <w:tcW w:w="1290" w:type="dxa"/>
            <w:tcBorders>
              <w:top w:val="nil"/>
              <w:left w:val="nil"/>
              <w:bottom w:val="single" w:color="auto" w:sz="4" w:space="0"/>
              <w:right w:val="single" w:color="auto" w:sz="4" w:space="0"/>
            </w:tcBorders>
            <w:shd w:val="clear" w:color="auto" w:fill="auto"/>
            <w:noWrap/>
            <w:vAlign w:val="center"/>
          </w:tcPr>
          <w:p w14:paraId="1ECD7BF3">
            <w:pPr>
              <w:widowControl/>
              <w:jc w:val="center"/>
              <w:rPr>
                <w:rFonts w:ascii="宋体" w:hAnsi="宋体" w:cs="宋体"/>
                <w:sz w:val="24"/>
              </w:rPr>
            </w:pPr>
            <w:r>
              <w:rPr>
                <w:rFonts w:hint="eastAsia" w:ascii="宋体" w:hAnsi="宋体" w:cs="宋体"/>
                <w:sz w:val="24"/>
              </w:rPr>
              <w:t>人民路</w:t>
            </w:r>
          </w:p>
        </w:tc>
        <w:tc>
          <w:tcPr>
            <w:tcW w:w="1755" w:type="dxa"/>
            <w:tcBorders>
              <w:top w:val="nil"/>
              <w:left w:val="nil"/>
              <w:bottom w:val="single" w:color="auto" w:sz="4" w:space="0"/>
              <w:right w:val="single" w:color="auto" w:sz="4" w:space="0"/>
            </w:tcBorders>
            <w:shd w:val="clear" w:color="auto" w:fill="auto"/>
            <w:noWrap/>
            <w:vAlign w:val="center"/>
          </w:tcPr>
          <w:p w14:paraId="0BA964A0">
            <w:pPr>
              <w:widowControl/>
              <w:jc w:val="center"/>
              <w:rPr>
                <w:rFonts w:ascii="宋体" w:hAnsi="宋体" w:cs="宋体"/>
                <w:sz w:val="24"/>
              </w:rPr>
            </w:pPr>
            <w:r>
              <w:rPr>
                <w:rFonts w:hint="eastAsia" w:ascii="宋体" w:hAnsi="宋体" w:cs="宋体"/>
                <w:sz w:val="24"/>
              </w:rPr>
              <w:t>　</w:t>
            </w:r>
          </w:p>
        </w:tc>
        <w:tc>
          <w:tcPr>
            <w:tcW w:w="915" w:type="dxa"/>
            <w:tcBorders>
              <w:top w:val="nil"/>
              <w:left w:val="nil"/>
              <w:bottom w:val="single" w:color="auto" w:sz="4" w:space="0"/>
              <w:right w:val="single" w:color="auto" w:sz="4" w:space="0"/>
            </w:tcBorders>
            <w:shd w:val="clear" w:color="auto" w:fill="auto"/>
            <w:noWrap/>
            <w:vAlign w:val="center"/>
          </w:tcPr>
          <w:p w14:paraId="779BAE4C">
            <w:pPr>
              <w:widowControl/>
              <w:jc w:val="center"/>
              <w:rPr>
                <w:rFonts w:ascii="宋体" w:hAnsi="宋体" w:cs="宋体"/>
                <w:sz w:val="24"/>
              </w:rPr>
            </w:pPr>
            <w:r>
              <w:rPr>
                <w:rFonts w:hint="eastAsia" w:ascii="宋体" w:hAnsi="宋体" w:cs="宋体"/>
                <w:sz w:val="24"/>
              </w:rPr>
              <w:t>路南</w:t>
            </w:r>
          </w:p>
        </w:tc>
        <w:tc>
          <w:tcPr>
            <w:tcW w:w="1815" w:type="dxa"/>
            <w:tcBorders>
              <w:top w:val="nil"/>
              <w:left w:val="nil"/>
              <w:bottom w:val="single" w:color="auto" w:sz="4" w:space="0"/>
              <w:right w:val="single" w:color="auto" w:sz="4" w:space="0"/>
            </w:tcBorders>
            <w:shd w:val="clear" w:color="auto" w:fill="auto"/>
            <w:noWrap/>
            <w:vAlign w:val="center"/>
          </w:tcPr>
          <w:p w14:paraId="60FD1F30">
            <w:pPr>
              <w:widowControl/>
              <w:jc w:val="center"/>
              <w:rPr>
                <w:rFonts w:ascii="宋体" w:hAnsi="宋体" w:cs="宋体"/>
                <w:sz w:val="24"/>
              </w:rPr>
            </w:pPr>
            <w:r>
              <w:rPr>
                <w:rFonts w:hint="eastAsia" w:ascii="宋体" w:hAnsi="宋体" w:cs="宋体"/>
                <w:sz w:val="24"/>
              </w:rPr>
              <w:t>502、523</w:t>
            </w:r>
          </w:p>
        </w:tc>
        <w:tc>
          <w:tcPr>
            <w:tcW w:w="1380" w:type="dxa"/>
            <w:tcBorders>
              <w:top w:val="nil"/>
              <w:left w:val="nil"/>
              <w:bottom w:val="single" w:color="auto" w:sz="4" w:space="0"/>
              <w:right w:val="single" w:color="auto" w:sz="4" w:space="0"/>
            </w:tcBorders>
            <w:shd w:val="clear" w:color="auto" w:fill="auto"/>
            <w:noWrap/>
            <w:vAlign w:val="center"/>
          </w:tcPr>
          <w:p w14:paraId="1B9CC6C9">
            <w:pPr>
              <w:widowControl/>
              <w:jc w:val="center"/>
              <w:rPr>
                <w:rFonts w:ascii="宋体" w:hAnsi="宋体" w:cs="宋体"/>
                <w:sz w:val="24"/>
              </w:rPr>
            </w:pPr>
            <w:r>
              <w:rPr>
                <w:rFonts w:hint="eastAsia" w:ascii="宋体" w:hAnsi="宋体" w:cs="宋体"/>
                <w:sz w:val="24"/>
              </w:rPr>
              <w:t>　</w:t>
            </w:r>
          </w:p>
        </w:tc>
      </w:tr>
      <w:tr w14:paraId="3CAA9229">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2EE060AF">
            <w:pPr>
              <w:widowControl/>
              <w:jc w:val="center"/>
              <w:rPr>
                <w:rFonts w:ascii="宋体" w:hAnsi="宋体" w:cs="宋体"/>
                <w:sz w:val="24"/>
              </w:rPr>
            </w:pPr>
            <w:r>
              <w:rPr>
                <w:rFonts w:hint="eastAsia" w:ascii="宋体" w:hAnsi="宋体" w:cs="宋体"/>
                <w:sz w:val="24"/>
              </w:rPr>
              <w:t>12</w:t>
            </w:r>
          </w:p>
        </w:tc>
        <w:tc>
          <w:tcPr>
            <w:tcW w:w="1628" w:type="dxa"/>
            <w:tcBorders>
              <w:top w:val="nil"/>
              <w:left w:val="nil"/>
              <w:bottom w:val="single" w:color="auto" w:sz="4" w:space="0"/>
              <w:right w:val="single" w:color="auto" w:sz="4" w:space="0"/>
            </w:tcBorders>
            <w:shd w:val="clear" w:color="auto" w:fill="auto"/>
            <w:noWrap/>
            <w:vAlign w:val="center"/>
          </w:tcPr>
          <w:p w14:paraId="286A84EC">
            <w:pPr>
              <w:widowControl/>
              <w:jc w:val="center"/>
              <w:rPr>
                <w:rFonts w:ascii="宋体" w:hAnsi="宋体" w:cs="宋体"/>
                <w:sz w:val="24"/>
              </w:rPr>
            </w:pPr>
            <w:r>
              <w:rPr>
                <w:rFonts w:hint="eastAsia" w:ascii="宋体" w:hAnsi="宋体" w:cs="宋体"/>
                <w:sz w:val="24"/>
              </w:rPr>
              <w:t>刘 家 村</w:t>
            </w:r>
          </w:p>
        </w:tc>
        <w:tc>
          <w:tcPr>
            <w:tcW w:w="1290" w:type="dxa"/>
            <w:tcBorders>
              <w:top w:val="nil"/>
              <w:left w:val="nil"/>
              <w:bottom w:val="single" w:color="auto" w:sz="4" w:space="0"/>
              <w:right w:val="single" w:color="auto" w:sz="4" w:space="0"/>
            </w:tcBorders>
            <w:shd w:val="clear" w:color="auto" w:fill="auto"/>
            <w:noWrap/>
            <w:vAlign w:val="center"/>
          </w:tcPr>
          <w:p w14:paraId="0289B819">
            <w:pPr>
              <w:widowControl/>
              <w:jc w:val="center"/>
              <w:rPr>
                <w:rFonts w:ascii="宋体" w:hAnsi="宋体" w:cs="宋体"/>
                <w:sz w:val="24"/>
              </w:rPr>
            </w:pPr>
            <w:r>
              <w:rPr>
                <w:rFonts w:hint="eastAsia" w:ascii="宋体" w:hAnsi="宋体" w:cs="宋体"/>
                <w:sz w:val="24"/>
              </w:rPr>
              <w:t>人民路</w:t>
            </w:r>
          </w:p>
        </w:tc>
        <w:tc>
          <w:tcPr>
            <w:tcW w:w="1755" w:type="dxa"/>
            <w:tcBorders>
              <w:top w:val="nil"/>
              <w:left w:val="nil"/>
              <w:bottom w:val="single" w:color="auto" w:sz="4" w:space="0"/>
              <w:right w:val="single" w:color="auto" w:sz="4" w:space="0"/>
            </w:tcBorders>
            <w:shd w:val="clear" w:color="auto" w:fill="auto"/>
            <w:noWrap/>
            <w:vAlign w:val="center"/>
          </w:tcPr>
          <w:p w14:paraId="54094329">
            <w:pPr>
              <w:widowControl/>
              <w:jc w:val="center"/>
              <w:rPr>
                <w:rFonts w:ascii="宋体" w:hAnsi="宋体" w:cs="宋体"/>
                <w:sz w:val="24"/>
              </w:rPr>
            </w:pPr>
            <w:r>
              <w:rPr>
                <w:rFonts w:hint="eastAsia" w:ascii="宋体" w:hAnsi="宋体" w:cs="宋体"/>
                <w:sz w:val="24"/>
              </w:rPr>
              <w:t>　</w:t>
            </w:r>
          </w:p>
        </w:tc>
        <w:tc>
          <w:tcPr>
            <w:tcW w:w="915" w:type="dxa"/>
            <w:tcBorders>
              <w:top w:val="nil"/>
              <w:left w:val="nil"/>
              <w:bottom w:val="single" w:color="auto" w:sz="4" w:space="0"/>
              <w:right w:val="single" w:color="auto" w:sz="4" w:space="0"/>
            </w:tcBorders>
            <w:shd w:val="clear" w:color="auto" w:fill="auto"/>
            <w:noWrap/>
            <w:vAlign w:val="center"/>
          </w:tcPr>
          <w:p w14:paraId="669AC1DB">
            <w:pPr>
              <w:widowControl/>
              <w:jc w:val="center"/>
              <w:rPr>
                <w:rFonts w:ascii="宋体" w:hAnsi="宋体" w:cs="宋体"/>
                <w:sz w:val="24"/>
              </w:rPr>
            </w:pPr>
            <w:r>
              <w:rPr>
                <w:rFonts w:hint="eastAsia" w:ascii="宋体" w:hAnsi="宋体" w:cs="宋体"/>
                <w:sz w:val="24"/>
              </w:rPr>
              <w:t>路北</w:t>
            </w:r>
          </w:p>
        </w:tc>
        <w:tc>
          <w:tcPr>
            <w:tcW w:w="1815" w:type="dxa"/>
            <w:tcBorders>
              <w:top w:val="nil"/>
              <w:left w:val="nil"/>
              <w:bottom w:val="single" w:color="auto" w:sz="4" w:space="0"/>
              <w:right w:val="single" w:color="auto" w:sz="4" w:space="0"/>
            </w:tcBorders>
            <w:shd w:val="clear" w:color="auto" w:fill="auto"/>
            <w:noWrap/>
            <w:vAlign w:val="center"/>
          </w:tcPr>
          <w:p w14:paraId="08DFD5D9">
            <w:pPr>
              <w:widowControl/>
              <w:jc w:val="center"/>
              <w:rPr>
                <w:rFonts w:ascii="宋体" w:hAnsi="宋体" w:cs="宋体"/>
                <w:sz w:val="24"/>
              </w:rPr>
            </w:pPr>
            <w:r>
              <w:rPr>
                <w:rFonts w:hint="eastAsia" w:ascii="宋体" w:hAnsi="宋体" w:cs="宋体"/>
                <w:sz w:val="24"/>
              </w:rPr>
              <w:t>502、523</w:t>
            </w:r>
          </w:p>
        </w:tc>
        <w:tc>
          <w:tcPr>
            <w:tcW w:w="1380" w:type="dxa"/>
            <w:tcBorders>
              <w:top w:val="nil"/>
              <w:left w:val="nil"/>
              <w:bottom w:val="single" w:color="auto" w:sz="4" w:space="0"/>
              <w:right w:val="single" w:color="auto" w:sz="4" w:space="0"/>
            </w:tcBorders>
            <w:shd w:val="clear" w:color="auto" w:fill="auto"/>
            <w:noWrap/>
            <w:vAlign w:val="center"/>
          </w:tcPr>
          <w:p w14:paraId="4769062E">
            <w:pPr>
              <w:widowControl/>
              <w:jc w:val="center"/>
              <w:rPr>
                <w:rFonts w:ascii="宋体" w:hAnsi="宋体" w:cs="宋体"/>
                <w:sz w:val="24"/>
              </w:rPr>
            </w:pPr>
            <w:r>
              <w:rPr>
                <w:rFonts w:hint="eastAsia" w:ascii="宋体" w:hAnsi="宋体" w:cs="宋体"/>
                <w:sz w:val="24"/>
              </w:rPr>
              <w:t>　</w:t>
            </w:r>
          </w:p>
        </w:tc>
      </w:tr>
      <w:tr w14:paraId="2B9FE6E0">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381C2106">
            <w:pPr>
              <w:widowControl/>
              <w:jc w:val="center"/>
              <w:rPr>
                <w:rFonts w:ascii="宋体" w:hAnsi="宋体" w:cs="宋体"/>
                <w:sz w:val="24"/>
              </w:rPr>
            </w:pPr>
            <w:r>
              <w:rPr>
                <w:rFonts w:hint="eastAsia" w:ascii="宋体" w:hAnsi="宋体" w:cs="宋体"/>
                <w:sz w:val="24"/>
              </w:rPr>
              <w:t>13</w:t>
            </w:r>
          </w:p>
        </w:tc>
        <w:tc>
          <w:tcPr>
            <w:tcW w:w="1628" w:type="dxa"/>
            <w:tcBorders>
              <w:top w:val="nil"/>
              <w:left w:val="nil"/>
              <w:bottom w:val="single" w:color="auto" w:sz="4" w:space="0"/>
              <w:right w:val="single" w:color="auto" w:sz="4" w:space="0"/>
            </w:tcBorders>
            <w:shd w:val="clear" w:color="auto" w:fill="auto"/>
            <w:noWrap/>
            <w:vAlign w:val="center"/>
          </w:tcPr>
          <w:p w14:paraId="0345FCC5">
            <w:pPr>
              <w:widowControl/>
              <w:jc w:val="center"/>
              <w:rPr>
                <w:rFonts w:ascii="宋体" w:hAnsi="宋体" w:cs="宋体"/>
                <w:sz w:val="24"/>
              </w:rPr>
            </w:pPr>
            <w:r>
              <w:rPr>
                <w:rFonts w:hint="eastAsia" w:ascii="宋体" w:hAnsi="宋体" w:cs="宋体"/>
                <w:sz w:val="24"/>
              </w:rPr>
              <w:t>芦    青</w:t>
            </w:r>
          </w:p>
        </w:tc>
        <w:tc>
          <w:tcPr>
            <w:tcW w:w="1290" w:type="dxa"/>
            <w:tcBorders>
              <w:top w:val="nil"/>
              <w:left w:val="nil"/>
              <w:bottom w:val="single" w:color="auto" w:sz="4" w:space="0"/>
              <w:right w:val="single" w:color="auto" w:sz="4" w:space="0"/>
            </w:tcBorders>
            <w:shd w:val="clear" w:color="auto" w:fill="auto"/>
            <w:noWrap/>
            <w:vAlign w:val="center"/>
          </w:tcPr>
          <w:p w14:paraId="711C47F4">
            <w:pPr>
              <w:widowControl/>
              <w:jc w:val="center"/>
              <w:rPr>
                <w:rFonts w:ascii="宋体" w:hAnsi="宋体" w:cs="宋体"/>
                <w:sz w:val="24"/>
              </w:rPr>
            </w:pPr>
            <w:r>
              <w:rPr>
                <w:rFonts w:hint="eastAsia" w:ascii="宋体" w:hAnsi="宋体" w:cs="宋体"/>
                <w:sz w:val="24"/>
              </w:rPr>
              <w:t>人民路</w:t>
            </w:r>
          </w:p>
        </w:tc>
        <w:tc>
          <w:tcPr>
            <w:tcW w:w="1755" w:type="dxa"/>
            <w:tcBorders>
              <w:top w:val="nil"/>
              <w:left w:val="nil"/>
              <w:bottom w:val="single" w:color="auto" w:sz="4" w:space="0"/>
              <w:right w:val="single" w:color="auto" w:sz="4" w:space="0"/>
            </w:tcBorders>
            <w:shd w:val="clear" w:color="auto" w:fill="auto"/>
            <w:noWrap/>
            <w:vAlign w:val="center"/>
          </w:tcPr>
          <w:p w14:paraId="513A5AA2">
            <w:pPr>
              <w:widowControl/>
              <w:jc w:val="center"/>
              <w:rPr>
                <w:rFonts w:ascii="宋体" w:hAnsi="宋体" w:cs="宋体"/>
                <w:sz w:val="24"/>
              </w:rPr>
            </w:pPr>
            <w:r>
              <w:rPr>
                <w:rFonts w:hint="eastAsia" w:ascii="宋体" w:hAnsi="宋体" w:cs="宋体"/>
                <w:sz w:val="24"/>
              </w:rPr>
              <w:t>峭璜路交叉口</w:t>
            </w:r>
          </w:p>
        </w:tc>
        <w:tc>
          <w:tcPr>
            <w:tcW w:w="915" w:type="dxa"/>
            <w:tcBorders>
              <w:top w:val="nil"/>
              <w:left w:val="nil"/>
              <w:bottom w:val="single" w:color="auto" w:sz="4" w:space="0"/>
              <w:right w:val="single" w:color="auto" w:sz="4" w:space="0"/>
            </w:tcBorders>
            <w:shd w:val="clear" w:color="auto" w:fill="auto"/>
            <w:noWrap/>
            <w:vAlign w:val="center"/>
          </w:tcPr>
          <w:p w14:paraId="4B827303">
            <w:pPr>
              <w:widowControl/>
              <w:jc w:val="center"/>
              <w:rPr>
                <w:rFonts w:ascii="宋体" w:hAnsi="宋体" w:cs="宋体"/>
                <w:sz w:val="24"/>
              </w:rPr>
            </w:pPr>
            <w:r>
              <w:rPr>
                <w:rFonts w:hint="eastAsia" w:ascii="宋体" w:hAnsi="宋体" w:cs="宋体"/>
                <w:sz w:val="24"/>
              </w:rPr>
              <w:t>路北</w:t>
            </w:r>
          </w:p>
        </w:tc>
        <w:tc>
          <w:tcPr>
            <w:tcW w:w="1815" w:type="dxa"/>
            <w:tcBorders>
              <w:top w:val="nil"/>
              <w:left w:val="nil"/>
              <w:bottom w:val="single" w:color="auto" w:sz="4" w:space="0"/>
              <w:right w:val="single" w:color="auto" w:sz="4" w:space="0"/>
            </w:tcBorders>
            <w:shd w:val="clear" w:color="auto" w:fill="auto"/>
            <w:noWrap/>
            <w:vAlign w:val="center"/>
          </w:tcPr>
          <w:p w14:paraId="57263D2B">
            <w:pPr>
              <w:widowControl/>
              <w:jc w:val="center"/>
              <w:rPr>
                <w:rFonts w:ascii="宋体" w:hAnsi="宋体" w:cs="宋体"/>
                <w:sz w:val="24"/>
              </w:rPr>
            </w:pPr>
            <w:r>
              <w:rPr>
                <w:rFonts w:hint="eastAsia" w:ascii="宋体" w:hAnsi="宋体" w:cs="宋体"/>
                <w:sz w:val="24"/>
              </w:rPr>
              <w:t>502、523</w:t>
            </w:r>
          </w:p>
        </w:tc>
        <w:tc>
          <w:tcPr>
            <w:tcW w:w="1380" w:type="dxa"/>
            <w:tcBorders>
              <w:top w:val="nil"/>
              <w:left w:val="nil"/>
              <w:bottom w:val="single" w:color="auto" w:sz="4" w:space="0"/>
              <w:right w:val="single" w:color="auto" w:sz="4" w:space="0"/>
            </w:tcBorders>
            <w:shd w:val="clear" w:color="auto" w:fill="auto"/>
            <w:noWrap/>
            <w:vAlign w:val="center"/>
          </w:tcPr>
          <w:p w14:paraId="376354F6">
            <w:pPr>
              <w:widowControl/>
              <w:jc w:val="center"/>
              <w:rPr>
                <w:rFonts w:ascii="宋体" w:hAnsi="宋体" w:cs="宋体"/>
                <w:sz w:val="24"/>
              </w:rPr>
            </w:pPr>
            <w:r>
              <w:rPr>
                <w:rFonts w:hint="eastAsia" w:ascii="宋体" w:hAnsi="宋体" w:cs="宋体"/>
                <w:sz w:val="24"/>
              </w:rPr>
              <w:t>　</w:t>
            </w:r>
          </w:p>
        </w:tc>
      </w:tr>
      <w:tr w14:paraId="41D4C157">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5E76002A">
            <w:pPr>
              <w:widowControl/>
              <w:jc w:val="center"/>
              <w:rPr>
                <w:rFonts w:ascii="宋体" w:hAnsi="宋体" w:cs="宋体"/>
                <w:sz w:val="24"/>
              </w:rPr>
            </w:pPr>
            <w:r>
              <w:rPr>
                <w:rFonts w:hint="eastAsia" w:ascii="宋体" w:hAnsi="宋体" w:cs="宋体"/>
                <w:sz w:val="24"/>
              </w:rPr>
              <w:t>14</w:t>
            </w:r>
          </w:p>
        </w:tc>
        <w:tc>
          <w:tcPr>
            <w:tcW w:w="1628" w:type="dxa"/>
            <w:tcBorders>
              <w:top w:val="nil"/>
              <w:left w:val="nil"/>
              <w:bottom w:val="single" w:color="auto" w:sz="4" w:space="0"/>
              <w:right w:val="single" w:color="auto" w:sz="4" w:space="0"/>
            </w:tcBorders>
            <w:shd w:val="clear" w:color="auto" w:fill="auto"/>
            <w:noWrap/>
            <w:vAlign w:val="center"/>
          </w:tcPr>
          <w:p w14:paraId="7F88596F">
            <w:pPr>
              <w:widowControl/>
              <w:jc w:val="center"/>
              <w:rPr>
                <w:rFonts w:ascii="宋体" w:hAnsi="宋体" w:cs="宋体"/>
                <w:sz w:val="24"/>
              </w:rPr>
            </w:pPr>
            <w:r>
              <w:rPr>
                <w:rFonts w:hint="eastAsia" w:ascii="宋体" w:hAnsi="宋体" w:cs="宋体"/>
                <w:sz w:val="24"/>
              </w:rPr>
              <w:t>芦    青</w:t>
            </w:r>
          </w:p>
        </w:tc>
        <w:tc>
          <w:tcPr>
            <w:tcW w:w="1290" w:type="dxa"/>
            <w:tcBorders>
              <w:top w:val="nil"/>
              <w:left w:val="nil"/>
              <w:bottom w:val="single" w:color="auto" w:sz="4" w:space="0"/>
              <w:right w:val="single" w:color="auto" w:sz="4" w:space="0"/>
            </w:tcBorders>
            <w:shd w:val="clear" w:color="auto" w:fill="auto"/>
            <w:noWrap/>
            <w:vAlign w:val="center"/>
          </w:tcPr>
          <w:p w14:paraId="0C44F2E5">
            <w:pPr>
              <w:widowControl/>
              <w:jc w:val="center"/>
              <w:rPr>
                <w:rFonts w:ascii="宋体" w:hAnsi="宋体" w:cs="宋体"/>
                <w:sz w:val="24"/>
              </w:rPr>
            </w:pPr>
            <w:r>
              <w:rPr>
                <w:rFonts w:hint="eastAsia" w:ascii="宋体" w:hAnsi="宋体" w:cs="宋体"/>
                <w:sz w:val="24"/>
              </w:rPr>
              <w:t>人民路</w:t>
            </w:r>
          </w:p>
        </w:tc>
        <w:tc>
          <w:tcPr>
            <w:tcW w:w="1755" w:type="dxa"/>
            <w:tcBorders>
              <w:top w:val="nil"/>
              <w:left w:val="nil"/>
              <w:bottom w:val="single" w:color="auto" w:sz="4" w:space="0"/>
              <w:right w:val="single" w:color="auto" w:sz="4" w:space="0"/>
            </w:tcBorders>
            <w:shd w:val="clear" w:color="auto" w:fill="auto"/>
            <w:noWrap/>
            <w:vAlign w:val="center"/>
          </w:tcPr>
          <w:p w14:paraId="4062A89D">
            <w:pPr>
              <w:widowControl/>
              <w:jc w:val="center"/>
              <w:rPr>
                <w:rFonts w:ascii="宋体" w:hAnsi="宋体" w:cs="宋体"/>
                <w:sz w:val="24"/>
              </w:rPr>
            </w:pPr>
            <w:r>
              <w:rPr>
                <w:rFonts w:hint="eastAsia" w:ascii="宋体" w:hAnsi="宋体" w:cs="宋体"/>
                <w:sz w:val="24"/>
              </w:rPr>
              <w:t>峭璜路交叉口</w:t>
            </w:r>
          </w:p>
        </w:tc>
        <w:tc>
          <w:tcPr>
            <w:tcW w:w="915" w:type="dxa"/>
            <w:tcBorders>
              <w:top w:val="nil"/>
              <w:left w:val="nil"/>
              <w:bottom w:val="single" w:color="auto" w:sz="4" w:space="0"/>
              <w:right w:val="single" w:color="auto" w:sz="4" w:space="0"/>
            </w:tcBorders>
            <w:shd w:val="clear" w:color="auto" w:fill="auto"/>
            <w:noWrap/>
            <w:vAlign w:val="center"/>
          </w:tcPr>
          <w:p w14:paraId="2535BEF3">
            <w:pPr>
              <w:widowControl/>
              <w:jc w:val="center"/>
              <w:rPr>
                <w:rFonts w:ascii="宋体" w:hAnsi="宋体" w:cs="宋体"/>
                <w:sz w:val="24"/>
              </w:rPr>
            </w:pPr>
            <w:r>
              <w:rPr>
                <w:rFonts w:hint="eastAsia" w:ascii="宋体" w:hAnsi="宋体" w:cs="宋体"/>
                <w:sz w:val="24"/>
              </w:rPr>
              <w:t>路南</w:t>
            </w:r>
          </w:p>
        </w:tc>
        <w:tc>
          <w:tcPr>
            <w:tcW w:w="1815" w:type="dxa"/>
            <w:tcBorders>
              <w:top w:val="nil"/>
              <w:left w:val="nil"/>
              <w:bottom w:val="single" w:color="auto" w:sz="4" w:space="0"/>
              <w:right w:val="single" w:color="auto" w:sz="4" w:space="0"/>
            </w:tcBorders>
            <w:shd w:val="clear" w:color="auto" w:fill="auto"/>
            <w:noWrap/>
            <w:vAlign w:val="center"/>
          </w:tcPr>
          <w:p w14:paraId="2DA8E777">
            <w:pPr>
              <w:widowControl/>
              <w:jc w:val="center"/>
              <w:rPr>
                <w:rFonts w:ascii="宋体" w:hAnsi="宋体" w:cs="宋体"/>
                <w:sz w:val="24"/>
              </w:rPr>
            </w:pPr>
            <w:r>
              <w:rPr>
                <w:rFonts w:hint="eastAsia" w:ascii="宋体" w:hAnsi="宋体" w:cs="宋体"/>
                <w:sz w:val="24"/>
              </w:rPr>
              <w:t>502、523</w:t>
            </w:r>
          </w:p>
        </w:tc>
        <w:tc>
          <w:tcPr>
            <w:tcW w:w="1380" w:type="dxa"/>
            <w:tcBorders>
              <w:top w:val="nil"/>
              <w:left w:val="nil"/>
              <w:bottom w:val="single" w:color="auto" w:sz="4" w:space="0"/>
              <w:right w:val="single" w:color="auto" w:sz="4" w:space="0"/>
            </w:tcBorders>
            <w:shd w:val="clear" w:color="auto" w:fill="auto"/>
            <w:noWrap/>
            <w:vAlign w:val="center"/>
          </w:tcPr>
          <w:p w14:paraId="02E28670">
            <w:pPr>
              <w:widowControl/>
              <w:jc w:val="center"/>
              <w:rPr>
                <w:rFonts w:ascii="宋体" w:hAnsi="宋体" w:cs="宋体"/>
                <w:sz w:val="24"/>
              </w:rPr>
            </w:pPr>
            <w:r>
              <w:rPr>
                <w:rFonts w:hint="eastAsia" w:ascii="宋体" w:hAnsi="宋体" w:cs="宋体"/>
                <w:sz w:val="24"/>
              </w:rPr>
              <w:t>　</w:t>
            </w:r>
          </w:p>
        </w:tc>
      </w:tr>
      <w:tr w14:paraId="16EAD7AB">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162F06E3">
            <w:pPr>
              <w:widowControl/>
              <w:jc w:val="center"/>
              <w:rPr>
                <w:rFonts w:ascii="宋体" w:hAnsi="宋体" w:cs="宋体"/>
                <w:sz w:val="24"/>
              </w:rPr>
            </w:pPr>
            <w:r>
              <w:rPr>
                <w:rFonts w:hint="eastAsia" w:ascii="宋体" w:hAnsi="宋体" w:cs="宋体"/>
                <w:sz w:val="24"/>
              </w:rPr>
              <w:t>15</w:t>
            </w:r>
          </w:p>
        </w:tc>
        <w:tc>
          <w:tcPr>
            <w:tcW w:w="1628" w:type="dxa"/>
            <w:tcBorders>
              <w:top w:val="nil"/>
              <w:left w:val="nil"/>
              <w:bottom w:val="single" w:color="auto" w:sz="4" w:space="0"/>
              <w:right w:val="single" w:color="auto" w:sz="4" w:space="0"/>
            </w:tcBorders>
            <w:shd w:val="clear" w:color="auto" w:fill="auto"/>
            <w:noWrap/>
            <w:vAlign w:val="center"/>
          </w:tcPr>
          <w:p w14:paraId="50A26B7C">
            <w:pPr>
              <w:widowControl/>
              <w:jc w:val="center"/>
              <w:rPr>
                <w:rFonts w:ascii="宋体" w:hAnsi="宋体" w:cs="宋体"/>
                <w:sz w:val="24"/>
              </w:rPr>
            </w:pPr>
            <w:r>
              <w:rPr>
                <w:rFonts w:hint="eastAsia" w:ascii="宋体" w:hAnsi="宋体" w:cs="宋体"/>
                <w:sz w:val="24"/>
              </w:rPr>
              <w:t>居 家 浜</w:t>
            </w:r>
          </w:p>
        </w:tc>
        <w:tc>
          <w:tcPr>
            <w:tcW w:w="1290" w:type="dxa"/>
            <w:tcBorders>
              <w:top w:val="nil"/>
              <w:left w:val="nil"/>
              <w:bottom w:val="single" w:color="auto" w:sz="4" w:space="0"/>
              <w:right w:val="single" w:color="auto" w:sz="4" w:space="0"/>
            </w:tcBorders>
            <w:shd w:val="clear" w:color="auto" w:fill="auto"/>
            <w:noWrap/>
            <w:vAlign w:val="center"/>
          </w:tcPr>
          <w:p w14:paraId="2C4CAC0D">
            <w:pPr>
              <w:widowControl/>
              <w:jc w:val="center"/>
              <w:rPr>
                <w:rFonts w:ascii="宋体" w:hAnsi="宋体" w:cs="宋体"/>
                <w:sz w:val="24"/>
              </w:rPr>
            </w:pPr>
            <w:r>
              <w:rPr>
                <w:rFonts w:hint="eastAsia" w:ascii="宋体" w:hAnsi="宋体" w:cs="宋体"/>
                <w:sz w:val="24"/>
              </w:rPr>
              <w:t>峭璜路</w:t>
            </w:r>
          </w:p>
        </w:tc>
        <w:tc>
          <w:tcPr>
            <w:tcW w:w="1755" w:type="dxa"/>
            <w:tcBorders>
              <w:top w:val="nil"/>
              <w:left w:val="nil"/>
              <w:bottom w:val="single" w:color="auto" w:sz="4" w:space="0"/>
              <w:right w:val="single" w:color="auto" w:sz="4" w:space="0"/>
            </w:tcBorders>
            <w:shd w:val="clear" w:color="auto" w:fill="auto"/>
            <w:noWrap/>
            <w:vAlign w:val="center"/>
          </w:tcPr>
          <w:p w14:paraId="03665E41">
            <w:pPr>
              <w:widowControl/>
              <w:jc w:val="center"/>
              <w:rPr>
                <w:rFonts w:ascii="宋体" w:hAnsi="宋体" w:cs="宋体"/>
                <w:sz w:val="24"/>
              </w:rPr>
            </w:pPr>
            <w:r>
              <w:rPr>
                <w:rFonts w:hint="eastAsia" w:ascii="宋体" w:hAnsi="宋体" w:cs="宋体"/>
                <w:sz w:val="24"/>
              </w:rPr>
              <w:t>　</w:t>
            </w:r>
          </w:p>
        </w:tc>
        <w:tc>
          <w:tcPr>
            <w:tcW w:w="915" w:type="dxa"/>
            <w:tcBorders>
              <w:top w:val="nil"/>
              <w:left w:val="nil"/>
              <w:bottom w:val="single" w:color="auto" w:sz="4" w:space="0"/>
              <w:right w:val="single" w:color="auto" w:sz="4" w:space="0"/>
            </w:tcBorders>
            <w:shd w:val="clear" w:color="auto" w:fill="auto"/>
            <w:noWrap/>
            <w:vAlign w:val="center"/>
          </w:tcPr>
          <w:p w14:paraId="2A1662EB">
            <w:pPr>
              <w:widowControl/>
              <w:jc w:val="center"/>
              <w:rPr>
                <w:rFonts w:ascii="宋体" w:hAnsi="宋体" w:cs="宋体"/>
                <w:sz w:val="24"/>
              </w:rPr>
            </w:pPr>
            <w:r>
              <w:rPr>
                <w:rFonts w:hint="eastAsia" w:ascii="宋体" w:hAnsi="宋体" w:cs="宋体"/>
                <w:sz w:val="24"/>
              </w:rPr>
              <w:t>路西</w:t>
            </w:r>
          </w:p>
        </w:tc>
        <w:tc>
          <w:tcPr>
            <w:tcW w:w="1815" w:type="dxa"/>
            <w:tcBorders>
              <w:top w:val="nil"/>
              <w:left w:val="nil"/>
              <w:bottom w:val="single" w:color="auto" w:sz="4" w:space="0"/>
              <w:right w:val="single" w:color="auto" w:sz="4" w:space="0"/>
            </w:tcBorders>
            <w:shd w:val="clear" w:color="auto" w:fill="auto"/>
            <w:noWrap/>
            <w:vAlign w:val="center"/>
          </w:tcPr>
          <w:p w14:paraId="31E707A1">
            <w:pPr>
              <w:widowControl/>
              <w:jc w:val="center"/>
              <w:rPr>
                <w:rFonts w:ascii="宋体" w:hAnsi="宋体" w:cs="宋体"/>
                <w:sz w:val="24"/>
              </w:rPr>
            </w:pPr>
            <w:r>
              <w:rPr>
                <w:rFonts w:hint="eastAsia" w:ascii="宋体" w:hAnsi="宋体" w:cs="宋体"/>
                <w:sz w:val="24"/>
              </w:rPr>
              <w:t>502</w:t>
            </w:r>
          </w:p>
        </w:tc>
        <w:tc>
          <w:tcPr>
            <w:tcW w:w="1380" w:type="dxa"/>
            <w:tcBorders>
              <w:top w:val="nil"/>
              <w:left w:val="nil"/>
              <w:bottom w:val="single" w:color="auto" w:sz="4" w:space="0"/>
              <w:right w:val="single" w:color="auto" w:sz="4" w:space="0"/>
            </w:tcBorders>
            <w:shd w:val="clear" w:color="auto" w:fill="auto"/>
            <w:noWrap/>
            <w:vAlign w:val="center"/>
          </w:tcPr>
          <w:p w14:paraId="3E74B6E4">
            <w:pPr>
              <w:widowControl/>
              <w:jc w:val="center"/>
              <w:rPr>
                <w:rFonts w:ascii="宋体" w:hAnsi="宋体" w:cs="宋体"/>
                <w:sz w:val="24"/>
              </w:rPr>
            </w:pPr>
            <w:r>
              <w:rPr>
                <w:rFonts w:hint="eastAsia" w:ascii="宋体" w:hAnsi="宋体" w:cs="宋体"/>
                <w:sz w:val="24"/>
              </w:rPr>
              <w:t>　</w:t>
            </w:r>
          </w:p>
        </w:tc>
      </w:tr>
      <w:tr w14:paraId="0FEF1B00">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5096C455">
            <w:pPr>
              <w:widowControl/>
              <w:jc w:val="center"/>
              <w:rPr>
                <w:rFonts w:ascii="宋体" w:hAnsi="宋体" w:cs="宋体"/>
                <w:sz w:val="24"/>
              </w:rPr>
            </w:pPr>
            <w:r>
              <w:rPr>
                <w:rFonts w:hint="eastAsia" w:ascii="宋体" w:hAnsi="宋体" w:cs="宋体"/>
                <w:sz w:val="24"/>
              </w:rPr>
              <w:t>16</w:t>
            </w:r>
          </w:p>
        </w:tc>
        <w:tc>
          <w:tcPr>
            <w:tcW w:w="1628" w:type="dxa"/>
            <w:tcBorders>
              <w:top w:val="nil"/>
              <w:left w:val="nil"/>
              <w:bottom w:val="single" w:color="auto" w:sz="4" w:space="0"/>
              <w:right w:val="single" w:color="auto" w:sz="4" w:space="0"/>
            </w:tcBorders>
            <w:shd w:val="clear" w:color="auto" w:fill="auto"/>
            <w:noWrap/>
            <w:vAlign w:val="center"/>
          </w:tcPr>
          <w:p w14:paraId="39DE6558">
            <w:pPr>
              <w:widowControl/>
              <w:jc w:val="center"/>
              <w:rPr>
                <w:rFonts w:ascii="宋体" w:hAnsi="宋体" w:cs="宋体"/>
                <w:sz w:val="24"/>
              </w:rPr>
            </w:pPr>
            <w:r>
              <w:rPr>
                <w:rFonts w:hint="eastAsia" w:ascii="宋体" w:hAnsi="宋体" w:cs="宋体"/>
                <w:sz w:val="24"/>
              </w:rPr>
              <w:t>袁 家 庄</w:t>
            </w:r>
          </w:p>
        </w:tc>
        <w:tc>
          <w:tcPr>
            <w:tcW w:w="1290" w:type="dxa"/>
            <w:tcBorders>
              <w:top w:val="nil"/>
              <w:left w:val="nil"/>
              <w:bottom w:val="single" w:color="auto" w:sz="4" w:space="0"/>
              <w:right w:val="single" w:color="auto" w:sz="4" w:space="0"/>
            </w:tcBorders>
            <w:shd w:val="clear" w:color="auto" w:fill="auto"/>
            <w:noWrap/>
            <w:vAlign w:val="center"/>
          </w:tcPr>
          <w:p w14:paraId="18605CB6">
            <w:pPr>
              <w:widowControl/>
              <w:jc w:val="center"/>
              <w:rPr>
                <w:rFonts w:ascii="宋体" w:hAnsi="宋体" w:cs="宋体"/>
                <w:sz w:val="24"/>
              </w:rPr>
            </w:pPr>
            <w:r>
              <w:rPr>
                <w:rFonts w:hint="eastAsia" w:ascii="宋体" w:hAnsi="宋体" w:cs="宋体"/>
                <w:sz w:val="24"/>
              </w:rPr>
              <w:t>峭璜路</w:t>
            </w:r>
          </w:p>
        </w:tc>
        <w:tc>
          <w:tcPr>
            <w:tcW w:w="1755" w:type="dxa"/>
            <w:tcBorders>
              <w:top w:val="nil"/>
              <w:left w:val="nil"/>
              <w:bottom w:val="single" w:color="auto" w:sz="4" w:space="0"/>
              <w:right w:val="single" w:color="auto" w:sz="4" w:space="0"/>
            </w:tcBorders>
            <w:shd w:val="clear" w:color="auto" w:fill="auto"/>
            <w:noWrap/>
            <w:vAlign w:val="center"/>
          </w:tcPr>
          <w:p w14:paraId="7AC33450">
            <w:pPr>
              <w:widowControl/>
              <w:jc w:val="center"/>
              <w:rPr>
                <w:rFonts w:ascii="宋体" w:hAnsi="宋体" w:cs="宋体"/>
                <w:sz w:val="24"/>
              </w:rPr>
            </w:pPr>
            <w:r>
              <w:rPr>
                <w:rFonts w:hint="eastAsia" w:ascii="宋体" w:hAnsi="宋体" w:cs="宋体"/>
                <w:sz w:val="24"/>
              </w:rPr>
              <w:t>　</w:t>
            </w:r>
          </w:p>
        </w:tc>
        <w:tc>
          <w:tcPr>
            <w:tcW w:w="915" w:type="dxa"/>
            <w:tcBorders>
              <w:top w:val="nil"/>
              <w:left w:val="nil"/>
              <w:bottom w:val="single" w:color="auto" w:sz="4" w:space="0"/>
              <w:right w:val="single" w:color="auto" w:sz="4" w:space="0"/>
            </w:tcBorders>
            <w:shd w:val="clear" w:color="auto" w:fill="auto"/>
            <w:noWrap/>
            <w:vAlign w:val="center"/>
          </w:tcPr>
          <w:p w14:paraId="32A991C5">
            <w:pPr>
              <w:widowControl/>
              <w:jc w:val="center"/>
              <w:rPr>
                <w:rFonts w:ascii="宋体" w:hAnsi="宋体" w:cs="宋体"/>
                <w:sz w:val="24"/>
              </w:rPr>
            </w:pPr>
            <w:r>
              <w:rPr>
                <w:rFonts w:hint="eastAsia" w:ascii="宋体" w:hAnsi="宋体" w:cs="宋体"/>
                <w:sz w:val="24"/>
              </w:rPr>
              <w:t>路西</w:t>
            </w:r>
          </w:p>
        </w:tc>
        <w:tc>
          <w:tcPr>
            <w:tcW w:w="1815" w:type="dxa"/>
            <w:tcBorders>
              <w:top w:val="nil"/>
              <w:left w:val="nil"/>
              <w:bottom w:val="single" w:color="auto" w:sz="4" w:space="0"/>
              <w:right w:val="single" w:color="auto" w:sz="4" w:space="0"/>
            </w:tcBorders>
            <w:shd w:val="clear" w:color="auto" w:fill="auto"/>
            <w:noWrap/>
            <w:vAlign w:val="center"/>
          </w:tcPr>
          <w:p w14:paraId="58B94519">
            <w:pPr>
              <w:widowControl/>
              <w:jc w:val="center"/>
              <w:rPr>
                <w:rFonts w:ascii="宋体" w:hAnsi="宋体" w:cs="宋体"/>
                <w:sz w:val="24"/>
              </w:rPr>
            </w:pPr>
            <w:r>
              <w:rPr>
                <w:rFonts w:hint="eastAsia" w:ascii="宋体" w:hAnsi="宋体" w:cs="宋体"/>
                <w:sz w:val="24"/>
              </w:rPr>
              <w:t>502</w:t>
            </w:r>
          </w:p>
        </w:tc>
        <w:tc>
          <w:tcPr>
            <w:tcW w:w="1380" w:type="dxa"/>
            <w:tcBorders>
              <w:top w:val="nil"/>
              <w:left w:val="nil"/>
              <w:bottom w:val="single" w:color="auto" w:sz="4" w:space="0"/>
              <w:right w:val="single" w:color="auto" w:sz="4" w:space="0"/>
            </w:tcBorders>
            <w:shd w:val="clear" w:color="auto" w:fill="auto"/>
            <w:noWrap/>
            <w:vAlign w:val="center"/>
          </w:tcPr>
          <w:p w14:paraId="6FBFBF89">
            <w:pPr>
              <w:widowControl/>
              <w:jc w:val="center"/>
              <w:rPr>
                <w:rFonts w:ascii="宋体" w:hAnsi="宋体" w:cs="宋体"/>
                <w:sz w:val="24"/>
              </w:rPr>
            </w:pPr>
            <w:r>
              <w:rPr>
                <w:rFonts w:hint="eastAsia" w:ascii="宋体" w:hAnsi="宋体" w:cs="宋体"/>
                <w:sz w:val="24"/>
              </w:rPr>
              <w:t>　</w:t>
            </w:r>
          </w:p>
        </w:tc>
      </w:tr>
      <w:tr w14:paraId="69C04F91">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1E79D820">
            <w:pPr>
              <w:widowControl/>
              <w:jc w:val="center"/>
              <w:rPr>
                <w:rFonts w:ascii="宋体" w:hAnsi="宋体" w:cs="宋体"/>
                <w:sz w:val="24"/>
              </w:rPr>
            </w:pPr>
            <w:r>
              <w:rPr>
                <w:rFonts w:hint="eastAsia" w:ascii="宋体" w:hAnsi="宋体" w:cs="宋体"/>
                <w:sz w:val="24"/>
              </w:rPr>
              <w:t>17</w:t>
            </w:r>
          </w:p>
        </w:tc>
        <w:tc>
          <w:tcPr>
            <w:tcW w:w="1628" w:type="dxa"/>
            <w:tcBorders>
              <w:top w:val="nil"/>
              <w:left w:val="nil"/>
              <w:bottom w:val="single" w:color="auto" w:sz="4" w:space="0"/>
              <w:right w:val="single" w:color="auto" w:sz="4" w:space="0"/>
            </w:tcBorders>
            <w:shd w:val="clear" w:color="auto" w:fill="auto"/>
            <w:noWrap/>
            <w:vAlign w:val="center"/>
          </w:tcPr>
          <w:p w14:paraId="269BAAAB">
            <w:pPr>
              <w:widowControl/>
              <w:jc w:val="center"/>
              <w:rPr>
                <w:rFonts w:ascii="宋体" w:hAnsi="宋体" w:cs="宋体"/>
                <w:sz w:val="24"/>
              </w:rPr>
            </w:pPr>
            <w:r>
              <w:rPr>
                <w:rFonts w:hint="eastAsia" w:ascii="宋体" w:hAnsi="宋体" w:cs="宋体"/>
                <w:sz w:val="24"/>
              </w:rPr>
              <w:t>黄 家 巷</w:t>
            </w:r>
          </w:p>
        </w:tc>
        <w:tc>
          <w:tcPr>
            <w:tcW w:w="1290" w:type="dxa"/>
            <w:tcBorders>
              <w:top w:val="nil"/>
              <w:left w:val="nil"/>
              <w:bottom w:val="single" w:color="auto" w:sz="4" w:space="0"/>
              <w:right w:val="single" w:color="auto" w:sz="4" w:space="0"/>
            </w:tcBorders>
            <w:shd w:val="clear" w:color="auto" w:fill="auto"/>
            <w:noWrap/>
            <w:vAlign w:val="center"/>
          </w:tcPr>
          <w:p w14:paraId="556E86AF">
            <w:pPr>
              <w:widowControl/>
              <w:jc w:val="center"/>
              <w:rPr>
                <w:rFonts w:ascii="宋体" w:hAnsi="宋体" w:cs="宋体"/>
                <w:sz w:val="24"/>
              </w:rPr>
            </w:pPr>
            <w:r>
              <w:rPr>
                <w:rFonts w:hint="eastAsia" w:ascii="宋体" w:hAnsi="宋体" w:cs="宋体"/>
                <w:sz w:val="24"/>
              </w:rPr>
              <w:t>峭璜路</w:t>
            </w:r>
          </w:p>
        </w:tc>
        <w:tc>
          <w:tcPr>
            <w:tcW w:w="1755" w:type="dxa"/>
            <w:tcBorders>
              <w:top w:val="nil"/>
              <w:left w:val="nil"/>
              <w:bottom w:val="single" w:color="auto" w:sz="4" w:space="0"/>
              <w:right w:val="single" w:color="auto" w:sz="4" w:space="0"/>
            </w:tcBorders>
            <w:shd w:val="clear" w:color="auto" w:fill="auto"/>
            <w:noWrap/>
            <w:vAlign w:val="center"/>
          </w:tcPr>
          <w:p w14:paraId="3CBE0E2B">
            <w:pPr>
              <w:widowControl/>
              <w:jc w:val="center"/>
              <w:rPr>
                <w:rFonts w:ascii="宋体" w:hAnsi="宋体" w:cs="宋体"/>
                <w:sz w:val="24"/>
              </w:rPr>
            </w:pPr>
            <w:r>
              <w:rPr>
                <w:rFonts w:hint="eastAsia" w:ascii="宋体" w:hAnsi="宋体" w:cs="宋体"/>
                <w:sz w:val="24"/>
              </w:rPr>
              <w:t>　</w:t>
            </w:r>
          </w:p>
        </w:tc>
        <w:tc>
          <w:tcPr>
            <w:tcW w:w="915" w:type="dxa"/>
            <w:tcBorders>
              <w:top w:val="nil"/>
              <w:left w:val="nil"/>
              <w:bottom w:val="single" w:color="auto" w:sz="4" w:space="0"/>
              <w:right w:val="single" w:color="auto" w:sz="4" w:space="0"/>
            </w:tcBorders>
            <w:shd w:val="clear" w:color="auto" w:fill="auto"/>
            <w:noWrap/>
            <w:vAlign w:val="center"/>
          </w:tcPr>
          <w:p w14:paraId="15E8AAF0">
            <w:pPr>
              <w:widowControl/>
              <w:jc w:val="center"/>
              <w:rPr>
                <w:rFonts w:ascii="宋体" w:hAnsi="宋体" w:cs="宋体"/>
                <w:sz w:val="24"/>
              </w:rPr>
            </w:pPr>
            <w:r>
              <w:rPr>
                <w:rFonts w:hint="eastAsia" w:ascii="宋体" w:hAnsi="宋体" w:cs="宋体"/>
                <w:sz w:val="24"/>
              </w:rPr>
              <w:t>路西</w:t>
            </w:r>
          </w:p>
        </w:tc>
        <w:tc>
          <w:tcPr>
            <w:tcW w:w="1815" w:type="dxa"/>
            <w:tcBorders>
              <w:top w:val="nil"/>
              <w:left w:val="nil"/>
              <w:bottom w:val="single" w:color="auto" w:sz="4" w:space="0"/>
              <w:right w:val="single" w:color="auto" w:sz="4" w:space="0"/>
            </w:tcBorders>
            <w:shd w:val="clear" w:color="auto" w:fill="auto"/>
            <w:noWrap/>
            <w:vAlign w:val="center"/>
          </w:tcPr>
          <w:p w14:paraId="223A278B">
            <w:pPr>
              <w:widowControl/>
              <w:jc w:val="center"/>
              <w:rPr>
                <w:rFonts w:ascii="宋体" w:hAnsi="宋体" w:cs="宋体"/>
                <w:sz w:val="24"/>
              </w:rPr>
            </w:pPr>
            <w:r>
              <w:rPr>
                <w:rFonts w:hint="eastAsia" w:ascii="宋体" w:hAnsi="宋体" w:cs="宋体"/>
                <w:sz w:val="24"/>
              </w:rPr>
              <w:t>502</w:t>
            </w:r>
          </w:p>
        </w:tc>
        <w:tc>
          <w:tcPr>
            <w:tcW w:w="1380" w:type="dxa"/>
            <w:tcBorders>
              <w:top w:val="nil"/>
              <w:left w:val="nil"/>
              <w:bottom w:val="single" w:color="auto" w:sz="4" w:space="0"/>
              <w:right w:val="single" w:color="auto" w:sz="4" w:space="0"/>
            </w:tcBorders>
            <w:shd w:val="clear" w:color="auto" w:fill="auto"/>
            <w:noWrap/>
            <w:vAlign w:val="center"/>
          </w:tcPr>
          <w:p w14:paraId="56CFCD32">
            <w:pPr>
              <w:widowControl/>
              <w:jc w:val="center"/>
              <w:rPr>
                <w:rFonts w:ascii="宋体" w:hAnsi="宋体" w:cs="宋体"/>
                <w:sz w:val="24"/>
              </w:rPr>
            </w:pPr>
            <w:r>
              <w:rPr>
                <w:rFonts w:hint="eastAsia" w:ascii="宋体" w:hAnsi="宋体" w:cs="宋体"/>
                <w:sz w:val="24"/>
              </w:rPr>
              <w:t>　</w:t>
            </w:r>
          </w:p>
        </w:tc>
      </w:tr>
      <w:tr w14:paraId="4ABD1196">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5B3E2F38">
            <w:pPr>
              <w:widowControl/>
              <w:jc w:val="center"/>
              <w:rPr>
                <w:rFonts w:ascii="宋体" w:hAnsi="宋体" w:cs="宋体"/>
                <w:sz w:val="24"/>
              </w:rPr>
            </w:pPr>
            <w:r>
              <w:rPr>
                <w:rFonts w:hint="eastAsia" w:ascii="宋体" w:hAnsi="宋体" w:cs="宋体"/>
                <w:sz w:val="24"/>
              </w:rPr>
              <w:t>18</w:t>
            </w:r>
          </w:p>
        </w:tc>
        <w:tc>
          <w:tcPr>
            <w:tcW w:w="1628" w:type="dxa"/>
            <w:tcBorders>
              <w:top w:val="nil"/>
              <w:left w:val="nil"/>
              <w:bottom w:val="single" w:color="auto" w:sz="4" w:space="0"/>
              <w:right w:val="single" w:color="auto" w:sz="4" w:space="0"/>
            </w:tcBorders>
            <w:shd w:val="clear" w:color="auto" w:fill="auto"/>
            <w:noWrap/>
            <w:vAlign w:val="center"/>
          </w:tcPr>
          <w:p w14:paraId="7C332A09">
            <w:pPr>
              <w:widowControl/>
              <w:jc w:val="center"/>
              <w:rPr>
                <w:rFonts w:ascii="宋体" w:hAnsi="宋体" w:cs="宋体"/>
                <w:sz w:val="24"/>
              </w:rPr>
            </w:pPr>
            <w:r>
              <w:rPr>
                <w:rFonts w:hint="eastAsia" w:ascii="宋体" w:hAnsi="宋体" w:cs="宋体"/>
                <w:sz w:val="24"/>
              </w:rPr>
              <w:t>皋    岸</w:t>
            </w:r>
          </w:p>
        </w:tc>
        <w:tc>
          <w:tcPr>
            <w:tcW w:w="1290" w:type="dxa"/>
            <w:tcBorders>
              <w:top w:val="nil"/>
              <w:left w:val="nil"/>
              <w:bottom w:val="single" w:color="auto" w:sz="4" w:space="0"/>
              <w:right w:val="single" w:color="auto" w:sz="4" w:space="0"/>
            </w:tcBorders>
            <w:shd w:val="clear" w:color="auto" w:fill="auto"/>
            <w:noWrap/>
            <w:vAlign w:val="center"/>
          </w:tcPr>
          <w:p w14:paraId="1EAEE292">
            <w:pPr>
              <w:widowControl/>
              <w:jc w:val="center"/>
              <w:rPr>
                <w:rFonts w:ascii="宋体" w:hAnsi="宋体" w:cs="宋体"/>
                <w:sz w:val="24"/>
              </w:rPr>
            </w:pPr>
            <w:r>
              <w:rPr>
                <w:rFonts w:hint="eastAsia" w:ascii="宋体" w:hAnsi="宋体" w:cs="宋体"/>
                <w:sz w:val="24"/>
              </w:rPr>
              <w:t>峭璜路</w:t>
            </w:r>
          </w:p>
        </w:tc>
        <w:tc>
          <w:tcPr>
            <w:tcW w:w="1755" w:type="dxa"/>
            <w:tcBorders>
              <w:top w:val="nil"/>
              <w:left w:val="nil"/>
              <w:bottom w:val="single" w:color="auto" w:sz="4" w:space="0"/>
              <w:right w:val="single" w:color="auto" w:sz="4" w:space="0"/>
            </w:tcBorders>
            <w:shd w:val="clear" w:color="auto" w:fill="auto"/>
            <w:noWrap/>
            <w:vAlign w:val="center"/>
          </w:tcPr>
          <w:p w14:paraId="0134D7A1">
            <w:pPr>
              <w:widowControl/>
              <w:jc w:val="center"/>
              <w:rPr>
                <w:rFonts w:ascii="宋体" w:hAnsi="宋体" w:cs="宋体"/>
                <w:sz w:val="24"/>
              </w:rPr>
            </w:pPr>
            <w:r>
              <w:rPr>
                <w:rFonts w:hint="eastAsia" w:ascii="宋体" w:hAnsi="宋体" w:cs="宋体"/>
                <w:sz w:val="24"/>
              </w:rPr>
              <w:t>　</w:t>
            </w:r>
          </w:p>
        </w:tc>
        <w:tc>
          <w:tcPr>
            <w:tcW w:w="915" w:type="dxa"/>
            <w:tcBorders>
              <w:top w:val="nil"/>
              <w:left w:val="nil"/>
              <w:bottom w:val="single" w:color="auto" w:sz="4" w:space="0"/>
              <w:right w:val="single" w:color="auto" w:sz="4" w:space="0"/>
            </w:tcBorders>
            <w:shd w:val="clear" w:color="auto" w:fill="auto"/>
            <w:noWrap/>
            <w:vAlign w:val="center"/>
          </w:tcPr>
          <w:p w14:paraId="739FE29C">
            <w:pPr>
              <w:widowControl/>
              <w:jc w:val="center"/>
              <w:rPr>
                <w:rFonts w:ascii="宋体" w:hAnsi="宋体" w:cs="宋体"/>
                <w:sz w:val="24"/>
              </w:rPr>
            </w:pPr>
            <w:r>
              <w:rPr>
                <w:rFonts w:hint="eastAsia" w:ascii="宋体" w:hAnsi="宋体" w:cs="宋体"/>
                <w:sz w:val="24"/>
              </w:rPr>
              <w:t>路西</w:t>
            </w:r>
          </w:p>
        </w:tc>
        <w:tc>
          <w:tcPr>
            <w:tcW w:w="1815" w:type="dxa"/>
            <w:tcBorders>
              <w:top w:val="nil"/>
              <w:left w:val="nil"/>
              <w:bottom w:val="single" w:color="auto" w:sz="4" w:space="0"/>
              <w:right w:val="single" w:color="auto" w:sz="4" w:space="0"/>
            </w:tcBorders>
            <w:shd w:val="clear" w:color="auto" w:fill="auto"/>
            <w:noWrap/>
            <w:vAlign w:val="center"/>
          </w:tcPr>
          <w:p w14:paraId="2F74C22C">
            <w:pPr>
              <w:widowControl/>
              <w:jc w:val="center"/>
              <w:rPr>
                <w:rFonts w:ascii="宋体" w:hAnsi="宋体" w:cs="宋体"/>
                <w:sz w:val="24"/>
              </w:rPr>
            </w:pPr>
            <w:r>
              <w:rPr>
                <w:rFonts w:hint="eastAsia" w:ascii="宋体" w:hAnsi="宋体" w:cs="宋体"/>
                <w:sz w:val="24"/>
              </w:rPr>
              <w:t>502</w:t>
            </w:r>
          </w:p>
        </w:tc>
        <w:tc>
          <w:tcPr>
            <w:tcW w:w="1380" w:type="dxa"/>
            <w:tcBorders>
              <w:top w:val="nil"/>
              <w:left w:val="nil"/>
              <w:bottom w:val="single" w:color="auto" w:sz="4" w:space="0"/>
              <w:right w:val="single" w:color="auto" w:sz="4" w:space="0"/>
            </w:tcBorders>
            <w:shd w:val="clear" w:color="auto" w:fill="auto"/>
            <w:noWrap/>
            <w:vAlign w:val="center"/>
          </w:tcPr>
          <w:p w14:paraId="468E36CB">
            <w:pPr>
              <w:widowControl/>
              <w:jc w:val="center"/>
              <w:rPr>
                <w:rFonts w:ascii="宋体" w:hAnsi="宋体" w:cs="宋体"/>
                <w:sz w:val="24"/>
              </w:rPr>
            </w:pPr>
            <w:r>
              <w:rPr>
                <w:rFonts w:hint="eastAsia" w:ascii="宋体" w:hAnsi="宋体" w:cs="宋体"/>
                <w:sz w:val="24"/>
              </w:rPr>
              <w:t>　</w:t>
            </w:r>
          </w:p>
        </w:tc>
      </w:tr>
      <w:tr w14:paraId="2242D9B2">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60B3DF4F">
            <w:pPr>
              <w:widowControl/>
              <w:jc w:val="center"/>
              <w:rPr>
                <w:rFonts w:ascii="宋体" w:hAnsi="宋体" w:cs="宋体"/>
                <w:sz w:val="24"/>
              </w:rPr>
            </w:pPr>
            <w:r>
              <w:rPr>
                <w:rFonts w:hint="eastAsia" w:ascii="宋体" w:hAnsi="宋体" w:cs="宋体"/>
                <w:sz w:val="24"/>
              </w:rPr>
              <w:t>19</w:t>
            </w:r>
          </w:p>
        </w:tc>
        <w:tc>
          <w:tcPr>
            <w:tcW w:w="1628" w:type="dxa"/>
            <w:tcBorders>
              <w:top w:val="nil"/>
              <w:left w:val="nil"/>
              <w:bottom w:val="single" w:color="auto" w:sz="4" w:space="0"/>
              <w:right w:val="single" w:color="auto" w:sz="4" w:space="0"/>
            </w:tcBorders>
            <w:shd w:val="clear" w:color="auto" w:fill="auto"/>
            <w:noWrap/>
            <w:vAlign w:val="center"/>
          </w:tcPr>
          <w:p w14:paraId="054BA382">
            <w:pPr>
              <w:widowControl/>
              <w:jc w:val="center"/>
              <w:rPr>
                <w:rFonts w:ascii="宋体" w:hAnsi="宋体" w:cs="宋体"/>
                <w:sz w:val="24"/>
              </w:rPr>
            </w:pPr>
            <w:r>
              <w:rPr>
                <w:rFonts w:hint="eastAsia" w:ascii="宋体" w:hAnsi="宋体" w:cs="宋体"/>
                <w:sz w:val="24"/>
              </w:rPr>
              <w:t>王    村</w:t>
            </w:r>
          </w:p>
        </w:tc>
        <w:tc>
          <w:tcPr>
            <w:tcW w:w="1290" w:type="dxa"/>
            <w:tcBorders>
              <w:top w:val="nil"/>
              <w:left w:val="nil"/>
              <w:bottom w:val="single" w:color="auto" w:sz="4" w:space="0"/>
              <w:right w:val="single" w:color="auto" w:sz="4" w:space="0"/>
            </w:tcBorders>
            <w:shd w:val="clear" w:color="auto" w:fill="auto"/>
            <w:noWrap/>
            <w:vAlign w:val="center"/>
          </w:tcPr>
          <w:p w14:paraId="5413466C">
            <w:pPr>
              <w:widowControl/>
              <w:jc w:val="center"/>
              <w:rPr>
                <w:rFonts w:ascii="宋体" w:hAnsi="宋体" w:cs="宋体"/>
                <w:sz w:val="24"/>
              </w:rPr>
            </w:pPr>
            <w:r>
              <w:rPr>
                <w:rFonts w:hint="eastAsia" w:ascii="宋体" w:hAnsi="宋体" w:cs="宋体"/>
                <w:sz w:val="24"/>
              </w:rPr>
              <w:t>峭璜路</w:t>
            </w:r>
          </w:p>
        </w:tc>
        <w:tc>
          <w:tcPr>
            <w:tcW w:w="1755" w:type="dxa"/>
            <w:tcBorders>
              <w:top w:val="nil"/>
              <w:left w:val="nil"/>
              <w:bottom w:val="single" w:color="auto" w:sz="4" w:space="0"/>
              <w:right w:val="single" w:color="auto" w:sz="4" w:space="0"/>
            </w:tcBorders>
            <w:shd w:val="clear" w:color="auto" w:fill="auto"/>
            <w:noWrap/>
            <w:vAlign w:val="center"/>
          </w:tcPr>
          <w:p w14:paraId="666552B0">
            <w:pPr>
              <w:widowControl/>
              <w:jc w:val="center"/>
              <w:rPr>
                <w:rFonts w:ascii="宋体" w:hAnsi="宋体" w:cs="宋体"/>
                <w:sz w:val="24"/>
              </w:rPr>
            </w:pPr>
            <w:r>
              <w:rPr>
                <w:rFonts w:hint="eastAsia" w:ascii="宋体" w:hAnsi="宋体" w:cs="宋体"/>
                <w:sz w:val="24"/>
              </w:rPr>
              <w:t>　</w:t>
            </w:r>
          </w:p>
        </w:tc>
        <w:tc>
          <w:tcPr>
            <w:tcW w:w="915" w:type="dxa"/>
            <w:tcBorders>
              <w:top w:val="nil"/>
              <w:left w:val="nil"/>
              <w:bottom w:val="single" w:color="auto" w:sz="4" w:space="0"/>
              <w:right w:val="single" w:color="auto" w:sz="4" w:space="0"/>
            </w:tcBorders>
            <w:shd w:val="clear" w:color="auto" w:fill="auto"/>
            <w:noWrap/>
            <w:vAlign w:val="center"/>
          </w:tcPr>
          <w:p w14:paraId="0101C291">
            <w:pPr>
              <w:widowControl/>
              <w:jc w:val="center"/>
              <w:rPr>
                <w:rFonts w:ascii="宋体" w:hAnsi="宋体" w:cs="宋体"/>
                <w:sz w:val="24"/>
              </w:rPr>
            </w:pPr>
            <w:r>
              <w:rPr>
                <w:rFonts w:hint="eastAsia" w:ascii="宋体" w:hAnsi="宋体" w:cs="宋体"/>
                <w:sz w:val="24"/>
              </w:rPr>
              <w:t>路西</w:t>
            </w:r>
          </w:p>
        </w:tc>
        <w:tc>
          <w:tcPr>
            <w:tcW w:w="1815" w:type="dxa"/>
            <w:tcBorders>
              <w:top w:val="nil"/>
              <w:left w:val="nil"/>
              <w:bottom w:val="single" w:color="auto" w:sz="4" w:space="0"/>
              <w:right w:val="single" w:color="auto" w:sz="4" w:space="0"/>
            </w:tcBorders>
            <w:shd w:val="clear" w:color="auto" w:fill="auto"/>
            <w:noWrap/>
            <w:vAlign w:val="center"/>
          </w:tcPr>
          <w:p w14:paraId="54B04BC7">
            <w:pPr>
              <w:widowControl/>
              <w:jc w:val="center"/>
              <w:rPr>
                <w:rFonts w:ascii="宋体" w:hAnsi="宋体" w:cs="宋体"/>
                <w:sz w:val="24"/>
              </w:rPr>
            </w:pPr>
            <w:r>
              <w:rPr>
                <w:rFonts w:hint="eastAsia" w:ascii="宋体" w:hAnsi="宋体" w:cs="宋体"/>
                <w:sz w:val="24"/>
              </w:rPr>
              <w:t>502</w:t>
            </w:r>
          </w:p>
        </w:tc>
        <w:tc>
          <w:tcPr>
            <w:tcW w:w="1380" w:type="dxa"/>
            <w:tcBorders>
              <w:top w:val="nil"/>
              <w:left w:val="nil"/>
              <w:bottom w:val="single" w:color="auto" w:sz="4" w:space="0"/>
              <w:right w:val="single" w:color="auto" w:sz="4" w:space="0"/>
            </w:tcBorders>
            <w:shd w:val="clear" w:color="auto" w:fill="auto"/>
            <w:noWrap/>
            <w:vAlign w:val="center"/>
          </w:tcPr>
          <w:p w14:paraId="36794C88">
            <w:pPr>
              <w:widowControl/>
              <w:jc w:val="center"/>
              <w:rPr>
                <w:rFonts w:ascii="宋体" w:hAnsi="宋体" w:cs="宋体"/>
                <w:sz w:val="24"/>
              </w:rPr>
            </w:pPr>
            <w:r>
              <w:rPr>
                <w:rFonts w:hint="eastAsia" w:ascii="宋体" w:hAnsi="宋体" w:cs="宋体"/>
                <w:sz w:val="24"/>
              </w:rPr>
              <w:t>　</w:t>
            </w:r>
          </w:p>
        </w:tc>
      </w:tr>
      <w:tr w14:paraId="006BDCCB">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13D8F1CB">
            <w:pPr>
              <w:widowControl/>
              <w:jc w:val="center"/>
              <w:rPr>
                <w:rFonts w:ascii="宋体" w:hAnsi="宋体" w:cs="宋体"/>
                <w:sz w:val="24"/>
              </w:rPr>
            </w:pPr>
            <w:r>
              <w:rPr>
                <w:rFonts w:hint="eastAsia" w:ascii="宋体" w:hAnsi="宋体" w:cs="宋体"/>
                <w:sz w:val="24"/>
              </w:rPr>
              <w:t>20</w:t>
            </w:r>
          </w:p>
        </w:tc>
        <w:tc>
          <w:tcPr>
            <w:tcW w:w="1628" w:type="dxa"/>
            <w:tcBorders>
              <w:top w:val="nil"/>
              <w:left w:val="nil"/>
              <w:bottom w:val="single" w:color="auto" w:sz="4" w:space="0"/>
              <w:right w:val="single" w:color="auto" w:sz="4" w:space="0"/>
            </w:tcBorders>
            <w:shd w:val="clear" w:color="auto" w:fill="auto"/>
            <w:noWrap/>
            <w:vAlign w:val="center"/>
          </w:tcPr>
          <w:p w14:paraId="00188F83">
            <w:pPr>
              <w:widowControl/>
              <w:jc w:val="center"/>
              <w:rPr>
                <w:rFonts w:ascii="宋体" w:hAnsi="宋体" w:cs="宋体"/>
                <w:sz w:val="24"/>
              </w:rPr>
            </w:pPr>
            <w:r>
              <w:rPr>
                <w:rFonts w:hint="eastAsia" w:ascii="宋体" w:hAnsi="宋体" w:cs="宋体"/>
                <w:sz w:val="24"/>
              </w:rPr>
              <w:t>兴 公 庄</w:t>
            </w:r>
          </w:p>
        </w:tc>
        <w:tc>
          <w:tcPr>
            <w:tcW w:w="1290" w:type="dxa"/>
            <w:tcBorders>
              <w:top w:val="nil"/>
              <w:left w:val="nil"/>
              <w:bottom w:val="single" w:color="auto" w:sz="4" w:space="0"/>
              <w:right w:val="single" w:color="auto" w:sz="4" w:space="0"/>
            </w:tcBorders>
            <w:shd w:val="clear" w:color="auto" w:fill="auto"/>
            <w:noWrap/>
            <w:vAlign w:val="center"/>
          </w:tcPr>
          <w:p w14:paraId="65BC1A7D">
            <w:pPr>
              <w:widowControl/>
              <w:jc w:val="center"/>
              <w:rPr>
                <w:rFonts w:ascii="宋体" w:hAnsi="宋体" w:cs="宋体"/>
                <w:sz w:val="24"/>
              </w:rPr>
            </w:pPr>
            <w:r>
              <w:rPr>
                <w:rFonts w:hint="eastAsia" w:ascii="宋体" w:hAnsi="宋体" w:cs="宋体"/>
                <w:sz w:val="24"/>
              </w:rPr>
              <w:t>峭璜路</w:t>
            </w:r>
          </w:p>
        </w:tc>
        <w:tc>
          <w:tcPr>
            <w:tcW w:w="1755" w:type="dxa"/>
            <w:tcBorders>
              <w:top w:val="nil"/>
              <w:left w:val="nil"/>
              <w:bottom w:val="single" w:color="auto" w:sz="4" w:space="0"/>
              <w:right w:val="single" w:color="auto" w:sz="4" w:space="0"/>
            </w:tcBorders>
            <w:shd w:val="clear" w:color="auto" w:fill="auto"/>
            <w:noWrap/>
            <w:vAlign w:val="center"/>
          </w:tcPr>
          <w:p w14:paraId="4C7F8AAE">
            <w:pPr>
              <w:widowControl/>
              <w:jc w:val="center"/>
              <w:rPr>
                <w:rFonts w:ascii="宋体" w:hAnsi="宋体" w:cs="宋体"/>
                <w:sz w:val="24"/>
              </w:rPr>
            </w:pPr>
            <w:r>
              <w:rPr>
                <w:rFonts w:hint="eastAsia" w:ascii="宋体" w:hAnsi="宋体" w:cs="宋体"/>
                <w:sz w:val="24"/>
              </w:rPr>
              <w:t>　</w:t>
            </w:r>
          </w:p>
        </w:tc>
        <w:tc>
          <w:tcPr>
            <w:tcW w:w="915" w:type="dxa"/>
            <w:tcBorders>
              <w:top w:val="nil"/>
              <w:left w:val="nil"/>
              <w:bottom w:val="single" w:color="auto" w:sz="4" w:space="0"/>
              <w:right w:val="single" w:color="auto" w:sz="4" w:space="0"/>
            </w:tcBorders>
            <w:shd w:val="clear" w:color="auto" w:fill="auto"/>
            <w:noWrap/>
            <w:vAlign w:val="center"/>
          </w:tcPr>
          <w:p w14:paraId="4A43289C">
            <w:pPr>
              <w:widowControl/>
              <w:jc w:val="center"/>
              <w:rPr>
                <w:rFonts w:ascii="宋体" w:hAnsi="宋体" w:cs="宋体"/>
                <w:sz w:val="24"/>
              </w:rPr>
            </w:pPr>
            <w:r>
              <w:rPr>
                <w:rFonts w:hint="eastAsia" w:ascii="宋体" w:hAnsi="宋体" w:cs="宋体"/>
                <w:sz w:val="24"/>
              </w:rPr>
              <w:t>路西</w:t>
            </w:r>
          </w:p>
        </w:tc>
        <w:tc>
          <w:tcPr>
            <w:tcW w:w="1815" w:type="dxa"/>
            <w:tcBorders>
              <w:top w:val="nil"/>
              <w:left w:val="nil"/>
              <w:bottom w:val="single" w:color="auto" w:sz="4" w:space="0"/>
              <w:right w:val="single" w:color="auto" w:sz="4" w:space="0"/>
            </w:tcBorders>
            <w:shd w:val="clear" w:color="auto" w:fill="auto"/>
            <w:noWrap/>
            <w:vAlign w:val="center"/>
          </w:tcPr>
          <w:p w14:paraId="61D0010F">
            <w:pPr>
              <w:widowControl/>
              <w:jc w:val="center"/>
              <w:rPr>
                <w:rFonts w:ascii="宋体" w:hAnsi="宋体" w:cs="宋体"/>
                <w:sz w:val="24"/>
              </w:rPr>
            </w:pPr>
            <w:r>
              <w:rPr>
                <w:rFonts w:hint="eastAsia" w:ascii="宋体" w:hAnsi="宋体" w:cs="宋体"/>
                <w:sz w:val="24"/>
              </w:rPr>
              <w:t>502</w:t>
            </w:r>
          </w:p>
        </w:tc>
        <w:tc>
          <w:tcPr>
            <w:tcW w:w="1380" w:type="dxa"/>
            <w:tcBorders>
              <w:top w:val="nil"/>
              <w:left w:val="nil"/>
              <w:bottom w:val="single" w:color="auto" w:sz="4" w:space="0"/>
              <w:right w:val="single" w:color="auto" w:sz="4" w:space="0"/>
            </w:tcBorders>
            <w:shd w:val="clear" w:color="auto" w:fill="auto"/>
            <w:noWrap/>
            <w:vAlign w:val="center"/>
          </w:tcPr>
          <w:p w14:paraId="22172F16">
            <w:pPr>
              <w:widowControl/>
              <w:jc w:val="center"/>
              <w:rPr>
                <w:rFonts w:ascii="宋体" w:hAnsi="宋体" w:cs="宋体"/>
                <w:sz w:val="24"/>
              </w:rPr>
            </w:pPr>
            <w:r>
              <w:rPr>
                <w:rFonts w:hint="eastAsia" w:ascii="宋体" w:hAnsi="宋体" w:cs="宋体"/>
                <w:sz w:val="24"/>
              </w:rPr>
              <w:t>　</w:t>
            </w:r>
          </w:p>
        </w:tc>
      </w:tr>
      <w:tr w14:paraId="5AF25F89">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2C6C47EA">
            <w:pPr>
              <w:widowControl/>
              <w:jc w:val="center"/>
              <w:rPr>
                <w:rFonts w:ascii="宋体" w:hAnsi="宋体" w:cs="宋体"/>
                <w:sz w:val="24"/>
              </w:rPr>
            </w:pPr>
            <w:r>
              <w:rPr>
                <w:rFonts w:hint="eastAsia" w:ascii="宋体" w:hAnsi="宋体" w:cs="宋体"/>
                <w:sz w:val="24"/>
              </w:rPr>
              <w:t>21</w:t>
            </w:r>
          </w:p>
        </w:tc>
        <w:tc>
          <w:tcPr>
            <w:tcW w:w="1628" w:type="dxa"/>
            <w:tcBorders>
              <w:top w:val="nil"/>
              <w:left w:val="nil"/>
              <w:bottom w:val="single" w:color="auto" w:sz="4" w:space="0"/>
              <w:right w:val="single" w:color="auto" w:sz="4" w:space="0"/>
            </w:tcBorders>
            <w:shd w:val="clear" w:color="auto" w:fill="auto"/>
            <w:noWrap/>
            <w:vAlign w:val="center"/>
          </w:tcPr>
          <w:p w14:paraId="236145DA">
            <w:pPr>
              <w:widowControl/>
              <w:jc w:val="center"/>
              <w:rPr>
                <w:rFonts w:ascii="宋体" w:hAnsi="宋体" w:cs="宋体"/>
                <w:sz w:val="24"/>
              </w:rPr>
            </w:pPr>
            <w:r>
              <w:rPr>
                <w:rFonts w:hint="eastAsia" w:ascii="宋体" w:hAnsi="宋体" w:cs="宋体"/>
                <w:sz w:val="24"/>
              </w:rPr>
              <w:t>五岳企业</w:t>
            </w:r>
          </w:p>
        </w:tc>
        <w:tc>
          <w:tcPr>
            <w:tcW w:w="1290" w:type="dxa"/>
            <w:tcBorders>
              <w:top w:val="nil"/>
              <w:left w:val="nil"/>
              <w:bottom w:val="single" w:color="auto" w:sz="4" w:space="0"/>
              <w:right w:val="single" w:color="auto" w:sz="4" w:space="0"/>
            </w:tcBorders>
            <w:shd w:val="clear" w:color="auto" w:fill="auto"/>
            <w:noWrap/>
            <w:vAlign w:val="center"/>
          </w:tcPr>
          <w:p w14:paraId="6403C4C6">
            <w:pPr>
              <w:widowControl/>
              <w:jc w:val="center"/>
              <w:rPr>
                <w:rFonts w:ascii="宋体" w:hAnsi="宋体" w:cs="宋体"/>
                <w:sz w:val="24"/>
              </w:rPr>
            </w:pPr>
            <w:r>
              <w:rPr>
                <w:rFonts w:hint="eastAsia" w:ascii="宋体" w:hAnsi="宋体" w:cs="宋体"/>
                <w:sz w:val="24"/>
              </w:rPr>
              <w:t>峭璜路</w:t>
            </w:r>
          </w:p>
        </w:tc>
        <w:tc>
          <w:tcPr>
            <w:tcW w:w="1755" w:type="dxa"/>
            <w:tcBorders>
              <w:top w:val="nil"/>
              <w:left w:val="nil"/>
              <w:bottom w:val="single" w:color="auto" w:sz="4" w:space="0"/>
              <w:right w:val="single" w:color="auto" w:sz="4" w:space="0"/>
            </w:tcBorders>
            <w:shd w:val="clear" w:color="auto" w:fill="auto"/>
            <w:noWrap/>
            <w:vAlign w:val="center"/>
          </w:tcPr>
          <w:p w14:paraId="0684946C">
            <w:pPr>
              <w:widowControl/>
              <w:jc w:val="center"/>
              <w:rPr>
                <w:rFonts w:ascii="宋体" w:hAnsi="宋体" w:cs="宋体"/>
                <w:sz w:val="24"/>
              </w:rPr>
            </w:pPr>
            <w:r>
              <w:rPr>
                <w:rFonts w:hint="eastAsia" w:ascii="宋体" w:hAnsi="宋体" w:cs="宋体"/>
                <w:sz w:val="24"/>
              </w:rPr>
              <w:t>　</w:t>
            </w:r>
          </w:p>
        </w:tc>
        <w:tc>
          <w:tcPr>
            <w:tcW w:w="915" w:type="dxa"/>
            <w:tcBorders>
              <w:top w:val="nil"/>
              <w:left w:val="nil"/>
              <w:bottom w:val="single" w:color="auto" w:sz="4" w:space="0"/>
              <w:right w:val="single" w:color="auto" w:sz="4" w:space="0"/>
            </w:tcBorders>
            <w:shd w:val="clear" w:color="auto" w:fill="auto"/>
            <w:noWrap/>
            <w:vAlign w:val="center"/>
          </w:tcPr>
          <w:p w14:paraId="6836F5B3">
            <w:pPr>
              <w:widowControl/>
              <w:jc w:val="center"/>
              <w:rPr>
                <w:rFonts w:ascii="宋体" w:hAnsi="宋体" w:cs="宋体"/>
                <w:sz w:val="24"/>
              </w:rPr>
            </w:pPr>
            <w:r>
              <w:rPr>
                <w:rFonts w:hint="eastAsia" w:ascii="宋体" w:hAnsi="宋体" w:cs="宋体"/>
                <w:sz w:val="24"/>
              </w:rPr>
              <w:t>路西</w:t>
            </w:r>
          </w:p>
        </w:tc>
        <w:tc>
          <w:tcPr>
            <w:tcW w:w="1815" w:type="dxa"/>
            <w:tcBorders>
              <w:top w:val="nil"/>
              <w:left w:val="nil"/>
              <w:bottom w:val="single" w:color="auto" w:sz="4" w:space="0"/>
              <w:right w:val="single" w:color="auto" w:sz="4" w:space="0"/>
            </w:tcBorders>
            <w:shd w:val="clear" w:color="auto" w:fill="auto"/>
            <w:noWrap/>
            <w:vAlign w:val="center"/>
          </w:tcPr>
          <w:p w14:paraId="4EE8CD36">
            <w:pPr>
              <w:widowControl/>
              <w:jc w:val="center"/>
              <w:rPr>
                <w:rFonts w:ascii="宋体" w:hAnsi="宋体" w:cs="宋体"/>
                <w:sz w:val="24"/>
              </w:rPr>
            </w:pPr>
            <w:r>
              <w:rPr>
                <w:rFonts w:hint="eastAsia" w:ascii="宋体" w:hAnsi="宋体" w:cs="宋体"/>
                <w:sz w:val="24"/>
              </w:rPr>
              <w:t>502</w:t>
            </w:r>
          </w:p>
        </w:tc>
        <w:tc>
          <w:tcPr>
            <w:tcW w:w="1380" w:type="dxa"/>
            <w:tcBorders>
              <w:top w:val="nil"/>
              <w:left w:val="nil"/>
              <w:bottom w:val="single" w:color="auto" w:sz="4" w:space="0"/>
              <w:right w:val="single" w:color="auto" w:sz="4" w:space="0"/>
            </w:tcBorders>
            <w:shd w:val="clear" w:color="auto" w:fill="auto"/>
            <w:noWrap/>
            <w:vAlign w:val="center"/>
          </w:tcPr>
          <w:p w14:paraId="25CC0594">
            <w:pPr>
              <w:widowControl/>
              <w:jc w:val="center"/>
              <w:rPr>
                <w:rFonts w:ascii="宋体" w:hAnsi="宋体" w:cs="宋体"/>
                <w:sz w:val="24"/>
              </w:rPr>
            </w:pPr>
            <w:r>
              <w:rPr>
                <w:rFonts w:hint="eastAsia" w:ascii="宋体" w:hAnsi="宋体" w:cs="宋体"/>
                <w:sz w:val="24"/>
              </w:rPr>
              <w:t>　</w:t>
            </w:r>
          </w:p>
        </w:tc>
      </w:tr>
      <w:tr w14:paraId="700EF8D1">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6CFD249C">
            <w:pPr>
              <w:widowControl/>
              <w:jc w:val="center"/>
              <w:rPr>
                <w:rFonts w:ascii="宋体" w:hAnsi="宋体" w:cs="宋体"/>
                <w:sz w:val="24"/>
              </w:rPr>
            </w:pPr>
            <w:r>
              <w:rPr>
                <w:rFonts w:hint="eastAsia" w:ascii="宋体" w:hAnsi="宋体" w:cs="宋体"/>
                <w:sz w:val="24"/>
              </w:rPr>
              <w:t>22</w:t>
            </w:r>
          </w:p>
        </w:tc>
        <w:tc>
          <w:tcPr>
            <w:tcW w:w="1628" w:type="dxa"/>
            <w:tcBorders>
              <w:top w:val="nil"/>
              <w:left w:val="nil"/>
              <w:bottom w:val="single" w:color="auto" w:sz="4" w:space="0"/>
              <w:right w:val="single" w:color="auto" w:sz="4" w:space="0"/>
            </w:tcBorders>
            <w:shd w:val="clear" w:color="auto" w:fill="auto"/>
            <w:noWrap/>
            <w:vAlign w:val="center"/>
          </w:tcPr>
          <w:p w14:paraId="36BA8B5A">
            <w:pPr>
              <w:widowControl/>
              <w:jc w:val="center"/>
              <w:rPr>
                <w:rFonts w:ascii="宋体" w:hAnsi="宋体" w:cs="宋体"/>
                <w:sz w:val="24"/>
              </w:rPr>
            </w:pPr>
            <w:r>
              <w:rPr>
                <w:rFonts w:hint="eastAsia" w:ascii="宋体" w:hAnsi="宋体" w:cs="宋体"/>
                <w:sz w:val="24"/>
              </w:rPr>
              <w:t>圣    马</w:t>
            </w:r>
          </w:p>
        </w:tc>
        <w:tc>
          <w:tcPr>
            <w:tcW w:w="1290" w:type="dxa"/>
            <w:tcBorders>
              <w:top w:val="nil"/>
              <w:left w:val="nil"/>
              <w:bottom w:val="single" w:color="auto" w:sz="4" w:space="0"/>
              <w:right w:val="single" w:color="auto" w:sz="4" w:space="0"/>
            </w:tcBorders>
            <w:shd w:val="clear" w:color="auto" w:fill="auto"/>
            <w:noWrap/>
            <w:vAlign w:val="center"/>
          </w:tcPr>
          <w:p w14:paraId="75CDBC3B">
            <w:pPr>
              <w:widowControl/>
              <w:jc w:val="center"/>
              <w:rPr>
                <w:rFonts w:ascii="宋体" w:hAnsi="宋体" w:cs="宋体"/>
                <w:sz w:val="24"/>
              </w:rPr>
            </w:pPr>
            <w:r>
              <w:rPr>
                <w:rFonts w:hint="eastAsia" w:ascii="宋体" w:hAnsi="宋体" w:cs="宋体"/>
                <w:sz w:val="24"/>
              </w:rPr>
              <w:t>峭璜路</w:t>
            </w:r>
          </w:p>
        </w:tc>
        <w:tc>
          <w:tcPr>
            <w:tcW w:w="1755" w:type="dxa"/>
            <w:tcBorders>
              <w:top w:val="nil"/>
              <w:left w:val="nil"/>
              <w:bottom w:val="single" w:color="auto" w:sz="4" w:space="0"/>
              <w:right w:val="single" w:color="auto" w:sz="4" w:space="0"/>
            </w:tcBorders>
            <w:shd w:val="clear" w:color="auto" w:fill="auto"/>
            <w:noWrap/>
            <w:vAlign w:val="center"/>
          </w:tcPr>
          <w:p w14:paraId="65B30C1F">
            <w:pPr>
              <w:widowControl/>
              <w:jc w:val="center"/>
              <w:rPr>
                <w:rFonts w:ascii="宋体" w:hAnsi="宋体" w:cs="宋体"/>
                <w:sz w:val="24"/>
              </w:rPr>
            </w:pPr>
            <w:r>
              <w:rPr>
                <w:rFonts w:hint="eastAsia" w:ascii="宋体" w:hAnsi="宋体" w:cs="宋体"/>
                <w:sz w:val="24"/>
              </w:rPr>
              <w:t>外环北路口</w:t>
            </w:r>
          </w:p>
        </w:tc>
        <w:tc>
          <w:tcPr>
            <w:tcW w:w="915" w:type="dxa"/>
            <w:tcBorders>
              <w:top w:val="nil"/>
              <w:left w:val="nil"/>
              <w:bottom w:val="single" w:color="auto" w:sz="4" w:space="0"/>
              <w:right w:val="single" w:color="auto" w:sz="4" w:space="0"/>
            </w:tcBorders>
            <w:shd w:val="clear" w:color="auto" w:fill="auto"/>
            <w:noWrap/>
            <w:vAlign w:val="center"/>
          </w:tcPr>
          <w:p w14:paraId="42BFB5B3">
            <w:pPr>
              <w:widowControl/>
              <w:jc w:val="center"/>
              <w:rPr>
                <w:rFonts w:ascii="宋体" w:hAnsi="宋体" w:cs="宋体"/>
                <w:sz w:val="24"/>
              </w:rPr>
            </w:pPr>
            <w:r>
              <w:rPr>
                <w:rFonts w:hint="eastAsia" w:ascii="宋体" w:hAnsi="宋体" w:cs="宋体"/>
                <w:sz w:val="24"/>
              </w:rPr>
              <w:t>路西</w:t>
            </w:r>
          </w:p>
        </w:tc>
        <w:tc>
          <w:tcPr>
            <w:tcW w:w="1815" w:type="dxa"/>
            <w:tcBorders>
              <w:top w:val="nil"/>
              <w:left w:val="nil"/>
              <w:bottom w:val="single" w:color="auto" w:sz="4" w:space="0"/>
              <w:right w:val="single" w:color="auto" w:sz="4" w:space="0"/>
            </w:tcBorders>
            <w:shd w:val="clear" w:color="auto" w:fill="auto"/>
            <w:noWrap/>
            <w:vAlign w:val="center"/>
          </w:tcPr>
          <w:p w14:paraId="146D6841">
            <w:pPr>
              <w:widowControl/>
              <w:jc w:val="center"/>
              <w:rPr>
                <w:rFonts w:ascii="宋体" w:hAnsi="宋体" w:cs="宋体"/>
                <w:sz w:val="24"/>
              </w:rPr>
            </w:pPr>
            <w:r>
              <w:rPr>
                <w:rFonts w:hint="eastAsia" w:ascii="宋体" w:hAnsi="宋体" w:cs="宋体"/>
                <w:sz w:val="24"/>
              </w:rPr>
              <w:t>502</w:t>
            </w:r>
          </w:p>
        </w:tc>
        <w:tc>
          <w:tcPr>
            <w:tcW w:w="1380" w:type="dxa"/>
            <w:tcBorders>
              <w:top w:val="nil"/>
              <w:left w:val="nil"/>
              <w:bottom w:val="single" w:color="auto" w:sz="4" w:space="0"/>
              <w:right w:val="single" w:color="auto" w:sz="4" w:space="0"/>
            </w:tcBorders>
            <w:shd w:val="clear" w:color="auto" w:fill="auto"/>
            <w:noWrap/>
            <w:vAlign w:val="center"/>
          </w:tcPr>
          <w:p w14:paraId="7656296D">
            <w:pPr>
              <w:widowControl/>
              <w:jc w:val="center"/>
              <w:rPr>
                <w:rFonts w:ascii="宋体" w:hAnsi="宋体" w:cs="宋体"/>
                <w:sz w:val="24"/>
              </w:rPr>
            </w:pPr>
            <w:r>
              <w:rPr>
                <w:rFonts w:hint="eastAsia" w:ascii="宋体" w:hAnsi="宋体" w:cs="宋体"/>
                <w:sz w:val="24"/>
              </w:rPr>
              <w:t>　</w:t>
            </w:r>
          </w:p>
        </w:tc>
      </w:tr>
      <w:tr w14:paraId="208DE3DD">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77104895">
            <w:pPr>
              <w:widowControl/>
              <w:jc w:val="center"/>
              <w:rPr>
                <w:rFonts w:ascii="宋体" w:hAnsi="宋体" w:cs="宋体"/>
                <w:sz w:val="24"/>
              </w:rPr>
            </w:pPr>
            <w:r>
              <w:rPr>
                <w:rFonts w:hint="eastAsia" w:ascii="宋体" w:hAnsi="宋体" w:cs="宋体"/>
                <w:sz w:val="24"/>
              </w:rPr>
              <w:t>23</w:t>
            </w:r>
          </w:p>
        </w:tc>
        <w:tc>
          <w:tcPr>
            <w:tcW w:w="1628" w:type="dxa"/>
            <w:tcBorders>
              <w:top w:val="nil"/>
              <w:left w:val="nil"/>
              <w:bottom w:val="single" w:color="auto" w:sz="4" w:space="0"/>
              <w:right w:val="single" w:color="auto" w:sz="4" w:space="0"/>
            </w:tcBorders>
            <w:shd w:val="clear" w:color="auto" w:fill="auto"/>
            <w:noWrap/>
            <w:vAlign w:val="center"/>
          </w:tcPr>
          <w:p w14:paraId="4A7077EC">
            <w:pPr>
              <w:widowControl/>
              <w:jc w:val="center"/>
              <w:rPr>
                <w:rFonts w:ascii="宋体" w:hAnsi="宋体" w:cs="宋体"/>
                <w:sz w:val="24"/>
              </w:rPr>
            </w:pPr>
            <w:r>
              <w:rPr>
                <w:rFonts w:hint="eastAsia" w:ascii="宋体" w:hAnsi="宋体" w:cs="宋体"/>
                <w:sz w:val="24"/>
              </w:rPr>
              <w:t>新须毛村</w:t>
            </w:r>
          </w:p>
        </w:tc>
        <w:tc>
          <w:tcPr>
            <w:tcW w:w="1290" w:type="dxa"/>
            <w:tcBorders>
              <w:top w:val="nil"/>
              <w:left w:val="nil"/>
              <w:bottom w:val="single" w:color="auto" w:sz="4" w:space="0"/>
              <w:right w:val="single" w:color="auto" w:sz="4" w:space="0"/>
            </w:tcBorders>
            <w:shd w:val="clear" w:color="auto" w:fill="auto"/>
            <w:noWrap/>
            <w:vAlign w:val="center"/>
          </w:tcPr>
          <w:p w14:paraId="13CFAB60">
            <w:pPr>
              <w:widowControl/>
              <w:jc w:val="center"/>
              <w:rPr>
                <w:rFonts w:ascii="宋体" w:hAnsi="宋体" w:cs="宋体"/>
                <w:sz w:val="24"/>
              </w:rPr>
            </w:pPr>
            <w:r>
              <w:rPr>
                <w:rFonts w:hint="eastAsia" w:ascii="宋体" w:hAnsi="宋体" w:cs="宋体"/>
                <w:sz w:val="24"/>
              </w:rPr>
              <w:t>外环东路</w:t>
            </w:r>
          </w:p>
        </w:tc>
        <w:tc>
          <w:tcPr>
            <w:tcW w:w="1755" w:type="dxa"/>
            <w:tcBorders>
              <w:top w:val="nil"/>
              <w:left w:val="nil"/>
              <w:bottom w:val="single" w:color="auto" w:sz="4" w:space="0"/>
              <w:right w:val="single" w:color="auto" w:sz="4" w:space="0"/>
            </w:tcBorders>
            <w:shd w:val="clear" w:color="auto" w:fill="auto"/>
            <w:noWrap/>
            <w:vAlign w:val="center"/>
          </w:tcPr>
          <w:p w14:paraId="38B21835">
            <w:pPr>
              <w:widowControl/>
              <w:jc w:val="center"/>
              <w:rPr>
                <w:rFonts w:ascii="宋体" w:hAnsi="宋体" w:cs="宋体"/>
                <w:sz w:val="24"/>
              </w:rPr>
            </w:pPr>
            <w:r>
              <w:rPr>
                <w:rFonts w:hint="eastAsia" w:ascii="宋体" w:hAnsi="宋体" w:cs="宋体"/>
                <w:sz w:val="24"/>
              </w:rPr>
              <w:t>须毛路交叉口</w:t>
            </w:r>
          </w:p>
        </w:tc>
        <w:tc>
          <w:tcPr>
            <w:tcW w:w="915" w:type="dxa"/>
            <w:tcBorders>
              <w:top w:val="nil"/>
              <w:left w:val="nil"/>
              <w:bottom w:val="single" w:color="auto" w:sz="4" w:space="0"/>
              <w:right w:val="single" w:color="auto" w:sz="4" w:space="0"/>
            </w:tcBorders>
            <w:shd w:val="clear" w:color="auto" w:fill="auto"/>
            <w:noWrap/>
            <w:vAlign w:val="center"/>
          </w:tcPr>
          <w:p w14:paraId="0A3767EB">
            <w:pPr>
              <w:widowControl/>
              <w:jc w:val="center"/>
              <w:rPr>
                <w:rFonts w:ascii="宋体" w:hAnsi="宋体" w:cs="宋体"/>
                <w:sz w:val="24"/>
              </w:rPr>
            </w:pPr>
            <w:r>
              <w:rPr>
                <w:rFonts w:hint="eastAsia" w:ascii="宋体" w:hAnsi="宋体" w:cs="宋体"/>
                <w:sz w:val="24"/>
              </w:rPr>
              <w:t>路东</w:t>
            </w:r>
          </w:p>
        </w:tc>
        <w:tc>
          <w:tcPr>
            <w:tcW w:w="1815" w:type="dxa"/>
            <w:tcBorders>
              <w:top w:val="nil"/>
              <w:left w:val="nil"/>
              <w:bottom w:val="single" w:color="auto" w:sz="4" w:space="0"/>
              <w:right w:val="single" w:color="auto" w:sz="4" w:space="0"/>
            </w:tcBorders>
            <w:shd w:val="clear" w:color="auto" w:fill="auto"/>
            <w:noWrap/>
            <w:vAlign w:val="center"/>
          </w:tcPr>
          <w:p w14:paraId="37091C23">
            <w:pPr>
              <w:widowControl/>
              <w:jc w:val="center"/>
              <w:rPr>
                <w:rFonts w:ascii="宋体" w:hAnsi="宋体" w:cs="宋体"/>
                <w:sz w:val="24"/>
              </w:rPr>
            </w:pPr>
            <w:r>
              <w:rPr>
                <w:rFonts w:hint="eastAsia" w:ascii="宋体" w:hAnsi="宋体" w:cs="宋体"/>
                <w:sz w:val="24"/>
              </w:rPr>
              <w:t>501.502.503.507</w:t>
            </w:r>
          </w:p>
        </w:tc>
        <w:tc>
          <w:tcPr>
            <w:tcW w:w="1380" w:type="dxa"/>
            <w:tcBorders>
              <w:top w:val="nil"/>
              <w:left w:val="nil"/>
              <w:bottom w:val="single" w:color="auto" w:sz="4" w:space="0"/>
              <w:right w:val="single" w:color="auto" w:sz="4" w:space="0"/>
            </w:tcBorders>
            <w:shd w:val="clear" w:color="auto" w:fill="auto"/>
            <w:noWrap/>
            <w:vAlign w:val="center"/>
          </w:tcPr>
          <w:p w14:paraId="7FA8E221">
            <w:pPr>
              <w:widowControl/>
              <w:jc w:val="center"/>
              <w:rPr>
                <w:rFonts w:ascii="宋体" w:hAnsi="宋体" w:cs="宋体"/>
                <w:sz w:val="24"/>
              </w:rPr>
            </w:pPr>
            <w:r>
              <w:rPr>
                <w:rFonts w:hint="eastAsia" w:ascii="宋体" w:hAnsi="宋体" w:cs="宋体"/>
                <w:sz w:val="24"/>
              </w:rPr>
              <w:t>　</w:t>
            </w:r>
          </w:p>
        </w:tc>
      </w:tr>
      <w:tr w14:paraId="6DDF9BF8">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07CAF889">
            <w:pPr>
              <w:widowControl/>
              <w:jc w:val="center"/>
              <w:rPr>
                <w:rFonts w:ascii="宋体" w:hAnsi="宋体" w:cs="宋体"/>
                <w:sz w:val="24"/>
              </w:rPr>
            </w:pPr>
            <w:r>
              <w:rPr>
                <w:rFonts w:hint="eastAsia" w:ascii="宋体" w:hAnsi="宋体" w:cs="宋体"/>
                <w:sz w:val="24"/>
              </w:rPr>
              <w:t>24</w:t>
            </w:r>
          </w:p>
        </w:tc>
        <w:tc>
          <w:tcPr>
            <w:tcW w:w="1628" w:type="dxa"/>
            <w:tcBorders>
              <w:top w:val="nil"/>
              <w:left w:val="nil"/>
              <w:bottom w:val="single" w:color="auto" w:sz="4" w:space="0"/>
              <w:right w:val="single" w:color="auto" w:sz="4" w:space="0"/>
            </w:tcBorders>
            <w:shd w:val="clear" w:color="auto" w:fill="auto"/>
            <w:noWrap/>
            <w:vAlign w:val="center"/>
          </w:tcPr>
          <w:p w14:paraId="23F0BC16">
            <w:pPr>
              <w:widowControl/>
              <w:jc w:val="center"/>
              <w:rPr>
                <w:rFonts w:ascii="宋体" w:hAnsi="宋体" w:cs="宋体"/>
                <w:sz w:val="24"/>
              </w:rPr>
            </w:pPr>
            <w:r>
              <w:rPr>
                <w:rFonts w:hint="eastAsia" w:ascii="宋体" w:hAnsi="宋体" w:cs="宋体"/>
                <w:sz w:val="24"/>
              </w:rPr>
              <w:t>新须毛村</w:t>
            </w:r>
          </w:p>
        </w:tc>
        <w:tc>
          <w:tcPr>
            <w:tcW w:w="1290" w:type="dxa"/>
            <w:tcBorders>
              <w:top w:val="nil"/>
              <w:left w:val="nil"/>
              <w:bottom w:val="single" w:color="auto" w:sz="4" w:space="0"/>
              <w:right w:val="single" w:color="auto" w:sz="4" w:space="0"/>
            </w:tcBorders>
            <w:shd w:val="clear" w:color="auto" w:fill="auto"/>
            <w:noWrap/>
            <w:vAlign w:val="center"/>
          </w:tcPr>
          <w:p w14:paraId="5059D4E7">
            <w:pPr>
              <w:widowControl/>
              <w:jc w:val="center"/>
              <w:rPr>
                <w:rFonts w:ascii="宋体" w:hAnsi="宋体" w:cs="宋体"/>
                <w:sz w:val="24"/>
              </w:rPr>
            </w:pPr>
            <w:r>
              <w:rPr>
                <w:rFonts w:hint="eastAsia" w:ascii="宋体" w:hAnsi="宋体" w:cs="宋体"/>
                <w:sz w:val="24"/>
              </w:rPr>
              <w:t>外环东路</w:t>
            </w:r>
          </w:p>
        </w:tc>
        <w:tc>
          <w:tcPr>
            <w:tcW w:w="1755" w:type="dxa"/>
            <w:tcBorders>
              <w:top w:val="nil"/>
              <w:left w:val="nil"/>
              <w:bottom w:val="single" w:color="auto" w:sz="4" w:space="0"/>
              <w:right w:val="single" w:color="auto" w:sz="4" w:space="0"/>
            </w:tcBorders>
            <w:shd w:val="clear" w:color="auto" w:fill="auto"/>
            <w:noWrap/>
            <w:vAlign w:val="center"/>
          </w:tcPr>
          <w:p w14:paraId="14CE1651">
            <w:pPr>
              <w:widowControl/>
              <w:jc w:val="center"/>
              <w:rPr>
                <w:rFonts w:ascii="宋体" w:hAnsi="宋体" w:cs="宋体"/>
                <w:sz w:val="24"/>
              </w:rPr>
            </w:pPr>
            <w:r>
              <w:rPr>
                <w:rFonts w:hint="eastAsia" w:ascii="宋体" w:hAnsi="宋体" w:cs="宋体"/>
                <w:sz w:val="24"/>
              </w:rPr>
              <w:t>须毛路交叉口</w:t>
            </w:r>
          </w:p>
        </w:tc>
        <w:tc>
          <w:tcPr>
            <w:tcW w:w="915" w:type="dxa"/>
            <w:tcBorders>
              <w:top w:val="nil"/>
              <w:left w:val="nil"/>
              <w:bottom w:val="single" w:color="auto" w:sz="4" w:space="0"/>
              <w:right w:val="single" w:color="auto" w:sz="4" w:space="0"/>
            </w:tcBorders>
            <w:shd w:val="clear" w:color="auto" w:fill="auto"/>
            <w:noWrap/>
            <w:vAlign w:val="center"/>
          </w:tcPr>
          <w:p w14:paraId="458D9F4A">
            <w:pPr>
              <w:widowControl/>
              <w:jc w:val="center"/>
              <w:rPr>
                <w:rFonts w:ascii="宋体" w:hAnsi="宋体" w:cs="宋体"/>
                <w:sz w:val="24"/>
              </w:rPr>
            </w:pPr>
            <w:r>
              <w:rPr>
                <w:rFonts w:hint="eastAsia" w:ascii="宋体" w:hAnsi="宋体" w:cs="宋体"/>
                <w:sz w:val="24"/>
              </w:rPr>
              <w:t>路西</w:t>
            </w:r>
          </w:p>
        </w:tc>
        <w:tc>
          <w:tcPr>
            <w:tcW w:w="1815" w:type="dxa"/>
            <w:tcBorders>
              <w:top w:val="nil"/>
              <w:left w:val="nil"/>
              <w:bottom w:val="single" w:color="auto" w:sz="4" w:space="0"/>
              <w:right w:val="single" w:color="auto" w:sz="4" w:space="0"/>
            </w:tcBorders>
            <w:shd w:val="clear" w:color="auto" w:fill="auto"/>
            <w:noWrap/>
            <w:vAlign w:val="center"/>
          </w:tcPr>
          <w:p w14:paraId="26073BEC">
            <w:pPr>
              <w:widowControl/>
              <w:jc w:val="center"/>
              <w:rPr>
                <w:rFonts w:ascii="宋体" w:hAnsi="宋体" w:cs="宋体"/>
                <w:sz w:val="24"/>
              </w:rPr>
            </w:pPr>
            <w:r>
              <w:rPr>
                <w:rFonts w:hint="eastAsia" w:ascii="宋体" w:hAnsi="宋体" w:cs="宋体"/>
                <w:sz w:val="24"/>
              </w:rPr>
              <w:t>501.502.503.507</w:t>
            </w:r>
          </w:p>
        </w:tc>
        <w:tc>
          <w:tcPr>
            <w:tcW w:w="1380" w:type="dxa"/>
            <w:tcBorders>
              <w:top w:val="nil"/>
              <w:left w:val="nil"/>
              <w:bottom w:val="single" w:color="auto" w:sz="4" w:space="0"/>
              <w:right w:val="single" w:color="auto" w:sz="4" w:space="0"/>
            </w:tcBorders>
            <w:shd w:val="clear" w:color="auto" w:fill="auto"/>
            <w:noWrap/>
            <w:vAlign w:val="center"/>
          </w:tcPr>
          <w:p w14:paraId="35310FFC">
            <w:pPr>
              <w:widowControl/>
              <w:jc w:val="center"/>
              <w:rPr>
                <w:rFonts w:ascii="宋体" w:hAnsi="宋体" w:cs="宋体"/>
                <w:sz w:val="24"/>
              </w:rPr>
            </w:pPr>
            <w:r>
              <w:rPr>
                <w:rFonts w:hint="eastAsia" w:ascii="宋体" w:hAnsi="宋体" w:cs="宋体"/>
                <w:sz w:val="24"/>
              </w:rPr>
              <w:t>　</w:t>
            </w:r>
          </w:p>
        </w:tc>
      </w:tr>
      <w:tr w14:paraId="3C22477E">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noWrap/>
            <w:vAlign w:val="center"/>
          </w:tcPr>
          <w:p w14:paraId="1B62363B">
            <w:pPr>
              <w:widowControl/>
              <w:jc w:val="center"/>
              <w:rPr>
                <w:rFonts w:ascii="宋体" w:hAnsi="宋体" w:cs="宋体"/>
                <w:sz w:val="24"/>
              </w:rPr>
            </w:pPr>
            <w:r>
              <w:rPr>
                <w:rFonts w:hint="eastAsia" w:ascii="宋体" w:hAnsi="宋体" w:cs="宋体"/>
                <w:sz w:val="24"/>
              </w:rPr>
              <w:t>25</w:t>
            </w:r>
          </w:p>
        </w:tc>
        <w:tc>
          <w:tcPr>
            <w:tcW w:w="1628" w:type="dxa"/>
            <w:tcBorders>
              <w:top w:val="nil"/>
              <w:left w:val="nil"/>
              <w:bottom w:val="single" w:color="auto" w:sz="4" w:space="0"/>
              <w:right w:val="single" w:color="auto" w:sz="4" w:space="0"/>
            </w:tcBorders>
            <w:shd w:val="clear" w:color="auto" w:fill="auto"/>
            <w:noWrap/>
            <w:vAlign w:val="center"/>
          </w:tcPr>
          <w:p w14:paraId="60821D9D">
            <w:pPr>
              <w:widowControl/>
              <w:jc w:val="center"/>
              <w:rPr>
                <w:rFonts w:ascii="宋体" w:hAnsi="宋体" w:cs="宋体"/>
                <w:sz w:val="24"/>
              </w:rPr>
            </w:pPr>
            <w:r>
              <w:rPr>
                <w:rFonts w:hint="eastAsia" w:ascii="宋体" w:hAnsi="宋体" w:cs="宋体"/>
                <w:sz w:val="24"/>
              </w:rPr>
              <w:t>窑 墩 头</w:t>
            </w:r>
          </w:p>
        </w:tc>
        <w:tc>
          <w:tcPr>
            <w:tcW w:w="1290" w:type="dxa"/>
            <w:tcBorders>
              <w:top w:val="nil"/>
              <w:left w:val="nil"/>
              <w:bottom w:val="single" w:color="auto" w:sz="4" w:space="0"/>
              <w:right w:val="single" w:color="auto" w:sz="4" w:space="0"/>
            </w:tcBorders>
            <w:shd w:val="clear" w:color="auto" w:fill="auto"/>
            <w:noWrap/>
            <w:vAlign w:val="center"/>
          </w:tcPr>
          <w:p w14:paraId="50046695">
            <w:pPr>
              <w:widowControl/>
              <w:jc w:val="center"/>
              <w:rPr>
                <w:rFonts w:ascii="宋体" w:hAnsi="宋体" w:cs="宋体"/>
                <w:sz w:val="24"/>
              </w:rPr>
            </w:pPr>
            <w:r>
              <w:rPr>
                <w:rFonts w:hint="eastAsia" w:ascii="宋体" w:hAnsi="宋体" w:cs="宋体"/>
                <w:sz w:val="24"/>
              </w:rPr>
              <w:t>马璜路</w:t>
            </w:r>
          </w:p>
        </w:tc>
        <w:tc>
          <w:tcPr>
            <w:tcW w:w="1755" w:type="dxa"/>
            <w:tcBorders>
              <w:top w:val="nil"/>
              <w:left w:val="nil"/>
              <w:bottom w:val="single" w:color="auto" w:sz="4" w:space="0"/>
              <w:right w:val="single" w:color="auto" w:sz="4" w:space="0"/>
            </w:tcBorders>
            <w:shd w:val="clear" w:color="auto" w:fill="auto"/>
            <w:noWrap/>
            <w:vAlign w:val="center"/>
          </w:tcPr>
          <w:p w14:paraId="19E5C45C">
            <w:pPr>
              <w:widowControl/>
              <w:jc w:val="center"/>
              <w:rPr>
                <w:rFonts w:ascii="宋体" w:hAnsi="宋体" w:cs="宋体"/>
                <w:sz w:val="24"/>
              </w:rPr>
            </w:pPr>
            <w:r>
              <w:rPr>
                <w:rFonts w:hint="eastAsia" w:ascii="宋体" w:hAnsi="宋体" w:cs="宋体"/>
                <w:sz w:val="24"/>
              </w:rPr>
              <w:t>　</w:t>
            </w:r>
          </w:p>
        </w:tc>
        <w:tc>
          <w:tcPr>
            <w:tcW w:w="915" w:type="dxa"/>
            <w:tcBorders>
              <w:top w:val="nil"/>
              <w:left w:val="nil"/>
              <w:bottom w:val="single" w:color="auto" w:sz="4" w:space="0"/>
              <w:right w:val="single" w:color="auto" w:sz="4" w:space="0"/>
            </w:tcBorders>
            <w:shd w:val="clear" w:color="auto" w:fill="auto"/>
            <w:noWrap/>
            <w:vAlign w:val="center"/>
          </w:tcPr>
          <w:p w14:paraId="6EFFD21C">
            <w:pPr>
              <w:widowControl/>
              <w:jc w:val="center"/>
              <w:rPr>
                <w:rFonts w:ascii="宋体" w:hAnsi="宋体" w:cs="宋体"/>
                <w:sz w:val="24"/>
              </w:rPr>
            </w:pPr>
            <w:r>
              <w:rPr>
                <w:rFonts w:hint="eastAsia" w:ascii="宋体" w:hAnsi="宋体" w:cs="宋体"/>
                <w:sz w:val="24"/>
              </w:rPr>
              <w:t>路东</w:t>
            </w:r>
          </w:p>
        </w:tc>
        <w:tc>
          <w:tcPr>
            <w:tcW w:w="1815" w:type="dxa"/>
            <w:tcBorders>
              <w:top w:val="nil"/>
              <w:left w:val="nil"/>
              <w:bottom w:val="single" w:color="auto" w:sz="4" w:space="0"/>
              <w:right w:val="single" w:color="auto" w:sz="4" w:space="0"/>
            </w:tcBorders>
            <w:shd w:val="clear" w:color="auto" w:fill="auto"/>
            <w:noWrap/>
            <w:vAlign w:val="center"/>
          </w:tcPr>
          <w:p w14:paraId="26EA315A">
            <w:pPr>
              <w:widowControl/>
              <w:jc w:val="center"/>
              <w:rPr>
                <w:rFonts w:ascii="宋体" w:hAnsi="宋体" w:cs="宋体"/>
                <w:sz w:val="24"/>
              </w:rPr>
            </w:pPr>
            <w:r>
              <w:rPr>
                <w:rFonts w:hint="eastAsia" w:ascii="宋体" w:hAnsi="宋体" w:cs="宋体"/>
                <w:sz w:val="24"/>
              </w:rPr>
              <w:t>501、507</w:t>
            </w:r>
          </w:p>
        </w:tc>
        <w:tc>
          <w:tcPr>
            <w:tcW w:w="1380" w:type="dxa"/>
            <w:tcBorders>
              <w:top w:val="nil"/>
              <w:left w:val="nil"/>
              <w:bottom w:val="single" w:color="auto" w:sz="4" w:space="0"/>
              <w:right w:val="single" w:color="auto" w:sz="4" w:space="0"/>
            </w:tcBorders>
            <w:shd w:val="clear" w:color="auto" w:fill="auto"/>
            <w:noWrap/>
            <w:vAlign w:val="center"/>
          </w:tcPr>
          <w:p w14:paraId="0F8EA2E1">
            <w:pPr>
              <w:widowControl/>
              <w:jc w:val="center"/>
              <w:rPr>
                <w:rFonts w:ascii="宋体" w:hAnsi="宋体" w:cs="宋体"/>
                <w:sz w:val="24"/>
              </w:rPr>
            </w:pPr>
            <w:r>
              <w:rPr>
                <w:rFonts w:hint="eastAsia" w:ascii="宋体" w:hAnsi="宋体" w:cs="宋体"/>
                <w:sz w:val="24"/>
              </w:rPr>
              <w:t>　</w:t>
            </w:r>
          </w:p>
        </w:tc>
      </w:tr>
    </w:tbl>
    <w:p w14:paraId="63031F0D">
      <w:pPr>
        <w:spacing w:line="400" w:lineRule="exact"/>
        <w:rPr>
          <w:rFonts w:ascii="宋体" w:hAnsi="宋体"/>
          <w:sz w:val="24"/>
        </w:rPr>
      </w:pPr>
    </w:p>
    <w:p w14:paraId="1BE4C86C">
      <w:pPr>
        <w:spacing w:line="400" w:lineRule="exact"/>
        <w:rPr>
          <w:rFonts w:ascii="宋体" w:hAnsi="宋体"/>
          <w:b/>
          <w:sz w:val="24"/>
        </w:rPr>
      </w:pPr>
      <w:r>
        <w:rPr>
          <w:rFonts w:hint="eastAsia" w:ascii="宋体" w:hAnsi="宋体"/>
          <w:b/>
          <w:sz w:val="24"/>
        </w:rPr>
        <w:t>6.4徐霞客镇公交候车亭分布表   （2、生态式）表四</w:t>
      </w:r>
    </w:p>
    <w:tbl>
      <w:tblPr>
        <w:tblStyle w:val="88"/>
        <w:tblW w:w="9243" w:type="dxa"/>
        <w:tblInd w:w="93" w:type="dxa"/>
        <w:tblLayout w:type="fixed"/>
        <w:tblCellMar>
          <w:top w:w="0" w:type="dxa"/>
          <w:left w:w="108" w:type="dxa"/>
          <w:bottom w:w="0" w:type="dxa"/>
          <w:right w:w="108" w:type="dxa"/>
        </w:tblCellMar>
      </w:tblPr>
      <w:tblGrid>
        <w:gridCol w:w="460"/>
        <w:gridCol w:w="1538"/>
        <w:gridCol w:w="1455"/>
        <w:gridCol w:w="1380"/>
        <w:gridCol w:w="1020"/>
        <w:gridCol w:w="1440"/>
        <w:gridCol w:w="1950"/>
      </w:tblGrid>
      <w:tr w14:paraId="6C5E31ED">
        <w:tblPrEx>
          <w:tblCellMar>
            <w:top w:w="0" w:type="dxa"/>
            <w:left w:w="108" w:type="dxa"/>
            <w:bottom w:w="0" w:type="dxa"/>
            <w:right w:w="108" w:type="dxa"/>
          </w:tblCellMar>
        </w:tblPrEx>
        <w:trPr>
          <w:trHeight w:val="450" w:hRule="atLeast"/>
        </w:trPr>
        <w:tc>
          <w:tcPr>
            <w:tcW w:w="46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469F5B56">
            <w:pPr>
              <w:widowControl/>
              <w:jc w:val="center"/>
              <w:rPr>
                <w:rFonts w:ascii="宋体" w:hAnsi="宋体" w:cs="宋体"/>
                <w:sz w:val="24"/>
              </w:rPr>
            </w:pPr>
            <w:r>
              <w:rPr>
                <w:rFonts w:hint="eastAsia" w:ascii="宋体" w:hAnsi="宋体" w:cs="宋体"/>
                <w:sz w:val="24"/>
              </w:rPr>
              <w:t>序号</w:t>
            </w:r>
          </w:p>
        </w:tc>
        <w:tc>
          <w:tcPr>
            <w:tcW w:w="1538" w:type="dxa"/>
            <w:vMerge w:val="restart"/>
            <w:tcBorders>
              <w:top w:val="single" w:color="auto" w:sz="4" w:space="0"/>
              <w:left w:val="single" w:color="auto" w:sz="4" w:space="0"/>
              <w:bottom w:val="single" w:color="000000" w:sz="4" w:space="0"/>
              <w:right w:val="single" w:color="auto" w:sz="4" w:space="0"/>
            </w:tcBorders>
            <w:shd w:val="clear" w:color="auto" w:fill="auto"/>
            <w:noWrap/>
            <w:vAlign w:val="center"/>
          </w:tcPr>
          <w:p w14:paraId="4B3E707F">
            <w:pPr>
              <w:widowControl/>
              <w:jc w:val="center"/>
              <w:rPr>
                <w:rFonts w:ascii="宋体" w:hAnsi="宋体" w:cs="宋体"/>
                <w:sz w:val="24"/>
              </w:rPr>
            </w:pPr>
            <w:r>
              <w:rPr>
                <w:rFonts w:hint="eastAsia" w:ascii="宋体" w:hAnsi="宋体" w:cs="宋体"/>
                <w:sz w:val="24"/>
              </w:rPr>
              <w:t>站  名</w:t>
            </w:r>
          </w:p>
        </w:tc>
        <w:tc>
          <w:tcPr>
            <w:tcW w:w="3855" w:type="dxa"/>
            <w:gridSpan w:val="3"/>
            <w:tcBorders>
              <w:top w:val="single" w:color="auto" w:sz="4" w:space="0"/>
              <w:left w:val="nil"/>
              <w:bottom w:val="single" w:color="auto" w:sz="4" w:space="0"/>
              <w:right w:val="single" w:color="000000" w:sz="4" w:space="0"/>
            </w:tcBorders>
            <w:shd w:val="clear" w:color="auto" w:fill="auto"/>
            <w:noWrap/>
            <w:vAlign w:val="center"/>
          </w:tcPr>
          <w:p w14:paraId="2C34D0C6">
            <w:pPr>
              <w:widowControl/>
              <w:jc w:val="center"/>
              <w:rPr>
                <w:rFonts w:ascii="宋体" w:hAnsi="宋体" w:cs="宋体"/>
                <w:sz w:val="24"/>
              </w:rPr>
            </w:pPr>
            <w:r>
              <w:rPr>
                <w:rFonts w:hint="eastAsia" w:ascii="宋体" w:hAnsi="宋体" w:cs="宋体"/>
                <w:sz w:val="24"/>
              </w:rPr>
              <w:t>座  落  位  置</w:t>
            </w:r>
          </w:p>
        </w:tc>
        <w:tc>
          <w:tcPr>
            <w:tcW w:w="144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5C8955D0">
            <w:pPr>
              <w:widowControl/>
              <w:jc w:val="center"/>
              <w:rPr>
                <w:rFonts w:ascii="宋体" w:hAnsi="宋体" w:cs="宋体"/>
                <w:sz w:val="24"/>
              </w:rPr>
            </w:pPr>
            <w:r>
              <w:rPr>
                <w:rFonts w:hint="eastAsia" w:ascii="宋体" w:hAnsi="宋体" w:cs="宋体"/>
                <w:sz w:val="24"/>
              </w:rPr>
              <w:t>停靠线路</w:t>
            </w:r>
          </w:p>
        </w:tc>
        <w:tc>
          <w:tcPr>
            <w:tcW w:w="1950" w:type="dxa"/>
            <w:vMerge w:val="restart"/>
            <w:tcBorders>
              <w:top w:val="single" w:color="auto" w:sz="4" w:space="0"/>
              <w:left w:val="single" w:color="auto" w:sz="4" w:space="0"/>
              <w:bottom w:val="single" w:color="000000" w:sz="4" w:space="0"/>
              <w:right w:val="single" w:color="auto" w:sz="4" w:space="0"/>
            </w:tcBorders>
            <w:shd w:val="clear" w:color="auto" w:fill="auto"/>
            <w:noWrap/>
            <w:vAlign w:val="center"/>
          </w:tcPr>
          <w:p w14:paraId="4D1A92CD">
            <w:pPr>
              <w:widowControl/>
              <w:jc w:val="center"/>
              <w:rPr>
                <w:rFonts w:ascii="宋体" w:hAnsi="宋体" w:cs="宋体"/>
                <w:sz w:val="24"/>
              </w:rPr>
            </w:pPr>
            <w:r>
              <w:rPr>
                <w:rFonts w:hint="eastAsia" w:ascii="宋体" w:hAnsi="宋体" w:cs="宋体"/>
                <w:sz w:val="24"/>
              </w:rPr>
              <w:t>备  注</w:t>
            </w:r>
          </w:p>
        </w:tc>
      </w:tr>
      <w:tr w14:paraId="15C8E514">
        <w:tblPrEx>
          <w:tblCellMar>
            <w:top w:w="0" w:type="dxa"/>
            <w:left w:w="108" w:type="dxa"/>
            <w:bottom w:w="0" w:type="dxa"/>
            <w:right w:w="108" w:type="dxa"/>
          </w:tblCellMar>
        </w:tblPrEx>
        <w:trPr>
          <w:trHeight w:val="420" w:hRule="atLeast"/>
        </w:trPr>
        <w:tc>
          <w:tcPr>
            <w:tcW w:w="460" w:type="dxa"/>
            <w:vMerge w:val="continue"/>
            <w:tcBorders>
              <w:top w:val="single" w:color="auto" w:sz="4" w:space="0"/>
              <w:left w:val="single" w:color="auto" w:sz="4" w:space="0"/>
              <w:bottom w:val="single" w:color="000000" w:sz="4" w:space="0"/>
              <w:right w:val="single" w:color="auto" w:sz="4" w:space="0"/>
            </w:tcBorders>
            <w:vAlign w:val="center"/>
          </w:tcPr>
          <w:p w14:paraId="6DAA08F5">
            <w:pPr>
              <w:widowControl/>
              <w:jc w:val="left"/>
              <w:rPr>
                <w:rFonts w:ascii="宋体" w:hAnsi="宋体" w:cs="宋体"/>
                <w:sz w:val="24"/>
              </w:rPr>
            </w:pPr>
          </w:p>
        </w:tc>
        <w:tc>
          <w:tcPr>
            <w:tcW w:w="1538" w:type="dxa"/>
            <w:vMerge w:val="continue"/>
            <w:tcBorders>
              <w:top w:val="single" w:color="auto" w:sz="4" w:space="0"/>
              <w:left w:val="single" w:color="auto" w:sz="4" w:space="0"/>
              <w:bottom w:val="single" w:color="000000" w:sz="4" w:space="0"/>
              <w:right w:val="single" w:color="auto" w:sz="4" w:space="0"/>
            </w:tcBorders>
            <w:vAlign w:val="center"/>
          </w:tcPr>
          <w:p w14:paraId="63548891">
            <w:pPr>
              <w:widowControl/>
              <w:jc w:val="left"/>
              <w:rPr>
                <w:rFonts w:ascii="宋体" w:hAnsi="宋体" w:cs="宋体"/>
                <w:sz w:val="24"/>
              </w:rPr>
            </w:pPr>
          </w:p>
        </w:tc>
        <w:tc>
          <w:tcPr>
            <w:tcW w:w="1455" w:type="dxa"/>
            <w:tcBorders>
              <w:top w:val="nil"/>
              <w:left w:val="nil"/>
              <w:bottom w:val="single" w:color="auto" w:sz="4" w:space="0"/>
              <w:right w:val="single" w:color="auto" w:sz="4" w:space="0"/>
            </w:tcBorders>
            <w:shd w:val="clear" w:color="auto" w:fill="auto"/>
            <w:noWrap/>
            <w:vAlign w:val="center"/>
          </w:tcPr>
          <w:p w14:paraId="0EC98CE0">
            <w:pPr>
              <w:widowControl/>
              <w:jc w:val="center"/>
              <w:rPr>
                <w:rFonts w:ascii="宋体" w:hAnsi="宋体" w:cs="宋体"/>
                <w:sz w:val="24"/>
              </w:rPr>
            </w:pPr>
            <w:r>
              <w:rPr>
                <w:rFonts w:hint="eastAsia" w:ascii="宋体" w:hAnsi="宋体" w:cs="宋体"/>
                <w:sz w:val="24"/>
              </w:rPr>
              <w:t>路  名</w:t>
            </w:r>
          </w:p>
        </w:tc>
        <w:tc>
          <w:tcPr>
            <w:tcW w:w="1380" w:type="dxa"/>
            <w:tcBorders>
              <w:top w:val="nil"/>
              <w:left w:val="nil"/>
              <w:bottom w:val="single" w:color="auto" w:sz="4" w:space="0"/>
              <w:right w:val="single" w:color="auto" w:sz="4" w:space="0"/>
            </w:tcBorders>
            <w:shd w:val="clear" w:color="auto" w:fill="auto"/>
            <w:noWrap/>
            <w:vAlign w:val="center"/>
          </w:tcPr>
          <w:p w14:paraId="68548D38">
            <w:pPr>
              <w:widowControl/>
              <w:jc w:val="center"/>
              <w:rPr>
                <w:rFonts w:ascii="宋体" w:hAnsi="宋体" w:cs="宋体"/>
                <w:sz w:val="24"/>
              </w:rPr>
            </w:pPr>
            <w:r>
              <w:rPr>
                <w:rFonts w:hint="eastAsia" w:ascii="宋体" w:hAnsi="宋体" w:cs="宋体"/>
                <w:sz w:val="24"/>
              </w:rPr>
              <w:t>位  置</w:t>
            </w:r>
          </w:p>
        </w:tc>
        <w:tc>
          <w:tcPr>
            <w:tcW w:w="1020" w:type="dxa"/>
            <w:tcBorders>
              <w:top w:val="nil"/>
              <w:left w:val="nil"/>
              <w:bottom w:val="single" w:color="auto" w:sz="4" w:space="0"/>
              <w:right w:val="single" w:color="auto" w:sz="4" w:space="0"/>
            </w:tcBorders>
            <w:shd w:val="clear" w:color="auto" w:fill="auto"/>
            <w:noWrap/>
            <w:vAlign w:val="center"/>
          </w:tcPr>
          <w:p w14:paraId="7434FCE3">
            <w:pPr>
              <w:widowControl/>
              <w:jc w:val="center"/>
              <w:rPr>
                <w:rFonts w:ascii="宋体" w:hAnsi="宋体" w:cs="宋体"/>
                <w:sz w:val="24"/>
              </w:rPr>
            </w:pPr>
            <w:r>
              <w:rPr>
                <w:rFonts w:hint="eastAsia" w:ascii="宋体" w:hAnsi="宋体" w:cs="宋体"/>
                <w:sz w:val="24"/>
              </w:rPr>
              <w:t>座向</w:t>
            </w:r>
          </w:p>
        </w:tc>
        <w:tc>
          <w:tcPr>
            <w:tcW w:w="1440" w:type="dxa"/>
            <w:vMerge w:val="continue"/>
            <w:tcBorders>
              <w:top w:val="single" w:color="auto" w:sz="4" w:space="0"/>
              <w:left w:val="single" w:color="auto" w:sz="4" w:space="0"/>
              <w:bottom w:val="single" w:color="000000" w:sz="4" w:space="0"/>
              <w:right w:val="single" w:color="auto" w:sz="4" w:space="0"/>
            </w:tcBorders>
            <w:vAlign w:val="center"/>
          </w:tcPr>
          <w:p w14:paraId="62CFAD8D">
            <w:pPr>
              <w:widowControl/>
              <w:jc w:val="left"/>
              <w:rPr>
                <w:rFonts w:ascii="宋体" w:hAnsi="宋体" w:cs="宋体"/>
                <w:sz w:val="24"/>
              </w:rPr>
            </w:pPr>
          </w:p>
        </w:tc>
        <w:tc>
          <w:tcPr>
            <w:tcW w:w="1950" w:type="dxa"/>
            <w:vMerge w:val="continue"/>
            <w:tcBorders>
              <w:top w:val="single" w:color="auto" w:sz="4" w:space="0"/>
              <w:left w:val="single" w:color="auto" w:sz="4" w:space="0"/>
              <w:bottom w:val="single" w:color="000000" w:sz="4" w:space="0"/>
              <w:right w:val="single" w:color="auto" w:sz="4" w:space="0"/>
            </w:tcBorders>
            <w:vAlign w:val="center"/>
          </w:tcPr>
          <w:p w14:paraId="4877E2DD">
            <w:pPr>
              <w:widowControl/>
              <w:jc w:val="left"/>
              <w:rPr>
                <w:rFonts w:ascii="宋体" w:hAnsi="宋体" w:cs="宋体"/>
                <w:sz w:val="24"/>
              </w:rPr>
            </w:pPr>
          </w:p>
        </w:tc>
      </w:tr>
      <w:tr w14:paraId="02908F53">
        <w:tblPrEx>
          <w:tblCellMar>
            <w:top w:w="0" w:type="dxa"/>
            <w:left w:w="108" w:type="dxa"/>
            <w:bottom w:w="0" w:type="dxa"/>
            <w:right w:w="108" w:type="dxa"/>
          </w:tblCellMar>
        </w:tblPrEx>
        <w:trPr>
          <w:trHeight w:val="420"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54E7000E">
            <w:pPr>
              <w:widowControl/>
              <w:jc w:val="center"/>
              <w:rPr>
                <w:rFonts w:ascii="宋体" w:hAnsi="宋体" w:cs="宋体"/>
                <w:sz w:val="24"/>
              </w:rPr>
            </w:pPr>
            <w:r>
              <w:rPr>
                <w:rFonts w:hint="eastAsia" w:ascii="宋体" w:hAnsi="宋体" w:cs="宋体"/>
                <w:sz w:val="24"/>
              </w:rPr>
              <w:t>26</w:t>
            </w:r>
          </w:p>
        </w:tc>
        <w:tc>
          <w:tcPr>
            <w:tcW w:w="1538" w:type="dxa"/>
            <w:tcBorders>
              <w:top w:val="nil"/>
              <w:left w:val="nil"/>
              <w:bottom w:val="single" w:color="auto" w:sz="4" w:space="0"/>
              <w:right w:val="single" w:color="auto" w:sz="4" w:space="0"/>
            </w:tcBorders>
            <w:shd w:val="clear" w:color="auto" w:fill="auto"/>
            <w:noWrap/>
            <w:vAlign w:val="center"/>
          </w:tcPr>
          <w:p w14:paraId="65DBE311">
            <w:pPr>
              <w:widowControl/>
              <w:jc w:val="center"/>
              <w:rPr>
                <w:rFonts w:ascii="宋体" w:hAnsi="宋体" w:cs="宋体"/>
                <w:sz w:val="24"/>
              </w:rPr>
            </w:pPr>
            <w:r>
              <w:rPr>
                <w:rFonts w:hint="eastAsia" w:ascii="宋体" w:hAnsi="宋体" w:cs="宋体"/>
                <w:sz w:val="24"/>
              </w:rPr>
              <w:t>窑 墩 头</w:t>
            </w:r>
          </w:p>
        </w:tc>
        <w:tc>
          <w:tcPr>
            <w:tcW w:w="1455" w:type="dxa"/>
            <w:tcBorders>
              <w:top w:val="nil"/>
              <w:left w:val="nil"/>
              <w:bottom w:val="single" w:color="auto" w:sz="4" w:space="0"/>
              <w:right w:val="single" w:color="auto" w:sz="4" w:space="0"/>
            </w:tcBorders>
            <w:shd w:val="clear" w:color="auto" w:fill="auto"/>
            <w:noWrap/>
            <w:vAlign w:val="center"/>
          </w:tcPr>
          <w:p w14:paraId="0C254FFE">
            <w:pPr>
              <w:widowControl/>
              <w:jc w:val="center"/>
              <w:rPr>
                <w:rFonts w:ascii="宋体" w:hAnsi="宋体" w:cs="宋体"/>
                <w:sz w:val="24"/>
              </w:rPr>
            </w:pPr>
            <w:r>
              <w:rPr>
                <w:rFonts w:hint="eastAsia" w:ascii="宋体" w:hAnsi="宋体" w:cs="宋体"/>
                <w:sz w:val="24"/>
              </w:rPr>
              <w:t>马璜路</w:t>
            </w:r>
          </w:p>
        </w:tc>
        <w:tc>
          <w:tcPr>
            <w:tcW w:w="1380" w:type="dxa"/>
            <w:tcBorders>
              <w:top w:val="nil"/>
              <w:left w:val="nil"/>
              <w:bottom w:val="single" w:color="auto" w:sz="4" w:space="0"/>
              <w:right w:val="single" w:color="auto" w:sz="4" w:space="0"/>
            </w:tcBorders>
            <w:shd w:val="clear" w:color="auto" w:fill="auto"/>
            <w:noWrap/>
            <w:vAlign w:val="center"/>
          </w:tcPr>
          <w:p w14:paraId="565A13E2">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6C53C452">
            <w:pPr>
              <w:widowControl/>
              <w:jc w:val="center"/>
              <w:rPr>
                <w:rFonts w:ascii="宋体" w:hAnsi="宋体" w:cs="宋体"/>
                <w:sz w:val="24"/>
              </w:rPr>
            </w:pPr>
            <w:r>
              <w:rPr>
                <w:rFonts w:hint="eastAsia" w:ascii="宋体" w:hAnsi="宋体" w:cs="宋体"/>
                <w:sz w:val="24"/>
              </w:rPr>
              <w:t>路西</w:t>
            </w:r>
          </w:p>
        </w:tc>
        <w:tc>
          <w:tcPr>
            <w:tcW w:w="1440" w:type="dxa"/>
            <w:tcBorders>
              <w:top w:val="nil"/>
              <w:left w:val="nil"/>
              <w:bottom w:val="single" w:color="auto" w:sz="4" w:space="0"/>
              <w:right w:val="single" w:color="auto" w:sz="4" w:space="0"/>
            </w:tcBorders>
            <w:shd w:val="clear" w:color="auto" w:fill="auto"/>
            <w:noWrap/>
            <w:vAlign w:val="center"/>
          </w:tcPr>
          <w:p w14:paraId="7DCE5EE2">
            <w:pPr>
              <w:widowControl/>
              <w:jc w:val="center"/>
              <w:rPr>
                <w:rFonts w:ascii="宋体" w:hAnsi="宋体" w:cs="宋体"/>
                <w:sz w:val="24"/>
              </w:rPr>
            </w:pPr>
            <w:r>
              <w:rPr>
                <w:rFonts w:hint="eastAsia" w:ascii="宋体" w:hAnsi="宋体" w:cs="宋体"/>
                <w:sz w:val="24"/>
              </w:rPr>
              <w:t>501、507</w:t>
            </w:r>
          </w:p>
        </w:tc>
        <w:tc>
          <w:tcPr>
            <w:tcW w:w="1950" w:type="dxa"/>
            <w:tcBorders>
              <w:top w:val="nil"/>
              <w:left w:val="nil"/>
              <w:bottom w:val="single" w:color="auto" w:sz="4" w:space="0"/>
              <w:right w:val="single" w:color="auto" w:sz="4" w:space="0"/>
            </w:tcBorders>
            <w:shd w:val="clear" w:color="auto" w:fill="auto"/>
            <w:noWrap/>
            <w:vAlign w:val="center"/>
          </w:tcPr>
          <w:p w14:paraId="7153F9E0">
            <w:pPr>
              <w:widowControl/>
              <w:jc w:val="center"/>
              <w:rPr>
                <w:rFonts w:ascii="宋体" w:hAnsi="宋体" w:cs="宋体"/>
                <w:sz w:val="24"/>
              </w:rPr>
            </w:pPr>
            <w:r>
              <w:rPr>
                <w:rFonts w:hint="eastAsia" w:ascii="宋体" w:hAnsi="宋体" w:cs="宋体"/>
                <w:sz w:val="24"/>
              </w:rPr>
              <w:t>　</w:t>
            </w:r>
          </w:p>
        </w:tc>
      </w:tr>
      <w:tr w14:paraId="764E1206">
        <w:tblPrEx>
          <w:tblCellMar>
            <w:top w:w="0" w:type="dxa"/>
            <w:left w:w="108" w:type="dxa"/>
            <w:bottom w:w="0" w:type="dxa"/>
            <w:right w:w="108" w:type="dxa"/>
          </w:tblCellMar>
        </w:tblPrEx>
        <w:trPr>
          <w:trHeight w:val="420"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6C2509BC">
            <w:pPr>
              <w:widowControl/>
              <w:jc w:val="center"/>
              <w:rPr>
                <w:rFonts w:ascii="宋体" w:hAnsi="宋体" w:cs="宋体"/>
                <w:sz w:val="24"/>
              </w:rPr>
            </w:pPr>
            <w:r>
              <w:rPr>
                <w:rFonts w:hint="eastAsia" w:ascii="宋体" w:hAnsi="宋体" w:cs="宋体"/>
                <w:sz w:val="24"/>
              </w:rPr>
              <w:t>27</w:t>
            </w:r>
          </w:p>
        </w:tc>
        <w:tc>
          <w:tcPr>
            <w:tcW w:w="1538" w:type="dxa"/>
            <w:tcBorders>
              <w:top w:val="nil"/>
              <w:left w:val="nil"/>
              <w:bottom w:val="single" w:color="auto" w:sz="4" w:space="0"/>
              <w:right w:val="single" w:color="auto" w:sz="4" w:space="0"/>
            </w:tcBorders>
            <w:shd w:val="clear" w:color="auto" w:fill="auto"/>
            <w:noWrap/>
            <w:vAlign w:val="center"/>
          </w:tcPr>
          <w:p w14:paraId="26E4FE43">
            <w:pPr>
              <w:widowControl/>
              <w:jc w:val="center"/>
              <w:rPr>
                <w:rFonts w:ascii="宋体" w:hAnsi="宋体" w:cs="宋体"/>
                <w:sz w:val="24"/>
              </w:rPr>
            </w:pPr>
            <w:r>
              <w:rPr>
                <w:rFonts w:hint="eastAsia" w:ascii="宋体" w:hAnsi="宋体" w:cs="宋体"/>
                <w:sz w:val="24"/>
              </w:rPr>
              <w:t>金燕化纤</w:t>
            </w:r>
          </w:p>
        </w:tc>
        <w:tc>
          <w:tcPr>
            <w:tcW w:w="1455" w:type="dxa"/>
            <w:tcBorders>
              <w:top w:val="nil"/>
              <w:left w:val="nil"/>
              <w:bottom w:val="single" w:color="auto" w:sz="4" w:space="0"/>
              <w:right w:val="single" w:color="auto" w:sz="4" w:space="0"/>
            </w:tcBorders>
            <w:shd w:val="clear" w:color="auto" w:fill="auto"/>
            <w:noWrap/>
            <w:vAlign w:val="center"/>
          </w:tcPr>
          <w:p w14:paraId="11DF3D88">
            <w:pPr>
              <w:widowControl/>
              <w:jc w:val="center"/>
              <w:rPr>
                <w:rFonts w:ascii="宋体" w:hAnsi="宋体" w:cs="宋体"/>
                <w:sz w:val="24"/>
              </w:rPr>
            </w:pPr>
            <w:r>
              <w:rPr>
                <w:rFonts w:hint="eastAsia" w:ascii="宋体" w:hAnsi="宋体" w:cs="宋体"/>
                <w:sz w:val="24"/>
              </w:rPr>
              <w:t>马璜路</w:t>
            </w:r>
          </w:p>
        </w:tc>
        <w:tc>
          <w:tcPr>
            <w:tcW w:w="1380" w:type="dxa"/>
            <w:tcBorders>
              <w:top w:val="nil"/>
              <w:left w:val="nil"/>
              <w:bottom w:val="single" w:color="auto" w:sz="4" w:space="0"/>
              <w:right w:val="single" w:color="auto" w:sz="4" w:space="0"/>
            </w:tcBorders>
            <w:shd w:val="clear" w:color="auto" w:fill="auto"/>
            <w:noWrap/>
            <w:vAlign w:val="center"/>
          </w:tcPr>
          <w:p w14:paraId="3E0B11B5">
            <w:pPr>
              <w:widowControl/>
              <w:jc w:val="center"/>
              <w:rPr>
                <w:rFonts w:ascii="宋体" w:hAnsi="宋体" w:cs="宋体"/>
                <w:sz w:val="24"/>
              </w:rPr>
            </w:pPr>
            <w:r>
              <w:rPr>
                <w:rFonts w:hint="eastAsia" w:ascii="宋体" w:hAnsi="宋体" w:cs="宋体"/>
                <w:sz w:val="24"/>
              </w:rPr>
              <w:t>石塘桥堍</w:t>
            </w:r>
          </w:p>
        </w:tc>
        <w:tc>
          <w:tcPr>
            <w:tcW w:w="1020" w:type="dxa"/>
            <w:tcBorders>
              <w:top w:val="nil"/>
              <w:left w:val="nil"/>
              <w:bottom w:val="single" w:color="auto" w:sz="4" w:space="0"/>
              <w:right w:val="single" w:color="auto" w:sz="4" w:space="0"/>
            </w:tcBorders>
            <w:shd w:val="clear" w:color="auto" w:fill="auto"/>
            <w:noWrap/>
            <w:vAlign w:val="center"/>
          </w:tcPr>
          <w:p w14:paraId="2F5AFD46">
            <w:pPr>
              <w:widowControl/>
              <w:jc w:val="center"/>
              <w:rPr>
                <w:rFonts w:ascii="宋体" w:hAnsi="宋体" w:cs="宋体"/>
                <w:sz w:val="24"/>
              </w:rPr>
            </w:pPr>
            <w:r>
              <w:rPr>
                <w:rFonts w:hint="eastAsia" w:ascii="宋体" w:hAnsi="宋体" w:cs="宋体"/>
                <w:sz w:val="24"/>
              </w:rPr>
              <w:t>路东</w:t>
            </w:r>
          </w:p>
        </w:tc>
        <w:tc>
          <w:tcPr>
            <w:tcW w:w="1440" w:type="dxa"/>
            <w:tcBorders>
              <w:top w:val="nil"/>
              <w:left w:val="nil"/>
              <w:bottom w:val="single" w:color="auto" w:sz="4" w:space="0"/>
              <w:right w:val="single" w:color="auto" w:sz="4" w:space="0"/>
            </w:tcBorders>
            <w:shd w:val="clear" w:color="auto" w:fill="auto"/>
            <w:noWrap/>
            <w:vAlign w:val="center"/>
          </w:tcPr>
          <w:p w14:paraId="5C2044C1">
            <w:pPr>
              <w:widowControl/>
              <w:jc w:val="center"/>
              <w:rPr>
                <w:rFonts w:ascii="宋体" w:hAnsi="宋体" w:cs="宋体"/>
                <w:sz w:val="24"/>
              </w:rPr>
            </w:pPr>
            <w:r>
              <w:rPr>
                <w:rFonts w:hint="eastAsia" w:ascii="宋体" w:hAnsi="宋体" w:cs="宋体"/>
                <w:sz w:val="24"/>
              </w:rPr>
              <w:t>501</w:t>
            </w:r>
          </w:p>
        </w:tc>
        <w:tc>
          <w:tcPr>
            <w:tcW w:w="1950" w:type="dxa"/>
            <w:tcBorders>
              <w:top w:val="nil"/>
              <w:left w:val="nil"/>
              <w:bottom w:val="single" w:color="auto" w:sz="4" w:space="0"/>
              <w:right w:val="single" w:color="auto" w:sz="4" w:space="0"/>
            </w:tcBorders>
            <w:shd w:val="clear" w:color="auto" w:fill="auto"/>
            <w:noWrap/>
            <w:vAlign w:val="center"/>
          </w:tcPr>
          <w:p w14:paraId="286E45BB">
            <w:pPr>
              <w:widowControl/>
              <w:jc w:val="center"/>
              <w:rPr>
                <w:rFonts w:ascii="宋体" w:hAnsi="宋体" w:cs="宋体"/>
                <w:sz w:val="24"/>
              </w:rPr>
            </w:pPr>
            <w:r>
              <w:rPr>
                <w:rFonts w:hint="eastAsia" w:ascii="宋体" w:hAnsi="宋体" w:cs="宋体"/>
                <w:sz w:val="24"/>
              </w:rPr>
              <w:t>　</w:t>
            </w:r>
          </w:p>
        </w:tc>
      </w:tr>
      <w:tr w14:paraId="22EB152B">
        <w:tblPrEx>
          <w:tblCellMar>
            <w:top w:w="0" w:type="dxa"/>
            <w:left w:w="108" w:type="dxa"/>
            <w:bottom w:w="0" w:type="dxa"/>
            <w:right w:w="108" w:type="dxa"/>
          </w:tblCellMar>
        </w:tblPrEx>
        <w:trPr>
          <w:trHeight w:val="420"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00513274">
            <w:pPr>
              <w:widowControl/>
              <w:jc w:val="center"/>
              <w:rPr>
                <w:rFonts w:ascii="宋体" w:hAnsi="宋体" w:cs="宋体"/>
                <w:sz w:val="24"/>
              </w:rPr>
            </w:pPr>
            <w:r>
              <w:rPr>
                <w:rFonts w:hint="eastAsia" w:ascii="宋体" w:hAnsi="宋体" w:cs="宋体"/>
                <w:sz w:val="24"/>
              </w:rPr>
              <w:t>28</w:t>
            </w:r>
          </w:p>
        </w:tc>
        <w:tc>
          <w:tcPr>
            <w:tcW w:w="1538" w:type="dxa"/>
            <w:tcBorders>
              <w:top w:val="nil"/>
              <w:left w:val="nil"/>
              <w:bottom w:val="single" w:color="auto" w:sz="4" w:space="0"/>
              <w:right w:val="single" w:color="auto" w:sz="4" w:space="0"/>
            </w:tcBorders>
            <w:shd w:val="clear" w:color="auto" w:fill="auto"/>
            <w:noWrap/>
            <w:vAlign w:val="center"/>
          </w:tcPr>
          <w:p w14:paraId="30357678">
            <w:pPr>
              <w:widowControl/>
              <w:jc w:val="center"/>
              <w:rPr>
                <w:rFonts w:ascii="宋体" w:hAnsi="宋体" w:cs="宋体"/>
                <w:sz w:val="24"/>
              </w:rPr>
            </w:pPr>
            <w:r>
              <w:rPr>
                <w:rFonts w:hint="eastAsia" w:ascii="宋体" w:hAnsi="宋体" w:cs="宋体"/>
                <w:sz w:val="24"/>
              </w:rPr>
              <w:t>金燕化纤</w:t>
            </w:r>
          </w:p>
        </w:tc>
        <w:tc>
          <w:tcPr>
            <w:tcW w:w="1455" w:type="dxa"/>
            <w:tcBorders>
              <w:top w:val="nil"/>
              <w:left w:val="nil"/>
              <w:bottom w:val="single" w:color="auto" w:sz="4" w:space="0"/>
              <w:right w:val="single" w:color="auto" w:sz="4" w:space="0"/>
            </w:tcBorders>
            <w:shd w:val="clear" w:color="auto" w:fill="auto"/>
            <w:noWrap/>
            <w:vAlign w:val="center"/>
          </w:tcPr>
          <w:p w14:paraId="0A0CB705">
            <w:pPr>
              <w:widowControl/>
              <w:jc w:val="center"/>
              <w:rPr>
                <w:rFonts w:ascii="宋体" w:hAnsi="宋体" w:cs="宋体"/>
                <w:sz w:val="24"/>
              </w:rPr>
            </w:pPr>
            <w:r>
              <w:rPr>
                <w:rFonts w:hint="eastAsia" w:ascii="宋体" w:hAnsi="宋体" w:cs="宋体"/>
                <w:sz w:val="24"/>
              </w:rPr>
              <w:t>马璜路</w:t>
            </w:r>
          </w:p>
        </w:tc>
        <w:tc>
          <w:tcPr>
            <w:tcW w:w="1380" w:type="dxa"/>
            <w:tcBorders>
              <w:top w:val="nil"/>
              <w:left w:val="nil"/>
              <w:bottom w:val="single" w:color="auto" w:sz="4" w:space="0"/>
              <w:right w:val="single" w:color="auto" w:sz="4" w:space="0"/>
            </w:tcBorders>
            <w:shd w:val="clear" w:color="auto" w:fill="auto"/>
            <w:noWrap/>
            <w:vAlign w:val="center"/>
          </w:tcPr>
          <w:p w14:paraId="7DD3B314">
            <w:pPr>
              <w:widowControl/>
              <w:jc w:val="center"/>
              <w:rPr>
                <w:rFonts w:ascii="宋体" w:hAnsi="宋体" w:cs="宋体"/>
                <w:sz w:val="24"/>
              </w:rPr>
            </w:pPr>
            <w:r>
              <w:rPr>
                <w:rFonts w:hint="eastAsia" w:ascii="宋体" w:hAnsi="宋体" w:cs="宋体"/>
                <w:sz w:val="24"/>
              </w:rPr>
              <w:t>石塘桥堍</w:t>
            </w:r>
          </w:p>
        </w:tc>
        <w:tc>
          <w:tcPr>
            <w:tcW w:w="1020" w:type="dxa"/>
            <w:tcBorders>
              <w:top w:val="nil"/>
              <w:left w:val="nil"/>
              <w:bottom w:val="single" w:color="auto" w:sz="4" w:space="0"/>
              <w:right w:val="single" w:color="auto" w:sz="4" w:space="0"/>
            </w:tcBorders>
            <w:shd w:val="clear" w:color="auto" w:fill="auto"/>
            <w:noWrap/>
            <w:vAlign w:val="center"/>
          </w:tcPr>
          <w:p w14:paraId="0BF228E4">
            <w:pPr>
              <w:widowControl/>
              <w:jc w:val="center"/>
              <w:rPr>
                <w:rFonts w:ascii="宋体" w:hAnsi="宋体" w:cs="宋体"/>
                <w:sz w:val="24"/>
              </w:rPr>
            </w:pPr>
            <w:r>
              <w:rPr>
                <w:rFonts w:hint="eastAsia" w:ascii="宋体" w:hAnsi="宋体" w:cs="宋体"/>
                <w:sz w:val="24"/>
              </w:rPr>
              <w:t>路西</w:t>
            </w:r>
          </w:p>
        </w:tc>
        <w:tc>
          <w:tcPr>
            <w:tcW w:w="1440" w:type="dxa"/>
            <w:tcBorders>
              <w:top w:val="nil"/>
              <w:left w:val="nil"/>
              <w:bottom w:val="single" w:color="auto" w:sz="4" w:space="0"/>
              <w:right w:val="single" w:color="auto" w:sz="4" w:space="0"/>
            </w:tcBorders>
            <w:shd w:val="clear" w:color="auto" w:fill="auto"/>
            <w:noWrap/>
            <w:vAlign w:val="center"/>
          </w:tcPr>
          <w:p w14:paraId="42198869">
            <w:pPr>
              <w:widowControl/>
              <w:jc w:val="center"/>
              <w:rPr>
                <w:rFonts w:ascii="宋体" w:hAnsi="宋体" w:cs="宋体"/>
                <w:sz w:val="24"/>
              </w:rPr>
            </w:pPr>
            <w:r>
              <w:rPr>
                <w:rFonts w:hint="eastAsia" w:ascii="宋体" w:hAnsi="宋体" w:cs="宋体"/>
                <w:sz w:val="24"/>
              </w:rPr>
              <w:t>501</w:t>
            </w:r>
          </w:p>
        </w:tc>
        <w:tc>
          <w:tcPr>
            <w:tcW w:w="1950" w:type="dxa"/>
            <w:tcBorders>
              <w:top w:val="nil"/>
              <w:left w:val="nil"/>
              <w:bottom w:val="single" w:color="auto" w:sz="4" w:space="0"/>
              <w:right w:val="single" w:color="auto" w:sz="4" w:space="0"/>
            </w:tcBorders>
            <w:shd w:val="clear" w:color="auto" w:fill="auto"/>
            <w:noWrap/>
            <w:vAlign w:val="center"/>
          </w:tcPr>
          <w:p w14:paraId="1E920521">
            <w:pPr>
              <w:widowControl/>
              <w:jc w:val="center"/>
              <w:rPr>
                <w:rFonts w:ascii="宋体" w:hAnsi="宋体" w:cs="宋体"/>
                <w:sz w:val="24"/>
              </w:rPr>
            </w:pPr>
            <w:r>
              <w:rPr>
                <w:rFonts w:hint="eastAsia" w:ascii="宋体" w:hAnsi="宋体" w:cs="宋体"/>
                <w:sz w:val="24"/>
              </w:rPr>
              <w:t>　</w:t>
            </w:r>
          </w:p>
        </w:tc>
      </w:tr>
      <w:tr w14:paraId="7DCB11AB">
        <w:tblPrEx>
          <w:tblCellMar>
            <w:top w:w="0" w:type="dxa"/>
            <w:left w:w="108" w:type="dxa"/>
            <w:bottom w:w="0" w:type="dxa"/>
            <w:right w:w="108" w:type="dxa"/>
          </w:tblCellMar>
        </w:tblPrEx>
        <w:trPr>
          <w:trHeight w:val="420"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19744D75">
            <w:pPr>
              <w:widowControl/>
              <w:jc w:val="center"/>
              <w:rPr>
                <w:rFonts w:ascii="宋体" w:hAnsi="宋体" w:cs="宋体"/>
                <w:sz w:val="24"/>
              </w:rPr>
            </w:pPr>
            <w:r>
              <w:rPr>
                <w:rFonts w:hint="eastAsia" w:ascii="宋体" w:hAnsi="宋体" w:cs="宋体"/>
                <w:sz w:val="24"/>
              </w:rPr>
              <w:t>29</w:t>
            </w:r>
          </w:p>
        </w:tc>
        <w:tc>
          <w:tcPr>
            <w:tcW w:w="1538" w:type="dxa"/>
            <w:tcBorders>
              <w:top w:val="nil"/>
              <w:left w:val="nil"/>
              <w:bottom w:val="single" w:color="auto" w:sz="4" w:space="0"/>
              <w:right w:val="single" w:color="auto" w:sz="4" w:space="0"/>
            </w:tcBorders>
            <w:shd w:val="clear" w:color="auto" w:fill="auto"/>
            <w:noWrap/>
            <w:vAlign w:val="center"/>
          </w:tcPr>
          <w:p w14:paraId="3AD2C127">
            <w:pPr>
              <w:widowControl/>
              <w:jc w:val="center"/>
              <w:rPr>
                <w:rFonts w:ascii="宋体" w:hAnsi="宋体" w:cs="宋体"/>
                <w:sz w:val="24"/>
              </w:rPr>
            </w:pPr>
            <w:r>
              <w:rPr>
                <w:rFonts w:hint="eastAsia" w:ascii="宋体" w:hAnsi="宋体" w:cs="宋体"/>
                <w:sz w:val="24"/>
              </w:rPr>
              <w:t>红 星 村</w:t>
            </w:r>
          </w:p>
        </w:tc>
        <w:tc>
          <w:tcPr>
            <w:tcW w:w="1455" w:type="dxa"/>
            <w:tcBorders>
              <w:top w:val="nil"/>
              <w:left w:val="nil"/>
              <w:bottom w:val="single" w:color="auto" w:sz="4" w:space="0"/>
              <w:right w:val="single" w:color="auto" w:sz="4" w:space="0"/>
            </w:tcBorders>
            <w:shd w:val="clear" w:color="auto" w:fill="auto"/>
            <w:noWrap/>
            <w:vAlign w:val="center"/>
          </w:tcPr>
          <w:p w14:paraId="5F583536">
            <w:pPr>
              <w:widowControl/>
              <w:jc w:val="center"/>
              <w:rPr>
                <w:rFonts w:ascii="宋体" w:hAnsi="宋体" w:cs="宋体"/>
                <w:sz w:val="24"/>
              </w:rPr>
            </w:pPr>
            <w:r>
              <w:rPr>
                <w:rFonts w:hint="eastAsia" w:ascii="宋体" w:hAnsi="宋体" w:cs="宋体"/>
                <w:sz w:val="24"/>
              </w:rPr>
              <w:t>马璜路</w:t>
            </w:r>
          </w:p>
        </w:tc>
        <w:tc>
          <w:tcPr>
            <w:tcW w:w="1380" w:type="dxa"/>
            <w:tcBorders>
              <w:top w:val="nil"/>
              <w:left w:val="nil"/>
              <w:bottom w:val="single" w:color="auto" w:sz="4" w:space="0"/>
              <w:right w:val="single" w:color="auto" w:sz="4" w:space="0"/>
            </w:tcBorders>
            <w:shd w:val="clear" w:color="auto" w:fill="auto"/>
            <w:noWrap/>
            <w:vAlign w:val="center"/>
          </w:tcPr>
          <w:p w14:paraId="08D15773">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214CC407">
            <w:pPr>
              <w:widowControl/>
              <w:jc w:val="center"/>
              <w:rPr>
                <w:rFonts w:ascii="宋体" w:hAnsi="宋体" w:cs="宋体"/>
                <w:sz w:val="24"/>
              </w:rPr>
            </w:pPr>
            <w:r>
              <w:rPr>
                <w:rFonts w:hint="eastAsia" w:ascii="宋体" w:hAnsi="宋体" w:cs="宋体"/>
                <w:sz w:val="24"/>
              </w:rPr>
              <w:t>路东</w:t>
            </w:r>
          </w:p>
        </w:tc>
        <w:tc>
          <w:tcPr>
            <w:tcW w:w="1440" w:type="dxa"/>
            <w:tcBorders>
              <w:top w:val="nil"/>
              <w:left w:val="nil"/>
              <w:bottom w:val="single" w:color="auto" w:sz="4" w:space="0"/>
              <w:right w:val="single" w:color="auto" w:sz="4" w:space="0"/>
            </w:tcBorders>
            <w:shd w:val="clear" w:color="auto" w:fill="auto"/>
            <w:noWrap/>
            <w:vAlign w:val="center"/>
          </w:tcPr>
          <w:p w14:paraId="0AD14F2C">
            <w:pPr>
              <w:widowControl/>
              <w:jc w:val="center"/>
              <w:rPr>
                <w:rFonts w:ascii="宋体" w:hAnsi="宋体" w:cs="宋体"/>
                <w:sz w:val="24"/>
              </w:rPr>
            </w:pPr>
            <w:r>
              <w:rPr>
                <w:rFonts w:hint="eastAsia" w:ascii="宋体" w:hAnsi="宋体" w:cs="宋体"/>
                <w:sz w:val="24"/>
              </w:rPr>
              <w:t>501</w:t>
            </w:r>
          </w:p>
        </w:tc>
        <w:tc>
          <w:tcPr>
            <w:tcW w:w="1950" w:type="dxa"/>
            <w:tcBorders>
              <w:top w:val="nil"/>
              <w:left w:val="nil"/>
              <w:bottom w:val="single" w:color="auto" w:sz="4" w:space="0"/>
              <w:right w:val="single" w:color="auto" w:sz="4" w:space="0"/>
            </w:tcBorders>
            <w:shd w:val="clear" w:color="auto" w:fill="auto"/>
            <w:noWrap/>
            <w:vAlign w:val="center"/>
          </w:tcPr>
          <w:p w14:paraId="710D82E8">
            <w:pPr>
              <w:widowControl/>
              <w:jc w:val="center"/>
              <w:rPr>
                <w:rFonts w:ascii="宋体" w:hAnsi="宋体" w:cs="宋体"/>
                <w:sz w:val="24"/>
              </w:rPr>
            </w:pPr>
            <w:r>
              <w:rPr>
                <w:rFonts w:hint="eastAsia" w:ascii="宋体" w:hAnsi="宋体" w:cs="宋体"/>
                <w:sz w:val="24"/>
              </w:rPr>
              <w:t>　</w:t>
            </w:r>
          </w:p>
        </w:tc>
      </w:tr>
      <w:tr w14:paraId="1F67D5E0">
        <w:tblPrEx>
          <w:tblCellMar>
            <w:top w:w="0" w:type="dxa"/>
            <w:left w:w="108" w:type="dxa"/>
            <w:bottom w:w="0" w:type="dxa"/>
            <w:right w:w="108" w:type="dxa"/>
          </w:tblCellMar>
        </w:tblPrEx>
        <w:trPr>
          <w:trHeight w:val="420"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074C8AF2">
            <w:pPr>
              <w:widowControl/>
              <w:jc w:val="center"/>
              <w:rPr>
                <w:rFonts w:ascii="宋体" w:hAnsi="宋体" w:cs="宋体"/>
                <w:sz w:val="24"/>
              </w:rPr>
            </w:pPr>
            <w:r>
              <w:rPr>
                <w:rFonts w:hint="eastAsia" w:ascii="宋体" w:hAnsi="宋体" w:cs="宋体"/>
                <w:sz w:val="24"/>
              </w:rPr>
              <w:t>30</w:t>
            </w:r>
          </w:p>
        </w:tc>
        <w:tc>
          <w:tcPr>
            <w:tcW w:w="1538" w:type="dxa"/>
            <w:tcBorders>
              <w:top w:val="nil"/>
              <w:left w:val="nil"/>
              <w:bottom w:val="single" w:color="auto" w:sz="4" w:space="0"/>
              <w:right w:val="single" w:color="auto" w:sz="4" w:space="0"/>
            </w:tcBorders>
            <w:shd w:val="clear" w:color="auto" w:fill="auto"/>
            <w:noWrap/>
            <w:vAlign w:val="center"/>
          </w:tcPr>
          <w:p w14:paraId="2DA6EFE1">
            <w:pPr>
              <w:widowControl/>
              <w:jc w:val="center"/>
              <w:rPr>
                <w:rFonts w:ascii="宋体" w:hAnsi="宋体" w:cs="宋体"/>
                <w:sz w:val="24"/>
              </w:rPr>
            </w:pPr>
            <w:r>
              <w:rPr>
                <w:rFonts w:hint="eastAsia" w:ascii="宋体" w:hAnsi="宋体" w:cs="宋体"/>
                <w:sz w:val="24"/>
              </w:rPr>
              <w:t>红 星 村</w:t>
            </w:r>
          </w:p>
        </w:tc>
        <w:tc>
          <w:tcPr>
            <w:tcW w:w="1455" w:type="dxa"/>
            <w:tcBorders>
              <w:top w:val="nil"/>
              <w:left w:val="nil"/>
              <w:bottom w:val="single" w:color="auto" w:sz="4" w:space="0"/>
              <w:right w:val="single" w:color="auto" w:sz="4" w:space="0"/>
            </w:tcBorders>
            <w:shd w:val="clear" w:color="auto" w:fill="auto"/>
            <w:noWrap/>
            <w:vAlign w:val="center"/>
          </w:tcPr>
          <w:p w14:paraId="7847DDA3">
            <w:pPr>
              <w:widowControl/>
              <w:jc w:val="center"/>
              <w:rPr>
                <w:rFonts w:ascii="宋体" w:hAnsi="宋体" w:cs="宋体"/>
                <w:sz w:val="24"/>
              </w:rPr>
            </w:pPr>
            <w:r>
              <w:rPr>
                <w:rFonts w:hint="eastAsia" w:ascii="宋体" w:hAnsi="宋体" w:cs="宋体"/>
                <w:sz w:val="24"/>
              </w:rPr>
              <w:t>马璜路</w:t>
            </w:r>
          </w:p>
        </w:tc>
        <w:tc>
          <w:tcPr>
            <w:tcW w:w="1380" w:type="dxa"/>
            <w:tcBorders>
              <w:top w:val="nil"/>
              <w:left w:val="nil"/>
              <w:bottom w:val="single" w:color="auto" w:sz="4" w:space="0"/>
              <w:right w:val="single" w:color="auto" w:sz="4" w:space="0"/>
            </w:tcBorders>
            <w:shd w:val="clear" w:color="auto" w:fill="auto"/>
            <w:noWrap/>
            <w:vAlign w:val="center"/>
          </w:tcPr>
          <w:p w14:paraId="74C602C9">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4EA5DF55">
            <w:pPr>
              <w:widowControl/>
              <w:jc w:val="center"/>
              <w:rPr>
                <w:rFonts w:ascii="宋体" w:hAnsi="宋体" w:cs="宋体"/>
                <w:sz w:val="24"/>
              </w:rPr>
            </w:pPr>
            <w:r>
              <w:rPr>
                <w:rFonts w:hint="eastAsia" w:ascii="宋体" w:hAnsi="宋体" w:cs="宋体"/>
                <w:sz w:val="24"/>
              </w:rPr>
              <w:t>路西</w:t>
            </w:r>
          </w:p>
        </w:tc>
        <w:tc>
          <w:tcPr>
            <w:tcW w:w="1440" w:type="dxa"/>
            <w:tcBorders>
              <w:top w:val="nil"/>
              <w:left w:val="nil"/>
              <w:bottom w:val="single" w:color="auto" w:sz="4" w:space="0"/>
              <w:right w:val="single" w:color="auto" w:sz="4" w:space="0"/>
            </w:tcBorders>
            <w:shd w:val="clear" w:color="auto" w:fill="auto"/>
            <w:noWrap/>
            <w:vAlign w:val="center"/>
          </w:tcPr>
          <w:p w14:paraId="2511C98B">
            <w:pPr>
              <w:widowControl/>
              <w:jc w:val="center"/>
              <w:rPr>
                <w:rFonts w:ascii="宋体" w:hAnsi="宋体" w:cs="宋体"/>
                <w:sz w:val="24"/>
              </w:rPr>
            </w:pPr>
            <w:r>
              <w:rPr>
                <w:rFonts w:hint="eastAsia" w:ascii="宋体" w:hAnsi="宋体" w:cs="宋体"/>
                <w:sz w:val="24"/>
              </w:rPr>
              <w:t>501</w:t>
            </w:r>
          </w:p>
        </w:tc>
        <w:tc>
          <w:tcPr>
            <w:tcW w:w="1950" w:type="dxa"/>
            <w:tcBorders>
              <w:top w:val="nil"/>
              <w:left w:val="nil"/>
              <w:bottom w:val="single" w:color="auto" w:sz="4" w:space="0"/>
              <w:right w:val="single" w:color="auto" w:sz="4" w:space="0"/>
            </w:tcBorders>
            <w:shd w:val="clear" w:color="auto" w:fill="auto"/>
            <w:noWrap/>
            <w:vAlign w:val="center"/>
          </w:tcPr>
          <w:p w14:paraId="00BD6526">
            <w:pPr>
              <w:widowControl/>
              <w:jc w:val="center"/>
              <w:rPr>
                <w:rFonts w:ascii="宋体" w:hAnsi="宋体" w:cs="宋体"/>
                <w:sz w:val="24"/>
              </w:rPr>
            </w:pPr>
            <w:r>
              <w:rPr>
                <w:rFonts w:hint="eastAsia" w:ascii="宋体" w:hAnsi="宋体" w:cs="宋体"/>
                <w:sz w:val="24"/>
              </w:rPr>
              <w:t>　</w:t>
            </w:r>
          </w:p>
        </w:tc>
      </w:tr>
      <w:tr w14:paraId="2DAF6571">
        <w:tblPrEx>
          <w:tblCellMar>
            <w:top w:w="0" w:type="dxa"/>
            <w:left w:w="108" w:type="dxa"/>
            <w:bottom w:w="0" w:type="dxa"/>
            <w:right w:w="108" w:type="dxa"/>
          </w:tblCellMar>
        </w:tblPrEx>
        <w:trPr>
          <w:trHeight w:val="420"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370B91DF">
            <w:pPr>
              <w:widowControl/>
              <w:jc w:val="center"/>
              <w:rPr>
                <w:rFonts w:ascii="宋体" w:hAnsi="宋体" w:cs="宋体"/>
                <w:sz w:val="24"/>
              </w:rPr>
            </w:pPr>
            <w:r>
              <w:rPr>
                <w:rFonts w:hint="eastAsia" w:ascii="宋体" w:hAnsi="宋体" w:cs="宋体"/>
                <w:sz w:val="24"/>
              </w:rPr>
              <w:t>31</w:t>
            </w:r>
          </w:p>
        </w:tc>
        <w:tc>
          <w:tcPr>
            <w:tcW w:w="1538" w:type="dxa"/>
            <w:tcBorders>
              <w:top w:val="nil"/>
              <w:left w:val="nil"/>
              <w:bottom w:val="single" w:color="auto" w:sz="4" w:space="0"/>
              <w:right w:val="single" w:color="auto" w:sz="4" w:space="0"/>
            </w:tcBorders>
            <w:shd w:val="clear" w:color="auto" w:fill="auto"/>
            <w:noWrap/>
            <w:vAlign w:val="center"/>
          </w:tcPr>
          <w:p w14:paraId="26D81751">
            <w:pPr>
              <w:widowControl/>
              <w:jc w:val="center"/>
              <w:rPr>
                <w:rFonts w:ascii="宋体" w:hAnsi="宋体" w:cs="宋体"/>
                <w:sz w:val="24"/>
              </w:rPr>
            </w:pPr>
            <w:r>
              <w:rPr>
                <w:rFonts w:hint="eastAsia" w:ascii="宋体" w:hAnsi="宋体" w:cs="宋体"/>
                <w:sz w:val="24"/>
              </w:rPr>
              <w:t>冶 坊 桥</w:t>
            </w:r>
          </w:p>
        </w:tc>
        <w:tc>
          <w:tcPr>
            <w:tcW w:w="1455" w:type="dxa"/>
            <w:tcBorders>
              <w:top w:val="nil"/>
              <w:left w:val="nil"/>
              <w:bottom w:val="single" w:color="auto" w:sz="4" w:space="0"/>
              <w:right w:val="single" w:color="auto" w:sz="4" w:space="0"/>
            </w:tcBorders>
            <w:shd w:val="clear" w:color="auto" w:fill="auto"/>
            <w:noWrap/>
            <w:vAlign w:val="center"/>
          </w:tcPr>
          <w:p w14:paraId="00E8B890">
            <w:pPr>
              <w:widowControl/>
              <w:jc w:val="center"/>
              <w:rPr>
                <w:rFonts w:ascii="宋体" w:hAnsi="宋体" w:cs="宋体"/>
                <w:sz w:val="24"/>
              </w:rPr>
            </w:pPr>
            <w:r>
              <w:rPr>
                <w:rFonts w:hint="eastAsia" w:ascii="宋体" w:hAnsi="宋体" w:cs="宋体"/>
                <w:sz w:val="24"/>
              </w:rPr>
              <w:t>河马线</w:t>
            </w:r>
          </w:p>
        </w:tc>
        <w:tc>
          <w:tcPr>
            <w:tcW w:w="1380" w:type="dxa"/>
            <w:tcBorders>
              <w:top w:val="nil"/>
              <w:left w:val="nil"/>
              <w:bottom w:val="single" w:color="auto" w:sz="4" w:space="0"/>
              <w:right w:val="single" w:color="auto" w:sz="4" w:space="0"/>
            </w:tcBorders>
            <w:shd w:val="clear" w:color="auto" w:fill="auto"/>
            <w:noWrap/>
            <w:vAlign w:val="center"/>
          </w:tcPr>
          <w:p w14:paraId="347D5BF9">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37A231B2">
            <w:pPr>
              <w:widowControl/>
              <w:jc w:val="center"/>
              <w:rPr>
                <w:rFonts w:ascii="宋体" w:hAnsi="宋体" w:cs="宋体"/>
                <w:sz w:val="24"/>
              </w:rPr>
            </w:pPr>
            <w:r>
              <w:rPr>
                <w:rFonts w:hint="eastAsia" w:ascii="宋体" w:hAnsi="宋体" w:cs="宋体"/>
                <w:sz w:val="24"/>
              </w:rPr>
              <w:t>路南</w:t>
            </w:r>
          </w:p>
        </w:tc>
        <w:tc>
          <w:tcPr>
            <w:tcW w:w="1440" w:type="dxa"/>
            <w:tcBorders>
              <w:top w:val="nil"/>
              <w:left w:val="nil"/>
              <w:bottom w:val="single" w:color="auto" w:sz="4" w:space="0"/>
              <w:right w:val="single" w:color="auto" w:sz="4" w:space="0"/>
            </w:tcBorders>
            <w:shd w:val="clear" w:color="auto" w:fill="auto"/>
            <w:noWrap/>
            <w:vAlign w:val="center"/>
          </w:tcPr>
          <w:p w14:paraId="74030FC1">
            <w:pPr>
              <w:widowControl/>
              <w:jc w:val="center"/>
              <w:rPr>
                <w:rFonts w:ascii="宋体" w:hAnsi="宋体" w:cs="宋体"/>
                <w:sz w:val="24"/>
              </w:rPr>
            </w:pPr>
            <w:r>
              <w:rPr>
                <w:rFonts w:hint="eastAsia" w:ascii="宋体" w:hAnsi="宋体" w:cs="宋体"/>
                <w:sz w:val="24"/>
              </w:rPr>
              <w:t>501</w:t>
            </w:r>
          </w:p>
        </w:tc>
        <w:tc>
          <w:tcPr>
            <w:tcW w:w="1950" w:type="dxa"/>
            <w:tcBorders>
              <w:top w:val="nil"/>
              <w:left w:val="nil"/>
              <w:bottom w:val="single" w:color="auto" w:sz="4" w:space="0"/>
              <w:right w:val="single" w:color="auto" w:sz="4" w:space="0"/>
            </w:tcBorders>
            <w:shd w:val="clear" w:color="auto" w:fill="auto"/>
            <w:noWrap/>
            <w:vAlign w:val="center"/>
          </w:tcPr>
          <w:p w14:paraId="5AC689E9">
            <w:pPr>
              <w:widowControl/>
              <w:jc w:val="center"/>
              <w:rPr>
                <w:rFonts w:ascii="宋体" w:hAnsi="宋体" w:cs="宋体"/>
                <w:sz w:val="24"/>
              </w:rPr>
            </w:pPr>
            <w:r>
              <w:rPr>
                <w:rFonts w:hint="eastAsia" w:ascii="宋体" w:hAnsi="宋体" w:cs="宋体"/>
                <w:sz w:val="24"/>
              </w:rPr>
              <w:t>　</w:t>
            </w:r>
          </w:p>
        </w:tc>
      </w:tr>
      <w:tr w14:paraId="1D60A59D">
        <w:tblPrEx>
          <w:tblCellMar>
            <w:top w:w="0" w:type="dxa"/>
            <w:left w:w="108" w:type="dxa"/>
            <w:bottom w:w="0" w:type="dxa"/>
            <w:right w:w="108" w:type="dxa"/>
          </w:tblCellMar>
        </w:tblPrEx>
        <w:trPr>
          <w:trHeight w:val="420"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24D177C5">
            <w:pPr>
              <w:widowControl/>
              <w:jc w:val="center"/>
              <w:rPr>
                <w:rFonts w:ascii="宋体" w:hAnsi="宋体" w:cs="宋体"/>
                <w:sz w:val="24"/>
              </w:rPr>
            </w:pPr>
            <w:r>
              <w:rPr>
                <w:rFonts w:hint="eastAsia" w:ascii="宋体" w:hAnsi="宋体" w:cs="宋体"/>
                <w:sz w:val="24"/>
              </w:rPr>
              <w:t>32</w:t>
            </w:r>
          </w:p>
        </w:tc>
        <w:tc>
          <w:tcPr>
            <w:tcW w:w="1538" w:type="dxa"/>
            <w:tcBorders>
              <w:top w:val="nil"/>
              <w:left w:val="nil"/>
              <w:bottom w:val="single" w:color="auto" w:sz="4" w:space="0"/>
              <w:right w:val="single" w:color="auto" w:sz="4" w:space="0"/>
            </w:tcBorders>
            <w:shd w:val="clear" w:color="auto" w:fill="auto"/>
            <w:noWrap/>
            <w:vAlign w:val="center"/>
          </w:tcPr>
          <w:p w14:paraId="6A8DCF23">
            <w:pPr>
              <w:widowControl/>
              <w:jc w:val="center"/>
              <w:rPr>
                <w:rFonts w:ascii="宋体" w:hAnsi="宋体" w:cs="宋体"/>
                <w:sz w:val="24"/>
              </w:rPr>
            </w:pPr>
            <w:r>
              <w:rPr>
                <w:rFonts w:hint="eastAsia" w:ascii="宋体" w:hAnsi="宋体" w:cs="宋体"/>
                <w:sz w:val="24"/>
              </w:rPr>
              <w:t>霞 客 苑</w:t>
            </w:r>
          </w:p>
        </w:tc>
        <w:tc>
          <w:tcPr>
            <w:tcW w:w="1455" w:type="dxa"/>
            <w:tcBorders>
              <w:top w:val="nil"/>
              <w:left w:val="nil"/>
              <w:bottom w:val="single" w:color="auto" w:sz="4" w:space="0"/>
              <w:right w:val="single" w:color="auto" w:sz="4" w:space="0"/>
            </w:tcBorders>
            <w:shd w:val="clear" w:color="auto" w:fill="auto"/>
            <w:noWrap/>
            <w:vAlign w:val="center"/>
          </w:tcPr>
          <w:p w14:paraId="2CDD0EB2">
            <w:pPr>
              <w:widowControl/>
              <w:jc w:val="center"/>
              <w:rPr>
                <w:rFonts w:ascii="宋体" w:hAnsi="宋体" w:cs="宋体"/>
                <w:sz w:val="24"/>
              </w:rPr>
            </w:pPr>
            <w:r>
              <w:rPr>
                <w:rFonts w:hint="eastAsia" w:ascii="宋体" w:hAnsi="宋体" w:cs="宋体"/>
                <w:sz w:val="24"/>
              </w:rPr>
              <w:t>河马线</w:t>
            </w:r>
          </w:p>
        </w:tc>
        <w:tc>
          <w:tcPr>
            <w:tcW w:w="1380" w:type="dxa"/>
            <w:tcBorders>
              <w:top w:val="nil"/>
              <w:left w:val="nil"/>
              <w:bottom w:val="single" w:color="auto" w:sz="4" w:space="0"/>
              <w:right w:val="single" w:color="auto" w:sz="4" w:space="0"/>
            </w:tcBorders>
            <w:shd w:val="clear" w:color="auto" w:fill="auto"/>
            <w:noWrap/>
            <w:vAlign w:val="center"/>
          </w:tcPr>
          <w:p w14:paraId="51D5DC4E">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277806FA">
            <w:pPr>
              <w:widowControl/>
              <w:jc w:val="center"/>
              <w:rPr>
                <w:rFonts w:ascii="宋体" w:hAnsi="宋体" w:cs="宋体"/>
                <w:sz w:val="24"/>
              </w:rPr>
            </w:pPr>
            <w:r>
              <w:rPr>
                <w:rFonts w:hint="eastAsia" w:ascii="宋体" w:hAnsi="宋体" w:cs="宋体"/>
                <w:sz w:val="24"/>
              </w:rPr>
              <w:t>路北</w:t>
            </w:r>
          </w:p>
        </w:tc>
        <w:tc>
          <w:tcPr>
            <w:tcW w:w="1440" w:type="dxa"/>
            <w:tcBorders>
              <w:top w:val="nil"/>
              <w:left w:val="nil"/>
              <w:bottom w:val="single" w:color="auto" w:sz="4" w:space="0"/>
              <w:right w:val="single" w:color="auto" w:sz="4" w:space="0"/>
            </w:tcBorders>
            <w:shd w:val="clear" w:color="auto" w:fill="auto"/>
            <w:noWrap/>
            <w:vAlign w:val="center"/>
          </w:tcPr>
          <w:p w14:paraId="64210DEE">
            <w:pPr>
              <w:widowControl/>
              <w:jc w:val="center"/>
              <w:rPr>
                <w:rFonts w:ascii="宋体" w:hAnsi="宋体" w:cs="宋体"/>
                <w:sz w:val="24"/>
              </w:rPr>
            </w:pPr>
            <w:r>
              <w:rPr>
                <w:rFonts w:hint="eastAsia" w:ascii="宋体" w:hAnsi="宋体" w:cs="宋体"/>
                <w:sz w:val="24"/>
              </w:rPr>
              <w:t>501</w:t>
            </w:r>
          </w:p>
        </w:tc>
        <w:tc>
          <w:tcPr>
            <w:tcW w:w="1950" w:type="dxa"/>
            <w:tcBorders>
              <w:top w:val="nil"/>
              <w:left w:val="nil"/>
              <w:bottom w:val="single" w:color="auto" w:sz="4" w:space="0"/>
              <w:right w:val="single" w:color="auto" w:sz="4" w:space="0"/>
            </w:tcBorders>
            <w:shd w:val="clear" w:color="auto" w:fill="auto"/>
            <w:noWrap/>
            <w:vAlign w:val="center"/>
          </w:tcPr>
          <w:p w14:paraId="17FA05AF">
            <w:pPr>
              <w:widowControl/>
              <w:jc w:val="center"/>
              <w:rPr>
                <w:rFonts w:ascii="宋体" w:hAnsi="宋体" w:cs="宋体"/>
                <w:sz w:val="24"/>
              </w:rPr>
            </w:pPr>
            <w:r>
              <w:rPr>
                <w:rFonts w:hint="eastAsia" w:ascii="宋体" w:hAnsi="宋体" w:cs="宋体"/>
                <w:sz w:val="24"/>
              </w:rPr>
              <w:t>　</w:t>
            </w:r>
          </w:p>
        </w:tc>
      </w:tr>
      <w:tr w14:paraId="035E0F69">
        <w:tblPrEx>
          <w:tblCellMar>
            <w:top w:w="0" w:type="dxa"/>
            <w:left w:w="108" w:type="dxa"/>
            <w:bottom w:w="0" w:type="dxa"/>
            <w:right w:w="108" w:type="dxa"/>
          </w:tblCellMar>
        </w:tblPrEx>
        <w:trPr>
          <w:trHeight w:val="420"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5F3BA80D">
            <w:pPr>
              <w:widowControl/>
              <w:jc w:val="center"/>
              <w:rPr>
                <w:rFonts w:ascii="宋体" w:hAnsi="宋体" w:cs="宋体"/>
                <w:sz w:val="24"/>
              </w:rPr>
            </w:pPr>
            <w:r>
              <w:rPr>
                <w:rFonts w:hint="eastAsia" w:ascii="宋体" w:hAnsi="宋体" w:cs="宋体"/>
                <w:sz w:val="24"/>
              </w:rPr>
              <w:t>33</w:t>
            </w:r>
          </w:p>
        </w:tc>
        <w:tc>
          <w:tcPr>
            <w:tcW w:w="1538" w:type="dxa"/>
            <w:tcBorders>
              <w:top w:val="nil"/>
              <w:left w:val="nil"/>
              <w:bottom w:val="single" w:color="auto" w:sz="4" w:space="0"/>
              <w:right w:val="single" w:color="auto" w:sz="4" w:space="0"/>
            </w:tcBorders>
            <w:shd w:val="clear" w:color="auto" w:fill="auto"/>
            <w:noWrap/>
            <w:vAlign w:val="center"/>
          </w:tcPr>
          <w:p w14:paraId="730793E6">
            <w:pPr>
              <w:widowControl/>
              <w:jc w:val="center"/>
              <w:rPr>
                <w:rFonts w:ascii="宋体" w:hAnsi="宋体" w:cs="宋体"/>
                <w:sz w:val="24"/>
              </w:rPr>
            </w:pPr>
            <w:r>
              <w:rPr>
                <w:rFonts w:hint="eastAsia" w:ascii="宋体" w:hAnsi="宋体" w:cs="宋体"/>
                <w:sz w:val="24"/>
              </w:rPr>
              <w:t>工业园区</w:t>
            </w:r>
          </w:p>
        </w:tc>
        <w:tc>
          <w:tcPr>
            <w:tcW w:w="1455" w:type="dxa"/>
            <w:tcBorders>
              <w:top w:val="nil"/>
              <w:left w:val="nil"/>
              <w:bottom w:val="single" w:color="auto" w:sz="4" w:space="0"/>
              <w:right w:val="single" w:color="auto" w:sz="4" w:space="0"/>
            </w:tcBorders>
            <w:shd w:val="clear" w:color="auto" w:fill="auto"/>
            <w:noWrap/>
            <w:vAlign w:val="center"/>
          </w:tcPr>
          <w:p w14:paraId="541F74D2">
            <w:pPr>
              <w:widowControl/>
              <w:jc w:val="center"/>
              <w:rPr>
                <w:rFonts w:ascii="宋体" w:hAnsi="宋体" w:cs="宋体"/>
                <w:sz w:val="24"/>
              </w:rPr>
            </w:pPr>
            <w:r>
              <w:rPr>
                <w:rFonts w:hint="eastAsia" w:ascii="宋体" w:hAnsi="宋体" w:cs="宋体"/>
                <w:sz w:val="24"/>
              </w:rPr>
              <w:t>外环北路</w:t>
            </w:r>
          </w:p>
        </w:tc>
        <w:tc>
          <w:tcPr>
            <w:tcW w:w="1380" w:type="dxa"/>
            <w:tcBorders>
              <w:top w:val="nil"/>
              <w:left w:val="nil"/>
              <w:bottom w:val="single" w:color="auto" w:sz="4" w:space="0"/>
              <w:right w:val="single" w:color="auto" w:sz="4" w:space="0"/>
            </w:tcBorders>
            <w:shd w:val="clear" w:color="auto" w:fill="auto"/>
            <w:noWrap/>
            <w:vAlign w:val="center"/>
          </w:tcPr>
          <w:p w14:paraId="1E361432">
            <w:pPr>
              <w:widowControl/>
              <w:jc w:val="center"/>
              <w:rPr>
                <w:rFonts w:ascii="宋体" w:hAnsi="宋体" w:cs="宋体"/>
                <w:sz w:val="24"/>
              </w:rPr>
            </w:pPr>
            <w:r>
              <w:rPr>
                <w:rFonts w:hint="eastAsia" w:ascii="宋体" w:hAnsi="宋体" w:cs="宋体"/>
                <w:sz w:val="24"/>
              </w:rPr>
              <w:t>环西路口</w:t>
            </w:r>
          </w:p>
        </w:tc>
        <w:tc>
          <w:tcPr>
            <w:tcW w:w="1020" w:type="dxa"/>
            <w:tcBorders>
              <w:top w:val="nil"/>
              <w:left w:val="nil"/>
              <w:bottom w:val="single" w:color="auto" w:sz="4" w:space="0"/>
              <w:right w:val="single" w:color="auto" w:sz="4" w:space="0"/>
            </w:tcBorders>
            <w:shd w:val="clear" w:color="auto" w:fill="auto"/>
            <w:noWrap/>
            <w:vAlign w:val="center"/>
          </w:tcPr>
          <w:p w14:paraId="5DEFC711">
            <w:pPr>
              <w:widowControl/>
              <w:jc w:val="center"/>
              <w:rPr>
                <w:rFonts w:ascii="宋体" w:hAnsi="宋体" w:cs="宋体"/>
                <w:sz w:val="24"/>
              </w:rPr>
            </w:pPr>
            <w:r>
              <w:rPr>
                <w:rFonts w:hint="eastAsia" w:ascii="宋体" w:hAnsi="宋体" w:cs="宋体"/>
                <w:sz w:val="24"/>
              </w:rPr>
              <w:t>路北</w:t>
            </w:r>
          </w:p>
        </w:tc>
        <w:tc>
          <w:tcPr>
            <w:tcW w:w="1440" w:type="dxa"/>
            <w:tcBorders>
              <w:top w:val="nil"/>
              <w:left w:val="nil"/>
              <w:bottom w:val="single" w:color="auto" w:sz="4" w:space="0"/>
              <w:right w:val="single" w:color="auto" w:sz="4" w:space="0"/>
            </w:tcBorders>
            <w:shd w:val="clear" w:color="auto" w:fill="auto"/>
            <w:noWrap/>
            <w:vAlign w:val="center"/>
          </w:tcPr>
          <w:p w14:paraId="362C9A85">
            <w:pPr>
              <w:widowControl/>
              <w:jc w:val="center"/>
              <w:rPr>
                <w:rFonts w:ascii="宋体" w:hAnsi="宋体" w:cs="宋体"/>
                <w:sz w:val="24"/>
              </w:rPr>
            </w:pPr>
            <w:r>
              <w:rPr>
                <w:rFonts w:hint="eastAsia" w:ascii="宋体" w:hAnsi="宋体" w:cs="宋体"/>
                <w:sz w:val="24"/>
              </w:rPr>
              <w:t>502</w:t>
            </w:r>
          </w:p>
        </w:tc>
        <w:tc>
          <w:tcPr>
            <w:tcW w:w="1950" w:type="dxa"/>
            <w:tcBorders>
              <w:top w:val="nil"/>
              <w:left w:val="nil"/>
              <w:bottom w:val="single" w:color="auto" w:sz="4" w:space="0"/>
              <w:right w:val="single" w:color="auto" w:sz="4" w:space="0"/>
            </w:tcBorders>
            <w:shd w:val="clear" w:color="auto" w:fill="auto"/>
            <w:noWrap/>
            <w:vAlign w:val="center"/>
          </w:tcPr>
          <w:p w14:paraId="7C44BB18">
            <w:pPr>
              <w:widowControl/>
              <w:jc w:val="center"/>
              <w:rPr>
                <w:rFonts w:ascii="宋体" w:hAnsi="宋体" w:cs="宋体"/>
                <w:sz w:val="24"/>
              </w:rPr>
            </w:pPr>
            <w:r>
              <w:rPr>
                <w:rFonts w:hint="eastAsia" w:ascii="宋体" w:hAnsi="宋体" w:cs="宋体"/>
                <w:sz w:val="24"/>
              </w:rPr>
              <w:t>镇投资</w:t>
            </w:r>
          </w:p>
        </w:tc>
      </w:tr>
      <w:tr w14:paraId="5EB0975D">
        <w:tblPrEx>
          <w:tblCellMar>
            <w:top w:w="0" w:type="dxa"/>
            <w:left w:w="108" w:type="dxa"/>
            <w:bottom w:w="0" w:type="dxa"/>
            <w:right w:w="108" w:type="dxa"/>
          </w:tblCellMar>
        </w:tblPrEx>
        <w:trPr>
          <w:trHeight w:val="420"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68AB1AE8">
            <w:pPr>
              <w:widowControl/>
              <w:jc w:val="center"/>
              <w:rPr>
                <w:rFonts w:ascii="宋体" w:hAnsi="宋体" w:cs="宋体"/>
                <w:sz w:val="24"/>
              </w:rPr>
            </w:pPr>
            <w:r>
              <w:rPr>
                <w:rFonts w:hint="eastAsia" w:ascii="宋体" w:hAnsi="宋体" w:cs="宋体"/>
                <w:sz w:val="24"/>
              </w:rPr>
              <w:t>34</w:t>
            </w:r>
          </w:p>
        </w:tc>
        <w:tc>
          <w:tcPr>
            <w:tcW w:w="1538" w:type="dxa"/>
            <w:tcBorders>
              <w:top w:val="nil"/>
              <w:left w:val="nil"/>
              <w:bottom w:val="single" w:color="auto" w:sz="4" w:space="0"/>
              <w:right w:val="single" w:color="auto" w:sz="4" w:space="0"/>
            </w:tcBorders>
            <w:shd w:val="clear" w:color="auto" w:fill="auto"/>
            <w:noWrap/>
            <w:vAlign w:val="center"/>
          </w:tcPr>
          <w:p w14:paraId="4E5B9F58">
            <w:pPr>
              <w:widowControl/>
              <w:jc w:val="center"/>
              <w:rPr>
                <w:rFonts w:ascii="宋体" w:hAnsi="宋体" w:cs="宋体"/>
                <w:sz w:val="24"/>
              </w:rPr>
            </w:pPr>
            <w:r>
              <w:rPr>
                <w:rFonts w:hint="eastAsia" w:ascii="宋体" w:hAnsi="宋体" w:cs="宋体"/>
                <w:sz w:val="24"/>
              </w:rPr>
              <w:t>工业园区</w:t>
            </w:r>
          </w:p>
        </w:tc>
        <w:tc>
          <w:tcPr>
            <w:tcW w:w="1455" w:type="dxa"/>
            <w:tcBorders>
              <w:top w:val="nil"/>
              <w:left w:val="nil"/>
              <w:bottom w:val="single" w:color="auto" w:sz="4" w:space="0"/>
              <w:right w:val="single" w:color="auto" w:sz="4" w:space="0"/>
            </w:tcBorders>
            <w:shd w:val="clear" w:color="auto" w:fill="auto"/>
            <w:noWrap/>
            <w:vAlign w:val="center"/>
          </w:tcPr>
          <w:p w14:paraId="66B7F126">
            <w:pPr>
              <w:widowControl/>
              <w:jc w:val="center"/>
              <w:rPr>
                <w:rFonts w:ascii="宋体" w:hAnsi="宋体" w:cs="宋体"/>
                <w:sz w:val="24"/>
              </w:rPr>
            </w:pPr>
            <w:r>
              <w:rPr>
                <w:rFonts w:hint="eastAsia" w:ascii="宋体" w:hAnsi="宋体" w:cs="宋体"/>
                <w:sz w:val="24"/>
              </w:rPr>
              <w:t>外环北路</w:t>
            </w:r>
          </w:p>
        </w:tc>
        <w:tc>
          <w:tcPr>
            <w:tcW w:w="1380" w:type="dxa"/>
            <w:tcBorders>
              <w:top w:val="nil"/>
              <w:left w:val="nil"/>
              <w:bottom w:val="single" w:color="auto" w:sz="4" w:space="0"/>
              <w:right w:val="single" w:color="auto" w:sz="4" w:space="0"/>
            </w:tcBorders>
            <w:shd w:val="clear" w:color="auto" w:fill="auto"/>
            <w:noWrap/>
            <w:vAlign w:val="center"/>
          </w:tcPr>
          <w:p w14:paraId="381A9A57">
            <w:pPr>
              <w:widowControl/>
              <w:jc w:val="center"/>
              <w:rPr>
                <w:rFonts w:ascii="宋体" w:hAnsi="宋体" w:cs="宋体"/>
                <w:sz w:val="24"/>
              </w:rPr>
            </w:pPr>
            <w:r>
              <w:rPr>
                <w:rFonts w:hint="eastAsia" w:ascii="宋体" w:hAnsi="宋体" w:cs="宋体"/>
                <w:sz w:val="24"/>
              </w:rPr>
              <w:t>环西路口</w:t>
            </w:r>
          </w:p>
        </w:tc>
        <w:tc>
          <w:tcPr>
            <w:tcW w:w="1020" w:type="dxa"/>
            <w:tcBorders>
              <w:top w:val="nil"/>
              <w:left w:val="nil"/>
              <w:bottom w:val="single" w:color="auto" w:sz="4" w:space="0"/>
              <w:right w:val="single" w:color="auto" w:sz="4" w:space="0"/>
            </w:tcBorders>
            <w:shd w:val="clear" w:color="auto" w:fill="auto"/>
            <w:noWrap/>
            <w:vAlign w:val="center"/>
          </w:tcPr>
          <w:p w14:paraId="627C601B">
            <w:pPr>
              <w:widowControl/>
              <w:jc w:val="center"/>
              <w:rPr>
                <w:rFonts w:ascii="宋体" w:hAnsi="宋体" w:cs="宋体"/>
                <w:sz w:val="24"/>
              </w:rPr>
            </w:pPr>
            <w:r>
              <w:rPr>
                <w:rFonts w:hint="eastAsia" w:ascii="宋体" w:hAnsi="宋体" w:cs="宋体"/>
                <w:sz w:val="24"/>
              </w:rPr>
              <w:t>路南</w:t>
            </w:r>
          </w:p>
        </w:tc>
        <w:tc>
          <w:tcPr>
            <w:tcW w:w="1440" w:type="dxa"/>
            <w:tcBorders>
              <w:top w:val="nil"/>
              <w:left w:val="nil"/>
              <w:bottom w:val="single" w:color="auto" w:sz="4" w:space="0"/>
              <w:right w:val="single" w:color="auto" w:sz="4" w:space="0"/>
            </w:tcBorders>
            <w:shd w:val="clear" w:color="auto" w:fill="auto"/>
            <w:noWrap/>
            <w:vAlign w:val="center"/>
          </w:tcPr>
          <w:p w14:paraId="46B91B5B">
            <w:pPr>
              <w:widowControl/>
              <w:jc w:val="center"/>
              <w:rPr>
                <w:rFonts w:ascii="宋体" w:hAnsi="宋体" w:cs="宋体"/>
                <w:sz w:val="24"/>
              </w:rPr>
            </w:pPr>
            <w:r>
              <w:rPr>
                <w:rFonts w:hint="eastAsia" w:ascii="宋体" w:hAnsi="宋体" w:cs="宋体"/>
                <w:sz w:val="24"/>
              </w:rPr>
              <w:t>502</w:t>
            </w:r>
          </w:p>
        </w:tc>
        <w:tc>
          <w:tcPr>
            <w:tcW w:w="1950" w:type="dxa"/>
            <w:tcBorders>
              <w:top w:val="nil"/>
              <w:left w:val="nil"/>
              <w:bottom w:val="single" w:color="auto" w:sz="4" w:space="0"/>
              <w:right w:val="single" w:color="auto" w:sz="4" w:space="0"/>
            </w:tcBorders>
            <w:shd w:val="clear" w:color="auto" w:fill="auto"/>
            <w:noWrap/>
            <w:vAlign w:val="center"/>
          </w:tcPr>
          <w:p w14:paraId="7E1619DF">
            <w:pPr>
              <w:widowControl/>
              <w:jc w:val="center"/>
              <w:rPr>
                <w:rFonts w:ascii="宋体" w:hAnsi="宋体" w:cs="宋体"/>
                <w:sz w:val="24"/>
              </w:rPr>
            </w:pPr>
            <w:r>
              <w:rPr>
                <w:rFonts w:hint="eastAsia" w:ascii="宋体" w:hAnsi="宋体" w:cs="宋体"/>
                <w:sz w:val="24"/>
              </w:rPr>
              <w:t>镇投资</w:t>
            </w:r>
          </w:p>
        </w:tc>
      </w:tr>
      <w:tr w14:paraId="2639E906">
        <w:tblPrEx>
          <w:tblCellMar>
            <w:top w:w="0" w:type="dxa"/>
            <w:left w:w="108" w:type="dxa"/>
            <w:bottom w:w="0" w:type="dxa"/>
            <w:right w:w="108" w:type="dxa"/>
          </w:tblCellMar>
        </w:tblPrEx>
        <w:trPr>
          <w:trHeight w:val="420"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0BA96ACC">
            <w:pPr>
              <w:widowControl/>
              <w:jc w:val="center"/>
              <w:rPr>
                <w:rFonts w:ascii="宋体" w:hAnsi="宋体" w:cs="宋体"/>
                <w:sz w:val="24"/>
              </w:rPr>
            </w:pPr>
            <w:r>
              <w:rPr>
                <w:rFonts w:hint="eastAsia" w:ascii="宋体" w:hAnsi="宋体" w:cs="宋体"/>
                <w:sz w:val="24"/>
              </w:rPr>
              <w:t>35</w:t>
            </w:r>
          </w:p>
        </w:tc>
        <w:tc>
          <w:tcPr>
            <w:tcW w:w="1538" w:type="dxa"/>
            <w:tcBorders>
              <w:top w:val="nil"/>
              <w:left w:val="nil"/>
              <w:bottom w:val="single" w:color="auto" w:sz="4" w:space="0"/>
              <w:right w:val="single" w:color="auto" w:sz="4" w:space="0"/>
            </w:tcBorders>
            <w:shd w:val="clear" w:color="auto" w:fill="auto"/>
            <w:noWrap/>
            <w:vAlign w:val="center"/>
          </w:tcPr>
          <w:p w14:paraId="15C3A92B">
            <w:pPr>
              <w:widowControl/>
              <w:jc w:val="center"/>
              <w:rPr>
                <w:rFonts w:ascii="宋体" w:hAnsi="宋体" w:cs="宋体"/>
                <w:sz w:val="24"/>
              </w:rPr>
            </w:pPr>
            <w:r>
              <w:rPr>
                <w:rFonts w:hint="eastAsia" w:ascii="宋体" w:hAnsi="宋体" w:cs="宋体"/>
                <w:sz w:val="24"/>
              </w:rPr>
              <w:t>鑫城湖(派出所)</w:t>
            </w:r>
          </w:p>
        </w:tc>
        <w:tc>
          <w:tcPr>
            <w:tcW w:w="1455" w:type="dxa"/>
            <w:tcBorders>
              <w:top w:val="nil"/>
              <w:left w:val="nil"/>
              <w:bottom w:val="single" w:color="auto" w:sz="4" w:space="0"/>
              <w:right w:val="single" w:color="auto" w:sz="4" w:space="0"/>
            </w:tcBorders>
            <w:shd w:val="clear" w:color="auto" w:fill="auto"/>
            <w:noWrap/>
            <w:vAlign w:val="center"/>
          </w:tcPr>
          <w:p w14:paraId="235509E3">
            <w:pPr>
              <w:widowControl/>
              <w:jc w:val="center"/>
              <w:rPr>
                <w:rFonts w:ascii="宋体" w:hAnsi="宋体" w:cs="宋体"/>
                <w:sz w:val="24"/>
              </w:rPr>
            </w:pPr>
            <w:r>
              <w:rPr>
                <w:rFonts w:hint="eastAsia" w:ascii="宋体" w:hAnsi="宋体" w:cs="宋体"/>
                <w:sz w:val="24"/>
              </w:rPr>
              <w:t>外环北路</w:t>
            </w:r>
          </w:p>
        </w:tc>
        <w:tc>
          <w:tcPr>
            <w:tcW w:w="1380" w:type="dxa"/>
            <w:tcBorders>
              <w:top w:val="nil"/>
              <w:left w:val="nil"/>
              <w:bottom w:val="single" w:color="auto" w:sz="4" w:space="0"/>
              <w:right w:val="single" w:color="auto" w:sz="4" w:space="0"/>
            </w:tcBorders>
            <w:shd w:val="clear" w:color="auto" w:fill="auto"/>
            <w:noWrap/>
            <w:vAlign w:val="center"/>
          </w:tcPr>
          <w:p w14:paraId="2866FDE8">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2FEF4A70">
            <w:pPr>
              <w:widowControl/>
              <w:jc w:val="center"/>
              <w:rPr>
                <w:rFonts w:ascii="宋体" w:hAnsi="宋体" w:cs="宋体"/>
                <w:sz w:val="24"/>
              </w:rPr>
            </w:pPr>
            <w:r>
              <w:rPr>
                <w:rFonts w:hint="eastAsia" w:ascii="宋体" w:hAnsi="宋体" w:cs="宋体"/>
                <w:sz w:val="24"/>
              </w:rPr>
              <w:t>路北</w:t>
            </w:r>
          </w:p>
        </w:tc>
        <w:tc>
          <w:tcPr>
            <w:tcW w:w="1440" w:type="dxa"/>
            <w:tcBorders>
              <w:top w:val="nil"/>
              <w:left w:val="nil"/>
              <w:bottom w:val="single" w:color="auto" w:sz="4" w:space="0"/>
              <w:right w:val="single" w:color="auto" w:sz="4" w:space="0"/>
            </w:tcBorders>
            <w:shd w:val="clear" w:color="auto" w:fill="auto"/>
            <w:noWrap/>
            <w:vAlign w:val="center"/>
          </w:tcPr>
          <w:p w14:paraId="0501AFD5">
            <w:pPr>
              <w:widowControl/>
              <w:jc w:val="center"/>
              <w:rPr>
                <w:rFonts w:ascii="宋体" w:hAnsi="宋体" w:cs="宋体"/>
                <w:sz w:val="24"/>
              </w:rPr>
            </w:pPr>
            <w:r>
              <w:rPr>
                <w:rFonts w:hint="eastAsia" w:ascii="宋体" w:hAnsi="宋体" w:cs="宋体"/>
                <w:sz w:val="24"/>
              </w:rPr>
              <w:t>501</w:t>
            </w:r>
          </w:p>
        </w:tc>
        <w:tc>
          <w:tcPr>
            <w:tcW w:w="1950" w:type="dxa"/>
            <w:tcBorders>
              <w:top w:val="nil"/>
              <w:left w:val="nil"/>
              <w:bottom w:val="single" w:color="auto" w:sz="4" w:space="0"/>
              <w:right w:val="single" w:color="auto" w:sz="4" w:space="0"/>
            </w:tcBorders>
            <w:shd w:val="clear" w:color="auto" w:fill="auto"/>
            <w:noWrap/>
            <w:vAlign w:val="center"/>
          </w:tcPr>
          <w:p w14:paraId="5F8F6E0F">
            <w:pPr>
              <w:widowControl/>
              <w:jc w:val="center"/>
              <w:rPr>
                <w:rFonts w:ascii="宋体" w:hAnsi="宋体" w:cs="宋体"/>
                <w:sz w:val="24"/>
              </w:rPr>
            </w:pPr>
            <w:r>
              <w:rPr>
                <w:rFonts w:hint="eastAsia" w:ascii="宋体" w:hAnsi="宋体" w:cs="宋体"/>
                <w:sz w:val="24"/>
              </w:rPr>
              <w:t>镇投资</w:t>
            </w:r>
          </w:p>
        </w:tc>
      </w:tr>
      <w:tr w14:paraId="575035A5">
        <w:tblPrEx>
          <w:tblCellMar>
            <w:top w:w="0" w:type="dxa"/>
            <w:left w:w="108" w:type="dxa"/>
            <w:bottom w:w="0" w:type="dxa"/>
            <w:right w:w="108" w:type="dxa"/>
          </w:tblCellMar>
        </w:tblPrEx>
        <w:trPr>
          <w:trHeight w:val="420"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433AB644">
            <w:pPr>
              <w:widowControl/>
              <w:jc w:val="center"/>
              <w:rPr>
                <w:rFonts w:ascii="宋体" w:hAnsi="宋体" w:cs="宋体"/>
                <w:sz w:val="24"/>
              </w:rPr>
            </w:pPr>
            <w:r>
              <w:rPr>
                <w:rFonts w:hint="eastAsia" w:ascii="宋体" w:hAnsi="宋体" w:cs="宋体"/>
                <w:sz w:val="24"/>
              </w:rPr>
              <w:t>36</w:t>
            </w:r>
          </w:p>
        </w:tc>
        <w:tc>
          <w:tcPr>
            <w:tcW w:w="1538" w:type="dxa"/>
            <w:tcBorders>
              <w:top w:val="nil"/>
              <w:left w:val="nil"/>
              <w:bottom w:val="single" w:color="auto" w:sz="4" w:space="0"/>
              <w:right w:val="single" w:color="auto" w:sz="4" w:space="0"/>
            </w:tcBorders>
            <w:shd w:val="clear" w:color="auto" w:fill="auto"/>
            <w:noWrap/>
            <w:vAlign w:val="center"/>
          </w:tcPr>
          <w:p w14:paraId="63DDA000">
            <w:pPr>
              <w:widowControl/>
              <w:jc w:val="center"/>
              <w:rPr>
                <w:rFonts w:ascii="宋体" w:hAnsi="宋体" w:cs="宋体"/>
                <w:sz w:val="24"/>
              </w:rPr>
            </w:pPr>
            <w:r>
              <w:rPr>
                <w:rFonts w:hint="eastAsia" w:ascii="宋体" w:hAnsi="宋体" w:cs="宋体"/>
                <w:sz w:val="24"/>
              </w:rPr>
              <w:t>鑫城湖(派出所)</w:t>
            </w:r>
          </w:p>
        </w:tc>
        <w:tc>
          <w:tcPr>
            <w:tcW w:w="1455" w:type="dxa"/>
            <w:tcBorders>
              <w:top w:val="nil"/>
              <w:left w:val="nil"/>
              <w:bottom w:val="single" w:color="auto" w:sz="4" w:space="0"/>
              <w:right w:val="single" w:color="auto" w:sz="4" w:space="0"/>
            </w:tcBorders>
            <w:shd w:val="clear" w:color="auto" w:fill="auto"/>
            <w:noWrap/>
            <w:vAlign w:val="center"/>
          </w:tcPr>
          <w:p w14:paraId="09DD070B">
            <w:pPr>
              <w:widowControl/>
              <w:jc w:val="center"/>
              <w:rPr>
                <w:rFonts w:ascii="宋体" w:hAnsi="宋体" w:cs="宋体"/>
                <w:sz w:val="24"/>
              </w:rPr>
            </w:pPr>
            <w:r>
              <w:rPr>
                <w:rFonts w:hint="eastAsia" w:ascii="宋体" w:hAnsi="宋体" w:cs="宋体"/>
                <w:sz w:val="24"/>
              </w:rPr>
              <w:t>外环北路</w:t>
            </w:r>
          </w:p>
        </w:tc>
        <w:tc>
          <w:tcPr>
            <w:tcW w:w="1380" w:type="dxa"/>
            <w:tcBorders>
              <w:top w:val="nil"/>
              <w:left w:val="nil"/>
              <w:bottom w:val="single" w:color="auto" w:sz="4" w:space="0"/>
              <w:right w:val="single" w:color="auto" w:sz="4" w:space="0"/>
            </w:tcBorders>
            <w:shd w:val="clear" w:color="auto" w:fill="auto"/>
            <w:noWrap/>
            <w:vAlign w:val="center"/>
          </w:tcPr>
          <w:p w14:paraId="34BF7024">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0DB4EFBA">
            <w:pPr>
              <w:widowControl/>
              <w:jc w:val="center"/>
              <w:rPr>
                <w:rFonts w:ascii="宋体" w:hAnsi="宋体" w:cs="宋体"/>
                <w:sz w:val="24"/>
              </w:rPr>
            </w:pPr>
            <w:r>
              <w:rPr>
                <w:rFonts w:hint="eastAsia" w:ascii="宋体" w:hAnsi="宋体" w:cs="宋体"/>
                <w:sz w:val="24"/>
              </w:rPr>
              <w:t>路南</w:t>
            </w:r>
          </w:p>
        </w:tc>
        <w:tc>
          <w:tcPr>
            <w:tcW w:w="1440" w:type="dxa"/>
            <w:tcBorders>
              <w:top w:val="nil"/>
              <w:left w:val="nil"/>
              <w:bottom w:val="single" w:color="auto" w:sz="4" w:space="0"/>
              <w:right w:val="single" w:color="auto" w:sz="4" w:space="0"/>
            </w:tcBorders>
            <w:shd w:val="clear" w:color="auto" w:fill="auto"/>
            <w:noWrap/>
            <w:vAlign w:val="center"/>
          </w:tcPr>
          <w:p w14:paraId="77A79C6D">
            <w:pPr>
              <w:widowControl/>
              <w:jc w:val="center"/>
              <w:rPr>
                <w:rFonts w:ascii="宋体" w:hAnsi="宋体" w:cs="宋体"/>
                <w:sz w:val="24"/>
              </w:rPr>
            </w:pPr>
            <w:r>
              <w:rPr>
                <w:rFonts w:hint="eastAsia" w:ascii="宋体" w:hAnsi="宋体" w:cs="宋体"/>
                <w:sz w:val="24"/>
              </w:rPr>
              <w:t>501</w:t>
            </w:r>
          </w:p>
        </w:tc>
        <w:tc>
          <w:tcPr>
            <w:tcW w:w="1950" w:type="dxa"/>
            <w:tcBorders>
              <w:top w:val="nil"/>
              <w:left w:val="nil"/>
              <w:bottom w:val="single" w:color="auto" w:sz="4" w:space="0"/>
              <w:right w:val="single" w:color="auto" w:sz="4" w:space="0"/>
            </w:tcBorders>
            <w:shd w:val="clear" w:color="auto" w:fill="auto"/>
            <w:noWrap/>
            <w:vAlign w:val="center"/>
          </w:tcPr>
          <w:p w14:paraId="3317CF2C">
            <w:pPr>
              <w:widowControl/>
              <w:jc w:val="center"/>
              <w:rPr>
                <w:rFonts w:ascii="宋体" w:hAnsi="宋体" w:cs="宋体"/>
                <w:sz w:val="24"/>
              </w:rPr>
            </w:pPr>
            <w:r>
              <w:rPr>
                <w:rFonts w:hint="eastAsia" w:ascii="宋体" w:hAnsi="宋体" w:cs="宋体"/>
                <w:sz w:val="24"/>
              </w:rPr>
              <w:t>镇投资</w:t>
            </w:r>
          </w:p>
        </w:tc>
      </w:tr>
      <w:tr w14:paraId="2BEC0762">
        <w:tblPrEx>
          <w:tblCellMar>
            <w:top w:w="0" w:type="dxa"/>
            <w:left w:w="108" w:type="dxa"/>
            <w:bottom w:w="0" w:type="dxa"/>
            <w:right w:w="108" w:type="dxa"/>
          </w:tblCellMar>
        </w:tblPrEx>
        <w:trPr>
          <w:trHeight w:val="420"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04BE55C8">
            <w:pPr>
              <w:widowControl/>
              <w:jc w:val="center"/>
              <w:rPr>
                <w:rFonts w:ascii="宋体" w:hAnsi="宋体" w:cs="宋体"/>
                <w:sz w:val="24"/>
              </w:rPr>
            </w:pPr>
            <w:r>
              <w:rPr>
                <w:rFonts w:hint="eastAsia" w:ascii="宋体" w:hAnsi="宋体" w:cs="宋体"/>
                <w:sz w:val="24"/>
              </w:rPr>
              <w:t>37</w:t>
            </w:r>
          </w:p>
        </w:tc>
        <w:tc>
          <w:tcPr>
            <w:tcW w:w="1538" w:type="dxa"/>
            <w:tcBorders>
              <w:top w:val="nil"/>
              <w:left w:val="nil"/>
              <w:bottom w:val="single" w:color="auto" w:sz="4" w:space="0"/>
              <w:right w:val="single" w:color="auto" w:sz="4" w:space="0"/>
            </w:tcBorders>
            <w:shd w:val="clear" w:color="auto" w:fill="auto"/>
            <w:noWrap/>
            <w:vAlign w:val="center"/>
          </w:tcPr>
          <w:p w14:paraId="76D0B2F6">
            <w:pPr>
              <w:widowControl/>
              <w:jc w:val="center"/>
              <w:rPr>
                <w:rFonts w:ascii="宋体" w:hAnsi="宋体" w:cs="宋体"/>
                <w:sz w:val="24"/>
              </w:rPr>
            </w:pPr>
            <w:r>
              <w:rPr>
                <w:rFonts w:hint="eastAsia" w:ascii="宋体" w:hAnsi="宋体" w:cs="宋体"/>
                <w:sz w:val="24"/>
              </w:rPr>
              <w:t>塑化市场</w:t>
            </w:r>
          </w:p>
        </w:tc>
        <w:tc>
          <w:tcPr>
            <w:tcW w:w="1455" w:type="dxa"/>
            <w:tcBorders>
              <w:top w:val="nil"/>
              <w:left w:val="nil"/>
              <w:bottom w:val="single" w:color="auto" w:sz="4" w:space="0"/>
              <w:right w:val="single" w:color="auto" w:sz="4" w:space="0"/>
            </w:tcBorders>
            <w:shd w:val="clear" w:color="auto" w:fill="auto"/>
            <w:noWrap/>
            <w:vAlign w:val="center"/>
          </w:tcPr>
          <w:p w14:paraId="1DB62095">
            <w:pPr>
              <w:widowControl/>
              <w:jc w:val="center"/>
              <w:rPr>
                <w:rFonts w:ascii="宋体" w:hAnsi="宋体" w:cs="宋体"/>
                <w:sz w:val="24"/>
              </w:rPr>
            </w:pPr>
            <w:r>
              <w:rPr>
                <w:rFonts w:hint="eastAsia" w:ascii="宋体" w:hAnsi="宋体" w:cs="宋体"/>
                <w:sz w:val="24"/>
              </w:rPr>
              <w:t>外环西路</w:t>
            </w:r>
          </w:p>
        </w:tc>
        <w:tc>
          <w:tcPr>
            <w:tcW w:w="1380" w:type="dxa"/>
            <w:tcBorders>
              <w:top w:val="nil"/>
              <w:left w:val="nil"/>
              <w:bottom w:val="single" w:color="auto" w:sz="4" w:space="0"/>
              <w:right w:val="single" w:color="auto" w:sz="4" w:space="0"/>
            </w:tcBorders>
            <w:shd w:val="clear" w:color="auto" w:fill="auto"/>
            <w:noWrap/>
            <w:vAlign w:val="center"/>
          </w:tcPr>
          <w:p w14:paraId="720360E1">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086AC9B1">
            <w:pPr>
              <w:widowControl/>
              <w:jc w:val="center"/>
              <w:rPr>
                <w:rFonts w:ascii="宋体" w:hAnsi="宋体" w:cs="宋体"/>
                <w:sz w:val="24"/>
              </w:rPr>
            </w:pPr>
            <w:r>
              <w:rPr>
                <w:rFonts w:hint="eastAsia" w:ascii="宋体" w:hAnsi="宋体" w:cs="宋体"/>
                <w:sz w:val="24"/>
              </w:rPr>
              <w:t>路西</w:t>
            </w:r>
          </w:p>
        </w:tc>
        <w:tc>
          <w:tcPr>
            <w:tcW w:w="1440" w:type="dxa"/>
            <w:tcBorders>
              <w:top w:val="nil"/>
              <w:left w:val="nil"/>
              <w:bottom w:val="single" w:color="auto" w:sz="4" w:space="0"/>
              <w:right w:val="single" w:color="auto" w:sz="4" w:space="0"/>
            </w:tcBorders>
            <w:shd w:val="clear" w:color="auto" w:fill="auto"/>
            <w:noWrap/>
            <w:vAlign w:val="center"/>
          </w:tcPr>
          <w:p w14:paraId="117414E7">
            <w:pPr>
              <w:widowControl/>
              <w:jc w:val="center"/>
              <w:rPr>
                <w:rFonts w:ascii="宋体" w:hAnsi="宋体" w:cs="宋体"/>
                <w:sz w:val="24"/>
              </w:rPr>
            </w:pPr>
            <w:r>
              <w:rPr>
                <w:rFonts w:hint="eastAsia" w:ascii="宋体" w:hAnsi="宋体" w:cs="宋体"/>
                <w:sz w:val="24"/>
              </w:rPr>
              <w:t>502</w:t>
            </w:r>
          </w:p>
        </w:tc>
        <w:tc>
          <w:tcPr>
            <w:tcW w:w="1950" w:type="dxa"/>
            <w:tcBorders>
              <w:top w:val="nil"/>
              <w:left w:val="nil"/>
              <w:bottom w:val="single" w:color="auto" w:sz="4" w:space="0"/>
              <w:right w:val="single" w:color="auto" w:sz="4" w:space="0"/>
            </w:tcBorders>
            <w:shd w:val="clear" w:color="auto" w:fill="auto"/>
            <w:noWrap/>
            <w:vAlign w:val="center"/>
          </w:tcPr>
          <w:p w14:paraId="22D9AD21">
            <w:pPr>
              <w:widowControl/>
              <w:jc w:val="center"/>
              <w:rPr>
                <w:rFonts w:ascii="宋体" w:hAnsi="宋体" w:cs="宋体"/>
                <w:sz w:val="24"/>
              </w:rPr>
            </w:pPr>
            <w:r>
              <w:rPr>
                <w:rFonts w:hint="eastAsia" w:ascii="宋体" w:hAnsi="宋体" w:cs="宋体"/>
                <w:sz w:val="24"/>
              </w:rPr>
              <w:t>镇投资</w:t>
            </w:r>
          </w:p>
        </w:tc>
      </w:tr>
      <w:tr w14:paraId="5F5AC17D">
        <w:tblPrEx>
          <w:tblCellMar>
            <w:top w:w="0" w:type="dxa"/>
            <w:left w:w="108" w:type="dxa"/>
            <w:bottom w:w="0" w:type="dxa"/>
            <w:right w:w="108" w:type="dxa"/>
          </w:tblCellMar>
        </w:tblPrEx>
        <w:trPr>
          <w:trHeight w:val="420"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20985D18">
            <w:pPr>
              <w:widowControl/>
              <w:jc w:val="center"/>
              <w:rPr>
                <w:rFonts w:ascii="宋体" w:hAnsi="宋体" w:cs="宋体"/>
                <w:sz w:val="24"/>
              </w:rPr>
            </w:pPr>
            <w:r>
              <w:rPr>
                <w:rFonts w:hint="eastAsia" w:ascii="宋体" w:hAnsi="宋体" w:cs="宋体"/>
                <w:sz w:val="24"/>
              </w:rPr>
              <w:t>38</w:t>
            </w:r>
          </w:p>
        </w:tc>
        <w:tc>
          <w:tcPr>
            <w:tcW w:w="1538" w:type="dxa"/>
            <w:tcBorders>
              <w:top w:val="nil"/>
              <w:left w:val="nil"/>
              <w:bottom w:val="single" w:color="auto" w:sz="4" w:space="0"/>
              <w:right w:val="single" w:color="auto" w:sz="4" w:space="0"/>
            </w:tcBorders>
            <w:shd w:val="clear" w:color="auto" w:fill="auto"/>
            <w:noWrap/>
            <w:vAlign w:val="center"/>
          </w:tcPr>
          <w:p w14:paraId="3BBDE417">
            <w:pPr>
              <w:widowControl/>
              <w:jc w:val="center"/>
              <w:rPr>
                <w:rFonts w:ascii="宋体" w:hAnsi="宋体" w:cs="宋体"/>
                <w:sz w:val="24"/>
              </w:rPr>
            </w:pPr>
            <w:r>
              <w:rPr>
                <w:rFonts w:hint="eastAsia" w:ascii="宋体" w:hAnsi="宋体" w:cs="宋体"/>
                <w:sz w:val="24"/>
              </w:rPr>
              <w:t>金桃山庄</w:t>
            </w:r>
          </w:p>
        </w:tc>
        <w:tc>
          <w:tcPr>
            <w:tcW w:w="1455" w:type="dxa"/>
            <w:tcBorders>
              <w:top w:val="nil"/>
              <w:left w:val="nil"/>
              <w:bottom w:val="single" w:color="auto" w:sz="4" w:space="0"/>
              <w:right w:val="single" w:color="auto" w:sz="4" w:space="0"/>
            </w:tcBorders>
            <w:shd w:val="clear" w:color="auto" w:fill="auto"/>
            <w:noWrap/>
            <w:vAlign w:val="center"/>
          </w:tcPr>
          <w:p w14:paraId="0FAD22E5">
            <w:pPr>
              <w:widowControl/>
              <w:jc w:val="center"/>
              <w:rPr>
                <w:rFonts w:ascii="宋体" w:hAnsi="宋体" w:cs="宋体"/>
                <w:sz w:val="24"/>
              </w:rPr>
            </w:pPr>
            <w:r>
              <w:rPr>
                <w:rFonts w:hint="eastAsia" w:ascii="宋体" w:hAnsi="宋体" w:cs="宋体"/>
                <w:sz w:val="24"/>
              </w:rPr>
              <w:t>外环西路</w:t>
            </w:r>
          </w:p>
        </w:tc>
        <w:tc>
          <w:tcPr>
            <w:tcW w:w="1380" w:type="dxa"/>
            <w:tcBorders>
              <w:top w:val="nil"/>
              <w:left w:val="nil"/>
              <w:bottom w:val="single" w:color="auto" w:sz="4" w:space="0"/>
              <w:right w:val="single" w:color="auto" w:sz="4" w:space="0"/>
            </w:tcBorders>
            <w:shd w:val="clear" w:color="auto" w:fill="auto"/>
            <w:noWrap/>
            <w:vAlign w:val="center"/>
          </w:tcPr>
          <w:p w14:paraId="5AA9B73B">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01923178">
            <w:pPr>
              <w:widowControl/>
              <w:jc w:val="center"/>
              <w:rPr>
                <w:rFonts w:ascii="宋体" w:hAnsi="宋体" w:cs="宋体"/>
                <w:sz w:val="24"/>
              </w:rPr>
            </w:pPr>
            <w:r>
              <w:rPr>
                <w:rFonts w:hint="eastAsia" w:ascii="宋体" w:hAnsi="宋体" w:cs="宋体"/>
                <w:sz w:val="24"/>
              </w:rPr>
              <w:t>路西</w:t>
            </w:r>
          </w:p>
        </w:tc>
        <w:tc>
          <w:tcPr>
            <w:tcW w:w="1440" w:type="dxa"/>
            <w:tcBorders>
              <w:top w:val="nil"/>
              <w:left w:val="nil"/>
              <w:bottom w:val="single" w:color="auto" w:sz="4" w:space="0"/>
              <w:right w:val="single" w:color="auto" w:sz="4" w:space="0"/>
            </w:tcBorders>
            <w:shd w:val="clear" w:color="auto" w:fill="auto"/>
            <w:noWrap/>
            <w:vAlign w:val="center"/>
          </w:tcPr>
          <w:p w14:paraId="5CCBC640">
            <w:pPr>
              <w:widowControl/>
              <w:jc w:val="center"/>
              <w:rPr>
                <w:rFonts w:ascii="宋体" w:hAnsi="宋体" w:cs="宋体"/>
                <w:sz w:val="24"/>
              </w:rPr>
            </w:pPr>
            <w:r>
              <w:rPr>
                <w:rFonts w:hint="eastAsia" w:ascii="宋体" w:hAnsi="宋体" w:cs="宋体"/>
                <w:sz w:val="24"/>
              </w:rPr>
              <w:t>502</w:t>
            </w:r>
          </w:p>
        </w:tc>
        <w:tc>
          <w:tcPr>
            <w:tcW w:w="1950" w:type="dxa"/>
            <w:tcBorders>
              <w:top w:val="nil"/>
              <w:left w:val="nil"/>
              <w:bottom w:val="single" w:color="auto" w:sz="4" w:space="0"/>
              <w:right w:val="single" w:color="auto" w:sz="4" w:space="0"/>
            </w:tcBorders>
            <w:shd w:val="clear" w:color="auto" w:fill="auto"/>
            <w:noWrap/>
            <w:vAlign w:val="center"/>
          </w:tcPr>
          <w:p w14:paraId="7B1D3662">
            <w:pPr>
              <w:widowControl/>
              <w:jc w:val="center"/>
              <w:rPr>
                <w:rFonts w:ascii="宋体" w:hAnsi="宋体" w:cs="宋体"/>
                <w:sz w:val="24"/>
              </w:rPr>
            </w:pPr>
            <w:r>
              <w:rPr>
                <w:rFonts w:hint="eastAsia" w:ascii="宋体" w:hAnsi="宋体" w:cs="宋体"/>
                <w:sz w:val="24"/>
              </w:rPr>
              <w:t>镇投资</w:t>
            </w:r>
          </w:p>
        </w:tc>
      </w:tr>
      <w:tr w14:paraId="1B63D794">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5CE54906">
            <w:pPr>
              <w:widowControl/>
              <w:jc w:val="center"/>
              <w:rPr>
                <w:rFonts w:ascii="宋体" w:hAnsi="宋体" w:cs="宋体"/>
                <w:sz w:val="24"/>
              </w:rPr>
            </w:pPr>
            <w:r>
              <w:rPr>
                <w:rFonts w:hint="eastAsia" w:ascii="宋体" w:hAnsi="宋体" w:cs="宋体"/>
                <w:sz w:val="24"/>
              </w:rPr>
              <w:t>39</w:t>
            </w:r>
          </w:p>
        </w:tc>
        <w:tc>
          <w:tcPr>
            <w:tcW w:w="1538" w:type="dxa"/>
            <w:tcBorders>
              <w:top w:val="nil"/>
              <w:left w:val="nil"/>
              <w:bottom w:val="single" w:color="auto" w:sz="4" w:space="0"/>
              <w:right w:val="single" w:color="auto" w:sz="4" w:space="0"/>
            </w:tcBorders>
            <w:shd w:val="clear" w:color="auto" w:fill="auto"/>
            <w:noWrap/>
            <w:vAlign w:val="center"/>
          </w:tcPr>
          <w:p w14:paraId="5C72BD32">
            <w:pPr>
              <w:widowControl/>
              <w:jc w:val="center"/>
              <w:rPr>
                <w:rFonts w:ascii="宋体" w:hAnsi="宋体" w:cs="宋体"/>
                <w:sz w:val="24"/>
              </w:rPr>
            </w:pPr>
            <w:r>
              <w:rPr>
                <w:rFonts w:hint="eastAsia" w:ascii="宋体" w:hAnsi="宋体" w:cs="宋体"/>
                <w:sz w:val="24"/>
              </w:rPr>
              <w:t>璜 塘 桥</w:t>
            </w:r>
          </w:p>
        </w:tc>
        <w:tc>
          <w:tcPr>
            <w:tcW w:w="1455" w:type="dxa"/>
            <w:tcBorders>
              <w:top w:val="nil"/>
              <w:left w:val="nil"/>
              <w:bottom w:val="single" w:color="auto" w:sz="4" w:space="0"/>
              <w:right w:val="single" w:color="auto" w:sz="4" w:space="0"/>
            </w:tcBorders>
            <w:shd w:val="clear" w:color="auto" w:fill="auto"/>
            <w:noWrap/>
            <w:vAlign w:val="center"/>
          </w:tcPr>
          <w:p w14:paraId="2D1B31A3">
            <w:pPr>
              <w:widowControl/>
              <w:jc w:val="center"/>
              <w:rPr>
                <w:rFonts w:ascii="宋体" w:hAnsi="宋体" w:cs="宋体"/>
                <w:sz w:val="24"/>
              </w:rPr>
            </w:pPr>
            <w:r>
              <w:rPr>
                <w:rFonts w:hint="eastAsia" w:ascii="宋体" w:hAnsi="宋体" w:cs="宋体"/>
                <w:sz w:val="24"/>
              </w:rPr>
              <w:t>外环南路</w:t>
            </w:r>
          </w:p>
        </w:tc>
        <w:tc>
          <w:tcPr>
            <w:tcW w:w="1380" w:type="dxa"/>
            <w:tcBorders>
              <w:top w:val="nil"/>
              <w:left w:val="nil"/>
              <w:bottom w:val="single" w:color="auto" w:sz="4" w:space="0"/>
              <w:right w:val="single" w:color="auto" w:sz="4" w:space="0"/>
            </w:tcBorders>
            <w:shd w:val="clear" w:color="auto" w:fill="auto"/>
            <w:noWrap/>
            <w:vAlign w:val="center"/>
          </w:tcPr>
          <w:p w14:paraId="617319D3">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1C72029B">
            <w:pPr>
              <w:widowControl/>
              <w:jc w:val="center"/>
              <w:rPr>
                <w:rFonts w:ascii="宋体" w:hAnsi="宋体" w:cs="宋体"/>
                <w:sz w:val="24"/>
              </w:rPr>
            </w:pPr>
            <w:r>
              <w:rPr>
                <w:rFonts w:hint="eastAsia" w:ascii="宋体" w:hAnsi="宋体" w:cs="宋体"/>
                <w:sz w:val="24"/>
              </w:rPr>
              <w:t>路南</w:t>
            </w:r>
          </w:p>
        </w:tc>
        <w:tc>
          <w:tcPr>
            <w:tcW w:w="1440" w:type="dxa"/>
            <w:tcBorders>
              <w:top w:val="nil"/>
              <w:left w:val="nil"/>
              <w:bottom w:val="single" w:color="auto" w:sz="4" w:space="0"/>
              <w:right w:val="single" w:color="auto" w:sz="4" w:space="0"/>
            </w:tcBorders>
            <w:shd w:val="clear" w:color="auto" w:fill="auto"/>
            <w:noWrap/>
            <w:vAlign w:val="center"/>
          </w:tcPr>
          <w:p w14:paraId="630A45B7">
            <w:pPr>
              <w:widowControl/>
              <w:jc w:val="center"/>
              <w:rPr>
                <w:rFonts w:ascii="宋体" w:hAnsi="宋体" w:cs="宋体"/>
                <w:sz w:val="24"/>
              </w:rPr>
            </w:pPr>
            <w:r>
              <w:rPr>
                <w:rFonts w:hint="eastAsia" w:ascii="宋体" w:hAnsi="宋体" w:cs="宋体"/>
                <w:sz w:val="24"/>
              </w:rPr>
              <w:t>502</w:t>
            </w:r>
          </w:p>
        </w:tc>
        <w:tc>
          <w:tcPr>
            <w:tcW w:w="1950" w:type="dxa"/>
            <w:tcBorders>
              <w:top w:val="nil"/>
              <w:left w:val="nil"/>
              <w:bottom w:val="single" w:color="auto" w:sz="4" w:space="0"/>
              <w:right w:val="single" w:color="auto" w:sz="4" w:space="0"/>
            </w:tcBorders>
            <w:shd w:val="clear" w:color="auto" w:fill="auto"/>
            <w:noWrap/>
            <w:vAlign w:val="center"/>
          </w:tcPr>
          <w:p w14:paraId="7030F052">
            <w:pPr>
              <w:widowControl/>
              <w:jc w:val="center"/>
              <w:rPr>
                <w:rFonts w:ascii="宋体" w:hAnsi="宋体" w:cs="宋体"/>
                <w:sz w:val="24"/>
              </w:rPr>
            </w:pPr>
            <w:r>
              <w:rPr>
                <w:rFonts w:hint="eastAsia" w:ascii="宋体" w:hAnsi="宋体" w:cs="宋体"/>
                <w:sz w:val="24"/>
              </w:rPr>
              <w:t>镇投资</w:t>
            </w:r>
          </w:p>
        </w:tc>
      </w:tr>
      <w:tr w14:paraId="46CF19D4">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336B205D">
            <w:pPr>
              <w:widowControl/>
              <w:jc w:val="center"/>
              <w:rPr>
                <w:rFonts w:ascii="宋体" w:hAnsi="宋体" w:cs="宋体"/>
                <w:sz w:val="24"/>
              </w:rPr>
            </w:pPr>
            <w:r>
              <w:rPr>
                <w:rFonts w:hint="eastAsia" w:ascii="宋体" w:hAnsi="宋体" w:cs="宋体"/>
                <w:sz w:val="24"/>
              </w:rPr>
              <w:t>40</w:t>
            </w:r>
          </w:p>
        </w:tc>
        <w:tc>
          <w:tcPr>
            <w:tcW w:w="1538" w:type="dxa"/>
            <w:tcBorders>
              <w:top w:val="nil"/>
              <w:left w:val="nil"/>
              <w:bottom w:val="single" w:color="auto" w:sz="4" w:space="0"/>
              <w:right w:val="single" w:color="auto" w:sz="4" w:space="0"/>
            </w:tcBorders>
            <w:shd w:val="clear" w:color="auto" w:fill="auto"/>
            <w:noWrap/>
            <w:vAlign w:val="center"/>
          </w:tcPr>
          <w:p w14:paraId="4329E250">
            <w:pPr>
              <w:widowControl/>
              <w:jc w:val="center"/>
              <w:rPr>
                <w:rFonts w:ascii="宋体" w:hAnsi="宋体" w:cs="宋体"/>
                <w:sz w:val="24"/>
              </w:rPr>
            </w:pPr>
            <w:r>
              <w:rPr>
                <w:rFonts w:hint="eastAsia" w:ascii="宋体" w:hAnsi="宋体" w:cs="宋体"/>
                <w:sz w:val="24"/>
              </w:rPr>
              <w:t>创 业 路</w:t>
            </w:r>
          </w:p>
        </w:tc>
        <w:tc>
          <w:tcPr>
            <w:tcW w:w="1455" w:type="dxa"/>
            <w:tcBorders>
              <w:top w:val="nil"/>
              <w:left w:val="nil"/>
              <w:bottom w:val="single" w:color="auto" w:sz="4" w:space="0"/>
              <w:right w:val="single" w:color="auto" w:sz="4" w:space="0"/>
            </w:tcBorders>
            <w:shd w:val="clear" w:color="auto" w:fill="auto"/>
            <w:noWrap/>
            <w:vAlign w:val="center"/>
          </w:tcPr>
          <w:p w14:paraId="3D7E39C4">
            <w:pPr>
              <w:widowControl/>
              <w:jc w:val="center"/>
              <w:rPr>
                <w:rFonts w:ascii="宋体" w:hAnsi="宋体" w:cs="宋体"/>
                <w:sz w:val="24"/>
              </w:rPr>
            </w:pPr>
            <w:r>
              <w:rPr>
                <w:rFonts w:hint="eastAsia" w:ascii="宋体" w:hAnsi="宋体" w:cs="宋体"/>
                <w:sz w:val="24"/>
              </w:rPr>
              <w:t>迎宾大道</w:t>
            </w:r>
          </w:p>
        </w:tc>
        <w:tc>
          <w:tcPr>
            <w:tcW w:w="1380" w:type="dxa"/>
            <w:tcBorders>
              <w:top w:val="nil"/>
              <w:left w:val="nil"/>
              <w:bottom w:val="single" w:color="auto" w:sz="4" w:space="0"/>
              <w:right w:val="single" w:color="auto" w:sz="4" w:space="0"/>
            </w:tcBorders>
            <w:shd w:val="clear" w:color="auto" w:fill="auto"/>
            <w:noWrap/>
            <w:vAlign w:val="center"/>
          </w:tcPr>
          <w:p w14:paraId="3FA40873">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78982D46">
            <w:pPr>
              <w:widowControl/>
              <w:jc w:val="center"/>
              <w:rPr>
                <w:rFonts w:ascii="宋体" w:hAnsi="宋体" w:cs="宋体"/>
                <w:sz w:val="24"/>
              </w:rPr>
            </w:pPr>
            <w:r>
              <w:rPr>
                <w:rFonts w:hint="eastAsia" w:ascii="宋体" w:hAnsi="宋体" w:cs="宋体"/>
                <w:sz w:val="24"/>
              </w:rPr>
              <w:t>路南</w:t>
            </w:r>
          </w:p>
        </w:tc>
        <w:tc>
          <w:tcPr>
            <w:tcW w:w="1440" w:type="dxa"/>
            <w:tcBorders>
              <w:top w:val="nil"/>
              <w:left w:val="nil"/>
              <w:bottom w:val="single" w:color="auto" w:sz="4" w:space="0"/>
              <w:right w:val="single" w:color="auto" w:sz="4" w:space="0"/>
            </w:tcBorders>
            <w:shd w:val="clear" w:color="auto" w:fill="auto"/>
            <w:noWrap/>
            <w:vAlign w:val="center"/>
          </w:tcPr>
          <w:p w14:paraId="38C5C7D0">
            <w:pPr>
              <w:widowControl/>
              <w:jc w:val="center"/>
              <w:rPr>
                <w:rFonts w:ascii="宋体" w:hAnsi="宋体" w:cs="宋体"/>
                <w:sz w:val="24"/>
              </w:rPr>
            </w:pPr>
            <w:r>
              <w:rPr>
                <w:rFonts w:hint="eastAsia" w:ascii="宋体" w:hAnsi="宋体" w:cs="宋体"/>
                <w:sz w:val="24"/>
              </w:rPr>
              <w:t>220</w:t>
            </w:r>
          </w:p>
        </w:tc>
        <w:tc>
          <w:tcPr>
            <w:tcW w:w="1950" w:type="dxa"/>
            <w:tcBorders>
              <w:top w:val="nil"/>
              <w:left w:val="nil"/>
              <w:bottom w:val="single" w:color="auto" w:sz="4" w:space="0"/>
              <w:right w:val="single" w:color="auto" w:sz="4" w:space="0"/>
            </w:tcBorders>
            <w:shd w:val="clear" w:color="auto" w:fill="auto"/>
            <w:noWrap/>
            <w:vAlign w:val="center"/>
          </w:tcPr>
          <w:p w14:paraId="44E64D50">
            <w:pPr>
              <w:widowControl/>
              <w:jc w:val="center"/>
              <w:rPr>
                <w:rFonts w:ascii="宋体" w:hAnsi="宋体" w:cs="宋体"/>
                <w:sz w:val="24"/>
              </w:rPr>
            </w:pPr>
            <w:r>
              <w:rPr>
                <w:rFonts w:hint="eastAsia" w:ascii="宋体" w:hAnsi="宋体" w:cs="宋体"/>
                <w:sz w:val="24"/>
              </w:rPr>
              <w:t>镇投资</w:t>
            </w:r>
          </w:p>
        </w:tc>
      </w:tr>
      <w:tr w14:paraId="6458E49F">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5BE001FB">
            <w:pPr>
              <w:widowControl/>
              <w:jc w:val="center"/>
              <w:rPr>
                <w:rFonts w:ascii="宋体" w:hAnsi="宋体" w:cs="宋体"/>
                <w:sz w:val="24"/>
              </w:rPr>
            </w:pPr>
            <w:r>
              <w:rPr>
                <w:rFonts w:hint="eastAsia" w:ascii="宋体" w:hAnsi="宋体" w:cs="宋体"/>
                <w:sz w:val="24"/>
              </w:rPr>
              <w:t>41</w:t>
            </w:r>
          </w:p>
        </w:tc>
        <w:tc>
          <w:tcPr>
            <w:tcW w:w="1538" w:type="dxa"/>
            <w:tcBorders>
              <w:top w:val="nil"/>
              <w:left w:val="nil"/>
              <w:bottom w:val="single" w:color="auto" w:sz="4" w:space="0"/>
              <w:right w:val="single" w:color="auto" w:sz="4" w:space="0"/>
            </w:tcBorders>
            <w:shd w:val="clear" w:color="auto" w:fill="auto"/>
            <w:noWrap/>
            <w:vAlign w:val="center"/>
          </w:tcPr>
          <w:p w14:paraId="72BD5FDD">
            <w:pPr>
              <w:widowControl/>
              <w:jc w:val="center"/>
              <w:rPr>
                <w:rFonts w:ascii="宋体" w:hAnsi="宋体" w:cs="宋体"/>
                <w:sz w:val="24"/>
              </w:rPr>
            </w:pPr>
            <w:r>
              <w:rPr>
                <w:rFonts w:hint="eastAsia" w:ascii="宋体" w:hAnsi="宋体" w:cs="宋体"/>
                <w:sz w:val="24"/>
              </w:rPr>
              <w:t>创 业 路</w:t>
            </w:r>
          </w:p>
        </w:tc>
        <w:tc>
          <w:tcPr>
            <w:tcW w:w="1455" w:type="dxa"/>
            <w:tcBorders>
              <w:top w:val="nil"/>
              <w:left w:val="nil"/>
              <w:bottom w:val="single" w:color="auto" w:sz="4" w:space="0"/>
              <w:right w:val="single" w:color="auto" w:sz="4" w:space="0"/>
            </w:tcBorders>
            <w:shd w:val="clear" w:color="auto" w:fill="auto"/>
            <w:noWrap/>
            <w:vAlign w:val="center"/>
          </w:tcPr>
          <w:p w14:paraId="4F1FBD2C">
            <w:pPr>
              <w:widowControl/>
              <w:jc w:val="center"/>
              <w:rPr>
                <w:rFonts w:ascii="宋体" w:hAnsi="宋体" w:cs="宋体"/>
                <w:sz w:val="24"/>
              </w:rPr>
            </w:pPr>
            <w:r>
              <w:rPr>
                <w:rFonts w:hint="eastAsia" w:ascii="宋体" w:hAnsi="宋体" w:cs="宋体"/>
                <w:sz w:val="24"/>
              </w:rPr>
              <w:t>迎宾大道</w:t>
            </w:r>
          </w:p>
        </w:tc>
        <w:tc>
          <w:tcPr>
            <w:tcW w:w="1380" w:type="dxa"/>
            <w:tcBorders>
              <w:top w:val="nil"/>
              <w:left w:val="nil"/>
              <w:bottom w:val="single" w:color="auto" w:sz="4" w:space="0"/>
              <w:right w:val="single" w:color="auto" w:sz="4" w:space="0"/>
            </w:tcBorders>
            <w:shd w:val="clear" w:color="auto" w:fill="auto"/>
            <w:noWrap/>
            <w:vAlign w:val="center"/>
          </w:tcPr>
          <w:p w14:paraId="4177F731">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0F3792E1">
            <w:pPr>
              <w:widowControl/>
              <w:jc w:val="center"/>
              <w:rPr>
                <w:rFonts w:ascii="宋体" w:hAnsi="宋体" w:cs="宋体"/>
                <w:sz w:val="24"/>
              </w:rPr>
            </w:pPr>
            <w:r>
              <w:rPr>
                <w:rFonts w:hint="eastAsia" w:ascii="宋体" w:hAnsi="宋体" w:cs="宋体"/>
                <w:sz w:val="24"/>
              </w:rPr>
              <w:t>路北</w:t>
            </w:r>
          </w:p>
        </w:tc>
        <w:tc>
          <w:tcPr>
            <w:tcW w:w="1440" w:type="dxa"/>
            <w:tcBorders>
              <w:top w:val="nil"/>
              <w:left w:val="nil"/>
              <w:bottom w:val="single" w:color="auto" w:sz="4" w:space="0"/>
              <w:right w:val="single" w:color="auto" w:sz="4" w:space="0"/>
            </w:tcBorders>
            <w:shd w:val="clear" w:color="auto" w:fill="auto"/>
            <w:noWrap/>
            <w:vAlign w:val="center"/>
          </w:tcPr>
          <w:p w14:paraId="7956E7F4">
            <w:pPr>
              <w:widowControl/>
              <w:jc w:val="center"/>
              <w:rPr>
                <w:rFonts w:ascii="宋体" w:hAnsi="宋体" w:cs="宋体"/>
                <w:sz w:val="24"/>
              </w:rPr>
            </w:pPr>
            <w:r>
              <w:rPr>
                <w:rFonts w:hint="eastAsia" w:ascii="宋体" w:hAnsi="宋体" w:cs="宋体"/>
                <w:sz w:val="24"/>
              </w:rPr>
              <w:t>220</w:t>
            </w:r>
          </w:p>
        </w:tc>
        <w:tc>
          <w:tcPr>
            <w:tcW w:w="1950" w:type="dxa"/>
            <w:tcBorders>
              <w:top w:val="nil"/>
              <w:left w:val="nil"/>
              <w:bottom w:val="single" w:color="auto" w:sz="4" w:space="0"/>
              <w:right w:val="single" w:color="auto" w:sz="4" w:space="0"/>
            </w:tcBorders>
            <w:shd w:val="clear" w:color="auto" w:fill="auto"/>
            <w:noWrap/>
            <w:vAlign w:val="center"/>
          </w:tcPr>
          <w:p w14:paraId="5DAB3A04">
            <w:pPr>
              <w:widowControl/>
              <w:jc w:val="center"/>
              <w:rPr>
                <w:rFonts w:ascii="宋体" w:hAnsi="宋体" w:cs="宋体"/>
                <w:sz w:val="24"/>
              </w:rPr>
            </w:pPr>
            <w:r>
              <w:rPr>
                <w:rFonts w:hint="eastAsia" w:ascii="宋体" w:hAnsi="宋体" w:cs="宋体"/>
                <w:sz w:val="24"/>
              </w:rPr>
              <w:t>镇投资</w:t>
            </w:r>
          </w:p>
        </w:tc>
      </w:tr>
      <w:tr w14:paraId="33DF32A6">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7F5EED80">
            <w:pPr>
              <w:widowControl/>
              <w:jc w:val="center"/>
              <w:rPr>
                <w:rFonts w:ascii="宋体" w:hAnsi="宋体" w:cs="宋体"/>
                <w:sz w:val="24"/>
              </w:rPr>
            </w:pPr>
            <w:r>
              <w:rPr>
                <w:rFonts w:hint="eastAsia" w:ascii="宋体" w:hAnsi="宋体" w:cs="宋体"/>
                <w:sz w:val="24"/>
              </w:rPr>
              <w:t>42</w:t>
            </w:r>
          </w:p>
        </w:tc>
        <w:tc>
          <w:tcPr>
            <w:tcW w:w="1538" w:type="dxa"/>
            <w:tcBorders>
              <w:top w:val="nil"/>
              <w:left w:val="nil"/>
              <w:bottom w:val="single" w:color="auto" w:sz="4" w:space="0"/>
              <w:right w:val="single" w:color="auto" w:sz="4" w:space="0"/>
            </w:tcBorders>
            <w:shd w:val="clear" w:color="auto" w:fill="auto"/>
            <w:noWrap/>
            <w:vAlign w:val="center"/>
          </w:tcPr>
          <w:p w14:paraId="35616E00">
            <w:pPr>
              <w:widowControl/>
              <w:jc w:val="center"/>
              <w:rPr>
                <w:rFonts w:ascii="宋体" w:hAnsi="宋体" w:cs="宋体"/>
                <w:sz w:val="24"/>
              </w:rPr>
            </w:pPr>
            <w:r>
              <w:rPr>
                <w:rFonts w:hint="eastAsia" w:ascii="宋体" w:hAnsi="宋体" w:cs="宋体"/>
                <w:sz w:val="24"/>
              </w:rPr>
              <w:t>江家村(得灵富卫)</w:t>
            </w:r>
          </w:p>
        </w:tc>
        <w:tc>
          <w:tcPr>
            <w:tcW w:w="1455" w:type="dxa"/>
            <w:tcBorders>
              <w:top w:val="nil"/>
              <w:left w:val="nil"/>
              <w:bottom w:val="single" w:color="auto" w:sz="4" w:space="0"/>
              <w:right w:val="single" w:color="auto" w:sz="4" w:space="0"/>
            </w:tcBorders>
            <w:shd w:val="clear" w:color="auto" w:fill="auto"/>
            <w:noWrap/>
            <w:vAlign w:val="center"/>
          </w:tcPr>
          <w:p w14:paraId="35489B06">
            <w:pPr>
              <w:widowControl/>
              <w:jc w:val="center"/>
              <w:rPr>
                <w:rFonts w:ascii="宋体" w:hAnsi="宋体" w:cs="宋体"/>
                <w:sz w:val="24"/>
              </w:rPr>
            </w:pPr>
            <w:r>
              <w:rPr>
                <w:rFonts w:hint="eastAsia" w:ascii="宋体" w:hAnsi="宋体" w:cs="宋体"/>
                <w:sz w:val="24"/>
              </w:rPr>
              <w:t>迎宾大道</w:t>
            </w:r>
          </w:p>
        </w:tc>
        <w:tc>
          <w:tcPr>
            <w:tcW w:w="1380" w:type="dxa"/>
            <w:tcBorders>
              <w:top w:val="nil"/>
              <w:left w:val="nil"/>
              <w:bottom w:val="single" w:color="auto" w:sz="4" w:space="0"/>
              <w:right w:val="single" w:color="auto" w:sz="4" w:space="0"/>
            </w:tcBorders>
            <w:shd w:val="clear" w:color="auto" w:fill="auto"/>
            <w:noWrap/>
            <w:vAlign w:val="center"/>
          </w:tcPr>
          <w:p w14:paraId="567CA80D">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62F05706">
            <w:pPr>
              <w:widowControl/>
              <w:jc w:val="center"/>
              <w:rPr>
                <w:rFonts w:ascii="宋体" w:hAnsi="宋体" w:cs="宋体"/>
                <w:sz w:val="24"/>
              </w:rPr>
            </w:pPr>
            <w:r>
              <w:rPr>
                <w:rFonts w:hint="eastAsia" w:ascii="宋体" w:hAnsi="宋体" w:cs="宋体"/>
                <w:sz w:val="24"/>
              </w:rPr>
              <w:t>路南</w:t>
            </w:r>
          </w:p>
        </w:tc>
        <w:tc>
          <w:tcPr>
            <w:tcW w:w="1440" w:type="dxa"/>
            <w:tcBorders>
              <w:top w:val="nil"/>
              <w:left w:val="nil"/>
              <w:bottom w:val="single" w:color="auto" w:sz="4" w:space="0"/>
              <w:right w:val="single" w:color="auto" w:sz="4" w:space="0"/>
            </w:tcBorders>
            <w:shd w:val="clear" w:color="auto" w:fill="auto"/>
            <w:noWrap/>
            <w:vAlign w:val="center"/>
          </w:tcPr>
          <w:p w14:paraId="197A5109">
            <w:pPr>
              <w:widowControl/>
              <w:jc w:val="center"/>
              <w:rPr>
                <w:rFonts w:ascii="宋体" w:hAnsi="宋体" w:cs="宋体"/>
                <w:sz w:val="24"/>
              </w:rPr>
            </w:pPr>
            <w:r>
              <w:rPr>
                <w:rFonts w:hint="eastAsia" w:ascii="宋体" w:hAnsi="宋体" w:cs="宋体"/>
                <w:sz w:val="24"/>
              </w:rPr>
              <w:t>220</w:t>
            </w:r>
          </w:p>
        </w:tc>
        <w:tc>
          <w:tcPr>
            <w:tcW w:w="1950" w:type="dxa"/>
            <w:tcBorders>
              <w:top w:val="nil"/>
              <w:left w:val="nil"/>
              <w:bottom w:val="single" w:color="auto" w:sz="4" w:space="0"/>
              <w:right w:val="single" w:color="auto" w:sz="4" w:space="0"/>
            </w:tcBorders>
            <w:shd w:val="clear" w:color="auto" w:fill="auto"/>
            <w:noWrap/>
            <w:vAlign w:val="center"/>
          </w:tcPr>
          <w:p w14:paraId="4D02E037">
            <w:pPr>
              <w:widowControl/>
              <w:jc w:val="center"/>
              <w:rPr>
                <w:rFonts w:ascii="宋体" w:hAnsi="宋体" w:cs="宋体"/>
                <w:sz w:val="24"/>
              </w:rPr>
            </w:pPr>
            <w:r>
              <w:rPr>
                <w:rFonts w:hint="eastAsia" w:ascii="宋体" w:hAnsi="宋体" w:cs="宋体"/>
                <w:sz w:val="24"/>
              </w:rPr>
              <w:t>镇投资</w:t>
            </w:r>
          </w:p>
        </w:tc>
      </w:tr>
      <w:tr w14:paraId="2195E534">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78E8FA11">
            <w:pPr>
              <w:widowControl/>
              <w:jc w:val="center"/>
              <w:rPr>
                <w:rFonts w:ascii="宋体" w:hAnsi="宋体" w:cs="宋体"/>
                <w:sz w:val="24"/>
              </w:rPr>
            </w:pPr>
            <w:r>
              <w:rPr>
                <w:rFonts w:hint="eastAsia" w:ascii="宋体" w:hAnsi="宋体" w:cs="宋体"/>
                <w:sz w:val="24"/>
              </w:rPr>
              <w:t>43</w:t>
            </w:r>
          </w:p>
        </w:tc>
        <w:tc>
          <w:tcPr>
            <w:tcW w:w="1538" w:type="dxa"/>
            <w:tcBorders>
              <w:top w:val="nil"/>
              <w:left w:val="nil"/>
              <w:bottom w:val="single" w:color="auto" w:sz="4" w:space="0"/>
              <w:right w:val="single" w:color="auto" w:sz="4" w:space="0"/>
            </w:tcBorders>
            <w:shd w:val="clear" w:color="auto" w:fill="auto"/>
            <w:noWrap/>
            <w:vAlign w:val="center"/>
          </w:tcPr>
          <w:p w14:paraId="2D4A4FA6">
            <w:pPr>
              <w:widowControl/>
              <w:jc w:val="center"/>
              <w:rPr>
                <w:rFonts w:ascii="宋体" w:hAnsi="宋体" w:cs="宋体"/>
                <w:sz w:val="24"/>
              </w:rPr>
            </w:pPr>
            <w:r>
              <w:rPr>
                <w:rFonts w:hint="eastAsia" w:ascii="宋体" w:hAnsi="宋体" w:cs="宋体"/>
                <w:sz w:val="24"/>
              </w:rPr>
              <w:t>江家村(得灵富卫)</w:t>
            </w:r>
          </w:p>
        </w:tc>
        <w:tc>
          <w:tcPr>
            <w:tcW w:w="1455" w:type="dxa"/>
            <w:tcBorders>
              <w:top w:val="nil"/>
              <w:left w:val="nil"/>
              <w:bottom w:val="single" w:color="auto" w:sz="4" w:space="0"/>
              <w:right w:val="single" w:color="auto" w:sz="4" w:space="0"/>
            </w:tcBorders>
            <w:shd w:val="clear" w:color="auto" w:fill="auto"/>
            <w:noWrap/>
            <w:vAlign w:val="center"/>
          </w:tcPr>
          <w:p w14:paraId="2FDC026E">
            <w:pPr>
              <w:widowControl/>
              <w:jc w:val="center"/>
              <w:rPr>
                <w:rFonts w:ascii="宋体" w:hAnsi="宋体" w:cs="宋体"/>
                <w:sz w:val="24"/>
              </w:rPr>
            </w:pPr>
            <w:r>
              <w:rPr>
                <w:rFonts w:hint="eastAsia" w:ascii="宋体" w:hAnsi="宋体" w:cs="宋体"/>
                <w:sz w:val="24"/>
              </w:rPr>
              <w:t>迎宾大道</w:t>
            </w:r>
          </w:p>
        </w:tc>
        <w:tc>
          <w:tcPr>
            <w:tcW w:w="1380" w:type="dxa"/>
            <w:tcBorders>
              <w:top w:val="nil"/>
              <w:left w:val="nil"/>
              <w:bottom w:val="single" w:color="auto" w:sz="4" w:space="0"/>
              <w:right w:val="single" w:color="auto" w:sz="4" w:space="0"/>
            </w:tcBorders>
            <w:shd w:val="clear" w:color="auto" w:fill="auto"/>
            <w:noWrap/>
            <w:vAlign w:val="center"/>
          </w:tcPr>
          <w:p w14:paraId="3536461A">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12C4F06F">
            <w:pPr>
              <w:widowControl/>
              <w:jc w:val="center"/>
              <w:rPr>
                <w:rFonts w:ascii="宋体" w:hAnsi="宋体" w:cs="宋体"/>
                <w:sz w:val="24"/>
              </w:rPr>
            </w:pPr>
            <w:r>
              <w:rPr>
                <w:rFonts w:hint="eastAsia" w:ascii="宋体" w:hAnsi="宋体" w:cs="宋体"/>
                <w:sz w:val="24"/>
              </w:rPr>
              <w:t>路北</w:t>
            </w:r>
          </w:p>
        </w:tc>
        <w:tc>
          <w:tcPr>
            <w:tcW w:w="1440" w:type="dxa"/>
            <w:tcBorders>
              <w:top w:val="nil"/>
              <w:left w:val="nil"/>
              <w:bottom w:val="single" w:color="auto" w:sz="4" w:space="0"/>
              <w:right w:val="single" w:color="auto" w:sz="4" w:space="0"/>
            </w:tcBorders>
            <w:shd w:val="clear" w:color="auto" w:fill="auto"/>
            <w:noWrap/>
            <w:vAlign w:val="center"/>
          </w:tcPr>
          <w:p w14:paraId="14B85708">
            <w:pPr>
              <w:widowControl/>
              <w:jc w:val="center"/>
              <w:rPr>
                <w:rFonts w:ascii="宋体" w:hAnsi="宋体" w:cs="宋体"/>
                <w:sz w:val="24"/>
              </w:rPr>
            </w:pPr>
            <w:r>
              <w:rPr>
                <w:rFonts w:hint="eastAsia" w:ascii="宋体" w:hAnsi="宋体" w:cs="宋体"/>
                <w:sz w:val="24"/>
              </w:rPr>
              <w:t>220</w:t>
            </w:r>
          </w:p>
        </w:tc>
        <w:tc>
          <w:tcPr>
            <w:tcW w:w="1950" w:type="dxa"/>
            <w:tcBorders>
              <w:top w:val="nil"/>
              <w:left w:val="nil"/>
              <w:bottom w:val="single" w:color="auto" w:sz="4" w:space="0"/>
              <w:right w:val="single" w:color="auto" w:sz="4" w:space="0"/>
            </w:tcBorders>
            <w:shd w:val="clear" w:color="auto" w:fill="auto"/>
            <w:noWrap/>
            <w:vAlign w:val="center"/>
          </w:tcPr>
          <w:p w14:paraId="72452D83">
            <w:pPr>
              <w:widowControl/>
              <w:jc w:val="center"/>
              <w:rPr>
                <w:rFonts w:ascii="宋体" w:hAnsi="宋体" w:cs="宋体"/>
                <w:sz w:val="24"/>
              </w:rPr>
            </w:pPr>
            <w:r>
              <w:rPr>
                <w:rFonts w:hint="eastAsia" w:ascii="宋体" w:hAnsi="宋体" w:cs="宋体"/>
                <w:sz w:val="24"/>
              </w:rPr>
              <w:t>镇投资</w:t>
            </w:r>
          </w:p>
        </w:tc>
      </w:tr>
      <w:tr w14:paraId="2DE80B6C">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06F29918">
            <w:pPr>
              <w:widowControl/>
              <w:jc w:val="center"/>
              <w:rPr>
                <w:rFonts w:ascii="宋体" w:hAnsi="宋体" w:cs="宋体"/>
                <w:sz w:val="24"/>
              </w:rPr>
            </w:pPr>
            <w:r>
              <w:rPr>
                <w:rFonts w:hint="eastAsia" w:ascii="宋体" w:hAnsi="宋体" w:cs="宋体"/>
                <w:sz w:val="24"/>
              </w:rPr>
              <w:t>44</w:t>
            </w:r>
          </w:p>
        </w:tc>
        <w:tc>
          <w:tcPr>
            <w:tcW w:w="1538" w:type="dxa"/>
            <w:tcBorders>
              <w:top w:val="nil"/>
              <w:left w:val="nil"/>
              <w:bottom w:val="single" w:color="auto" w:sz="4" w:space="0"/>
              <w:right w:val="single" w:color="auto" w:sz="4" w:space="0"/>
            </w:tcBorders>
            <w:shd w:val="clear" w:color="auto" w:fill="auto"/>
            <w:noWrap/>
            <w:vAlign w:val="center"/>
          </w:tcPr>
          <w:p w14:paraId="4FE2FA3F">
            <w:pPr>
              <w:widowControl/>
              <w:jc w:val="center"/>
              <w:rPr>
                <w:rFonts w:ascii="宋体" w:hAnsi="宋体" w:cs="宋体"/>
                <w:sz w:val="24"/>
              </w:rPr>
            </w:pPr>
            <w:r>
              <w:rPr>
                <w:rFonts w:hint="eastAsia" w:ascii="宋体" w:hAnsi="宋体" w:cs="宋体"/>
                <w:sz w:val="24"/>
              </w:rPr>
              <w:t>雪豹日化</w:t>
            </w:r>
          </w:p>
        </w:tc>
        <w:tc>
          <w:tcPr>
            <w:tcW w:w="1455" w:type="dxa"/>
            <w:tcBorders>
              <w:top w:val="nil"/>
              <w:left w:val="nil"/>
              <w:bottom w:val="single" w:color="auto" w:sz="4" w:space="0"/>
              <w:right w:val="single" w:color="auto" w:sz="4" w:space="0"/>
            </w:tcBorders>
            <w:shd w:val="clear" w:color="auto" w:fill="auto"/>
            <w:noWrap/>
            <w:vAlign w:val="center"/>
          </w:tcPr>
          <w:p w14:paraId="04EBF801">
            <w:pPr>
              <w:widowControl/>
              <w:jc w:val="center"/>
              <w:rPr>
                <w:rFonts w:ascii="宋体" w:hAnsi="宋体" w:cs="宋体"/>
                <w:sz w:val="24"/>
              </w:rPr>
            </w:pPr>
            <w:r>
              <w:rPr>
                <w:rFonts w:hint="eastAsia" w:ascii="宋体" w:hAnsi="宋体" w:cs="宋体"/>
                <w:sz w:val="24"/>
              </w:rPr>
              <w:t>迎宾大道</w:t>
            </w:r>
          </w:p>
        </w:tc>
        <w:tc>
          <w:tcPr>
            <w:tcW w:w="1380" w:type="dxa"/>
            <w:tcBorders>
              <w:top w:val="nil"/>
              <w:left w:val="nil"/>
              <w:bottom w:val="single" w:color="auto" w:sz="4" w:space="0"/>
              <w:right w:val="single" w:color="auto" w:sz="4" w:space="0"/>
            </w:tcBorders>
            <w:shd w:val="clear" w:color="auto" w:fill="auto"/>
            <w:noWrap/>
            <w:vAlign w:val="center"/>
          </w:tcPr>
          <w:p w14:paraId="530E08FE">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01C208F3">
            <w:pPr>
              <w:widowControl/>
              <w:jc w:val="center"/>
              <w:rPr>
                <w:rFonts w:ascii="宋体" w:hAnsi="宋体" w:cs="宋体"/>
                <w:sz w:val="24"/>
              </w:rPr>
            </w:pPr>
            <w:r>
              <w:rPr>
                <w:rFonts w:hint="eastAsia" w:ascii="宋体" w:hAnsi="宋体" w:cs="宋体"/>
                <w:sz w:val="24"/>
              </w:rPr>
              <w:t>路南</w:t>
            </w:r>
          </w:p>
        </w:tc>
        <w:tc>
          <w:tcPr>
            <w:tcW w:w="1440" w:type="dxa"/>
            <w:tcBorders>
              <w:top w:val="nil"/>
              <w:left w:val="nil"/>
              <w:bottom w:val="single" w:color="auto" w:sz="4" w:space="0"/>
              <w:right w:val="single" w:color="auto" w:sz="4" w:space="0"/>
            </w:tcBorders>
            <w:shd w:val="clear" w:color="auto" w:fill="auto"/>
            <w:noWrap/>
            <w:vAlign w:val="center"/>
          </w:tcPr>
          <w:p w14:paraId="5F4D8064">
            <w:pPr>
              <w:widowControl/>
              <w:jc w:val="center"/>
              <w:rPr>
                <w:rFonts w:ascii="宋体" w:hAnsi="宋体" w:cs="宋体"/>
                <w:sz w:val="24"/>
              </w:rPr>
            </w:pPr>
            <w:r>
              <w:rPr>
                <w:rFonts w:hint="eastAsia" w:ascii="宋体" w:hAnsi="宋体" w:cs="宋体"/>
                <w:sz w:val="24"/>
              </w:rPr>
              <w:t>220</w:t>
            </w:r>
          </w:p>
        </w:tc>
        <w:tc>
          <w:tcPr>
            <w:tcW w:w="1950" w:type="dxa"/>
            <w:tcBorders>
              <w:top w:val="nil"/>
              <w:left w:val="nil"/>
              <w:bottom w:val="single" w:color="auto" w:sz="4" w:space="0"/>
              <w:right w:val="single" w:color="auto" w:sz="4" w:space="0"/>
            </w:tcBorders>
            <w:shd w:val="clear" w:color="auto" w:fill="auto"/>
            <w:noWrap/>
            <w:vAlign w:val="center"/>
          </w:tcPr>
          <w:p w14:paraId="1EC844D5">
            <w:pPr>
              <w:widowControl/>
              <w:jc w:val="center"/>
              <w:rPr>
                <w:rFonts w:ascii="宋体" w:hAnsi="宋体" w:cs="宋体"/>
                <w:sz w:val="24"/>
              </w:rPr>
            </w:pPr>
            <w:r>
              <w:rPr>
                <w:rFonts w:hint="eastAsia" w:ascii="宋体" w:hAnsi="宋体" w:cs="宋体"/>
                <w:sz w:val="24"/>
              </w:rPr>
              <w:t>镇投资</w:t>
            </w:r>
          </w:p>
        </w:tc>
      </w:tr>
      <w:tr w14:paraId="1B95BBF9">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0AFF39E3">
            <w:pPr>
              <w:widowControl/>
              <w:jc w:val="center"/>
              <w:rPr>
                <w:rFonts w:ascii="宋体" w:hAnsi="宋体" w:cs="宋体"/>
                <w:sz w:val="24"/>
              </w:rPr>
            </w:pPr>
            <w:r>
              <w:rPr>
                <w:rFonts w:hint="eastAsia" w:ascii="宋体" w:hAnsi="宋体" w:cs="宋体"/>
                <w:sz w:val="24"/>
              </w:rPr>
              <w:t>45</w:t>
            </w:r>
          </w:p>
        </w:tc>
        <w:tc>
          <w:tcPr>
            <w:tcW w:w="1538" w:type="dxa"/>
            <w:tcBorders>
              <w:top w:val="nil"/>
              <w:left w:val="nil"/>
              <w:bottom w:val="single" w:color="auto" w:sz="4" w:space="0"/>
              <w:right w:val="single" w:color="auto" w:sz="4" w:space="0"/>
            </w:tcBorders>
            <w:shd w:val="clear" w:color="auto" w:fill="auto"/>
            <w:noWrap/>
            <w:vAlign w:val="center"/>
          </w:tcPr>
          <w:p w14:paraId="35EC49ED">
            <w:pPr>
              <w:widowControl/>
              <w:jc w:val="center"/>
              <w:rPr>
                <w:rFonts w:ascii="宋体" w:hAnsi="宋体" w:cs="宋体"/>
                <w:sz w:val="24"/>
              </w:rPr>
            </w:pPr>
            <w:r>
              <w:rPr>
                <w:rFonts w:hint="eastAsia" w:ascii="宋体" w:hAnsi="宋体" w:cs="宋体"/>
                <w:sz w:val="24"/>
              </w:rPr>
              <w:t>雪豹日化</w:t>
            </w:r>
          </w:p>
        </w:tc>
        <w:tc>
          <w:tcPr>
            <w:tcW w:w="1455" w:type="dxa"/>
            <w:tcBorders>
              <w:top w:val="nil"/>
              <w:left w:val="nil"/>
              <w:bottom w:val="single" w:color="auto" w:sz="4" w:space="0"/>
              <w:right w:val="single" w:color="auto" w:sz="4" w:space="0"/>
            </w:tcBorders>
            <w:shd w:val="clear" w:color="auto" w:fill="auto"/>
            <w:noWrap/>
            <w:vAlign w:val="center"/>
          </w:tcPr>
          <w:p w14:paraId="49152C10">
            <w:pPr>
              <w:widowControl/>
              <w:jc w:val="center"/>
              <w:rPr>
                <w:rFonts w:ascii="宋体" w:hAnsi="宋体" w:cs="宋体"/>
                <w:sz w:val="24"/>
              </w:rPr>
            </w:pPr>
            <w:r>
              <w:rPr>
                <w:rFonts w:hint="eastAsia" w:ascii="宋体" w:hAnsi="宋体" w:cs="宋体"/>
                <w:sz w:val="24"/>
              </w:rPr>
              <w:t>迎宾大道</w:t>
            </w:r>
          </w:p>
        </w:tc>
        <w:tc>
          <w:tcPr>
            <w:tcW w:w="1380" w:type="dxa"/>
            <w:tcBorders>
              <w:top w:val="nil"/>
              <w:left w:val="nil"/>
              <w:bottom w:val="single" w:color="auto" w:sz="4" w:space="0"/>
              <w:right w:val="single" w:color="auto" w:sz="4" w:space="0"/>
            </w:tcBorders>
            <w:shd w:val="clear" w:color="auto" w:fill="auto"/>
            <w:noWrap/>
            <w:vAlign w:val="center"/>
          </w:tcPr>
          <w:p w14:paraId="32B8A4F2">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2330474F">
            <w:pPr>
              <w:widowControl/>
              <w:jc w:val="center"/>
              <w:rPr>
                <w:rFonts w:ascii="宋体" w:hAnsi="宋体" w:cs="宋体"/>
                <w:sz w:val="24"/>
              </w:rPr>
            </w:pPr>
            <w:r>
              <w:rPr>
                <w:rFonts w:hint="eastAsia" w:ascii="宋体" w:hAnsi="宋体" w:cs="宋体"/>
                <w:sz w:val="24"/>
              </w:rPr>
              <w:t>路北</w:t>
            </w:r>
          </w:p>
        </w:tc>
        <w:tc>
          <w:tcPr>
            <w:tcW w:w="1440" w:type="dxa"/>
            <w:tcBorders>
              <w:top w:val="nil"/>
              <w:left w:val="nil"/>
              <w:bottom w:val="single" w:color="auto" w:sz="4" w:space="0"/>
              <w:right w:val="single" w:color="auto" w:sz="4" w:space="0"/>
            </w:tcBorders>
            <w:shd w:val="clear" w:color="auto" w:fill="auto"/>
            <w:noWrap/>
            <w:vAlign w:val="center"/>
          </w:tcPr>
          <w:p w14:paraId="456B01B0">
            <w:pPr>
              <w:widowControl/>
              <w:jc w:val="center"/>
              <w:rPr>
                <w:rFonts w:ascii="宋体" w:hAnsi="宋体" w:cs="宋体"/>
                <w:sz w:val="24"/>
              </w:rPr>
            </w:pPr>
            <w:r>
              <w:rPr>
                <w:rFonts w:hint="eastAsia" w:ascii="宋体" w:hAnsi="宋体" w:cs="宋体"/>
                <w:sz w:val="24"/>
              </w:rPr>
              <w:t>220</w:t>
            </w:r>
          </w:p>
        </w:tc>
        <w:tc>
          <w:tcPr>
            <w:tcW w:w="1950" w:type="dxa"/>
            <w:tcBorders>
              <w:top w:val="nil"/>
              <w:left w:val="nil"/>
              <w:bottom w:val="single" w:color="auto" w:sz="4" w:space="0"/>
              <w:right w:val="single" w:color="auto" w:sz="4" w:space="0"/>
            </w:tcBorders>
            <w:shd w:val="clear" w:color="auto" w:fill="auto"/>
            <w:noWrap/>
            <w:vAlign w:val="center"/>
          </w:tcPr>
          <w:p w14:paraId="73BFAF0E">
            <w:pPr>
              <w:widowControl/>
              <w:jc w:val="center"/>
              <w:rPr>
                <w:rFonts w:ascii="宋体" w:hAnsi="宋体" w:cs="宋体"/>
                <w:sz w:val="24"/>
              </w:rPr>
            </w:pPr>
            <w:r>
              <w:rPr>
                <w:rFonts w:hint="eastAsia" w:ascii="宋体" w:hAnsi="宋体" w:cs="宋体"/>
                <w:sz w:val="24"/>
              </w:rPr>
              <w:t>镇投资</w:t>
            </w:r>
          </w:p>
        </w:tc>
      </w:tr>
      <w:tr w14:paraId="5993E746">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791E697A">
            <w:pPr>
              <w:widowControl/>
              <w:jc w:val="center"/>
              <w:rPr>
                <w:rFonts w:ascii="宋体" w:hAnsi="宋体" w:cs="宋体"/>
                <w:sz w:val="24"/>
              </w:rPr>
            </w:pPr>
            <w:r>
              <w:rPr>
                <w:rFonts w:hint="eastAsia" w:ascii="宋体" w:hAnsi="宋体" w:cs="宋体"/>
                <w:sz w:val="24"/>
              </w:rPr>
              <w:t>46</w:t>
            </w:r>
          </w:p>
        </w:tc>
        <w:tc>
          <w:tcPr>
            <w:tcW w:w="1538" w:type="dxa"/>
            <w:tcBorders>
              <w:top w:val="nil"/>
              <w:left w:val="nil"/>
              <w:bottom w:val="single" w:color="auto" w:sz="4" w:space="0"/>
              <w:right w:val="single" w:color="auto" w:sz="4" w:space="0"/>
            </w:tcBorders>
            <w:shd w:val="clear" w:color="auto" w:fill="auto"/>
            <w:noWrap/>
            <w:vAlign w:val="center"/>
          </w:tcPr>
          <w:p w14:paraId="79669C7A">
            <w:pPr>
              <w:widowControl/>
              <w:jc w:val="center"/>
              <w:rPr>
                <w:rFonts w:ascii="宋体" w:hAnsi="宋体" w:cs="宋体"/>
                <w:sz w:val="24"/>
              </w:rPr>
            </w:pPr>
            <w:r>
              <w:rPr>
                <w:rFonts w:hint="eastAsia" w:ascii="宋体" w:hAnsi="宋体" w:cs="宋体"/>
                <w:sz w:val="24"/>
              </w:rPr>
              <w:t>巷 门 头</w:t>
            </w:r>
          </w:p>
        </w:tc>
        <w:tc>
          <w:tcPr>
            <w:tcW w:w="1455" w:type="dxa"/>
            <w:tcBorders>
              <w:top w:val="nil"/>
              <w:left w:val="nil"/>
              <w:bottom w:val="single" w:color="auto" w:sz="4" w:space="0"/>
              <w:right w:val="single" w:color="auto" w:sz="4" w:space="0"/>
            </w:tcBorders>
            <w:shd w:val="clear" w:color="auto" w:fill="auto"/>
            <w:noWrap/>
            <w:vAlign w:val="center"/>
          </w:tcPr>
          <w:p w14:paraId="55B8C98C">
            <w:pPr>
              <w:widowControl/>
              <w:jc w:val="center"/>
              <w:rPr>
                <w:rFonts w:ascii="宋体" w:hAnsi="宋体" w:cs="宋体"/>
                <w:sz w:val="24"/>
              </w:rPr>
            </w:pPr>
            <w:r>
              <w:rPr>
                <w:rFonts w:hint="eastAsia" w:ascii="宋体" w:hAnsi="宋体" w:cs="宋体"/>
                <w:sz w:val="24"/>
              </w:rPr>
              <w:t>迎宾大道</w:t>
            </w:r>
          </w:p>
        </w:tc>
        <w:tc>
          <w:tcPr>
            <w:tcW w:w="1380" w:type="dxa"/>
            <w:tcBorders>
              <w:top w:val="nil"/>
              <w:left w:val="nil"/>
              <w:bottom w:val="single" w:color="auto" w:sz="4" w:space="0"/>
              <w:right w:val="single" w:color="auto" w:sz="4" w:space="0"/>
            </w:tcBorders>
            <w:shd w:val="clear" w:color="auto" w:fill="auto"/>
            <w:noWrap/>
            <w:vAlign w:val="center"/>
          </w:tcPr>
          <w:p w14:paraId="45427F12">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38FE704D">
            <w:pPr>
              <w:widowControl/>
              <w:jc w:val="center"/>
              <w:rPr>
                <w:rFonts w:ascii="宋体" w:hAnsi="宋体" w:cs="宋体"/>
                <w:sz w:val="24"/>
              </w:rPr>
            </w:pPr>
            <w:r>
              <w:rPr>
                <w:rFonts w:hint="eastAsia" w:ascii="宋体" w:hAnsi="宋体" w:cs="宋体"/>
                <w:sz w:val="24"/>
              </w:rPr>
              <w:t>路南</w:t>
            </w:r>
          </w:p>
        </w:tc>
        <w:tc>
          <w:tcPr>
            <w:tcW w:w="1440" w:type="dxa"/>
            <w:tcBorders>
              <w:top w:val="nil"/>
              <w:left w:val="nil"/>
              <w:bottom w:val="single" w:color="auto" w:sz="4" w:space="0"/>
              <w:right w:val="single" w:color="auto" w:sz="4" w:space="0"/>
            </w:tcBorders>
            <w:shd w:val="clear" w:color="auto" w:fill="auto"/>
            <w:noWrap/>
            <w:vAlign w:val="center"/>
          </w:tcPr>
          <w:p w14:paraId="36D53380">
            <w:pPr>
              <w:widowControl/>
              <w:jc w:val="center"/>
              <w:rPr>
                <w:rFonts w:ascii="宋体" w:hAnsi="宋体" w:cs="宋体"/>
                <w:sz w:val="24"/>
              </w:rPr>
            </w:pPr>
            <w:r>
              <w:rPr>
                <w:rFonts w:hint="eastAsia" w:ascii="宋体" w:hAnsi="宋体" w:cs="宋体"/>
                <w:sz w:val="24"/>
              </w:rPr>
              <w:t>220</w:t>
            </w:r>
          </w:p>
        </w:tc>
        <w:tc>
          <w:tcPr>
            <w:tcW w:w="1950" w:type="dxa"/>
            <w:tcBorders>
              <w:top w:val="nil"/>
              <w:left w:val="nil"/>
              <w:bottom w:val="single" w:color="auto" w:sz="4" w:space="0"/>
              <w:right w:val="single" w:color="auto" w:sz="4" w:space="0"/>
            </w:tcBorders>
            <w:shd w:val="clear" w:color="auto" w:fill="auto"/>
            <w:noWrap/>
            <w:vAlign w:val="center"/>
          </w:tcPr>
          <w:p w14:paraId="448FC5EC">
            <w:pPr>
              <w:widowControl/>
              <w:jc w:val="center"/>
              <w:rPr>
                <w:rFonts w:ascii="宋体" w:hAnsi="宋体" w:cs="宋体"/>
                <w:sz w:val="24"/>
              </w:rPr>
            </w:pPr>
            <w:r>
              <w:rPr>
                <w:rFonts w:hint="eastAsia" w:ascii="宋体" w:hAnsi="宋体" w:cs="宋体"/>
                <w:sz w:val="24"/>
              </w:rPr>
              <w:t>镇投资</w:t>
            </w:r>
          </w:p>
        </w:tc>
      </w:tr>
      <w:tr w14:paraId="5A0C4FFC">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1A570635">
            <w:pPr>
              <w:widowControl/>
              <w:jc w:val="center"/>
              <w:rPr>
                <w:rFonts w:ascii="宋体" w:hAnsi="宋体" w:cs="宋体"/>
                <w:sz w:val="24"/>
              </w:rPr>
            </w:pPr>
            <w:r>
              <w:rPr>
                <w:rFonts w:hint="eastAsia" w:ascii="宋体" w:hAnsi="宋体" w:cs="宋体"/>
                <w:sz w:val="24"/>
              </w:rPr>
              <w:t>47</w:t>
            </w:r>
          </w:p>
        </w:tc>
        <w:tc>
          <w:tcPr>
            <w:tcW w:w="1538" w:type="dxa"/>
            <w:tcBorders>
              <w:top w:val="nil"/>
              <w:left w:val="nil"/>
              <w:bottom w:val="single" w:color="auto" w:sz="4" w:space="0"/>
              <w:right w:val="single" w:color="auto" w:sz="4" w:space="0"/>
            </w:tcBorders>
            <w:shd w:val="clear" w:color="auto" w:fill="auto"/>
            <w:noWrap/>
            <w:vAlign w:val="center"/>
          </w:tcPr>
          <w:p w14:paraId="3F0DF75B">
            <w:pPr>
              <w:widowControl/>
              <w:jc w:val="center"/>
              <w:rPr>
                <w:rFonts w:ascii="宋体" w:hAnsi="宋体" w:cs="宋体"/>
                <w:sz w:val="24"/>
              </w:rPr>
            </w:pPr>
            <w:r>
              <w:rPr>
                <w:rFonts w:hint="eastAsia" w:ascii="宋体" w:hAnsi="宋体" w:cs="宋体"/>
                <w:sz w:val="24"/>
              </w:rPr>
              <w:t>巷 门 头</w:t>
            </w:r>
          </w:p>
        </w:tc>
        <w:tc>
          <w:tcPr>
            <w:tcW w:w="1455" w:type="dxa"/>
            <w:tcBorders>
              <w:top w:val="nil"/>
              <w:left w:val="nil"/>
              <w:bottom w:val="single" w:color="auto" w:sz="4" w:space="0"/>
              <w:right w:val="single" w:color="auto" w:sz="4" w:space="0"/>
            </w:tcBorders>
            <w:shd w:val="clear" w:color="auto" w:fill="auto"/>
            <w:noWrap/>
            <w:vAlign w:val="center"/>
          </w:tcPr>
          <w:p w14:paraId="4C92019B">
            <w:pPr>
              <w:widowControl/>
              <w:jc w:val="center"/>
              <w:rPr>
                <w:rFonts w:ascii="宋体" w:hAnsi="宋体" w:cs="宋体"/>
                <w:sz w:val="24"/>
              </w:rPr>
            </w:pPr>
            <w:r>
              <w:rPr>
                <w:rFonts w:hint="eastAsia" w:ascii="宋体" w:hAnsi="宋体" w:cs="宋体"/>
                <w:sz w:val="24"/>
              </w:rPr>
              <w:t>迎宾大道</w:t>
            </w:r>
          </w:p>
        </w:tc>
        <w:tc>
          <w:tcPr>
            <w:tcW w:w="1380" w:type="dxa"/>
            <w:tcBorders>
              <w:top w:val="nil"/>
              <w:left w:val="nil"/>
              <w:bottom w:val="single" w:color="auto" w:sz="4" w:space="0"/>
              <w:right w:val="single" w:color="auto" w:sz="4" w:space="0"/>
            </w:tcBorders>
            <w:shd w:val="clear" w:color="auto" w:fill="auto"/>
            <w:noWrap/>
            <w:vAlign w:val="center"/>
          </w:tcPr>
          <w:p w14:paraId="1A62099F">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4A040182">
            <w:pPr>
              <w:widowControl/>
              <w:jc w:val="center"/>
              <w:rPr>
                <w:rFonts w:ascii="宋体" w:hAnsi="宋体" w:cs="宋体"/>
                <w:sz w:val="24"/>
              </w:rPr>
            </w:pPr>
            <w:r>
              <w:rPr>
                <w:rFonts w:hint="eastAsia" w:ascii="宋体" w:hAnsi="宋体" w:cs="宋体"/>
                <w:sz w:val="24"/>
              </w:rPr>
              <w:t>路北</w:t>
            </w:r>
          </w:p>
        </w:tc>
        <w:tc>
          <w:tcPr>
            <w:tcW w:w="1440" w:type="dxa"/>
            <w:tcBorders>
              <w:top w:val="nil"/>
              <w:left w:val="nil"/>
              <w:bottom w:val="single" w:color="auto" w:sz="4" w:space="0"/>
              <w:right w:val="single" w:color="auto" w:sz="4" w:space="0"/>
            </w:tcBorders>
            <w:shd w:val="clear" w:color="auto" w:fill="auto"/>
            <w:noWrap/>
            <w:vAlign w:val="center"/>
          </w:tcPr>
          <w:p w14:paraId="6C513A89">
            <w:pPr>
              <w:widowControl/>
              <w:jc w:val="center"/>
              <w:rPr>
                <w:rFonts w:ascii="宋体" w:hAnsi="宋体" w:cs="宋体"/>
                <w:sz w:val="24"/>
              </w:rPr>
            </w:pPr>
            <w:r>
              <w:rPr>
                <w:rFonts w:hint="eastAsia" w:ascii="宋体" w:hAnsi="宋体" w:cs="宋体"/>
                <w:sz w:val="24"/>
              </w:rPr>
              <w:t>220</w:t>
            </w:r>
          </w:p>
        </w:tc>
        <w:tc>
          <w:tcPr>
            <w:tcW w:w="1950" w:type="dxa"/>
            <w:tcBorders>
              <w:top w:val="nil"/>
              <w:left w:val="nil"/>
              <w:bottom w:val="single" w:color="auto" w:sz="4" w:space="0"/>
              <w:right w:val="single" w:color="auto" w:sz="4" w:space="0"/>
            </w:tcBorders>
            <w:shd w:val="clear" w:color="auto" w:fill="auto"/>
            <w:noWrap/>
            <w:vAlign w:val="center"/>
          </w:tcPr>
          <w:p w14:paraId="4BF07972">
            <w:pPr>
              <w:widowControl/>
              <w:jc w:val="center"/>
              <w:rPr>
                <w:rFonts w:ascii="宋体" w:hAnsi="宋体" w:cs="宋体"/>
                <w:sz w:val="24"/>
              </w:rPr>
            </w:pPr>
            <w:r>
              <w:rPr>
                <w:rFonts w:hint="eastAsia" w:ascii="宋体" w:hAnsi="宋体" w:cs="宋体"/>
                <w:sz w:val="24"/>
              </w:rPr>
              <w:t>镇投资</w:t>
            </w:r>
          </w:p>
        </w:tc>
      </w:tr>
      <w:tr w14:paraId="35CF22B6">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53891372">
            <w:pPr>
              <w:widowControl/>
              <w:jc w:val="center"/>
              <w:rPr>
                <w:rFonts w:ascii="宋体" w:hAnsi="宋体" w:cs="宋体"/>
                <w:sz w:val="24"/>
              </w:rPr>
            </w:pPr>
            <w:r>
              <w:rPr>
                <w:rFonts w:hint="eastAsia" w:ascii="宋体" w:hAnsi="宋体" w:cs="宋体"/>
                <w:sz w:val="24"/>
              </w:rPr>
              <w:t>48</w:t>
            </w:r>
          </w:p>
        </w:tc>
        <w:tc>
          <w:tcPr>
            <w:tcW w:w="1538" w:type="dxa"/>
            <w:tcBorders>
              <w:top w:val="nil"/>
              <w:left w:val="nil"/>
              <w:bottom w:val="single" w:color="auto" w:sz="4" w:space="0"/>
              <w:right w:val="single" w:color="auto" w:sz="4" w:space="0"/>
            </w:tcBorders>
            <w:shd w:val="clear" w:color="auto" w:fill="auto"/>
            <w:noWrap/>
            <w:vAlign w:val="center"/>
          </w:tcPr>
          <w:p w14:paraId="5BB941BF">
            <w:pPr>
              <w:widowControl/>
              <w:jc w:val="center"/>
              <w:rPr>
                <w:rFonts w:ascii="宋体" w:hAnsi="宋体" w:cs="宋体"/>
                <w:sz w:val="24"/>
              </w:rPr>
            </w:pPr>
            <w:r>
              <w:rPr>
                <w:rFonts w:hint="eastAsia" w:ascii="宋体" w:hAnsi="宋体" w:cs="宋体"/>
                <w:sz w:val="24"/>
              </w:rPr>
              <w:t>东达汽车检测站</w:t>
            </w:r>
          </w:p>
        </w:tc>
        <w:tc>
          <w:tcPr>
            <w:tcW w:w="1455" w:type="dxa"/>
            <w:tcBorders>
              <w:top w:val="nil"/>
              <w:left w:val="nil"/>
              <w:bottom w:val="single" w:color="auto" w:sz="4" w:space="0"/>
              <w:right w:val="single" w:color="auto" w:sz="4" w:space="0"/>
            </w:tcBorders>
            <w:shd w:val="clear" w:color="auto" w:fill="auto"/>
            <w:noWrap/>
            <w:vAlign w:val="center"/>
          </w:tcPr>
          <w:p w14:paraId="282F2D58">
            <w:pPr>
              <w:widowControl/>
              <w:jc w:val="center"/>
              <w:rPr>
                <w:rFonts w:ascii="宋体" w:hAnsi="宋体" w:cs="宋体"/>
                <w:sz w:val="24"/>
              </w:rPr>
            </w:pPr>
            <w:r>
              <w:rPr>
                <w:rFonts w:hint="eastAsia" w:ascii="宋体" w:hAnsi="宋体" w:cs="宋体"/>
                <w:sz w:val="24"/>
              </w:rPr>
              <w:t>迎宾大道</w:t>
            </w:r>
          </w:p>
        </w:tc>
        <w:tc>
          <w:tcPr>
            <w:tcW w:w="1380" w:type="dxa"/>
            <w:tcBorders>
              <w:top w:val="nil"/>
              <w:left w:val="nil"/>
              <w:bottom w:val="single" w:color="auto" w:sz="4" w:space="0"/>
              <w:right w:val="single" w:color="auto" w:sz="4" w:space="0"/>
            </w:tcBorders>
            <w:shd w:val="clear" w:color="auto" w:fill="auto"/>
            <w:noWrap/>
            <w:vAlign w:val="center"/>
          </w:tcPr>
          <w:p w14:paraId="06F477FA">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71A4C9C8">
            <w:pPr>
              <w:widowControl/>
              <w:jc w:val="center"/>
              <w:rPr>
                <w:rFonts w:ascii="宋体" w:hAnsi="宋体" w:cs="宋体"/>
                <w:sz w:val="24"/>
              </w:rPr>
            </w:pPr>
            <w:r>
              <w:rPr>
                <w:rFonts w:hint="eastAsia" w:ascii="宋体" w:hAnsi="宋体" w:cs="宋体"/>
                <w:sz w:val="24"/>
              </w:rPr>
              <w:t>路南</w:t>
            </w:r>
          </w:p>
        </w:tc>
        <w:tc>
          <w:tcPr>
            <w:tcW w:w="1440" w:type="dxa"/>
            <w:tcBorders>
              <w:top w:val="nil"/>
              <w:left w:val="nil"/>
              <w:bottom w:val="single" w:color="auto" w:sz="4" w:space="0"/>
              <w:right w:val="single" w:color="auto" w:sz="4" w:space="0"/>
            </w:tcBorders>
            <w:shd w:val="clear" w:color="auto" w:fill="auto"/>
            <w:noWrap/>
            <w:vAlign w:val="center"/>
          </w:tcPr>
          <w:p w14:paraId="6D42575A">
            <w:pPr>
              <w:widowControl/>
              <w:jc w:val="center"/>
              <w:rPr>
                <w:rFonts w:ascii="宋体" w:hAnsi="宋体" w:cs="宋体"/>
                <w:sz w:val="24"/>
              </w:rPr>
            </w:pPr>
            <w:r>
              <w:rPr>
                <w:rFonts w:hint="eastAsia" w:ascii="宋体" w:hAnsi="宋体" w:cs="宋体"/>
                <w:sz w:val="24"/>
              </w:rPr>
              <w:t>220</w:t>
            </w:r>
          </w:p>
        </w:tc>
        <w:tc>
          <w:tcPr>
            <w:tcW w:w="1950" w:type="dxa"/>
            <w:tcBorders>
              <w:top w:val="nil"/>
              <w:left w:val="nil"/>
              <w:bottom w:val="single" w:color="auto" w:sz="4" w:space="0"/>
              <w:right w:val="single" w:color="auto" w:sz="4" w:space="0"/>
            </w:tcBorders>
            <w:shd w:val="clear" w:color="auto" w:fill="auto"/>
            <w:noWrap/>
            <w:vAlign w:val="center"/>
          </w:tcPr>
          <w:p w14:paraId="7EA2A424">
            <w:pPr>
              <w:widowControl/>
              <w:jc w:val="center"/>
              <w:rPr>
                <w:rFonts w:ascii="宋体" w:hAnsi="宋体" w:cs="宋体"/>
                <w:sz w:val="24"/>
              </w:rPr>
            </w:pPr>
            <w:r>
              <w:rPr>
                <w:rFonts w:hint="eastAsia" w:ascii="宋体" w:hAnsi="宋体" w:cs="宋体"/>
                <w:sz w:val="24"/>
              </w:rPr>
              <w:t>镇投资</w:t>
            </w:r>
          </w:p>
        </w:tc>
      </w:tr>
      <w:tr w14:paraId="6ED81EC3">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66E43457">
            <w:pPr>
              <w:widowControl/>
              <w:jc w:val="center"/>
              <w:rPr>
                <w:rFonts w:ascii="宋体" w:hAnsi="宋体" w:cs="宋体"/>
                <w:sz w:val="24"/>
              </w:rPr>
            </w:pPr>
            <w:r>
              <w:rPr>
                <w:rFonts w:hint="eastAsia" w:ascii="宋体" w:hAnsi="宋体" w:cs="宋体"/>
                <w:sz w:val="24"/>
              </w:rPr>
              <w:t>49</w:t>
            </w:r>
          </w:p>
        </w:tc>
        <w:tc>
          <w:tcPr>
            <w:tcW w:w="1538" w:type="dxa"/>
            <w:tcBorders>
              <w:top w:val="nil"/>
              <w:left w:val="nil"/>
              <w:bottom w:val="single" w:color="auto" w:sz="4" w:space="0"/>
              <w:right w:val="single" w:color="auto" w:sz="4" w:space="0"/>
            </w:tcBorders>
            <w:shd w:val="clear" w:color="auto" w:fill="auto"/>
            <w:noWrap/>
            <w:vAlign w:val="center"/>
          </w:tcPr>
          <w:p w14:paraId="502A55FA">
            <w:pPr>
              <w:widowControl/>
              <w:jc w:val="center"/>
              <w:rPr>
                <w:rFonts w:ascii="宋体" w:hAnsi="宋体" w:cs="宋体"/>
                <w:sz w:val="24"/>
              </w:rPr>
            </w:pPr>
            <w:r>
              <w:rPr>
                <w:rFonts w:hint="eastAsia" w:ascii="宋体" w:hAnsi="宋体" w:cs="宋体"/>
                <w:sz w:val="24"/>
              </w:rPr>
              <w:t>东达汽车检测站</w:t>
            </w:r>
          </w:p>
        </w:tc>
        <w:tc>
          <w:tcPr>
            <w:tcW w:w="1455" w:type="dxa"/>
            <w:tcBorders>
              <w:top w:val="nil"/>
              <w:left w:val="nil"/>
              <w:bottom w:val="single" w:color="auto" w:sz="4" w:space="0"/>
              <w:right w:val="single" w:color="auto" w:sz="4" w:space="0"/>
            </w:tcBorders>
            <w:shd w:val="clear" w:color="auto" w:fill="auto"/>
            <w:noWrap/>
            <w:vAlign w:val="center"/>
          </w:tcPr>
          <w:p w14:paraId="4ADF2322">
            <w:pPr>
              <w:widowControl/>
              <w:jc w:val="center"/>
              <w:rPr>
                <w:rFonts w:ascii="宋体" w:hAnsi="宋体" w:cs="宋体"/>
                <w:sz w:val="24"/>
              </w:rPr>
            </w:pPr>
            <w:r>
              <w:rPr>
                <w:rFonts w:hint="eastAsia" w:ascii="宋体" w:hAnsi="宋体" w:cs="宋体"/>
                <w:sz w:val="24"/>
              </w:rPr>
              <w:t>迎宾大道</w:t>
            </w:r>
          </w:p>
        </w:tc>
        <w:tc>
          <w:tcPr>
            <w:tcW w:w="1380" w:type="dxa"/>
            <w:tcBorders>
              <w:top w:val="nil"/>
              <w:left w:val="nil"/>
              <w:bottom w:val="single" w:color="auto" w:sz="4" w:space="0"/>
              <w:right w:val="single" w:color="auto" w:sz="4" w:space="0"/>
            </w:tcBorders>
            <w:shd w:val="clear" w:color="auto" w:fill="auto"/>
            <w:noWrap/>
            <w:vAlign w:val="center"/>
          </w:tcPr>
          <w:p w14:paraId="2CB6471B">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763EBF50">
            <w:pPr>
              <w:widowControl/>
              <w:jc w:val="center"/>
              <w:rPr>
                <w:rFonts w:ascii="宋体" w:hAnsi="宋体" w:cs="宋体"/>
                <w:sz w:val="24"/>
              </w:rPr>
            </w:pPr>
            <w:r>
              <w:rPr>
                <w:rFonts w:hint="eastAsia" w:ascii="宋体" w:hAnsi="宋体" w:cs="宋体"/>
                <w:sz w:val="24"/>
              </w:rPr>
              <w:t>路北</w:t>
            </w:r>
          </w:p>
        </w:tc>
        <w:tc>
          <w:tcPr>
            <w:tcW w:w="1440" w:type="dxa"/>
            <w:tcBorders>
              <w:top w:val="nil"/>
              <w:left w:val="nil"/>
              <w:bottom w:val="single" w:color="auto" w:sz="4" w:space="0"/>
              <w:right w:val="single" w:color="auto" w:sz="4" w:space="0"/>
            </w:tcBorders>
            <w:shd w:val="clear" w:color="auto" w:fill="auto"/>
            <w:noWrap/>
            <w:vAlign w:val="center"/>
          </w:tcPr>
          <w:p w14:paraId="0BE9FF22">
            <w:pPr>
              <w:widowControl/>
              <w:jc w:val="center"/>
              <w:rPr>
                <w:rFonts w:ascii="宋体" w:hAnsi="宋体" w:cs="宋体"/>
                <w:sz w:val="24"/>
              </w:rPr>
            </w:pPr>
            <w:r>
              <w:rPr>
                <w:rFonts w:hint="eastAsia" w:ascii="宋体" w:hAnsi="宋体" w:cs="宋体"/>
                <w:sz w:val="24"/>
              </w:rPr>
              <w:t>220</w:t>
            </w:r>
          </w:p>
        </w:tc>
        <w:tc>
          <w:tcPr>
            <w:tcW w:w="1950" w:type="dxa"/>
            <w:tcBorders>
              <w:top w:val="nil"/>
              <w:left w:val="nil"/>
              <w:bottom w:val="single" w:color="auto" w:sz="4" w:space="0"/>
              <w:right w:val="single" w:color="auto" w:sz="4" w:space="0"/>
            </w:tcBorders>
            <w:shd w:val="clear" w:color="auto" w:fill="auto"/>
            <w:noWrap/>
            <w:vAlign w:val="center"/>
          </w:tcPr>
          <w:p w14:paraId="13783A79">
            <w:pPr>
              <w:widowControl/>
              <w:jc w:val="center"/>
              <w:rPr>
                <w:rFonts w:ascii="宋体" w:hAnsi="宋体" w:cs="宋体"/>
                <w:sz w:val="24"/>
              </w:rPr>
            </w:pPr>
            <w:r>
              <w:rPr>
                <w:rFonts w:hint="eastAsia" w:ascii="宋体" w:hAnsi="宋体" w:cs="宋体"/>
                <w:sz w:val="24"/>
              </w:rPr>
              <w:t>镇投资</w:t>
            </w:r>
          </w:p>
        </w:tc>
      </w:tr>
      <w:tr w14:paraId="68584384">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176D3EDA">
            <w:pPr>
              <w:widowControl/>
              <w:jc w:val="center"/>
              <w:rPr>
                <w:rFonts w:ascii="宋体" w:hAnsi="宋体" w:cs="宋体"/>
                <w:sz w:val="24"/>
              </w:rPr>
            </w:pPr>
            <w:r>
              <w:rPr>
                <w:rFonts w:hint="eastAsia" w:ascii="宋体" w:hAnsi="宋体" w:cs="宋体"/>
                <w:sz w:val="24"/>
              </w:rPr>
              <w:t>50</w:t>
            </w:r>
          </w:p>
        </w:tc>
        <w:tc>
          <w:tcPr>
            <w:tcW w:w="1538" w:type="dxa"/>
            <w:tcBorders>
              <w:top w:val="nil"/>
              <w:left w:val="nil"/>
              <w:bottom w:val="single" w:color="auto" w:sz="4" w:space="0"/>
              <w:right w:val="single" w:color="auto" w:sz="4" w:space="0"/>
            </w:tcBorders>
            <w:shd w:val="clear" w:color="auto" w:fill="auto"/>
            <w:noWrap/>
            <w:vAlign w:val="center"/>
          </w:tcPr>
          <w:p w14:paraId="3AB12689">
            <w:pPr>
              <w:widowControl/>
              <w:jc w:val="center"/>
              <w:rPr>
                <w:rFonts w:ascii="宋体" w:hAnsi="宋体" w:cs="宋体"/>
                <w:sz w:val="24"/>
              </w:rPr>
            </w:pPr>
            <w:r>
              <w:rPr>
                <w:rFonts w:hint="eastAsia" w:ascii="宋体" w:hAnsi="宋体" w:cs="宋体"/>
                <w:sz w:val="24"/>
              </w:rPr>
              <w:t>黄北沟村</w:t>
            </w:r>
          </w:p>
        </w:tc>
        <w:tc>
          <w:tcPr>
            <w:tcW w:w="1455" w:type="dxa"/>
            <w:tcBorders>
              <w:top w:val="nil"/>
              <w:left w:val="nil"/>
              <w:bottom w:val="single" w:color="auto" w:sz="4" w:space="0"/>
              <w:right w:val="single" w:color="auto" w:sz="4" w:space="0"/>
            </w:tcBorders>
            <w:shd w:val="clear" w:color="auto" w:fill="auto"/>
            <w:noWrap/>
            <w:vAlign w:val="center"/>
          </w:tcPr>
          <w:p w14:paraId="5E34D9D1">
            <w:pPr>
              <w:widowControl/>
              <w:jc w:val="center"/>
              <w:rPr>
                <w:rFonts w:ascii="宋体" w:hAnsi="宋体" w:cs="宋体"/>
                <w:sz w:val="24"/>
              </w:rPr>
            </w:pPr>
            <w:r>
              <w:rPr>
                <w:rFonts w:hint="eastAsia" w:ascii="宋体" w:hAnsi="宋体" w:cs="宋体"/>
                <w:sz w:val="24"/>
              </w:rPr>
              <w:t>迎宾大道</w:t>
            </w:r>
          </w:p>
        </w:tc>
        <w:tc>
          <w:tcPr>
            <w:tcW w:w="1380" w:type="dxa"/>
            <w:tcBorders>
              <w:top w:val="nil"/>
              <w:left w:val="nil"/>
              <w:bottom w:val="single" w:color="auto" w:sz="4" w:space="0"/>
              <w:right w:val="single" w:color="auto" w:sz="4" w:space="0"/>
            </w:tcBorders>
            <w:shd w:val="clear" w:color="auto" w:fill="auto"/>
            <w:noWrap/>
            <w:vAlign w:val="center"/>
          </w:tcPr>
          <w:p w14:paraId="02F5945E">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19F9113C">
            <w:pPr>
              <w:widowControl/>
              <w:jc w:val="center"/>
              <w:rPr>
                <w:rFonts w:ascii="宋体" w:hAnsi="宋体" w:cs="宋体"/>
                <w:sz w:val="24"/>
              </w:rPr>
            </w:pPr>
            <w:r>
              <w:rPr>
                <w:rFonts w:hint="eastAsia" w:ascii="宋体" w:hAnsi="宋体" w:cs="宋体"/>
                <w:sz w:val="24"/>
              </w:rPr>
              <w:t>路南</w:t>
            </w:r>
          </w:p>
        </w:tc>
        <w:tc>
          <w:tcPr>
            <w:tcW w:w="1440" w:type="dxa"/>
            <w:tcBorders>
              <w:top w:val="nil"/>
              <w:left w:val="nil"/>
              <w:bottom w:val="single" w:color="auto" w:sz="4" w:space="0"/>
              <w:right w:val="single" w:color="auto" w:sz="4" w:space="0"/>
            </w:tcBorders>
            <w:shd w:val="clear" w:color="auto" w:fill="auto"/>
            <w:noWrap/>
            <w:vAlign w:val="center"/>
          </w:tcPr>
          <w:p w14:paraId="18156136">
            <w:pPr>
              <w:widowControl/>
              <w:jc w:val="center"/>
              <w:rPr>
                <w:rFonts w:ascii="宋体" w:hAnsi="宋体" w:cs="宋体"/>
                <w:sz w:val="24"/>
              </w:rPr>
            </w:pPr>
            <w:r>
              <w:rPr>
                <w:rFonts w:hint="eastAsia" w:ascii="宋体" w:hAnsi="宋体" w:cs="宋体"/>
                <w:sz w:val="24"/>
              </w:rPr>
              <w:t>220</w:t>
            </w:r>
          </w:p>
        </w:tc>
        <w:tc>
          <w:tcPr>
            <w:tcW w:w="1950" w:type="dxa"/>
            <w:tcBorders>
              <w:top w:val="nil"/>
              <w:left w:val="nil"/>
              <w:bottom w:val="single" w:color="auto" w:sz="4" w:space="0"/>
              <w:right w:val="single" w:color="auto" w:sz="4" w:space="0"/>
            </w:tcBorders>
            <w:shd w:val="clear" w:color="auto" w:fill="auto"/>
            <w:noWrap/>
            <w:vAlign w:val="center"/>
          </w:tcPr>
          <w:p w14:paraId="3CD59F29">
            <w:pPr>
              <w:widowControl/>
              <w:jc w:val="center"/>
              <w:rPr>
                <w:rFonts w:ascii="宋体" w:hAnsi="宋体" w:cs="宋体"/>
                <w:sz w:val="24"/>
              </w:rPr>
            </w:pPr>
            <w:r>
              <w:rPr>
                <w:rFonts w:hint="eastAsia" w:ascii="宋体" w:hAnsi="宋体" w:cs="宋体"/>
                <w:sz w:val="24"/>
              </w:rPr>
              <w:t>镇投资</w:t>
            </w:r>
          </w:p>
        </w:tc>
      </w:tr>
      <w:tr w14:paraId="742F4D67">
        <w:tblPrEx>
          <w:tblCellMar>
            <w:top w:w="0" w:type="dxa"/>
            <w:left w:w="108" w:type="dxa"/>
            <w:bottom w:w="0" w:type="dxa"/>
            <w:right w:w="108" w:type="dxa"/>
          </w:tblCellMar>
        </w:tblPrEx>
        <w:trPr>
          <w:trHeight w:val="439" w:hRule="atLeast"/>
        </w:trPr>
        <w:tc>
          <w:tcPr>
            <w:tcW w:w="460" w:type="dxa"/>
            <w:tcBorders>
              <w:top w:val="nil"/>
              <w:left w:val="single" w:color="auto" w:sz="4" w:space="0"/>
              <w:bottom w:val="single" w:color="auto" w:sz="4" w:space="0"/>
              <w:right w:val="single" w:color="auto" w:sz="4" w:space="0"/>
            </w:tcBorders>
            <w:shd w:val="clear" w:color="auto" w:fill="auto"/>
            <w:vAlign w:val="center"/>
          </w:tcPr>
          <w:p w14:paraId="6D4DF534">
            <w:pPr>
              <w:widowControl/>
              <w:jc w:val="center"/>
              <w:rPr>
                <w:rFonts w:ascii="宋体" w:hAnsi="宋体" w:cs="宋体"/>
                <w:sz w:val="24"/>
              </w:rPr>
            </w:pPr>
            <w:r>
              <w:rPr>
                <w:rFonts w:hint="eastAsia" w:ascii="宋体" w:hAnsi="宋体" w:cs="宋体"/>
                <w:sz w:val="24"/>
              </w:rPr>
              <w:t>51</w:t>
            </w:r>
          </w:p>
        </w:tc>
        <w:tc>
          <w:tcPr>
            <w:tcW w:w="1538" w:type="dxa"/>
            <w:tcBorders>
              <w:top w:val="nil"/>
              <w:left w:val="nil"/>
              <w:bottom w:val="single" w:color="auto" w:sz="4" w:space="0"/>
              <w:right w:val="single" w:color="auto" w:sz="4" w:space="0"/>
            </w:tcBorders>
            <w:shd w:val="clear" w:color="auto" w:fill="auto"/>
            <w:noWrap/>
            <w:vAlign w:val="center"/>
          </w:tcPr>
          <w:p w14:paraId="02BC2E82">
            <w:pPr>
              <w:widowControl/>
              <w:jc w:val="center"/>
              <w:rPr>
                <w:rFonts w:ascii="宋体" w:hAnsi="宋体" w:cs="宋体"/>
                <w:sz w:val="24"/>
              </w:rPr>
            </w:pPr>
            <w:r>
              <w:rPr>
                <w:rFonts w:hint="eastAsia" w:ascii="宋体" w:hAnsi="宋体" w:cs="宋体"/>
                <w:sz w:val="24"/>
              </w:rPr>
              <w:t>黄北沟村</w:t>
            </w:r>
          </w:p>
        </w:tc>
        <w:tc>
          <w:tcPr>
            <w:tcW w:w="1455" w:type="dxa"/>
            <w:tcBorders>
              <w:top w:val="nil"/>
              <w:left w:val="nil"/>
              <w:bottom w:val="single" w:color="auto" w:sz="4" w:space="0"/>
              <w:right w:val="single" w:color="auto" w:sz="4" w:space="0"/>
            </w:tcBorders>
            <w:shd w:val="clear" w:color="auto" w:fill="auto"/>
            <w:noWrap/>
            <w:vAlign w:val="center"/>
          </w:tcPr>
          <w:p w14:paraId="1D91BEC1">
            <w:pPr>
              <w:widowControl/>
              <w:jc w:val="center"/>
              <w:rPr>
                <w:rFonts w:ascii="宋体" w:hAnsi="宋体" w:cs="宋体"/>
                <w:sz w:val="24"/>
              </w:rPr>
            </w:pPr>
            <w:r>
              <w:rPr>
                <w:rFonts w:hint="eastAsia" w:ascii="宋体" w:hAnsi="宋体" w:cs="宋体"/>
                <w:sz w:val="24"/>
              </w:rPr>
              <w:t>迎宾大道</w:t>
            </w:r>
          </w:p>
        </w:tc>
        <w:tc>
          <w:tcPr>
            <w:tcW w:w="1380" w:type="dxa"/>
            <w:tcBorders>
              <w:top w:val="nil"/>
              <w:left w:val="nil"/>
              <w:bottom w:val="single" w:color="auto" w:sz="4" w:space="0"/>
              <w:right w:val="single" w:color="auto" w:sz="4" w:space="0"/>
            </w:tcBorders>
            <w:shd w:val="clear" w:color="auto" w:fill="auto"/>
            <w:noWrap/>
            <w:vAlign w:val="center"/>
          </w:tcPr>
          <w:p w14:paraId="49042332">
            <w:pPr>
              <w:widowControl/>
              <w:jc w:val="center"/>
              <w:rPr>
                <w:rFonts w:ascii="宋体" w:hAnsi="宋体" w:cs="宋体"/>
                <w:sz w:val="24"/>
              </w:rPr>
            </w:pPr>
            <w:r>
              <w:rPr>
                <w:rFonts w:hint="eastAsia" w:ascii="宋体" w:hAnsi="宋体" w:cs="宋体"/>
                <w:sz w:val="24"/>
              </w:rPr>
              <w:t>　</w:t>
            </w:r>
          </w:p>
        </w:tc>
        <w:tc>
          <w:tcPr>
            <w:tcW w:w="1020" w:type="dxa"/>
            <w:tcBorders>
              <w:top w:val="nil"/>
              <w:left w:val="nil"/>
              <w:bottom w:val="single" w:color="auto" w:sz="4" w:space="0"/>
              <w:right w:val="single" w:color="auto" w:sz="4" w:space="0"/>
            </w:tcBorders>
            <w:shd w:val="clear" w:color="auto" w:fill="auto"/>
            <w:noWrap/>
            <w:vAlign w:val="center"/>
          </w:tcPr>
          <w:p w14:paraId="7E3A1962">
            <w:pPr>
              <w:widowControl/>
              <w:jc w:val="center"/>
              <w:rPr>
                <w:rFonts w:ascii="宋体" w:hAnsi="宋体" w:cs="宋体"/>
                <w:sz w:val="24"/>
              </w:rPr>
            </w:pPr>
            <w:r>
              <w:rPr>
                <w:rFonts w:hint="eastAsia" w:ascii="宋体" w:hAnsi="宋体" w:cs="宋体"/>
                <w:sz w:val="24"/>
              </w:rPr>
              <w:t>路北</w:t>
            </w:r>
          </w:p>
        </w:tc>
        <w:tc>
          <w:tcPr>
            <w:tcW w:w="1440" w:type="dxa"/>
            <w:tcBorders>
              <w:top w:val="nil"/>
              <w:left w:val="nil"/>
              <w:bottom w:val="single" w:color="auto" w:sz="4" w:space="0"/>
              <w:right w:val="single" w:color="auto" w:sz="4" w:space="0"/>
            </w:tcBorders>
            <w:shd w:val="clear" w:color="auto" w:fill="auto"/>
            <w:noWrap/>
            <w:vAlign w:val="center"/>
          </w:tcPr>
          <w:p w14:paraId="29400D3E">
            <w:pPr>
              <w:widowControl/>
              <w:jc w:val="center"/>
              <w:rPr>
                <w:rFonts w:ascii="宋体" w:hAnsi="宋体" w:cs="宋体"/>
                <w:sz w:val="24"/>
              </w:rPr>
            </w:pPr>
            <w:r>
              <w:rPr>
                <w:rFonts w:hint="eastAsia" w:ascii="宋体" w:hAnsi="宋体" w:cs="宋体"/>
                <w:sz w:val="24"/>
              </w:rPr>
              <w:t>220</w:t>
            </w:r>
          </w:p>
        </w:tc>
        <w:tc>
          <w:tcPr>
            <w:tcW w:w="1950" w:type="dxa"/>
            <w:tcBorders>
              <w:top w:val="nil"/>
              <w:left w:val="nil"/>
              <w:bottom w:val="single" w:color="auto" w:sz="4" w:space="0"/>
              <w:right w:val="single" w:color="auto" w:sz="4" w:space="0"/>
            </w:tcBorders>
            <w:shd w:val="clear" w:color="auto" w:fill="auto"/>
            <w:noWrap/>
            <w:vAlign w:val="center"/>
          </w:tcPr>
          <w:p w14:paraId="248CC963">
            <w:pPr>
              <w:widowControl/>
              <w:jc w:val="center"/>
              <w:rPr>
                <w:rFonts w:ascii="宋体" w:hAnsi="宋体" w:cs="宋体"/>
                <w:sz w:val="24"/>
              </w:rPr>
            </w:pPr>
            <w:r>
              <w:rPr>
                <w:rFonts w:hint="eastAsia" w:ascii="宋体" w:hAnsi="宋体" w:cs="宋体"/>
                <w:sz w:val="24"/>
              </w:rPr>
              <w:t>镇投资</w:t>
            </w:r>
          </w:p>
        </w:tc>
      </w:tr>
    </w:tbl>
    <w:p w14:paraId="0208A2E5">
      <w:pPr>
        <w:spacing w:line="400" w:lineRule="exact"/>
        <w:rPr>
          <w:rFonts w:ascii="宋体" w:hAnsi="宋体"/>
          <w:sz w:val="24"/>
        </w:rPr>
      </w:pPr>
    </w:p>
    <w:p w14:paraId="34894F9C">
      <w:pPr>
        <w:spacing w:line="400" w:lineRule="exact"/>
        <w:rPr>
          <w:rFonts w:ascii="宋体" w:hAnsi="宋体"/>
          <w:b/>
          <w:sz w:val="24"/>
        </w:rPr>
      </w:pPr>
      <w:r>
        <w:rPr>
          <w:rFonts w:hint="eastAsia" w:ascii="宋体" w:hAnsi="宋体"/>
          <w:b/>
          <w:sz w:val="24"/>
        </w:rPr>
        <w:t>6.5徐霞客镇公交候车亭分布表   （2、生态式站名牌）表五</w:t>
      </w:r>
    </w:p>
    <w:tbl>
      <w:tblPr>
        <w:tblStyle w:val="88"/>
        <w:tblW w:w="9228" w:type="dxa"/>
        <w:tblInd w:w="93" w:type="dxa"/>
        <w:tblLayout w:type="fixed"/>
        <w:tblCellMar>
          <w:top w:w="0" w:type="dxa"/>
          <w:left w:w="108" w:type="dxa"/>
          <w:bottom w:w="0" w:type="dxa"/>
          <w:right w:w="108" w:type="dxa"/>
        </w:tblCellMar>
      </w:tblPr>
      <w:tblGrid>
        <w:gridCol w:w="540"/>
        <w:gridCol w:w="1458"/>
        <w:gridCol w:w="1515"/>
        <w:gridCol w:w="1260"/>
        <w:gridCol w:w="1005"/>
        <w:gridCol w:w="1500"/>
        <w:gridCol w:w="1950"/>
      </w:tblGrid>
      <w:tr w14:paraId="3B201A0E">
        <w:tblPrEx>
          <w:tblCellMar>
            <w:top w:w="0" w:type="dxa"/>
            <w:left w:w="108" w:type="dxa"/>
            <w:bottom w:w="0" w:type="dxa"/>
            <w:right w:w="108" w:type="dxa"/>
          </w:tblCellMar>
        </w:tblPrEx>
        <w:trPr>
          <w:trHeight w:val="420" w:hRule="atLeast"/>
        </w:trPr>
        <w:tc>
          <w:tcPr>
            <w:tcW w:w="54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5C0E0333">
            <w:pPr>
              <w:widowControl/>
              <w:jc w:val="center"/>
              <w:rPr>
                <w:rFonts w:ascii="宋体" w:hAnsi="宋体" w:cs="宋体"/>
                <w:sz w:val="24"/>
              </w:rPr>
            </w:pPr>
            <w:r>
              <w:rPr>
                <w:rFonts w:hint="eastAsia" w:ascii="宋体" w:hAnsi="宋体" w:cs="宋体"/>
                <w:sz w:val="24"/>
              </w:rPr>
              <w:t>序号</w:t>
            </w:r>
          </w:p>
        </w:tc>
        <w:tc>
          <w:tcPr>
            <w:tcW w:w="1458" w:type="dxa"/>
            <w:vMerge w:val="restart"/>
            <w:tcBorders>
              <w:top w:val="single" w:color="auto" w:sz="4" w:space="0"/>
              <w:left w:val="single" w:color="auto" w:sz="4" w:space="0"/>
              <w:bottom w:val="single" w:color="000000" w:sz="4" w:space="0"/>
              <w:right w:val="single" w:color="auto" w:sz="4" w:space="0"/>
            </w:tcBorders>
            <w:shd w:val="clear" w:color="auto" w:fill="auto"/>
            <w:noWrap/>
            <w:vAlign w:val="center"/>
          </w:tcPr>
          <w:p w14:paraId="79E5E913">
            <w:pPr>
              <w:widowControl/>
              <w:jc w:val="center"/>
              <w:rPr>
                <w:rFonts w:ascii="宋体" w:hAnsi="宋体" w:cs="宋体"/>
                <w:sz w:val="24"/>
              </w:rPr>
            </w:pPr>
            <w:r>
              <w:rPr>
                <w:rFonts w:hint="eastAsia" w:ascii="宋体" w:hAnsi="宋体" w:cs="宋体"/>
                <w:sz w:val="24"/>
              </w:rPr>
              <w:t>站  名</w:t>
            </w:r>
          </w:p>
        </w:tc>
        <w:tc>
          <w:tcPr>
            <w:tcW w:w="3780" w:type="dxa"/>
            <w:gridSpan w:val="3"/>
            <w:tcBorders>
              <w:top w:val="single" w:color="auto" w:sz="4" w:space="0"/>
              <w:left w:val="nil"/>
              <w:bottom w:val="single" w:color="auto" w:sz="4" w:space="0"/>
              <w:right w:val="single" w:color="000000" w:sz="4" w:space="0"/>
            </w:tcBorders>
            <w:shd w:val="clear" w:color="auto" w:fill="auto"/>
            <w:noWrap/>
            <w:vAlign w:val="center"/>
          </w:tcPr>
          <w:p w14:paraId="1E1F000E">
            <w:pPr>
              <w:widowControl/>
              <w:jc w:val="center"/>
              <w:rPr>
                <w:rFonts w:ascii="宋体" w:hAnsi="宋体" w:cs="宋体"/>
                <w:sz w:val="24"/>
              </w:rPr>
            </w:pPr>
            <w:r>
              <w:rPr>
                <w:rFonts w:hint="eastAsia" w:ascii="宋体" w:hAnsi="宋体" w:cs="宋体"/>
                <w:sz w:val="24"/>
              </w:rPr>
              <w:t>座  落  位  置</w:t>
            </w:r>
          </w:p>
        </w:tc>
        <w:tc>
          <w:tcPr>
            <w:tcW w:w="150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6B0D3F77">
            <w:pPr>
              <w:widowControl/>
              <w:jc w:val="center"/>
              <w:rPr>
                <w:rFonts w:ascii="宋体" w:hAnsi="宋体" w:cs="宋体"/>
                <w:sz w:val="24"/>
              </w:rPr>
            </w:pPr>
            <w:r>
              <w:rPr>
                <w:rFonts w:hint="eastAsia" w:ascii="宋体" w:hAnsi="宋体" w:cs="宋体"/>
                <w:sz w:val="24"/>
              </w:rPr>
              <w:t>停靠线路</w:t>
            </w:r>
          </w:p>
        </w:tc>
        <w:tc>
          <w:tcPr>
            <w:tcW w:w="1950" w:type="dxa"/>
            <w:vMerge w:val="restart"/>
            <w:tcBorders>
              <w:top w:val="single" w:color="auto" w:sz="4" w:space="0"/>
              <w:left w:val="single" w:color="auto" w:sz="4" w:space="0"/>
              <w:bottom w:val="single" w:color="000000" w:sz="4" w:space="0"/>
              <w:right w:val="single" w:color="auto" w:sz="4" w:space="0"/>
            </w:tcBorders>
            <w:shd w:val="clear" w:color="auto" w:fill="auto"/>
            <w:noWrap/>
            <w:vAlign w:val="center"/>
          </w:tcPr>
          <w:p w14:paraId="4F3F37C4">
            <w:pPr>
              <w:widowControl/>
              <w:jc w:val="center"/>
              <w:rPr>
                <w:rFonts w:ascii="宋体" w:hAnsi="宋体" w:cs="宋体"/>
                <w:sz w:val="24"/>
              </w:rPr>
            </w:pPr>
            <w:r>
              <w:rPr>
                <w:rFonts w:hint="eastAsia" w:ascii="宋体" w:hAnsi="宋体" w:cs="宋体"/>
                <w:sz w:val="24"/>
              </w:rPr>
              <w:t>备  注</w:t>
            </w:r>
          </w:p>
        </w:tc>
      </w:tr>
      <w:tr w14:paraId="6BB19F31">
        <w:tblPrEx>
          <w:tblCellMar>
            <w:top w:w="0" w:type="dxa"/>
            <w:left w:w="108" w:type="dxa"/>
            <w:bottom w:w="0" w:type="dxa"/>
            <w:right w:w="108" w:type="dxa"/>
          </w:tblCellMar>
        </w:tblPrEx>
        <w:trPr>
          <w:trHeight w:val="420" w:hRule="atLeast"/>
        </w:trPr>
        <w:tc>
          <w:tcPr>
            <w:tcW w:w="540" w:type="dxa"/>
            <w:vMerge w:val="continue"/>
            <w:tcBorders>
              <w:top w:val="single" w:color="auto" w:sz="4" w:space="0"/>
              <w:left w:val="single" w:color="auto" w:sz="4" w:space="0"/>
              <w:bottom w:val="single" w:color="000000" w:sz="4" w:space="0"/>
              <w:right w:val="single" w:color="auto" w:sz="4" w:space="0"/>
            </w:tcBorders>
            <w:vAlign w:val="center"/>
          </w:tcPr>
          <w:p w14:paraId="3962ABB5">
            <w:pPr>
              <w:widowControl/>
              <w:jc w:val="left"/>
              <w:rPr>
                <w:rFonts w:ascii="宋体" w:hAnsi="宋体" w:cs="宋体"/>
                <w:sz w:val="24"/>
              </w:rPr>
            </w:pPr>
          </w:p>
        </w:tc>
        <w:tc>
          <w:tcPr>
            <w:tcW w:w="1458" w:type="dxa"/>
            <w:vMerge w:val="continue"/>
            <w:tcBorders>
              <w:top w:val="single" w:color="auto" w:sz="4" w:space="0"/>
              <w:left w:val="single" w:color="auto" w:sz="4" w:space="0"/>
              <w:bottom w:val="single" w:color="000000" w:sz="4" w:space="0"/>
              <w:right w:val="single" w:color="auto" w:sz="4" w:space="0"/>
            </w:tcBorders>
            <w:vAlign w:val="center"/>
          </w:tcPr>
          <w:p w14:paraId="4A836488">
            <w:pPr>
              <w:widowControl/>
              <w:jc w:val="left"/>
              <w:rPr>
                <w:rFonts w:ascii="宋体" w:hAnsi="宋体" w:cs="宋体"/>
                <w:sz w:val="24"/>
              </w:rPr>
            </w:pPr>
          </w:p>
        </w:tc>
        <w:tc>
          <w:tcPr>
            <w:tcW w:w="1515" w:type="dxa"/>
            <w:tcBorders>
              <w:top w:val="nil"/>
              <w:left w:val="nil"/>
              <w:bottom w:val="single" w:color="auto" w:sz="4" w:space="0"/>
              <w:right w:val="single" w:color="auto" w:sz="4" w:space="0"/>
            </w:tcBorders>
            <w:shd w:val="clear" w:color="auto" w:fill="auto"/>
            <w:noWrap/>
            <w:vAlign w:val="center"/>
          </w:tcPr>
          <w:p w14:paraId="4E24A5AE">
            <w:pPr>
              <w:widowControl/>
              <w:jc w:val="center"/>
              <w:rPr>
                <w:rFonts w:ascii="宋体" w:hAnsi="宋体" w:cs="宋体"/>
                <w:sz w:val="24"/>
              </w:rPr>
            </w:pPr>
            <w:r>
              <w:rPr>
                <w:rFonts w:hint="eastAsia" w:ascii="宋体" w:hAnsi="宋体" w:cs="宋体"/>
                <w:sz w:val="24"/>
              </w:rPr>
              <w:t>路  名</w:t>
            </w:r>
          </w:p>
        </w:tc>
        <w:tc>
          <w:tcPr>
            <w:tcW w:w="1260" w:type="dxa"/>
            <w:tcBorders>
              <w:top w:val="nil"/>
              <w:left w:val="nil"/>
              <w:bottom w:val="single" w:color="auto" w:sz="4" w:space="0"/>
              <w:right w:val="single" w:color="auto" w:sz="4" w:space="0"/>
            </w:tcBorders>
            <w:shd w:val="clear" w:color="auto" w:fill="auto"/>
            <w:noWrap/>
            <w:vAlign w:val="center"/>
          </w:tcPr>
          <w:p w14:paraId="2D572916">
            <w:pPr>
              <w:widowControl/>
              <w:jc w:val="center"/>
              <w:rPr>
                <w:rFonts w:ascii="宋体" w:hAnsi="宋体" w:cs="宋体"/>
                <w:sz w:val="24"/>
              </w:rPr>
            </w:pPr>
            <w:r>
              <w:rPr>
                <w:rFonts w:hint="eastAsia" w:ascii="宋体" w:hAnsi="宋体" w:cs="宋体"/>
                <w:sz w:val="24"/>
              </w:rPr>
              <w:t>位  置</w:t>
            </w:r>
          </w:p>
        </w:tc>
        <w:tc>
          <w:tcPr>
            <w:tcW w:w="1005" w:type="dxa"/>
            <w:tcBorders>
              <w:top w:val="nil"/>
              <w:left w:val="nil"/>
              <w:bottom w:val="single" w:color="auto" w:sz="4" w:space="0"/>
              <w:right w:val="single" w:color="auto" w:sz="4" w:space="0"/>
            </w:tcBorders>
            <w:shd w:val="clear" w:color="auto" w:fill="auto"/>
            <w:noWrap/>
            <w:vAlign w:val="center"/>
          </w:tcPr>
          <w:p w14:paraId="58332157">
            <w:pPr>
              <w:widowControl/>
              <w:jc w:val="center"/>
              <w:rPr>
                <w:rFonts w:ascii="宋体" w:hAnsi="宋体" w:cs="宋体"/>
                <w:sz w:val="24"/>
              </w:rPr>
            </w:pPr>
            <w:r>
              <w:rPr>
                <w:rFonts w:hint="eastAsia" w:ascii="宋体" w:hAnsi="宋体" w:cs="宋体"/>
                <w:sz w:val="24"/>
              </w:rPr>
              <w:t>座向</w:t>
            </w:r>
          </w:p>
        </w:tc>
        <w:tc>
          <w:tcPr>
            <w:tcW w:w="1500" w:type="dxa"/>
            <w:vMerge w:val="continue"/>
            <w:tcBorders>
              <w:top w:val="single" w:color="auto" w:sz="4" w:space="0"/>
              <w:left w:val="single" w:color="auto" w:sz="4" w:space="0"/>
              <w:bottom w:val="single" w:color="000000" w:sz="4" w:space="0"/>
              <w:right w:val="single" w:color="auto" w:sz="4" w:space="0"/>
            </w:tcBorders>
            <w:vAlign w:val="center"/>
          </w:tcPr>
          <w:p w14:paraId="47AE477B">
            <w:pPr>
              <w:widowControl/>
              <w:jc w:val="left"/>
              <w:rPr>
                <w:rFonts w:ascii="宋体" w:hAnsi="宋体" w:cs="宋体"/>
                <w:sz w:val="24"/>
              </w:rPr>
            </w:pPr>
          </w:p>
        </w:tc>
        <w:tc>
          <w:tcPr>
            <w:tcW w:w="1950" w:type="dxa"/>
            <w:vMerge w:val="continue"/>
            <w:tcBorders>
              <w:top w:val="single" w:color="auto" w:sz="4" w:space="0"/>
              <w:left w:val="single" w:color="auto" w:sz="4" w:space="0"/>
              <w:bottom w:val="single" w:color="000000" w:sz="4" w:space="0"/>
              <w:right w:val="single" w:color="auto" w:sz="4" w:space="0"/>
            </w:tcBorders>
            <w:vAlign w:val="center"/>
          </w:tcPr>
          <w:p w14:paraId="414EDD1C">
            <w:pPr>
              <w:widowControl/>
              <w:jc w:val="left"/>
              <w:rPr>
                <w:rFonts w:ascii="宋体" w:hAnsi="宋体" w:cs="宋体"/>
                <w:sz w:val="24"/>
              </w:rPr>
            </w:pPr>
          </w:p>
        </w:tc>
      </w:tr>
      <w:tr w14:paraId="498D7ED8">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16546FA3">
            <w:pPr>
              <w:widowControl/>
              <w:jc w:val="center"/>
              <w:rPr>
                <w:rFonts w:ascii="宋体" w:hAnsi="宋体" w:cs="宋体"/>
                <w:sz w:val="24"/>
              </w:rPr>
            </w:pPr>
            <w:r>
              <w:rPr>
                <w:rFonts w:hint="eastAsia" w:ascii="宋体" w:hAnsi="宋体" w:cs="宋体"/>
                <w:sz w:val="24"/>
              </w:rPr>
              <w:t>1</w:t>
            </w:r>
          </w:p>
        </w:tc>
        <w:tc>
          <w:tcPr>
            <w:tcW w:w="1458" w:type="dxa"/>
            <w:tcBorders>
              <w:top w:val="nil"/>
              <w:left w:val="nil"/>
              <w:bottom w:val="single" w:color="auto" w:sz="4" w:space="0"/>
              <w:right w:val="single" w:color="auto" w:sz="4" w:space="0"/>
            </w:tcBorders>
            <w:shd w:val="clear" w:color="auto" w:fill="auto"/>
            <w:noWrap/>
            <w:vAlign w:val="center"/>
          </w:tcPr>
          <w:p w14:paraId="3067DFD6">
            <w:pPr>
              <w:widowControl/>
              <w:jc w:val="center"/>
              <w:rPr>
                <w:rFonts w:ascii="宋体" w:hAnsi="宋体" w:cs="宋体"/>
                <w:sz w:val="24"/>
              </w:rPr>
            </w:pPr>
            <w:r>
              <w:rPr>
                <w:rFonts w:hint="eastAsia" w:ascii="宋体" w:hAnsi="宋体" w:cs="宋体"/>
                <w:sz w:val="24"/>
              </w:rPr>
              <w:t>冯溪花园</w:t>
            </w:r>
          </w:p>
        </w:tc>
        <w:tc>
          <w:tcPr>
            <w:tcW w:w="1515" w:type="dxa"/>
            <w:tcBorders>
              <w:top w:val="nil"/>
              <w:left w:val="nil"/>
              <w:bottom w:val="single" w:color="auto" w:sz="4" w:space="0"/>
              <w:right w:val="single" w:color="auto" w:sz="4" w:space="0"/>
            </w:tcBorders>
            <w:shd w:val="clear" w:color="auto" w:fill="auto"/>
            <w:noWrap/>
            <w:vAlign w:val="center"/>
          </w:tcPr>
          <w:p w14:paraId="5ABD92F4">
            <w:pPr>
              <w:widowControl/>
              <w:jc w:val="center"/>
              <w:rPr>
                <w:rFonts w:ascii="宋体" w:hAnsi="宋体" w:cs="宋体"/>
                <w:sz w:val="24"/>
              </w:rPr>
            </w:pPr>
            <w:r>
              <w:rPr>
                <w:rFonts w:hint="eastAsia" w:ascii="宋体" w:hAnsi="宋体" w:cs="宋体"/>
                <w:sz w:val="24"/>
              </w:rPr>
              <w:t>博爱路</w:t>
            </w:r>
          </w:p>
        </w:tc>
        <w:tc>
          <w:tcPr>
            <w:tcW w:w="1260" w:type="dxa"/>
            <w:tcBorders>
              <w:top w:val="nil"/>
              <w:left w:val="nil"/>
              <w:bottom w:val="single" w:color="auto" w:sz="4" w:space="0"/>
              <w:right w:val="single" w:color="auto" w:sz="4" w:space="0"/>
            </w:tcBorders>
            <w:shd w:val="clear" w:color="auto" w:fill="auto"/>
            <w:noWrap/>
            <w:vAlign w:val="center"/>
          </w:tcPr>
          <w:p w14:paraId="5CF9EE16">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51C2B40D">
            <w:pPr>
              <w:widowControl/>
              <w:jc w:val="center"/>
              <w:rPr>
                <w:rFonts w:ascii="宋体" w:hAnsi="宋体" w:cs="宋体"/>
                <w:sz w:val="24"/>
              </w:rPr>
            </w:pPr>
            <w:r>
              <w:rPr>
                <w:rFonts w:hint="eastAsia" w:ascii="宋体" w:hAnsi="宋体" w:cs="宋体"/>
                <w:sz w:val="24"/>
              </w:rPr>
              <w:t>路南</w:t>
            </w:r>
          </w:p>
        </w:tc>
        <w:tc>
          <w:tcPr>
            <w:tcW w:w="1500" w:type="dxa"/>
            <w:tcBorders>
              <w:top w:val="nil"/>
              <w:left w:val="nil"/>
              <w:bottom w:val="single" w:color="auto" w:sz="4" w:space="0"/>
              <w:right w:val="single" w:color="auto" w:sz="4" w:space="0"/>
            </w:tcBorders>
            <w:shd w:val="clear" w:color="auto" w:fill="auto"/>
            <w:noWrap/>
            <w:vAlign w:val="center"/>
          </w:tcPr>
          <w:p w14:paraId="7D892106">
            <w:pPr>
              <w:widowControl/>
              <w:jc w:val="center"/>
              <w:rPr>
                <w:rFonts w:ascii="宋体" w:hAnsi="宋体" w:cs="宋体"/>
                <w:sz w:val="24"/>
              </w:rPr>
            </w:pPr>
            <w:r>
              <w:rPr>
                <w:rFonts w:hint="eastAsia" w:ascii="宋体" w:hAnsi="宋体" w:cs="宋体"/>
                <w:sz w:val="24"/>
              </w:rPr>
              <w:t>523</w:t>
            </w:r>
          </w:p>
        </w:tc>
        <w:tc>
          <w:tcPr>
            <w:tcW w:w="1950" w:type="dxa"/>
            <w:tcBorders>
              <w:top w:val="nil"/>
              <w:left w:val="nil"/>
              <w:bottom w:val="single" w:color="auto" w:sz="4" w:space="0"/>
              <w:right w:val="single" w:color="auto" w:sz="4" w:space="0"/>
            </w:tcBorders>
            <w:shd w:val="clear" w:color="auto" w:fill="auto"/>
            <w:noWrap/>
            <w:vAlign w:val="center"/>
          </w:tcPr>
          <w:p w14:paraId="2DA38F9D">
            <w:pPr>
              <w:widowControl/>
              <w:jc w:val="center"/>
              <w:rPr>
                <w:rFonts w:ascii="宋体" w:hAnsi="宋体" w:cs="宋体"/>
                <w:sz w:val="24"/>
              </w:rPr>
            </w:pPr>
            <w:r>
              <w:rPr>
                <w:rFonts w:hint="eastAsia" w:ascii="宋体" w:hAnsi="宋体" w:cs="宋体"/>
                <w:sz w:val="24"/>
              </w:rPr>
              <w:t>新增</w:t>
            </w:r>
          </w:p>
        </w:tc>
      </w:tr>
      <w:tr w14:paraId="0AC08EA3">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1640ECFD">
            <w:pPr>
              <w:widowControl/>
              <w:jc w:val="center"/>
              <w:rPr>
                <w:rFonts w:ascii="宋体" w:hAnsi="宋体" w:cs="宋体"/>
                <w:sz w:val="24"/>
              </w:rPr>
            </w:pPr>
            <w:r>
              <w:rPr>
                <w:rFonts w:hint="eastAsia" w:ascii="宋体" w:hAnsi="宋体" w:cs="宋体"/>
                <w:sz w:val="24"/>
              </w:rPr>
              <w:t>2</w:t>
            </w:r>
          </w:p>
        </w:tc>
        <w:tc>
          <w:tcPr>
            <w:tcW w:w="1458" w:type="dxa"/>
            <w:tcBorders>
              <w:top w:val="nil"/>
              <w:left w:val="nil"/>
              <w:bottom w:val="single" w:color="auto" w:sz="4" w:space="0"/>
              <w:right w:val="single" w:color="auto" w:sz="4" w:space="0"/>
            </w:tcBorders>
            <w:shd w:val="clear" w:color="auto" w:fill="auto"/>
            <w:noWrap/>
            <w:vAlign w:val="center"/>
          </w:tcPr>
          <w:p w14:paraId="27C80090">
            <w:pPr>
              <w:widowControl/>
              <w:jc w:val="center"/>
              <w:rPr>
                <w:rFonts w:ascii="宋体" w:hAnsi="宋体" w:cs="宋体"/>
                <w:sz w:val="24"/>
              </w:rPr>
            </w:pPr>
            <w:r>
              <w:rPr>
                <w:rFonts w:hint="eastAsia" w:ascii="宋体" w:hAnsi="宋体" w:cs="宋体"/>
                <w:sz w:val="24"/>
              </w:rPr>
              <w:t>海 棠 湾</w:t>
            </w:r>
          </w:p>
        </w:tc>
        <w:tc>
          <w:tcPr>
            <w:tcW w:w="1515" w:type="dxa"/>
            <w:tcBorders>
              <w:top w:val="nil"/>
              <w:left w:val="nil"/>
              <w:bottom w:val="single" w:color="auto" w:sz="4" w:space="0"/>
              <w:right w:val="single" w:color="auto" w:sz="4" w:space="0"/>
            </w:tcBorders>
            <w:shd w:val="clear" w:color="auto" w:fill="auto"/>
            <w:noWrap/>
            <w:vAlign w:val="center"/>
          </w:tcPr>
          <w:p w14:paraId="582DB0A7">
            <w:pPr>
              <w:widowControl/>
              <w:jc w:val="center"/>
              <w:rPr>
                <w:rFonts w:ascii="宋体" w:hAnsi="宋体" w:cs="宋体"/>
                <w:sz w:val="24"/>
              </w:rPr>
            </w:pPr>
            <w:r>
              <w:rPr>
                <w:rFonts w:hint="eastAsia" w:ascii="宋体" w:hAnsi="宋体" w:cs="宋体"/>
                <w:sz w:val="24"/>
              </w:rPr>
              <w:t>峭歧人民路</w:t>
            </w:r>
          </w:p>
        </w:tc>
        <w:tc>
          <w:tcPr>
            <w:tcW w:w="1260" w:type="dxa"/>
            <w:tcBorders>
              <w:top w:val="nil"/>
              <w:left w:val="nil"/>
              <w:bottom w:val="single" w:color="auto" w:sz="4" w:space="0"/>
              <w:right w:val="single" w:color="auto" w:sz="4" w:space="0"/>
            </w:tcBorders>
            <w:shd w:val="clear" w:color="auto" w:fill="auto"/>
            <w:noWrap/>
            <w:vAlign w:val="center"/>
          </w:tcPr>
          <w:p w14:paraId="02163DCE">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022A183D">
            <w:pPr>
              <w:widowControl/>
              <w:jc w:val="center"/>
              <w:rPr>
                <w:rFonts w:ascii="宋体" w:hAnsi="宋体" w:cs="宋体"/>
                <w:sz w:val="24"/>
              </w:rPr>
            </w:pPr>
            <w:r>
              <w:rPr>
                <w:rFonts w:hint="eastAsia" w:ascii="宋体" w:hAnsi="宋体" w:cs="宋体"/>
                <w:sz w:val="24"/>
              </w:rPr>
              <w:t>路南</w:t>
            </w:r>
          </w:p>
        </w:tc>
        <w:tc>
          <w:tcPr>
            <w:tcW w:w="1500" w:type="dxa"/>
            <w:tcBorders>
              <w:top w:val="nil"/>
              <w:left w:val="nil"/>
              <w:bottom w:val="single" w:color="auto" w:sz="4" w:space="0"/>
              <w:right w:val="single" w:color="auto" w:sz="4" w:space="0"/>
            </w:tcBorders>
            <w:shd w:val="clear" w:color="auto" w:fill="auto"/>
            <w:noWrap/>
            <w:vAlign w:val="center"/>
          </w:tcPr>
          <w:p w14:paraId="089580E8">
            <w:pPr>
              <w:widowControl/>
              <w:jc w:val="center"/>
              <w:rPr>
                <w:rFonts w:ascii="宋体" w:hAnsi="宋体" w:cs="宋体"/>
                <w:sz w:val="24"/>
              </w:rPr>
            </w:pPr>
            <w:r>
              <w:rPr>
                <w:rFonts w:hint="eastAsia" w:ascii="宋体" w:hAnsi="宋体" w:cs="宋体"/>
                <w:sz w:val="24"/>
              </w:rPr>
              <w:t>523</w:t>
            </w:r>
          </w:p>
        </w:tc>
        <w:tc>
          <w:tcPr>
            <w:tcW w:w="1950" w:type="dxa"/>
            <w:tcBorders>
              <w:top w:val="nil"/>
              <w:left w:val="nil"/>
              <w:bottom w:val="single" w:color="auto" w:sz="4" w:space="0"/>
              <w:right w:val="single" w:color="auto" w:sz="4" w:space="0"/>
            </w:tcBorders>
            <w:shd w:val="clear" w:color="auto" w:fill="auto"/>
            <w:noWrap/>
            <w:vAlign w:val="center"/>
          </w:tcPr>
          <w:p w14:paraId="177202AC">
            <w:pPr>
              <w:widowControl/>
              <w:jc w:val="center"/>
              <w:rPr>
                <w:rFonts w:ascii="宋体" w:hAnsi="宋体" w:cs="宋体"/>
                <w:sz w:val="24"/>
              </w:rPr>
            </w:pPr>
            <w:r>
              <w:rPr>
                <w:rFonts w:hint="eastAsia" w:ascii="宋体" w:hAnsi="宋体" w:cs="宋体"/>
                <w:sz w:val="24"/>
              </w:rPr>
              <w:t>新增</w:t>
            </w:r>
          </w:p>
        </w:tc>
      </w:tr>
      <w:tr w14:paraId="76AE2902">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60C590FA">
            <w:pPr>
              <w:widowControl/>
              <w:jc w:val="center"/>
              <w:rPr>
                <w:rFonts w:ascii="宋体" w:hAnsi="宋体" w:cs="宋体"/>
                <w:sz w:val="24"/>
              </w:rPr>
            </w:pPr>
            <w:r>
              <w:rPr>
                <w:rFonts w:hint="eastAsia" w:ascii="宋体" w:hAnsi="宋体" w:cs="宋体"/>
                <w:sz w:val="24"/>
              </w:rPr>
              <w:t>3</w:t>
            </w:r>
          </w:p>
        </w:tc>
        <w:tc>
          <w:tcPr>
            <w:tcW w:w="1458" w:type="dxa"/>
            <w:tcBorders>
              <w:top w:val="nil"/>
              <w:left w:val="nil"/>
              <w:bottom w:val="single" w:color="auto" w:sz="4" w:space="0"/>
              <w:right w:val="single" w:color="auto" w:sz="4" w:space="0"/>
            </w:tcBorders>
            <w:shd w:val="clear" w:color="auto" w:fill="auto"/>
            <w:noWrap/>
            <w:vAlign w:val="center"/>
          </w:tcPr>
          <w:p w14:paraId="58DCB667">
            <w:pPr>
              <w:widowControl/>
              <w:jc w:val="center"/>
              <w:rPr>
                <w:rFonts w:ascii="宋体" w:hAnsi="宋体" w:cs="宋体"/>
                <w:sz w:val="24"/>
              </w:rPr>
            </w:pPr>
            <w:r>
              <w:rPr>
                <w:rFonts w:hint="eastAsia" w:ascii="宋体" w:hAnsi="宋体" w:cs="宋体"/>
                <w:sz w:val="24"/>
              </w:rPr>
              <w:t>海 棠 湾</w:t>
            </w:r>
          </w:p>
        </w:tc>
        <w:tc>
          <w:tcPr>
            <w:tcW w:w="1515" w:type="dxa"/>
            <w:tcBorders>
              <w:top w:val="nil"/>
              <w:left w:val="nil"/>
              <w:bottom w:val="single" w:color="auto" w:sz="4" w:space="0"/>
              <w:right w:val="single" w:color="auto" w:sz="4" w:space="0"/>
            </w:tcBorders>
            <w:shd w:val="clear" w:color="auto" w:fill="auto"/>
            <w:noWrap/>
            <w:vAlign w:val="center"/>
          </w:tcPr>
          <w:p w14:paraId="2E7969FA">
            <w:pPr>
              <w:widowControl/>
              <w:jc w:val="center"/>
              <w:rPr>
                <w:rFonts w:ascii="宋体" w:hAnsi="宋体" w:cs="宋体"/>
                <w:sz w:val="24"/>
              </w:rPr>
            </w:pPr>
            <w:r>
              <w:rPr>
                <w:rFonts w:hint="eastAsia" w:ascii="宋体" w:hAnsi="宋体" w:cs="宋体"/>
                <w:sz w:val="24"/>
              </w:rPr>
              <w:t>峭歧人民路</w:t>
            </w:r>
          </w:p>
        </w:tc>
        <w:tc>
          <w:tcPr>
            <w:tcW w:w="1260" w:type="dxa"/>
            <w:tcBorders>
              <w:top w:val="nil"/>
              <w:left w:val="nil"/>
              <w:bottom w:val="single" w:color="auto" w:sz="4" w:space="0"/>
              <w:right w:val="single" w:color="auto" w:sz="4" w:space="0"/>
            </w:tcBorders>
            <w:shd w:val="clear" w:color="auto" w:fill="auto"/>
            <w:noWrap/>
            <w:vAlign w:val="center"/>
          </w:tcPr>
          <w:p w14:paraId="285E0762">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2F2DB845">
            <w:pPr>
              <w:widowControl/>
              <w:jc w:val="center"/>
              <w:rPr>
                <w:rFonts w:ascii="宋体" w:hAnsi="宋体" w:cs="宋体"/>
                <w:sz w:val="24"/>
              </w:rPr>
            </w:pPr>
            <w:r>
              <w:rPr>
                <w:rFonts w:hint="eastAsia" w:ascii="宋体" w:hAnsi="宋体" w:cs="宋体"/>
                <w:sz w:val="24"/>
              </w:rPr>
              <w:t>路北</w:t>
            </w:r>
          </w:p>
        </w:tc>
        <w:tc>
          <w:tcPr>
            <w:tcW w:w="1500" w:type="dxa"/>
            <w:tcBorders>
              <w:top w:val="nil"/>
              <w:left w:val="nil"/>
              <w:bottom w:val="single" w:color="auto" w:sz="4" w:space="0"/>
              <w:right w:val="single" w:color="auto" w:sz="4" w:space="0"/>
            </w:tcBorders>
            <w:shd w:val="clear" w:color="auto" w:fill="auto"/>
            <w:noWrap/>
            <w:vAlign w:val="center"/>
          </w:tcPr>
          <w:p w14:paraId="07A5EB9B">
            <w:pPr>
              <w:widowControl/>
              <w:jc w:val="center"/>
              <w:rPr>
                <w:rFonts w:ascii="宋体" w:hAnsi="宋体" w:cs="宋体"/>
                <w:sz w:val="24"/>
              </w:rPr>
            </w:pPr>
            <w:r>
              <w:rPr>
                <w:rFonts w:hint="eastAsia" w:ascii="宋体" w:hAnsi="宋体" w:cs="宋体"/>
                <w:sz w:val="24"/>
              </w:rPr>
              <w:t>523</w:t>
            </w:r>
          </w:p>
        </w:tc>
        <w:tc>
          <w:tcPr>
            <w:tcW w:w="1950" w:type="dxa"/>
            <w:tcBorders>
              <w:top w:val="nil"/>
              <w:left w:val="nil"/>
              <w:bottom w:val="single" w:color="auto" w:sz="4" w:space="0"/>
              <w:right w:val="single" w:color="auto" w:sz="4" w:space="0"/>
            </w:tcBorders>
            <w:shd w:val="clear" w:color="auto" w:fill="auto"/>
            <w:noWrap/>
            <w:vAlign w:val="center"/>
          </w:tcPr>
          <w:p w14:paraId="717F2309">
            <w:pPr>
              <w:widowControl/>
              <w:jc w:val="center"/>
              <w:rPr>
                <w:rFonts w:ascii="宋体" w:hAnsi="宋体" w:cs="宋体"/>
                <w:sz w:val="24"/>
              </w:rPr>
            </w:pPr>
            <w:r>
              <w:rPr>
                <w:rFonts w:hint="eastAsia" w:ascii="宋体" w:hAnsi="宋体" w:cs="宋体"/>
                <w:sz w:val="24"/>
              </w:rPr>
              <w:t>新增</w:t>
            </w:r>
          </w:p>
        </w:tc>
      </w:tr>
      <w:tr w14:paraId="2F07E4AA">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6EF86A1E">
            <w:pPr>
              <w:widowControl/>
              <w:jc w:val="center"/>
              <w:rPr>
                <w:rFonts w:ascii="宋体" w:hAnsi="宋体" w:cs="宋体"/>
                <w:sz w:val="24"/>
              </w:rPr>
            </w:pPr>
            <w:r>
              <w:rPr>
                <w:rFonts w:hint="eastAsia" w:ascii="宋体" w:hAnsi="宋体" w:cs="宋体"/>
                <w:sz w:val="24"/>
              </w:rPr>
              <w:t>4</w:t>
            </w:r>
          </w:p>
        </w:tc>
        <w:tc>
          <w:tcPr>
            <w:tcW w:w="1458" w:type="dxa"/>
            <w:tcBorders>
              <w:top w:val="nil"/>
              <w:left w:val="nil"/>
              <w:bottom w:val="single" w:color="auto" w:sz="4" w:space="0"/>
              <w:right w:val="single" w:color="auto" w:sz="4" w:space="0"/>
            </w:tcBorders>
            <w:shd w:val="clear" w:color="auto" w:fill="auto"/>
            <w:noWrap/>
            <w:vAlign w:val="center"/>
          </w:tcPr>
          <w:p w14:paraId="4CC8D5CC">
            <w:pPr>
              <w:widowControl/>
              <w:jc w:val="center"/>
              <w:rPr>
                <w:rFonts w:ascii="宋体" w:hAnsi="宋体" w:cs="宋体"/>
                <w:sz w:val="24"/>
              </w:rPr>
            </w:pPr>
            <w:r>
              <w:rPr>
                <w:rFonts w:hint="eastAsia" w:ascii="宋体" w:hAnsi="宋体" w:cs="宋体"/>
                <w:sz w:val="24"/>
              </w:rPr>
              <w:t>欧 风 街</w:t>
            </w:r>
          </w:p>
        </w:tc>
        <w:tc>
          <w:tcPr>
            <w:tcW w:w="1515" w:type="dxa"/>
            <w:tcBorders>
              <w:top w:val="nil"/>
              <w:left w:val="nil"/>
              <w:bottom w:val="single" w:color="auto" w:sz="4" w:space="0"/>
              <w:right w:val="single" w:color="auto" w:sz="4" w:space="0"/>
            </w:tcBorders>
            <w:shd w:val="clear" w:color="auto" w:fill="auto"/>
            <w:noWrap/>
            <w:vAlign w:val="center"/>
          </w:tcPr>
          <w:p w14:paraId="70602D38">
            <w:pPr>
              <w:widowControl/>
              <w:jc w:val="center"/>
              <w:rPr>
                <w:rFonts w:ascii="宋体" w:hAnsi="宋体" w:cs="宋体"/>
                <w:sz w:val="24"/>
              </w:rPr>
            </w:pPr>
            <w:r>
              <w:rPr>
                <w:rFonts w:hint="eastAsia" w:ascii="宋体" w:hAnsi="宋体" w:cs="宋体"/>
                <w:sz w:val="24"/>
              </w:rPr>
              <w:t>峭歧人民路</w:t>
            </w:r>
          </w:p>
        </w:tc>
        <w:tc>
          <w:tcPr>
            <w:tcW w:w="1260" w:type="dxa"/>
            <w:tcBorders>
              <w:top w:val="nil"/>
              <w:left w:val="nil"/>
              <w:bottom w:val="single" w:color="auto" w:sz="4" w:space="0"/>
              <w:right w:val="single" w:color="auto" w:sz="4" w:space="0"/>
            </w:tcBorders>
            <w:shd w:val="clear" w:color="auto" w:fill="auto"/>
            <w:noWrap/>
            <w:vAlign w:val="center"/>
          </w:tcPr>
          <w:p w14:paraId="06E1D891">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4DE42EC0">
            <w:pPr>
              <w:widowControl/>
              <w:jc w:val="center"/>
              <w:rPr>
                <w:rFonts w:ascii="宋体" w:hAnsi="宋体" w:cs="宋体"/>
                <w:sz w:val="24"/>
              </w:rPr>
            </w:pPr>
            <w:r>
              <w:rPr>
                <w:rFonts w:hint="eastAsia" w:ascii="宋体" w:hAnsi="宋体" w:cs="宋体"/>
                <w:sz w:val="24"/>
              </w:rPr>
              <w:t>路南</w:t>
            </w:r>
          </w:p>
        </w:tc>
        <w:tc>
          <w:tcPr>
            <w:tcW w:w="1500" w:type="dxa"/>
            <w:tcBorders>
              <w:top w:val="nil"/>
              <w:left w:val="nil"/>
              <w:bottom w:val="single" w:color="auto" w:sz="4" w:space="0"/>
              <w:right w:val="single" w:color="auto" w:sz="4" w:space="0"/>
            </w:tcBorders>
            <w:shd w:val="clear" w:color="auto" w:fill="auto"/>
            <w:noWrap/>
            <w:vAlign w:val="center"/>
          </w:tcPr>
          <w:p w14:paraId="24F757AA">
            <w:pPr>
              <w:widowControl/>
              <w:jc w:val="center"/>
              <w:rPr>
                <w:rFonts w:ascii="宋体" w:hAnsi="宋体" w:cs="宋体"/>
                <w:sz w:val="24"/>
              </w:rPr>
            </w:pPr>
            <w:r>
              <w:rPr>
                <w:rFonts w:hint="eastAsia" w:ascii="宋体" w:hAnsi="宋体" w:cs="宋体"/>
                <w:sz w:val="24"/>
              </w:rPr>
              <w:t>523</w:t>
            </w:r>
          </w:p>
        </w:tc>
        <w:tc>
          <w:tcPr>
            <w:tcW w:w="1950" w:type="dxa"/>
            <w:tcBorders>
              <w:top w:val="nil"/>
              <w:left w:val="nil"/>
              <w:bottom w:val="single" w:color="auto" w:sz="4" w:space="0"/>
              <w:right w:val="single" w:color="auto" w:sz="4" w:space="0"/>
            </w:tcBorders>
            <w:shd w:val="clear" w:color="auto" w:fill="auto"/>
            <w:noWrap/>
            <w:vAlign w:val="center"/>
          </w:tcPr>
          <w:p w14:paraId="6ABA56BD">
            <w:pPr>
              <w:widowControl/>
              <w:jc w:val="center"/>
              <w:rPr>
                <w:rFonts w:ascii="宋体" w:hAnsi="宋体" w:cs="宋体"/>
                <w:sz w:val="24"/>
              </w:rPr>
            </w:pPr>
            <w:r>
              <w:rPr>
                <w:rFonts w:hint="eastAsia" w:ascii="宋体" w:hAnsi="宋体" w:cs="宋体"/>
                <w:sz w:val="24"/>
              </w:rPr>
              <w:t>新增</w:t>
            </w:r>
          </w:p>
        </w:tc>
      </w:tr>
      <w:tr w14:paraId="7F1E2E0E">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2D428453">
            <w:pPr>
              <w:widowControl/>
              <w:jc w:val="center"/>
              <w:rPr>
                <w:rFonts w:ascii="宋体" w:hAnsi="宋体" w:cs="宋体"/>
                <w:sz w:val="24"/>
              </w:rPr>
            </w:pPr>
            <w:r>
              <w:rPr>
                <w:rFonts w:hint="eastAsia" w:ascii="宋体" w:hAnsi="宋体" w:cs="宋体"/>
                <w:sz w:val="24"/>
              </w:rPr>
              <w:t>5</w:t>
            </w:r>
          </w:p>
        </w:tc>
        <w:tc>
          <w:tcPr>
            <w:tcW w:w="1458" w:type="dxa"/>
            <w:tcBorders>
              <w:top w:val="nil"/>
              <w:left w:val="nil"/>
              <w:bottom w:val="single" w:color="auto" w:sz="4" w:space="0"/>
              <w:right w:val="single" w:color="auto" w:sz="4" w:space="0"/>
            </w:tcBorders>
            <w:shd w:val="clear" w:color="auto" w:fill="auto"/>
            <w:noWrap/>
            <w:vAlign w:val="center"/>
          </w:tcPr>
          <w:p w14:paraId="0272389F">
            <w:pPr>
              <w:widowControl/>
              <w:jc w:val="center"/>
              <w:rPr>
                <w:rFonts w:ascii="宋体" w:hAnsi="宋体" w:cs="宋体"/>
                <w:sz w:val="24"/>
              </w:rPr>
            </w:pPr>
            <w:r>
              <w:rPr>
                <w:rFonts w:hint="eastAsia" w:ascii="宋体" w:hAnsi="宋体" w:cs="宋体"/>
                <w:sz w:val="24"/>
              </w:rPr>
              <w:t>欧 风 街</w:t>
            </w:r>
          </w:p>
        </w:tc>
        <w:tc>
          <w:tcPr>
            <w:tcW w:w="1515" w:type="dxa"/>
            <w:tcBorders>
              <w:top w:val="nil"/>
              <w:left w:val="nil"/>
              <w:bottom w:val="single" w:color="auto" w:sz="4" w:space="0"/>
              <w:right w:val="single" w:color="auto" w:sz="4" w:space="0"/>
            </w:tcBorders>
            <w:shd w:val="clear" w:color="auto" w:fill="auto"/>
            <w:noWrap/>
            <w:vAlign w:val="center"/>
          </w:tcPr>
          <w:p w14:paraId="01FA7D33">
            <w:pPr>
              <w:widowControl/>
              <w:jc w:val="center"/>
              <w:rPr>
                <w:rFonts w:ascii="宋体" w:hAnsi="宋体" w:cs="宋体"/>
                <w:sz w:val="24"/>
              </w:rPr>
            </w:pPr>
            <w:r>
              <w:rPr>
                <w:rFonts w:hint="eastAsia" w:ascii="宋体" w:hAnsi="宋体" w:cs="宋体"/>
                <w:sz w:val="24"/>
              </w:rPr>
              <w:t>峭歧人民路</w:t>
            </w:r>
          </w:p>
        </w:tc>
        <w:tc>
          <w:tcPr>
            <w:tcW w:w="1260" w:type="dxa"/>
            <w:tcBorders>
              <w:top w:val="nil"/>
              <w:left w:val="nil"/>
              <w:bottom w:val="single" w:color="auto" w:sz="4" w:space="0"/>
              <w:right w:val="single" w:color="auto" w:sz="4" w:space="0"/>
            </w:tcBorders>
            <w:shd w:val="clear" w:color="auto" w:fill="auto"/>
            <w:noWrap/>
            <w:vAlign w:val="center"/>
          </w:tcPr>
          <w:p w14:paraId="1F27A461">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49A884BA">
            <w:pPr>
              <w:widowControl/>
              <w:jc w:val="center"/>
              <w:rPr>
                <w:rFonts w:ascii="宋体" w:hAnsi="宋体" w:cs="宋体"/>
                <w:sz w:val="24"/>
              </w:rPr>
            </w:pPr>
            <w:r>
              <w:rPr>
                <w:rFonts w:hint="eastAsia" w:ascii="宋体" w:hAnsi="宋体" w:cs="宋体"/>
                <w:sz w:val="24"/>
              </w:rPr>
              <w:t>路北</w:t>
            </w:r>
          </w:p>
        </w:tc>
        <w:tc>
          <w:tcPr>
            <w:tcW w:w="1500" w:type="dxa"/>
            <w:tcBorders>
              <w:top w:val="nil"/>
              <w:left w:val="nil"/>
              <w:bottom w:val="single" w:color="auto" w:sz="4" w:space="0"/>
              <w:right w:val="single" w:color="auto" w:sz="4" w:space="0"/>
            </w:tcBorders>
            <w:shd w:val="clear" w:color="auto" w:fill="auto"/>
            <w:noWrap/>
            <w:vAlign w:val="center"/>
          </w:tcPr>
          <w:p w14:paraId="4B03DDD1">
            <w:pPr>
              <w:widowControl/>
              <w:jc w:val="center"/>
              <w:rPr>
                <w:rFonts w:ascii="宋体" w:hAnsi="宋体" w:cs="宋体"/>
                <w:sz w:val="24"/>
              </w:rPr>
            </w:pPr>
            <w:r>
              <w:rPr>
                <w:rFonts w:hint="eastAsia" w:ascii="宋体" w:hAnsi="宋体" w:cs="宋体"/>
                <w:sz w:val="24"/>
              </w:rPr>
              <w:t>523</w:t>
            </w:r>
          </w:p>
        </w:tc>
        <w:tc>
          <w:tcPr>
            <w:tcW w:w="1950" w:type="dxa"/>
            <w:tcBorders>
              <w:top w:val="nil"/>
              <w:left w:val="nil"/>
              <w:bottom w:val="single" w:color="auto" w:sz="4" w:space="0"/>
              <w:right w:val="single" w:color="auto" w:sz="4" w:space="0"/>
            </w:tcBorders>
            <w:shd w:val="clear" w:color="auto" w:fill="auto"/>
            <w:noWrap/>
            <w:vAlign w:val="center"/>
          </w:tcPr>
          <w:p w14:paraId="1C6F6246">
            <w:pPr>
              <w:widowControl/>
              <w:jc w:val="center"/>
              <w:rPr>
                <w:rFonts w:ascii="宋体" w:hAnsi="宋体" w:cs="宋体"/>
                <w:sz w:val="24"/>
              </w:rPr>
            </w:pPr>
            <w:r>
              <w:rPr>
                <w:rFonts w:hint="eastAsia" w:ascii="宋体" w:hAnsi="宋体" w:cs="宋体"/>
                <w:sz w:val="24"/>
              </w:rPr>
              <w:t>新增</w:t>
            </w:r>
          </w:p>
        </w:tc>
      </w:tr>
      <w:tr w14:paraId="3D385165">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3A0649DA">
            <w:pPr>
              <w:widowControl/>
              <w:jc w:val="center"/>
              <w:rPr>
                <w:rFonts w:ascii="宋体" w:hAnsi="宋体" w:cs="宋体"/>
                <w:sz w:val="24"/>
              </w:rPr>
            </w:pPr>
            <w:r>
              <w:rPr>
                <w:rFonts w:hint="eastAsia" w:ascii="宋体" w:hAnsi="宋体" w:cs="宋体"/>
                <w:sz w:val="24"/>
              </w:rPr>
              <w:t>6</w:t>
            </w:r>
          </w:p>
        </w:tc>
        <w:tc>
          <w:tcPr>
            <w:tcW w:w="1458" w:type="dxa"/>
            <w:tcBorders>
              <w:top w:val="nil"/>
              <w:left w:val="nil"/>
              <w:bottom w:val="single" w:color="auto" w:sz="4" w:space="0"/>
              <w:right w:val="single" w:color="auto" w:sz="4" w:space="0"/>
            </w:tcBorders>
            <w:shd w:val="clear" w:color="auto" w:fill="auto"/>
            <w:noWrap/>
            <w:vAlign w:val="center"/>
          </w:tcPr>
          <w:p w14:paraId="4AB9668F">
            <w:pPr>
              <w:widowControl/>
              <w:jc w:val="center"/>
              <w:rPr>
                <w:rFonts w:ascii="宋体" w:hAnsi="宋体" w:cs="宋体"/>
                <w:sz w:val="24"/>
              </w:rPr>
            </w:pPr>
            <w:r>
              <w:rPr>
                <w:rFonts w:hint="eastAsia" w:ascii="宋体" w:hAnsi="宋体" w:cs="宋体"/>
                <w:sz w:val="24"/>
              </w:rPr>
              <w:t>五一新村</w:t>
            </w:r>
          </w:p>
        </w:tc>
        <w:tc>
          <w:tcPr>
            <w:tcW w:w="1515" w:type="dxa"/>
            <w:tcBorders>
              <w:top w:val="nil"/>
              <w:left w:val="nil"/>
              <w:bottom w:val="single" w:color="auto" w:sz="4" w:space="0"/>
              <w:right w:val="single" w:color="auto" w:sz="4" w:space="0"/>
            </w:tcBorders>
            <w:shd w:val="clear" w:color="auto" w:fill="auto"/>
            <w:noWrap/>
            <w:vAlign w:val="center"/>
          </w:tcPr>
          <w:p w14:paraId="0114D9AB">
            <w:pPr>
              <w:widowControl/>
              <w:jc w:val="center"/>
              <w:rPr>
                <w:rFonts w:ascii="宋体" w:hAnsi="宋体" w:cs="宋体"/>
                <w:sz w:val="24"/>
              </w:rPr>
            </w:pPr>
            <w:r>
              <w:rPr>
                <w:rFonts w:hint="eastAsia" w:ascii="宋体" w:hAnsi="宋体" w:cs="宋体"/>
                <w:sz w:val="24"/>
              </w:rPr>
              <w:t>峭歧人民路</w:t>
            </w:r>
          </w:p>
        </w:tc>
        <w:tc>
          <w:tcPr>
            <w:tcW w:w="1260" w:type="dxa"/>
            <w:tcBorders>
              <w:top w:val="nil"/>
              <w:left w:val="nil"/>
              <w:bottom w:val="single" w:color="auto" w:sz="4" w:space="0"/>
              <w:right w:val="single" w:color="auto" w:sz="4" w:space="0"/>
            </w:tcBorders>
            <w:shd w:val="clear" w:color="auto" w:fill="auto"/>
            <w:noWrap/>
            <w:vAlign w:val="center"/>
          </w:tcPr>
          <w:p w14:paraId="2C4D7041">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5A5DF399">
            <w:pPr>
              <w:widowControl/>
              <w:jc w:val="center"/>
              <w:rPr>
                <w:rFonts w:ascii="宋体" w:hAnsi="宋体" w:cs="宋体"/>
                <w:sz w:val="24"/>
              </w:rPr>
            </w:pPr>
            <w:r>
              <w:rPr>
                <w:rFonts w:hint="eastAsia" w:ascii="宋体" w:hAnsi="宋体" w:cs="宋体"/>
                <w:sz w:val="24"/>
              </w:rPr>
              <w:t>路南</w:t>
            </w:r>
          </w:p>
        </w:tc>
        <w:tc>
          <w:tcPr>
            <w:tcW w:w="1500" w:type="dxa"/>
            <w:tcBorders>
              <w:top w:val="nil"/>
              <w:left w:val="nil"/>
              <w:bottom w:val="single" w:color="auto" w:sz="4" w:space="0"/>
              <w:right w:val="single" w:color="auto" w:sz="4" w:space="0"/>
            </w:tcBorders>
            <w:shd w:val="clear" w:color="auto" w:fill="auto"/>
            <w:noWrap/>
            <w:vAlign w:val="center"/>
          </w:tcPr>
          <w:p w14:paraId="6B254D3F">
            <w:pPr>
              <w:widowControl/>
              <w:jc w:val="center"/>
              <w:rPr>
                <w:rFonts w:ascii="宋体" w:hAnsi="宋体" w:cs="宋体"/>
                <w:sz w:val="24"/>
              </w:rPr>
            </w:pPr>
            <w:r>
              <w:rPr>
                <w:rFonts w:hint="eastAsia" w:ascii="宋体" w:hAnsi="宋体" w:cs="宋体"/>
                <w:sz w:val="24"/>
              </w:rPr>
              <w:t>523</w:t>
            </w:r>
          </w:p>
        </w:tc>
        <w:tc>
          <w:tcPr>
            <w:tcW w:w="1950" w:type="dxa"/>
            <w:tcBorders>
              <w:top w:val="nil"/>
              <w:left w:val="nil"/>
              <w:bottom w:val="single" w:color="auto" w:sz="4" w:space="0"/>
              <w:right w:val="single" w:color="auto" w:sz="4" w:space="0"/>
            </w:tcBorders>
            <w:shd w:val="clear" w:color="auto" w:fill="auto"/>
            <w:noWrap/>
            <w:vAlign w:val="center"/>
          </w:tcPr>
          <w:p w14:paraId="392B8363">
            <w:pPr>
              <w:widowControl/>
              <w:jc w:val="center"/>
              <w:rPr>
                <w:rFonts w:ascii="宋体" w:hAnsi="宋体" w:cs="宋体"/>
                <w:sz w:val="24"/>
              </w:rPr>
            </w:pPr>
            <w:r>
              <w:rPr>
                <w:rFonts w:hint="eastAsia" w:ascii="宋体" w:hAnsi="宋体" w:cs="宋体"/>
                <w:sz w:val="24"/>
              </w:rPr>
              <w:t>新增</w:t>
            </w:r>
          </w:p>
        </w:tc>
      </w:tr>
      <w:tr w14:paraId="69468A8C">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32E3460B">
            <w:pPr>
              <w:widowControl/>
              <w:jc w:val="center"/>
              <w:rPr>
                <w:rFonts w:ascii="宋体" w:hAnsi="宋体" w:cs="宋体"/>
                <w:sz w:val="24"/>
              </w:rPr>
            </w:pPr>
            <w:r>
              <w:rPr>
                <w:rFonts w:hint="eastAsia" w:ascii="宋体" w:hAnsi="宋体" w:cs="宋体"/>
                <w:sz w:val="24"/>
              </w:rPr>
              <w:t>7</w:t>
            </w:r>
          </w:p>
        </w:tc>
        <w:tc>
          <w:tcPr>
            <w:tcW w:w="1458" w:type="dxa"/>
            <w:tcBorders>
              <w:top w:val="nil"/>
              <w:left w:val="nil"/>
              <w:bottom w:val="single" w:color="auto" w:sz="4" w:space="0"/>
              <w:right w:val="single" w:color="auto" w:sz="4" w:space="0"/>
            </w:tcBorders>
            <w:shd w:val="clear" w:color="auto" w:fill="auto"/>
            <w:noWrap/>
            <w:vAlign w:val="center"/>
          </w:tcPr>
          <w:p w14:paraId="334D415A">
            <w:pPr>
              <w:widowControl/>
              <w:jc w:val="center"/>
              <w:rPr>
                <w:rFonts w:ascii="宋体" w:hAnsi="宋体" w:cs="宋体"/>
                <w:sz w:val="24"/>
              </w:rPr>
            </w:pPr>
            <w:r>
              <w:rPr>
                <w:rFonts w:hint="eastAsia" w:ascii="宋体" w:hAnsi="宋体" w:cs="宋体"/>
                <w:sz w:val="24"/>
              </w:rPr>
              <w:t>五一新村</w:t>
            </w:r>
          </w:p>
        </w:tc>
        <w:tc>
          <w:tcPr>
            <w:tcW w:w="1515" w:type="dxa"/>
            <w:tcBorders>
              <w:top w:val="nil"/>
              <w:left w:val="nil"/>
              <w:bottom w:val="single" w:color="auto" w:sz="4" w:space="0"/>
              <w:right w:val="single" w:color="auto" w:sz="4" w:space="0"/>
            </w:tcBorders>
            <w:shd w:val="clear" w:color="auto" w:fill="auto"/>
            <w:noWrap/>
            <w:vAlign w:val="center"/>
          </w:tcPr>
          <w:p w14:paraId="177A024A">
            <w:pPr>
              <w:widowControl/>
              <w:jc w:val="center"/>
              <w:rPr>
                <w:rFonts w:ascii="宋体" w:hAnsi="宋体" w:cs="宋体"/>
                <w:sz w:val="24"/>
              </w:rPr>
            </w:pPr>
            <w:r>
              <w:rPr>
                <w:rFonts w:hint="eastAsia" w:ascii="宋体" w:hAnsi="宋体" w:cs="宋体"/>
                <w:sz w:val="24"/>
              </w:rPr>
              <w:t>峭歧人民路</w:t>
            </w:r>
          </w:p>
        </w:tc>
        <w:tc>
          <w:tcPr>
            <w:tcW w:w="1260" w:type="dxa"/>
            <w:tcBorders>
              <w:top w:val="nil"/>
              <w:left w:val="nil"/>
              <w:bottom w:val="single" w:color="auto" w:sz="4" w:space="0"/>
              <w:right w:val="single" w:color="auto" w:sz="4" w:space="0"/>
            </w:tcBorders>
            <w:shd w:val="clear" w:color="auto" w:fill="auto"/>
            <w:noWrap/>
            <w:vAlign w:val="center"/>
          </w:tcPr>
          <w:p w14:paraId="7092346D">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50AD3AFC">
            <w:pPr>
              <w:widowControl/>
              <w:jc w:val="center"/>
              <w:rPr>
                <w:rFonts w:ascii="宋体" w:hAnsi="宋体" w:cs="宋体"/>
                <w:sz w:val="24"/>
              </w:rPr>
            </w:pPr>
            <w:r>
              <w:rPr>
                <w:rFonts w:hint="eastAsia" w:ascii="宋体" w:hAnsi="宋体" w:cs="宋体"/>
                <w:sz w:val="24"/>
              </w:rPr>
              <w:t>路北</w:t>
            </w:r>
          </w:p>
        </w:tc>
        <w:tc>
          <w:tcPr>
            <w:tcW w:w="1500" w:type="dxa"/>
            <w:tcBorders>
              <w:top w:val="nil"/>
              <w:left w:val="nil"/>
              <w:bottom w:val="single" w:color="auto" w:sz="4" w:space="0"/>
              <w:right w:val="single" w:color="auto" w:sz="4" w:space="0"/>
            </w:tcBorders>
            <w:shd w:val="clear" w:color="auto" w:fill="auto"/>
            <w:noWrap/>
            <w:vAlign w:val="center"/>
          </w:tcPr>
          <w:p w14:paraId="384B91DF">
            <w:pPr>
              <w:widowControl/>
              <w:jc w:val="center"/>
              <w:rPr>
                <w:rFonts w:ascii="宋体" w:hAnsi="宋体" w:cs="宋体"/>
                <w:sz w:val="24"/>
              </w:rPr>
            </w:pPr>
            <w:r>
              <w:rPr>
                <w:rFonts w:hint="eastAsia" w:ascii="宋体" w:hAnsi="宋体" w:cs="宋体"/>
                <w:sz w:val="24"/>
              </w:rPr>
              <w:t>523</w:t>
            </w:r>
          </w:p>
        </w:tc>
        <w:tc>
          <w:tcPr>
            <w:tcW w:w="1950" w:type="dxa"/>
            <w:tcBorders>
              <w:top w:val="nil"/>
              <w:left w:val="nil"/>
              <w:bottom w:val="single" w:color="auto" w:sz="4" w:space="0"/>
              <w:right w:val="single" w:color="auto" w:sz="4" w:space="0"/>
            </w:tcBorders>
            <w:shd w:val="clear" w:color="auto" w:fill="auto"/>
            <w:noWrap/>
            <w:vAlign w:val="center"/>
          </w:tcPr>
          <w:p w14:paraId="2333E21F">
            <w:pPr>
              <w:widowControl/>
              <w:jc w:val="center"/>
              <w:rPr>
                <w:rFonts w:ascii="宋体" w:hAnsi="宋体" w:cs="宋体"/>
                <w:sz w:val="24"/>
              </w:rPr>
            </w:pPr>
            <w:r>
              <w:rPr>
                <w:rFonts w:hint="eastAsia" w:ascii="宋体" w:hAnsi="宋体" w:cs="宋体"/>
                <w:sz w:val="24"/>
              </w:rPr>
              <w:t>新增</w:t>
            </w:r>
          </w:p>
        </w:tc>
      </w:tr>
      <w:tr w14:paraId="05A7FFB8">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2A458224">
            <w:pPr>
              <w:widowControl/>
              <w:jc w:val="center"/>
              <w:rPr>
                <w:rFonts w:ascii="宋体" w:hAnsi="宋体" w:cs="宋体"/>
                <w:sz w:val="24"/>
              </w:rPr>
            </w:pPr>
            <w:r>
              <w:rPr>
                <w:rFonts w:hint="eastAsia" w:ascii="宋体" w:hAnsi="宋体" w:cs="宋体"/>
                <w:sz w:val="24"/>
              </w:rPr>
              <w:t>8</w:t>
            </w:r>
          </w:p>
        </w:tc>
        <w:tc>
          <w:tcPr>
            <w:tcW w:w="1458" w:type="dxa"/>
            <w:tcBorders>
              <w:top w:val="nil"/>
              <w:left w:val="nil"/>
              <w:bottom w:val="single" w:color="auto" w:sz="4" w:space="0"/>
              <w:right w:val="single" w:color="auto" w:sz="4" w:space="0"/>
            </w:tcBorders>
            <w:shd w:val="clear" w:color="auto" w:fill="auto"/>
            <w:noWrap/>
            <w:vAlign w:val="center"/>
          </w:tcPr>
          <w:p w14:paraId="622E3248">
            <w:pPr>
              <w:widowControl/>
              <w:jc w:val="center"/>
              <w:rPr>
                <w:rFonts w:ascii="宋体" w:hAnsi="宋体" w:cs="宋体"/>
                <w:sz w:val="24"/>
              </w:rPr>
            </w:pPr>
            <w:r>
              <w:rPr>
                <w:rFonts w:hint="eastAsia" w:ascii="宋体" w:hAnsi="宋体" w:cs="宋体"/>
                <w:sz w:val="24"/>
              </w:rPr>
              <w:t>奇 乐 苑</w:t>
            </w:r>
          </w:p>
        </w:tc>
        <w:tc>
          <w:tcPr>
            <w:tcW w:w="1515" w:type="dxa"/>
            <w:tcBorders>
              <w:top w:val="nil"/>
              <w:left w:val="nil"/>
              <w:bottom w:val="single" w:color="auto" w:sz="4" w:space="0"/>
              <w:right w:val="single" w:color="auto" w:sz="4" w:space="0"/>
            </w:tcBorders>
            <w:shd w:val="clear" w:color="auto" w:fill="auto"/>
            <w:noWrap/>
            <w:vAlign w:val="center"/>
          </w:tcPr>
          <w:p w14:paraId="38ACFA78">
            <w:pPr>
              <w:widowControl/>
              <w:jc w:val="center"/>
              <w:rPr>
                <w:rFonts w:ascii="宋体" w:hAnsi="宋体" w:cs="宋体"/>
                <w:sz w:val="24"/>
              </w:rPr>
            </w:pPr>
            <w:r>
              <w:rPr>
                <w:rFonts w:hint="eastAsia" w:ascii="宋体" w:hAnsi="宋体" w:cs="宋体"/>
                <w:sz w:val="24"/>
              </w:rPr>
              <w:t>峭歧人民路</w:t>
            </w:r>
          </w:p>
        </w:tc>
        <w:tc>
          <w:tcPr>
            <w:tcW w:w="1260" w:type="dxa"/>
            <w:tcBorders>
              <w:top w:val="nil"/>
              <w:left w:val="nil"/>
              <w:bottom w:val="single" w:color="auto" w:sz="4" w:space="0"/>
              <w:right w:val="single" w:color="auto" w:sz="4" w:space="0"/>
            </w:tcBorders>
            <w:shd w:val="clear" w:color="auto" w:fill="auto"/>
            <w:noWrap/>
            <w:vAlign w:val="center"/>
          </w:tcPr>
          <w:p w14:paraId="707A45AA">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5B1A2473">
            <w:pPr>
              <w:widowControl/>
              <w:jc w:val="center"/>
              <w:rPr>
                <w:rFonts w:ascii="宋体" w:hAnsi="宋体" w:cs="宋体"/>
                <w:sz w:val="24"/>
              </w:rPr>
            </w:pPr>
            <w:r>
              <w:rPr>
                <w:rFonts w:hint="eastAsia" w:ascii="宋体" w:hAnsi="宋体" w:cs="宋体"/>
                <w:sz w:val="24"/>
              </w:rPr>
              <w:t>路南</w:t>
            </w:r>
          </w:p>
        </w:tc>
        <w:tc>
          <w:tcPr>
            <w:tcW w:w="1500" w:type="dxa"/>
            <w:tcBorders>
              <w:top w:val="nil"/>
              <w:left w:val="nil"/>
              <w:bottom w:val="single" w:color="auto" w:sz="4" w:space="0"/>
              <w:right w:val="single" w:color="auto" w:sz="4" w:space="0"/>
            </w:tcBorders>
            <w:shd w:val="clear" w:color="auto" w:fill="auto"/>
            <w:noWrap/>
            <w:vAlign w:val="center"/>
          </w:tcPr>
          <w:p w14:paraId="65874B70">
            <w:pPr>
              <w:widowControl/>
              <w:jc w:val="center"/>
              <w:rPr>
                <w:rFonts w:ascii="宋体" w:hAnsi="宋体" w:cs="宋体"/>
                <w:sz w:val="24"/>
              </w:rPr>
            </w:pPr>
            <w:r>
              <w:rPr>
                <w:rFonts w:hint="eastAsia" w:ascii="宋体" w:hAnsi="宋体" w:cs="宋体"/>
                <w:sz w:val="24"/>
              </w:rPr>
              <w:t>502、523</w:t>
            </w:r>
          </w:p>
        </w:tc>
        <w:tc>
          <w:tcPr>
            <w:tcW w:w="1950" w:type="dxa"/>
            <w:tcBorders>
              <w:top w:val="nil"/>
              <w:left w:val="nil"/>
              <w:bottom w:val="single" w:color="auto" w:sz="4" w:space="0"/>
              <w:right w:val="single" w:color="auto" w:sz="4" w:space="0"/>
            </w:tcBorders>
            <w:shd w:val="clear" w:color="auto" w:fill="auto"/>
            <w:noWrap/>
            <w:vAlign w:val="center"/>
          </w:tcPr>
          <w:p w14:paraId="23301242">
            <w:pPr>
              <w:widowControl/>
              <w:jc w:val="center"/>
              <w:rPr>
                <w:rFonts w:ascii="宋体" w:hAnsi="宋体" w:cs="宋体"/>
                <w:sz w:val="24"/>
              </w:rPr>
            </w:pPr>
            <w:r>
              <w:rPr>
                <w:rFonts w:hint="eastAsia" w:ascii="宋体" w:hAnsi="宋体" w:cs="宋体"/>
                <w:sz w:val="24"/>
              </w:rPr>
              <w:t>　</w:t>
            </w:r>
          </w:p>
        </w:tc>
      </w:tr>
      <w:tr w14:paraId="6D8A1315">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5ADC59D3">
            <w:pPr>
              <w:widowControl/>
              <w:jc w:val="center"/>
              <w:rPr>
                <w:rFonts w:ascii="宋体" w:hAnsi="宋体" w:cs="宋体"/>
                <w:sz w:val="24"/>
              </w:rPr>
            </w:pPr>
            <w:r>
              <w:rPr>
                <w:rFonts w:hint="eastAsia" w:ascii="宋体" w:hAnsi="宋体" w:cs="宋体"/>
                <w:sz w:val="24"/>
              </w:rPr>
              <w:t>9</w:t>
            </w:r>
          </w:p>
        </w:tc>
        <w:tc>
          <w:tcPr>
            <w:tcW w:w="1458" w:type="dxa"/>
            <w:tcBorders>
              <w:top w:val="nil"/>
              <w:left w:val="nil"/>
              <w:bottom w:val="single" w:color="auto" w:sz="4" w:space="0"/>
              <w:right w:val="single" w:color="auto" w:sz="4" w:space="0"/>
            </w:tcBorders>
            <w:shd w:val="clear" w:color="auto" w:fill="auto"/>
            <w:noWrap/>
            <w:vAlign w:val="center"/>
          </w:tcPr>
          <w:p w14:paraId="1533F86B">
            <w:pPr>
              <w:widowControl/>
              <w:jc w:val="center"/>
              <w:rPr>
                <w:rFonts w:ascii="宋体" w:hAnsi="宋体" w:cs="宋体"/>
                <w:sz w:val="24"/>
              </w:rPr>
            </w:pPr>
            <w:r>
              <w:rPr>
                <w:rFonts w:hint="eastAsia" w:ascii="宋体" w:hAnsi="宋体" w:cs="宋体"/>
                <w:sz w:val="24"/>
              </w:rPr>
              <w:t>奇 乐 苑</w:t>
            </w:r>
          </w:p>
        </w:tc>
        <w:tc>
          <w:tcPr>
            <w:tcW w:w="1515" w:type="dxa"/>
            <w:tcBorders>
              <w:top w:val="nil"/>
              <w:left w:val="nil"/>
              <w:bottom w:val="single" w:color="auto" w:sz="4" w:space="0"/>
              <w:right w:val="single" w:color="auto" w:sz="4" w:space="0"/>
            </w:tcBorders>
            <w:shd w:val="clear" w:color="auto" w:fill="auto"/>
            <w:noWrap/>
            <w:vAlign w:val="center"/>
          </w:tcPr>
          <w:p w14:paraId="47EB94B7">
            <w:pPr>
              <w:widowControl/>
              <w:jc w:val="center"/>
              <w:rPr>
                <w:rFonts w:ascii="宋体" w:hAnsi="宋体" w:cs="宋体"/>
                <w:sz w:val="24"/>
              </w:rPr>
            </w:pPr>
            <w:r>
              <w:rPr>
                <w:rFonts w:hint="eastAsia" w:ascii="宋体" w:hAnsi="宋体" w:cs="宋体"/>
                <w:sz w:val="24"/>
              </w:rPr>
              <w:t>峭歧人民路</w:t>
            </w:r>
          </w:p>
        </w:tc>
        <w:tc>
          <w:tcPr>
            <w:tcW w:w="1260" w:type="dxa"/>
            <w:tcBorders>
              <w:top w:val="nil"/>
              <w:left w:val="nil"/>
              <w:bottom w:val="single" w:color="auto" w:sz="4" w:space="0"/>
              <w:right w:val="single" w:color="auto" w:sz="4" w:space="0"/>
            </w:tcBorders>
            <w:shd w:val="clear" w:color="auto" w:fill="auto"/>
            <w:noWrap/>
            <w:vAlign w:val="center"/>
          </w:tcPr>
          <w:p w14:paraId="5894E887">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23B9E988">
            <w:pPr>
              <w:widowControl/>
              <w:jc w:val="center"/>
              <w:rPr>
                <w:rFonts w:ascii="宋体" w:hAnsi="宋体" w:cs="宋体"/>
                <w:sz w:val="24"/>
              </w:rPr>
            </w:pPr>
            <w:r>
              <w:rPr>
                <w:rFonts w:hint="eastAsia" w:ascii="宋体" w:hAnsi="宋体" w:cs="宋体"/>
                <w:sz w:val="24"/>
              </w:rPr>
              <w:t>路北</w:t>
            </w:r>
          </w:p>
        </w:tc>
        <w:tc>
          <w:tcPr>
            <w:tcW w:w="1500" w:type="dxa"/>
            <w:tcBorders>
              <w:top w:val="nil"/>
              <w:left w:val="nil"/>
              <w:bottom w:val="single" w:color="auto" w:sz="4" w:space="0"/>
              <w:right w:val="single" w:color="auto" w:sz="4" w:space="0"/>
            </w:tcBorders>
            <w:shd w:val="clear" w:color="auto" w:fill="auto"/>
            <w:noWrap/>
            <w:vAlign w:val="center"/>
          </w:tcPr>
          <w:p w14:paraId="61977697">
            <w:pPr>
              <w:widowControl/>
              <w:jc w:val="center"/>
              <w:rPr>
                <w:rFonts w:ascii="宋体" w:hAnsi="宋体" w:cs="宋体"/>
                <w:sz w:val="24"/>
              </w:rPr>
            </w:pPr>
            <w:r>
              <w:rPr>
                <w:rFonts w:hint="eastAsia" w:ascii="宋体" w:hAnsi="宋体" w:cs="宋体"/>
                <w:sz w:val="24"/>
              </w:rPr>
              <w:t>502、523</w:t>
            </w:r>
          </w:p>
        </w:tc>
        <w:tc>
          <w:tcPr>
            <w:tcW w:w="1950" w:type="dxa"/>
            <w:tcBorders>
              <w:top w:val="nil"/>
              <w:left w:val="nil"/>
              <w:bottom w:val="single" w:color="auto" w:sz="4" w:space="0"/>
              <w:right w:val="single" w:color="auto" w:sz="4" w:space="0"/>
            </w:tcBorders>
            <w:shd w:val="clear" w:color="auto" w:fill="auto"/>
            <w:noWrap/>
            <w:vAlign w:val="center"/>
          </w:tcPr>
          <w:p w14:paraId="397E0578">
            <w:pPr>
              <w:widowControl/>
              <w:jc w:val="center"/>
              <w:rPr>
                <w:rFonts w:ascii="宋体" w:hAnsi="宋体" w:cs="宋体"/>
                <w:sz w:val="24"/>
              </w:rPr>
            </w:pPr>
            <w:r>
              <w:rPr>
                <w:rFonts w:hint="eastAsia" w:ascii="宋体" w:hAnsi="宋体" w:cs="宋体"/>
                <w:sz w:val="24"/>
              </w:rPr>
              <w:t>　</w:t>
            </w:r>
          </w:p>
        </w:tc>
      </w:tr>
      <w:tr w14:paraId="68AD25EB">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66F84E66">
            <w:pPr>
              <w:widowControl/>
              <w:jc w:val="center"/>
              <w:rPr>
                <w:rFonts w:ascii="宋体" w:hAnsi="宋体" w:cs="宋体"/>
                <w:sz w:val="24"/>
              </w:rPr>
            </w:pPr>
            <w:r>
              <w:rPr>
                <w:rFonts w:hint="eastAsia" w:ascii="宋体" w:hAnsi="宋体" w:cs="宋体"/>
                <w:sz w:val="24"/>
              </w:rPr>
              <w:t>10</w:t>
            </w:r>
          </w:p>
        </w:tc>
        <w:tc>
          <w:tcPr>
            <w:tcW w:w="1458" w:type="dxa"/>
            <w:tcBorders>
              <w:top w:val="nil"/>
              <w:left w:val="nil"/>
              <w:bottom w:val="single" w:color="auto" w:sz="4" w:space="0"/>
              <w:right w:val="single" w:color="auto" w:sz="4" w:space="0"/>
            </w:tcBorders>
            <w:shd w:val="clear" w:color="auto" w:fill="auto"/>
            <w:noWrap/>
            <w:vAlign w:val="center"/>
          </w:tcPr>
          <w:p w14:paraId="7C92FCCB">
            <w:pPr>
              <w:widowControl/>
              <w:jc w:val="center"/>
              <w:rPr>
                <w:rFonts w:ascii="宋体" w:hAnsi="宋体" w:cs="宋体"/>
                <w:sz w:val="24"/>
              </w:rPr>
            </w:pPr>
            <w:r>
              <w:rPr>
                <w:rFonts w:hint="eastAsia" w:ascii="宋体" w:hAnsi="宋体" w:cs="宋体"/>
                <w:sz w:val="24"/>
              </w:rPr>
              <w:t>东宏薛家村</w:t>
            </w:r>
          </w:p>
        </w:tc>
        <w:tc>
          <w:tcPr>
            <w:tcW w:w="1515" w:type="dxa"/>
            <w:tcBorders>
              <w:top w:val="nil"/>
              <w:left w:val="nil"/>
              <w:bottom w:val="single" w:color="auto" w:sz="4" w:space="0"/>
              <w:right w:val="single" w:color="auto" w:sz="4" w:space="0"/>
            </w:tcBorders>
            <w:shd w:val="clear" w:color="auto" w:fill="auto"/>
            <w:noWrap/>
            <w:vAlign w:val="center"/>
          </w:tcPr>
          <w:p w14:paraId="554F1BD1">
            <w:pPr>
              <w:widowControl/>
              <w:jc w:val="center"/>
              <w:rPr>
                <w:rFonts w:ascii="宋体" w:hAnsi="宋体" w:cs="宋体"/>
                <w:sz w:val="24"/>
              </w:rPr>
            </w:pPr>
            <w:r>
              <w:rPr>
                <w:rFonts w:hint="eastAsia" w:ascii="宋体" w:hAnsi="宋体" w:cs="宋体"/>
                <w:sz w:val="24"/>
              </w:rPr>
              <w:t>迎宾大道</w:t>
            </w:r>
          </w:p>
        </w:tc>
        <w:tc>
          <w:tcPr>
            <w:tcW w:w="1260" w:type="dxa"/>
            <w:tcBorders>
              <w:top w:val="nil"/>
              <w:left w:val="nil"/>
              <w:bottom w:val="single" w:color="auto" w:sz="4" w:space="0"/>
              <w:right w:val="single" w:color="auto" w:sz="4" w:space="0"/>
            </w:tcBorders>
            <w:shd w:val="clear" w:color="auto" w:fill="auto"/>
            <w:noWrap/>
            <w:vAlign w:val="center"/>
          </w:tcPr>
          <w:p w14:paraId="4507B441">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54B1C120">
            <w:pPr>
              <w:widowControl/>
              <w:jc w:val="center"/>
              <w:rPr>
                <w:rFonts w:ascii="宋体" w:hAnsi="宋体" w:cs="宋体"/>
                <w:sz w:val="24"/>
              </w:rPr>
            </w:pPr>
            <w:r>
              <w:rPr>
                <w:rFonts w:hint="eastAsia" w:ascii="宋体" w:hAnsi="宋体" w:cs="宋体"/>
                <w:sz w:val="24"/>
              </w:rPr>
              <w:t>路南</w:t>
            </w:r>
          </w:p>
        </w:tc>
        <w:tc>
          <w:tcPr>
            <w:tcW w:w="1500" w:type="dxa"/>
            <w:tcBorders>
              <w:top w:val="nil"/>
              <w:left w:val="nil"/>
              <w:bottom w:val="single" w:color="auto" w:sz="4" w:space="0"/>
              <w:right w:val="single" w:color="auto" w:sz="4" w:space="0"/>
            </w:tcBorders>
            <w:shd w:val="clear" w:color="auto" w:fill="auto"/>
            <w:noWrap/>
            <w:vAlign w:val="center"/>
          </w:tcPr>
          <w:p w14:paraId="58F50290">
            <w:pPr>
              <w:widowControl/>
              <w:jc w:val="center"/>
              <w:rPr>
                <w:rFonts w:ascii="宋体" w:hAnsi="宋体" w:cs="宋体"/>
                <w:sz w:val="24"/>
              </w:rPr>
            </w:pPr>
            <w:r>
              <w:rPr>
                <w:rFonts w:hint="eastAsia" w:ascii="宋体" w:hAnsi="宋体" w:cs="宋体"/>
                <w:sz w:val="24"/>
              </w:rPr>
              <w:t>220</w:t>
            </w:r>
          </w:p>
        </w:tc>
        <w:tc>
          <w:tcPr>
            <w:tcW w:w="1950" w:type="dxa"/>
            <w:tcBorders>
              <w:top w:val="nil"/>
              <w:left w:val="nil"/>
              <w:bottom w:val="single" w:color="auto" w:sz="4" w:space="0"/>
              <w:right w:val="single" w:color="auto" w:sz="4" w:space="0"/>
            </w:tcBorders>
            <w:shd w:val="clear" w:color="auto" w:fill="auto"/>
            <w:noWrap/>
            <w:vAlign w:val="center"/>
          </w:tcPr>
          <w:p w14:paraId="0CF6C85A">
            <w:pPr>
              <w:widowControl/>
              <w:jc w:val="center"/>
              <w:rPr>
                <w:rFonts w:ascii="宋体" w:hAnsi="宋体" w:cs="宋体"/>
                <w:sz w:val="24"/>
              </w:rPr>
            </w:pPr>
            <w:r>
              <w:rPr>
                <w:rFonts w:hint="eastAsia" w:ascii="宋体" w:hAnsi="宋体" w:cs="宋体"/>
                <w:sz w:val="24"/>
              </w:rPr>
              <w:t>新增</w:t>
            </w:r>
          </w:p>
        </w:tc>
      </w:tr>
      <w:tr w14:paraId="0CFE8312">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5516425C">
            <w:pPr>
              <w:widowControl/>
              <w:jc w:val="center"/>
              <w:rPr>
                <w:rFonts w:ascii="宋体" w:hAnsi="宋体" w:cs="宋体"/>
                <w:sz w:val="24"/>
              </w:rPr>
            </w:pPr>
            <w:r>
              <w:rPr>
                <w:rFonts w:hint="eastAsia" w:ascii="宋体" w:hAnsi="宋体" w:cs="宋体"/>
                <w:sz w:val="24"/>
              </w:rPr>
              <w:t>11</w:t>
            </w:r>
          </w:p>
        </w:tc>
        <w:tc>
          <w:tcPr>
            <w:tcW w:w="1458" w:type="dxa"/>
            <w:tcBorders>
              <w:top w:val="nil"/>
              <w:left w:val="nil"/>
              <w:bottom w:val="single" w:color="auto" w:sz="4" w:space="0"/>
              <w:right w:val="single" w:color="auto" w:sz="4" w:space="0"/>
            </w:tcBorders>
            <w:shd w:val="clear" w:color="auto" w:fill="auto"/>
            <w:noWrap/>
            <w:vAlign w:val="center"/>
          </w:tcPr>
          <w:p w14:paraId="130CE644">
            <w:pPr>
              <w:widowControl/>
              <w:jc w:val="center"/>
              <w:rPr>
                <w:rFonts w:ascii="宋体" w:hAnsi="宋体" w:cs="宋体"/>
                <w:sz w:val="24"/>
              </w:rPr>
            </w:pPr>
            <w:r>
              <w:rPr>
                <w:rFonts w:hint="eastAsia" w:ascii="宋体" w:hAnsi="宋体" w:cs="宋体"/>
                <w:sz w:val="24"/>
              </w:rPr>
              <w:t>东宏薛家村</w:t>
            </w:r>
          </w:p>
        </w:tc>
        <w:tc>
          <w:tcPr>
            <w:tcW w:w="1515" w:type="dxa"/>
            <w:tcBorders>
              <w:top w:val="nil"/>
              <w:left w:val="nil"/>
              <w:bottom w:val="single" w:color="auto" w:sz="4" w:space="0"/>
              <w:right w:val="single" w:color="auto" w:sz="4" w:space="0"/>
            </w:tcBorders>
            <w:shd w:val="clear" w:color="auto" w:fill="auto"/>
            <w:noWrap/>
            <w:vAlign w:val="center"/>
          </w:tcPr>
          <w:p w14:paraId="277B456B">
            <w:pPr>
              <w:widowControl/>
              <w:jc w:val="center"/>
              <w:rPr>
                <w:rFonts w:ascii="宋体" w:hAnsi="宋体" w:cs="宋体"/>
                <w:sz w:val="24"/>
              </w:rPr>
            </w:pPr>
            <w:r>
              <w:rPr>
                <w:rFonts w:hint="eastAsia" w:ascii="宋体" w:hAnsi="宋体" w:cs="宋体"/>
                <w:sz w:val="24"/>
              </w:rPr>
              <w:t>迎宾大道</w:t>
            </w:r>
          </w:p>
        </w:tc>
        <w:tc>
          <w:tcPr>
            <w:tcW w:w="1260" w:type="dxa"/>
            <w:tcBorders>
              <w:top w:val="nil"/>
              <w:left w:val="nil"/>
              <w:bottom w:val="single" w:color="auto" w:sz="4" w:space="0"/>
              <w:right w:val="single" w:color="auto" w:sz="4" w:space="0"/>
            </w:tcBorders>
            <w:shd w:val="clear" w:color="auto" w:fill="auto"/>
            <w:noWrap/>
            <w:vAlign w:val="center"/>
          </w:tcPr>
          <w:p w14:paraId="00EB334D">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5AE28D5D">
            <w:pPr>
              <w:widowControl/>
              <w:jc w:val="center"/>
              <w:rPr>
                <w:rFonts w:ascii="宋体" w:hAnsi="宋体" w:cs="宋体"/>
                <w:sz w:val="24"/>
              </w:rPr>
            </w:pPr>
            <w:r>
              <w:rPr>
                <w:rFonts w:hint="eastAsia" w:ascii="宋体" w:hAnsi="宋体" w:cs="宋体"/>
                <w:sz w:val="24"/>
              </w:rPr>
              <w:t>路北</w:t>
            </w:r>
          </w:p>
        </w:tc>
        <w:tc>
          <w:tcPr>
            <w:tcW w:w="1500" w:type="dxa"/>
            <w:tcBorders>
              <w:top w:val="nil"/>
              <w:left w:val="nil"/>
              <w:bottom w:val="single" w:color="auto" w:sz="4" w:space="0"/>
              <w:right w:val="single" w:color="auto" w:sz="4" w:space="0"/>
            </w:tcBorders>
            <w:shd w:val="clear" w:color="auto" w:fill="auto"/>
            <w:noWrap/>
            <w:vAlign w:val="center"/>
          </w:tcPr>
          <w:p w14:paraId="098A350E">
            <w:pPr>
              <w:widowControl/>
              <w:jc w:val="center"/>
              <w:rPr>
                <w:rFonts w:ascii="宋体" w:hAnsi="宋体" w:cs="宋体"/>
                <w:sz w:val="24"/>
              </w:rPr>
            </w:pPr>
            <w:r>
              <w:rPr>
                <w:rFonts w:hint="eastAsia" w:ascii="宋体" w:hAnsi="宋体" w:cs="宋体"/>
                <w:sz w:val="24"/>
              </w:rPr>
              <w:t>220</w:t>
            </w:r>
          </w:p>
        </w:tc>
        <w:tc>
          <w:tcPr>
            <w:tcW w:w="1950" w:type="dxa"/>
            <w:tcBorders>
              <w:top w:val="nil"/>
              <w:left w:val="nil"/>
              <w:bottom w:val="single" w:color="auto" w:sz="4" w:space="0"/>
              <w:right w:val="single" w:color="auto" w:sz="4" w:space="0"/>
            </w:tcBorders>
            <w:shd w:val="clear" w:color="auto" w:fill="auto"/>
            <w:noWrap/>
            <w:vAlign w:val="center"/>
          </w:tcPr>
          <w:p w14:paraId="1A4A432A">
            <w:pPr>
              <w:widowControl/>
              <w:jc w:val="center"/>
              <w:rPr>
                <w:rFonts w:ascii="宋体" w:hAnsi="宋体" w:cs="宋体"/>
                <w:sz w:val="24"/>
              </w:rPr>
            </w:pPr>
            <w:r>
              <w:rPr>
                <w:rFonts w:hint="eastAsia" w:ascii="宋体" w:hAnsi="宋体" w:cs="宋体"/>
                <w:sz w:val="24"/>
              </w:rPr>
              <w:t>新增</w:t>
            </w:r>
          </w:p>
        </w:tc>
      </w:tr>
      <w:tr w14:paraId="6F44722A">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34117ED1">
            <w:pPr>
              <w:widowControl/>
              <w:jc w:val="center"/>
              <w:rPr>
                <w:rFonts w:ascii="宋体" w:hAnsi="宋体" w:cs="宋体"/>
                <w:sz w:val="24"/>
              </w:rPr>
            </w:pPr>
            <w:r>
              <w:rPr>
                <w:rFonts w:hint="eastAsia" w:ascii="宋体" w:hAnsi="宋体" w:cs="宋体"/>
                <w:sz w:val="24"/>
              </w:rPr>
              <w:t>12</w:t>
            </w:r>
          </w:p>
        </w:tc>
        <w:tc>
          <w:tcPr>
            <w:tcW w:w="1458" w:type="dxa"/>
            <w:tcBorders>
              <w:top w:val="nil"/>
              <w:left w:val="nil"/>
              <w:bottom w:val="single" w:color="auto" w:sz="4" w:space="0"/>
              <w:right w:val="single" w:color="auto" w:sz="4" w:space="0"/>
            </w:tcBorders>
            <w:shd w:val="clear" w:color="auto" w:fill="auto"/>
            <w:noWrap/>
            <w:vAlign w:val="center"/>
          </w:tcPr>
          <w:p w14:paraId="1CD75FA0">
            <w:pPr>
              <w:widowControl/>
              <w:jc w:val="center"/>
              <w:rPr>
                <w:rFonts w:ascii="宋体" w:hAnsi="宋体" w:cs="宋体"/>
                <w:sz w:val="24"/>
              </w:rPr>
            </w:pPr>
            <w:r>
              <w:rPr>
                <w:rFonts w:hint="eastAsia" w:ascii="宋体" w:hAnsi="宋体" w:cs="宋体"/>
                <w:sz w:val="24"/>
              </w:rPr>
              <w:t>居 家 浜</w:t>
            </w:r>
          </w:p>
        </w:tc>
        <w:tc>
          <w:tcPr>
            <w:tcW w:w="1515" w:type="dxa"/>
            <w:tcBorders>
              <w:top w:val="nil"/>
              <w:left w:val="nil"/>
              <w:bottom w:val="single" w:color="auto" w:sz="4" w:space="0"/>
              <w:right w:val="single" w:color="auto" w:sz="4" w:space="0"/>
            </w:tcBorders>
            <w:shd w:val="clear" w:color="auto" w:fill="auto"/>
            <w:noWrap/>
            <w:vAlign w:val="center"/>
          </w:tcPr>
          <w:p w14:paraId="2E651087">
            <w:pPr>
              <w:widowControl/>
              <w:jc w:val="center"/>
              <w:rPr>
                <w:rFonts w:ascii="宋体" w:hAnsi="宋体" w:cs="宋体"/>
                <w:sz w:val="24"/>
              </w:rPr>
            </w:pPr>
            <w:r>
              <w:rPr>
                <w:rFonts w:hint="eastAsia" w:ascii="宋体" w:hAnsi="宋体" w:cs="宋体"/>
                <w:sz w:val="24"/>
              </w:rPr>
              <w:t>峭璜路</w:t>
            </w:r>
          </w:p>
        </w:tc>
        <w:tc>
          <w:tcPr>
            <w:tcW w:w="1260" w:type="dxa"/>
            <w:tcBorders>
              <w:top w:val="nil"/>
              <w:left w:val="nil"/>
              <w:bottom w:val="single" w:color="auto" w:sz="4" w:space="0"/>
              <w:right w:val="single" w:color="auto" w:sz="4" w:space="0"/>
            </w:tcBorders>
            <w:shd w:val="clear" w:color="auto" w:fill="auto"/>
            <w:noWrap/>
            <w:vAlign w:val="center"/>
          </w:tcPr>
          <w:p w14:paraId="373D3D7C">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5AB504CF">
            <w:pPr>
              <w:widowControl/>
              <w:jc w:val="center"/>
              <w:rPr>
                <w:rFonts w:ascii="宋体" w:hAnsi="宋体" w:cs="宋体"/>
                <w:sz w:val="24"/>
              </w:rPr>
            </w:pPr>
            <w:r>
              <w:rPr>
                <w:rFonts w:hint="eastAsia" w:ascii="宋体" w:hAnsi="宋体" w:cs="宋体"/>
                <w:sz w:val="24"/>
              </w:rPr>
              <w:t>路西</w:t>
            </w:r>
          </w:p>
        </w:tc>
        <w:tc>
          <w:tcPr>
            <w:tcW w:w="1500" w:type="dxa"/>
            <w:tcBorders>
              <w:top w:val="nil"/>
              <w:left w:val="nil"/>
              <w:bottom w:val="single" w:color="auto" w:sz="4" w:space="0"/>
              <w:right w:val="single" w:color="auto" w:sz="4" w:space="0"/>
            </w:tcBorders>
            <w:shd w:val="clear" w:color="auto" w:fill="auto"/>
            <w:noWrap/>
            <w:vAlign w:val="center"/>
          </w:tcPr>
          <w:p w14:paraId="16D6D77B">
            <w:pPr>
              <w:widowControl/>
              <w:jc w:val="center"/>
              <w:rPr>
                <w:rFonts w:ascii="宋体" w:hAnsi="宋体" w:cs="宋体"/>
                <w:sz w:val="24"/>
              </w:rPr>
            </w:pPr>
            <w:r>
              <w:rPr>
                <w:rFonts w:hint="eastAsia" w:ascii="宋体" w:hAnsi="宋体" w:cs="宋体"/>
                <w:sz w:val="24"/>
              </w:rPr>
              <w:t>502</w:t>
            </w:r>
          </w:p>
        </w:tc>
        <w:tc>
          <w:tcPr>
            <w:tcW w:w="1950" w:type="dxa"/>
            <w:tcBorders>
              <w:top w:val="nil"/>
              <w:left w:val="nil"/>
              <w:bottom w:val="single" w:color="auto" w:sz="4" w:space="0"/>
              <w:right w:val="single" w:color="auto" w:sz="4" w:space="0"/>
            </w:tcBorders>
            <w:shd w:val="clear" w:color="auto" w:fill="auto"/>
            <w:noWrap/>
            <w:vAlign w:val="center"/>
          </w:tcPr>
          <w:p w14:paraId="553C85B3">
            <w:pPr>
              <w:widowControl/>
              <w:jc w:val="center"/>
              <w:rPr>
                <w:rFonts w:ascii="宋体" w:hAnsi="宋体" w:cs="宋体"/>
                <w:sz w:val="24"/>
              </w:rPr>
            </w:pPr>
            <w:r>
              <w:rPr>
                <w:rFonts w:hint="eastAsia" w:ascii="宋体" w:hAnsi="宋体" w:cs="宋体"/>
                <w:sz w:val="24"/>
              </w:rPr>
              <w:t>　</w:t>
            </w:r>
          </w:p>
        </w:tc>
      </w:tr>
      <w:tr w14:paraId="5093DBBF">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4A6B58E1">
            <w:pPr>
              <w:widowControl/>
              <w:jc w:val="center"/>
              <w:rPr>
                <w:rFonts w:ascii="宋体" w:hAnsi="宋体" w:cs="宋体"/>
                <w:sz w:val="24"/>
              </w:rPr>
            </w:pPr>
            <w:r>
              <w:rPr>
                <w:rFonts w:hint="eastAsia" w:ascii="宋体" w:hAnsi="宋体" w:cs="宋体"/>
                <w:sz w:val="24"/>
              </w:rPr>
              <w:t>13</w:t>
            </w:r>
          </w:p>
        </w:tc>
        <w:tc>
          <w:tcPr>
            <w:tcW w:w="1458" w:type="dxa"/>
            <w:tcBorders>
              <w:top w:val="nil"/>
              <w:left w:val="nil"/>
              <w:bottom w:val="single" w:color="auto" w:sz="4" w:space="0"/>
              <w:right w:val="single" w:color="auto" w:sz="4" w:space="0"/>
            </w:tcBorders>
            <w:shd w:val="clear" w:color="auto" w:fill="auto"/>
            <w:noWrap/>
            <w:vAlign w:val="center"/>
          </w:tcPr>
          <w:p w14:paraId="3C4CF5B3">
            <w:pPr>
              <w:widowControl/>
              <w:jc w:val="center"/>
              <w:rPr>
                <w:rFonts w:ascii="宋体" w:hAnsi="宋体" w:cs="宋体"/>
                <w:sz w:val="24"/>
              </w:rPr>
            </w:pPr>
            <w:r>
              <w:rPr>
                <w:rFonts w:hint="eastAsia" w:ascii="宋体" w:hAnsi="宋体" w:cs="宋体"/>
                <w:sz w:val="24"/>
              </w:rPr>
              <w:t>袁 家 庄</w:t>
            </w:r>
          </w:p>
        </w:tc>
        <w:tc>
          <w:tcPr>
            <w:tcW w:w="1515" w:type="dxa"/>
            <w:tcBorders>
              <w:top w:val="nil"/>
              <w:left w:val="nil"/>
              <w:bottom w:val="single" w:color="auto" w:sz="4" w:space="0"/>
              <w:right w:val="single" w:color="auto" w:sz="4" w:space="0"/>
            </w:tcBorders>
            <w:shd w:val="clear" w:color="auto" w:fill="auto"/>
            <w:noWrap/>
            <w:vAlign w:val="center"/>
          </w:tcPr>
          <w:p w14:paraId="268974E0">
            <w:pPr>
              <w:widowControl/>
              <w:jc w:val="center"/>
              <w:rPr>
                <w:rFonts w:ascii="宋体" w:hAnsi="宋体" w:cs="宋体"/>
                <w:sz w:val="24"/>
              </w:rPr>
            </w:pPr>
            <w:r>
              <w:rPr>
                <w:rFonts w:hint="eastAsia" w:ascii="宋体" w:hAnsi="宋体" w:cs="宋体"/>
                <w:sz w:val="24"/>
              </w:rPr>
              <w:t>峭璜路</w:t>
            </w:r>
          </w:p>
        </w:tc>
        <w:tc>
          <w:tcPr>
            <w:tcW w:w="1260" w:type="dxa"/>
            <w:tcBorders>
              <w:top w:val="nil"/>
              <w:left w:val="nil"/>
              <w:bottom w:val="single" w:color="auto" w:sz="4" w:space="0"/>
              <w:right w:val="single" w:color="auto" w:sz="4" w:space="0"/>
            </w:tcBorders>
            <w:shd w:val="clear" w:color="auto" w:fill="auto"/>
            <w:noWrap/>
            <w:vAlign w:val="center"/>
          </w:tcPr>
          <w:p w14:paraId="1716794B">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316A872A">
            <w:pPr>
              <w:widowControl/>
              <w:jc w:val="center"/>
              <w:rPr>
                <w:rFonts w:ascii="宋体" w:hAnsi="宋体" w:cs="宋体"/>
                <w:sz w:val="24"/>
              </w:rPr>
            </w:pPr>
            <w:r>
              <w:rPr>
                <w:rFonts w:hint="eastAsia" w:ascii="宋体" w:hAnsi="宋体" w:cs="宋体"/>
                <w:sz w:val="24"/>
              </w:rPr>
              <w:t>路西</w:t>
            </w:r>
          </w:p>
        </w:tc>
        <w:tc>
          <w:tcPr>
            <w:tcW w:w="1500" w:type="dxa"/>
            <w:tcBorders>
              <w:top w:val="nil"/>
              <w:left w:val="nil"/>
              <w:bottom w:val="single" w:color="auto" w:sz="4" w:space="0"/>
              <w:right w:val="single" w:color="auto" w:sz="4" w:space="0"/>
            </w:tcBorders>
            <w:shd w:val="clear" w:color="auto" w:fill="auto"/>
            <w:noWrap/>
            <w:vAlign w:val="center"/>
          </w:tcPr>
          <w:p w14:paraId="56D5454A">
            <w:pPr>
              <w:widowControl/>
              <w:jc w:val="center"/>
              <w:rPr>
                <w:rFonts w:ascii="宋体" w:hAnsi="宋体" w:cs="宋体"/>
                <w:sz w:val="24"/>
              </w:rPr>
            </w:pPr>
            <w:r>
              <w:rPr>
                <w:rFonts w:hint="eastAsia" w:ascii="宋体" w:hAnsi="宋体" w:cs="宋体"/>
                <w:sz w:val="24"/>
              </w:rPr>
              <w:t>502</w:t>
            </w:r>
          </w:p>
        </w:tc>
        <w:tc>
          <w:tcPr>
            <w:tcW w:w="1950" w:type="dxa"/>
            <w:tcBorders>
              <w:top w:val="nil"/>
              <w:left w:val="nil"/>
              <w:bottom w:val="single" w:color="auto" w:sz="4" w:space="0"/>
              <w:right w:val="single" w:color="auto" w:sz="4" w:space="0"/>
            </w:tcBorders>
            <w:shd w:val="clear" w:color="auto" w:fill="auto"/>
            <w:noWrap/>
            <w:vAlign w:val="center"/>
          </w:tcPr>
          <w:p w14:paraId="174E2268">
            <w:pPr>
              <w:widowControl/>
              <w:jc w:val="center"/>
              <w:rPr>
                <w:rFonts w:ascii="宋体" w:hAnsi="宋体" w:cs="宋体"/>
                <w:sz w:val="24"/>
              </w:rPr>
            </w:pPr>
            <w:r>
              <w:rPr>
                <w:rFonts w:hint="eastAsia" w:ascii="宋体" w:hAnsi="宋体" w:cs="宋体"/>
                <w:sz w:val="24"/>
              </w:rPr>
              <w:t>　</w:t>
            </w:r>
          </w:p>
        </w:tc>
      </w:tr>
      <w:tr w14:paraId="2BD041D6">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1F544E47">
            <w:pPr>
              <w:widowControl/>
              <w:jc w:val="center"/>
              <w:rPr>
                <w:rFonts w:ascii="宋体" w:hAnsi="宋体" w:cs="宋体"/>
                <w:sz w:val="24"/>
              </w:rPr>
            </w:pPr>
            <w:r>
              <w:rPr>
                <w:rFonts w:hint="eastAsia" w:ascii="宋体" w:hAnsi="宋体" w:cs="宋体"/>
                <w:sz w:val="24"/>
              </w:rPr>
              <w:t>14</w:t>
            </w:r>
          </w:p>
        </w:tc>
        <w:tc>
          <w:tcPr>
            <w:tcW w:w="1458" w:type="dxa"/>
            <w:tcBorders>
              <w:top w:val="nil"/>
              <w:left w:val="nil"/>
              <w:bottom w:val="single" w:color="auto" w:sz="4" w:space="0"/>
              <w:right w:val="single" w:color="auto" w:sz="4" w:space="0"/>
            </w:tcBorders>
            <w:shd w:val="clear" w:color="auto" w:fill="auto"/>
            <w:noWrap/>
            <w:vAlign w:val="center"/>
          </w:tcPr>
          <w:p w14:paraId="0900ECD3">
            <w:pPr>
              <w:widowControl/>
              <w:jc w:val="center"/>
              <w:rPr>
                <w:rFonts w:ascii="宋体" w:hAnsi="宋体" w:cs="宋体"/>
                <w:sz w:val="24"/>
              </w:rPr>
            </w:pPr>
            <w:r>
              <w:rPr>
                <w:rFonts w:hint="eastAsia" w:ascii="宋体" w:hAnsi="宋体" w:cs="宋体"/>
                <w:sz w:val="24"/>
              </w:rPr>
              <w:t>王 家 巷</w:t>
            </w:r>
          </w:p>
        </w:tc>
        <w:tc>
          <w:tcPr>
            <w:tcW w:w="1515" w:type="dxa"/>
            <w:tcBorders>
              <w:top w:val="nil"/>
              <w:left w:val="nil"/>
              <w:bottom w:val="single" w:color="auto" w:sz="4" w:space="0"/>
              <w:right w:val="single" w:color="auto" w:sz="4" w:space="0"/>
            </w:tcBorders>
            <w:shd w:val="clear" w:color="auto" w:fill="auto"/>
            <w:noWrap/>
            <w:vAlign w:val="center"/>
          </w:tcPr>
          <w:p w14:paraId="557C2DBF">
            <w:pPr>
              <w:widowControl/>
              <w:jc w:val="center"/>
              <w:rPr>
                <w:rFonts w:ascii="宋体" w:hAnsi="宋体" w:cs="宋体"/>
                <w:sz w:val="24"/>
              </w:rPr>
            </w:pPr>
            <w:r>
              <w:rPr>
                <w:rFonts w:hint="eastAsia" w:ascii="宋体" w:hAnsi="宋体" w:cs="宋体"/>
                <w:sz w:val="24"/>
              </w:rPr>
              <w:t>峭璜路</w:t>
            </w:r>
          </w:p>
        </w:tc>
        <w:tc>
          <w:tcPr>
            <w:tcW w:w="1260" w:type="dxa"/>
            <w:tcBorders>
              <w:top w:val="nil"/>
              <w:left w:val="nil"/>
              <w:bottom w:val="single" w:color="auto" w:sz="4" w:space="0"/>
              <w:right w:val="single" w:color="auto" w:sz="4" w:space="0"/>
            </w:tcBorders>
            <w:shd w:val="clear" w:color="auto" w:fill="auto"/>
            <w:noWrap/>
            <w:vAlign w:val="center"/>
          </w:tcPr>
          <w:p w14:paraId="6123CABB">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56B33B79">
            <w:pPr>
              <w:widowControl/>
              <w:jc w:val="center"/>
              <w:rPr>
                <w:rFonts w:ascii="宋体" w:hAnsi="宋体" w:cs="宋体"/>
                <w:sz w:val="24"/>
              </w:rPr>
            </w:pPr>
            <w:r>
              <w:rPr>
                <w:rFonts w:hint="eastAsia" w:ascii="宋体" w:hAnsi="宋体" w:cs="宋体"/>
                <w:sz w:val="24"/>
              </w:rPr>
              <w:t>路西</w:t>
            </w:r>
          </w:p>
        </w:tc>
        <w:tc>
          <w:tcPr>
            <w:tcW w:w="1500" w:type="dxa"/>
            <w:tcBorders>
              <w:top w:val="nil"/>
              <w:left w:val="nil"/>
              <w:bottom w:val="single" w:color="auto" w:sz="4" w:space="0"/>
              <w:right w:val="single" w:color="auto" w:sz="4" w:space="0"/>
            </w:tcBorders>
            <w:shd w:val="clear" w:color="auto" w:fill="auto"/>
            <w:noWrap/>
            <w:vAlign w:val="center"/>
          </w:tcPr>
          <w:p w14:paraId="56BC9B6E">
            <w:pPr>
              <w:widowControl/>
              <w:jc w:val="center"/>
              <w:rPr>
                <w:rFonts w:ascii="宋体" w:hAnsi="宋体" w:cs="宋体"/>
                <w:sz w:val="24"/>
              </w:rPr>
            </w:pPr>
            <w:r>
              <w:rPr>
                <w:rFonts w:hint="eastAsia" w:ascii="宋体" w:hAnsi="宋体" w:cs="宋体"/>
                <w:sz w:val="24"/>
              </w:rPr>
              <w:t>502</w:t>
            </w:r>
          </w:p>
        </w:tc>
        <w:tc>
          <w:tcPr>
            <w:tcW w:w="1950" w:type="dxa"/>
            <w:tcBorders>
              <w:top w:val="nil"/>
              <w:left w:val="nil"/>
              <w:bottom w:val="single" w:color="auto" w:sz="4" w:space="0"/>
              <w:right w:val="single" w:color="auto" w:sz="4" w:space="0"/>
            </w:tcBorders>
            <w:shd w:val="clear" w:color="auto" w:fill="auto"/>
            <w:noWrap/>
            <w:vAlign w:val="center"/>
          </w:tcPr>
          <w:p w14:paraId="1BA3009F">
            <w:pPr>
              <w:widowControl/>
              <w:jc w:val="center"/>
              <w:rPr>
                <w:rFonts w:ascii="宋体" w:hAnsi="宋体" w:cs="宋体"/>
                <w:sz w:val="24"/>
              </w:rPr>
            </w:pPr>
            <w:r>
              <w:rPr>
                <w:rFonts w:hint="eastAsia" w:ascii="宋体" w:hAnsi="宋体" w:cs="宋体"/>
                <w:sz w:val="24"/>
              </w:rPr>
              <w:t>　</w:t>
            </w:r>
          </w:p>
        </w:tc>
      </w:tr>
      <w:tr w14:paraId="26E0752A">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5E13BD25">
            <w:pPr>
              <w:widowControl/>
              <w:jc w:val="center"/>
              <w:rPr>
                <w:rFonts w:ascii="宋体" w:hAnsi="宋体" w:cs="宋体"/>
                <w:sz w:val="24"/>
              </w:rPr>
            </w:pPr>
            <w:r>
              <w:rPr>
                <w:rFonts w:hint="eastAsia" w:ascii="宋体" w:hAnsi="宋体" w:cs="宋体"/>
                <w:sz w:val="24"/>
              </w:rPr>
              <w:t>15</w:t>
            </w:r>
          </w:p>
        </w:tc>
        <w:tc>
          <w:tcPr>
            <w:tcW w:w="1458" w:type="dxa"/>
            <w:tcBorders>
              <w:top w:val="nil"/>
              <w:left w:val="nil"/>
              <w:bottom w:val="single" w:color="auto" w:sz="4" w:space="0"/>
              <w:right w:val="single" w:color="auto" w:sz="4" w:space="0"/>
            </w:tcBorders>
            <w:shd w:val="clear" w:color="auto" w:fill="auto"/>
            <w:noWrap/>
            <w:vAlign w:val="center"/>
          </w:tcPr>
          <w:p w14:paraId="0606E967">
            <w:pPr>
              <w:widowControl/>
              <w:jc w:val="center"/>
              <w:rPr>
                <w:rFonts w:ascii="宋体" w:hAnsi="宋体" w:cs="宋体"/>
                <w:sz w:val="24"/>
              </w:rPr>
            </w:pPr>
            <w:r>
              <w:rPr>
                <w:rFonts w:hint="eastAsia" w:ascii="宋体" w:hAnsi="宋体" w:cs="宋体"/>
                <w:sz w:val="24"/>
              </w:rPr>
              <w:t>皋    岸</w:t>
            </w:r>
          </w:p>
        </w:tc>
        <w:tc>
          <w:tcPr>
            <w:tcW w:w="1515" w:type="dxa"/>
            <w:tcBorders>
              <w:top w:val="nil"/>
              <w:left w:val="nil"/>
              <w:bottom w:val="single" w:color="auto" w:sz="4" w:space="0"/>
              <w:right w:val="single" w:color="auto" w:sz="4" w:space="0"/>
            </w:tcBorders>
            <w:shd w:val="clear" w:color="auto" w:fill="auto"/>
            <w:noWrap/>
            <w:vAlign w:val="center"/>
          </w:tcPr>
          <w:p w14:paraId="6E1A8535">
            <w:pPr>
              <w:widowControl/>
              <w:jc w:val="center"/>
              <w:rPr>
                <w:rFonts w:ascii="宋体" w:hAnsi="宋体" w:cs="宋体"/>
                <w:sz w:val="24"/>
              </w:rPr>
            </w:pPr>
            <w:r>
              <w:rPr>
                <w:rFonts w:hint="eastAsia" w:ascii="宋体" w:hAnsi="宋体" w:cs="宋体"/>
                <w:sz w:val="24"/>
              </w:rPr>
              <w:t>峭璜路</w:t>
            </w:r>
          </w:p>
        </w:tc>
        <w:tc>
          <w:tcPr>
            <w:tcW w:w="1260" w:type="dxa"/>
            <w:tcBorders>
              <w:top w:val="nil"/>
              <w:left w:val="nil"/>
              <w:bottom w:val="single" w:color="auto" w:sz="4" w:space="0"/>
              <w:right w:val="single" w:color="auto" w:sz="4" w:space="0"/>
            </w:tcBorders>
            <w:shd w:val="clear" w:color="auto" w:fill="auto"/>
            <w:noWrap/>
            <w:vAlign w:val="center"/>
          </w:tcPr>
          <w:p w14:paraId="2852EEED">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4BFCDD98">
            <w:pPr>
              <w:widowControl/>
              <w:jc w:val="center"/>
              <w:rPr>
                <w:rFonts w:ascii="宋体" w:hAnsi="宋体" w:cs="宋体"/>
                <w:sz w:val="24"/>
              </w:rPr>
            </w:pPr>
            <w:r>
              <w:rPr>
                <w:rFonts w:hint="eastAsia" w:ascii="宋体" w:hAnsi="宋体" w:cs="宋体"/>
                <w:sz w:val="24"/>
              </w:rPr>
              <w:t>路西</w:t>
            </w:r>
          </w:p>
        </w:tc>
        <w:tc>
          <w:tcPr>
            <w:tcW w:w="1500" w:type="dxa"/>
            <w:tcBorders>
              <w:top w:val="nil"/>
              <w:left w:val="nil"/>
              <w:bottom w:val="single" w:color="auto" w:sz="4" w:space="0"/>
              <w:right w:val="single" w:color="auto" w:sz="4" w:space="0"/>
            </w:tcBorders>
            <w:shd w:val="clear" w:color="auto" w:fill="auto"/>
            <w:noWrap/>
            <w:vAlign w:val="center"/>
          </w:tcPr>
          <w:p w14:paraId="35B828B7">
            <w:pPr>
              <w:widowControl/>
              <w:jc w:val="center"/>
              <w:rPr>
                <w:rFonts w:ascii="宋体" w:hAnsi="宋体" w:cs="宋体"/>
                <w:sz w:val="24"/>
              </w:rPr>
            </w:pPr>
            <w:r>
              <w:rPr>
                <w:rFonts w:hint="eastAsia" w:ascii="宋体" w:hAnsi="宋体" w:cs="宋体"/>
                <w:sz w:val="24"/>
              </w:rPr>
              <w:t>502</w:t>
            </w:r>
          </w:p>
        </w:tc>
        <w:tc>
          <w:tcPr>
            <w:tcW w:w="1950" w:type="dxa"/>
            <w:tcBorders>
              <w:top w:val="nil"/>
              <w:left w:val="nil"/>
              <w:bottom w:val="single" w:color="auto" w:sz="4" w:space="0"/>
              <w:right w:val="single" w:color="auto" w:sz="4" w:space="0"/>
            </w:tcBorders>
            <w:shd w:val="clear" w:color="auto" w:fill="auto"/>
            <w:noWrap/>
            <w:vAlign w:val="center"/>
          </w:tcPr>
          <w:p w14:paraId="4682175A">
            <w:pPr>
              <w:widowControl/>
              <w:jc w:val="center"/>
              <w:rPr>
                <w:rFonts w:ascii="宋体" w:hAnsi="宋体" w:cs="宋体"/>
                <w:sz w:val="24"/>
              </w:rPr>
            </w:pPr>
            <w:r>
              <w:rPr>
                <w:rFonts w:hint="eastAsia" w:ascii="宋体" w:hAnsi="宋体" w:cs="宋体"/>
                <w:sz w:val="24"/>
              </w:rPr>
              <w:t>　</w:t>
            </w:r>
          </w:p>
        </w:tc>
      </w:tr>
      <w:tr w14:paraId="42FDB467">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4A74E73B">
            <w:pPr>
              <w:widowControl/>
              <w:jc w:val="center"/>
              <w:rPr>
                <w:rFonts w:ascii="宋体" w:hAnsi="宋体" w:cs="宋体"/>
                <w:sz w:val="24"/>
              </w:rPr>
            </w:pPr>
            <w:r>
              <w:rPr>
                <w:rFonts w:hint="eastAsia" w:ascii="宋体" w:hAnsi="宋体" w:cs="宋体"/>
                <w:sz w:val="24"/>
              </w:rPr>
              <w:t>16</w:t>
            </w:r>
          </w:p>
        </w:tc>
        <w:tc>
          <w:tcPr>
            <w:tcW w:w="1458" w:type="dxa"/>
            <w:tcBorders>
              <w:top w:val="nil"/>
              <w:left w:val="nil"/>
              <w:bottom w:val="single" w:color="auto" w:sz="4" w:space="0"/>
              <w:right w:val="single" w:color="auto" w:sz="4" w:space="0"/>
            </w:tcBorders>
            <w:shd w:val="clear" w:color="auto" w:fill="auto"/>
            <w:noWrap/>
            <w:vAlign w:val="center"/>
          </w:tcPr>
          <w:p w14:paraId="76AA1202">
            <w:pPr>
              <w:widowControl/>
              <w:jc w:val="center"/>
              <w:rPr>
                <w:rFonts w:ascii="宋体" w:hAnsi="宋体" w:cs="宋体"/>
                <w:sz w:val="24"/>
              </w:rPr>
            </w:pPr>
            <w:r>
              <w:rPr>
                <w:rFonts w:hint="eastAsia" w:ascii="宋体" w:hAnsi="宋体" w:cs="宋体"/>
                <w:sz w:val="24"/>
              </w:rPr>
              <w:t>王    村</w:t>
            </w:r>
          </w:p>
        </w:tc>
        <w:tc>
          <w:tcPr>
            <w:tcW w:w="1515" w:type="dxa"/>
            <w:tcBorders>
              <w:top w:val="nil"/>
              <w:left w:val="nil"/>
              <w:bottom w:val="single" w:color="auto" w:sz="4" w:space="0"/>
              <w:right w:val="single" w:color="auto" w:sz="4" w:space="0"/>
            </w:tcBorders>
            <w:shd w:val="clear" w:color="auto" w:fill="auto"/>
            <w:noWrap/>
            <w:vAlign w:val="center"/>
          </w:tcPr>
          <w:p w14:paraId="147A4E92">
            <w:pPr>
              <w:widowControl/>
              <w:jc w:val="center"/>
              <w:rPr>
                <w:rFonts w:ascii="宋体" w:hAnsi="宋体" w:cs="宋体"/>
                <w:sz w:val="24"/>
              </w:rPr>
            </w:pPr>
            <w:r>
              <w:rPr>
                <w:rFonts w:hint="eastAsia" w:ascii="宋体" w:hAnsi="宋体" w:cs="宋体"/>
                <w:sz w:val="24"/>
              </w:rPr>
              <w:t>峭璜路</w:t>
            </w:r>
          </w:p>
        </w:tc>
        <w:tc>
          <w:tcPr>
            <w:tcW w:w="1260" w:type="dxa"/>
            <w:tcBorders>
              <w:top w:val="nil"/>
              <w:left w:val="nil"/>
              <w:bottom w:val="single" w:color="auto" w:sz="4" w:space="0"/>
              <w:right w:val="single" w:color="auto" w:sz="4" w:space="0"/>
            </w:tcBorders>
            <w:shd w:val="clear" w:color="auto" w:fill="auto"/>
            <w:noWrap/>
            <w:vAlign w:val="center"/>
          </w:tcPr>
          <w:p w14:paraId="0055396F">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61CCB3B8">
            <w:pPr>
              <w:widowControl/>
              <w:jc w:val="center"/>
              <w:rPr>
                <w:rFonts w:ascii="宋体" w:hAnsi="宋体" w:cs="宋体"/>
                <w:sz w:val="24"/>
              </w:rPr>
            </w:pPr>
            <w:r>
              <w:rPr>
                <w:rFonts w:hint="eastAsia" w:ascii="宋体" w:hAnsi="宋体" w:cs="宋体"/>
                <w:sz w:val="24"/>
              </w:rPr>
              <w:t>路西</w:t>
            </w:r>
          </w:p>
        </w:tc>
        <w:tc>
          <w:tcPr>
            <w:tcW w:w="1500" w:type="dxa"/>
            <w:tcBorders>
              <w:top w:val="nil"/>
              <w:left w:val="nil"/>
              <w:bottom w:val="single" w:color="auto" w:sz="4" w:space="0"/>
              <w:right w:val="single" w:color="auto" w:sz="4" w:space="0"/>
            </w:tcBorders>
            <w:shd w:val="clear" w:color="auto" w:fill="auto"/>
            <w:noWrap/>
            <w:vAlign w:val="center"/>
          </w:tcPr>
          <w:p w14:paraId="4BFE7E6D">
            <w:pPr>
              <w:widowControl/>
              <w:jc w:val="center"/>
              <w:rPr>
                <w:rFonts w:ascii="宋体" w:hAnsi="宋体" w:cs="宋体"/>
                <w:sz w:val="24"/>
              </w:rPr>
            </w:pPr>
            <w:r>
              <w:rPr>
                <w:rFonts w:hint="eastAsia" w:ascii="宋体" w:hAnsi="宋体" w:cs="宋体"/>
                <w:sz w:val="24"/>
              </w:rPr>
              <w:t>502</w:t>
            </w:r>
          </w:p>
        </w:tc>
        <w:tc>
          <w:tcPr>
            <w:tcW w:w="1950" w:type="dxa"/>
            <w:tcBorders>
              <w:top w:val="nil"/>
              <w:left w:val="nil"/>
              <w:bottom w:val="single" w:color="auto" w:sz="4" w:space="0"/>
              <w:right w:val="single" w:color="auto" w:sz="4" w:space="0"/>
            </w:tcBorders>
            <w:shd w:val="clear" w:color="auto" w:fill="auto"/>
            <w:noWrap/>
            <w:vAlign w:val="center"/>
          </w:tcPr>
          <w:p w14:paraId="2623069B">
            <w:pPr>
              <w:widowControl/>
              <w:jc w:val="center"/>
              <w:rPr>
                <w:rFonts w:ascii="宋体" w:hAnsi="宋体" w:cs="宋体"/>
                <w:sz w:val="24"/>
              </w:rPr>
            </w:pPr>
            <w:r>
              <w:rPr>
                <w:rFonts w:hint="eastAsia" w:ascii="宋体" w:hAnsi="宋体" w:cs="宋体"/>
                <w:sz w:val="24"/>
              </w:rPr>
              <w:t>　</w:t>
            </w:r>
          </w:p>
        </w:tc>
      </w:tr>
      <w:tr w14:paraId="2D142B42">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111574B6">
            <w:pPr>
              <w:widowControl/>
              <w:jc w:val="center"/>
              <w:rPr>
                <w:rFonts w:ascii="宋体" w:hAnsi="宋体" w:cs="宋体"/>
                <w:sz w:val="24"/>
              </w:rPr>
            </w:pPr>
            <w:r>
              <w:rPr>
                <w:rFonts w:hint="eastAsia" w:ascii="宋体" w:hAnsi="宋体" w:cs="宋体"/>
                <w:sz w:val="24"/>
              </w:rPr>
              <w:t>17</w:t>
            </w:r>
          </w:p>
        </w:tc>
        <w:tc>
          <w:tcPr>
            <w:tcW w:w="1458" w:type="dxa"/>
            <w:tcBorders>
              <w:top w:val="nil"/>
              <w:left w:val="nil"/>
              <w:bottom w:val="single" w:color="auto" w:sz="4" w:space="0"/>
              <w:right w:val="single" w:color="auto" w:sz="4" w:space="0"/>
            </w:tcBorders>
            <w:shd w:val="clear" w:color="auto" w:fill="auto"/>
            <w:noWrap/>
            <w:vAlign w:val="center"/>
          </w:tcPr>
          <w:p w14:paraId="165FD002">
            <w:pPr>
              <w:widowControl/>
              <w:jc w:val="center"/>
              <w:rPr>
                <w:rFonts w:ascii="宋体" w:hAnsi="宋体" w:cs="宋体"/>
                <w:sz w:val="24"/>
              </w:rPr>
            </w:pPr>
            <w:r>
              <w:rPr>
                <w:rFonts w:hint="eastAsia" w:ascii="宋体" w:hAnsi="宋体" w:cs="宋体"/>
                <w:sz w:val="24"/>
              </w:rPr>
              <w:t>兴 公 庄</w:t>
            </w:r>
          </w:p>
        </w:tc>
        <w:tc>
          <w:tcPr>
            <w:tcW w:w="1515" w:type="dxa"/>
            <w:tcBorders>
              <w:top w:val="nil"/>
              <w:left w:val="nil"/>
              <w:bottom w:val="single" w:color="auto" w:sz="4" w:space="0"/>
              <w:right w:val="single" w:color="auto" w:sz="4" w:space="0"/>
            </w:tcBorders>
            <w:shd w:val="clear" w:color="auto" w:fill="auto"/>
            <w:noWrap/>
            <w:vAlign w:val="center"/>
          </w:tcPr>
          <w:p w14:paraId="6FB7742E">
            <w:pPr>
              <w:widowControl/>
              <w:jc w:val="center"/>
              <w:rPr>
                <w:rFonts w:ascii="宋体" w:hAnsi="宋体" w:cs="宋体"/>
                <w:sz w:val="24"/>
              </w:rPr>
            </w:pPr>
            <w:r>
              <w:rPr>
                <w:rFonts w:hint="eastAsia" w:ascii="宋体" w:hAnsi="宋体" w:cs="宋体"/>
                <w:sz w:val="24"/>
              </w:rPr>
              <w:t>峭璜路</w:t>
            </w:r>
          </w:p>
        </w:tc>
        <w:tc>
          <w:tcPr>
            <w:tcW w:w="1260" w:type="dxa"/>
            <w:tcBorders>
              <w:top w:val="nil"/>
              <w:left w:val="nil"/>
              <w:bottom w:val="single" w:color="auto" w:sz="4" w:space="0"/>
              <w:right w:val="single" w:color="auto" w:sz="4" w:space="0"/>
            </w:tcBorders>
            <w:shd w:val="clear" w:color="auto" w:fill="auto"/>
            <w:noWrap/>
            <w:vAlign w:val="center"/>
          </w:tcPr>
          <w:p w14:paraId="7F809626">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3A5AC3E5">
            <w:pPr>
              <w:widowControl/>
              <w:jc w:val="center"/>
              <w:rPr>
                <w:rFonts w:ascii="宋体" w:hAnsi="宋体" w:cs="宋体"/>
                <w:sz w:val="24"/>
              </w:rPr>
            </w:pPr>
            <w:r>
              <w:rPr>
                <w:rFonts w:hint="eastAsia" w:ascii="宋体" w:hAnsi="宋体" w:cs="宋体"/>
                <w:sz w:val="24"/>
              </w:rPr>
              <w:t>路西</w:t>
            </w:r>
          </w:p>
        </w:tc>
        <w:tc>
          <w:tcPr>
            <w:tcW w:w="1500" w:type="dxa"/>
            <w:tcBorders>
              <w:top w:val="nil"/>
              <w:left w:val="nil"/>
              <w:bottom w:val="single" w:color="auto" w:sz="4" w:space="0"/>
              <w:right w:val="single" w:color="auto" w:sz="4" w:space="0"/>
            </w:tcBorders>
            <w:shd w:val="clear" w:color="auto" w:fill="auto"/>
            <w:noWrap/>
            <w:vAlign w:val="center"/>
          </w:tcPr>
          <w:p w14:paraId="76D2BE8B">
            <w:pPr>
              <w:widowControl/>
              <w:jc w:val="center"/>
              <w:rPr>
                <w:rFonts w:ascii="宋体" w:hAnsi="宋体" w:cs="宋体"/>
                <w:sz w:val="24"/>
              </w:rPr>
            </w:pPr>
            <w:r>
              <w:rPr>
                <w:rFonts w:hint="eastAsia" w:ascii="宋体" w:hAnsi="宋体" w:cs="宋体"/>
                <w:sz w:val="24"/>
              </w:rPr>
              <w:t>502</w:t>
            </w:r>
          </w:p>
        </w:tc>
        <w:tc>
          <w:tcPr>
            <w:tcW w:w="1950" w:type="dxa"/>
            <w:tcBorders>
              <w:top w:val="nil"/>
              <w:left w:val="nil"/>
              <w:bottom w:val="single" w:color="auto" w:sz="4" w:space="0"/>
              <w:right w:val="single" w:color="auto" w:sz="4" w:space="0"/>
            </w:tcBorders>
            <w:shd w:val="clear" w:color="auto" w:fill="auto"/>
            <w:noWrap/>
            <w:vAlign w:val="center"/>
          </w:tcPr>
          <w:p w14:paraId="4BA19024">
            <w:pPr>
              <w:widowControl/>
              <w:jc w:val="center"/>
              <w:rPr>
                <w:rFonts w:ascii="宋体" w:hAnsi="宋体" w:cs="宋体"/>
                <w:sz w:val="24"/>
              </w:rPr>
            </w:pPr>
            <w:r>
              <w:rPr>
                <w:rFonts w:hint="eastAsia" w:ascii="宋体" w:hAnsi="宋体" w:cs="宋体"/>
                <w:sz w:val="24"/>
              </w:rPr>
              <w:t>　</w:t>
            </w:r>
          </w:p>
        </w:tc>
      </w:tr>
      <w:tr w14:paraId="5473FA3C">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3836BE8F">
            <w:pPr>
              <w:widowControl/>
              <w:jc w:val="center"/>
              <w:rPr>
                <w:rFonts w:ascii="宋体" w:hAnsi="宋体" w:cs="宋体"/>
                <w:sz w:val="24"/>
              </w:rPr>
            </w:pPr>
            <w:r>
              <w:rPr>
                <w:rFonts w:hint="eastAsia" w:ascii="宋体" w:hAnsi="宋体" w:cs="宋体"/>
                <w:sz w:val="24"/>
              </w:rPr>
              <w:t>18</w:t>
            </w:r>
          </w:p>
        </w:tc>
        <w:tc>
          <w:tcPr>
            <w:tcW w:w="1458" w:type="dxa"/>
            <w:tcBorders>
              <w:top w:val="nil"/>
              <w:left w:val="nil"/>
              <w:bottom w:val="single" w:color="auto" w:sz="4" w:space="0"/>
              <w:right w:val="single" w:color="auto" w:sz="4" w:space="0"/>
            </w:tcBorders>
            <w:shd w:val="clear" w:color="auto" w:fill="auto"/>
            <w:noWrap/>
            <w:vAlign w:val="center"/>
          </w:tcPr>
          <w:p w14:paraId="04E4EC87">
            <w:pPr>
              <w:widowControl/>
              <w:jc w:val="center"/>
              <w:rPr>
                <w:rFonts w:ascii="宋体" w:hAnsi="宋体" w:cs="宋体"/>
                <w:sz w:val="24"/>
              </w:rPr>
            </w:pPr>
            <w:r>
              <w:rPr>
                <w:rFonts w:hint="eastAsia" w:ascii="宋体" w:hAnsi="宋体" w:cs="宋体"/>
                <w:sz w:val="24"/>
              </w:rPr>
              <w:t>五岳企业</w:t>
            </w:r>
          </w:p>
        </w:tc>
        <w:tc>
          <w:tcPr>
            <w:tcW w:w="1515" w:type="dxa"/>
            <w:tcBorders>
              <w:top w:val="nil"/>
              <w:left w:val="nil"/>
              <w:bottom w:val="single" w:color="auto" w:sz="4" w:space="0"/>
              <w:right w:val="single" w:color="auto" w:sz="4" w:space="0"/>
            </w:tcBorders>
            <w:shd w:val="clear" w:color="auto" w:fill="auto"/>
            <w:noWrap/>
            <w:vAlign w:val="center"/>
          </w:tcPr>
          <w:p w14:paraId="696C8730">
            <w:pPr>
              <w:widowControl/>
              <w:jc w:val="center"/>
              <w:rPr>
                <w:rFonts w:ascii="宋体" w:hAnsi="宋体" w:cs="宋体"/>
                <w:sz w:val="24"/>
              </w:rPr>
            </w:pPr>
            <w:r>
              <w:rPr>
                <w:rFonts w:hint="eastAsia" w:ascii="宋体" w:hAnsi="宋体" w:cs="宋体"/>
                <w:sz w:val="24"/>
              </w:rPr>
              <w:t>峭璜路</w:t>
            </w:r>
          </w:p>
        </w:tc>
        <w:tc>
          <w:tcPr>
            <w:tcW w:w="1260" w:type="dxa"/>
            <w:tcBorders>
              <w:top w:val="nil"/>
              <w:left w:val="nil"/>
              <w:bottom w:val="single" w:color="auto" w:sz="4" w:space="0"/>
              <w:right w:val="single" w:color="auto" w:sz="4" w:space="0"/>
            </w:tcBorders>
            <w:shd w:val="clear" w:color="auto" w:fill="auto"/>
            <w:noWrap/>
            <w:vAlign w:val="center"/>
          </w:tcPr>
          <w:p w14:paraId="72558831">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0B93D5CB">
            <w:pPr>
              <w:widowControl/>
              <w:jc w:val="center"/>
              <w:rPr>
                <w:rFonts w:ascii="宋体" w:hAnsi="宋体" w:cs="宋体"/>
                <w:sz w:val="24"/>
              </w:rPr>
            </w:pPr>
            <w:r>
              <w:rPr>
                <w:rFonts w:hint="eastAsia" w:ascii="宋体" w:hAnsi="宋体" w:cs="宋体"/>
                <w:sz w:val="24"/>
              </w:rPr>
              <w:t>路西</w:t>
            </w:r>
          </w:p>
        </w:tc>
        <w:tc>
          <w:tcPr>
            <w:tcW w:w="1500" w:type="dxa"/>
            <w:tcBorders>
              <w:top w:val="nil"/>
              <w:left w:val="nil"/>
              <w:bottom w:val="single" w:color="auto" w:sz="4" w:space="0"/>
              <w:right w:val="single" w:color="auto" w:sz="4" w:space="0"/>
            </w:tcBorders>
            <w:shd w:val="clear" w:color="auto" w:fill="auto"/>
            <w:noWrap/>
            <w:vAlign w:val="center"/>
          </w:tcPr>
          <w:p w14:paraId="6566E45E">
            <w:pPr>
              <w:widowControl/>
              <w:jc w:val="center"/>
              <w:rPr>
                <w:rFonts w:ascii="宋体" w:hAnsi="宋体" w:cs="宋体"/>
                <w:sz w:val="24"/>
              </w:rPr>
            </w:pPr>
            <w:r>
              <w:rPr>
                <w:rFonts w:hint="eastAsia" w:ascii="宋体" w:hAnsi="宋体" w:cs="宋体"/>
                <w:sz w:val="24"/>
              </w:rPr>
              <w:t>502</w:t>
            </w:r>
          </w:p>
        </w:tc>
        <w:tc>
          <w:tcPr>
            <w:tcW w:w="1950" w:type="dxa"/>
            <w:tcBorders>
              <w:top w:val="nil"/>
              <w:left w:val="nil"/>
              <w:bottom w:val="single" w:color="auto" w:sz="4" w:space="0"/>
              <w:right w:val="single" w:color="auto" w:sz="4" w:space="0"/>
            </w:tcBorders>
            <w:shd w:val="clear" w:color="auto" w:fill="auto"/>
            <w:noWrap/>
            <w:vAlign w:val="center"/>
          </w:tcPr>
          <w:p w14:paraId="1823D21B">
            <w:pPr>
              <w:widowControl/>
              <w:jc w:val="center"/>
              <w:rPr>
                <w:rFonts w:ascii="宋体" w:hAnsi="宋体" w:cs="宋体"/>
                <w:sz w:val="24"/>
              </w:rPr>
            </w:pPr>
            <w:r>
              <w:rPr>
                <w:rFonts w:hint="eastAsia" w:ascii="宋体" w:hAnsi="宋体" w:cs="宋体"/>
                <w:sz w:val="24"/>
              </w:rPr>
              <w:t>　</w:t>
            </w:r>
          </w:p>
        </w:tc>
      </w:tr>
      <w:tr w14:paraId="1330F5D7">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2DBFE72D">
            <w:pPr>
              <w:widowControl/>
              <w:jc w:val="center"/>
              <w:rPr>
                <w:rFonts w:ascii="宋体" w:hAnsi="宋体" w:cs="宋体"/>
                <w:sz w:val="24"/>
              </w:rPr>
            </w:pPr>
            <w:r>
              <w:rPr>
                <w:rFonts w:hint="eastAsia" w:ascii="宋体" w:hAnsi="宋体" w:cs="宋体"/>
                <w:sz w:val="24"/>
              </w:rPr>
              <w:t>19</w:t>
            </w:r>
          </w:p>
        </w:tc>
        <w:tc>
          <w:tcPr>
            <w:tcW w:w="1458" w:type="dxa"/>
            <w:tcBorders>
              <w:top w:val="nil"/>
              <w:left w:val="nil"/>
              <w:bottom w:val="single" w:color="auto" w:sz="4" w:space="0"/>
              <w:right w:val="single" w:color="auto" w:sz="4" w:space="0"/>
            </w:tcBorders>
            <w:shd w:val="clear" w:color="auto" w:fill="auto"/>
            <w:noWrap/>
            <w:vAlign w:val="center"/>
          </w:tcPr>
          <w:p w14:paraId="7B60300D">
            <w:pPr>
              <w:widowControl/>
              <w:jc w:val="center"/>
              <w:rPr>
                <w:rFonts w:ascii="宋体" w:hAnsi="宋体" w:cs="宋体"/>
                <w:sz w:val="24"/>
              </w:rPr>
            </w:pPr>
            <w:r>
              <w:rPr>
                <w:rFonts w:hint="eastAsia" w:ascii="宋体" w:hAnsi="宋体" w:cs="宋体"/>
                <w:sz w:val="24"/>
              </w:rPr>
              <w:t>圣    马</w:t>
            </w:r>
          </w:p>
        </w:tc>
        <w:tc>
          <w:tcPr>
            <w:tcW w:w="1515" w:type="dxa"/>
            <w:tcBorders>
              <w:top w:val="nil"/>
              <w:left w:val="nil"/>
              <w:bottom w:val="single" w:color="auto" w:sz="4" w:space="0"/>
              <w:right w:val="single" w:color="auto" w:sz="4" w:space="0"/>
            </w:tcBorders>
            <w:shd w:val="clear" w:color="auto" w:fill="auto"/>
            <w:noWrap/>
            <w:vAlign w:val="center"/>
          </w:tcPr>
          <w:p w14:paraId="6933B23F">
            <w:pPr>
              <w:widowControl/>
              <w:jc w:val="center"/>
              <w:rPr>
                <w:rFonts w:ascii="宋体" w:hAnsi="宋体" w:cs="宋体"/>
                <w:sz w:val="24"/>
              </w:rPr>
            </w:pPr>
            <w:r>
              <w:rPr>
                <w:rFonts w:hint="eastAsia" w:ascii="宋体" w:hAnsi="宋体" w:cs="宋体"/>
                <w:sz w:val="24"/>
              </w:rPr>
              <w:t>峭璜路</w:t>
            </w:r>
          </w:p>
        </w:tc>
        <w:tc>
          <w:tcPr>
            <w:tcW w:w="1260" w:type="dxa"/>
            <w:tcBorders>
              <w:top w:val="nil"/>
              <w:left w:val="nil"/>
              <w:bottom w:val="single" w:color="auto" w:sz="4" w:space="0"/>
              <w:right w:val="single" w:color="auto" w:sz="4" w:space="0"/>
            </w:tcBorders>
            <w:shd w:val="clear" w:color="auto" w:fill="auto"/>
            <w:noWrap/>
            <w:vAlign w:val="center"/>
          </w:tcPr>
          <w:p w14:paraId="6F183E00">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060D9009">
            <w:pPr>
              <w:widowControl/>
              <w:jc w:val="center"/>
              <w:rPr>
                <w:rFonts w:ascii="宋体" w:hAnsi="宋体" w:cs="宋体"/>
                <w:sz w:val="24"/>
              </w:rPr>
            </w:pPr>
            <w:r>
              <w:rPr>
                <w:rFonts w:hint="eastAsia" w:ascii="宋体" w:hAnsi="宋体" w:cs="宋体"/>
                <w:sz w:val="24"/>
              </w:rPr>
              <w:t>路西</w:t>
            </w:r>
          </w:p>
        </w:tc>
        <w:tc>
          <w:tcPr>
            <w:tcW w:w="1500" w:type="dxa"/>
            <w:tcBorders>
              <w:top w:val="nil"/>
              <w:left w:val="nil"/>
              <w:bottom w:val="single" w:color="auto" w:sz="4" w:space="0"/>
              <w:right w:val="single" w:color="auto" w:sz="4" w:space="0"/>
            </w:tcBorders>
            <w:shd w:val="clear" w:color="auto" w:fill="auto"/>
            <w:noWrap/>
            <w:vAlign w:val="center"/>
          </w:tcPr>
          <w:p w14:paraId="6EA1404C">
            <w:pPr>
              <w:widowControl/>
              <w:jc w:val="center"/>
              <w:rPr>
                <w:rFonts w:ascii="宋体" w:hAnsi="宋体" w:cs="宋体"/>
                <w:sz w:val="24"/>
              </w:rPr>
            </w:pPr>
            <w:r>
              <w:rPr>
                <w:rFonts w:hint="eastAsia" w:ascii="宋体" w:hAnsi="宋体" w:cs="宋体"/>
                <w:sz w:val="24"/>
              </w:rPr>
              <w:t>502</w:t>
            </w:r>
          </w:p>
        </w:tc>
        <w:tc>
          <w:tcPr>
            <w:tcW w:w="1950" w:type="dxa"/>
            <w:tcBorders>
              <w:top w:val="nil"/>
              <w:left w:val="nil"/>
              <w:bottom w:val="single" w:color="auto" w:sz="4" w:space="0"/>
              <w:right w:val="single" w:color="auto" w:sz="4" w:space="0"/>
            </w:tcBorders>
            <w:shd w:val="clear" w:color="auto" w:fill="auto"/>
            <w:noWrap/>
            <w:vAlign w:val="center"/>
          </w:tcPr>
          <w:p w14:paraId="4EFC519F">
            <w:pPr>
              <w:widowControl/>
              <w:jc w:val="center"/>
              <w:rPr>
                <w:rFonts w:ascii="宋体" w:hAnsi="宋体" w:cs="宋体"/>
                <w:sz w:val="24"/>
              </w:rPr>
            </w:pPr>
            <w:r>
              <w:rPr>
                <w:rFonts w:hint="eastAsia" w:ascii="宋体" w:hAnsi="宋体" w:cs="宋体"/>
                <w:sz w:val="24"/>
              </w:rPr>
              <w:t>　</w:t>
            </w:r>
          </w:p>
        </w:tc>
      </w:tr>
      <w:tr w14:paraId="5BFAEF4D">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47896E00">
            <w:pPr>
              <w:widowControl/>
              <w:jc w:val="center"/>
              <w:rPr>
                <w:rFonts w:ascii="宋体" w:hAnsi="宋体" w:cs="宋体"/>
                <w:sz w:val="24"/>
              </w:rPr>
            </w:pPr>
            <w:r>
              <w:rPr>
                <w:rFonts w:hint="eastAsia" w:ascii="宋体" w:hAnsi="宋体" w:cs="宋体"/>
                <w:sz w:val="24"/>
              </w:rPr>
              <w:t>20</w:t>
            </w:r>
          </w:p>
        </w:tc>
        <w:tc>
          <w:tcPr>
            <w:tcW w:w="1458" w:type="dxa"/>
            <w:tcBorders>
              <w:top w:val="nil"/>
              <w:left w:val="nil"/>
              <w:bottom w:val="single" w:color="auto" w:sz="4" w:space="0"/>
              <w:right w:val="single" w:color="auto" w:sz="4" w:space="0"/>
            </w:tcBorders>
            <w:shd w:val="clear" w:color="auto" w:fill="auto"/>
            <w:noWrap/>
            <w:vAlign w:val="center"/>
          </w:tcPr>
          <w:p w14:paraId="0A5EAFC1">
            <w:pPr>
              <w:widowControl/>
              <w:jc w:val="center"/>
              <w:rPr>
                <w:rFonts w:ascii="宋体" w:hAnsi="宋体" w:cs="宋体"/>
                <w:sz w:val="24"/>
              </w:rPr>
            </w:pPr>
            <w:r>
              <w:rPr>
                <w:rFonts w:hint="eastAsia" w:ascii="宋体" w:hAnsi="宋体" w:cs="宋体"/>
                <w:sz w:val="24"/>
              </w:rPr>
              <w:t>塑化市场</w:t>
            </w:r>
          </w:p>
        </w:tc>
        <w:tc>
          <w:tcPr>
            <w:tcW w:w="1515" w:type="dxa"/>
            <w:tcBorders>
              <w:top w:val="nil"/>
              <w:left w:val="nil"/>
              <w:bottom w:val="single" w:color="auto" w:sz="4" w:space="0"/>
              <w:right w:val="single" w:color="auto" w:sz="4" w:space="0"/>
            </w:tcBorders>
            <w:shd w:val="clear" w:color="auto" w:fill="auto"/>
            <w:noWrap/>
            <w:vAlign w:val="center"/>
          </w:tcPr>
          <w:p w14:paraId="693C7FE5">
            <w:pPr>
              <w:widowControl/>
              <w:jc w:val="center"/>
              <w:rPr>
                <w:rFonts w:ascii="宋体" w:hAnsi="宋体" w:cs="宋体"/>
                <w:sz w:val="24"/>
              </w:rPr>
            </w:pPr>
            <w:r>
              <w:rPr>
                <w:rFonts w:hint="eastAsia" w:ascii="宋体" w:hAnsi="宋体" w:cs="宋体"/>
                <w:sz w:val="24"/>
              </w:rPr>
              <w:t>外环西路</w:t>
            </w:r>
          </w:p>
        </w:tc>
        <w:tc>
          <w:tcPr>
            <w:tcW w:w="1260" w:type="dxa"/>
            <w:tcBorders>
              <w:top w:val="nil"/>
              <w:left w:val="nil"/>
              <w:bottom w:val="single" w:color="auto" w:sz="4" w:space="0"/>
              <w:right w:val="single" w:color="auto" w:sz="4" w:space="0"/>
            </w:tcBorders>
            <w:shd w:val="clear" w:color="auto" w:fill="auto"/>
            <w:noWrap/>
            <w:vAlign w:val="center"/>
          </w:tcPr>
          <w:p w14:paraId="59AB6918">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0EE93CA9">
            <w:pPr>
              <w:widowControl/>
              <w:jc w:val="center"/>
              <w:rPr>
                <w:rFonts w:ascii="宋体" w:hAnsi="宋体" w:cs="宋体"/>
                <w:sz w:val="24"/>
              </w:rPr>
            </w:pPr>
            <w:r>
              <w:rPr>
                <w:rFonts w:hint="eastAsia" w:ascii="宋体" w:hAnsi="宋体" w:cs="宋体"/>
                <w:sz w:val="24"/>
              </w:rPr>
              <w:t>路东</w:t>
            </w:r>
          </w:p>
        </w:tc>
        <w:tc>
          <w:tcPr>
            <w:tcW w:w="1500" w:type="dxa"/>
            <w:tcBorders>
              <w:top w:val="nil"/>
              <w:left w:val="nil"/>
              <w:bottom w:val="single" w:color="auto" w:sz="4" w:space="0"/>
              <w:right w:val="single" w:color="auto" w:sz="4" w:space="0"/>
            </w:tcBorders>
            <w:shd w:val="clear" w:color="auto" w:fill="auto"/>
            <w:noWrap/>
            <w:vAlign w:val="center"/>
          </w:tcPr>
          <w:p w14:paraId="00F1BDAB">
            <w:pPr>
              <w:widowControl/>
              <w:jc w:val="center"/>
              <w:rPr>
                <w:rFonts w:ascii="宋体" w:hAnsi="宋体" w:cs="宋体"/>
                <w:sz w:val="24"/>
              </w:rPr>
            </w:pPr>
            <w:r>
              <w:rPr>
                <w:rFonts w:hint="eastAsia" w:ascii="宋体" w:hAnsi="宋体" w:cs="宋体"/>
                <w:sz w:val="24"/>
              </w:rPr>
              <w:t>502</w:t>
            </w:r>
          </w:p>
        </w:tc>
        <w:tc>
          <w:tcPr>
            <w:tcW w:w="1950" w:type="dxa"/>
            <w:tcBorders>
              <w:top w:val="nil"/>
              <w:left w:val="nil"/>
              <w:bottom w:val="single" w:color="auto" w:sz="4" w:space="0"/>
              <w:right w:val="single" w:color="auto" w:sz="4" w:space="0"/>
            </w:tcBorders>
            <w:shd w:val="clear" w:color="auto" w:fill="auto"/>
            <w:noWrap/>
            <w:vAlign w:val="center"/>
          </w:tcPr>
          <w:p w14:paraId="3281169D">
            <w:pPr>
              <w:widowControl/>
              <w:jc w:val="center"/>
              <w:rPr>
                <w:rFonts w:ascii="宋体" w:hAnsi="宋体" w:cs="宋体"/>
                <w:sz w:val="24"/>
              </w:rPr>
            </w:pPr>
            <w:r>
              <w:rPr>
                <w:rFonts w:hint="eastAsia" w:ascii="宋体" w:hAnsi="宋体" w:cs="宋体"/>
                <w:sz w:val="24"/>
              </w:rPr>
              <w:t>　</w:t>
            </w:r>
          </w:p>
        </w:tc>
      </w:tr>
      <w:tr w14:paraId="20DE257A">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244359E7">
            <w:pPr>
              <w:widowControl/>
              <w:jc w:val="center"/>
              <w:rPr>
                <w:rFonts w:ascii="宋体" w:hAnsi="宋体" w:cs="宋体"/>
                <w:sz w:val="24"/>
              </w:rPr>
            </w:pPr>
            <w:r>
              <w:rPr>
                <w:rFonts w:hint="eastAsia" w:ascii="宋体" w:hAnsi="宋体" w:cs="宋体"/>
                <w:sz w:val="24"/>
              </w:rPr>
              <w:t>21</w:t>
            </w:r>
          </w:p>
        </w:tc>
        <w:tc>
          <w:tcPr>
            <w:tcW w:w="1458" w:type="dxa"/>
            <w:tcBorders>
              <w:top w:val="nil"/>
              <w:left w:val="nil"/>
              <w:bottom w:val="single" w:color="auto" w:sz="4" w:space="0"/>
              <w:right w:val="single" w:color="auto" w:sz="4" w:space="0"/>
            </w:tcBorders>
            <w:shd w:val="clear" w:color="auto" w:fill="auto"/>
            <w:noWrap/>
            <w:vAlign w:val="center"/>
          </w:tcPr>
          <w:p w14:paraId="0C82C61D">
            <w:pPr>
              <w:widowControl/>
              <w:jc w:val="center"/>
              <w:rPr>
                <w:rFonts w:ascii="宋体" w:hAnsi="宋体" w:cs="宋体"/>
                <w:sz w:val="24"/>
              </w:rPr>
            </w:pPr>
            <w:r>
              <w:rPr>
                <w:rFonts w:hint="eastAsia" w:ascii="宋体" w:hAnsi="宋体" w:cs="宋体"/>
                <w:sz w:val="24"/>
              </w:rPr>
              <w:t>金桃山庄</w:t>
            </w:r>
          </w:p>
        </w:tc>
        <w:tc>
          <w:tcPr>
            <w:tcW w:w="1515" w:type="dxa"/>
            <w:tcBorders>
              <w:top w:val="nil"/>
              <w:left w:val="nil"/>
              <w:bottom w:val="single" w:color="auto" w:sz="4" w:space="0"/>
              <w:right w:val="single" w:color="auto" w:sz="4" w:space="0"/>
            </w:tcBorders>
            <w:shd w:val="clear" w:color="auto" w:fill="auto"/>
            <w:noWrap/>
            <w:vAlign w:val="center"/>
          </w:tcPr>
          <w:p w14:paraId="35518A44">
            <w:pPr>
              <w:widowControl/>
              <w:jc w:val="center"/>
              <w:rPr>
                <w:rFonts w:ascii="宋体" w:hAnsi="宋体" w:cs="宋体"/>
                <w:sz w:val="24"/>
              </w:rPr>
            </w:pPr>
            <w:r>
              <w:rPr>
                <w:rFonts w:hint="eastAsia" w:ascii="宋体" w:hAnsi="宋体" w:cs="宋体"/>
                <w:sz w:val="24"/>
              </w:rPr>
              <w:t>外环西路</w:t>
            </w:r>
          </w:p>
        </w:tc>
        <w:tc>
          <w:tcPr>
            <w:tcW w:w="1260" w:type="dxa"/>
            <w:tcBorders>
              <w:top w:val="nil"/>
              <w:left w:val="nil"/>
              <w:bottom w:val="single" w:color="auto" w:sz="4" w:space="0"/>
              <w:right w:val="single" w:color="auto" w:sz="4" w:space="0"/>
            </w:tcBorders>
            <w:shd w:val="clear" w:color="auto" w:fill="auto"/>
            <w:noWrap/>
            <w:vAlign w:val="center"/>
          </w:tcPr>
          <w:p w14:paraId="473154A3">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1D33E907">
            <w:pPr>
              <w:widowControl/>
              <w:jc w:val="center"/>
              <w:rPr>
                <w:rFonts w:ascii="宋体" w:hAnsi="宋体" w:cs="宋体"/>
                <w:sz w:val="24"/>
              </w:rPr>
            </w:pPr>
            <w:r>
              <w:rPr>
                <w:rFonts w:hint="eastAsia" w:ascii="宋体" w:hAnsi="宋体" w:cs="宋体"/>
                <w:sz w:val="24"/>
              </w:rPr>
              <w:t>路东</w:t>
            </w:r>
          </w:p>
        </w:tc>
        <w:tc>
          <w:tcPr>
            <w:tcW w:w="1500" w:type="dxa"/>
            <w:tcBorders>
              <w:top w:val="nil"/>
              <w:left w:val="nil"/>
              <w:bottom w:val="single" w:color="auto" w:sz="4" w:space="0"/>
              <w:right w:val="single" w:color="auto" w:sz="4" w:space="0"/>
            </w:tcBorders>
            <w:shd w:val="clear" w:color="auto" w:fill="auto"/>
            <w:noWrap/>
            <w:vAlign w:val="center"/>
          </w:tcPr>
          <w:p w14:paraId="31496613">
            <w:pPr>
              <w:widowControl/>
              <w:jc w:val="center"/>
              <w:rPr>
                <w:rFonts w:ascii="宋体" w:hAnsi="宋体" w:cs="宋体"/>
                <w:sz w:val="24"/>
              </w:rPr>
            </w:pPr>
            <w:r>
              <w:rPr>
                <w:rFonts w:hint="eastAsia" w:ascii="宋体" w:hAnsi="宋体" w:cs="宋体"/>
                <w:sz w:val="24"/>
              </w:rPr>
              <w:t>502</w:t>
            </w:r>
          </w:p>
        </w:tc>
        <w:tc>
          <w:tcPr>
            <w:tcW w:w="1950" w:type="dxa"/>
            <w:tcBorders>
              <w:top w:val="nil"/>
              <w:left w:val="nil"/>
              <w:bottom w:val="single" w:color="auto" w:sz="4" w:space="0"/>
              <w:right w:val="single" w:color="auto" w:sz="4" w:space="0"/>
            </w:tcBorders>
            <w:shd w:val="clear" w:color="auto" w:fill="auto"/>
            <w:noWrap/>
            <w:vAlign w:val="center"/>
          </w:tcPr>
          <w:p w14:paraId="1B53EAAF">
            <w:pPr>
              <w:widowControl/>
              <w:jc w:val="center"/>
              <w:rPr>
                <w:rFonts w:ascii="宋体" w:hAnsi="宋体" w:cs="宋体"/>
                <w:sz w:val="24"/>
              </w:rPr>
            </w:pPr>
            <w:r>
              <w:rPr>
                <w:rFonts w:hint="eastAsia" w:ascii="宋体" w:hAnsi="宋体" w:cs="宋体"/>
                <w:sz w:val="24"/>
              </w:rPr>
              <w:t>　</w:t>
            </w:r>
          </w:p>
        </w:tc>
      </w:tr>
      <w:tr w14:paraId="070BC39D">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0ACF4843">
            <w:pPr>
              <w:widowControl/>
              <w:jc w:val="center"/>
              <w:rPr>
                <w:rFonts w:ascii="宋体" w:hAnsi="宋体" w:cs="宋体"/>
                <w:sz w:val="24"/>
              </w:rPr>
            </w:pPr>
            <w:r>
              <w:rPr>
                <w:rFonts w:hint="eastAsia" w:ascii="宋体" w:hAnsi="宋体" w:cs="宋体"/>
                <w:sz w:val="24"/>
              </w:rPr>
              <w:t>22</w:t>
            </w:r>
          </w:p>
        </w:tc>
        <w:tc>
          <w:tcPr>
            <w:tcW w:w="1458" w:type="dxa"/>
            <w:tcBorders>
              <w:top w:val="nil"/>
              <w:left w:val="nil"/>
              <w:bottom w:val="single" w:color="auto" w:sz="4" w:space="0"/>
              <w:right w:val="single" w:color="auto" w:sz="4" w:space="0"/>
            </w:tcBorders>
            <w:shd w:val="clear" w:color="auto" w:fill="auto"/>
            <w:noWrap/>
            <w:vAlign w:val="center"/>
          </w:tcPr>
          <w:p w14:paraId="5BF440E1">
            <w:pPr>
              <w:widowControl/>
              <w:jc w:val="center"/>
              <w:rPr>
                <w:rFonts w:ascii="宋体" w:hAnsi="宋体" w:cs="宋体"/>
                <w:sz w:val="24"/>
              </w:rPr>
            </w:pPr>
            <w:r>
              <w:rPr>
                <w:rFonts w:hint="eastAsia" w:ascii="宋体" w:hAnsi="宋体" w:cs="宋体"/>
                <w:sz w:val="24"/>
              </w:rPr>
              <w:t>璜 塘 桥</w:t>
            </w:r>
          </w:p>
        </w:tc>
        <w:tc>
          <w:tcPr>
            <w:tcW w:w="1515" w:type="dxa"/>
            <w:tcBorders>
              <w:top w:val="nil"/>
              <w:left w:val="nil"/>
              <w:bottom w:val="single" w:color="auto" w:sz="4" w:space="0"/>
              <w:right w:val="single" w:color="auto" w:sz="4" w:space="0"/>
            </w:tcBorders>
            <w:shd w:val="clear" w:color="auto" w:fill="auto"/>
            <w:noWrap/>
            <w:vAlign w:val="center"/>
          </w:tcPr>
          <w:p w14:paraId="12BCCD97">
            <w:pPr>
              <w:widowControl/>
              <w:jc w:val="center"/>
              <w:rPr>
                <w:rFonts w:ascii="宋体" w:hAnsi="宋体" w:cs="宋体"/>
                <w:sz w:val="24"/>
              </w:rPr>
            </w:pPr>
            <w:r>
              <w:rPr>
                <w:rFonts w:hint="eastAsia" w:ascii="宋体" w:hAnsi="宋体" w:cs="宋体"/>
                <w:sz w:val="24"/>
              </w:rPr>
              <w:t>外环南路</w:t>
            </w:r>
          </w:p>
        </w:tc>
        <w:tc>
          <w:tcPr>
            <w:tcW w:w="1260" w:type="dxa"/>
            <w:tcBorders>
              <w:top w:val="nil"/>
              <w:left w:val="nil"/>
              <w:bottom w:val="single" w:color="auto" w:sz="4" w:space="0"/>
              <w:right w:val="single" w:color="auto" w:sz="4" w:space="0"/>
            </w:tcBorders>
            <w:shd w:val="clear" w:color="auto" w:fill="auto"/>
            <w:noWrap/>
            <w:vAlign w:val="center"/>
          </w:tcPr>
          <w:p w14:paraId="173DDA32">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1BEE11A9">
            <w:pPr>
              <w:widowControl/>
              <w:jc w:val="center"/>
              <w:rPr>
                <w:rFonts w:ascii="宋体" w:hAnsi="宋体" w:cs="宋体"/>
                <w:sz w:val="24"/>
              </w:rPr>
            </w:pPr>
            <w:r>
              <w:rPr>
                <w:rFonts w:hint="eastAsia" w:ascii="宋体" w:hAnsi="宋体" w:cs="宋体"/>
                <w:sz w:val="24"/>
              </w:rPr>
              <w:t>路北</w:t>
            </w:r>
          </w:p>
        </w:tc>
        <w:tc>
          <w:tcPr>
            <w:tcW w:w="1500" w:type="dxa"/>
            <w:tcBorders>
              <w:top w:val="nil"/>
              <w:left w:val="nil"/>
              <w:bottom w:val="single" w:color="auto" w:sz="4" w:space="0"/>
              <w:right w:val="single" w:color="auto" w:sz="4" w:space="0"/>
            </w:tcBorders>
            <w:shd w:val="clear" w:color="auto" w:fill="auto"/>
            <w:noWrap/>
            <w:vAlign w:val="center"/>
          </w:tcPr>
          <w:p w14:paraId="4A8A525D">
            <w:pPr>
              <w:widowControl/>
              <w:jc w:val="center"/>
              <w:rPr>
                <w:rFonts w:ascii="宋体" w:hAnsi="宋体" w:cs="宋体"/>
                <w:sz w:val="24"/>
              </w:rPr>
            </w:pPr>
            <w:r>
              <w:rPr>
                <w:rFonts w:hint="eastAsia" w:ascii="宋体" w:hAnsi="宋体" w:cs="宋体"/>
                <w:sz w:val="24"/>
              </w:rPr>
              <w:t>502</w:t>
            </w:r>
          </w:p>
        </w:tc>
        <w:tc>
          <w:tcPr>
            <w:tcW w:w="1950" w:type="dxa"/>
            <w:tcBorders>
              <w:top w:val="nil"/>
              <w:left w:val="nil"/>
              <w:bottom w:val="single" w:color="auto" w:sz="4" w:space="0"/>
              <w:right w:val="single" w:color="auto" w:sz="4" w:space="0"/>
            </w:tcBorders>
            <w:shd w:val="clear" w:color="auto" w:fill="auto"/>
            <w:noWrap/>
            <w:vAlign w:val="center"/>
          </w:tcPr>
          <w:p w14:paraId="027EDCAA">
            <w:pPr>
              <w:widowControl/>
              <w:jc w:val="center"/>
              <w:rPr>
                <w:rFonts w:ascii="宋体" w:hAnsi="宋体" w:cs="宋体"/>
                <w:sz w:val="24"/>
              </w:rPr>
            </w:pPr>
            <w:r>
              <w:rPr>
                <w:rFonts w:hint="eastAsia" w:ascii="宋体" w:hAnsi="宋体" w:cs="宋体"/>
                <w:sz w:val="24"/>
              </w:rPr>
              <w:t>　</w:t>
            </w:r>
          </w:p>
        </w:tc>
      </w:tr>
      <w:tr w14:paraId="58292894">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4D8B724E">
            <w:pPr>
              <w:widowControl/>
              <w:jc w:val="center"/>
              <w:rPr>
                <w:rFonts w:ascii="宋体" w:hAnsi="宋体" w:cs="宋体"/>
                <w:sz w:val="24"/>
              </w:rPr>
            </w:pPr>
            <w:r>
              <w:rPr>
                <w:rFonts w:hint="eastAsia" w:ascii="宋体" w:hAnsi="宋体" w:cs="宋体"/>
                <w:sz w:val="24"/>
              </w:rPr>
              <w:t>23</w:t>
            </w:r>
          </w:p>
        </w:tc>
        <w:tc>
          <w:tcPr>
            <w:tcW w:w="1458" w:type="dxa"/>
            <w:tcBorders>
              <w:top w:val="nil"/>
              <w:left w:val="nil"/>
              <w:bottom w:val="single" w:color="auto" w:sz="4" w:space="0"/>
              <w:right w:val="single" w:color="auto" w:sz="4" w:space="0"/>
            </w:tcBorders>
            <w:shd w:val="clear" w:color="auto" w:fill="auto"/>
            <w:noWrap/>
            <w:vAlign w:val="center"/>
          </w:tcPr>
          <w:p w14:paraId="2E0333C8">
            <w:pPr>
              <w:widowControl/>
              <w:jc w:val="center"/>
              <w:rPr>
                <w:rFonts w:ascii="宋体" w:hAnsi="宋体" w:cs="宋体"/>
                <w:sz w:val="24"/>
              </w:rPr>
            </w:pPr>
            <w:r>
              <w:rPr>
                <w:rFonts w:hint="eastAsia" w:ascii="宋体" w:hAnsi="宋体" w:cs="宋体"/>
                <w:sz w:val="24"/>
              </w:rPr>
              <w:t>冶 坊 桥</w:t>
            </w:r>
          </w:p>
        </w:tc>
        <w:tc>
          <w:tcPr>
            <w:tcW w:w="1515" w:type="dxa"/>
            <w:tcBorders>
              <w:top w:val="nil"/>
              <w:left w:val="nil"/>
              <w:bottom w:val="single" w:color="auto" w:sz="4" w:space="0"/>
              <w:right w:val="single" w:color="auto" w:sz="4" w:space="0"/>
            </w:tcBorders>
            <w:shd w:val="clear" w:color="auto" w:fill="auto"/>
            <w:noWrap/>
            <w:vAlign w:val="center"/>
          </w:tcPr>
          <w:p w14:paraId="419F3E42">
            <w:pPr>
              <w:widowControl/>
              <w:jc w:val="center"/>
              <w:rPr>
                <w:rFonts w:ascii="宋体" w:hAnsi="宋体" w:cs="宋体"/>
                <w:sz w:val="24"/>
              </w:rPr>
            </w:pPr>
            <w:r>
              <w:rPr>
                <w:rFonts w:hint="eastAsia" w:ascii="宋体" w:hAnsi="宋体" w:cs="宋体"/>
                <w:sz w:val="24"/>
              </w:rPr>
              <w:t>河马路</w:t>
            </w:r>
          </w:p>
        </w:tc>
        <w:tc>
          <w:tcPr>
            <w:tcW w:w="1260" w:type="dxa"/>
            <w:tcBorders>
              <w:top w:val="nil"/>
              <w:left w:val="nil"/>
              <w:bottom w:val="single" w:color="auto" w:sz="4" w:space="0"/>
              <w:right w:val="single" w:color="auto" w:sz="4" w:space="0"/>
            </w:tcBorders>
            <w:shd w:val="clear" w:color="auto" w:fill="auto"/>
            <w:noWrap/>
            <w:vAlign w:val="center"/>
          </w:tcPr>
          <w:p w14:paraId="3211F3CB">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366896D0">
            <w:pPr>
              <w:widowControl/>
              <w:jc w:val="center"/>
              <w:rPr>
                <w:rFonts w:ascii="宋体" w:hAnsi="宋体" w:cs="宋体"/>
                <w:sz w:val="24"/>
              </w:rPr>
            </w:pPr>
            <w:r>
              <w:rPr>
                <w:rFonts w:hint="eastAsia" w:ascii="宋体" w:hAnsi="宋体" w:cs="宋体"/>
                <w:sz w:val="24"/>
              </w:rPr>
              <w:t>路北</w:t>
            </w:r>
          </w:p>
        </w:tc>
        <w:tc>
          <w:tcPr>
            <w:tcW w:w="1500" w:type="dxa"/>
            <w:tcBorders>
              <w:top w:val="nil"/>
              <w:left w:val="nil"/>
              <w:bottom w:val="single" w:color="auto" w:sz="4" w:space="0"/>
              <w:right w:val="single" w:color="auto" w:sz="4" w:space="0"/>
            </w:tcBorders>
            <w:shd w:val="clear" w:color="auto" w:fill="auto"/>
            <w:noWrap/>
            <w:vAlign w:val="center"/>
          </w:tcPr>
          <w:p w14:paraId="28018AD4">
            <w:pPr>
              <w:widowControl/>
              <w:jc w:val="center"/>
              <w:rPr>
                <w:rFonts w:ascii="宋体" w:hAnsi="宋体" w:cs="宋体"/>
                <w:sz w:val="24"/>
              </w:rPr>
            </w:pPr>
            <w:r>
              <w:rPr>
                <w:rFonts w:hint="eastAsia" w:ascii="宋体" w:hAnsi="宋体" w:cs="宋体"/>
                <w:sz w:val="24"/>
              </w:rPr>
              <w:t>501</w:t>
            </w:r>
          </w:p>
        </w:tc>
        <w:tc>
          <w:tcPr>
            <w:tcW w:w="1950" w:type="dxa"/>
            <w:tcBorders>
              <w:top w:val="nil"/>
              <w:left w:val="nil"/>
              <w:bottom w:val="single" w:color="auto" w:sz="4" w:space="0"/>
              <w:right w:val="single" w:color="auto" w:sz="4" w:space="0"/>
            </w:tcBorders>
            <w:shd w:val="clear" w:color="auto" w:fill="auto"/>
            <w:noWrap/>
            <w:vAlign w:val="center"/>
          </w:tcPr>
          <w:p w14:paraId="00CE8D50">
            <w:pPr>
              <w:widowControl/>
              <w:jc w:val="center"/>
              <w:rPr>
                <w:rFonts w:ascii="宋体" w:hAnsi="宋体" w:cs="宋体"/>
                <w:sz w:val="24"/>
              </w:rPr>
            </w:pPr>
            <w:r>
              <w:rPr>
                <w:rFonts w:hint="eastAsia" w:ascii="宋体" w:hAnsi="宋体" w:cs="宋体"/>
                <w:sz w:val="24"/>
              </w:rPr>
              <w:t>　</w:t>
            </w:r>
          </w:p>
        </w:tc>
      </w:tr>
      <w:tr w14:paraId="6C3B8115">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614B9A2A">
            <w:pPr>
              <w:widowControl/>
              <w:jc w:val="center"/>
              <w:rPr>
                <w:rFonts w:ascii="宋体" w:hAnsi="宋体" w:cs="宋体"/>
                <w:sz w:val="24"/>
              </w:rPr>
            </w:pPr>
            <w:r>
              <w:rPr>
                <w:rFonts w:hint="eastAsia" w:ascii="宋体" w:hAnsi="宋体" w:cs="宋体"/>
                <w:sz w:val="24"/>
              </w:rPr>
              <w:t>24</w:t>
            </w:r>
          </w:p>
        </w:tc>
        <w:tc>
          <w:tcPr>
            <w:tcW w:w="1458" w:type="dxa"/>
            <w:tcBorders>
              <w:top w:val="nil"/>
              <w:left w:val="nil"/>
              <w:bottom w:val="single" w:color="auto" w:sz="4" w:space="0"/>
              <w:right w:val="single" w:color="auto" w:sz="4" w:space="0"/>
            </w:tcBorders>
            <w:shd w:val="clear" w:color="auto" w:fill="auto"/>
            <w:noWrap/>
            <w:vAlign w:val="center"/>
          </w:tcPr>
          <w:p w14:paraId="7746B535">
            <w:pPr>
              <w:widowControl/>
              <w:jc w:val="center"/>
              <w:rPr>
                <w:rFonts w:ascii="宋体" w:hAnsi="宋体" w:cs="宋体"/>
                <w:sz w:val="24"/>
              </w:rPr>
            </w:pPr>
            <w:r>
              <w:rPr>
                <w:rFonts w:hint="eastAsia" w:ascii="宋体" w:hAnsi="宋体" w:cs="宋体"/>
                <w:sz w:val="24"/>
              </w:rPr>
              <w:t>霞 客 苑</w:t>
            </w:r>
          </w:p>
        </w:tc>
        <w:tc>
          <w:tcPr>
            <w:tcW w:w="1515" w:type="dxa"/>
            <w:tcBorders>
              <w:top w:val="nil"/>
              <w:left w:val="nil"/>
              <w:bottom w:val="single" w:color="auto" w:sz="4" w:space="0"/>
              <w:right w:val="single" w:color="auto" w:sz="4" w:space="0"/>
            </w:tcBorders>
            <w:shd w:val="clear" w:color="auto" w:fill="auto"/>
            <w:noWrap/>
            <w:vAlign w:val="center"/>
          </w:tcPr>
          <w:p w14:paraId="276DF791">
            <w:pPr>
              <w:widowControl/>
              <w:jc w:val="center"/>
              <w:rPr>
                <w:rFonts w:ascii="宋体" w:hAnsi="宋体" w:cs="宋体"/>
                <w:sz w:val="24"/>
              </w:rPr>
            </w:pPr>
            <w:r>
              <w:rPr>
                <w:rFonts w:hint="eastAsia" w:ascii="宋体" w:hAnsi="宋体" w:cs="宋体"/>
                <w:sz w:val="24"/>
              </w:rPr>
              <w:t>河马路</w:t>
            </w:r>
          </w:p>
        </w:tc>
        <w:tc>
          <w:tcPr>
            <w:tcW w:w="1260" w:type="dxa"/>
            <w:tcBorders>
              <w:top w:val="nil"/>
              <w:left w:val="nil"/>
              <w:bottom w:val="single" w:color="auto" w:sz="4" w:space="0"/>
              <w:right w:val="single" w:color="auto" w:sz="4" w:space="0"/>
            </w:tcBorders>
            <w:shd w:val="clear" w:color="auto" w:fill="auto"/>
            <w:noWrap/>
            <w:vAlign w:val="center"/>
          </w:tcPr>
          <w:p w14:paraId="4F82D507">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5F03B679">
            <w:pPr>
              <w:widowControl/>
              <w:jc w:val="center"/>
              <w:rPr>
                <w:rFonts w:ascii="宋体" w:hAnsi="宋体" w:cs="宋体"/>
                <w:sz w:val="24"/>
              </w:rPr>
            </w:pPr>
            <w:r>
              <w:rPr>
                <w:rFonts w:hint="eastAsia" w:ascii="宋体" w:hAnsi="宋体" w:cs="宋体"/>
                <w:sz w:val="24"/>
              </w:rPr>
              <w:t>路南</w:t>
            </w:r>
          </w:p>
        </w:tc>
        <w:tc>
          <w:tcPr>
            <w:tcW w:w="1500" w:type="dxa"/>
            <w:tcBorders>
              <w:top w:val="nil"/>
              <w:left w:val="nil"/>
              <w:bottom w:val="single" w:color="auto" w:sz="4" w:space="0"/>
              <w:right w:val="single" w:color="auto" w:sz="4" w:space="0"/>
            </w:tcBorders>
            <w:shd w:val="clear" w:color="auto" w:fill="auto"/>
            <w:noWrap/>
            <w:vAlign w:val="center"/>
          </w:tcPr>
          <w:p w14:paraId="06AB023A">
            <w:pPr>
              <w:widowControl/>
              <w:jc w:val="center"/>
              <w:rPr>
                <w:rFonts w:ascii="宋体" w:hAnsi="宋体" w:cs="宋体"/>
                <w:sz w:val="24"/>
              </w:rPr>
            </w:pPr>
            <w:r>
              <w:rPr>
                <w:rFonts w:hint="eastAsia" w:ascii="宋体" w:hAnsi="宋体" w:cs="宋体"/>
                <w:sz w:val="24"/>
              </w:rPr>
              <w:t>501</w:t>
            </w:r>
          </w:p>
        </w:tc>
        <w:tc>
          <w:tcPr>
            <w:tcW w:w="1950" w:type="dxa"/>
            <w:tcBorders>
              <w:top w:val="nil"/>
              <w:left w:val="nil"/>
              <w:bottom w:val="single" w:color="auto" w:sz="4" w:space="0"/>
              <w:right w:val="single" w:color="auto" w:sz="4" w:space="0"/>
            </w:tcBorders>
            <w:shd w:val="clear" w:color="auto" w:fill="auto"/>
            <w:noWrap/>
            <w:vAlign w:val="center"/>
          </w:tcPr>
          <w:p w14:paraId="2949E2ED">
            <w:pPr>
              <w:widowControl/>
              <w:jc w:val="center"/>
              <w:rPr>
                <w:rFonts w:ascii="宋体" w:hAnsi="宋体" w:cs="宋体"/>
                <w:sz w:val="24"/>
              </w:rPr>
            </w:pPr>
            <w:r>
              <w:rPr>
                <w:rFonts w:hint="eastAsia" w:ascii="宋体" w:hAnsi="宋体" w:cs="宋体"/>
                <w:sz w:val="24"/>
              </w:rPr>
              <w:t>　</w:t>
            </w:r>
          </w:p>
        </w:tc>
      </w:tr>
      <w:tr w14:paraId="72713D9C">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1D62ADAF">
            <w:pPr>
              <w:widowControl/>
              <w:jc w:val="center"/>
              <w:rPr>
                <w:rFonts w:ascii="宋体" w:hAnsi="宋体" w:cs="宋体"/>
                <w:sz w:val="24"/>
              </w:rPr>
            </w:pPr>
            <w:r>
              <w:rPr>
                <w:rFonts w:hint="eastAsia" w:ascii="宋体" w:hAnsi="宋体" w:cs="宋体"/>
                <w:sz w:val="24"/>
              </w:rPr>
              <w:t>25</w:t>
            </w:r>
          </w:p>
        </w:tc>
        <w:tc>
          <w:tcPr>
            <w:tcW w:w="1458" w:type="dxa"/>
            <w:tcBorders>
              <w:top w:val="nil"/>
              <w:left w:val="nil"/>
              <w:bottom w:val="single" w:color="auto" w:sz="4" w:space="0"/>
              <w:right w:val="single" w:color="auto" w:sz="4" w:space="0"/>
            </w:tcBorders>
            <w:shd w:val="clear" w:color="auto" w:fill="auto"/>
            <w:noWrap/>
            <w:vAlign w:val="center"/>
          </w:tcPr>
          <w:p w14:paraId="05C4A67D">
            <w:pPr>
              <w:widowControl/>
              <w:jc w:val="center"/>
              <w:rPr>
                <w:rFonts w:ascii="宋体" w:hAnsi="宋体" w:cs="宋体"/>
                <w:sz w:val="24"/>
              </w:rPr>
            </w:pPr>
            <w:r>
              <w:rPr>
                <w:rFonts w:hint="eastAsia" w:ascii="宋体" w:hAnsi="宋体" w:cs="宋体"/>
                <w:sz w:val="24"/>
              </w:rPr>
              <w:t>马 公 桥</w:t>
            </w:r>
          </w:p>
        </w:tc>
        <w:tc>
          <w:tcPr>
            <w:tcW w:w="1515" w:type="dxa"/>
            <w:tcBorders>
              <w:top w:val="nil"/>
              <w:left w:val="nil"/>
              <w:bottom w:val="single" w:color="auto" w:sz="4" w:space="0"/>
              <w:right w:val="single" w:color="auto" w:sz="4" w:space="0"/>
            </w:tcBorders>
            <w:shd w:val="clear" w:color="auto" w:fill="auto"/>
            <w:noWrap/>
            <w:vAlign w:val="center"/>
          </w:tcPr>
          <w:p w14:paraId="456BC994">
            <w:pPr>
              <w:widowControl/>
              <w:jc w:val="center"/>
              <w:rPr>
                <w:rFonts w:ascii="宋体" w:hAnsi="宋体" w:cs="宋体"/>
                <w:sz w:val="24"/>
              </w:rPr>
            </w:pPr>
            <w:r>
              <w:rPr>
                <w:rFonts w:hint="eastAsia" w:ascii="宋体" w:hAnsi="宋体" w:cs="宋体"/>
                <w:sz w:val="24"/>
              </w:rPr>
              <w:t>河马路</w:t>
            </w:r>
          </w:p>
        </w:tc>
        <w:tc>
          <w:tcPr>
            <w:tcW w:w="1260" w:type="dxa"/>
            <w:tcBorders>
              <w:top w:val="nil"/>
              <w:left w:val="nil"/>
              <w:bottom w:val="single" w:color="auto" w:sz="4" w:space="0"/>
              <w:right w:val="single" w:color="auto" w:sz="4" w:space="0"/>
            </w:tcBorders>
            <w:shd w:val="clear" w:color="auto" w:fill="auto"/>
            <w:noWrap/>
            <w:vAlign w:val="center"/>
          </w:tcPr>
          <w:p w14:paraId="1DF02E51">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60E63729">
            <w:pPr>
              <w:widowControl/>
              <w:jc w:val="center"/>
              <w:rPr>
                <w:rFonts w:ascii="宋体" w:hAnsi="宋体" w:cs="宋体"/>
                <w:sz w:val="24"/>
              </w:rPr>
            </w:pPr>
            <w:r>
              <w:rPr>
                <w:rFonts w:hint="eastAsia" w:ascii="宋体" w:hAnsi="宋体" w:cs="宋体"/>
                <w:sz w:val="24"/>
              </w:rPr>
              <w:t>路南</w:t>
            </w:r>
          </w:p>
        </w:tc>
        <w:tc>
          <w:tcPr>
            <w:tcW w:w="1500" w:type="dxa"/>
            <w:tcBorders>
              <w:top w:val="nil"/>
              <w:left w:val="nil"/>
              <w:bottom w:val="single" w:color="auto" w:sz="4" w:space="0"/>
              <w:right w:val="single" w:color="auto" w:sz="4" w:space="0"/>
            </w:tcBorders>
            <w:shd w:val="clear" w:color="auto" w:fill="auto"/>
            <w:noWrap/>
            <w:vAlign w:val="center"/>
          </w:tcPr>
          <w:p w14:paraId="21644E27">
            <w:pPr>
              <w:widowControl/>
              <w:jc w:val="center"/>
              <w:rPr>
                <w:rFonts w:ascii="宋体" w:hAnsi="宋体" w:cs="宋体"/>
                <w:sz w:val="24"/>
              </w:rPr>
            </w:pPr>
            <w:r>
              <w:rPr>
                <w:rFonts w:hint="eastAsia" w:ascii="宋体" w:hAnsi="宋体" w:cs="宋体"/>
                <w:sz w:val="24"/>
              </w:rPr>
              <w:t>501、503</w:t>
            </w:r>
          </w:p>
        </w:tc>
        <w:tc>
          <w:tcPr>
            <w:tcW w:w="1950" w:type="dxa"/>
            <w:tcBorders>
              <w:top w:val="nil"/>
              <w:left w:val="nil"/>
              <w:bottom w:val="single" w:color="auto" w:sz="4" w:space="0"/>
              <w:right w:val="single" w:color="auto" w:sz="4" w:space="0"/>
            </w:tcBorders>
            <w:shd w:val="clear" w:color="auto" w:fill="auto"/>
            <w:noWrap/>
            <w:vAlign w:val="center"/>
          </w:tcPr>
          <w:p w14:paraId="3033174C">
            <w:pPr>
              <w:widowControl/>
              <w:jc w:val="center"/>
              <w:rPr>
                <w:rFonts w:ascii="宋体" w:hAnsi="宋体" w:cs="宋体"/>
                <w:sz w:val="24"/>
              </w:rPr>
            </w:pPr>
            <w:r>
              <w:rPr>
                <w:rFonts w:hint="eastAsia" w:ascii="宋体" w:hAnsi="宋体" w:cs="宋体"/>
                <w:sz w:val="24"/>
              </w:rPr>
              <w:t>　</w:t>
            </w:r>
          </w:p>
        </w:tc>
      </w:tr>
      <w:tr w14:paraId="2DAC285E">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06DB5D89">
            <w:pPr>
              <w:widowControl/>
              <w:jc w:val="center"/>
              <w:rPr>
                <w:rFonts w:ascii="宋体" w:hAnsi="宋体" w:cs="宋体"/>
                <w:sz w:val="24"/>
              </w:rPr>
            </w:pPr>
            <w:r>
              <w:rPr>
                <w:rFonts w:hint="eastAsia" w:ascii="宋体" w:hAnsi="宋体" w:cs="宋体"/>
                <w:sz w:val="24"/>
              </w:rPr>
              <w:t>26</w:t>
            </w:r>
          </w:p>
        </w:tc>
        <w:tc>
          <w:tcPr>
            <w:tcW w:w="1458" w:type="dxa"/>
            <w:tcBorders>
              <w:top w:val="nil"/>
              <w:left w:val="nil"/>
              <w:bottom w:val="single" w:color="auto" w:sz="4" w:space="0"/>
              <w:right w:val="single" w:color="auto" w:sz="4" w:space="0"/>
            </w:tcBorders>
            <w:shd w:val="clear" w:color="auto" w:fill="auto"/>
            <w:noWrap/>
            <w:vAlign w:val="center"/>
          </w:tcPr>
          <w:p w14:paraId="1A8371CF">
            <w:pPr>
              <w:widowControl/>
              <w:jc w:val="center"/>
              <w:rPr>
                <w:rFonts w:ascii="宋体" w:hAnsi="宋体" w:cs="宋体"/>
                <w:sz w:val="24"/>
              </w:rPr>
            </w:pPr>
            <w:r>
              <w:rPr>
                <w:rFonts w:hint="eastAsia" w:ascii="宋体" w:hAnsi="宋体" w:cs="宋体"/>
                <w:sz w:val="24"/>
              </w:rPr>
              <w:t>马 公 桥</w:t>
            </w:r>
          </w:p>
        </w:tc>
        <w:tc>
          <w:tcPr>
            <w:tcW w:w="1515" w:type="dxa"/>
            <w:tcBorders>
              <w:top w:val="nil"/>
              <w:left w:val="nil"/>
              <w:bottom w:val="single" w:color="auto" w:sz="4" w:space="0"/>
              <w:right w:val="single" w:color="auto" w:sz="4" w:space="0"/>
            </w:tcBorders>
            <w:shd w:val="clear" w:color="auto" w:fill="auto"/>
            <w:noWrap/>
            <w:vAlign w:val="center"/>
          </w:tcPr>
          <w:p w14:paraId="2CEDA505">
            <w:pPr>
              <w:widowControl/>
              <w:jc w:val="center"/>
              <w:rPr>
                <w:rFonts w:ascii="宋体" w:hAnsi="宋体" w:cs="宋体"/>
                <w:sz w:val="24"/>
              </w:rPr>
            </w:pPr>
            <w:r>
              <w:rPr>
                <w:rFonts w:hint="eastAsia" w:ascii="宋体" w:hAnsi="宋体" w:cs="宋体"/>
                <w:sz w:val="24"/>
              </w:rPr>
              <w:t>河马路</w:t>
            </w:r>
          </w:p>
        </w:tc>
        <w:tc>
          <w:tcPr>
            <w:tcW w:w="1260" w:type="dxa"/>
            <w:tcBorders>
              <w:top w:val="nil"/>
              <w:left w:val="nil"/>
              <w:bottom w:val="single" w:color="auto" w:sz="4" w:space="0"/>
              <w:right w:val="single" w:color="auto" w:sz="4" w:space="0"/>
            </w:tcBorders>
            <w:shd w:val="clear" w:color="auto" w:fill="auto"/>
            <w:noWrap/>
            <w:vAlign w:val="center"/>
          </w:tcPr>
          <w:p w14:paraId="5BF7DEA8">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3156D253">
            <w:pPr>
              <w:widowControl/>
              <w:jc w:val="center"/>
              <w:rPr>
                <w:rFonts w:ascii="宋体" w:hAnsi="宋体" w:cs="宋体"/>
                <w:sz w:val="24"/>
              </w:rPr>
            </w:pPr>
            <w:r>
              <w:rPr>
                <w:rFonts w:hint="eastAsia" w:ascii="宋体" w:hAnsi="宋体" w:cs="宋体"/>
                <w:sz w:val="24"/>
              </w:rPr>
              <w:t>路北</w:t>
            </w:r>
          </w:p>
        </w:tc>
        <w:tc>
          <w:tcPr>
            <w:tcW w:w="1500" w:type="dxa"/>
            <w:tcBorders>
              <w:top w:val="nil"/>
              <w:left w:val="nil"/>
              <w:bottom w:val="single" w:color="auto" w:sz="4" w:space="0"/>
              <w:right w:val="single" w:color="auto" w:sz="4" w:space="0"/>
            </w:tcBorders>
            <w:shd w:val="clear" w:color="auto" w:fill="auto"/>
            <w:noWrap/>
            <w:vAlign w:val="center"/>
          </w:tcPr>
          <w:p w14:paraId="50540786">
            <w:pPr>
              <w:widowControl/>
              <w:jc w:val="center"/>
              <w:rPr>
                <w:rFonts w:ascii="宋体" w:hAnsi="宋体" w:cs="宋体"/>
                <w:sz w:val="24"/>
              </w:rPr>
            </w:pPr>
            <w:r>
              <w:rPr>
                <w:rFonts w:hint="eastAsia" w:ascii="宋体" w:hAnsi="宋体" w:cs="宋体"/>
                <w:sz w:val="24"/>
              </w:rPr>
              <w:t>501、503</w:t>
            </w:r>
          </w:p>
        </w:tc>
        <w:tc>
          <w:tcPr>
            <w:tcW w:w="1950" w:type="dxa"/>
            <w:tcBorders>
              <w:top w:val="nil"/>
              <w:left w:val="nil"/>
              <w:bottom w:val="single" w:color="auto" w:sz="4" w:space="0"/>
              <w:right w:val="single" w:color="auto" w:sz="4" w:space="0"/>
            </w:tcBorders>
            <w:shd w:val="clear" w:color="auto" w:fill="auto"/>
            <w:noWrap/>
            <w:vAlign w:val="center"/>
          </w:tcPr>
          <w:p w14:paraId="7BE9ED65">
            <w:pPr>
              <w:widowControl/>
              <w:jc w:val="center"/>
              <w:rPr>
                <w:rFonts w:ascii="宋体" w:hAnsi="宋体" w:cs="宋体"/>
                <w:sz w:val="24"/>
              </w:rPr>
            </w:pPr>
            <w:r>
              <w:rPr>
                <w:rFonts w:hint="eastAsia" w:ascii="宋体" w:hAnsi="宋体" w:cs="宋体"/>
                <w:sz w:val="24"/>
              </w:rPr>
              <w:t>　</w:t>
            </w:r>
          </w:p>
        </w:tc>
      </w:tr>
      <w:tr w14:paraId="106ADA5C">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53B444D5">
            <w:pPr>
              <w:widowControl/>
              <w:jc w:val="center"/>
              <w:rPr>
                <w:rFonts w:ascii="宋体" w:hAnsi="宋体" w:cs="宋体"/>
                <w:sz w:val="24"/>
              </w:rPr>
            </w:pPr>
            <w:r>
              <w:rPr>
                <w:rFonts w:hint="eastAsia" w:ascii="宋体" w:hAnsi="宋体" w:cs="宋体"/>
                <w:sz w:val="24"/>
              </w:rPr>
              <w:t>27</w:t>
            </w:r>
          </w:p>
        </w:tc>
        <w:tc>
          <w:tcPr>
            <w:tcW w:w="1458" w:type="dxa"/>
            <w:tcBorders>
              <w:top w:val="nil"/>
              <w:left w:val="nil"/>
              <w:bottom w:val="single" w:color="auto" w:sz="4" w:space="0"/>
              <w:right w:val="single" w:color="auto" w:sz="4" w:space="0"/>
            </w:tcBorders>
            <w:shd w:val="clear" w:color="auto" w:fill="auto"/>
            <w:noWrap/>
            <w:vAlign w:val="center"/>
          </w:tcPr>
          <w:p w14:paraId="3018CC8D">
            <w:pPr>
              <w:widowControl/>
              <w:jc w:val="center"/>
              <w:rPr>
                <w:rFonts w:ascii="宋体" w:hAnsi="宋体" w:cs="宋体"/>
                <w:sz w:val="24"/>
              </w:rPr>
            </w:pPr>
            <w:r>
              <w:rPr>
                <w:rFonts w:hint="eastAsia" w:ascii="宋体" w:hAnsi="宋体" w:cs="宋体"/>
                <w:sz w:val="24"/>
              </w:rPr>
              <w:t>石 家 村</w:t>
            </w:r>
          </w:p>
        </w:tc>
        <w:tc>
          <w:tcPr>
            <w:tcW w:w="1515" w:type="dxa"/>
            <w:tcBorders>
              <w:top w:val="nil"/>
              <w:left w:val="nil"/>
              <w:bottom w:val="single" w:color="auto" w:sz="4" w:space="0"/>
              <w:right w:val="single" w:color="auto" w:sz="4" w:space="0"/>
            </w:tcBorders>
            <w:shd w:val="clear" w:color="auto" w:fill="auto"/>
            <w:noWrap/>
            <w:vAlign w:val="center"/>
          </w:tcPr>
          <w:p w14:paraId="1B1DF5D5">
            <w:pPr>
              <w:widowControl/>
              <w:jc w:val="center"/>
              <w:rPr>
                <w:rFonts w:ascii="宋体" w:hAnsi="宋体" w:cs="宋体"/>
                <w:sz w:val="24"/>
              </w:rPr>
            </w:pPr>
            <w:r>
              <w:rPr>
                <w:rFonts w:hint="eastAsia" w:ascii="宋体" w:hAnsi="宋体" w:cs="宋体"/>
                <w:sz w:val="24"/>
              </w:rPr>
              <w:t>河马路</w:t>
            </w:r>
          </w:p>
        </w:tc>
        <w:tc>
          <w:tcPr>
            <w:tcW w:w="1260" w:type="dxa"/>
            <w:tcBorders>
              <w:top w:val="nil"/>
              <w:left w:val="nil"/>
              <w:bottom w:val="single" w:color="auto" w:sz="4" w:space="0"/>
              <w:right w:val="single" w:color="auto" w:sz="4" w:space="0"/>
            </w:tcBorders>
            <w:shd w:val="clear" w:color="auto" w:fill="auto"/>
            <w:noWrap/>
            <w:vAlign w:val="center"/>
          </w:tcPr>
          <w:p w14:paraId="72DA5ECB">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7097DFFB">
            <w:pPr>
              <w:widowControl/>
              <w:jc w:val="center"/>
              <w:rPr>
                <w:rFonts w:ascii="宋体" w:hAnsi="宋体" w:cs="宋体"/>
                <w:sz w:val="24"/>
              </w:rPr>
            </w:pPr>
            <w:r>
              <w:rPr>
                <w:rFonts w:hint="eastAsia" w:ascii="宋体" w:hAnsi="宋体" w:cs="宋体"/>
                <w:sz w:val="24"/>
              </w:rPr>
              <w:t>路南</w:t>
            </w:r>
          </w:p>
        </w:tc>
        <w:tc>
          <w:tcPr>
            <w:tcW w:w="1500" w:type="dxa"/>
            <w:tcBorders>
              <w:top w:val="nil"/>
              <w:left w:val="nil"/>
              <w:bottom w:val="single" w:color="auto" w:sz="4" w:space="0"/>
              <w:right w:val="single" w:color="auto" w:sz="4" w:space="0"/>
            </w:tcBorders>
            <w:shd w:val="clear" w:color="auto" w:fill="auto"/>
            <w:noWrap/>
            <w:vAlign w:val="center"/>
          </w:tcPr>
          <w:p w14:paraId="3C2CD0BD">
            <w:pPr>
              <w:widowControl/>
              <w:jc w:val="center"/>
              <w:rPr>
                <w:rFonts w:ascii="宋体" w:hAnsi="宋体" w:cs="宋体"/>
                <w:sz w:val="24"/>
              </w:rPr>
            </w:pPr>
            <w:r>
              <w:rPr>
                <w:rFonts w:hint="eastAsia" w:ascii="宋体" w:hAnsi="宋体" w:cs="宋体"/>
                <w:sz w:val="24"/>
              </w:rPr>
              <w:t>501、503</w:t>
            </w:r>
          </w:p>
        </w:tc>
        <w:tc>
          <w:tcPr>
            <w:tcW w:w="1950" w:type="dxa"/>
            <w:tcBorders>
              <w:top w:val="nil"/>
              <w:left w:val="nil"/>
              <w:bottom w:val="single" w:color="auto" w:sz="4" w:space="0"/>
              <w:right w:val="single" w:color="auto" w:sz="4" w:space="0"/>
            </w:tcBorders>
            <w:shd w:val="clear" w:color="auto" w:fill="auto"/>
            <w:noWrap/>
            <w:vAlign w:val="center"/>
          </w:tcPr>
          <w:p w14:paraId="4734D4B6">
            <w:pPr>
              <w:widowControl/>
              <w:jc w:val="center"/>
              <w:rPr>
                <w:rFonts w:ascii="宋体" w:hAnsi="宋体" w:cs="宋体"/>
                <w:sz w:val="24"/>
              </w:rPr>
            </w:pPr>
            <w:r>
              <w:rPr>
                <w:rFonts w:hint="eastAsia" w:ascii="宋体" w:hAnsi="宋体" w:cs="宋体"/>
                <w:sz w:val="24"/>
              </w:rPr>
              <w:t>新增</w:t>
            </w:r>
          </w:p>
        </w:tc>
      </w:tr>
      <w:tr w14:paraId="17D030F3">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546AE497">
            <w:pPr>
              <w:widowControl/>
              <w:jc w:val="center"/>
              <w:rPr>
                <w:rFonts w:ascii="宋体" w:hAnsi="宋体" w:cs="宋体"/>
                <w:sz w:val="24"/>
              </w:rPr>
            </w:pPr>
            <w:r>
              <w:rPr>
                <w:rFonts w:hint="eastAsia" w:ascii="宋体" w:hAnsi="宋体" w:cs="宋体"/>
                <w:sz w:val="24"/>
              </w:rPr>
              <w:t>28</w:t>
            </w:r>
          </w:p>
        </w:tc>
        <w:tc>
          <w:tcPr>
            <w:tcW w:w="1458" w:type="dxa"/>
            <w:tcBorders>
              <w:top w:val="nil"/>
              <w:left w:val="nil"/>
              <w:bottom w:val="single" w:color="auto" w:sz="4" w:space="0"/>
              <w:right w:val="single" w:color="auto" w:sz="4" w:space="0"/>
            </w:tcBorders>
            <w:shd w:val="clear" w:color="auto" w:fill="auto"/>
            <w:noWrap/>
            <w:vAlign w:val="center"/>
          </w:tcPr>
          <w:p w14:paraId="47BE6163">
            <w:pPr>
              <w:widowControl/>
              <w:jc w:val="center"/>
              <w:rPr>
                <w:rFonts w:ascii="宋体" w:hAnsi="宋体" w:cs="宋体"/>
                <w:sz w:val="24"/>
              </w:rPr>
            </w:pPr>
            <w:r>
              <w:rPr>
                <w:rFonts w:hint="eastAsia" w:ascii="宋体" w:hAnsi="宋体" w:cs="宋体"/>
                <w:sz w:val="24"/>
              </w:rPr>
              <w:t>石 家 村</w:t>
            </w:r>
          </w:p>
        </w:tc>
        <w:tc>
          <w:tcPr>
            <w:tcW w:w="1515" w:type="dxa"/>
            <w:tcBorders>
              <w:top w:val="nil"/>
              <w:left w:val="nil"/>
              <w:bottom w:val="single" w:color="auto" w:sz="4" w:space="0"/>
              <w:right w:val="single" w:color="auto" w:sz="4" w:space="0"/>
            </w:tcBorders>
            <w:shd w:val="clear" w:color="auto" w:fill="auto"/>
            <w:noWrap/>
            <w:vAlign w:val="center"/>
          </w:tcPr>
          <w:p w14:paraId="2E66EA0D">
            <w:pPr>
              <w:widowControl/>
              <w:jc w:val="center"/>
              <w:rPr>
                <w:rFonts w:ascii="宋体" w:hAnsi="宋体" w:cs="宋体"/>
                <w:sz w:val="24"/>
              </w:rPr>
            </w:pPr>
            <w:r>
              <w:rPr>
                <w:rFonts w:hint="eastAsia" w:ascii="宋体" w:hAnsi="宋体" w:cs="宋体"/>
                <w:sz w:val="24"/>
              </w:rPr>
              <w:t>河马路</w:t>
            </w:r>
          </w:p>
        </w:tc>
        <w:tc>
          <w:tcPr>
            <w:tcW w:w="1260" w:type="dxa"/>
            <w:tcBorders>
              <w:top w:val="nil"/>
              <w:left w:val="nil"/>
              <w:bottom w:val="single" w:color="auto" w:sz="4" w:space="0"/>
              <w:right w:val="single" w:color="auto" w:sz="4" w:space="0"/>
            </w:tcBorders>
            <w:shd w:val="clear" w:color="auto" w:fill="auto"/>
            <w:noWrap/>
            <w:vAlign w:val="center"/>
          </w:tcPr>
          <w:p w14:paraId="477A2056">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091097B6">
            <w:pPr>
              <w:widowControl/>
              <w:jc w:val="center"/>
              <w:rPr>
                <w:rFonts w:ascii="宋体" w:hAnsi="宋体" w:cs="宋体"/>
                <w:sz w:val="24"/>
              </w:rPr>
            </w:pPr>
            <w:r>
              <w:rPr>
                <w:rFonts w:hint="eastAsia" w:ascii="宋体" w:hAnsi="宋体" w:cs="宋体"/>
                <w:sz w:val="24"/>
              </w:rPr>
              <w:t>路南</w:t>
            </w:r>
          </w:p>
        </w:tc>
        <w:tc>
          <w:tcPr>
            <w:tcW w:w="1500" w:type="dxa"/>
            <w:tcBorders>
              <w:top w:val="nil"/>
              <w:left w:val="nil"/>
              <w:bottom w:val="single" w:color="auto" w:sz="4" w:space="0"/>
              <w:right w:val="single" w:color="auto" w:sz="4" w:space="0"/>
            </w:tcBorders>
            <w:shd w:val="clear" w:color="auto" w:fill="auto"/>
            <w:noWrap/>
            <w:vAlign w:val="center"/>
          </w:tcPr>
          <w:p w14:paraId="67DFAFFC">
            <w:pPr>
              <w:widowControl/>
              <w:jc w:val="center"/>
              <w:rPr>
                <w:rFonts w:ascii="宋体" w:hAnsi="宋体" w:cs="宋体"/>
                <w:sz w:val="24"/>
              </w:rPr>
            </w:pPr>
            <w:r>
              <w:rPr>
                <w:rFonts w:hint="eastAsia" w:ascii="宋体" w:hAnsi="宋体" w:cs="宋体"/>
                <w:sz w:val="24"/>
              </w:rPr>
              <w:t>501、503</w:t>
            </w:r>
          </w:p>
        </w:tc>
        <w:tc>
          <w:tcPr>
            <w:tcW w:w="1950" w:type="dxa"/>
            <w:tcBorders>
              <w:top w:val="nil"/>
              <w:left w:val="nil"/>
              <w:bottom w:val="single" w:color="auto" w:sz="4" w:space="0"/>
              <w:right w:val="single" w:color="auto" w:sz="4" w:space="0"/>
            </w:tcBorders>
            <w:shd w:val="clear" w:color="auto" w:fill="auto"/>
            <w:noWrap/>
            <w:vAlign w:val="center"/>
          </w:tcPr>
          <w:p w14:paraId="0DB656B2">
            <w:pPr>
              <w:widowControl/>
              <w:jc w:val="center"/>
              <w:rPr>
                <w:rFonts w:ascii="宋体" w:hAnsi="宋体" w:cs="宋体"/>
                <w:sz w:val="24"/>
              </w:rPr>
            </w:pPr>
            <w:r>
              <w:rPr>
                <w:rFonts w:hint="eastAsia" w:ascii="宋体" w:hAnsi="宋体" w:cs="宋体"/>
                <w:sz w:val="24"/>
              </w:rPr>
              <w:t>新增</w:t>
            </w:r>
          </w:p>
        </w:tc>
      </w:tr>
      <w:tr w14:paraId="2D94A45D">
        <w:tblPrEx>
          <w:tblCellMar>
            <w:top w:w="0" w:type="dxa"/>
            <w:left w:w="108" w:type="dxa"/>
            <w:bottom w:w="0" w:type="dxa"/>
            <w:right w:w="108" w:type="dxa"/>
          </w:tblCellMar>
        </w:tblPrEx>
        <w:trPr>
          <w:trHeight w:val="420" w:hRule="atLeast"/>
        </w:trPr>
        <w:tc>
          <w:tcPr>
            <w:tcW w:w="540" w:type="dxa"/>
            <w:tcBorders>
              <w:top w:val="nil"/>
              <w:left w:val="single" w:color="auto" w:sz="4" w:space="0"/>
              <w:bottom w:val="single" w:color="auto" w:sz="4" w:space="0"/>
              <w:right w:val="single" w:color="auto" w:sz="4" w:space="0"/>
            </w:tcBorders>
            <w:shd w:val="clear" w:color="auto" w:fill="auto"/>
            <w:noWrap/>
            <w:vAlign w:val="center"/>
          </w:tcPr>
          <w:p w14:paraId="564746D1">
            <w:pPr>
              <w:widowControl/>
              <w:jc w:val="center"/>
              <w:rPr>
                <w:rFonts w:ascii="宋体" w:hAnsi="宋体" w:cs="宋体"/>
                <w:sz w:val="24"/>
              </w:rPr>
            </w:pPr>
            <w:r>
              <w:rPr>
                <w:rFonts w:hint="eastAsia" w:ascii="宋体" w:hAnsi="宋体" w:cs="宋体"/>
                <w:sz w:val="24"/>
              </w:rPr>
              <w:t>29</w:t>
            </w:r>
          </w:p>
        </w:tc>
        <w:tc>
          <w:tcPr>
            <w:tcW w:w="1458" w:type="dxa"/>
            <w:tcBorders>
              <w:top w:val="nil"/>
              <w:left w:val="nil"/>
              <w:bottom w:val="single" w:color="auto" w:sz="4" w:space="0"/>
              <w:right w:val="single" w:color="auto" w:sz="4" w:space="0"/>
            </w:tcBorders>
            <w:shd w:val="clear" w:color="auto" w:fill="auto"/>
            <w:noWrap/>
            <w:vAlign w:val="center"/>
          </w:tcPr>
          <w:p w14:paraId="55E64B4D">
            <w:pPr>
              <w:widowControl/>
              <w:jc w:val="center"/>
              <w:rPr>
                <w:rFonts w:ascii="宋体" w:hAnsi="宋体" w:cs="宋体"/>
                <w:sz w:val="24"/>
              </w:rPr>
            </w:pPr>
            <w:r>
              <w:rPr>
                <w:rFonts w:hint="eastAsia" w:ascii="宋体" w:hAnsi="宋体" w:cs="宋体"/>
                <w:sz w:val="24"/>
              </w:rPr>
              <w:t>石 家 村</w:t>
            </w:r>
          </w:p>
        </w:tc>
        <w:tc>
          <w:tcPr>
            <w:tcW w:w="1515" w:type="dxa"/>
            <w:tcBorders>
              <w:top w:val="nil"/>
              <w:left w:val="nil"/>
              <w:bottom w:val="single" w:color="auto" w:sz="4" w:space="0"/>
              <w:right w:val="single" w:color="auto" w:sz="4" w:space="0"/>
            </w:tcBorders>
            <w:shd w:val="clear" w:color="auto" w:fill="auto"/>
            <w:noWrap/>
            <w:vAlign w:val="center"/>
          </w:tcPr>
          <w:p w14:paraId="237C0C4B">
            <w:pPr>
              <w:widowControl/>
              <w:jc w:val="center"/>
              <w:rPr>
                <w:rFonts w:ascii="宋体" w:hAnsi="宋体" w:cs="宋体"/>
                <w:sz w:val="24"/>
              </w:rPr>
            </w:pPr>
            <w:r>
              <w:rPr>
                <w:rFonts w:hint="eastAsia" w:ascii="宋体" w:hAnsi="宋体" w:cs="宋体"/>
                <w:sz w:val="24"/>
              </w:rPr>
              <w:t>河马路</w:t>
            </w:r>
          </w:p>
        </w:tc>
        <w:tc>
          <w:tcPr>
            <w:tcW w:w="1260" w:type="dxa"/>
            <w:tcBorders>
              <w:top w:val="nil"/>
              <w:left w:val="nil"/>
              <w:bottom w:val="single" w:color="auto" w:sz="4" w:space="0"/>
              <w:right w:val="single" w:color="auto" w:sz="4" w:space="0"/>
            </w:tcBorders>
            <w:shd w:val="clear" w:color="auto" w:fill="auto"/>
            <w:noWrap/>
            <w:vAlign w:val="center"/>
          </w:tcPr>
          <w:p w14:paraId="75027267">
            <w:pPr>
              <w:widowControl/>
              <w:jc w:val="center"/>
              <w:rPr>
                <w:rFonts w:ascii="宋体" w:hAnsi="宋体" w:cs="宋体"/>
                <w:sz w:val="24"/>
              </w:rPr>
            </w:pPr>
            <w:r>
              <w:rPr>
                <w:rFonts w:hint="eastAsia" w:ascii="宋体" w:hAnsi="宋体" w:cs="宋体"/>
                <w:sz w:val="24"/>
              </w:rPr>
              <w:t>　</w:t>
            </w:r>
          </w:p>
        </w:tc>
        <w:tc>
          <w:tcPr>
            <w:tcW w:w="1005" w:type="dxa"/>
            <w:tcBorders>
              <w:top w:val="nil"/>
              <w:left w:val="nil"/>
              <w:bottom w:val="single" w:color="auto" w:sz="4" w:space="0"/>
              <w:right w:val="single" w:color="auto" w:sz="4" w:space="0"/>
            </w:tcBorders>
            <w:shd w:val="clear" w:color="auto" w:fill="auto"/>
            <w:noWrap/>
            <w:vAlign w:val="center"/>
          </w:tcPr>
          <w:p w14:paraId="4820C870">
            <w:pPr>
              <w:widowControl/>
              <w:jc w:val="center"/>
              <w:rPr>
                <w:rFonts w:ascii="宋体" w:hAnsi="宋体" w:cs="宋体"/>
                <w:sz w:val="24"/>
              </w:rPr>
            </w:pPr>
            <w:r>
              <w:rPr>
                <w:rFonts w:hint="eastAsia" w:ascii="宋体" w:hAnsi="宋体" w:cs="宋体"/>
                <w:sz w:val="24"/>
              </w:rPr>
              <w:t>路北</w:t>
            </w:r>
          </w:p>
        </w:tc>
        <w:tc>
          <w:tcPr>
            <w:tcW w:w="1500" w:type="dxa"/>
            <w:tcBorders>
              <w:top w:val="nil"/>
              <w:left w:val="nil"/>
              <w:bottom w:val="single" w:color="auto" w:sz="4" w:space="0"/>
              <w:right w:val="single" w:color="auto" w:sz="4" w:space="0"/>
            </w:tcBorders>
            <w:shd w:val="clear" w:color="auto" w:fill="auto"/>
            <w:noWrap/>
            <w:vAlign w:val="center"/>
          </w:tcPr>
          <w:p w14:paraId="5131538F">
            <w:pPr>
              <w:widowControl/>
              <w:jc w:val="center"/>
              <w:rPr>
                <w:rFonts w:ascii="宋体" w:hAnsi="宋体" w:cs="宋体"/>
                <w:sz w:val="24"/>
              </w:rPr>
            </w:pPr>
            <w:r>
              <w:rPr>
                <w:rFonts w:hint="eastAsia" w:ascii="宋体" w:hAnsi="宋体" w:cs="宋体"/>
                <w:sz w:val="24"/>
              </w:rPr>
              <w:t>501、503</w:t>
            </w:r>
          </w:p>
        </w:tc>
        <w:tc>
          <w:tcPr>
            <w:tcW w:w="1950" w:type="dxa"/>
            <w:tcBorders>
              <w:top w:val="nil"/>
              <w:left w:val="nil"/>
              <w:bottom w:val="single" w:color="auto" w:sz="4" w:space="0"/>
              <w:right w:val="single" w:color="auto" w:sz="4" w:space="0"/>
            </w:tcBorders>
            <w:shd w:val="clear" w:color="auto" w:fill="auto"/>
            <w:noWrap/>
            <w:vAlign w:val="center"/>
          </w:tcPr>
          <w:p w14:paraId="0F670581">
            <w:pPr>
              <w:widowControl/>
              <w:jc w:val="center"/>
              <w:rPr>
                <w:rFonts w:ascii="宋体" w:hAnsi="宋体" w:cs="宋体"/>
                <w:sz w:val="24"/>
              </w:rPr>
            </w:pPr>
            <w:r>
              <w:rPr>
                <w:rFonts w:hint="eastAsia" w:ascii="宋体" w:hAnsi="宋体" w:cs="宋体"/>
                <w:sz w:val="24"/>
              </w:rPr>
              <w:t>新增</w:t>
            </w:r>
          </w:p>
        </w:tc>
      </w:tr>
    </w:tbl>
    <w:p w14:paraId="61AD01C3">
      <w:pPr>
        <w:spacing w:line="400" w:lineRule="exact"/>
        <w:rPr>
          <w:rFonts w:ascii="宋体" w:hAnsi="宋体"/>
          <w:sz w:val="24"/>
        </w:rPr>
      </w:pPr>
    </w:p>
    <w:p w14:paraId="7C2BD0A1">
      <w:pPr>
        <w:spacing w:line="400" w:lineRule="exact"/>
        <w:rPr>
          <w:rFonts w:ascii="宋体" w:hAnsi="宋体"/>
          <w:b/>
          <w:sz w:val="24"/>
        </w:rPr>
      </w:pPr>
      <w:r>
        <w:rPr>
          <w:rFonts w:hint="eastAsia" w:ascii="宋体" w:hAnsi="宋体"/>
          <w:b/>
          <w:sz w:val="24"/>
        </w:rPr>
        <w:t>6.6 徐霞客镇公交候车亭分布表   （站名牌）分布表</w:t>
      </w:r>
    </w:p>
    <w:tbl>
      <w:tblPr>
        <w:tblStyle w:val="88"/>
        <w:tblW w:w="9182" w:type="dxa"/>
        <w:tblInd w:w="93" w:type="dxa"/>
        <w:tblLayout w:type="fixed"/>
        <w:tblCellMar>
          <w:top w:w="0" w:type="dxa"/>
          <w:left w:w="108" w:type="dxa"/>
          <w:bottom w:w="0" w:type="dxa"/>
          <w:right w:w="108" w:type="dxa"/>
        </w:tblCellMar>
      </w:tblPr>
      <w:tblGrid>
        <w:gridCol w:w="600"/>
        <w:gridCol w:w="1720"/>
        <w:gridCol w:w="1420"/>
        <w:gridCol w:w="840"/>
        <w:gridCol w:w="1080"/>
        <w:gridCol w:w="2300"/>
        <w:gridCol w:w="1222"/>
      </w:tblGrid>
      <w:tr w14:paraId="45FE6847">
        <w:tblPrEx>
          <w:tblCellMar>
            <w:top w:w="0" w:type="dxa"/>
            <w:left w:w="108" w:type="dxa"/>
            <w:bottom w:w="0" w:type="dxa"/>
            <w:right w:w="108" w:type="dxa"/>
          </w:tblCellMar>
        </w:tblPrEx>
        <w:trPr>
          <w:trHeight w:val="525" w:hRule="atLeast"/>
        </w:trPr>
        <w:tc>
          <w:tcPr>
            <w:tcW w:w="600" w:type="dxa"/>
            <w:tcBorders>
              <w:top w:val="single" w:color="auto" w:sz="4" w:space="0"/>
              <w:left w:val="single" w:color="auto" w:sz="4" w:space="0"/>
              <w:bottom w:val="single" w:color="auto" w:sz="4" w:space="0"/>
              <w:right w:val="single" w:color="auto" w:sz="4" w:space="0"/>
            </w:tcBorders>
            <w:shd w:val="clear" w:color="auto" w:fill="auto"/>
            <w:vAlign w:val="center"/>
          </w:tcPr>
          <w:p w14:paraId="63A994AA">
            <w:pPr>
              <w:widowControl/>
              <w:jc w:val="center"/>
              <w:rPr>
                <w:rFonts w:ascii="宋体" w:hAnsi="宋体" w:cs="宋体"/>
                <w:sz w:val="24"/>
              </w:rPr>
            </w:pPr>
            <w:r>
              <w:rPr>
                <w:rFonts w:hint="eastAsia" w:ascii="宋体" w:hAnsi="宋体" w:cs="宋体"/>
                <w:sz w:val="24"/>
              </w:rPr>
              <w:t>序号</w:t>
            </w:r>
          </w:p>
        </w:tc>
        <w:tc>
          <w:tcPr>
            <w:tcW w:w="1720" w:type="dxa"/>
            <w:tcBorders>
              <w:top w:val="single" w:color="auto" w:sz="4" w:space="0"/>
              <w:left w:val="nil"/>
              <w:bottom w:val="single" w:color="auto" w:sz="4" w:space="0"/>
              <w:right w:val="single" w:color="auto" w:sz="4" w:space="0"/>
            </w:tcBorders>
            <w:shd w:val="clear" w:color="auto" w:fill="auto"/>
            <w:noWrap/>
            <w:vAlign w:val="center"/>
          </w:tcPr>
          <w:p w14:paraId="178FB56D">
            <w:pPr>
              <w:widowControl/>
              <w:jc w:val="center"/>
              <w:rPr>
                <w:rFonts w:ascii="宋体" w:hAnsi="宋体" w:cs="宋体"/>
                <w:sz w:val="24"/>
              </w:rPr>
            </w:pPr>
            <w:r>
              <w:rPr>
                <w:rFonts w:hint="eastAsia" w:ascii="宋体" w:hAnsi="宋体" w:cs="宋体"/>
                <w:sz w:val="24"/>
              </w:rPr>
              <w:t>站点名称</w:t>
            </w:r>
          </w:p>
        </w:tc>
        <w:tc>
          <w:tcPr>
            <w:tcW w:w="1420" w:type="dxa"/>
            <w:tcBorders>
              <w:top w:val="single" w:color="auto" w:sz="4" w:space="0"/>
              <w:left w:val="nil"/>
              <w:bottom w:val="single" w:color="auto" w:sz="4" w:space="0"/>
              <w:right w:val="single" w:color="auto" w:sz="4" w:space="0"/>
            </w:tcBorders>
            <w:shd w:val="clear" w:color="auto" w:fill="auto"/>
            <w:noWrap/>
            <w:vAlign w:val="center"/>
          </w:tcPr>
          <w:p w14:paraId="265AD0E2">
            <w:pPr>
              <w:widowControl/>
              <w:jc w:val="center"/>
              <w:rPr>
                <w:rFonts w:ascii="宋体" w:hAnsi="宋体" w:cs="宋体"/>
                <w:sz w:val="24"/>
              </w:rPr>
            </w:pPr>
            <w:r>
              <w:rPr>
                <w:rFonts w:hint="eastAsia" w:ascii="宋体" w:hAnsi="宋体" w:cs="宋体"/>
                <w:sz w:val="24"/>
              </w:rPr>
              <w:t>道路名称</w:t>
            </w:r>
          </w:p>
        </w:tc>
        <w:tc>
          <w:tcPr>
            <w:tcW w:w="840" w:type="dxa"/>
            <w:tcBorders>
              <w:top w:val="single" w:color="auto" w:sz="4" w:space="0"/>
              <w:left w:val="nil"/>
              <w:bottom w:val="single" w:color="auto" w:sz="4" w:space="0"/>
              <w:right w:val="single" w:color="auto" w:sz="4" w:space="0"/>
            </w:tcBorders>
            <w:shd w:val="clear" w:color="auto" w:fill="auto"/>
            <w:noWrap/>
            <w:vAlign w:val="center"/>
          </w:tcPr>
          <w:p w14:paraId="1E7A86D4">
            <w:pPr>
              <w:widowControl/>
              <w:jc w:val="center"/>
              <w:rPr>
                <w:rFonts w:ascii="宋体" w:hAnsi="宋体" w:cs="宋体"/>
                <w:sz w:val="24"/>
              </w:rPr>
            </w:pPr>
            <w:r>
              <w:rPr>
                <w:rFonts w:hint="eastAsia" w:ascii="宋体" w:hAnsi="宋体" w:cs="宋体"/>
                <w:sz w:val="24"/>
              </w:rPr>
              <w:t>数量</w:t>
            </w:r>
          </w:p>
        </w:tc>
        <w:tc>
          <w:tcPr>
            <w:tcW w:w="1080" w:type="dxa"/>
            <w:tcBorders>
              <w:top w:val="single" w:color="auto" w:sz="4" w:space="0"/>
              <w:left w:val="nil"/>
              <w:bottom w:val="single" w:color="auto" w:sz="4" w:space="0"/>
              <w:right w:val="single" w:color="auto" w:sz="4" w:space="0"/>
            </w:tcBorders>
            <w:shd w:val="clear" w:color="auto" w:fill="auto"/>
            <w:noWrap/>
            <w:vAlign w:val="center"/>
          </w:tcPr>
          <w:p w14:paraId="7CB29115">
            <w:pPr>
              <w:widowControl/>
              <w:jc w:val="center"/>
              <w:rPr>
                <w:rFonts w:ascii="宋体" w:hAnsi="宋体" w:cs="宋体"/>
                <w:sz w:val="24"/>
              </w:rPr>
            </w:pPr>
            <w:r>
              <w:rPr>
                <w:rFonts w:hint="eastAsia" w:ascii="宋体" w:hAnsi="宋体" w:cs="宋体"/>
                <w:sz w:val="24"/>
              </w:rPr>
              <w:t>式样</w:t>
            </w:r>
          </w:p>
        </w:tc>
        <w:tc>
          <w:tcPr>
            <w:tcW w:w="2300" w:type="dxa"/>
            <w:tcBorders>
              <w:top w:val="single" w:color="auto" w:sz="4" w:space="0"/>
              <w:left w:val="nil"/>
              <w:bottom w:val="single" w:color="auto" w:sz="4" w:space="0"/>
              <w:right w:val="single" w:color="auto" w:sz="4" w:space="0"/>
            </w:tcBorders>
            <w:shd w:val="clear" w:color="auto" w:fill="auto"/>
            <w:noWrap/>
            <w:vAlign w:val="center"/>
          </w:tcPr>
          <w:p w14:paraId="13D96B92">
            <w:pPr>
              <w:widowControl/>
              <w:jc w:val="center"/>
              <w:rPr>
                <w:rFonts w:ascii="宋体" w:hAnsi="宋体" w:cs="宋体"/>
                <w:sz w:val="24"/>
              </w:rPr>
            </w:pPr>
            <w:r>
              <w:rPr>
                <w:rFonts w:hint="eastAsia" w:ascii="宋体" w:hAnsi="宋体" w:cs="宋体"/>
                <w:sz w:val="24"/>
              </w:rPr>
              <w:t>线    路</w:t>
            </w:r>
          </w:p>
        </w:tc>
        <w:tc>
          <w:tcPr>
            <w:tcW w:w="1222" w:type="dxa"/>
            <w:tcBorders>
              <w:top w:val="single" w:color="auto" w:sz="4" w:space="0"/>
              <w:left w:val="nil"/>
              <w:bottom w:val="single" w:color="auto" w:sz="4" w:space="0"/>
              <w:right w:val="single" w:color="auto" w:sz="4" w:space="0"/>
            </w:tcBorders>
            <w:shd w:val="clear" w:color="auto" w:fill="auto"/>
            <w:noWrap/>
            <w:vAlign w:val="center"/>
          </w:tcPr>
          <w:p w14:paraId="6F9FEC2F">
            <w:pPr>
              <w:widowControl/>
              <w:jc w:val="center"/>
              <w:rPr>
                <w:rFonts w:ascii="宋体" w:hAnsi="宋体" w:cs="宋体"/>
                <w:sz w:val="24"/>
              </w:rPr>
            </w:pPr>
            <w:r>
              <w:rPr>
                <w:rFonts w:hint="eastAsia" w:ascii="宋体" w:hAnsi="宋体" w:cs="宋体"/>
                <w:sz w:val="24"/>
              </w:rPr>
              <w:t>备注</w:t>
            </w:r>
          </w:p>
        </w:tc>
      </w:tr>
      <w:tr w14:paraId="0696148D">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03D52FDA">
            <w:pPr>
              <w:widowControl/>
              <w:jc w:val="center"/>
              <w:rPr>
                <w:rFonts w:ascii="宋体" w:hAnsi="宋体" w:cs="宋体"/>
                <w:sz w:val="24"/>
              </w:rPr>
            </w:pPr>
            <w:r>
              <w:rPr>
                <w:rFonts w:hint="eastAsia" w:ascii="宋体" w:hAnsi="宋体" w:cs="宋体"/>
                <w:sz w:val="24"/>
              </w:rPr>
              <w:t>1</w:t>
            </w:r>
          </w:p>
        </w:tc>
        <w:tc>
          <w:tcPr>
            <w:tcW w:w="1720" w:type="dxa"/>
            <w:tcBorders>
              <w:top w:val="nil"/>
              <w:left w:val="nil"/>
              <w:bottom w:val="single" w:color="auto" w:sz="4" w:space="0"/>
              <w:right w:val="single" w:color="auto" w:sz="4" w:space="0"/>
            </w:tcBorders>
            <w:shd w:val="clear" w:color="auto" w:fill="auto"/>
            <w:noWrap/>
            <w:vAlign w:val="center"/>
          </w:tcPr>
          <w:p w14:paraId="71C4FB12">
            <w:pPr>
              <w:widowControl/>
              <w:jc w:val="center"/>
              <w:rPr>
                <w:rFonts w:ascii="宋体" w:hAnsi="宋体" w:cs="宋体"/>
                <w:sz w:val="24"/>
              </w:rPr>
            </w:pPr>
            <w:r>
              <w:rPr>
                <w:rFonts w:hint="eastAsia" w:ascii="宋体" w:hAnsi="宋体" w:cs="宋体"/>
                <w:sz w:val="24"/>
              </w:rPr>
              <w:t>钓    台</w:t>
            </w:r>
          </w:p>
        </w:tc>
        <w:tc>
          <w:tcPr>
            <w:tcW w:w="1420" w:type="dxa"/>
            <w:vMerge w:val="restart"/>
            <w:tcBorders>
              <w:top w:val="nil"/>
              <w:left w:val="single" w:color="auto" w:sz="4" w:space="0"/>
              <w:bottom w:val="single" w:color="000000" w:sz="4" w:space="0"/>
              <w:right w:val="single" w:color="auto" w:sz="4" w:space="0"/>
            </w:tcBorders>
            <w:shd w:val="clear" w:color="auto" w:fill="auto"/>
            <w:noWrap/>
            <w:vAlign w:val="center"/>
          </w:tcPr>
          <w:p w14:paraId="79AB3D50">
            <w:pPr>
              <w:widowControl/>
              <w:jc w:val="center"/>
              <w:rPr>
                <w:rFonts w:ascii="宋体" w:hAnsi="宋体" w:cs="宋体"/>
                <w:sz w:val="24"/>
              </w:rPr>
            </w:pPr>
            <w:r>
              <w:rPr>
                <w:rFonts w:hint="eastAsia" w:ascii="宋体" w:hAnsi="宋体" w:cs="宋体"/>
                <w:sz w:val="24"/>
              </w:rPr>
              <w:t>峭花路</w:t>
            </w:r>
          </w:p>
        </w:tc>
        <w:tc>
          <w:tcPr>
            <w:tcW w:w="840" w:type="dxa"/>
            <w:tcBorders>
              <w:top w:val="nil"/>
              <w:left w:val="nil"/>
              <w:bottom w:val="single" w:color="auto" w:sz="4" w:space="0"/>
              <w:right w:val="single" w:color="auto" w:sz="4" w:space="0"/>
            </w:tcBorders>
            <w:shd w:val="clear" w:color="auto" w:fill="auto"/>
            <w:noWrap/>
            <w:vAlign w:val="center"/>
          </w:tcPr>
          <w:p w14:paraId="228D3C71">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1BE475D3">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4C661EBA">
            <w:pPr>
              <w:widowControl/>
              <w:jc w:val="center"/>
              <w:rPr>
                <w:rFonts w:ascii="宋体" w:hAnsi="宋体" w:cs="宋体"/>
                <w:sz w:val="24"/>
              </w:rPr>
            </w:pPr>
            <w:r>
              <w:rPr>
                <w:rFonts w:hint="eastAsia" w:ascii="宋体" w:hAnsi="宋体" w:cs="宋体"/>
                <w:sz w:val="24"/>
              </w:rPr>
              <w:t>502、523、505、220</w:t>
            </w:r>
          </w:p>
        </w:tc>
        <w:tc>
          <w:tcPr>
            <w:tcW w:w="1222" w:type="dxa"/>
            <w:tcBorders>
              <w:top w:val="nil"/>
              <w:left w:val="nil"/>
              <w:bottom w:val="single" w:color="auto" w:sz="4" w:space="0"/>
              <w:right w:val="single" w:color="auto" w:sz="4" w:space="0"/>
            </w:tcBorders>
            <w:shd w:val="clear" w:color="auto" w:fill="auto"/>
            <w:noWrap/>
            <w:vAlign w:val="center"/>
          </w:tcPr>
          <w:p w14:paraId="44638C7F">
            <w:pPr>
              <w:widowControl/>
              <w:jc w:val="center"/>
              <w:rPr>
                <w:rFonts w:ascii="宋体" w:hAnsi="宋体" w:cs="宋体"/>
                <w:sz w:val="24"/>
              </w:rPr>
            </w:pPr>
            <w:r>
              <w:rPr>
                <w:rFonts w:hint="eastAsia" w:ascii="宋体" w:hAnsi="宋体" w:cs="宋体"/>
                <w:sz w:val="24"/>
              </w:rPr>
              <w:t>峭岐</w:t>
            </w:r>
          </w:p>
        </w:tc>
      </w:tr>
      <w:tr w14:paraId="3A63A5D3">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07D1E73C">
            <w:pPr>
              <w:widowControl/>
              <w:jc w:val="center"/>
              <w:rPr>
                <w:rFonts w:ascii="宋体" w:hAnsi="宋体" w:cs="宋体"/>
                <w:sz w:val="24"/>
              </w:rPr>
            </w:pPr>
            <w:r>
              <w:rPr>
                <w:rFonts w:hint="eastAsia" w:ascii="宋体" w:hAnsi="宋体" w:cs="宋体"/>
                <w:sz w:val="24"/>
              </w:rPr>
              <w:t>2</w:t>
            </w:r>
          </w:p>
        </w:tc>
        <w:tc>
          <w:tcPr>
            <w:tcW w:w="1720" w:type="dxa"/>
            <w:tcBorders>
              <w:top w:val="nil"/>
              <w:left w:val="nil"/>
              <w:bottom w:val="single" w:color="auto" w:sz="4" w:space="0"/>
              <w:right w:val="single" w:color="auto" w:sz="4" w:space="0"/>
            </w:tcBorders>
            <w:shd w:val="clear" w:color="auto" w:fill="auto"/>
            <w:noWrap/>
            <w:vAlign w:val="center"/>
          </w:tcPr>
          <w:p w14:paraId="7BC0E9FE">
            <w:pPr>
              <w:widowControl/>
              <w:jc w:val="center"/>
              <w:rPr>
                <w:rFonts w:ascii="宋体" w:hAnsi="宋体" w:cs="宋体"/>
                <w:sz w:val="24"/>
              </w:rPr>
            </w:pPr>
            <w:r>
              <w:rPr>
                <w:rFonts w:hint="eastAsia" w:ascii="宋体" w:hAnsi="宋体" w:cs="宋体"/>
                <w:sz w:val="24"/>
              </w:rPr>
              <w:t>黄 家 村</w:t>
            </w:r>
          </w:p>
        </w:tc>
        <w:tc>
          <w:tcPr>
            <w:tcW w:w="1420" w:type="dxa"/>
            <w:vMerge w:val="continue"/>
            <w:tcBorders>
              <w:top w:val="nil"/>
              <w:left w:val="single" w:color="auto" w:sz="4" w:space="0"/>
              <w:bottom w:val="single" w:color="000000" w:sz="4" w:space="0"/>
              <w:right w:val="single" w:color="auto" w:sz="4" w:space="0"/>
            </w:tcBorders>
            <w:vAlign w:val="center"/>
          </w:tcPr>
          <w:p w14:paraId="1D55C622">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1F4EC573">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5FB4B6E9">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3F611321">
            <w:pPr>
              <w:widowControl/>
              <w:jc w:val="center"/>
              <w:rPr>
                <w:rFonts w:ascii="宋体" w:hAnsi="宋体" w:cs="宋体"/>
                <w:sz w:val="24"/>
              </w:rPr>
            </w:pPr>
            <w:r>
              <w:rPr>
                <w:rFonts w:hint="eastAsia" w:ascii="宋体" w:hAnsi="宋体" w:cs="宋体"/>
                <w:sz w:val="24"/>
              </w:rPr>
              <w:t>502、523、505、220</w:t>
            </w:r>
          </w:p>
        </w:tc>
        <w:tc>
          <w:tcPr>
            <w:tcW w:w="1222" w:type="dxa"/>
            <w:tcBorders>
              <w:top w:val="nil"/>
              <w:left w:val="nil"/>
              <w:bottom w:val="single" w:color="auto" w:sz="4" w:space="0"/>
              <w:right w:val="single" w:color="auto" w:sz="4" w:space="0"/>
            </w:tcBorders>
            <w:shd w:val="clear" w:color="auto" w:fill="auto"/>
            <w:noWrap/>
            <w:vAlign w:val="center"/>
          </w:tcPr>
          <w:p w14:paraId="33967871">
            <w:pPr>
              <w:widowControl/>
              <w:jc w:val="center"/>
              <w:rPr>
                <w:rFonts w:ascii="宋体" w:hAnsi="宋体" w:cs="宋体"/>
                <w:sz w:val="24"/>
              </w:rPr>
            </w:pPr>
            <w:r>
              <w:rPr>
                <w:rFonts w:hint="eastAsia" w:ascii="宋体" w:hAnsi="宋体" w:cs="宋体"/>
                <w:sz w:val="24"/>
              </w:rPr>
              <w:t>峭岐</w:t>
            </w:r>
          </w:p>
        </w:tc>
      </w:tr>
      <w:tr w14:paraId="5A68B94B">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22FD6BBE">
            <w:pPr>
              <w:widowControl/>
              <w:jc w:val="center"/>
              <w:rPr>
                <w:rFonts w:ascii="宋体" w:hAnsi="宋体" w:cs="宋体"/>
                <w:sz w:val="24"/>
              </w:rPr>
            </w:pPr>
            <w:r>
              <w:rPr>
                <w:rFonts w:hint="eastAsia" w:ascii="宋体" w:hAnsi="宋体" w:cs="宋体"/>
                <w:sz w:val="24"/>
              </w:rPr>
              <w:t>3</w:t>
            </w:r>
          </w:p>
        </w:tc>
        <w:tc>
          <w:tcPr>
            <w:tcW w:w="1720" w:type="dxa"/>
            <w:tcBorders>
              <w:top w:val="nil"/>
              <w:left w:val="nil"/>
              <w:bottom w:val="single" w:color="auto" w:sz="4" w:space="0"/>
              <w:right w:val="single" w:color="auto" w:sz="4" w:space="0"/>
            </w:tcBorders>
            <w:shd w:val="clear" w:color="auto" w:fill="auto"/>
            <w:noWrap/>
            <w:vAlign w:val="center"/>
          </w:tcPr>
          <w:p w14:paraId="45A6F1DF">
            <w:pPr>
              <w:widowControl/>
              <w:jc w:val="center"/>
              <w:rPr>
                <w:rFonts w:ascii="宋体" w:hAnsi="宋体" w:cs="宋体"/>
                <w:sz w:val="24"/>
              </w:rPr>
            </w:pPr>
            <w:r>
              <w:rPr>
                <w:rFonts w:hint="eastAsia" w:ascii="宋体" w:hAnsi="宋体" w:cs="宋体"/>
                <w:sz w:val="24"/>
              </w:rPr>
              <w:t>大    桥</w:t>
            </w:r>
          </w:p>
        </w:tc>
        <w:tc>
          <w:tcPr>
            <w:tcW w:w="1420" w:type="dxa"/>
            <w:vMerge w:val="continue"/>
            <w:tcBorders>
              <w:top w:val="nil"/>
              <w:left w:val="single" w:color="auto" w:sz="4" w:space="0"/>
              <w:bottom w:val="single" w:color="000000" w:sz="4" w:space="0"/>
              <w:right w:val="single" w:color="auto" w:sz="4" w:space="0"/>
            </w:tcBorders>
            <w:vAlign w:val="center"/>
          </w:tcPr>
          <w:p w14:paraId="6017A8F8">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3937F516">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5D0AA990">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0EBD0638">
            <w:pPr>
              <w:widowControl/>
              <w:jc w:val="center"/>
              <w:rPr>
                <w:rFonts w:ascii="宋体" w:hAnsi="宋体" w:cs="宋体"/>
                <w:sz w:val="24"/>
              </w:rPr>
            </w:pPr>
            <w:r>
              <w:rPr>
                <w:rFonts w:hint="eastAsia" w:ascii="宋体" w:hAnsi="宋体" w:cs="宋体"/>
                <w:sz w:val="24"/>
              </w:rPr>
              <w:t>502、523、505、220</w:t>
            </w:r>
          </w:p>
        </w:tc>
        <w:tc>
          <w:tcPr>
            <w:tcW w:w="1222" w:type="dxa"/>
            <w:tcBorders>
              <w:top w:val="nil"/>
              <w:left w:val="nil"/>
              <w:bottom w:val="single" w:color="auto" w:sz="4" w:space="0"/>
              <w:right w:val="single" w:color="auto" w:sz="4" w:space="0"/>
            </w:tcBorders>
            <w:shd w:val="clear" w:color="auto" w:fill="auto"/>
            <w:noWrap/>
            <w:vAlign w:val="center"/>
          </w:tcPr>
          <w:p w14:paraId="6A278770">
            <w:pPr>
              <w:widowControl/>
              <w:jc w:val="center"/>
              <w:rPr>
                <w:rFonts w:ascii="宋体" w:hAnsi="宋体" w:cs="宋体"/>
                <w:sz w:val="24"/>
              </w:rPr>
            </w:pPr>
            <w:r>
              <w:rPr>
                <w:rFonts w:hint="eastAsia" w:ascii="宋体" w:hAnsi="宋体" w:cs="宋体"/>
                <w:sz w:val="24"/>
              </w:rPr>
              <w:t>峭岐</w:t>
            </w:r>
          </w:p>
        </w:tc>
      </w:tr>
      <w:tr w14:paraId="20B7BE74">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76D8336F">
            <w:pPr>
              <w:widowControl/>
              <w:jc w:val="center"/>
              <w:rPr>
                <w:rFonts w:ascii="宋体" w:hAnsi="宋体" w:cs="宋体"/>
                <w:sz w:val="24"/>
              </w:rPr>
            </w:pPr>
            <w:r>
              <w:rPr>
                <w:rFonts w:hint="eastAsia" w:ascii="宋体" w:hAnsi="宋体" w:cs="宋体"/>
                <w:sz w:val="24"/>
              </w:rPr>
              <w:t>4　</w:t>
            </w:r>
          </w:p>
        </w:tc>
        <w:tc>
          <w:tcPr>
            <w:tcW w:w="1720" w:type="dxa"/>
            <w:tcBorders>
              <w:top w:val="nil"/>
              <w:left w:val="nil"/>
              <w:bottom w:val="single" w:color="auto" w:sz="4" w:space="0"/>
              <w:right w:val="single" w:color="auto" w:sz="4" w:space="0"/>
            </w:tcBorders>
            <w:shd w:val="clear" w:color="auto" w:fill="auto"/>
            <w:noWrap/>
            <w:vAlign w:val="center"/>
          </w:tcPr>
          <w:p w14:paraId="7485FF7F">
            <w:pPr>
              <w:widowControl/>
              <w:jc w:val="center"/>
              <w:rPr>
                <w:rFonts w:ascii="宋体" w:hAnsi="宋体" w:cs="宋体"/>
                <w:sz w:val="24"/>
              </w:rPr>
            </w:pPr>
            <w:r>
              <w:rPr>
                <w:rFonts w:hint="eastAsia" w:ascii="宋体" w:hAnsi="宋体" w:cs="宋体"/>
                <w:sz w:val="24"/>
              </w:rPr>
              <w:t>大    桥</w:t>
            </w:r>
          </w:p>
        </w:tc>
        <w:tc>
          <w:tcPr>
            <w:tcW w:w="1420" w:type="dxa"/>
            <w:vMerge w:val="continue"/>
            <w:tcBorders>
              <w:top w:val="nil"/>
              <w:left w:val="single" w:color="auto" w:sz="4" w:space="0"/>
              <w:bottom w:val="single" w:color="000000" w:sz="4" w:space="0"/>
              <w:right w:val="single" w:color="auto" w:sz="4" w:space="0"/>
            </w:tcBorders>
            <w:vAlign w:val="center"/>
          </w:tcPr>
          <w:p w14:paraId="02203ED9">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664FD29F">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003327D7">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2F454D98">
            <w:pPr>
              <w:widowControl/>
              <w:jc w:val="center"/>
              <w:rPr>
                <w:rFonts w:ascii="宋体" w:hAnsi="宋体" w:cs="宋体"/>
                <w:sz w:val="24"/>
              </w:rPr>
            </w:pPr>
            <w:r>
              <w:rPr>
                <w:rFonts w:hint="eastAsia" w:ascii="宋体" w:hAnsi="宋体" w:cs="宋体"/>
                <w:sz w:val="24"/>
              </w:rPr>
              <w:t>502、523、505、220</w:t>
            </w:r>
          </w:p>
        </w:tc>
        <w:tc>
          <w:tcPr>
            <w:tcW w:w="1222" w:type="dxa"/>
            <w:tcBorders>
              <w:top w:val="nil"/>
              <w:left w:val="nil"/>
              <w:bottom w:val="single" w:color="auto" w:sz="4" w:space="0"/>
              <w:right w:val="single" w:color="auto" w:sz="4" w:space="0"/>
            </w:tcBorders>
            <w:shd w:val="clear" w:color="auto" w:fill="auto"/>
            <w:noWrap/>
            <w:vAlign w:val="center"/>
          </w:tcPr>
          <w:p w14:paraId="0418B21A">
            <w:pPr>
              <w:widowControl/>
              <w:jc w:val="center"/>
              <w:rPr>
                <w:rFonts w:ascii="宋体" w:hAnsi="宋体" w:cs="宋体"/>
                <w:sz w:val="24"/>
              </w:rPr>
            </w:pPr>
            <w:r>
              <w:rPr>
                <w:rFonts w:hint="eastAsia" w:ascii="宋体" w:hAnsi="宋体" w:cs="宋体"/>
                <w:sz w:val="24"/>
              </w:rPr>
              <w:t>峭岐</w:t>
            </w:r>
          </w:p>
        </w:tc>
      </w:tr>
      <w:tr w14:paraId="6F5B86AC">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0B040BA2">
            <w:pPr>
              <w:widowControl/>
              <w:jc w:val="center"/>
              <w:rPr>
                <w:rFonts w:ascii="宋体" w:hAnsi="宋体" w:cs="宋体"/>
                <w:sz w:val="24"/>
              </w:rPr>
            </w:pPr>
            <w:r>
              <w:rPr>
                <w:rFonts w:hint="eastAsia" w:ascii="宋体" w:hAnsi="宋体" w:cs="宋体"/>
                <w:sz w:val="24"/>
              </w:rPr>
              <w:t>5</w:t>
            </w:r>
          </w:p>
        </w:tc>
        <w:tc>
          <w:tcPr>
            <w:tcW w:w="1720" w:type="dxa"/>
            <w:tcBorders>
              <w:top w:val="nil"/>
              <w:left w:val="nil"/>
              <w:bottom w:val="single" w:color="auto" w:sz="4" w:space="0"/>
              <w:right w:val="single" w:color="auto" w:sz="4" w:space="0"/>
            </w:tcBorders>
            <w:shd w:val="clear" w:color="auto" w:fill="auto"/>
            <w:noWrap/>
            <w:vAlign w:val="center"/>
          </w:tcPr>
          <w:p w14:paraId="367BA398">
            <w:pPr>
              <w:widowControl/>
              <w:jc w:val="center"/>
              <w:rPr>
                <w:rFonts w:ascii="宋体" w:hAnsi="宋体" w:cs="宋体"/>
                <w:sz w:val="24"/>
              </w:rPr>
            </w:pPr>
            <w:r>
              <w:rPr>
                <w:rFonts w:hint="eastAsia" w:ascii="宋体" w:hAnsi="宋体" w:cs="宋体"/>
                <w:sz w:val="24"/>
              </w:rPr>
              <w:t>钓岐村委</w:t>
            </w:r>
          </w:p>
        </w:tc>
        <w:tc>
          <w:tcPr>
            <w:tcW w:w="1420" w:type="dxa"/>
            <w:vMerge w:val="continue"/>
            <w:tcBorders>
              <w:top w:val="nil"/>
              <w:left w:val="single" w:color="auto" w:sz="4" w:space="0"/>
              <w:bottom w:val="single" w:color="000000" w:sz="4" w:space="0"/>
              <w:right w:val="single" w:color="auto" w:sz="4" w:space="0"/>
            </w:tcBorders>
            <w:vAlign w:val="center"/>
          </w:tcPr>
          <w:p w14:paraId="6494F476">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0619395F">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12B970DD">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18C57B48">
            <w:pPr>
              <w:widowControl/>
              <w:jc w:val="center"/>
              <w:rPr>
                <w:rFonts w:ascii="宋体" w:hAnsi="宋体" w:cs="宋体"/>
                <w:sz w:val="24"/>
              </w:rPr>
            </w:pPr>
            <w:r>
              <w:rPr>
                <w:rFonts w:hint="eastAsia" w:ascii="宋体" w:hAnsi="宋体" w:cs="宋体"/>
                <w:sz w:val="24"/>
              </w:rPr>
              <w:t>502、523、505、220</w:t>
            </w:r>
          </w:p>
        </w:tc>
        <w:tc>
          <w:tcPr>
            <w:tcW w:w="1222" w:type="dxa"/>
            <w:tcBorders>
              <w:top w:val="nil"/>
              <w:left w:val="nil"/>
              <w:bottom w:val="single" w:color="auto" w:sz="4" w:space="0"/>
              <w:right w:val="single" w:color="auto" w:sz="4" w:space="0"/>
            </w:tcBorders>
            <w:shd w:val="clear" w:color="auto" w:fill="auto"/>
            <w:noWrap/>
            <w:vAlign w:val="center"/>
          </w:tcPr>
          <w:p w14:paraId="5CD31BC9">
            <w:pPr>
              <w:widowControl/>
              <w:jc w:val="center"/>
              <w:rPr>
                <w:rFonts w:ascii="宋体" w:hAnsi="宋体" w:cs="宋体"/>
                <w:sz w:val="24"/>
              </w:rPr>
            </w:pPr>
            <w:r>
              <w:rPr>
                <w:rFonts w:hint="eastAsia" w:ascii="宋体" w:hAnsi="宋体" w:cs="宋体"/>
                <w:sz w:val="24"/>
              </w:rPr>
              <w:t>峭岐</w:t>
            </w:r>
          </w:p>
        </w:tc>
      </w:tr>
      <w:tr w14:paraId="2820258D">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177F2CBF">
            <w:pPr>
              <w:widowControl/>
              <w:jc w:val="center"/>
              <w:rPr>
                <w:rFonts w:ascii="宋体" w:hAnsi="宋体" w:cs="宋体"/>
                <w:sz w:val="24"/>
              </w:rPr>
            </w:pPr>
            <w:r>
              <w:rPr>
                <w:rFonts w:hint="eastAsia" w:ascii="宋体" w:hAnsi="宋体" w:cs="宋体"/>
                <w:sz w:val="24"/>
              </w:rPr>
              <w:t>6</w:t>
            </w:r>
          </w:p>
        </w:tc>
        <w:tc>
          <w:tcPr>
            <w:tcW w:w="1720" w:type="dxa"/>
            <w:tcBorders>
              <w:top w:val="nil"/>
              <w:left w:val="nil"/>
              <w:bottom w:val="single" w:color="auto" w:sz="4" w:space="0"/>
              <w:right w:val="single" w:color="auto" w:sz="4" w:space="0"/>
            </w:tcBorders>
            <w:shd w:val="clear" w:color="auto" w:fill="auto"/>
            <w:noWrap/>
            <w:vAlign w:val="center"/>
          </w:tcPr>
          <w:p w14:paraId="045CA3B9">
            <w:pPr>
              <w:widowControl/>
              <w:jc w:val="center"/>
              <w:rPr>
                <w:rFonts w:ascii="宋体" w:hAnsi="宋体" w:cs="宋体"/>
                <w:sz w:val="24"/>
              </w:rPr>
            </w:pPr>
            <w:r>
              <w:rPr>
                <w:rFonts w:hint="eastAsia" w:ascii="宋体" w:hAnsi="宋体" w:cs="宋体"/>
                <w:sz w:val="24"/>
              </w:rPr>
              <w:t>钓岐村委</w:t>
            </w:r>
          </w:p>
        </w:tc>
        <w:tc>
          <w:tcPr>
            <w:tcW w:w="1420" w:type="dxa"/>
            <w:vMerge w:val="continue"/>
            <w:tcBorders>
              <w:top w:val="nil"/>
              <w:left w:val="single" w:color="auto" w:sz="4" w:space="0"/>
              <w:bottom w:val="single" w:color="000000" w:sz="4" w:space="0"/>
              <w:right w:val="single" w:color="auto" w:sz="4" w:space="0"/>
            </w:tcBorders>
            <w:vAlign w:val="center"/>
          </w:tcPr>
          <w:p w14:paraId="50B28810">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4C024ACB">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73DAF84F">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721995B1">
            <w:pPr>
              <w:widowControl/>
              <w:jc w:val="center"/>
              <w:rPr>
                <w:rFonts w:ascii="宋体" w:hAnsi="宋体" w:cs="宋体"/>
                <w:sz w:val="24"/>
              </w:rPr>
            </w:pPr>
            <w:r>
              <w:rPr>
                <w:rFonts w:hint="eastAsia" w:ascii="宋体" w:hAnsi="宋体" w:cs="宋体"/>
                <w:sz w:val="24"/>
              </w:rPr>
              <w:t>502、523、505、220</w:t>
            </w:r>
          </w:p>
        </w:tc>
        <w:tc>
          <w:tcPr>
            <w:tcW w:w="1222" w:type="dxa"/>
            <w:tcBorders>
              <w:top w:val="nil"/>
              <w:left w:val="nil"/>
              <w:bottom w:val="single" w:color="auto" w:sz="4" w:space="0"/>
              <w:right w:val="single" w:color="auto" w:sz="4" w:space="0"/>
            </w:tcBorders>
            <w:shd w:val="clear" w:color="auto" w:fill="auto"/>
            <w:noWrap/>
            <w:vAlign w:val="center"/>
          </w:tcPr>
          <w:p w14:paraId="667071F0">
            <w:pPr>
              <w:widowControl/>
              <w:jc w:val="center"/>
              <w:rPr>
                <w:rFonts w:ascii="宋体" w:hAnsi="宋体" w:cs="宋体"/>
                <w:sz w:val="24"/>
              </w:rPr>
            </w:pPr>
            <w:r>
              <w:rPr>
                <w:rFonts w:hint="eastAsia" w:ascii="宋体" w:hAnsi="宋体" w:cs="宋体"/>
                <w:sz w:val="24"/>
              </w:rPr>
              <w:t>峭岐</w:t>
            </w:r>
          </w:p>
        </w:tc>
      </w:tr>
      <w:tr w14:paraId="0401BDFB">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61D815FA">
            <w:pPr>
              <w:widowControl/>
              <w:jc w:val="center"/>
              <w:rPr>
                <w:rFonts w:ascii="宋体" w:hAnsi="宋体" w:cs="宋体"/>
                <w:sz w:val="24"/>
              </w:rPr>
            </w:pPr>
            <w:r>
              <w:rPr>
                <w:rFonts w:hint="eastAsia" w:ascii="宋体" w:hAnsi="宋体" w:cs="宋体"/>
                <w:sz w:val="24"/>
              </w:rPr>
              <w:t>7</w:t>
            </w:r>
          </w:p>
        </w:tc>
        <w:tc>
          <w:tcPr>
            <w:tcW w:w="1720" w:type="dxa"/>
            <w:tcBorders>
              <w:top w:val="nil"/>
              <w:left w:val="nil"/>
              <w:bottom w:val="single" w:color="auto" w:sz="4" w:space="0"/>
              <w:right w:val="single" w:color="auto" w:sz="4" w:space="0"/>
            </w:tcBorders>
            <w:shd w:val="clear" w:color="auto" w:fill="auto"/>
            <w:noWrap/>
            <w:vAlign w:val="center"/>
          </w:tcPr>
          <w:p w14:paraId="591B53E2">
            <w:pPr>
              <w:widowControl/>
              <w:jc w:val="center"/>
              <w:rPr>
                <w:rFonts w:ascii="宋体" w:hAnsi="宋体" w:cs="宋体"/>
                <w:sz w:val="24"/>
              </w:rPr>
            </w:pPr>
            <w:r>
              <w:rPr>
                <w:rFonts w:hint="eastAsia" w:ascii="宋体" w:hAnsi="宋体" w:cs="宋体"/>
                <w:sz w:val="24"/>
              </w:rPr>
              <w:t>兴隆新村</w:t>
            </w:r>
          </w:p>
        </w:tc>
        <w:tc>
          <w:tcPr>
            <w:tcW w:w="1420" w:type="dxa"/>
            <w:vMerge w:val="continue"/>
            <w:tcBorders>
              <w:top w:val="nil"/>
              <w:left w:val="single" w:color="auto" w:sz="4" w:space="0"/>
              <w:bottom w:val="single" w:color="000000" w:sz="4" w:space="0"/>
              <w:right w:val="single" w:color="auto" w:sz="4" w:space="0"/>
            </w:tcBorders>
            <w:vAlign w:val="center"/>
          </w:tcPr>
          <w:p w14:paraId="0962FF6F">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5464AD03">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3C2224C6">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4BD20CF4">
            <w:pPr>
              <w:widowControl/>
              <w:jc w:val="center"/>
              <w:rPr>
                <w:rFonts w:ascii="宋体" w:hAnsi="宋体" w:cs="宋体"/>
                <w:sz w:val="24"/>
              </w:rPr>
            </w:pPr>
            <w:r>
              <w:rPr>
                <w:rFonts w:hint="eastAsia" w:ascii="宋体" w:hAnsi="宋体" w:cs="宋体"/>
                <w:sz w:val="24"/>
              </w:rPr>
              <w:t>502、523、505、220</w:t>
            </w:r>
          </w:p>
        </w:tc>
        <w:tc>
          <w:tcPr>
            <w:tcW w:w="1222" w:type="dxa"/>
            <w:tcBorders>
              <w:top w:val="nil"/>
              <w:left w:val="nil"/>
              <w:bottom w:val="single" w:color="auto" w:sz="4" w:space="0"/>
              <w:right w:val="single" w:color="auto" w:sz="4" w:space="0"/>
            </w:tcBorders>
            <w:shd w:val="clear" w:color="auto" w:fill="auto"/>
            <w:noWrap/>
            <w:vAlign w:val="center"/>
          </w:tcPr>
          <w:p w14:paraId="7A108F1B">
            <w:pPr>
              <w:widowControl/>
              <w:jc w:val="center"/>
              <w:rPr>
                <w:rFonts w:ascii="宋体" w:hAnsi="宋体" w:cs="宋体"/>
                <w:sz w:val="24"/>
              </w:rPr>
            </w:pPr>
            <w:r>
              <w:rPr>
                <w:rFonts w:hint="eastAsia" w:ascii="宋体" w:hAnsi="宋体" w:cs="宋体"/>
                <w:sz w:val="24"/>
              </w:rPr>
              <w:t>峭岐</w:t>
            </w:r>
          </w:p>
        </w:tc>
      </w:tr>
      <w:tr w14:paraId="52D3AC82">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0AE8BEBF">
            <w:pPr>
              <w:widowControl/>
              <w:jc w:val="center"/>
              <w:rPr>
                <w:rFonts w:ascii="宋体" w:hAnsi="宋体" w:cs="宋体"/>
                <w:sz w:val="24"/>
              </w:rPr>
            </w:pPr>
            <w:r>
              <w:rPr>
                <w:rFonts w:hint="eastAsia" w:ascii="宋体" w:hAnsi="宋体" w:cs="宋体"/>
                <w:sz w:val="24"/>
              </w:rPr>
              <w:t>8</w:t>
            </w:r>
          </w:p>
        </w:tc>
        <w:tc>
          <w:tcPr>
            <w:tcW w:w="1720" w:type="dxa"/>
            <w:tcBorders>
              <w:top w:val="nil"/>
              <w:left w:val="nil"/>
              <w:bottom w:val="single" w:color="auto" w:sz="4" w:space="0"/>
              <w:right w:val="single" w:color="auto" w:sz="4" w:space="0"/>
            </w:tcBorders>
            <w:shd w:val="clear" w:color="auto" w:fill="auto"/>
            <w:noWrap/>
            <w:vAlign w:val="center"/>
          </w:tcPr>
          <w:p w14:paraId="0DDE9E59">
            <w:pPr>
              <w:widowControl/>
              <w:jc w:val="center"/>
              <w:rPr>
                <w:rFonts w:ascii="宋体" w:hAnsi="宋体" w:cs="宋体"/>
                <w:sz w:val="24"/>
              </w:rPr>
            </w:pPr>
            <w:r>
              <w:rPr>
                <w:rFonts w:hint="eastAsia" w:ascii="宋体" w:hAnsi="宋体" w:cs="宋体"/>
                <w:sz w:val="24"/>
              </w:rPr>
              <w:t>峭岐影剧院</w:t>
            </w:r>
          </w:p>
        </w:tc>
        <w:tc>
          <w:tcPr>
            <w:tcW w:w="1420" w:type="dxa"/>
            <w:vMerge w:val="restart"/>
            <w:tcBorders>
              <w:top w:val="nil"/>
              <w:left w:val="single" w:color="auto" w:sz="4" w:space="0"/>
              <w:bottom w:val="single" w:color="000000" w:sz="4" w:space="0"/>
              <w:right w:val="single" w:color="auto" w:sz="4" w:space="0"/>
            </w:tcBorders>
            <w:shd w:val="clear" w:color="auto" w:fill="auto"/>
            <w:noWrap/>
            <w:vAlign w:val="center"/>
          </w:tcPr>
          <w:p w14:paraId="721D2841">
            <w:pPr>
              <w:widowControl/>
              <w:jc w:val="center"/>
              <w:rPr>
                <w:rFonts w:ascii="宋体" w:hAnsi="宋体" w:cs="宋体"/>
                <w:sz w:val="24"/>
              </w:rPr>
            </w:pPr>
            <w:r>
              <w:rPr>
                <w:rFonts w:hint="eastAsia" w:ascii="宋体" w:hAnsi="宋体" w:cs="宋体"/>
                <w:sz w:val="24"/>
              </w:rPr>
              <w:t>中山路</w:t>
            </w:r>
          </w:p>
        </w:tc>
        <w:tc>
          <w:tcPr>
            <w:tcW w:w="840" w:type="dxa"/>
            <w:tcBorders>
              <w:top w:val="nil"/>
              <w:left w:val="nil"/>
              <w:bottom w:val="single" w:color="auto" w:sz="4" w:space="0"/>
              <w:right w:val="single" w:color="auto" w:sz="4" w:space="0"/>
            </w:tcBorders>
            <w:shd w:val="clear" w:color="auto" w:fill="auto"/>
            <w:noWrap/>
            <w:vAlign w:val="center"/>
          </w:tcPr>
          <w:p w14:paraId="0E6363CB">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5DDA634F">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21C58F87">
            <w:pPr>
              <w:widowControl/>
              <w:jc w:val="center"/>
              <w:rPr>
                <w:rFonts w:ascii="宋体" w:hAnsi="宋体" w:cs="宋体"/>
                <w:sz w:val="24"/>
              </w:rPr>
            </w:pPr>
            <w:r>
              <w:rPr>
                <w:rFonts w:hint="eastAsia" w:ascii="宋体" w:hAnsi="宋体" w:cs="宋体"/>
                <w:sz w:val="24"/>
              </w:rPr>
              <w:t>502、505、506</w:t>
            </w:r>
          </w:p>
        </w:tc>
        <w:tc>
          <w:tcPr>
            <w:tcW w:w="1222" w:type="dxa"/>
            <w:tcBorders>
              <w:top w:val="nil"/>
              <w:left w:val="nil"/>
              <w:bottom w:val="single" w:color="auto" w:sz="4" w:space="0"/>
              <w:right w:val="single" w:color="auto" w:sz="4" w:space="0"/>
            </w:tcBorders>
            <w:shd w:val="clear" w:color="auto" w:fill="auto"/>
            <w:noWrap/>
            <w:vAlign w:val="center"/>
          </w:tcPr>
          <w:p w14:paraId="41AA069B">
            <w:pPr>
              <w:widowControl/>
              <w:jc w:val="center"/>
              <w:rPr>
                <w:rFonts w:ascii="宋体" w:hAnsi="宋体" w:cs="宋体"/>
                <w:sz w:val="24"/>
              </w:rPr>
            </w:pPr>
            <w:r>
              <w:rPr>
                <w:rFonts w:hint="eastAsia" w:ascii="宋体" w:hAnsi="宋体" w:cs="宋体"/>
                <w:sz w:val="24"/>
              </w:rPr>
              <w:t>峭岐</w:t>
            </w:r>
          </w:p>
        </w:tc>
      </w:tr>
      <w:tr w14:paraId="5C3F1A6F">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38EB52C9">
            <w:pPr>
              <w:widowControl/>
              <w:jc w:val="center"/>
              <w:rPr>
                <w:rFonts w:ascii="宋体" w:hAnsi="宋体" w:cs="宋体"/>
                <w:sz w:val="24"/>
              </w:rPr>
            </w:pPr>
            <w:r>
              <w:rPr>
                <w:rFonts w:hint="eastAsia" w:ascii="宋体" w:hAnsi="宋体" w:cs="宋体"/>
                <w:sz w:val="24"/>
              </w:rPr>
              <w:t>9</w:t>
            </w:r>
          </w:p>
        </w:tc>
        <w:tc>
          <w:tcPr>
            <w:tcW w:w="1720" w:type="dxa"/>
            <w:tcBorders>
              <w:top w:val="nil"/>
              <w:left w:val="nil"/>
              <w:bottom w:val="single" w:color="auto" w:sz="4" w:space="0"/>
              <w:right w:val="single" w:color="auto" w:sz="4" w:space="0"/>
            </w:tcBorders>
            <w:shd w:val="clear" w:color="auto" w:fill="auto"/>
            <w:noWrap/>
            <w:vAlign w:val="center"/>
          </w:tcPr>
          <w:p w14:paraId="2F4CBA2B">
            <w:pPr>
              <w:widowControl/>
              <w:jc w:val="center"/>
              <w:rPr>
                <w:rFonts w:ascii="宋体" w:hAnsi="宋体" w:cs="宋体"/>
                <w:sz w:val="24"/>
              </w:rPr>
            </w:pPr>
            <w:r>
              <w:rPr>
                <w:rFonts w:hint="eastAsia" w:ascii="宋体" w:hAnsi="宋体" w:cs="宋体"/>
                <w:sz w:val="24"/>
              </w:rPr>
              <w:t>南苑村委</w:t>
            </w:r>
          </w:p>
        </w:tc>
        <w:tc>
          <w:tcPr>
            <w:tcW w:w="1420" w:type="dxa"/>
            <w:vMerge w:val="continue"/>
            <w:tcBorders>
              <w:top w:val="nil"/>
              <w:left w:val="single" w:color="auto" w:sz="4" w:space="0"/>
              <w:bottom w:val="single" w:color="000000" w:sz="4" w:space="0"/>
              <w:right w:val="single" w:color="auto" w:sz="4" w:space="0"/>
            </w:tcBorders>
            <w:vAlign w:val="center"/>
          </w:tcPr>
          <w:p w14:paraId="3DD35381">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66DB698D">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2C700954">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0A83CFE3">
            <w:pPr>
              <w:widowControl/>
              <w:jc w:val="center"/>
              <w:rPr>
                <w:rFonts w:ascii="宋体" w:hAnsi="宋体" w:cs="宋体"/>
                <w:sz w:val="24"/>
              </w:rPr>
            </w:pPr>
            <w:r>
              <w:rPr>
                <w:rFonts w:hint="eastAsia" w:ascii="宋体" w:hAnsi="宋体" w:cs="宋体"/>
                <w:sz w:val="24"/>
              </w:rPr>
              <w:t>505、506</w:t>
            </w:r>
          </w:p>
        </w:tc>
        <w:tc>
          <w:tcPr>
            <w:tcW w:w="1222" w:type="dxa"/>
            <w:tcBorders>
              <w:top w:val="nil"/>
              <w:left w:val="nil"/>
              <w:bottom w:val="single" w:color="auto" w:sz="4" w:space="0"/>
              <w:right w:val="single" w:color="auto" w:sz="4" w:space="0"/>
            </w:tcBorders>
            <w:shd w:val="clear" w:color="auto" w:fill="auto"/>
            <w:noWrap/>
            <w:vAlign w:val="center"/>
          </w:tcPr>
          <w:p w14:paraId="2CD131CA">
            <w:pPr>
              <w:widowControl/>
              <w:jc w:val="center"/>
              <w:rPr>
                <w:rFonts w:ascii="宋体" w:hAnsi="宋体" w:cs="宋体"/>
                <w:sz w:val="24"/>
              </w:rPr>
            </w:pPr>
            <w:r>
              <w:rPr>
                <w:rFonts w:hint="eastAsia" w:ascii="宋体" w:hAnsi="宋体" w:cs="宋体"/>
                <w:sz w:val="24"/>
              </w:rPr>
              <w:t>峭岐</w:t>
            </w:r>
          </w:p>
        </w:tc>
      </w:tr>
      <w:tr w14:paraId="736A6C9D">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573C5C81">
            <w:pPr>
              <w:widowControl/>
              <w:jc w:val="center"/>
              <w:rPr>
                <w:rFonts w:ascii="宋体" w:hAnsi="宋体" w:cs="宋体"/>
                <w:sz w:val="24"/>
              </w:rPr>
            </w:pPr>
            <w:r>
              <w:rPr>
                <w:rFonts w:hint="eastAsia" w:ascii="宋体" w:hAnsi="宋体" w:cs="宋体"/>
                <w:sz w:val="24"/>
              </w:rPr>
              <w:t>10</w:t>
            </w:r>
          </w:p>
        </w:tc>
        <w:tc>
          <w:tcPr>
            <w:tcW w:w="1720" w:type="dxa"/>
            <w:tcBorders>
              <w:top w:val="nil"/>
              <w:left w:val="nil"/>
              <w:bottom w:val="single" w:color="auto" w:sz="4" w:space="0"/>
              <w:right w:val="single" w:color="auto" w:sz="4" w:space="0"/>
            </w:tcBorders>
            <w:shd w:val="clear" w:color="auto" w:fill="auto"/>
            <w:noWrap/>
            <w:vAlign w:val="center"/>
          </w:tcPr>
          <w:p w14:paraId="6E6CD492">
            <w:pPr>
              <w:widowControl/>
              <w:jc w:val="center"/>
              <w:rPr>
                <w:rFonts w:ascii="宋体" w:hAnsi="宋体" w:cs="宋体"/>
                <w:sz w:val="24"/>
              </w:rPr>
            </w:pPr>
            <w:r>
              <w:rPr>
                <w:rFonts w:hint="eastAsia" w:ascii="宋体" w:hAnsi="宋体" w:cs="宋体"/>
                <w:sz w:val="24"/>
              </w:rPr>
              <w:t>海 棠 湾</w:t>
            </w:r>
          </w:p>
        </w:tc>
        <w:tc>
          <w:tcPr>
            <w:tcW w:w="1420" w:type="dxa"/>
            <w:vMerge w:val="restart"/>
            <w:tcBorders>
              <w:top w:val="nil"/>
              <w:left w:val="single" w:color="auto" w:sz="4" w:space="0"/>
              <w:bottom w:val="single" w:color="000000" w:sz="4" w:space="0"/>
              <w:right w:val="single" w:color="auto" w:sz="4" w:space="0"/>
            </w:tcBorders>
            <w:shd w:val="clear" w:color="auto" w:fill="auto"/>
            <w:noWrap/>
            <w:vAlign w:val="center"/>
          </w:tcPr>
          <w:p w14:paraId="7DE102E3">
            <w:pPr>
              <w:widowControl/>
              <w:jc w:val="center"/>
              <w:rPr>
                <w:rFonts w:ascii="宋体" w:hAnsi="宋体" w:cs="宋体"/>
                <w:sz w:val="24"/>
              </w:rPr>
            </w:pPr>
            <w:r>
              <w:rPr>
                <w:rFonts w:hint="eastAsia" w:ascii="宋体" w:hAnsi="宋体" w:cs="宋体"/>
                <w:sz w:val="24"/>
              </w:rPr>
              <w:t>人民路</w:t>
            </w:r>
          </w:p>
        </w:tc>
        <w:tc>
          <w:tcPr>
            <w:tcW w:w="840" w:type="dxa"/>
            <w:tcBorders>
              <w:top w:val="nil"/>
              <w:left w:val="nil"/>
              <w:bottom w:val="single" w:color="auto" w:sz="4" w:space="0"/>
              <w:right w:val="single" w:color="auto" w:sz="4" w:space="0"/>
            </w:tcBorders>
            <w:shd w:val="clear" w:color="auto" w:fill="auto"/>
            <w:noWrap/>
            <w:vAlign w:val="center"/>
          </w:tcPr>
          <w:p w14:paraId="215AA79F">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7AE8BAA4">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423F9BFD">
            <w:pPr>
              <w:widowControl/>
              <w:jc w:val="center"/>
              <w:rPr>
                <w:rFonts w:ascii="宋体" w:hAnsi="宋体" w:cs="宋体"/>
                <w:sz w:val="24"/>
              </w:rPr>
            </w:pPr>
            <w:r>
              <w:rPr>
                <w:rFonts w:hint="eastAsia" w:ascii="宋体" w:hAnsi="宋体" w:cs="宋体"/>
                <w:sz w:val="24"/>
              </w:rPr>
              <w:t>523</w:t>
            </w:r>
          </w:p>
        </w:tc>
        <w:tc>
          <w:tcPr>
            <w:tcW w:w="1222" w:type="dxa"/>
            <w:tcBorders>
              <w:top w:val="nil"/>
              <w:left w:val="nil"/>
              <w:bottom w:val="single" w:color="auto" w:sz="4" w:space="0"/>
              <w:right w:val="single" w:color="auto" w:sz="4" w:space="0"/>
            </w:tcBorders>
            <w:shd w:val="clear" w:color="auto" w:fill="auto"/>
            <w:noWrap/>
            <w:vAlign w:val="center"/>
          </w:tcPr>
          <w:p w14:paraId="6AF8AADA">
            <w:pPr>
              <w:widowControl/>
              <w:jc w:val="center"/>
              <w:rPr>
                <w:rFonts w:ascii="宋体" w:hAnsi="宋体" w:cs="宋体"/>
                <w:sz w:val="24"/>
              </w:rPr>
            </w:pPr>
            <w:r>
              <w:rPr>
                <w:rFonts w:hint="eastAsia" w:ascii="宋体" w:hAnsi="宋体" w:cs="宋体"/>
                <w:sz w:val="24"/>
              </w:rPr>
              <w:t>峭岐</w:t>
            </w:r>
          </w:p>
        </w:tc>
      </w:tr>
      <w:tr w14:paraId="38F48547">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4C733C4E">
            <w:pPr>
              <w:widowControl/>
              <w:jc w:val="center"/>
              <w:rPr>
                <w:rFonts w:ascii="宋体" w:hAnsi="宋体" w:cs="宋体"/>
                <w:sz w:val="24"/>
              </w:rPr>
            </w:pPr>
            <w:r>
              <w:rPr>
                <w:rFonts w:hint="eastAsia" w:ascii="宋体" w:hAnsi="宋体" w:cs="宋体"/>
                <w:sz w:val="24"/>
              </w:rPr>
              <w:t>11</w:t>
            </w:r>
          </w:p>
        </w:tc>
        <w:tc>
          <w:tcPr>
            <w:tcW w:w="1720" w:type="dxa"/>
            <w:tcBorders>
              <w:top w:val="nil"/>
              <w:left w:val="nil"/>
              <w:bottom w:val="single" w:color="auto" w:sz="4" w:space="0"/>
              <w:right w:val="single" w:color="auto" w:sz="4" w:space="0"/>
            </w:tcBorders>
            <w:shd w:val="clear" w:color="auto" w:fill="auto"/>
            <w:noWrap/>
            <w:vAlign w:val="center"/>
          </w:tcPr>
          <w:p w14:paraId="1DFC1A17">
            <w:pPr>
              <w:widowControl/>
              <w:jc w:val="center"/>
              <w:rPr>
                <w:rFonts w:ascii="宋体" w:hAnsi="宋体" w:cs="宋体"/>
                <w:sz w:val="24"/>
              </w:rPr>
            </w:pPr>
            <w:r>
              <w:rPr>
                <w:rFonts w:hint="eastAsia" w:ascii="宋体" w:hAnsi="宋体" w:cs="宋体"/>
                <w:sz w:val="24"/>
              </w:rPr>
              <w:t>欧 风 街</w:t>
            </w:r>
          </w:p>
        </w:tc>
        <w:tc>
          <w:tcPr>
            <w:tcW w:w="1420" w:type="dxa"/>
            <w:vMerge w:val="continue"/>
            <w:tcBorders>
              <w:top w:val="nil"/>
              <w:left w:val="single" w:color="auto" w:sz="4" w:space="0"/>
              <w:bottom w:val="single" w:color="000000" w:sz="4" w:space="0"/>
              <w:right w:val="single" w:color="auto" w:sz="4" w:space="0"/>
            </w:tcBorders>
            <w:vAlign w:val="center"/>
          </w:tcPr>
          <w:p w14:paraId="1333FC1E">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1B94AC30">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61AF10EE">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00E0A3F2">
            <w:pPr>
              <w:widowControl/>
              <w:jc w:val="center"/>
              <w:rPr>
                <w:rFonts w:ascii="宋体" w:hAnsi="宋体" w:cs="宋体"/>
                <w:sz w:val="24"/>
              </w:rPr>
            </w:pPr>
            <w:r>
              <w:rPr>
                <w:rFonts w:hint="eastAsia" w:ascii="宋体" w:hAnsi="宋体" w:cs="宋体"/>
                <w:sz w:val="24"/>
              </w:rPr>
              <w:t>523</w:t>
            </w:r>
          </w:p>
        </w:tc>
        <w:tc>
          <w:tcPr>
            <w:tcW w:w="1222" w:type="dxa"/>
            <w:tcBorders>
              <w:top w:val="nil"/>
              <w:left w:val="nil"/>
              <w:bottom w:val="single" w:color="auto" w:sz="4" w:space="0"/>
              <w:right w:val="single" w:color="auto" w:sz="4" w:space="0"/>
            </w:tcBorders>
            <w:shd w:val="clear" w:color="auto" w:fill="auto"/>
            <w:noWrap/>
            <w:vAlign w:val="center"/>
          </w:tcPr>
          <w:p w14:paraId="2D354D7C">
            <w:pPr>
              <w:widowControl/>
              <w:jc w:val="center"/>
              <w:rPr>
                <w:rFonts w:ascii="宋体" w:hAnsi="宋体" w:cs="宋体"/>
                <w:sz w:val="24"/>
              </w:rPr>
            </w:pPr>
            <w:r>
              <w:rPr>
                <w:rFonts w:hint="eastAsia" w:ascii="宋体" w:hAnsi="宋体" w:cs="宋体"/>
                <w:sz w:val="24"/>
              </w:rPr>
              <w:t>峭岐</w:t>
            </w:r>
          </w:p>
        </w:tc>
      </w:tr>
      <w:tr w14:paraId="2B005912">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331FC522">
            <w:pPr>
              <w:widowControl/>
              <w:jc w:val="center"/>
              <w:rPr>
                <w:rFonts w:ascii="宋体" w:hAnsi="宋体" w:cs="宋体"/>
                <w:sz w:val="24"/>
              </w:rPr>
            </w:pPr>
            <w:r>
              <w:rPr>
                <w:rFonts w:hint="eastAsia" w:ascii="宋体" w:hAnsi="宋体" w:cs="宋体"/>
                <w:sz w:val="24"/>
              </w:rPr>
              <w:t>12</w:t>
            </w:r>
          </w:p>
        </w:tc>
        <w:tc>
          <w:tcPr>
            <w:tcW w:w="1720" w:type="dxa"/>
            <w:tcBorders>
              <w:top w:val="nil"/>
              <w:left w:val="nil"/>
              <w:bottom w:val="single" w:color="auto" w:sz="4" w:space="0"/>
              <w:right w:val="single" w:color="auto" w:sz="4" w:space="0"/>
            </w:tcBorders>
            <w:shd w:val="clear" w:color="auto" w:fill="auto"/>
            <w:noWrap/>
            <w:vAlign w:val="center"/>
          </w:tcPr>
          <w:p w14:paraId="45F060E3">
            <w:pPr>
              <w:widowControl/>
              <w:jc w:val="center"/>
              <w:rPr>
                <w:rFonts w:ascii="宋体" w:hAnsi="宋体" w:cs="宋体"/>
                <w:sz w:val="24"/>
              </w:rPr>
            </w:pPr>
            <w:r>
              <w:rPr>
                <w:rFonts w:hint="eastAsia" w:ascii="宋体" w:hAnsi="宋体" w:cs="宋体"/>
                <w:sz w:val="24"/>
              </w:rPr>
              <w:t>五一新村</w:t>
            </w:r>
          </w:p>
        </w:tc>
        <w:tc>
          <w:tcPr>
            <w:tcW w:w="1420" w:type="dxa"/>
            <w:vMerge w:val="continue"/>
            <w:tcBorders>
              <w:top w:val="nil"/>
              <w:left w:val="single" w:color="auto" w:sz="4" w:space="0"/>
              <w:bottom w:val="single" w:color="000000" w:sz="4" w:space="0"/>
              <w:right w:val="single" w:color="auto" w:sz="4" w:space="0"/>
            </w:tcBorders>
            <w:vAlign w:val="center"/>
          </w:tcPr>
          <w:p w14:paraId="3D008B1D">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40496D42">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6F34156A">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4956507D">
            <w:pPr>
              <w:widowControl/>
              <w:jc w:val="center"/>
              <w:rPr>
                <w:rFonts w:ascii="宋体" w:hAnsi="宋体" w:cs="宋体"/>
                <w:sz w:val="24"/>
              </w:rPr>
            </w:pPr>
            <w:r>
              <w:rPr>
                <w:rFonts w:hint="eastAsia" w:ascii="宋体" w:hAnsi="宋体" w:cs="宋体"/>
                <w:sz w:val="24"/>
              </w:rPr>
              <w:t>523</w:t>
            </w:r>
          </w:p>
        </w:tc>
        <w:tc>
          <w:tcPr>
            <w:tcW w:w="1222" w:type="dxa"/>
            <w:tcBorders>
              <w:top w:val="nil"/>
              <w:left w:val="nil"/>
              <w:bottom w:val="single" w:color="auto" w:sz="4" w:space="0"/>
              <w:right w:val="single" w:color="auto" w:sz="4" w:space="0"/>
            </w:tcBorders>
            <w:shd w:val="clear" w:color="auto" w:fill="auto"/>
            <w:noWrap/>
            <w:vAlign w:val="center"/>
          </w:tcPr>
          <w:p w14:paraId="442F9CA9">
            <w:pPr>
              <w:widowControl/>
              <w:jc w:val="center"/>
              <w:rPr>
                <w:rFonts w:ascii="宋体" w:hAnsi="宋体" w:cs="宋体"/>
                <w:sz w:val="24"/>
              </w:rPr>
            </w:pPr>
            <w:r>
              <w:rPr>
                <w:rFonts w:hint="eastAsia" w:ascii="宋体" w:hAnsi="宋体" w:cs="宋体"/>
                <w:sz w:val="24"/>
              </w:rPr>
              <w:t>峭岐</w:t>
            </w:r>
          </w:p>
        </w:tc>
      </w:tr>
      <w:tr w14:paraId="1A95AE54">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4F4F698F">
            <w:pPr>
              <w:widowControl/>
              <w:jc w:val="center"/>
              <w:rPr>
                <w:rFonts w:ascii="宋体" w:hAnsi="宋体" w:cs="宋体"/>
                <w:sz w:val="24"/>
              </w:rPr>
            </w:pPr>
            <w:r>
              <w:rPr>
                <w:rFonts w:hint="eastAsia" w:ascii="宋体" w:hAnsi="宋体" w:cs="宋体"/>
                <w:sz w:val="24"/>
              </w:rPr>
              <w:t>13</w:t>
            </w:r>
          </w:p>
        </w:tc>
        <w:tc>
          <w:tcPr>
            <w:tcW w:w="1720" w:type="dxa"/>
            <w:tcBorders>
              <w:top w:val="nil"/>
              <w:left w:val="nil"/>
              <w:bottom w:val="single" w:color="auto" w:sz="4" w:space="0"/>
              <w:right w:val="single" w:color="auto" w:sz="4" w:space="0"/>
            </w:tcBorders>
            <w:shd w:val="clear" w:color="auto" w:fill="auto"/>
            <w:noWrap/>
            <w:vAlign w:val="center"/>
          </w:tcPr>
          <w:p w14:paraId="5948B837">
            <w:pPr>
              <w:widowControl/>
              <w:jc w:val="center"/>
              <w:rPr>
                <w:rFonts w:ascii="宋体" w:hAnsi="宋体" w:cs="宋体"/>
                <w:sz w:val="24"/>
              </w:rPr>
            </w:pPr>
            <w:r>
              <w:rPr>
                <w:rFonts w:hint="eastAsia" w:ascii="宋体" w:hAnsi="宋体" w:cs="宋体"/>
                <w:sz w:val="24"/>
              </w:rPr>
              <w:t>奇 乐 苑</w:t>
            </w:r>
          </w:p>
        </w:tc>
        <w:tc>
          <w:tcPr>
            <w:tcW w:w="1420" w:type="dxa"/>
            <w:vMerge w:val="continue"/>
            <w:tcBorders>
              <w:top w:val="nil"/>
              <w:left w:val="single" w:color="auto" w:sz="4" w:space="0"/>
              <w:bottom w:val="single" w:color="000000" w:sz="4" w:space="0"/>
              <w:right w:val="single" w:color="auto" w:sz="4" w:space="0"/>
            </w:tcBorders>
            <w:vAlign w:val="center"/>
          </w:tcPr>
          <w:p w14:paraId="7C258AB2">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1CF758A0">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49805B67">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57D144F9">
            <w:pPr>
              <w:widowControl/>
              <w:jc w:val="center"/>
              <w:rPr>
                <w:rFonts w:ascii="宋体" w:hAnsi="宋体" w:cs="宋体"/>
                <w:sz w:val="24"/>
              </w:rPr>
            </w:pPr>
            <w:r>
              <w:rPr>
                <w:rFonts w:hint="eastAsia" w:ascii="宋体" w:hAnsi="宋体" w:cs="宋体"/>
                <w:sz w:val="24"/>
              </w:rPr>
              <w:t>502、523</w:t>
            </w:r>
          </w:p>
        </w:tc>
        <w:tc>
          <w:tcPr>
            <w:tcW w:w="1222" w:type="dxa"/>
            <w:tcBorders>
              <w:top w:val="nil"/>
              <w:left w:val="nil"/>
              <w:bottom w:val="single" w:color="auto" w:sz="4" w:space="0"/>
              <w:right w:val="single" w:color="auto" w:sz="4" w:space="0"/>
            </w:tcBorders>
            <w:shd w:val="clear" w:color="auto" w:fill="auto"/>
            <w:noWrap/>
            <w:vAlign w:val="center"/>
          </w:tcPr>
          <w:p w14:paraId="6446F4BB">
            <w:pPr>
              <w:widowControl/>
              <w:jc w:val="center"/>
              <w:rPr>
                <w:rFonts w:ascii="宋体" w:hAnsi="宋体" w:cs="宋体"/>
                <w:sz w:val="24"/>
              </w:rPr>
            </w:pPr>
            <w:r>
              <w:rPr>
                <w:rFonts w:hint="eastAsia" w:ascii="宋体" w:hAnsi="宋体" w:cs="宋体"/>
                <w:sz w:val="24"/>
              </w:rPr>
              <w:t>峭岐</w:t>
            </w:r>
          </w:p>
        </w:tc>
      </w:tr>
      <w:tr w14:paraId="687A2CFD">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6293391F">
            <w:pPr>
              <w:widowControl/>
              <w:jc w:val="center"/>
              <w:rPr>
                <w:rFonts w:ascii="宋体" w:hAnsi="宋体" w:cs="宋体"/>
                <w:sz w:val="24"/>
              </w:rPr>
            </w:pPr>
            <w:r>
              <w:rPr>
                <w:rFonts w:hint="eastAsia" w:ascii="宋体" w:hAnsi="宋体" w:cs="宋体"/>
                <w:sz w:val="24"/>
              </w:rPr>
              <w:t>14</w:t>
            </w:r>
          </w:p>
        </w:tc>
        <w:tc>
          <w:tcPr>
            <w:tcW w:w="1720" w:type="dxa"/>
            <w:tcBorders>
              <w:top w:val="nil"/>
              <w:left w:val="nil"/>
              <w:bottom w:val="single" w:color="auto" w:sz="4" w:space="0"/>
              <w:right w:val="single" w:color="auto" w:sz="4" w:space="0"/>
            </w:tcBorders>
            <w:shd w:val="clear" w:color="auto" w:fill="auto"/>
            <w:noWrap/>
            <w:vAlign w:val="center"/>
          </w:tcPr>
          <w:p w14:paraId="3272BC62">
            <w:pPr>
              <w:widowControl/>
              <w:jc w:val="center"/>
              <w:rPr>
                <w:rFonts w:ascii="宋体" w:hAnsi="宋体" w:cs="宋体"/>
                <w:sz w:val="24"/>
              </w:rPr>
            </w:pPr>
            <w:r>
              <w:rPr>
                <w:rFonts w:hint="eastAsia" w:ascii="宋体" w:hAnsi="宋体" w:cs="宋体"/>
                <w:sz w:val="24"/>
              </w:rPr>
              <w:t>黎明村委</w:t>
            </w:r>
          </w:p>
        </w:tc>
        <w:tc>
          <w:tcPr>
            <w:tcW w:w="1420" w:type="dxa"/>
            <w:vMerge w:val="continue"/>
            <w:tcBorders>
              <w:top w:val="nil"/>
              <w:left w:val="single" w:color="auto" w:sz="4" w:space="0"/>
              <w:bottom w:val="single" w:color="000000" w:sz="4" w:space="0"/>
              <w:right w:val="single" w:color="auto" w:sz="4" w:space="0"/>
            </w:tcBorders>
            <w:vAlign w:val="center"/>
          </w:tcPr>
          <w:p w14:paraId="342A4115">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425C39FF">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333C6B3C">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284BF3DB">
            <w:pPr>
              <w:widowControl/>
              <w:jc w:val="center"/>
              <w:rPr>
                <w:rFonts w:ascii="宋体" w:hAnsi="宋体" w:cs="宋体"/>
                <w:sz w:val="24"/>
              </w:rPr>
            </w:pPr>
            <w:r>
              <w:rPr>
                <w:rFonts w:hint="eastAsia" w:ascii="宋体" w:hAnsi="宋体" w:cs="宋体"/>
                <w:sz w:val="24"/>
              </w:rPr>
              <w:t>502、523</w:t>
            </w:r>
          </w:p>
        </w:tc>
        <w:tc>
          <w:tcPr>
            <w:tcW w:w="1222" w:type="dxa"/>
            <w:tcBorders>
              <w:top w:val="nil"/>
              <w:left w:val="nil"/>
              <w:bottom w:val="single" w:color="auto" w:sz="4" w:space="0"/>
              <w:right w:val="single" w:color="auto" w:sz="4" w:space="0"/>
            </w:tcBorders>
            <w:shd w:val="clear" w:color="auto" w:fill="auto"/>
            <w:noWrap/>
            <w:vAlign w:val="center"/>
          </w:tcPr>
          <w:p w14:paraId="0523BDA2">
            <w:pPr>
              <w:widowControl/>
              <w:jc w:val="center"/>
              <w:rPr>
                <w:rFonts w:ascii="宋体" w:hAnsi="宋体" w:cs="宋体"/>
                <w:sz w:val="24"/>
              </w:rPr>
            </w:pPr>
            <w:r>
              <w:rPr>
                <w:rFonts w:hint="eastAsia" w:ascii="宋体" w:hAnsi="宋体" w:cs="宋体"/>
                <w:sz w:val="24"/>
              </w:rPr>
              <w:t>峭岐</w:t>
            </w:r>
          </w:p>
        </w:tc>
      </w:tr>
      <w:tr w14:paraId="7E391CE6">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7B3BF125">
            <w:pPr>
              <w:widowControl/>
              <w:jc w:val="center"/>
              <w:rPr>
                <w:rFonts w:ascii="宋体" w:hAnsi="宋体" w:cs="宋体"/>
                <w:sz w:val="24"/>
              </w:rPr>
            </w:pPr>
            <w:r>
              <w:rPr>
                <w:rFonts w:hint="eastAsia" w:ascii="宋体" w:hAnsi="宋体" w:cs="宋体"/>
                <w:sz w:val="24"/>
              </w:rPr>
              <w:t>15</w:t>
            </w:r>
          </w:p>
        </w:tc>
        <w:tc>
          <w:tcPr>
            <w:tcW w:w="1720" w:type="dxa"/>
            <w:tcBorders>
              <w:top w:val="nil"/>
              <w:left w:val="nil"/>
              <w:bottom w:val="single" w:color="auto" w:sz="4" w:space="0"/>
              <w:right w:val="single" w:color="auto" w:sz="4" w:space="0"/>
            </w:tcBorders>
            <w:shd w:val="clear" w:color="auto" w:fill="auto"/>
            <w:noWrap/>
            <w:vAlign w:val="center"/>
          </w:tcPr>
          <w:p w14:paraId="7701CB89">
            <w:pPr>
              <w:widowControl/>
              <w:jc w:val="center"/>
              <w:rPr>
                <w:rFonts w:ascii="宋体" w:hAnsi="宋体" w:cs="宋体"/>
                <w:sz w:val="24"/>
              </w:rPr>
            </w:pPr>
            <w:r>
              <w:rPr>
                <w:rFonts w:hint="eastAsia" w:ascii="宋体" w:hAnsi="宋体" w:cs="宋体"/>
                <w:sz w:val="24"/>
              </w:rPr>
              <w:t>景    隆</w:t>
            </w:r>
          </w:p>
        </w:tc>
        <w:tc>
          <w:tcPr>
            <w:tcW w:w="1420" w:type="dxa"/>
            <w:vMerge w:val="continue"/>
            <w:tcBorders>
              <w:top w:val="nil"/>
              <w:left w:val="single" w:color="auto" w:sz="4" w:space="0"/>
              <w:bottom w:val="single" w:color="000000" w:sz="4" w:space="0"/>
              <w:right w:val="single" w:color="auto" w:sz="4" w:space="0"/>
            </w:tcBorders>
            <w:vAlign w:val="center"/>
          </w:tcPr>
          <w:p w14:paraId="1F51E626">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5777796D">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19479437">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1B4B9106">
            <w:pPr>
              <w:widowControl/>
              <w:jc w:val="center"/>
              <w:rPr>
                <w:rFonts w:ascii="宋体" w:hAnsi="宋体" w:cs="宋体"/>
                <w:sz w:val="24"/>
              </w:rPr>
            </w:pPr>
            <w:r>
              <w:rPr>
                <w:rFonts w:hint="eastAsia" w:ascii="宋体" w:hAnsi="宋体" w:cs="宋体"/>
                <w:sz w:val="24"/>
              </w:rPr>
              <w:t>502、523</w:t>
            </w:r>
          </w:p>
        </w:tc>
        <w:tc>
          <w:tcPr>
            <w:tcW w:w="1222" w:type="dxa"/>
            <w:tcBorders>
              <w:top w:val="nil"/>
              <w:left w:val="nil"/>
              <w:bottom w:val="single" w:color="auto" w:sz="4" w:space="0"/>
              <w:right w:val="single" w:color="auto" w:sz="4" w:space="0"/>
            </w:tcBorders>
            <w:shd w:val="clear" w:color="auto" w:fill="auto"/>
            <w:noWrap/>
            <w:vAlign w:val="center"/>
          </w:tcPr>
          <w:p w14:paraId="6FBE95DF">
            <w:pPr>
              <w:widowControl/>
              <w:jc w:val="center"/>
              <w:rPr>
                <w:rFonts w:ascii="宋体" w:hAnsi="宋体" w:cs="宋体"/>
                <w:sz w:val="24"/>
              </w:rPr>
            </w:pPr>
            <w:r>
              <w:rPr>
                <w:rFonts w:hint="eastAsia" w:ascii="宋体" w:hAnsi="宋体" w:cs="宋体"/>
                <w:sz w:val="24"/>
              </w:rPr>
              <w:t>峭岐</w:t>
            </w:r>
          </w:p>
        </w:tc>
      </w:tr>
      <w:tr w14:paraId="2C901CD7">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5F585C6E">
            <w:pPr>
              <w:widowControl/>
              <w:jc w:val="center"/>
              <w:rPr>
                <w:sz w:val="22"/>
                <w:szCs w:val="22"/>
              </w:rPr>
            </w:pPr>
            <w:r>
              <w:rPr>
                <w:rFonts w:hint="eastAsia"/>
                <w:sz w:val="22"/>
                <w:szCs w:val="22"/>
              </w:rPr>
              <w:t>16</w:t>
            </w:r>
          </w:p>
        </w:tc>
        <w:tc>
          <w:tcPr>
            <w:tcW w:w="1720" w:type="dxa"/>
            <w:tcBorders>
              <w:top w:val="nil"/>
              <w:left w:val="nil"/>
              <w:bottom w:val="single" w:color="auto" w:sz="4" w:space="0"/>
              <w:right w:val="single" w:color="auto" w:sz="4" w:space="0"/>
            </w:tcBorders>
            <w:shd w:val="clear" w:color="auto" w:fill="auto"/>
            <w:noWrap/>
            <w:vAlign w:val="center"/>
          </w:tcPr>
          <w:p w14:paraId="52E39CEF">
            <w:pPr>
              <w:widowControl/>
              <w:jc w:val="center"/>
              <w:rPr>
                <w:rFonts w:ascii="宋体" w:hAnsi="宋体" w:cs="宋体"/>
                <w:sz w:val="24"/>
              </w:rPr>
            </w:pPr>
            <w:r>
              <w:rPr>
                <w:rFonts w:hint="eastAsia" w:ascii="宋体" w:hAnsi="宋体" w:cs="宋体"/>
                <w:sz w:val="24"/>
              </w:rPr>
              <w:t>刘 家 村</w:t>
            </w:r>
          </w:p>
        </w:tc>
        <w:tc>
          <w:tcPr>
            <w:tcW w:w="1420" w:type="dxa"/>
            <w:vMerge w:val="continue"/>
            <w:tcBorders>
              <w:top w:val="nil"/>
              <w:left w:val="single" w:color="auto" w:sz="4" w:space="0"/>
              <w:bottom w:val="single" w:color="000000" w:sz="4" w:space="0"/>
              <w:right w:val="single" w:color="auto" w:sz="4" w:space="0"/>
            </w:tcBorders>
            <w:vAlign w:val="center"/>
          </w:tcPr>
          <w:p w14:paraId="053A86EB">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6CF4BC70">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76212568">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77F8187B">
            <w:pPr>
              <w:widowControl/>
              <w:jc w:val="center"/>
              <w:rPr>
                <w:rFonts w:ascii="宋体" w:hAnsi="宋体" w:cs="宋体"/>
                <w:sz w:val="24"/>
              </w:rPr>
            </w:pPr>
            <w:r>
              <w:rPr>
                <w:rFonts w:hint="eastAsia" w:ascii="宋体" w:hAnsi="宋体" w:cs="宋体"/>
                <w:sz w:val="24"/>
              </w:rPr>
              <w:t>502、523</w:t>
            </w:r>
          </w:p>
        </w:tc>
        <w:tc>
          <w:tcPr>
            <w:tcW w:w="1222" w:type="dxa"/>
            <w:tcBorders>
              <w:top w:val="nil"/>
              <w:left w:val="nil"/>
              <w:bottom w:val="single" w:color="auto" w:sz="4" w:space="0"/>
              <w:right w:val="single" w:color="auto" w:sz="4" w:space="0"/>
            </w:tcBorders>
            <w:shd w:val="clear" w:color="auto" w:fill="auto"/>
            <w:noWrap/>
            <w:vAlign w:val="center"/>
          </w:tcPr>
          <w:p w14:paraId="2F89BC5E">
            <w:pPr>
              <w:widowControl/>
              <w:jc w:val="center"/>
              <w:rPr>
                <w:rFonts w:ascii="宋体" w:hAnsi="宋体" w:cs="宋体"/>
                <w:sz w:val="24"/>
              </w:rPr>
            </w:pPr>
            <w:r>
              <w:rPr>
                <w:rFonts w:hint="eastAsia" w:ascii="宋体" w:hAnsi="宋体" w:cs="宋体"/>
                <w:sz w:val="24"/>
              </w:rPr>
              <w:t>峭岐</w:t>
            </w:r>
          </w:p>
        </w:tc>
      </w:tr>
      <w:tr w14:paraId="63F4FEF6">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1C552CAD">
            <w:pPr>
              <w:jc w:val="center"/>
              <w:rPr>
                <w:sz w:val="22"/>
                <w:szCs w:val="22"/>
              </w:rPr>
            </w:pPr>
            <w:r>
              <w:rPr>
                <w:rFonts w:hint="eastAsia"/>
                <w:sz w:val="22"/>
                <w:szCs w:val="22"/>
              </w:rPr>
              <w:t>17</w:t>
            </w:r>
          </w:p>
        </w:tc>
        <w:tc>
          <w:tcPr>
            <w:tcW w:w="1720" w:type="dxa"/>
            <w:tcBorders>
              <w:top w:val="nil"/>
              <w:left w:val="nil"/>
              <w:bottom w:val="single" w:color="auto" w:sz="4" w:space="0"/>
              <w:right w:val="single" w:color="auto" w:sz="4" w:space="0"/>
            </w:tcBorders>
            <w:shd w:val="clear" w:color="auto" w:fill="auto"/>
            <w:noWrap/>
            <w:vAlign w:val="center"/>
          </w:tcPr>
          <w:p w14:paraId="6B220A60">
            <w:pPr>
              <w:widowControl/>
              <w:jc w:val="center"/>
              <w:rPr>
                <w:rFonts w:ascii="宋体" w:hAnsi="宋体" w:cs="宋体"/>
                <w:sz w:val="24"/>
              </w:rPr>
            </w:pPr>
            <w:r>
              <w:rPr>
                <w:rFonts w:hint="eastAsia" w:ascii="宋体" w:hAnsi="宋体" w:cs="宋体"/>
                <w:sz w:val="24"/>
              </w:rPr>
              <w:t>芦    青</w:t>
            </w:r>
          </w:p>
        </w:tc>
        <w:tc>
          <w:tcPr>
            <w:tcW w:w="1420" w:type="dxa"/>
            <w:vMerge w:val="continue"/>
            <w:tcBorders>
              <w:top w:val="nil"/>
              <w:left w:val="single" w:color="auto" w:sz="4" w:space="0"/>
              <w:bottom w:val="single" w:color="000000" w:sz="4" w:space="0"/>
              <w:right w:val="single" w:color="auto" w:sz="4" w:space="0"/>
            </w:tcBorders>
            <w:vAlign w:val="center"/>
          </w:tcPr>
          <w:p w14:paraId="075CA617">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5C49EF1E">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2C770A50">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2143A694">
            <w:pPr>
              <w:widowControl/>
              <w:jc w:val="center"/>
              <w:rPr>
                <w:rFonts w:ascii="宋体" w:hAnsi="宋体" w:cs="宋体"/>
                <w:sz w:val="24"/>
              </w:rPr>
            </w:pPr>
            <w:r>
              <w:rPr>
                <w:rFonts w:hint="eastAsia" w:ascii="宋体" w:hAnsi="宋体" w:cs="宋体"/>
                <w:sz w:val="24"/>
              </w:rPr>
              <w:t>502、523</w:t>
            </w:r>
          </w:p>
        </w:tc>
        <w:tc>
          <w:tcPr>
            <w:tcW w:w="1222" w:type="dxa"/>
            <w:tcBorders>
              <w:top w:val="nil"/>
              <w:left w:val="nil"/>
              <w:bottom w:val="single" w:color="auto" w:sz="4" w:space="0"/>
              <w:right w:val="single" w:color="auto" w:sz="4" w:space="0"/>
            </w:tcBorders>
            <w:shd w:val="clear" w:color="auto" w:fill="auto"/>
            <w:noWrap/>
            <w:vAlign w:val="center"/>
          </w:tcPr>
          <w:p w14:paraId="1CBFFE2E">
            <w:pPr>
              <w:widowControl/>
              <w:jc w:val="center"/>
              <w:rPr>
                <w:rFonts w:ascii="宋体" w:hAnsi="宋体" w:cs="宋体"/>
                <w:sz w:val="24"/>
              </w:rPr>
            </w:pPr>
            <w:r>
              <w:rPr>
                <w:rFonts w:hint="eastAsia" w:ascii="宋体" w:hAnsi="宋体" w:cs="宋体"/>
                <w:sz w:val="24"/>
              </w:rPr>
              <w:t>峭岐</w:t>
            </w:r>
          </w:p>
        </w:tc>
      </w:tr>
      <w:tr w14:paraId="65350378">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1B9863E4">
            <w:pPr>
              <w:jc w:val="center"/>
              <w:rPr>
                <w:sz w:val="22"/>
                <w:szCs w:val="22"/>
              </w:rPr>
            </w:pPr>
            <w:r>
              <w:rPr>
                <w:rFonts w:hint="eastAsia"/>
                <w:sz w:val="22"/>
                <w:szCs w:val="22"/>
              </w:rPr>
              <w:t>18</w:t>
            </w:r>
          </w:p>
        </w:tc>
        <w:tc>
          <w:tcPr>
            <w:tcW w:w="1720" w:type="dxa"/>
            <w:tcBorders>
              <w:top w:val="nil"/>
              <w:left w:val="nil"/>
              <w:bottom w:val="single" w:color="auto" w:sz="4" w:space="0"/>
              <w:right w:val="single" w:color="auto" w:sz="4" w:space="0"/>
            </w:tcBorders>
            <w:shd w:val="clear" w:color="auto" w:fill="auto"/>
            <w:noWrap/>
            <w:vAlign w:val="center"/>
          </w:tcPr>
          <w:p w14:paraId="2A54D5EE">
            <w:pPr>
              <w:widowControl/>
              <w:jc w:val="center"/>
              <w:rPr>
                <w:rFonts w:ascii="宋体" w:hAnsi="宋体" w:cs="宋体"/>
                <w:sz w:val="24"/>
              </w:rPr>
            </w:pPr>
            <w:r>
              <w:rPr>
                <w:rFonts w:hint="eastAsia" w:ascii="宋体" w:hAnsi="宋体" w:cs="宋体"/>
                <w:sz w:val="24"/>
              </w:rPr>
              <w:t>歧    西</w:t>
            </w:r>
          </w:p>
        </w:tc>
        <w:tc>
          <w:tcPr>
            <w:tcW w:w="1420" w:type="dxa"/>
            <w:tcBorders>
              <w:top w:val="nil"/>
              <w:left w:val="nil"/>
              <w:bottom w:val="single" w:color="auto" w:sz="4" w:space="0"/>
              <w:right w:val="single" w:color="auto" w:sz="4" w:space="0"/>
            </w:tcBorders>
            <w:shd w:val="clear" w:color="auto" w:fill="auto"/>
            <w:noWrap/>
            <w:vAlign w:val="center"/>
          </w:tcPr>
          <w:p w14:paraId="51F3B671">
            <w:pPr>
              <w:widowControl/>
              <w:jc w:val="center"/>
              <w:rPr>
                <w:rFonts w:ascii="宋体" w:hAnsi="宋体" w:cs="宋体"/>
                <w:sz w:val="24"/>
              </w:rPr>
            </w:pPr>
            <w:r>
              <w:rPr>
                <w:rFonts w:hint="eastAsia" w:ascii="宋体" w:hAnsi="宋体" w:cs="宋体"/>
                <w:sz w:val="24"/>
              </w:rPr>
              <w:t>岐西路</w:t>
            </w:r>
          </w:p>
        </w:tc>
        <w:tc>
          <w:tcPr>
            <w:tcW w:w="840" w:type="dxa"/>
            <w:tcBorders>
              <w:top w:val="nil"/>
              <w:left w:val="nil"/>
              <w:bottom w:val="single" w:color="auto" w:sz="4" w:space="0"/>
              <w:right w:val="single" w:color="auto" w:sz="4" w:space="0"/>
            </w:tcBorders>
            <w:shd w:val="clear" w:color="auto" w:fill="auto"/>
            <w:noWrap/>
            <w:vAlign w:val="center"/>
          </w:tcPr>
          <w:p w14:paraId="0EA1AAA0">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74E82A1D">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7391CF78">
            <w:pPr>
              <w:widowControl/>
              <w:jc w:val="center"/>
              <w:rPr>
                <w:rFonts w:ascii="宋体" w:hAnsi="宋体" w:cs="宋体"/>
                <w:sz w:val="24"/>
              </w:rPr>
            </w:pPr>
            <w:r>
              <w:rPr>
                <w:rFonts w:hint="eastAsia" w:ascii="宋体" w:hAnsi="宋体" w:cs="宋体"/>
                <w:sz w:val="24"/>
              </w:rPr>
              <w:t>506</w:t>
            </w:r>
          </w:p>
        </w:tc>
        <w:tc>
          <w:tcPr>
            <w:tcW w:w="1222" w:type="dxa"/>
            <w:tcBorders>
              <w:top w:val="nil"/>
              <w:left w:val="nil"/>
              <w:bottom w:val="single" w:color="auto" w:sz="4" w:space="0"/>
              <w:right w:val="single" w:color="auto" w:sz="4" w:space="0"/>
            </w:tcBorders>
            <w:shd w:val="clear" w:color="auto" w:fill="auto"/>
            <w:noWrap/>
            <w:vAlign w:val="center"/>
          </w:tcPr>
          <w:p w14:paraId="46096C84">
            <w:pPr>
              <w:widowControl/>
              <w:jc w:val="center"/>
              <w:rPr>
                <w:rFonts w:ascii="宋体" w:hAnsi="宋体" w:cs="宋体"/>
                <w:sz w:val="24"/>
              </w:rPr>
            </w:pPr>
            <w:r>
              <w:rPr>
                <w:rFonts w:hint="eastAsia" w:ascii="宋体" w:hAnsi="宋体" w:cs="宋体"/>
                <w:sz w:val="24"/>
              </w:rPr>
              <w:t>峭岐</w:t>
            </w:r>
          </w:p>
        </w:tc>
      </w:tr>
      <w:tr w14:paraId="15A8B6F6">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01246FCF">
            <w:pPr>
              <w:jc w:val="center"/>
              <w:rPr>
                <w:sz w:val="22"/>
                <w:szCs w:val="22"/>
              </w:rPr>
            </w:pPr>
            <w:r>
              <w:rPr>
                <w:rFonts w:hint="eastAsia"/>
                <w:sz w:val="22"/>
                <w:szCs w:val="22"/>
              </w:rPr>
              <w:t>19</w:t>
            </w:r>
          </w:p>
        </w:tc>
        <w:tc>
          <w:tcPr>
            <w:tcW w:w="1720" w:type="dxa"/>
            <w:tcBorders>
              <w:top w:val="nil"/>
              <w:left w:val="nil"/>
              <w:bottom w:val="single" w:color="auto" w:sz="4" w:space="0"/>
              <w:right w:val="single" w:color="auto" w:sz="4" w:space="0"/>
            </w:tcBorders>
            <w:shd w:val="clear" w:color="auto" w:fill="auto"/>
            <w:noWrap/>
            <w:vAlign w:val="center"/>
          </w:tcPr>
          <w:p w14:paraId="40AA6F0D">
            <w:pPr>
              <w:widowControl/>
              <w:jc w:val="center"/>
              <w:rPr>
                <w:rFonts w:ascii="宋体" w:hAnsi="宋体" w:cs="宋体"/>
                <w:sz w:val="24"/>
              </w:rPr>
            </w:pPr>
            <w:r>
              <w:rPr>
                <w:rFonts w:hint="eastAsia" w:ascii="宋体" w:hAnsi="宋体" w:cs="宋体"/>
                <w:sz w:val="24"/>
              </w:rPr>
              <w:t>新街村委</w:t>
            </w:r>
          </w:p>
        </w:tc>
        <w:tc>
          <w:tcPr>
            <w:tcW w:w="1420" w:type="dxa"/>
            <w:tcBorders>
              <w:top w:val="nil"/>
              <w:left w:val="nil"/>
              <w:bottom w:val="single" w:color="auto" w:sz="4" w:space="0"/>
              <w:right w:val="single" w:color="auto" w:sz="4" w:space="0"/>
            </w:tcBorders>
            <w:shd w:val="clear" w:color="auto" w:fill="auto"/>
            <w:noWrap/>
            <w:vAlign w:val="center"/>
          </w:tcPr>
          <w:p w14:paraId="19C15025">
            <w:pPr>
              <w:widowControl/>
              <w:jc w:val="center"/>
              <w:rPr>
                <w:rFonts w:ascii="宋体" w:hAnsi="宋体" w:cs="宋体"/>
                <w:sz w:val="24"/>
              </w:rPr>
            </w:pPr>
            <w:r>
              <w:rPr>
                <w:rFonts w:hint="eastAsia" w:ascii="宋体" w:hAnsi="宋体" w:cs="宋体"/>
                <w:sz w:val="24"/>
              </w:rPr>
              <w:t>峭张线</w:t>
            </w:r>
          </w:p>
        </w:tc>
        <w:tc>
          <w:tcPr>
            <w:tcW w:w="840" w:type="dxa"/>
            <w:tcBorders>
              <w:top w:val="nil"/>
              <w:left w:val="nil"/>
              <w:bottom w:val="single" w:color="auto" w:sz="4" w:space="0"/>
              <w:right w:val="single" w:color="auto" w:sz="4" w:space="0"/>
            </w:tcBorders>
            <w:shd w:val="clear" w:color="auto" w:fill="auto"/>
            <w:noWrap/>
            <w:vAlign w:val="center"/>
          </w:tcPr>
          <w:p w14:paraId="0C8FE8FB">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631C0670">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3D68410B">
            <w:pPr>
              <w:widowControl/>
              <w:jc w:val="center"/>
              <w:rPr>
                <w:rFonts w:ascii="宋体" w:hAnsi="宋体" w:cs="宋体"/>
                <w:sz w:val="24"/>
              </w:rPr>
            </w:pPr>
            <w:r>
              <w:rPr>
                <w:rFonts w:hint="eastAsia" w:ascii="宋体" w:hAnsi="宋体" w:cs="宋体"/>
                <w:sz w:val="24"/>
              </w:rPr>
              <w:t>506</w:t>
            </w:r>
          </w:p>
        </w:tc>
        <w:tc>
          <w:tcPr>
            <w:tcW w:w="1222" w:type="dxa"/>
            <w:tcBorders>
              <w:top w:val="nil"/>
              <w:left w:val="nil"/>
              <w:bottom w:val="single" w:color="auto" w:sz="4" w:space="0"/>
              <w:right w:val="single" w:color="auto" w:sz="4" w:space="0"/>
            </w:tcBorders>
            <w:shd w:val="clear" w:color="auto" w:fill="auto"/>
            <w:noWrap/>
            <w:vAlign w:val="center"/>
          </w:tcPr>
          <w:p w14:paraId="78253E26">
            <w:pPr>
              <w:widowControl/>
              <w:jc w:val="center"/>
              <w:rPr>
                <w:rFonts w:ascii="宋体" w:hAnsi="宋体" w:cs="宋体"/>
                <w:sz w:val="24"/>
              </w:rPr>
            </w:pPr>
            <w:r>
              <w:rPr>
                <w:rFonts w:hint="eastAsia" w:ascii="宋体" w:hAnsi="宋体" w:cs="宋体"/>
                <w:sz w:val="24"/>
              </w:rPr>
              <w:t>峭岐</w:t>
            </w:r>
          </w:p>
        </w:tc>
      </w:tr>
      <w:tr w14:paraId="583E1CE2">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6FE13087">
            <w:pPr>
              <w:jc w:val="center"/>
              <w:rPr>
                <w:sz w:val="22"/>
                <w:szCs w:val="22"/>
              </w:rPr>
            </w:pPr>
            <w:r>
              <w:rPr>
                <w:rFonts w:hint="eastAsia"/>
                <w:sz w:val="22"/>
                <w:szCs w:val="22"/>
              </w:rPr>
              <w:t>20</w:t>
            </w:r>
          </w:p>
        </w:tc>
        <w:tc>
          <w:tcPr>
            <w:tcW w:w="1720" w:type="dxa"/>
            <w:tcBorders>
              <w:top w:val="nil"/>
              <w:left w:val="nil"/>
              <w:bottom w:val="single" w:color="auto" w:sz="4" w:space="0"/>
              <w:right w:val="single" w:color="auto" w:sz="4" w:space="0"/>
            </w:tcBorders>
            <w:shd w:val="clear" w:color="auto" w:fill="auto"/>
            <w:noWrap/>
            <w:vAlign w:val="center"/>
          </w:tcPr>
          <w:p w14:paraId="1C396A1C">
            <w:pPr>
              <w:widowControl/>
              <w:jc w:val="center"/>
              <w:rPr>
                <w:rFonts w:ascii="宋体" w:hAnsi="宋体" w:cs="宋体"/>
                <w:sz w:val="24"/>
              </w:rPr>
            </w:pPr>
            <w:r>
              <w:rPr>
                <w:rFonts w:hint="eastAsia" w:ascii="宋体" w:hAnsi="宋体" w:cs="宋体"/>
                <w:sz w:val="24"/>
              </w:rPr>
              <w:t>峭岐卫生院</w:t>
            </w:r>
          </w:p>
        </w:tc>
        <w:tc>
          <w:tcPr>
            <w:tcW w:w="1420" w:type="dxa"/>
            <w:vMerge w:val="restart"/>
            <w:tcBorders>
              <w:top w:val="nil"/>
              <w:left w:val="single" w:color="auto" w:sz="4" w:space="0"/>
              <w:bottom w:val="single" w:color="000000" w:sz="4" w:space="0"/>
              <w:right w:val="single" w:color="auto" w:sz="4" w:space="0"/>
            </w:tcBorders>
            <w:shd w:val="clear" w:color="auto" w:fill="auto"/>
            <w:noWrap/>
            <w:vAlign w:val="center"/>
          </w:tcPr>
          <w:p w14:paraId="0B791A78">
            <w:pPr>
              <w:widowControl/>
              <w:jc w:val="center"/>
              <w:rPr>
                <w:rFonts w:ascii="宋体" w:hAnsi="宋体" w:cs="宋体"/>
                <w:sz w:val="24"/>
              </w:rPr>
            </w:pPr>
            <w:r>
              <w:rPr>
                <w:rFonts w:hint="eastAsia" w:ascii="宋体" w:hAnsi="宋体" w:cs="宋体"/>
                <w:sz w:val="24"/>
              </w:rPr>
              <w:t>博爱路</w:t>
            </w:r>
          </w:p>
        </w:tc>
        <w:tc>
          <w:tcPr>
            <w:tcW w:w="840" w:type="dxa"/>
            <w:tcBorders>
              <w:top w:val="nil"/>
              <w:left w:val="nil"/>
              <w:bottom w:val="single" w:color="auto" w:sz="4" w:space="0"/>
              <w:right w:val="single" w:color="auto" w:sz="4" w:space="0"/>
            </w:tcBorders>
            <w:shd w:val="clear" w:color="auto" w:fill="auto"/>
            <w:noWrap/>
            <w:vAlign w:val="center"/>
          </w:tcPr>
          <w:p w14:paraId="5CC50E5C">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5FBD65FD">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679159F2">
            <w:pPr>
              <w:widowControl/>
              <w:jc w:val="center"/>
              <w:rPr>
                <w:rFonts w:ascii="宋体" w:hAnsi="宋体" w:cs="宋体"/>
                <w:sz w:val="24"/>
              </w:rPr>
            </w:pPr>
            <w:r>
              <w:rPr>
                <w:rFonts w:hint="eastAsia" w:ascii="宋体" w:hAnsi="宋体" w:cs="宋体"/>
                <w:sz w:val="24"/>
              </w:rPr>
              <w:t>523、506</w:t>
            </w:r>
          </w:p>
        </w:tc>
        <w:tc>
          <w:tcPr>
            <w:tcW w:w="1222" w:type="dxa"/>
            <w:tcBorders>
              <w:top w:val="nil"/>
              <w:left w:val="nil"/>
              <w:bottom w:val="single" w:color="auto" w:sz="4" w:space="0"/>
              <w:right w:val="single" w:color="auto" w:sz="4" w:space="0"/>
            </w:tcBorders>
            <w:shd w:val="clear" w:color="auto" w:fill="auto"/>
            <w:noWrap/>
            <w:vAlign w:val="center"/>
          </w:tcPr>
          <w:p w14:paraId="400425A9">
            <w:pPr>
              <w:widowControl/>
              <w:jc w:val="center"/>
              <w:rPr>
                <w:rFonts w:ascii="宋体" w:hAnsi="宋体" w:cs="宋体"/>
                <w:sz w:val="24"/>
              </w:rPr>
            </w:pPr>
            <w:r>
              <w:rPr>
                <w:rFonts w:hint="eastAsia" w:ascii="宋体" w:hAnsi="宋体" w:cs="宋体"/>
                <w:sz w:val="24"/>
              </w:rPr>
              <w:t>峭岐</w:t>
            </w:r>
          </w:p>
        </w:tc>
      </w:tr>
      <w:tr w14:paraId="055E7886">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07140053">
            <w:pPr>
              <w:jc w:val="center"/>
              <w:rPr>
                <w:sz w:val="22"/>
                <w:szCs w:val="22"/>
              </w:rPr>
            </w:pPr>
            <w:r>
              <w:rPr>
                <w:rFonts w:hint="eastAsia"/>
                <w:sz w:val="22"/>
                <w:szCs w:val="22"/>
              </w:rPr>
              <w:t>21</w:t>
            </w:r>
          </w:p>
        </w:tc>
        <w:tc>
          <w:tcPr>
            <w:tcW w:w="1720" w:type="dxa"/>
            <w:tcBorders>
              <w:top w:val="nil"/>
              <w:left w:val="nil"/>
              <w:bottom w:val="single" w:color="auto" w:sz="4" w:space="0"/>
              <w:right w:val="single" w:color="auto" w:sz="4" w:space="0"/>
            </w:tcBorders>
            <w:shd w:val="clear" w:color="auto" w:fill="auto"/>
            <w:noWrap/>
            <w:vAlign w:val="center"/>
          </w:tcPr>
          <w:p w14:paraId="4A442D96">
            <w:pPr>
              <w:widowControl/>
              <w:jc w:val="center"/>
              <w:rPr>
                <w:rFonts w:ascii="宋体" w:hAnsi="宋体" w:cs="宋体"/>
                <w:sz w:val="24"/>
              </w:rPr>
            </w:pPr>
            <w:r>
              <w:rPr>
                <w:rFonts w:hint="eastAsia" w:ascii="宋体" w:hAnsi="宋体" w:cs="宋体"/>
                <w:sz w:val="24"/>
              </w:rPr>
              <w:t>冯溪花园</w:t>
            </w:r>
          </w:p>
        </w:tc>
        <w:tc>
          <w:tcPr>
            <w:tcW w:w="1420" w:type="dxa"/>
            <w:vMerge w:val="continue"/>
            <w:tcBorders>
              <w:top w:val="nil"/>
              <w:left w:val="single" w:color="auto" w:sz="4" w:space="0"/>
              <w:bottom w:val="single" w:color="000000" w:sz="4" w:space="0"/>
              <w:right w:val="single" w:color="auto" w:sz="4" w:space="0"/>
            </w:tcBorders>
            <w:vAlign w:val="center"/>
          </w:tcPr>
          <w:p w14:paraId="03CA9241">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5C86285A">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199AC8DB">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0AFAFBE5">
            <w:pPr>
              <w:widowControl/>
              <w:jc w:val="center"/>
              <w:rPr>
                <w:rFonts w:ascii="宋体" w:hAnsi="宋体" w:cs="宋体"/>
                <w:sz w:val="24"/>
              </w:rPr>
            </w:pPr>
            <w:r>
              <w:rPr>
                <w:rFonts w:hint="eastAsia" w:ascii="宋体" w:hAnsi="宋体" w:cs="宋体"/>
                <w:sz w:val="24"/>
              </w:rPr>
              <w:t>523</w:t>
            </w:r>
          </w:p>
        </w:tc>
        <w:tc>
          <w:tcPr>
            <w:tcW w:w="1222" w:type="dxa"/>
            <w:tcBorders>
              <w:top w:val="nil"/>
              <w:left w:val="nil"/>
              <w:bottom w:val="single" w:color="auto" w:sz="4" w:space="0"/>
              <w:right w:val="single" w:color="auto" w:sz="4" w:space="0"/>
            </w:tcBorders>
            <w:shd w:val="clear" w:color="auto" w:fill="auto"/>
            <w:noWrap/>
            <w:vAlign w:val="center"/>
          </w:tcPr>
          <w:p w14:paraId="7170C902">
            <w:pPr>
              <w:widowControl/>
              <w:jc w:val="center"/>
              <w:rPr>
                <w:rFonts w:ascii="宋体" w:hAnsi="宋体" w:cs="宋体"/>
                <w:sz w:val="24"/>
              </w:rPr>
            </w:pPr>
            <w:r>
              <w:rPr>
                <w:rFonts w:hint="eastAsia" w:ascii="宋体" w:hAnsi="宋体" w:cs="宋体"/>
                <w:sz w:val="24"/>
              </w:rPr>
              <w:t>峭岐</w:t>
            </w:r>
          </w:p>
        </w:tc>
      </w:tr>
      <w:tr w14:paraId="1A34CA50">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474ADECA">
            <w:pPr>
              <w:jc w:val="center"/>
              <w:rPr>
                <w:sz w:val="22"/>
                <w:szCs w:val="22"/>
              </w:rPr>
            </w:pPr>
            <w:r>
              <w:rPr>
                <w:rFonts w:hint="eastAsia"/>
                <w:sz w:val="22"/>
                <w:szCs w:val="22"/>
              </w:rPr>
              <w:t>22</w:t>
            </w:r>
          </w:p>
        </w:tc>
        <w:tc>
          <w:tcPr>
            <w:tcW w:w="1720" w:type="dxa"/>
            <w:tcBorders>
              <w:top w:val="nil"/>
              <w:left w:val="nil"/>
              <w:bottom w:val="single" w:color="auto" w:sz="4" w:space="0"/>
              <w:right w:val="single" w:color="auto" w:sz="4" w:space="0"/>
            </w:tcBorders>
            <w:shd w:val="clear" w:color="auto" w:fill="auto"/>
            <w:noWrap/>
            <w:vAlign w:val="center"/>
          </w:tcPr>
          <w:p w14:paraId="3A03EB90">
            <w:pPr>
              <w:widowControl/>
              <w:jc w:val="center"/>
              <w:rPr>
                <w:rFonts w:ascii="宋体" w:hAnsi="宋体" w:cs="宋体"/>
                <w:sz w:val="24"/>
              </w:rPr>
            </w:pPr>
            <w:r>
              <w:rPr>
                <w:rFonts w:hint="eastAsia" w:ascii="宋体" w:hAnsi="宋体" w:cs="宋体"/>
                <w:sz w:val="24"/>
              </w:rPr>
              <w:t>冯溪花园</w:t>
            </w:r>
          </w:p>
        </w:tc>
        <w:tc>
          <w:tcPr>
            <w:tcW w:w="1420" w:type="dxa"/>
            <w:vMerge w:val="continue"/>
            <w:tcBorders>
              <w:top w:val="nil"/>
              <w:left w:val="single" w:color="auto" w:sz="4" w:space="0"/>
              <w:bottom w:val="single" w:color="000000" w:sz="4" w:space="0"/>
              <w:right w:val="single" w:color="auto" w:sz="4" w:space="0"/>
            </w:tcBorders>
            <w:vAlign w:val="center"/>
          </w:tcPr>
          <w:p w14:paraId="5D179801">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658CB259">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62BAD5C3">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5A16FBA5">
            <w:pPr>
              <w:widowControl/>
              <w:jc w:val="center"/>
              <w:rPr>
                <w:rFonts w:ascii="宋体" w:hAnsi="宋体" w:cs="宋体"/>
                <w:sz w:val="24"/>
              </w:rPr>
            </w:pPr>
            <w:r>
              <w:rPr>
                <w:rFonts w:hint="eastAsia" w:ascii="宋体" w:hAnsi="宋体" w:cs="宋体"/>
                <w:sz w:val="24"/>
              </w:rPr>
              <w:t>523</w:t>
            </w:r>
          </w:p>
        </w:tc>
        <w:tc>
          <w:tcPr>
            <w:tcW w:w="1222" w:type="dxa"/>
            <w:tcBorders>
              <w:top w:val="nil"/>
              <w:left w:val="nil"/>
              <w:bottom w:val="single" w:color="auto" w:sz="4" w:space="0"/>
              <w:right w:val="single" w:color="auto" w:sz="4" w:space="0"/>
            </w:tcBorders>
            <w:shd w:val="clear" w:color="auto" w:fill="auto"/>
            <w:noWrap/>
            <w:vAlign w:val="center"/>
          </w:tcPr>
          <w:p w14:paraId="15AD8694">
            <w:pPr>
              <w:widowControl/>
              <w:jc w:val="center"/>
              <w:rPr>
                <w:rFonts w:ascii="宋体" w:hAnsi="宋体" w:cs="宋体"/>
                <w:sz w:val="24"/>
              </w:rPr>
            </w:pPr>
            <w:r>
              <w:rPr>
                <w:rFonts w:hint="eastAsia" w:ascii="宋体" w:hAnsi="宋体" w:cs="宋体"/>
                <w:sz w:val="24"/>
              </w:rPr>
              <w:t>峭岐</w:t>
            </w:r>
          </w:p>
        </w:tc>
      </w:tr>
      <w:tr w14:paraId="008C3A55">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79C37D71">
            <w:pPr>
              <w:widowControl/>
              <w:jc w:val="center"/>
              <w:rPr>
                <w:sz w:val="22"/>
                <w:szCs w:val="22"/>
              </w:rPr>
            </w:pPr>
            <w:r>
              <w:rPr>
                <w:rFonts w:hint="eastAsia"/>
                <w:sz w:val="22"/>
                <w:szCs w:val="22"/>
              </w:rPr>
              <w:t>23</w:t>
            </w:r>
          </w:p>
        </w:tc>
        <w:tc>
          <w:tcPr>
            <w:tcW w:w="1720" w:type="dxa"/>
            <w:tcBorders>
              <w:top w:val="nil"/>
              <w:left w:val="nil"/>
              <w:bottom w:val="single" w:color="auto" w:sz="4" w:space="0"/>
              <w:right w:val="single" w:color="auto" w:sz="4" w:space="0"/>
            </w:tcBorders>
            <w:shd w:val="clear" w:color="auto" w:fill="auto"/>
            <w:noWrap/>
            <w:vAlign w:val="center"/>
          </w:tcPr>
          <w:p w14:paraId="5AEF17D3">
            <w:pPr>
              <w:widowControl/>
              <w:jc w:val="center"/>
              <w:rPr>
                <w:rFonts w:ascii="宋体" w:hAnsi="宋体" w:cs="宋体"/>
                <w:sz w:val="24"/>
              </w:rPr>
            </w:pPr>
            <w:r>
              <w:rPr>
                <w:rFonts w:hint="eastAsia" w:ascii="宋体" w:hAnsi="宋体" w:cs="宋体"/>
                <w:sz w:val="24"/>
              </w:rPr>
              <w:t>创业路</w:t>
            </w:r>
          </w:p>
        </w:tc>
        <w:tc>
          <w:tcPr>
            <w:tcW w:w="1420" w:type="dxa"/>
            <w:vMerge w:val="restart"/>
            <w:tcBorders>
              <w:top w:val="nil"/>
              <w:left w:val="single" w:color="auto" w:sz="4" w:space="0"/>
              <w:bottom w:val="single" w:color="000000" w:sz="4" w:space="0"/>
              <w:right w:val="single" w:color="auto" w:sz="4" w:space="0"/>
            </w:tcBorders>
            <w:shd w:val="clear" w:color="auto" w:fill="auto"/>
            <w:noWrap/>
            <w:vAlign w:val="center"/>
          </w:tcPr>
          <w:p w14:paraId="1C0FDC68">
            <w:pPr>
              <w:widowControl/>
              <w:jc w:val="center"/>
              <w:rPr>
                <w:rFonts w:ascii="宋体" w:hAnsi="宋体" w:cs="宋体"/>
                <w:sz w:val="24"/>
              </w:rPr>
            </w:pPr>
            <w:r>
              <w:rPr>
                <w:rFonts w:hint="eastAsia" w:ascii="宋体" w:hAnsi="宋体" w:cs="宋体"/>
                <w:sz w:val="24"/>
              </w:rPr>
              <w:t>迎宾大道</w:t>
            </w:r>
          </w:p>
        </w:tc>
        <w:tc>
          <w:tcPr>
            <w:tcW w:w="840" w:type="dxa"/>
            <w:tcBorders>
              <w:top w:val="nil"/>
              <w:left w:val="nil"/>
              <w:bottom w:val="single" w:color="auto" w:sz="4" w:space="0"/>
              <w:right w:val="single" w:color="auto" w:sz="4" w:space="0"/>
            </w:tcBorders>
            <w:shd w:val="clear" w:color="auto" w:fill="auto"/>
            <w:noWrap/>
            <w:vAlign w:val="center"/>
          </w:tcPr>
          <w:p w14:paraId="59387D8C">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5EB4C4B4">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23054711">
            <w:pPr>
              <w:widowControl/>
              <w:jc w:val="center"/>
              <w:rPr>
                <w:rFonts w:ascii="宋体" w:hAnsi="宋体" w:cs="宋体"/>
                <w:sz w:val="24"/>
              </w:rPr>
            </w:pPr>
            <w:r>
              <w:rPr>
                <w:rFonts w:hint="eastAsia" w:ascii="宋体" w:hAnsi="宋体" w:cs="宋体"/>
                <w:sz w:val="24"/>
              </w:rPr>
              <w:t>220</w:t>
            </w:r>
          </w:p>
        </w:tc>
        <w:tc>
          <w:tcPr>
            <w:tcW w:w="1222" w:type="dxa"/>
            <w:tcBorders>
              <w:top w:val="nil"/>
              <w:left w:val="nil"/>
              <w:bottom w:val="single" w:color="auto" w:sz="4" w:space="0"/>
              <w:right w:val="single" w:color="auto" w:sz="4" w:space="0"/>
            </w:tcBorders>
            <w:shd w:val="clear" w:color="auto" w:fill="auto"/>
            <w:noWrap/>
            <w:vAlign w:val="center"/>
          </w:tcPr>
          <w:p w14:paraId="40F602C7">
            <w:pPr>
              <w:widowControl/>
              <w:jc w:val="center"/>
              <w:rPr>
                <w:rFonts w:ascii="宋体" w:hAnsi="宋体" w:cs="宋体"/>
                <w:sz w:val="24"/>
              </w:rPr>
            </w:pPr>
            <w:r>
              <w:rPr>
                <w:rFonts w:hint="eastAsia" w:ascii="宋体" w:hAnsi="宋体" w:cs="宋体"/>
                <w:sz w:val="24"/>
              </w:rPr>
              <w:t>峭岐</w:t>
            </w:r>
          </w:p>
        </w:tc>
      </w:tr>
      <w:tr w14:paraId="206C3264">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08C0DA59">
            <w:pPr>
              <w:jc w:val="center"/>
              <w:rPr>
                <w:sz w:val="22"/>
                <w:szCs w:val="22"/>
              </w:rPr>
            </w:pPr>
            <w:r>
              <w:rPr>
                <w:rFonts w:hint="eastAsia"/>
                <w:sz w:val="22"/>
                <w:szCs w:val="22"/>
              </w:rPr>
              <w:t>24</w:t>
            </w:r>
          </w:p>
        </w:tc>
        <w:tc>
          <w:tcPr>
            <w:tcW w:w="1720" w:type="dxa"/>
            <w:tcBorders>
              <w:top w:val="nil"/>
              <w:left w:val="nil"/>
              <w:bottom w:val="single" w:color="auto" w:sz="4" w:space="0"/>
              <w:right w:val="single" w:color="auto" w:sz="4" w:space="0"/>
            </w:tcBorders>
            <w:shd w:val="clear" w:color="auto" w:fill="auto"/>
            <w:noWrap/>
            <w:vAlign w:val="center"/>
          </w:tcPr>
          <w:p w14:paraId="2E29D1A8">
            <w:pPr>
              <w:widowControl/>
              <w:jc w:val="center"/>
              <w:rPr>
                <w:rFonts w:ascii="宋体" w:hAnsi="宋体" w:cs="宋体"/>
                <w:sz w:val="24"/>
              </w:rPr>
            </w:pPr>
            <w:r>
              <w:rPr>
                <w:rFonts w:hint="eastAsia" w:ascii="宋体" w:hAnsi="宋体" w:cs="宋体"/>
                <w:sz w:val="24"/>
              </w:rPr>
              <w:t>江家村</w:t>
            </w:r>
          </w:p>
        </w:tc>
        <w:tc>
          <w:tcPr>
            <w:tcW w:w="1420" w:type="dxa"/>
            <w:vMerge w:val="continue"/>
            <w:tcBorders>
              <w:top w:val="nil"/>
              <w:left w:val="single" w:color="auto" w:sz="4" w:space="0"/>
              <w:bottom w:val="single" w:color="000000" w:sz="4" w:space="0"/>
              <w:right w:val="single" w:color="auto" w:sz="4" w:space="0"/>
            </w:tcBorders>
            <w:vAlign w:val="center"/>
          </w:tcPr>
          <w:p w14:paraId="5EFA8FF3">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48B05A9D">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62930FFC">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361B9AAA">
            <w:pPr>
              <w:widowControl/>
              <w:jc w:val="center"/>
              <w:rPr>
                <w:rFonts w:ascii="宋体" w:hAnsi="宋体" w:cs="宋体"/>
                <w:sz w:val="24"/>
              </w:rPr>
            </w:pPr>
            <w:r>
              <w:rPr>
                <w:rFonts w:hint="eastAsia" w:ascii="宋体" w:hAnsi="宋体" w:cs="宋体"/>
                <w:sz w:val="24"/>
              </w:rPr>
              <w:t>220</w:t>
            </w:r>
          </w:p>
        </w:tc>
        <w:tc>
          <w:tcPr>
            <w:tcW w:w="1222" w:type="dxa"/>
            <w:tcBorders>
              <w:top w:val="nil"/>
              <w:left w:val="nil"/>
              <w:bottom w:val="single" w:color="auto" w:sz="4" w:space="0"/>
              <w:right w:val="single" w:color="auto" w:sz="4" w:space="0"/>
            </w:tcBorders>
            <w:shd w:val="clear" w:color="auto" w:fill="auto"/>
            <w:noWrap/>
            <w:vAlign w:val="center"/>
          </w:tcPr>
          <w:p w14:paraId="371DCA60">
            <w:pPr>
              <w:widowControl/>
              <w:jc w:val="center"/>
              <w:rPr>
                <w:rFonts w:ascii="宋体" w:hAnsi="宋体" w:cs="宋体"/>
                <w:sz w:val="24"/>
              </w:rPr>
            </w:pPr>
            <w:r>
              <w:rPr>
                <w:rFonts w:hint="eastAsia" w:ascii="宋体" w:hAnsi="宋体" w:cs="宋体"/>
                <w:sz w:val="24"/>
              </w:rPr>
              <w:t>峭岐</w:t>
            </w:r>
          </w:p>
        </w:tc>
      </w:tr>
      <w:tr w14:paraId="2CBA7B32">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55828931">
            <w:pPr>
              <w:jc w:val="center"/>
              <w:rPr>
                <w:sz w:val="22"/>
                <w:szCs w:val="22"/>
              </w:rPr>
            </w:pPr>
            <w:r>
              <w:rPr>
                <w:rFonts w:hint="eastAsia"/>
                <w:sz w:val="22"/>
                <w:szCs w:val="22"/>
              </w:rPr>
              <w:t>25</w:t>
            </w:r>
          </w:p>
        </w:tc>
        <w:tc>
          <w:tcPr>
            <w:tcW w:w="1720" w:type="dxa"/>
            <w:tcBorders>
              <w:top w:val="nil"/>
              <w:left w:val="nil"/>
              <w:bottom w:val="single" w:color="auto" w:sz="4" w:space="0"/>
              <w:right w:val="single" w:color="auto" w:sz="4" w:space="0"/>
            </w:tcBorders>
            <w:shd w:val="clear" w:color="auto" w:fill="auto"/>
            <w:noWrap/>
            <w:vAlign w:val="center"/>
          </w:tcPr>
          <w:p w14:paraId="08D8BE1E">
            <w:pPr>
              <w:widowControl/>
              <w:jc w:val="center"/>
              <w:rPr>
                <w:rFonts w:ascii="宋体" w:hAnsi="宋体" w:cs="宋体"/>
                <w:sz w:val="24"/>
              </w:rPr>
            </w:pPr>
            <w:r>
              <w:rPr>
                <w:rFonts w:hint="eastAsia" w:ascii="宋体" w:hAnsi="宋体" w:cs="宋体"/>
                <w:sz w:val="24"/>
              </w:rPr>
              <w:t>雪豹日化</w:t>
            </w:r>
          </w:p>
        </w:tc>
        <w:tc>
          <w:tcPr>
            <w:tcW w:w="1420" w:type="dxa"/>
            <w:vMerge w:val="continue"/>
            <w:tcBorders>
              <w:top w:val="nil"/>
              <w:left w:val="single" w:color="auto" w:sz="4" w:space="0"/>
              <w:bottom w:val="single" w:color="000000" w:sz="4" w:space="0"/>
              <w:right w:val="single" w:color="auto" w:sz="4" w:space="0"/>
            </w:tcBorders>
            <w:vAlign w:val="center"/>
          </w:tcPr>
          <w:p w14:paraId="68F63552">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795F3C96">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4803E49D">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70176FD8">
            <w:pPr>
              <w:widowControl/>
              <w:jc w:val="center"/>
              <w:rPr>
                <w:rFonts w:ascii="宋体" w:hAnsi="宋体" w:cs="宋体"/>
                <w:sz w:val="24"/>
              </w:rPr>
            </w:pPr>
            <w:r>
              <w:rPr>
                <w:rFonts w:hint="eastAsia" w:ascii="宋体" w:hAnsi="宋体" w:cs="宋体"/>
                <w:sz w:val="24"/>
              </w:rPr>
              <w:t>220</w:t>
            </w:r>
          </w:p>
        </w:tc>
        <w:tc>
          <w:tcPr>
            <w:tcW w:w="1222" w:type="dxa"/>
            <w:tcBorders>
              <w:top w:val="nil"/>
              <w:left w:val="nil"/>
              <w:bottom w:val="single" w:color="auto" w:sz="4" w:space="0"/>
              <w:right w:val="single" w:color="auto" w:sz="4" w:space="0"/>
            </w:tcBorders>
            <w:shd w:val="clear" w:color="auto" w:fill="auto"/>
            <w:noWrap/>
            <w:vAlign w:val="center"/>
          </w:tcPr>
          <w:p w14:paraId="7BB5F88F">
            <w:pPr>
              <w:widowControl/>
              <w:jc w:val="center"/>
              <w:rPr>
                <w:rFonts w:ascii="宋体" w:hAnsi="宋体" w:cs="宋体"/>
                <w:sz w:val="24"/>
              </w:rPr>
            </w:pPr>
            <w:r>
              <w:rPr>
                <w:rFonts w:hint="eastAsia" w:ascii="宋体" w:hAnsi="宋体" w:cs="宋体"/>
                <w:sz w:val="24"/>
              </w:rPr>
              <w:t>峭岐</w:t>
            </w:r>
          </w:p>
        </w:tc>
      </w:tr>
      <w:tr w14:paraId="710A26E5">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27EBF913">
            <w:pPr>
              <w:jc w:val="center"/>
              <w:rPr>
                <w:sz w:val="22"/>
                <w:szCs w:val="22"/>
              </w:rPr>
            </w:pPr>
            <w:r>
              <w:rPr>
                <w:rFonts w:hint="eastAsia"/>
                <w:sz w:val="22"/>
                <w:szCs w:val="22"/>
              </w:rPr>
              <w:t>26</w:t>
            </w:r>
          </w:p>
        </w:tc>
        <w:tc>
          <w:tcPr>
            <w:tcW w:w="1720" w:type="dxa"/>
            <w:tcBorders>
              <w:top w:val="nil"/>
              <w:left w:val="nil"/>
              <w:bottom w:val="single" w:color="auto" w:sz="4" w:space="0"/>
              <w:right w:val="single" w:color="auto" w:sz="4" w:space="0"/>
            </w:tcBorders>
            <w:shd w:val="clear" w:color="auto" w:fill="auto"/>
            <w:noWrap/>
            <w:vAlign w:val="center"/>
          </w:tcPr>
          <w:p w14:paraId="679A3F4A">
            <w:pPr>
              <w:widowControl/>
              <w:jc w:val="center"/>
              <w:rPr>
                <w:rFonts w:ascii="宋体" w:hAnsi="宋体" w:cs="宋体"/>
                <w:sz w:val="24"/>
              </w:rPr>
            </w:pPr>
            <w:r>
              <w:rPr>
                <w:rFonts w:hint="eastAsia" w:ascii="宋体" w:hAnsi="宋体" w:cs="宋体"/>
                <w:sz w:val="24"/>
              </w:rPr>
              <w:t>巷门头</w:t>
            </w:r>
          </w:p>
        </w:tc>
        <w:tc>
          <w:tcPr>
            <w:tcW w:w="1420" w:type="dxa"/>
            <w:vMerge w:val="continue"/>
            <w:tcBorders>
              <w:top w:val="nil"/>
              <w:left w:val="single" w:color="auto" w:sz="4" w:space="0"/>
              <w:bottom w:val="single" w:color="000000" w:sz="4" w:space="0"/>
              <w:right w:val="single" w:color="auto" w:sz="4" w:space="0"/>
            </w:tcBorders>
            <w:vAlign w:val="center"/>
          </w:tcPr>
          <w:p w14:paraId="470CA476">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2CC7C49F">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2A6E38B7">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4E93D98D">
            <w:pPr>
              <w:widowControl/>
              <w:jc w:val="center"/>
              <w:rPr>
                <w:rFonts w:ascii="宋体" w:hAnsi="宋体" w:cs="宋体"/>
                <w:sz w:val="24"/>
              </w:rPr>
            </w:pPr>
            <w:r>
              <w:rPr>
                <w:rFonts w:hint="eastAsia" w:ascii="宋体" w:hAnsi="宋体" w:cs="宋体"/>
                <w:sz w:val="24"/>
              </w:rPr>
              <w:t>220</w:t>
            </w:r>
          </w:p>
        </w:tc>
        <w:tc>
          <w:tcPr>
            <w:tcW w:w="1222" w:type="dxa"/>
            <w:tcBorders>
              <w:top w:val="nil"/>
              <w:left w:val="nil"/>
              <w:bottom w:val="single" w:color="auto" w:sz="4" w:space="0"/>
              <w:right w:val="single" w:color="auto" w:sz="4" w:space="0"/>
            </w:tcBorders>
            <w:shd w:val="clear" w:color="auto" w:fill="auto"/>
            <w:noWrap/>
            <w:vAlign w:val="center"/>
          </w:tcPr>
          <w:p w14:paraId="7862B5FB">
            <w:pPr>
              <w:widowControl/>
              <w:jc w:val="center"/>
              <w:rPr>
                <w:rFonts w:ascii="宋体" w:hAnsi="宋体" w:cs="宋体"/>
                <w:sz w:val="24"/>
              </w:rPr>
            </w:pPr>
            <w:r>
              <w:rPr>
                <w:rFonts w:hint="eastAsia" w:ascii="宋体" w:hAnsi="宋体" w:cs="宋体"/>
                <w:sz w:val="24"/>
              </w:rPr>
              <w:t>峭岐</w:t>
            </w:r>
          </w:p>
        </w:tc>
      </w:tr>
      <w:tr w14:paraId="470AC10F">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018D5280">
            <w:pPr>
              <w:jc w:val="center"/>
              <w:rPr>
                <w:sz w:val="22"/>
                <w:szCs w:val="22"/>
              </w:rPr>
            </w:pPr>
            <w:r>
              <w:rPr>
                <w:rFonts w:hint="eastAsia"/>
                <w:sz w:val="22"/>
                <w:szCs w:val="22"/>
              </w:rPr>
              <w:t>27</w:t>
            </w:r>
          </w:p>
        </w:tc>
        <w:tc>
          <w:tcPr>
            <w:tcW w:w="1720" w:type="dxa"/>
            <w:tcBorders>
              <w:top w:val="nil"/>
              <w:left w:val="nil"/>
              <w:bottom w:val="single" w:color="auto" w:sz="4" w:space="0"/>
              <w:right w:val="single" w:color="auto" w:sz="4" w:space="0"/>
            </w:tcBorders>
            <w:shd w:val="clear" w:color="auto" w:fill="auto"/>
            <w:noWrap/>
            <w:vAlign w:val="center"/>
          </w:tcPr>
          <w:p w14:paraId="0B086491">
            <w:pPr>
              <w:widowControl/>
              <w:jc w:val="center"/>
              <w:rPr>
                <w:rFonts w:ascii="宋体" w:hAnsi="宋体" w:cs="宋体"/>
                <w:sz w:val="24"/>
              </w:rPr>
            </w:pPr>
            <w:r>
              <w:rPr>
                <w:rFonts w:hint="eastAsia" w:ascii="宋体" w:hAnsi="宋体" w:cs="宋体"/>
                <w:sz w:val="24"/>
              </w:rPr>
              <w:t>东达汽车检测站</w:t>
            </w:r>
          </w:p>
        </w:tc>
        <w:tc>
          <w:tcPr>
            <w:tcW w:w="1420" w:type="dxa"/>
            <w:vMerge w:val="continue"/>
            <w:tcBorders>
              <w:top w:val="nil"/>
              <w:left w:val="single" w:color="auto" w:sz="4" w:space="0"/>
              <w:bottom w:val="single" w:color="000000" w:sz="4" w:space="0"/>
              <w:right w:val="single" w:color="auto" w:sz="4" w:space="0"/>
            </w:tcBorders>
            <w:vAlign w:val="center"/>
          </w:tcPr>
          <w:p w14:paraId="5806F009">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6609B071">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23E6FE8A">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7957D0A7">
            <w:pPr>
              <w:widowControl/>
              <w:jc w:val="center"/>
              <w:rPr>
                <w:rFonts w:ascii="宋体" w:hAnsi="宋体" w:cs="宋体"/>
                <w:sz w:val="24"/>
              </w:rPr>
            </w:pPr>
            <w:r>
              <w:rPr>
                <w:rFonts w:hint="eastAsia" w:ascii="宋体" w:hAnsi="宋体" w:cs="宋体"/>
                <w:sz w:val="24"/>
              </w:rPr>
              <w:t>220</w:t>
            </w:r>
          </w:p>
        </w:tc>
        <w:tc>
          <w:tcPr>
            <w:tcW w:w="1222" w:type="dxa"/>
            <w:tcBorders>
              <w:top w:val="nil"/>
              <w:left w:val="nil"/>
              <w:bottom w:val="single" w:color="auto" w:sz="4" w:space="0"/>
              <w:right w:val="single" w:color="auto" w:sz="4" w:space="0"/>
            </w:tcBorders>
            <w:shd w:val="clear" w:color="auto" w:fill="auto"/>
            <w:noWrap/>
            <w:vAlign w:val="center"/>
          </w:tcPr>
          <w:p w14:paraId="1C810A30">
            <w:pPr>
              <w:widowControl/>
              <w:jc w:val="center"/>
              <w:rPr>
                <w:rFonts w:ascii="宋体" w:hAnsi="宋体" w:cs="宋体"/>
                <w:sz w:val="24"/>
              </w:rPr>
            </w:pPr>
            <w:r>
              <w:rPr>
                <w:rFonts w:hint="eastAsia" w:ascii="宋体" w:hAnsi="宋体" w:cs="宋体"/>
                <w:sz w:val="24"/>
              </w:rPr>
              <w:t>峭岐</w:t>
            </w:r>
          </w:p>
        </w:tc>
      </w:tr>
      <w:tr w14:paraId="24A71A12">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3CBA9AF3">
            <w:pPr>
              <w:jc w:val="center"/>
              <w:rPr>
                <w:sz w:val="22"/>
                <w:szCs w:val="22"/>
              </w:rPr>
            </w:pPr>
            <w:r>
              <w:rPr>
                <w:rFonts w:hint="eastAsia"/>
                <w:sz w:val="22"/>
                <w:szCs w:val="22"/>
              </w:rPr>
              <w:t>28</w:t>
            </w:r>
          </w:p>
        </w:tc>
        <w:tc>
          <w:tcPr>
            <w:tcW w:w="1720" w:type="dxa"/>
            <w:tcBorders>
              <w:top w:val="nil"/>
              <w:left w:val="nil"/>
              <w:bottom w:val="single" w:color="auto" w:sz="4" w:space="0"/>
              <w:right w:val="single" w:color="auto" w:sz="4" w:space="0"/>
            </w:tcBorders>
            <w:shd w:val="clear" w:color="auto" w:fill="auto"/>
            <w:noWrap/>
            <w:vAlign w:val="center"/>
          </w:tcPr>
          <w:p w14:paraId="130D3996">
            <w:pPr>
              <w:widowControl/>
              <w:jc w:val="center"/>
              <w:rPr>
                <w:rFonts w:ascii="宋体" w:hAnsi="宋体" w:cs="宋体"/>
                <w:sz w:val="24"/>
              </w:rPr>
            </w:pPr>
            <w:r>
              <w:rPr>
                <w:rFonts w:hint="eastAsia" w:ascii="宋体" w:hAnsi="宋体" w:cs="宋体"/>
                <w:sz w:val="24"/>
              </w:rPr>
              <w:t>黄北沟村</w:t>
            </w:r>
          </w:p>
        </w:tc>
        <w:tc>
          <w:tcPr>
            <w:tcW w:w="1420" w:type="dxa"/>
            <w:vMerge w:val="continue"/>
            <w:tcBorders>
              <w:top w:val="nil"/>
              <w:left w:val="single" w:color="auto" w:sz="4" w:space="0"/>
              <w:bottom w:val="single" w:color="000000" w:sz="4" w:space="0"/>
              <w:right w:val="single" w:color="auto" w:sz="4" w:space="0"/>
            </w:tcBorders>
            <w:vAlign w:val="center"/>
          </w:tcPr>
          <w:p w14:paraId="6407214C">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608DB71E">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3C41BF49">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149FB8D2">
            <w:pPr>
              <w:widowControl/>
              <w:jc w:val="center"/>
              <w:rPr>
                <w:rFonts w:ascii="宋体" w:hAnsi="宋体" w:cs="宋体"/>
                <w:sz w:val="24"/>
              </w:rPr>
            </w:pPr>
            <w:r>
              <w:rPr>
                <w:rFonts w:hint="eastAsia" w:ascii="宋体" w:hAnsi="宋体" w:cs="宋体"/>
                <w:sz w:val="24"/>
              </w:rPr>
              <w:t>220</w:t>
            </w:r>
          </w:p>
        </w:tc>
        <w:tc>
          <w:tcPr>
            <w:tcW w:w="1222" w:type="dxa"/>
            <w:tcBorders>
              <w:top w:val="nil"/>
              <w:left w:val="nil"/>
              <w:bottom w:val="single" w:color="auto" w:sz="4" w:space="0"/>
              <w:right w:val="single" w:color="auto" w:sz="4" w:space="0"/>
            </w:tcBorders>
            <w:shd w:val="clear" w:color="auto" w:fill="auto"/>
            <w:noWrap/>
            <w:vAlign w:val="center"/>
          </w:tcPr>
          <w:p w14:paraId="667F7D07">
            <w:pPr>
              <w:widowControl/>
              <w:jc w:val="center"/>
              <w:rPr>
                <w:rFonts w:ascii="宋体" w:hAnsi="宋体" w:cs="宋体"/>
                <w:sz w:val="24"/>
              </w:rPr>
            </w:pPr>
            <w:r>
              <w:rPr>
                <w:rFonts w:hint="eastAsia" w:ascii="宋体" w:hAnsi="宋体" w:cs="宋体"/>
                <w:sz w:val="24"/>
              </w:rPr>
              <w:t>峭岐</w:t>
            </w:r>
          </w:p>
        </w:tc>
      </w:tr>
      <w:tr w14:paraId="58DBCB4B">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423F6F4C">
            <w:pPr>
              <w:jc w:val="center"/>
              <w:rPr>
                <w:sz w:val="22"/>
                <w:szCs w:val="22"/>
              </w:rPr>
            </w:pPr>
            <w:r>
              <w:rPr>
                <w:rFonts w:hint="eastAsia"/>
                <w:sz w:val="22"/>
                <w:szCs w:val="22"/>
              </w:rPr>
              <w:t>29</w:t>
            </w:r>
          </w:p>
        </w:tc>
        <w:tc>
          <w:tcPr>
            <w:tcW w:w="1720" w:type="dxa"/>
            <w:tcBorders>
              <w:top w:val="nil"/>
              <w:left w:val="nil"/>
              <w:bottom w:val="single" w:color="auto" w:sz="4" w:space="0"/>
              <w:right w:val="single" w:color="auto" w:sz="4" w:space="0"/>
            </w:tcBorders>
            <w:shd w:val="clear" w:color="auto" w:fill="auto"/>
            <w:noWrap/>
            <w:vAlign w:val="center"/>
          </w:tcPr>
          <w:p w14:paraId="13A50A7D">
            <w:pPr>
              <w:widowControl/>
              <w:jc w:val="center"/>
              <w:rPr>
                <w:rFonts w:ascii="宋体" w:hAnsi="宋体" w:cs="宋体"/>
                <w:sz w:val="24"/>
              </w:rPr>
            </w:pPr>
            <w:r>
              <w:rPr>
                <w:rFonts w:hint="eastAsia" w:ascii="宋体" w:hAnsi="宋体" w:cs="宋体"/>
                <w:sz w:val="24"/>
              </w:rPr>
              <w:t>东宏薛家村</w:t>
            </w:r>
          </w:p>
        </w:tc>
        <w:tc>
          <w:tcPr>
            <w:tcW w:w="1420" w:type="dxa"/>
            <w:vMerge w:val="continue"/>
            <w:tcBorders>
              <w:top w:val="nil"/>
              <w:left w:val="single" w:color="auto" w:sz="4" w:space="0"/>
              <w:bottom w:val="single" w:color="000000" w:sz="4" w:space="0"/>
              <w:right w:val="single" w:color="auto" w:sz="4" w:space="0"/>
            </w:tcBorders>
            <w:vAlign w:val="center"/>
          </w:tcPr>
          <w:p w14:paraId="3C4C3EDF">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59FA2694">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34E2B235">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5CDB09F1">
            <w:pPr>
              <w:widowControl/>
              <w:jc w:val="center"/>
              <w:rPr>
                <w:rFonts w:ascii="宋体" w:hAnsi="宋体" w:cs="宋体"/>
                <w:sz w:val="24"/>
              </w:rPr>
            </w:pPr>
            <w:r>
              <w:rPr>
                <w:rFonts w:hint="eastAsia" w:ascii="宋体" w:hAnsi="宋体" w:cs="宋体"/>
                <w:sz w:val="24"/>
              </w:rPr>
              <w:t>220</w:t>
            </w:r>
          </w:p>
        </w:tc>
        <w:tc>
          <w:tcPr>
            <w:tcW w:w="1222" w:type="dxa"/>
            <w:tcBorders>
              <w:top w:val="nil"/>
              <w:left w:val="nil"/>
              <w:bottom w:val="single" w:color="auto" w:sz="4" w:space="0"/>
              <w:right w:val="single" w:color="auto" w:sz="4" w:space="0"/>
            </w:tcBorders>
            <w:shd w:val="clear" w:color="auto" w:fill="auto"/>
            <w:noWrap/>
            <w:vAlign w:val="center"/>
          </w:tcPr>
          <w:p w14:paraId="27E38EEA">
            <w:pPr>
              <w:widowControl/>
              <w:jc w:val="center"/>
              <w:rPr>
                <w:rFonts w:ascii="宋体" w:hAnsi="宋体" w:cs="宋体"/>
                <w:sz w:val="24"/>
              </w:rPr>
            </w:pPr>
            <w:r>
              <w:rPr>
                <w:rFonts w:hint="eastAsia" w:ascii="宋体" w:hAnsi="宋体" w:cs="宋体"/>
                <w:sz w:val="24"/>
              </w:rPr>
              <w:t>峭岐</w:t>
            </w:r>
          </w:p>
        </w:tc>
      </w:tr>
      <w:tr w14:paraId="1397DF0D">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77B049A4">
            <w:pPr>
              <w:jc w:val="center"/>
              <w:rPr>
                <w:sz w:val="22"/>
                <w:szCs w:val="22"/>
              </w:rPr>
            </w:pPr>
            <w:r>
              <w:rPr>
                <w:rFonts w:hint="eastAsia"/>
                <w:sz w:val="22"/>
                <w:szCs w:val="22"/>
              </w:rPr>
              <w:t>30</w:t>
            </w:r>
          </w:p>
        </w:tc>
        <w:tc>
          <w:tcPr>
            <w:tcW w:w="1720" w:type="dxa"/>
            <w:tcBorders>
              <w:top w:val="nil"/>
              <w:left w:val="nil"/>
              <w:bottom w:val="single" w:color="auto" w:sz="4" w:space="0"/>
              <w:right w:val="single" w:color="auto" w:sz="4" w:space="0"/>
            </w:tcBorders>
            <w:shd w:val="clear" w:color="auto" w:fill="auto"/>
            <w:noWrap/>
            <w:vAlign w:val="center"/>
          </w:tcPr>
          <w:p w14:paraId="55E7A7DB">
            <w:pPr>
              <w:widowControl/>
              <w:jc w:val="center"/>
              <w:rPr>
                <w:rFonts w:ascii="宋体" w:hAnsi="宋体" w:cs="宋体"/>
                <w:sz w:val="24"/>
              </w:rPr>
            </w:pPr>
            <w:r>
              <w:rPr>
                <w:rFonts w:hint="eastAsia" w:ascii="宋体" w:hAnsi="宋体" w:cs="宋体"/>
                <w:sz w:val="24"/>
              </w:rPr>
              <w:t>居 家 浜</w:t>
            </w:r>
          </w:p>
        </w:tc>
        <w:tc>
          <w:tcPr>
            <w:tcW w:w="1420" w:type="dxa"/>
            <w:vMerge w:val="restart"/>
            <w:tcBorders>
              <w:top w:val="nil"/>
              <w:left w:val="single" w:color="auto" w:sz="4" w:space="0"/>
              <w:bottom w:val="single" w:color="000000" w:sz="4" w:space="0"/>
              <w:right w:val="single" w:color="auto" w:sz="4" w:space="0"/>
            </w:tcBorders>
            <w:shd w:val="clear" w:color="auto" w:fill="auto"/>
            <w:noWrap/>
            <w:vAlign w:val="center"/>
          </w:tcPr>
          <w:p w14:paraId="65D503D3">
            <w:pPr>
              <w:widowControl/>
              <w:jc w:val="center"/>
              <w:rPr>
                <w:rFonts w:ascii="宋体" w:hAnsi="宋体" w:cs="宋体"/>
                <w:sz w:val="24"/>
              </w:rPr>
            </w:pPr>
            <w:r>
              <w:rPr>
                <w:rFonts w:hint="eastAsia" w:ascii="宋体" w:hAnsi="宋体" w:cs="宋体"/>
                <w:sz w:val="24"/>
              </w:rPr>
              <w:t>峭璜路</w:t>
            </w:r>
          </w:p>
        </w:tc>
        <w:tc>
          <w:tcPr>
            <w:tcW w:w="840" w:type="dxa"/>
            <w:tcBorders>
              <w:top w:val="nil"/>
              <w:left w:val="nil"/>
              <w:bottom w:val="single" w:color="auto" w:sz="4" w:space="0"/>
              <w:right w:val="single" w:color="auto" w:sz="4" w:space="0"/>
            </w:tcBorders>
            <w:shd w:val="clear" w:color="auto" w:fill="auto"/>
            <w:noWrap/>
            <w:vAlign w:val="center"/>
          </w:tcPr>
          <w:p w14:paraId="7955DBF4">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03238C01">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274851D7">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32B665D4">
            <w:pPr>
              <w:widowControl/>
              <w:jc w:val="center"/>
              <w:rPr>
                <w:rFonts w:ascii="宋体" w:hAnsi="宋体" w:cs="宋体"/>
                <w:sz w:val="24"/>
              </w:rPr>
            </w:pPr>
            <w:r>
              <w:rPr>
                <w:rFonts w:hint="eastAsia" w:ascii="宋体" w:hAnsi="宋体" w:cs="宋体"/>
                <w:sz w:val="24"/>
              </w:rPr>
              <w:t>峭岐</w:t>
            </w:r>
          </w:p>
        </w:tc>
      </w:tr>
      <w:tr w14:paraId="4A19A51B">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6016ADA3">
            <w:pPr>
              <w:jc w:val="center"/>
              <w:rPr>
                <w:sz w:val="22"/>
                <w:szCs w:val="22"/>
              </w:rPr>
            </w:pPr>
            <w:r>
              <w:rPr>
                <w:rFonts w:hint="eastAsia"/>
                <w:sz w:val="22"/>
                <w:szCs w:val="22"/>
              </w:rPr>
              <w:t>31</w:t>
            </w:r>
          </w:p>
        </w:tc>
        <w:tc>
          <w:tcPr>
            <w:tcW w:w="1720" w:type="dxa"/>
            <w:tcBorders>
              <w:top w:val="nil"/>
              <w:left w:val="nil"/>
              <w:bottom w:val="single" w:color="auto" w:sz="4" w:space="0"/>
              <w:right w:val="single" w:color="auto" w:sz="4" w:space="0"/>
            </w:tcBorders>
            <w:shd w:val="clear" w:color="auto" w:fill="auto"/>
            <w:noWrap/>
            <w:vAlign w:val="center"/>
          </w:tcPr>
          <w:p w14:paraId="21C3ABB0">
            <w:pPr>
              <w:widowControl/>
              <w:jc w:val="center"/>
              <w:rPr>
                <w:rFonts w:ascii="宋体" w:hAnsi="宋体" w:cs="宋体"/>
                <w:sz w:val="24"/>
              </w:rPr>
            </w:pPr>
            <w:r>
              <w:rPr>
                <w:rFonts w:hint="eastAsia" w:ascii="宋体" w:hAnsi="宋体" w:cs="宋体"/>
                <w:sz w:val="24"/>
              </w:rPr>
              <w:t>居 家 浜</w:t>
            </w:r>
          </w:p>
        </w:tc>
        <w:tc>
          <w:tcPr>
            <w:tcW w:w="1420" w:type="dxa"/>
            <w:vMerge w:val="continue"/>
            <w:tcBorders>
              <w:top w:val="nil"/>
              <w:left w:val="single" w:color="auto" w:sz="4" w:space="0"/>
              <w:bottom w:val="single" w:color="000000" w:sz="4" w:space="0"/>
              <w:right w:val="single" w:color="auto" w:sz="4" w:space="0"/>
            </w:tcBorders>
            <w:vAlign w:val="center"/>
          </w:tcPr>
          <w:p w14:paraId="09EA7ABC">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6E8A6E8D">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3FB25634">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7E1EC721">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66A2865B">
            <w:pPr>
              <w:widowControl/>
              <w:jc w:val="center"/>
              <w:rPr>
                <w:rFonts w:ascii="宋体" w:hAnsi="宋体" w:cs="宋体"/>
                <w:sz w:val="24"/>
              </w:rPr>
            </w:pPr>
            <w:r>
              <w:rPr>
                <w:rFonts w:hint="eastAsia" w:ascii="宋体" w:hAnsi="宋体" w:cs="宋体"/>
                <w:sz w:val="24"/>
              </w:rPr>
              <w:t>峭岐</w:t>
            </w:r>
          </w:p>
        </w:tc>
      </w:tr>
      <w:tr w14:paraId="29239B66">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1EF466F8">
            <w:pPr>
              <w:jc w:val="center"/>
              <w:rPr>
                <w:sz w:val="22"/>
                <w:szCs w:val="22"/>
              </w:rPr>
            </w:pPr>
            <w:r>
              <w:rPr>
                <w:rFonts w:hint="eastAsia"/>
                <w:sz w:val="22"/>
                <w:szCs w:val="22"/>
              </w:rPr>
              <w:t>32</w:t>
            </w:r>
          </w:p>
        </w:tc>
        <w:tc>
          <w:tcPr>
            <w:tcW w:w="1720" w:type="dxa"/>
            <w:tcBorders>
              <w:top w:val="nil"/>
              <w:left w:val="nil"/>
              <w:bottom w:val="single" w:color="auto" w:sz="4" w:space="0"/>
              <w:right w:val="single" w:color="auto" w:sz="4" w:space="0"/>
            </w:tcBorders>
            <w:shd w:val="clear" w:color="auto" w:fill="auto"/>
            <w:noWrap/>
            <w:vAlign w:val="center"/>
          </w:tcPr>
          <w:p w14:paraId="16BCA3F8">
            <w:pPr>
              <w:widowControl/>
              <w:jc w:val="center"/>
              <w:rPr>
                <w:rFonts w:ascii="宋体" w:hAnsi="宋体" w:cs="宋体"/>
                <w:sz w:val="24"/>
              </w:rPr>
            </w:pPr>
            <w:r>
              <w:rPr>
                <w:rFonts w:hint="eastAsia" w:ascii="宋体" w:hAnsi="宋体" w:cs="宋体"/>
                <w:sz w:val="24"/>
              </w:rPr>
              <w:t>袁 家 庄</w:t>
            </w:r>
          </w:p>
        </w:tc>
        <w:tc>
          <w:tcPr>
            <w:tcW w:w="1420" w:type="dxa"/>
            <w:vMerge w:val="continue"/>
            <w:tcBorders>
              <w:top w:val="nil"/>
              <w:left w:val="single" w:color="auto" w:sz="4" w:space="0"/>
              <w:bottom w:val="single" w:color="000000" w:sz="4" w:space="0"/>
              <w:right w:val="single" w:color="auto" w:sz="4" w:space="0"/>
            </w:tcBorders>
            <w:vAlign w:val="center"/>
          </w:tcPr>
          <w:p w14:paraId="5148BBBF">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1713EE2C">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530A79CB">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07575C7B">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26A6A196">
            <w:pPr>
              <w:widowControl/>
              <w:jc w:val="center"/>
              <w:rPr>
                <w:rFonts w:ascii="宋体" w:hAnsi="宋体" w:cs="宋体"/>
                <w:sz w:val="24"/>
              </w:rPr>
            </w:pPr>
            <w:r>
              <w:rPr>
                <w:rFonts w:hint="eastAsia" w:ascii="宋体" w:hAnsi="宋体" w:cs="宋体"/>
                <w:sz w:val="24"/>
              </w:rPr>
              <w:t>峭岐</w:t>
            </w:r>
          </w:p>
        </w:tc>
      </w:tr>
      <w:tr w14:paraId="1458969D">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691DE1E8">
            <w:pPr>
              <w:jc w:val="center"/>
              <w:rPr>
                <w:sz w:val="22"/>
                <w:szCs w:val="22"/>
              </w:rPr>
            </w:pPr>
            <w:r>
              <w:rPr>
                <w:rFonts w:hint="eastAsia"/>
                <w:sz w:val="22"/>
                <w:szCs w:val="22"/>
              </w:rPr>
              <w:t>33</w:t>
            </w:r>
          </w:p>
        </w:tc>
        <w:tc>
          <w:tcPr>
            <w:tcW w:w="1720" w:type="dxa"/>
            <w:tcBorders>
              <w:top w:val="nil"/>
              <w:left w:val="nil"/>
              <w:bottom w:val="single" w:color="auto" w:sz="4" w:space="0"/>
              <w:right w:val="single" w:color="auto" w:sz="4" w:space="0"/>
            </w:tcBorders>
            <w:shd w:val="clear" w:color="auto" w:fill="auto"/>
            <w:noWrap/>
            <w:vAlign w:val="center"/>
          </w:tcPr>
          <w:p w14:paraId="33D39D9A">
            <w:pPr>
              <w:widowControl/>
              <w:jc w:val="center"/>
              <w:rPr>
                <w:rFonts w:ascii="宋体" w:hAnsi="宋体" w:cs="宋体"/>
                <w:sz w:val="24"/>
              </w:rPr>
            </w:pPr>
            <w:r>
              <w:rPr>
                <w:rFonts w:hint="eastAsia" w:ascii="宋体" w:hAnsi="宋体" w:cs="宋体"/>
                <w:sz w:val="24"/>
              </w:rPr>
              <w:t>袁 家 庄</w:t>
            </w:r>
          </w:p>
        </w:tc>
        <w:tc>
          <w:tcPr>
            <w:tcW w:w="1420" w:type="dxa"/>
            <w:vMerge w:val="continue"/>
            <w:tcBorders>
              <w:top w:val="nil"/>
              <w:left w:val="single" w:color="auto" w:sz="4" w:space="0"/>
              <w:bottom w:val="single" w:color="000000" w:sz="4" w:space="0"/>
              <w:right w:val="single" w:color="auto" w:sz="4" w:space="0"/>
            </w:tcBorders>
            <w:vAlign w:val="center"/>
          </w:tcPr>
          <w:p w14:paraId="4DF0129D">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3E2B6E4C">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43E5E426">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7C3481E2">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4ECBDCA7">
            <w:pPr>
              <w:widowControl/>
              <w:jc w:val="center"/>
              <w:rPr>
                <w:rFonts w:ascii="宋体" w:hAnsi="宋体" w:cs="宋体"/>
                <w:sz w:val="24"/>
              </w:rPr>
            </w:pPr>
            <w:r>
              <w:rPr>
                <w:rFonts w:hint="eastAsia" w:ascii="宋体" w:hAnsi="宋体" w:cs="宋体"/>
                <w:sz w:val="24"/>
              </w:rPr>
              <w:t>峭岐</w:t>
            </w:r>
          </w:p>
        </w:tc>
      </w:tr>
      <w:tr w14:paraId="579D4646">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1E874B68">
            <w:pPr>
              <w:jc w:val="center"/>
              <w:rPr>
                <w:sz w:val="22"/>
                <w:szCs w:val="22"/>
              </w:rPr>
            </w:pPr>
            <w:r>
              <w:rPr>
                <w:rFonts w:hint="eastAsia"/>
                <w:sz w:val="22"/>
                <w:szCs w:val="22"/>
              </w:rPr>
              <w:t>34</w:t>
            </w:r>
          </w:p>
        </w:tc>
        <w:tc>
          <w:tcPr>
            <w:tcW w:w="1720" w:type="dxa"/>
            <w:tcBorders>
              <w:top w:val="nil"/>
              <w:left w:val="nil"/>
              <w:bottom w:val="single" w:color="auto" w:sz="4" w:space="0"/>
              <w:right w:val="single" w:color="auto" w:sz="4" w:space="0"/>
            </w:tcBorders>
            <w:shd w:val="clear" w:color="auto" w:fill="auto"/>
            <w:noWrap/>
            <w:vAlign w:val="center"/>
          </w:tcPr>
          <w:p w14:paraId="32DB60A3">
            <w:pPr>
              <w:widowControl/>
              <w:jc w:val="center"/>
              <w:rPr>
                <w:rFonts w:ascii="宋体" w:hAnsi="宋体" w:cs="宋体"/>
                <w:sz w:val="24"/>
              </w:rPr>
            </w:pPr>
            <w:r>
              <w:rPr>
                <w:rFonts w:hint="eastAsia" w:ascii="宋体" w:hAnsi="宋体" w:cs="宋体"/>
                <w:sz w:val="24"/>
              </w:rPr>
              <w:t>王 家 巷</w:t>
            </w:r>
          </w:p>
        </w:tc>
        <w:tc>
          <w:tcPr>
            <w:tcW w:w="1420" w:type="dxa"/>
            <w:vMerge w:val="continue"/>
            <w:tcBorders>
              <w:top w:val="nil"/>
              <w:left w:val="single" w:color="auto" w:sz="4" w:space="0"/>
              <w:bottom w:val="single" w:color="000000" w:sz="4" w:space="0"/>
              <w:right w:val="single" w:color="auto" w:sz="4" w:space="0"/>
            </w:tcBorders>
            <w:vAlign w:val="center"/>
          </w:tcPr>
          <w:p w14:paraId="2449AA64">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4FDE161A">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04F8D15B">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61686A4C">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7520791C">
            <w:pPr>
              <w:widowControl/>
              <w:jc w:val="center"/>
              <w:rPr>
                <w:rFonts w:ascii="宋体" w:hAnsi="宋体" w:cs="宋体"/>
                <w:sz w:val="24"/>
              </w:rPr>
            </w:pPr>
            <w:r>
              <w:rPr>
                <w:rFonts w:hint="eastAsia" w:ascii="宋体" w:hAnsi="宋体" w:cs="宋体"/>
                <w:sz w:val="24"/>
              </w:rPr>
              <w:t>峭岐</w:t>
            </w:r>
          </w:p>
        </w:tc>
      </w:tr>
      <w:tr w14:paraId="4F3913F7">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2C9C86BA">
            <w:pPr>
              <w:jc w:val="center"/>
              <w:rPr>
                <w:sz w:val="22"/>
                <w:szCs w:val="22"/>
              </w:rPr>
            </w:pPr>
            <w:r>
              <w:rPr>
                <w:rFonts w:hint="eastAsia"/>
                <w:sz w:val="22"/>
                <w:szCs w:val="22"/>
              </w:rPr>
              <w:t>35</w:t>
            </w:r>
          </w:p>
        </w:tc>
        <w:tc>
          <w:tcPr>
            <w:tcW w:w="1720" w:type="dxa"/>
            <w:tcBorders>
              <w:top w:val="nil"/>
              <w:left w:val="nil"/>
              <w:bottom w:val="single" w:color="auto" w:sz="4" w:space="0"/>
              <w:right w:val="single" w:color="auto" w:sz="4" w:space="0"/>
            </w:tcBorders>
            <w:shd w:val="clear" w:color="auto" w:fill="auto"/>
            <w:noWrap/>
            <w:vAlign w:val="center"/>
          </w:tcPr>
          <w:p w14:paraId="37A9B688">
            <w:pPr>
              <w:widowControl/>
              <w:jc w:val="center"/>
              <w:rPr>
                <w:rFonts w:ascii="宋体" w:hAnsi="宋体" w:cs="宋体"/>
                <w:sz w:val="24"/>
              </w:rPr>
            </w:pPr>
            <w:r>
              <w:rPr>
                <w:rFonts w:hint="eastAsia" w:ascii="宋体" w:hAnsi="宋体" w:cs="宋体"/>
                <w:sz w:val="24"/>
              </w:rPr>
              <w:t>王 家 巷</w:t>
            </w:r>
          </w:p>
        </w:tc>
        <w:tc>
          <w:tcPr>
            <w:tcW w:w="1420" w:type="dxa"/>
            <w:vMerge w:val="continue"/>
            <w:tcBorders>
              <w:top w:val="nil"/>
              <w:left w:val="single" w:color="auto" w:sz="4" w:space="0"/>
              <w:bottom w:val="single" w:color="000000" w:sz="4" w:space="0"/>
              <w:right w:val="single" w:color="auto" w:sz="4" w:space="0"/>
            </w:tcBorders>
            <w:vAlign w:val="center"/>
          </w:tcPr>
          <w:p w14:paraId="6D00B445">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64AF1C07">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47661B9D">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25B03A23">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07DFABF7">
            <w:pPr>
              <w:widowControl/>
              <w:jc w:val="center"/>
              <w:rPr>
                <w:rFonts w:ascii="宋体" w:hAnsi="宋体" w:cs="宋体"/>
                <w:sz w:val="24"/>
              </w:rPr>
            </w:pPr>
            <w:r>
              <w:rPr>
                <w:rFonts w:hint="eastAsia" w:ascii="宋体" w:hAnsi="宋体" w:cs="宋体"/>
                <w:sz w:val="24"/>
              </w:rPr>
              <w:t>峭岐</w:t>
            </w:r>
          </w:p>
        </w:tc>
      </w:tr>
      <w:tr w14:paraId="438E8DB4">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3BDC4D7E">
            <w:pPr>
              <w:jc w:val="center"/>
              <w:rPr>
                <w:sz w:val="22"/>
                <w:szCs w:val="22"/>
              </w:rPr>
            </w:pPr>
            <w:r>
              <w:rPr>
                <w:rFonts w:hint="eastAsia"/>
                <w:sz w:val="22"/>
                <w:szCs w:val="22"/>
              </w:rPr>
              <w:t>36</w:t>
            </w:r>
          </w:p>
        </w:tc>
        <w:tc>
          <w:tcPr>
            <w:tcW w:w="1720" w:type="dxa"/>
            <w:tcBorders>
              <w:top w:val="nil"/>
              <w:left w:val="nil"/>
              <w:bottom w:val="single" w:color="auto" w:sz="4" w:space="0"/>
              <w:right w:val="single" w:color="auto" w:sz="4" w:space="0"/>
            </w:tcBorders>
            <w:shd w:val="clear" w:color="auto" w:fill="auto"/>
            <w:noWrap/>
            <w:vAlign w:val="center"/>
          </w:tcPr>
          <w:p w14:paraId="068FB225">
            <w:pPr>
              <w:widowControl/>
              <w:jc w:val="center"/>
              <w:rPr>
                <w:rFonts w:ascii="宋体" w:hAnsi="宋体" w:cs="宋体"/>
                <w:sz w:val="24"/>
              </w:rPr>
            </w:pPr>
            <w:r>
              <w:rPr>
                <w:rFonts w:hint="eastAsia" w:ascii="宋体" w:hAnsi="宋体" w:cs="宋体"/>
                <w:sz w:val="24"/>
              </w:rPr>
              <w:t>皋    岸</w:t>
            </w:r>
          </w:p>
        </w:tc>
        <w:tc>
          <w:tcPr>
            <w:tcW w:w="1420" w:type="dxa"/>
            <w:vMerge w:val="continue"/>
            <w:tcBorders>
              <w:top w:val="nil"/>
              <w:left w:val="single" w:color="auto" w:sz="4" w:space="0"/>
              <w:bottom w:val="single" w:color="000000" w:sz="4" w:space="0"/>
              <w:right w:val="single" w:color="auto" w:sz="4" w:space="0"/>
            </w:tcBorders>
            <w:vAlign w:val="center"/>
          </w:tcPr>
          <w:p w14:paraId="442D1DEE">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68EA901C">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4E3DBAB3">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78EA87DF">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4A00D547">
            <w:pPr>
              <w:widowControl/>
              <w:jc w:val="center"/>
              <w:rPr>
                <w:rFonts w:ascii="宋体" w:hAnsi="宋体" w:cs="宋体"/>
                <w:sz w:val="24"/>
              </w:rPr>
            </w:pPr>
            <w:r>
              <w:rPr>
                <w:rFonts w:hint="eastAsia" w:ascii="宋体" w:hAnsi="宋体" w:cs="宋体"/>
                <w:sz w:val="24"/>
              </w:rPr>
              <w:t>峭岐</w:t>
            </w:r>
          </w:p>
        </w:tc>
      </w:tr>
      <w:tr w14:paraId="5698554C">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391D00FF">
            <w:pPr>
              <w:jc w:val="center"/>
              <w:rPr>
                <w:sz w:val="22"/>
                <w:szCs w:val="22"/>
              </w:rPr>
            </w:pPr>
            <w:r>
              <w:rPr>
                <w:rFonts w:hint="eastAsia"/>
                <w:sz w:val="22"/>
                <w:szCs w:val="22"/>
              </w:rPr>
              <w:t>37</w:t>
            </w:r>
          </w:p>
        </w:tc>
        <w:tc>
          <w:tcPr>
            <w:tcW w:w="1720" w:type="dxa"/>
            <w:tcBorders>
              <w:top w:val="nil"/>
              <w:left w:val="nil"/>
              <w:bottom w:val="single" w:color="auto" w:sz="4" w:space="0"/>
              <w:right w:val="single" w:color="auto" w:sz="4" w:space="0"/>
            </w:tcBorders>
            <w:shd w:val="clear" w:color="auto" w:fill="auto"/>
            <w:noWrap/>
            <w:vAlign w:val="center"/>
          </w:tcPr>
          <w:p w14:paraId="0399F2AF">
            <w:pPr>
              <w:widowControl/>
              <w:jc w:val="center"/>
              <w:rPr>
                <w:rFonts w:ascii="宋体" w:hAnsi="宋体" w:cs="宋体"/>
                <w:sz w:val="24"/>
              </w:rPr>
            </w:pPr>
            <w:r>
              <w:rPr>
                <w:rFonts w:hint="eastAsia" w:ascii="宋体" w:hAnsi="宋体" w:cs="宋体"/>
                <w:sz w:val="24"/>
              </w:rPr>
              <w:t>皋    岸</w:t>
            </w:r>
          </w:p>
        </w:tc>
        <w:tc>
          <w:tcPr>
            <w:tcW w:w="1420" w:type="dxa"/>
            <w:vMerge w:val="continue"/>
            <w:tcBorders>
              <w:top w:val="nil"/>
              <w:left w:val="single" w:color="auto" w:sz="4" w:space="0"/>
              <w:bottom w:val="single" w:color="000000" w:sz="4" w:space="0"/>
              <w:right w:val="single" w:color="auto" w:sz="4" w:space="0"/>
            </w:tcBorders>
            <w:vAlign w:val="center"/>
          </w:tcPr>
          <w:p w14:paraId="3F0AE35E">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3EEE55A5">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0A352E7F">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3D3F4267">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169D2BE7">
            <w:pPr>
              <w:widowControl/>
              <w:jc w:val="center"/>
              <w:rPr>
                <w:rFonts w:ascii="宋体" w:hAnsi="宋体" w:cs="宋体"/>
                <w:sz w:val="24"/>
              </w:rPr>
            </w:pPr>
            <w:r>
              <w:rPr>
                <w:rFonts w:hint="eastAsia" w:ascii="宋体" w:hAnsi="宋体" w:cs="宋体"/>
                <w:sz w:val="24"/>
              </w:rPr>
              <w:t>峭岐</w:t>
            </w:r>
          </w:p>
        </w:tc>
      </w:tr>
      <w:tr w14:paraId="5F15A902">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2346FFBC">
            <w:pPr>
              <w:jc w:val="center"/>
              <w:rPr>
                <w:sz w:val="22"/>
                <w:szCs w:val="22"/>
              </w:rPr>
            </w:pPr>
            <w:r>
              <w:rPr>
                <w:rFonts w:hint="eastAsia"/>
                <w:sz w:val="22"/>
                <w:szCs w:val="22"/>
              </w:rPr>
              <w:t>38</w:t>
            </w:r>
          </w:p>
        </w:tc>
        <w:tc>
          <w:tcPr>
            <w:tcW w:w="1720" w:type="dxa"/>
            <w:tcBorders>
              <w:top w:val="nil"/>
              <w:left w:val="nil"/>
              <w:bottom w:val="single" w:color="auto" w:sz="4" w:space="0"/>
              <w:right w:val="single" w:color="auto" w:sz="4" w:space="0"/>
            </w:tcBorders>
            <w:shd w:val="clear" w:color="auto" w:fill="auto"/>
            <w:noWrap/>
            <w:vAlign w:val="center"/>
          </w:tcPr>
          <w:p w14:paraId="4EEB9805">
            <w:pPr>
              <w:widowControl/>
              <w:jc w:val="center"/>
              <w:rPr>
                <w:rFonts w:ascii="宋体" w:hAnsi="宋体" w:cs="宋体"/>
                <w:sz w:val="24"/>
              </w:rPr>
            </w:pPr>
            <w:r>
              <w:rPr>
                <w:rFonts w:hint="eastAsia" w:ascii="宋体" w:hAnsi="宋体" w:cs="宋体"/>
                <w:sz w:val="24"/>
              </w:rPr>
              <w:t>王    村</w:t>
            </w:r>
          </w:p>
        </w:tc>
        <w:tc>
          <w:tcPr>
            <w:tcW w:w="1420" w:type="dxa"/>
            <w:vMerge w:val="continue"/>
            <w:tcBorders>
              <w:top w:val="nil"/>
              <w:left w:val="single" w:color="auto" w:sz="4" w:space="0"/>
              <w:bottom w:val="single" w:color="000000" w:sz="4" w:space="0"/>
              <w:right w:val="single" w:color="auto" w:sz="4" w:space="0"/>
            </w:tcBorders>
            <w:vAlign w:val="center"/>
          </w:tcPr>
          <w:p w14:paraId="3D132E5A">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5A76CBFB">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2995E350">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2256AFE6">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7DD96A2B">
            <w:pPr>
              <w:widowControl/>
              <w:jc w:val="center"/>
              <w:rPr>
                <w:rFonts w:ascii="宋体" w:hAnsi="宋体" w:cs="宋体"/>
                <w:sz w:val="24"/>
              </w:rPr>
            </w:pPr>
            <w:r>
              <w:rPr>
                <w:rFonts w:hint="eastAsia" w:ascii="宋体" w:hAnsi="宋体" w:cs="宋体"/>
                <w:sz w:val="24"/>
              </w:rPr>
              <w:t>璜塘</w:t>
            </w:r>
          </w:p>
        </w:tc>
      </w:tr>
      <w:tr w14:paraId="4F663AF9">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41FEB480">
            <w:pPr>
              <w:jc w:val="center"/>
              <w:rPr>
                <w:sz w:val="22"/>
                <w:szCs w:val="22"/>
              </w:rPr>
            </w:pPr>
            <w:r>
              <w:rPr>
                <w:rFonts w:hint="eastAsia"/>
                <w:sz w:val="22"/>
                <w:szCs w:val="22"/>
              </w:rPr>
              <w:t>39</w:t>
            </w:r>
          </w:p>
        </w:tc>
        <w:tc>
          <w:tcPr>
            <w:tcW w:w="1720" w:type="dxa"/>
            <w:tcBorders>
              <w:top w:val="nil"/>
              <w:left w:val="nil"/>
              <w:bottom w:val="single" w:color="auto" w:sz="4" w:space="0"/>
              <w:right w:val="single" w:color="auto" w:sz="4" w:space="0"/>
            </w:tcBorders>
            <w:shd w:val="clear" w:color="auto" w:fill="auto"/>
            <w:noWrap/>
            <w:vAlign w:val="center"/>
          </w:tcPr>
          <w:p w14:paraId="3021AAB6">
            <w:pPr>
              <w:widowControl/>
              <w:jc w:val="center"/>
              <w:rPr>
                <w:rFonts w:ascii="宋体" w:hAnsi="宋体" w:cs="宋体"/>
                <w:sz w:val="24"/>
              </w:rPr>
            </w:pPr>
            <w:r>
              <w:rPr>
                <w:rFonts w:hint="eastAsia" w:ascii="宋体" w:hAnsi="宋体" w:cs="宋体"/>
                <w:sz w:val="24"/>
              </w:rPr>
              <w:t>王    村</w:t>
            </w:r>
          </w:p>
        </w:tc>
        <w:tc>
          <w:tcPr>
            <w:tcW w:w="1420" w:type="dxa"/>
            <w:vMerge w:val="continue"/>
            <w:tcBorders>
              <w:top w:val="nil"/>
              <w:left w:val="single" w:color="auto" w:sz="4" w:space="0"/>
              <w:bottom w:val="single" w:color="000000" w:sz="4" w:space="0"/>
              <w:right w:val="single" w:color="auto" w:sz="4" w:space="0"/>
            </w:tcBorders>
            <w:vAlign w:val="center"/>
          </w:tcPr>
          <w:p w14:paraId="603D19B9">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64B9B33A">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6759477B">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3868EFBC">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61D7CA62">
            <w:pPr>
              <w:widowControl/>
              <w:jc w:val="center"/>
              <w:rPr>
                <w:rFonts w:ascii="宋体" w:hAnsi="宋体" w:cs="宋体"/>
                <w:sz w:val="24"/>
              </w:rPr>
            </w:pPr>
            <w:r>
              <w:rPr>
                <w:rFonts w:hint="eastAsia" w:ascii="宋体" w:hAnsi="宋体" w:cs="宋体"/>
                <w:sz w:val="24"/>
              </w:rPr>
              <w:t>璜塘</w:t>
            </w:r>
          </w:p>
        </w:tc>
      </w:tr>
      <w:tr w14:paraId="3CF461E4">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3A4E32F9">
            <w:pPr>
              <w:jc w:val="center"/>
              <w:rPr>
                <w:sz w:val="22"/>
                <w:szCs w:val="22"/>
              </w:rPr>
            </w:pPr>
            <w:r>
              <w:rPr>
                <w:rFonts w:hint="eastAsia"/>
                <w:sz w:val="22"/>
                <w:szCs w:val="22"/>
              </w:rPr>
              <w:t>40</w:t>
            </w:r>
          </w:p>
        </w:tc>
        <w:tc>
          <w:tcPr>
            <w:tcW w:w="1720" w:type="dxa"/>
            <w:tcBorders>
              <w:top w:val="nil"/>
              <w:left w:val="nil"/>
              <w:bottom w:val="single" w:color="auto" w:sz="4" w:space="0"/>
              <w:right w:val="single" w:color="auto" w:sz="4" w:space="0"/>
            </w:tcBorders>
            <w:shd w:val="clear" w:color="auto" w:fill="auto"/>
            <w:noWrap/>
            <w:vAlign w:val="center"/>
          </w:tcPr>
          <w:p w14:paraId="3267AC7F">
            <w:pPr>
              <w:widowControl/>
              <w:jc w:val="center"/>
              <w:rPr>
                <w:rFonts w:ascii="宋体" w:hAnsi="宋体" w:cs="宋体"/>
                <w:sz w:val="24"/>
              </w:rPr>
            </w:pPr>
            <w:r>
              <w:rPr>
                <w:rFonts w:hint="eastAsia" w:ascii="宋体" w:hAnsi="宋体" w:cs="宋体"/>
                <w:sz w:val="24"/>
              </w:rPr>
              <w:t>兴 公 庄</w:t>
            </w:r>
          </w:p>
        </w:tc>
        <w:tc>
          <w:tcPr>
            <w:tcW w:w="1420" w:type="dxa"/>
            <w:vMerge w:val="continue"/>
            <w:tcBorders>
              <w:top w:val="nil"/>
              <w:left w:val="single" w:color="auto" w:sz="4" w:space="0"/>
              <w:bottom w:val="single" w:color="000000" w:sz="4" w:space="0"/>
              <w:right w:val="single" w:color="auto" w:sz="4" w:space="0"/>
            </w:tcBorders>
            <w:vAlign w:val="center"/>
          </w:tcPr>
          <w:p w14:paraId="0F1C4724">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60783249">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1E933E4C">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354F3766">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45B392A7">
            <w:pPr>
              <w:widowControl/>
              <w:jc w:val="center"/>
              <w:rPr>
                <w:rFonts w:ascii="宋体" w:hAnsi="宋体" w:cs="宋体"/>
                <w:sz w:val="24"/>
              </w:rPr>
            </w:pPr>
            <w:r>
              <w:rPr>
                <w:rFonts w:hint="eastAsia" w:ascii="宋体" w:hAnsi="宋体" w:cs="宋体"/>
                <w:sz w:val="24"/>
              </w:rPr>
              <w:t>璜塘</w:t>
            </w:r>
          </w:p>
        </w:tc>
      </w:tr>
      <w:tr w14:paraId="46154B67">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6502440E">
            <w:pPr>
              <w:jc w:val="center"/>
              <w:rPr>
                <w:sz w:val="22"/>
                <w:szCs w:val="22"/>
              </w:rPr>
            </w:pPr>
            <w:r>
              <w:rPr>
                <w:rFonts w:hint="eastAsia"/>
                <w:sz w:val="22"/>
                <w:szCs w:val="22"/>
              </w:rPr>
              <w:t>41</w:t>
            </w:r>
          </w:p>
        </w:tc>
        <w:tc>
          <w:tcPr>
            <w:tcW w:w="1720" w:type="dxa"/>
            <w:tcBorders>
              <w:top w:val="nil"/>
              <w:left w:val="nil"/>
              <w:bottom w:val="single" w:color="auto" w:sz="4" w:space="0"/>
              <w:right w:val="single" w:color="auto" w:sz="4" w:space="0"/>
            </w:tcBorders>
            <w:shd w:val="clear" w:color="auto" w:fill="auto"/>
            <w:noWrap/>
            <w:vAlign w:val="center"/>
          </w:tcPr>
          <w:p w14:paraId="77355E73">
            <w:pPr>
              <w:widowControl/>
              <w:jc w:val="center"/>
              <w:rPr>
                <w:rFonts w:ascii="宋体" w:hAnsi="宋体" w:cs="宋体"/>
                <w:sz w:val="24"/>
              </w:rPr>
            </w:pPr>
            <w:r>
              <w:rPr>
                <w:rFonts w:hint="eastAsia" w:ascii="宋体" w:hAnsi="宋体" w:cs="宋体"/>
                <w:sz w:val="24"/>
              </w:rPr>
              <w:t>兴 公 庄</w:t>
            </w:r>
          </w:p>
        </w:tc>
        <w:tc>
          <w:tcPr>
            <w:tcW w:w="1420" w:type="dxa"/>
            <w:vMerge w:val="continue"/>
            <w:tcBorders>
              <w:top w:val="nil"/>
              <w:left w:val="single" w:color="auto" w:sz="4" w:space="0"/>
              <w:bottom w:val="single" w:color="000000" w:sz="4" w:space="0"/>
              <w:right w:val="single" w:color="auto" w:sz="4" w:space="0"/>
            </w:tcBorders>
            <w:vAlign w:val="center"/>
          </w:tcPr>
          <w:p w14:paraId="2426D2EE">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53AFF41F">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411BF00B">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7C3E7683">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45A572AF">
            <w:pPr>
              <w:widowControl/>
              <w:jc w:val="center"/>
              <w:rPr>
                <w:rFonts w:ascii="宋体" w:hAnsi="宋体" w:cs="宋体"/>
                <w:sz w:val="24"/>
              </w:rPr>
            </w:pPr>
            <w:r>
              <w:rPr>
                <w:rFonts w:hint="eastAsia" w:ascii="宋体" w:hAnsi="宋体" w:cs="宋体"/>
                <w:sz w:val="24"/>
              </w:rPr>
              <w:t>璜塘</w:t>
            </w:r>
          </w:p>
        </w:tc>
      </w:tr>
      <w:tr w14:paraId="00953DA6">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39E2EF59">
            <w:pPr>
              <w:jc w:val="center"/>
              <w:rPr>
                <w:sz w:val="22"/>
                <w:szCs w:val="22"/>
              </w:rPr>
            </w:pPr>
            <w:r>
              <w:rPr>
                <w:rFonts w:hint="eastAsia"/>
                <w:sz w:val="22"/>
                <w:szCs w:val="22"/>
              </w:rPr>
              <w:t>42</w:t>
            </w:r>
          </w:p>
        </w:tc>
        <w:tc>
          <w:tcPr>
            <w:tcW w:w="1720" w:type="dxa"/>
            <w:tcBorders>
              <w:top w:val="nil"/>
              <w:left w:val="nil"/>
              <w:bottom w:val="single" w:color="auto" w:sz="4" w:space="0"/>
              <w:right w:val="single" w:color="auto" w:sz="4" w:space="0"/>
            </w:tcBorders>
            <w:shd w:val="clear" w:color="auto" w:fill="auto"/>
            <w:noWrap/>
            <w:vAlign w:val="center"/>
          </w:tcPr>
          <w:p w14:paraId="1C233FDB">
            <w:pPr>
              <w:widowControl/>
              <w:jc w:val="center"/>
              <w:rPr>
                <w:rFonts w:ascii="宋体" w:hAnsi="宋体" w:cs="宋体"/>
                <w:sz w:val="24"/>
              </w:rPr>
            </w:pPr>
            <w:r>
              <w:rPr>
                <w:rFonts w:hint="eastAsia" w:ascii="宋体" w:hAnsi="宋体" w:cs="宋体"/>
                <w:sz w:val="24"/>
              </w:rPr>
              <w:t>五岳企业</w:t>
            </w:r>
          </w:p>
        </w:tc>
        <w:tc>
          <w:tcPr>
            <w:tcW w:w="1420" w:type="dxa"/>
            <w:vMerge w:val="continue"/>
            <w:tcBorders>
              <w:top w:val="nil"/>
              <w:left w:val="single" w:color="auto" w:sz="4" w:space="0"/>
              <w:bottom w:val="single" w:color="000000" w:sz="4" w:space="0"/>
              <w:right w:val="single" w:color="auto" w:sz="4" w:space="0"/>
            </w:tcBorders>
            <w:vAlign w:val="center"/>
          </w:tcPr>
          <w:p w14:paraId="5A48B95F">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40D775CD">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79AAE58A">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369DA272">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3E0CE505">
            <w:pPr>
              <w:widowControl/>
              <w:jc w:val="center"/>
              <w:rPr>
                <w:rFonts w:ascii="宋体" w:hAnsi="宋体" w:cs="宋体"/>
                <w:sz w:val="24"/>
              </w:rPr>
            </w:pPr>
            <w:r>
              <w:rPr>
                <w:rFonts w:hint="eastAsia" w:ascii="宋体" w:hAnsi="宋体" w:cs="宋体"/>
                <w:sz w:val="24"/>
              </w:rPr>
              <w:t>璜塘</w:t>
            </w:r>
          </w:p>
        </w:tc>
      </w:tr>
      <w:tr w14:paraId="79FCC4D3">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5E0BF882">
            <w:pPr>
              <w:jc w:val="center"/>
              <w:rPr>
                <w:sz w:val="22"/>
                <w:szCs w:val="22"/>
              </w:rPr>
            </w:pPr>
            <w:r>
              <w:rPr>
                <w:rFonts w:hint="eastAsia"/>
                <w:sz w:val="22"/>
                <w:szCs w:val="22"/>
              </w:rPr>
              <w:t>43</w:t>
            </w:r>
          </w:p>
        </w:tc>
        <w:tc>
          <w:tcPr>
            <w:tcW w:w="1720" w:type="dxa"/>
            <w:tcBorders>
              <w:top w:val="nil"/>
              <w:left w:val="nil"/>
              <w:bottom w:val="single" w:color="auto" w:sz="4" w:space="0"/>
              <w:right w:val="single" w:color="auto" w:sz="4" w:space="0"/>
            </w:tcBorders>
            <w:shd w:val="clear" w:color="auto" w:fill="auto"/>
            <w:noWrap/>
            <w:vAlign w:val="center"/>
          </w:tcPr>
          <w:p w14:paraId="4483B8ED">
            <w:pPr>
              <w:widowControl/>
              <w:jc w:val="center"/>
              <w:rPr>
                <w:rFonts w:ascii="宋体" w:hAnsi="宋体" w:cs="宋体"/>
                <w:sz w:val="24"/>
              </w:rPr>
            </w:pPr>
            <w:r>
              <w:rPr>
                <w:rFonts w:hint="eastAsia" w:ascii="宋体" w:hAnsi="宋体" w:cs="宋体"/>
                <w:sz w:val="24"/>
              </w:rPr>
              <w:t>五岳企业</w:t>
            </w:r>
          </w:p>
        </w:tc>
        <w:tc>
          <w:tcPr>
            <w:tcW w:w="1420" w:type="dxa"/>
            <w:vMerge w:val="continue"/>
            <w:tcBorders>
              <w:top w:val="nil"/>
              <w:left w:val="single" w:color="auto" w:sz="4" w:space="0"/>
              <w:bottom w:val="single" w:color="000000" w:sz="4" w:space="0"/>
              <w:right w:val="single" w:color="auto" w:sz="4" w:space="0"/>
            </w:tcBorders>
            <w:vAlign w:val="center"/>
          </w:tcPr>
          <w:p w14:paraId="7E09957C">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0C9AA84C">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617E5EC1">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15ECCF06">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3AC98AFE">
            <w:pPr>
              <w:widowControl/>
              <w:jc w:val="center"/>
              <w:rPr>
                <w:rFonts w:ascii="宋体" w:hAnsi="宋体" w:cs="宋体"/>
                <w:sz w:val="24"/>
              </w:rPr>
            </w:pPr>
            <w:r>
              <w:rPr>
                <w:rFonts w:hint="eastAsia" w:ascii="宋体" w:hAnsi="宋体" w:cs="宋体"/>
                <w:sz w:val="24"/>
              </w:rPr>
              <w:t>璜塘</w:t>
            </w:r>
          </w:p>
        </w:tc>
      </w:tr>
      <w:tr w14:paraId="60BA438B">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0EC6A16F">
            <w:pPr>
              <w:jc w:val="center"/>
              <w:rPr>
                <w:sz w:val="22"/>
                <w:szCs w:val="22"/>
              </w:rPr>
            </w:pPr>
            <w:r>
              <w:rPr>
                <w:rFonts w:hint="eastAsia"/>
                <w:sz w:val="22"/>
                <w:szCs w:val="22"/>
              </w:rPr>
              <w:t>44</w:t>
            </w:r>
          </w:p>
        </w:tc>
        <w:tc>
          <w:tcPr>
            <w:tcW w:w="1720" w:type="dxa"/>
            <w:tcBorders>
              <w:top w:val="nil"/>
              <w:left w:val="nil"/>
              <w:bottom w:val="single" w:color="auto" w:sz="4" w:space="0"/>
              <w:right w:val="single" w:color="auto" w:sz="4" w:space="0"/>
            </w:tcBorders>
            <w:shd w:val="clear" w:color="auto" w:fill="auto"/>
            <w:noWrap/>
            <w:vAlign w:val="center"/>
          </w:tcPr>
          <w:p w14:paraId="60F9ECB9">
            <w:pPr>
              <w:widowControl/>
              <w:jc w:val="center"/>
              <w:rPr>
                <w:rFonts w:ascii="宋体" w:hAnsi="宋体" w:cs="宋体"/>
                <w:sz w:val="24"/>
              </w:rPr>
            </w:pPr>
            <w:r>
              <w:rPr>
                <w:rFonts w:hint="eastAsia" w:ascii="宋体" w:hAnsi="宋体" w:cs="宋体"/>
                <w:sz w:val="24"/>
              </w:rPr>
              <w:t>圣    马</w:t>
            </w:r>
          </w:p>
        </w:tc>
        <w:tc>
          <w:tcPr>
            <w:tcW w:w="1420" w:type="dxa"/>
            <w:vMerge w:val="continue"/>
            <w:tcBorders>
              <w:top w:val="nil"/>
              <w:left w:val="single" w:color="auto" w:sz="4" w:space="0"/>
              <w:bottom w:val="single" w:color="000000" w:sz="4" w:space="0"/>
              <w:right w:val="single" w:color="auto" w:sz="4" w:space="0"/>
            </w:tcBorders>
            <w:vAlign w:val="center"/>
          </w:tcPr>
          <w:p w14:paraId="10D81DD7">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22DC544F">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47E254B3">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3C4AB4BA">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2B7CBDBB">
            <w:pPr>
              <w:widowControl/>
              <w:jc w:val="center"/>
              <w:rPr>
                <w:rFonts w:ascii="宋体" w:hAnsi="宋体" w:cs="宋体"/>
                <w:sz w:val="24"/>
              </w:rPr>
            </w:pPr>
            <w:r>
              <w:rPr>
                <w:rFonts w:hint="eastAsia" w:ascii="宋体" w:hAnsi="宋体" w:cs="宋体"/>
                <w:sz w:val="24"/>
              </w:rPr>
              <w:t>璜塘</w:t>
            </w:r>
          </w:p>
        </w:tc>
      </w:tr>
      <w:tr w14:paraId="6CD12771">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58E70EB5">
            <w:pPr>
              <w:jc w:val="center"/>
              <w:rPr>
                <w:sz w:val="22"/>
                <w:szCs w:val="22"/>
              </w:rPr>
            </w:pPr>
            <w:r>
              <w:rPr>
                <w:rFonts w:hint="eastAsia"/>
                <w:sz w:val="22"/>
                <w:szCs w:val="22"/>
              </w:rPr>
              <w:t>45</w:t>
            </w:r>
          </w:p>
        </w:tc>
        <w:tc>
          <w:tcPr>
            <w:tcW w:w="1720" w:type="dxa"/>
            <w:tcBorders>
              <w:top w:val="nil"/>
              <w:left w:val="nil"/>
              <w:bottom w:val="single" w:color="auto" w:sz="4" w:space="0"/>
              <w:right w:val="single" w:color="auto" w:sz="4" w:space="0"/>
            </w:tcBorders>
            <w:shd w:val="clear" w:color="auto" w:fill="auto"/>
            <w:noWrap/>
            <w:vAlign w:val="center"/>
          </w:tcPr>
          <w:p w14:paraId="02E1FD65">
            <w:pPr>
              <w:widowControl/>
              <w:jc w:val="center"/>
              <w:rPr>
                <w:rFonts w:ascii="宋体" w:hAnsi="宋体" w:cs="宋体"/>
                <w:sz w:val="24"/>
              </w:rPr>
            </w:pPr>
            <w:r>
              <w:rPr>
                <w:rFonts w:hint="eastAsia" w:ascii="宋体" w:hAnsi="宋体" w:cs="宋体"/>
                <w:sz w:val="24"/>
              </w:rPr>
              <w:t>圣    马</w:t>
            </w:r>
          </w:p>
        </w:tc>
        <w:tc>
          <w:tcPr>
            <w:tcW w:w="1420" w:type="dxa"/>
            <w:vMerge w:val="continue"/>
            <w:tcBorders>
              <w:top w:val="nil"/>
              <w:left w:val="single" w:color="auto" w:sz="4" w:space="0"/>
              <w:bottom w:val="single" w:color="000000" w:sz="4" w:space="0"/>
              <w:right w:val="single" w:color="auto" w:sz="4" w:space="0"/>
            </w:tcBorders>
            <w:vAlign w:val="center"/>
          </w:tcPr>
          <w:p w14:paraId="7360A8D2">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41046F6B">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08C493E3">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7FC67E40">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030E08B2">
            <w:pPr>
              <w:widowControl/>
              <w:jc w:val="center"/>
              <w:rPr>
                <w:rFonts w:ascii="宋体" w:hAnsi="宋体" w:cs="宋体"/>
                <w:sz w:val="24"/>
              </w:rPr>
            </w:pPr>
            <w:r>
              <w:rPr>
                <w:rFonts w:hint="eastAsia" w:ascii="宋体" w:hAnsi="宋体" w:cs="宋体"/>
                <w:sz w:val="24"/>
              </w:rPr>
              <w:t>璜塘</w:t>
            </w:r>
          </w:p>
        </w:tc>
      </w:tr>
      <w:tr w14:paraId="61039AB4">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78494010">
            <w:pPr>
              <w:jc w:val="center"/>
              <w:rPr>
                <w:sz w:val="22"/>
                <w:szCs w:val="22"/>
              </w:rPr>
            </w:pPr>
            <w:r>
              <w:rPr>
                <w:rFonts w:hint="eastAsia"/>
                <w:sz w:val="22"/>
                <w:szCs w:val="22"/>
              </w:rPr>
              <w:t>46</w:t>
            </w:r>
          </w:p>
        </w:tc>
        <w:tc>
          <w:tcPr>
            <w:tcW w:w="1720" w:type="dxa"/>
            <w:tcBorders>
              <w:top w:val="nil"/>
              <w:left w:val="nil"/>
              <w:bottom w:val="single" w:color="auto" w:sz="4" w:space="0"/>
              <w:right w:val="single" w:color="auto" w:sz="4" w:space="0"/>
            </w:tcBorders>
            <w:shd w:val="clear" w:color="auto" w:fill="auto"/>
            <w:noWrap/>
            <w:vAlign w:val="center"/>
          </w:tcPr>
          <w:p w14:paraId="4B187986">
            <w:pPr>
              <w:widowControl/>
              <w:jc w:val="center"/>
              <w:rPr>
                <w:rFonts w:ascii="宋体" w:hAnsi="宋体" w:cs="宋体"/>
                <w:sz w:val="24"/>
              </w:rPr>
            </w:pPr>
            <w:r>
              <w:rPr>
                <w:rFonts w:hint="eastAsia" w:ascii="宋体" w:hAnsi="宋体" w:cs="宋体"/>
                <w:sz w:val="24"/>
              </w:rPr>
              <w:t>圣    马</w:t>
            </w:r>
          </w:p>
        </w:tc>
        <w:tc>
          <w:tcPr>
            <w:tcW w:w="1420" w:type="dxa"/>
            <w:tcBorders>
              <w:top w:val="nil"/>
              <w:left w:val="nil"/>
              <w:bottom w:val="single" w:color="auto" w:sz="4" w:space="0"/>
              <w:right w:val="single" w:color="auto" w:sz="4" w:space="0"/>
            </w:tcBorders>
            <w:shd w:val="clear" w:color="auto" w:fill="auto"/>
            <w:noWrap/>
            <w:vAlign w:val="center"/>
          </w:tcPr>
          <w:p w14:paraId="500B55D8">
            <w:pPr>
              <w:widowControl/>
              <w:jc w:val="center"/>
              <w:rPr>
                <w:rFonts w:ascii="宋体" w:hAnsi="宋体" w:cs="宋体"/>
                <w:sz w:val="24"/>
              </w:rPr>
            </w:pPr>
            <w:r>
              <w:rPr>
                <w:rFonts w:hint="eastAsia" w:ascii="宋体" w:hAnsi="宋体" w:cs="宋体"/>
                <w:sz w:val="24"/>
              </w:rPr>
              <w:t>环东路</w:t>
            </w:r>
          </w:p>
        </w:tc>
        <w:tc>
          <w:tcPr>
            <w:tcW w:w="840" w:type="dxa"/>
            <w:tcBorders>
              <w:top w:val="nil"/>
              <w:left w:val="nil"/>
              <w:bottom w:val="single" w:color="auto" w:sz="4" w:space="0"/>
              <w:right w:val="single" w:color="auto" w:sz="4" w:space="0"/>
            </w:tcBorders>
            <w:shd w:val="clear" w:color="auto" w:fill="auto"/>
            <w:noWrap/>
            <w:vAlign w:val="center"/>
          </w:tcPr>
          <w:p w14:paraId="3B261919">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2EE7E7F1">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21574544">
            <w:pPr>
              <w:widowControl/>
              <w:jc w:val="center"/>
              <w:rPr>
                <w:rFonts w:ascii="宋体" w:hAnsi="宋体" w:cs="宋体"/>
                <w:sz w:val="24"/>
              </w:rPr>
            </w:pPr>
            <w:r>
              <w:rPr>
                <w:rFonts w:hint="eastAsia" w:ascii="宋体" w:hAnsi="宋体" w:cs="宋体"/>
                <w:sz w:val="24"/>
              </w:rPr>
              <w:t>501</w:t>
            </w:r>
          </w:p>
        </w:tc>
        <w:tc>
          <w:tcPr>
            <w:tcW w:w="1222" w:type="dxa"/>
            <w:tcBorders>
              <w:top w:val="nil"/>
              <w:left w:val="nil"/>
              <w:bottom w:val="single" w:color="auto" w:sz="4" w:space="0"/>
              <w:right w:val="single" w:color="auto" w:sz="4" w:space="0"/>
            </w:tcBorders>
            <w:shd w:val="clear" w:color="auto" w:fill="auto"/>
            <w:noWrap/>
            <w:vAlign w:val="center"/>
          </w:tcPr>
          <w:p w14:paraId="331B5C77">
            <w:pPr>
              <w:widowControl/>
              <w:jc w:val="center"/>
              <w:rPr>
                <w:rFonts w:ascii="宋体" w:hAnsi="宋体" w:cs="宋体"/>
                <w:sz w:val="24"/>
              </w:rPr>
            </w:pPr>
            <w:r>
              <w:rPr>
                <w:rFonts w:hint="eastAsia" w:ascii="宋体" w:hAnsi="宋体" w:cs="宋体"/>
                <w:sz w:val="24"/>
              </w:rPr>
              <w:t>璜塘</w:t>
            </w:r>
          </w:p>
        </w:tc>
      </w:tr>
      <w:tr w14:paraId="3EF91449">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00EF6771">
            <w:pPr>
              <w:jc w:val="center"/>
              <w:rPr>
                <w:sz w:val="22"/>
                <w:szCs w:val="22"/>
              </w:rPr>
            </w:pPr>
            <w:r>
              <w:rPr>
                <w:rFonts w:hint="eastAsia"/>
                <w:sz w:val="22"/>
                <w:szCs w:val="22"/>
              </w:rPr>
              <w:t>47</w:t>
            </w:r>
          </w:p>
        </w:tc>
        <w:tc>
          <w:tcPr>
            <w:tcW w:w="1720" w:type="dxa"/>
            <w:tcBorders>
              <w:top w:val="nil"/>
              <w:left w:val="nil"/>
              <w:bottom w:val="single" w:color="auto" w:sz="4" w:space="0"/>
              <w:right w:val="single" w:color="auto" w:sz="4" w:space="0"/>
            </w:tcBorders>
            <w:shd w:val="clear" w:color="auto" w:fill="auto"/>
            <w:noWrap/>
            <w:vAlign w:val="center"/>
          </w:tcPr>
          <w:p w14:paraId="79C263FC">
            <w:pPr>
              <w:widowControl/>
              <w:jc w:val="center"/>
              <w:rPr>
                <w:rFonts w:ascii="宋体" w:hAnsi="宋体" w:cs="宋体"/>
                <w:sz w:val="24"/>
              </w:rPr>
            </w:pPr>
            <w:r>
              <w:rPr>
                <w:rFonts w:hint="eastAsia" w:ascii="宋体" w:hAnsi="宋体" w:cs="宋体"/>
                <w:sz w:val="24"/>
              </w:rPr>
              <w:t>工业园区</w:t>
            </w:r>
          </w:p>
        </w:tc>
        <w:tc>
          <w:tcPr>
            <w:tcW w:w="1420" w:type="dxa"/>
            <w:vMerge w:val="restart"/>
            <w:tcBorders>
              <w:top w:val="nil"/>
              <w:left w:val="single" w:color="auto" w:sz="4" w:space="0"/>
              <w:bottom w:val="single" w:color="000000" w:sz="4" w:space="0"/>
              <w:right w:val="single" w:color="auto" w:sz="4" w:space="0"/>
            </w:tcBorders>
            <w:shd w:val="clear" w:color="auto" w:fill="auto"/>
            <w:noWrap/>
            <w:vAlign w:val="center"/>
          </w:tcPr>
          <w:p w14:paraId="208D4477">
            <w:pPr>
              <w:widowControl/>
              <w:jc w:val="center"/>
              <w:rPr>
                <w:rFonts w:ascii="宋体" w:hAnsi="宋体" w:cs="宋体"/>
                <w:sz w:val="24"/>
              </w:rPr>
            </w:pPr>
            <w:r>
              <w:rPr>
                <w:rFonts w:hint="eastAsia" w:ascii="宋体" w:hAnsi="宋体" w:cs="宋体"/>
                <w:sz w:val="24"/>
              </w:rPr>
              <w:t>外环北路</w:t>
            </w:r>
          </w:p>
        </w:tc>
        <w:tc>
          <w:tcPr>
            <w:tcW w:w="840" w:type="dxa"/>
            <w:tcBorders>
              <w:top w:val="nil"/>
              <w:left w:val="nil"/>
              <w:bottom w:val="single" w:color="auto" w:sz="4" w:space="0"/>
              <w:right w:val="single" w:color="auto" w:sz="4" w:space="0"/>
            </w:tcBorders>
            <w:shd w:val="clear" w:color="auto" w:fill="auto"/>
            <w:noWrap/>
            <w:vAlign w:val="center"/>
          </w:tcPr>
          <w:p w14:paraId="00481338">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7E19E2A6">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3115BB61">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510B15B5">
            <w:pPr>
              <w:widowControl/>
              <w:jc w:val="center"/>
              <w:rPr>
                <w:rFonts w:ascii="宋体" w:hAnsi="宋体" w:cs="宋体"/>
                <w:sz w:val="24"/>
              </w:rPr>
            </w:pPr>
            <w:r>
              <w:rPr>
                <w:rFonts w:hint="eastAsia" w:ascii="宋体" w:hAnsi="宋体" w:cs="宋体"/>
                <w:sz w:val="24"/>
              </w:rPr>
              <w:t>璜塘</w:t>
            </w:r>
          </w:p>
        </w:tc>
      </w:tr>
      <w:tr w14:paraId="3B7CD2C4">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19B46C6A">
            <w:pPr>
              <w:jc w:val="center"/>
              <w:rPr>
                <w:sz w:val="22"/>
                <w:szCs w:val="22"/>
              </w:rPr>
            </w:pPr>
            <w:r>
              <w:rPr>
                <w:rFonts w:hint="eastAsia"/>
                <w:sz w:val="22"/>
                <w:szCs w:val="22"/>
              </w:rPr>
              <w:t>48</w:t>
            </w:r>
          </w:p>
        </w:tc>
        <w:tc>
          <w:tcPr>
            <w:tcW w:w="1720" w:type="dxa"/>
            <w:tcBorders>
              <w:top w:val="nil"/>
              <w:left w:val="nil"/>
              <w:bottom w:val="single" w:color="auto" w:sz="4" w:space="0"/>
              <w:right w:val="single" w:color="auto" w:sz="4" w:space="0"/>
            </w:tcBorders>
            <w:shd w:val="clear" w:color="auto" w:fill="auto"/>
            <w:noWrap/>
            <w:vAlign w:val="center"/>
          </w:tcPr>
          <w:p w14:paraId="47115987">
            <w:pPr>
              <w:widowControl/>
              <w:jc w:val="center"/>
              <w:rPr>
                <w:rFonts w:ascii="宋体" w:hAnsi="宋体" w:cs="宋体"/>
                <w:sz w:val="24"/>
              </w:rPr>
            </w:pPr>
            <w:r>
              <w:rPr>
                <w:rFonts w:hint="eastAsia" w:ascii="宋体" w:hAnsi="宋体" w:cs="宋体"/>
                <w:sz w:val="24"/>
              </w:rPr>
              <w:t>鑫城湖(派出所)</w:t>
            </w:r>
          </w:p>
        </w:tc>
        <w:tc>
          <w:tcPr>
            <w:tcW w:w="1420" w:type="dxa"/>
            <w:vMerge w:val="continue"/>
            <w:tcBorders>
              <w:top w:val="nil"/>
              <w:left w:val="single" w:color="auto" w:sz="4" w:space="0"/>
              <w:bottom w:val="single" w:color="000000" w:sz="4" w:space="0"/>
              <w:right w:val="single" w:color="auto" w:sz="4" w:space="0"/>
            </w:tcBorders>
            <w:vAlign w:val="center"/>
          </w:tcPr>
          <w:p w14:paraId="51BF3A45">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0E9C01FC">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0354561F">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6D9CDE7C">
            <w:pPr>
              <w:widowControl/>
              <w:jc w:val="center"/>
              <w:rPr>
                <w:rFonts w:ascii="宋体" w:hAnsi="宋体" w:cs="宋体"/>
                <w:sz w:val="24"/>
              </w:rPr>
            </w:pPr>
            <w:r>
              <w:rPr>
                <w:rFonts w:hint="eastAsia" w:ascii="宋体" w:hAnsi="宋体" w:cs="宋体"/>
                <w:sz w:val="24"/>
              </w:rPr>
              <w:t>501</w:t>
            </w:r>
          </w:p>
        </w:tc>
        <w:tc>
          <w:tcPr>
            <w:tcW w:w="1222" w:type="dxa"/>
            <w:tcBorders>
              <w:top w:val="nil"/>
              <w:left w:val="nil"/>
              <w:bottom w:val="single" w:color="auto" w:sz="4" w:space="0"/>
              <w:right w:val="single" w:color="auto" w:sz="4" w:space="0"/>
            </w:tcBorders>
            <w:shd w:val="clear" w:color="auto" w:fill="auto"/>
            <w:noWrap/>
            <w:vAlign w:val="center"/>
          </w:tcPr>
          <w:p w14:paraId="17331111">
            <w:pPr>
              <w:widowControl/>
              <w:jc w:val="center"/>
              <w:rPr>
                <w:rFonts w:ascii="宋体" w:hAnsi="宋体" w:cs="宋体"/>
                <w:sz w:val="24"/>
              </w:rPr>
            </w:pPr>
            <w:r>
              <w:rPr>
                <w:rFonts w:hint="eastAsia" w:ascii="宋体" w:hAnsi="宋体" w:cs="宋体"/>
                <w:sz w:val="24"/>
              </w:rPr>
              <w:t>璜塘</w:t>
            </w:r>
          </w:p>
        </w:tc>
      </w:tr>
      <w:tr w14:paraId="5AE37632">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39AB2CB2">
            <w:pPr>
              <w:jc w:val="center"/>
              <w:rPr>
                <w:sz w:val="22"/>
                <w:szCs w:val="22"/>
              </w:rPr>
            </w:pPr>
            <w:r>
              <w:rPr>
                <w:rFonts w:hint="eastAsia"/>
                <w:sz w:val="22"/>
                <w:szCs w:val="22"/>
              </w:rPr>
              <w:t>49</w:t>
            </w:r>
          </w:p>
        </w:tc>
        <w:tc>
          <w:tcPr>
            <w:tcW w:w="1720" w:type="dxa"/>
            <w:tcBorders>
              <w:top w:val="nil"/>
              <w:left w:val="nil"/>
              <w:bottom w:val="single" w:color="auto" w:sz="4" w:space="0"/>
              <w:right w:val="single" w:color="auto" w:sz="4" w:space="0"/>
            </w:tcBorders>
            <w:shd w:val="clear" w:color="auto" w:fill="auto"/>
            <w:noWrap/>
            <w:vAlign w:val="center"/>
          </w:tcPr>
          <w:p w14:paraId="605EEE24">
            <w:pPr>
              <w:widowControl/>
              <w:jc w:val="center"/>
              <w:rPr>
                <w:rFonts w:ascii="宋体" w:hAnsi="宋体" w:cs="宋体"/>
                <w:sz w:val="24"/>
              </w:rPr>
            </w:pPr>
            <w:r>
              <w:rPr>
                <w:rFonts w:hint="eastAsia" w:ascii="宋体" w:hAnsi="宋体" w:cs="宋体"/>
                <w:sz w:val="24"/>
              </w:rPr>
              <w:t>塑化市场</w:t>
            </w:r>
          </w:p>
        </w:tc>
        <w:tc>
          <w:tcPr>
            <w:tcW w:w="1420" w:type="dxa"/>
            <w:vMerge w:val="restart"/>
            <w:tcBorders>
              <w:top w:val="nil"/>
              <w:left w:val="single" w:color="auto" w:sz="4" w:space="0"/>
              <w:bottom w:val="single" w:color="000000" w:sz="4" w:space="0"/>
              <w:right w:val="single" w:color="auto" w:sz="4" w:space="0"/>
            </w:tcBorders>
            <w:shd w:val="clear" w:color="auto" w:fill="auto"/>
            <w:noWrap/>
            <w:vAlign w:val="center"/>
          </w:tcPr>
          <w:p w14:paraId="15329C3A">
            <w:pPr>
              <w:widowControl/>
              <w:jc w:val="center"/>
              <w:rPr>
                <w:rFonts w:ascii="宋体" w:hAnsi="宋体" w:cs="宋体"/>
                <w:sz w:val="24"/>
              </w:rPr>
            </w:pPr>
            <w:r>
              <w:rPr>
                <w:rFonts w:hint="eastAsia" w:ascii="宋体" w:hAnsi="宋体" w:cs="宋体"/>
                <w:sz w:val="24"/>
              </w:rPr>
              <w:t>外环西路</w:t>
            </w:r>
          </w:p>
        </w:tc>
        <w:tc>
          <w:tcPr>
            <w:tcW w:w="840" w:type="dxa"/>
            <w:tcBorders>
              <w:top w:val="nil"/>
              <w:left w:val="nil"/>
              <w:bottom w:val="single" w:color="auto" w:sz="4" w:space="0"/>
              <w:right w:val="single" w:color="auto" w:sz="4" w:space="0"/>
            </w:tcBorders>
            <w:shd w:val="clear" w:color="auto" w:fill="auto"/>
            <w:noWrap/>
            <w:vAlign w:val="center"/>
          </w:tcPr>
          <w:p w14:paraId="3D86B424">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58351E00">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3911DB93">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6CF100BB">
            <w:pPr>
              <w:widowControl/>
              <w:jc w:val="center"/>
              <w:rPr>
                <w:rFonts w:ascii="宋体" w:hAnsi="宋体" w:cs="宋体"/>
                <w:sz w:val="24"/>
              </w:rPr>
            </w:pPr>
            <w:r>
              <w:rPr>
                <w:rFonts w:hint="eastAsia" w:ascii="宋体" w:hAnsi="宋体" w:cs="宋体"/>
                <w:sz w:val="24"/>
              </w:rPr>
              <w:t>璜塘</w:t>
            </w:r>
          </w:p>
        </w:tc>
      </w:tr>
      <w:tr w14:paraId="1F08671E">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262C93BE">
            <w:pPr>
              <w:jc w:val="center"/>
              <w:rPr>
                <w:sz w:val="22"/>
                <w:szCs w:val="22"/>
              </w:rPr>
            </w:pPr>
            <w:r>
              <w:rPr>
                <w:rFonts w:hint="eastAsia"/>
                <w:sz w:val="22"/>
                <w:szCs w:val="22"/>
              </w:rPr>
              <w:t>50</w:t>
            </w:r>
          </w:p>
        </w:tc>
        <w:tc>
          <w:tcPr>
            <w:tcW w:w="1720" w:type="dxa"/>
            <w:tcBorders>
              <w:top w:val="nil"/>
              <w:left w:val="nil"/>
              <w:bottom w:val="single" w:color="auto" w:sz="4" w:space="0"/>
              <w:right w:val="single" w:color="auto" w:sz="4" w:space="0"/>
            </w:tcBorders>
            <w:shd w:val="clear" w:color="auto" w:fill="auto"/>
            <w:noWrap/>
            <w:vAlign w:val="center"/>
          </w:tcPr>
          <w:p w14:paraId="022C4750">
            <w:pPr>
              <w:widowControl/>
              <w:jc w:val="center"/>
              <w:rPr>
                <w:rFonts w:ascii="宋体" w:hAnsi="宋体" w:cs="宋体"/>
                <w:sz w:val="24"/>
              </w:rPr>
            </w:pPr>
            <w:r>
              <w:rPr>
                <w:rFonts w:hint="eastAsia" w:ascii="宋体" w:hAnsi="宋体" w:cs="宋体"/>
                <w:sz w:val="24"/>
              </w:rPr>
              <w:t>塑化市场</w:t>
            </w:r>
          </w:p>
        </w:tc>
        <w:tc>
          <w:tcPr>
            <w:tcW w:w="1420" w:type="dxa"/>
            <w:vMerge w:val="continue"/>
            <w:tcBorders>
              <w:top w:val="nil"/>
              <w:left w:val="single" w:color="auto" w:sz="4" w:space="0"/>
              <w:bottom w:val="single" w:color="000000" w:sz="4" w:space="0"/>
              <w:right w:val="single" w:color="auto" w:sz="4" w:space="0"/>
            </w:tcBorders>
            <w:vAlign w:val="center"/>
          </w:tcPr>
          <w:p w14:paraId="5E1F1E07">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4C5F8435">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7A0F344D">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1298D83D">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662EBD7D">
            <w:pPr>
              <w:widowControl/>
              <w:jc w:val="center"/>
              <w:rPr>
                <w:rFonts w:ascii="宋体" w:hAnsi="宋体" w:cs="宋体"/>
                <w:sz w:val="24"/>
              </w:rPr>
            </w:pPr>
            <w:r>
              <w:rPr>
                <w:rFonts w:hint="eastAsia" w:ascii="宋体" w:hAnsi="宋体" w:cs="宋体"/>
                <w:sz w:val="24"/>
              </w:rPr>
              <w:t>璜塘</w:t>
            </w:r>
          </w:p>
        </w:tc>
      </w:tr>
      <w:tr w14:paraId="3740A37F">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4318AFED">
            <w:pPr>
              <w:jc w:val="center"/>
              <w:rPr>
                <w:sz w:val="22"/>
                <w:szCs w:val="22"/>
              </w:rPr>
            </w:pPr>
            <w:r>
              <w:rPr>
                <w:rFonts w:hint="eastAsia"/>
                <w:sz w:val="22"/>
                <w:szCs w:val="22"/>
              </w:rPr>
              <w:t>51</w:t>
            </w:r>
          </w:p>
        </w:tc>
        <w:tc>
          <w:tcPr>
            <w:tcW w:w="1720" w:type="dxa"/>
            <w:tcBorders>
              <w:top w:val="nil"/>
              <w:left w:val="nil"/>
              <w:bottom w:val="single" w:color="auto" w:sz="4" w:space="0"/>
              <w:right w:val="single" w:color="auto" w:sz="4" w:space="0"/>
            </w:tcBorders>
            <w:shd w:val="clear" w:color="auto" w:fill="auto"/>
            <w:noWrap/>
            <w:vAlign w:val="center"/>
          </w:tcPr>
          <w:p w14:paraId="25F158A5">
            <w:pPr>
              <w:widowControl/>
              <w:jc w:val="center"/>
              <w:rPr>
                <w:rFonts w:ascii="宋体" w:hAnsi="宋体" w:cs="宋体"/>
                <w:sz w:val="24"/>
              </w:rPr>
            </w:pPr>
            <w:r>
              <w:rPr>
                <w:rFonts w:hint="eastAsia" w:ascii="宋体" w:hAnsi="宋体" w:cs="宋体"/>
                <w:sz w:val="24"/>
              </w:rPr>
              <w:t>金桃山庄</w:t>
            </w:r>
          </w:p>
        </w:tc>
        <w:tc>
          <w:tcPr>
            <w:tcW w:w="1420" w:type="dxa"/>
            <w:vMerge w:val="continue"/>
            <w:tcBorders>
              <w:top w:val="nil"/>
              <w:left w:val="single" w:color="auto" w:sz="4" w:space="0"/>
              <w:bottom w:val="single" w:color="000000" w:sz="4" w:space="0"/>
              <w:right w:val="single" w:color="auto" w:sz="4" w:space="0"/>
            </w:tcBorders>
            <w:vAlign w:val="center"/>
          </w:tcPr>
          <w:p w14:paraId="38C9094E">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32FE1C44">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75702C52">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50031B5D">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7CF4C795">
            <w:pPr>
              <w:widowControl/>
              <w:jc w:val="center"/>
              <w:rPr>
                <w:rFonts w:ascii="宋体" w:hAnsi="宋体" w:cs="宋体"/>
                <w:sz w:val="24"/>
              </w:rPr>
            </w:pPr>
            <w:r>
              <w:rPr>
                <w:rFonts w:hint="eastAsia" w:ascii="宋体" w:hAnsi="宋体" w:cs="宋体"/>
                <w:sz w:val="24"/>
              </w:rPr>
              <w:t>璜塘</w:t>
            </w:r>
          </w:p>
        </w:tc>
      </w:tr>
      <w:tr w14:paraId="0B2D1C64">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0E01FE8A">
            <w:pPr>
              <w:jc w:val="center"/>
              <w:rPr>
                <w:sz w:val="22"/>
                <w:szCs w:val="22"/>
              </w:rPr>
            </w:pPr>
            <w:r>
              <w:rPr>
                <w:rFonts w:hint="eastAsia"/>
                <w:sz w:val="22"/>
                <w:szCs w:val="22"/>
              </w:rPr>
              <w:t>52</w:t>
            </w:r>
          </w:p>
        </w:tc>
        <w:tc>
          <w:tcPr>
            <w:tcW w:w="1720" w:type="dxa"/>
            <w:tcBorders>
              <w:top w:val="nil"/>
              <w:left w:val="nil"/>
              <w:bottom w:val="single" w:color="auto" w:sz="4" w:space="0"/>
              <w:right w:val="single" w:color="auto" w:sz="4" w:space="0"/>
            </w:tcBorders>
            <w:shd w:val="clear" w:color="auto" w:fill="auto"/>
            <w:noWrap/>
            <w:vAlign w:val="center"/>
          </w:tcPr>
          <w:p w14:paraId="33B5D209">
            <w:pPr>
              <w:widowControl/>
              <w:jc w:val="center"/>
              <w:rPr>
                <w:rFonts w:ascii="宋体" w:hAnsi="宋体" w:cs="宋体"/>
                <w:sz w:val="24"/>
              </w:rPr>
            </w:pPr>
            <w:r>
              <w:rPr>
                <w:rFonts w:hint="eastAsia" w:ascii="宋体" w:hAnsi="宋体" w:cs="宋体"/>
                <w:sz w:val="24"/>
              </w:rPr>
              <w:t>金桃山庄</w:t>
            </w:r>
          </w:p>
        </w:tc>
        <w:tc>
          <w:tcPr>
            <w:tcW w:w="1420" w:type="dxa"/>
            <w:vMerge w:val="continue"/>
            <w:tcBorders>
              <w:top w:val="nil"/>
              <w:left w:val="single" w:color="auto" w:sz="4" w:space="0"/>
              <w:bottom w:val="single" w:color="000000" w:sz="4" w:space="0"/>
              <w:right w:val="single" w:color="auto" w:sz="4" w:space="0"/>
            </w:tcBorders>
            <w:vAlign w:val="center"/>
          </w:tcPr>
          <w:p w14:paraId="38BE1229">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6D081C44">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138851ED">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6D9BCEB7">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64728F04">
            <w:pPr>
              <w:widowControl/>
              <w:jc w:val="center"/>
              <w:rPr>
                <w:rFonts w:ascii="宋体" w:hAnsi="宋体" w:cs="宋体"/>
                <w:sz w:val="24"/>
              </w:rPr>
            </w:pPr>
            <w:r>
              <w:rPr>
                <w:rFonts w:hint="eastAsia" w:ascii="宋体" w:hAnsi="宋体" w:cs="宋体"/>
                <w:sz w:val="24"/>
              </w:rPr>
              <w:t>璜塘</w:t>
            </w:r>
          </w:p>
        </w:tc>
      </w:tr>
      <w:tr w14:paraId="2DCE8CCB">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33253DBF">
            <w:pPr>
              <w:jc w:val="center"/>
              <w:rPr>
                <w:sz w:val="22"/>
                <w:szCs w:val="22"/>
              </w:rPr>
            </w:pPr>
            <w:r>
              <w:rPr>
                <w:rFonts w:hint="eastAsia"/>
                <w:sz w:val="22"/>
                <w:szCs w:val="22"/>
              </w:rPr>
              <w:t>53</w:t>
            </w:r>
          </w:p>
        </w:tc>
        <w:tc>
          <w:tcPr>
            <w:tcW w:w="1720" w:type="dxa"/>
            <w:tcBorders>
              <w:top w:val="nil"/>
              <w:left w:val="nil"/>
              <w:bottom w:val="single" w:color="auto" w:sz="4" w:space="0"/>
              <w:right w:val="single" w:color="auto" w:sz="4" w:space="0"/>
            </w:tcBorders>
            <w:shd w:val="clear" w:color="auto" w:fill="auto"/>
            <w:noWrap/>
            <w:vAlign w:val="center"/>
          </w:tcPr>
          <w:p w14:paraId="420DCF55">
            <w:pPr>
              <w:widowControl/>
              <w:jc w:val="center"/>
              <w:rPr>
                <w:rFonts w:ascii="宋体" w:hAnsi="宋体" w:cs="宋体"/>
                <w:sz w:val="24"/>
              </w:rPr>
            </w:pPr>
            <w:r>
              <w:rPr>
                <w:rFonts w:hint="eastAsia" w:ascii="宋体" w:hAnsi="宋体" w:cs="宋体"/>
                <w:sz w:val="24"/>
              </w:rPr>
              <w:t>璜 塘 桥</w:t>
            </w:r>
          </w:p>
        </w:tc>
        <w:tc>
          <w:tcPr>
            <w:tcW w:w="1420" w:type="dxa"/>
            <w:vMerge w:val="restart"/>
            <w:tcBorders>
              <w:top w:val="nil"/>
              <w:left w:val="single" w:color="auto" w:sz="4" w:space="0"/>
              <w:bottom w:val="single" w:color="000000" w:sz="4" w:space="0"/>
              <w:right w:val="single" w:color="auto" w:sz="4" w:space="0"/>
            </w:tcBorders>
            <w:shd w:val="clear" w:color="auto" w:fill="auto"/>
            <w:noWrap/>
            <w:vAlign w:val="center"/>
          </w:tcPr>
          <w:p w14:paraId="46D86919">
            <w:pPr>
              <w:widowControl/>
              <w:jc w:val="center"/>
              <w:rPr>
                <w:rFonts w:ascii="宋体" w:hAnsi="宋体" w:cs="宋体"/>
                <w:sz w:val="24"/>
              </w:rPr>
            </w:pPr>
            <w:r>
              <w:rPr>
                <w:rFonts w:hint="eastAsia" w:ascii="宋体" w:hAnsi="宋体" w:cs="宋体"/>
                <w:sz w:val="24"/>
              </w:rPr>
              <w:t>外环南路</w:t>
            </w:r>
          </w:p>
        </w:tc>
        <w:tc>
          <w:tcPr>
            <w:tcW w:w="840" w:type="dxa"/>
            <w:tcBorders>
              <w:top w:val="nil"/>
              <w:left w:val="nil"/>
              <w:bottom w:val="single" w:color="auto" w:sz="4" w:space="0"/>
              <w:right w:val="single" w:color="auto" w:sz="4" w:space="0"/>
            </w:tcBorders>
            <w:shd w:val="clear" w:color="auto" w:fill="auto"/>
            <w:noWrap/>
            <w:vAlign w:val="center"/>
          </w:tcPr>
          <w:p w14:paraId="160DA17F">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482D01E6">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0CF790D4">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43A7EFEF">
            <w:pPr>
              <w:widowControl/>
              <w:jc w:val="center"/>
              <w:rPr>
                <w:rFonts w:ascii="宋体" w:hAnsi="宋体" w:cs="宋体"/>
                <w:sz w:val="24"/>
              </w:rPr>
            </w:pPr>
            <w:r>
              <w:rPr>
                <w:rFonts w:hint="eastAsia" w:ascii="宋体" w:hAnsi="宋体" w:cs="宋体"/>
                <w:sz w:val="24"/>
              </w:rPr>
              <w:t>璜塘</w:t>
            </w:r>
          </w:p>
        </w:tc>
      </w:tr>
      <w:tr w14:paraId="1CE1EA53">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1509308F">
            <w:pPr>
              <w:jc w:val="center"/>
              <w:rPr>
                <w:sz w:val="22"/>
                <w:szCs w:val="22"/>
              </w:rPr>
            </w:pPr>
            <w:r>
              <w:rPr>
                <w:rFonts w:hint="eastAsia"/>
                <w:sz w:val="22"/>
                <w:szCs w:val="22"/>
              </w:rPr>
              <w:t>54</w:t>
            </w:r>
          </w:p>
        </w:tc>
        <w:tc>
          <w:tcPr>
            <w:tcW w:w="1720" w:type="dxa"/>
            <w:tcBorders>
              <w:top w:val="nil"/>
              <w:left w:val="nil"/>
              <w:bottom w:val="single" w:color="auto" w:sz="4" w:space="0"/>
              <w:right w:val="single" w:color="auto" w:sz="4" w:space="0"/>
            </w:tcBorders>
            <w:shd w:val="clear" w:color="auto" w:fill="auto"/>
            <w:noWrap/>
            <w:vAlign w:val="center"/>
          </w:tcPr>
          <w:p w14:paraId="299C78DB">
            <w:pPr>
              <w:widowControl/>
              <w:jc w:val="center"/>
              <w:rPr>
                <w:rFonts w:ascii="宋体" w:hAnsi="宋体" w:cs="宋体"/>
                <w:sz w:val="24"/>
              </w:rPr>
            </w:pPr>
            <w:r>
              <w:rPr>
                <w:rFonts w:hint="eastAsia" w:ascii="宋体" w:hAnsi="宋体" w:cs="宋体"/>
                <w:sz w:val="24"/>
              </w:rPr>
              <w:t>璜 塘 桥</w:t>
            </w:r>
          </w:p>
        </w:tc>
        <w:tc>
          <w:tcPr>
            <w:tcW w:w="1420" w:type="dxa"/>
            <w:vMerge w:val="continue"/>
            <w:tcBorders>
              <w:top w:val="nil"/>
              <w:left w:val="single" w:color="auto" w:sz="4" w:space="0"/>
              <w:bottom w:val="single" w:color="000000" w:sz="4" w:space="0"/>
              <w:right w:val="single" w:color="auto" w:sz="4" w:space="0"/>
            </w:tcBorders>
            <w:vAlign w:val="center"/>
          </w:tcPr>
          <w:p w14:paraId="27FDD9B1">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7CE379E3">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0438A338">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65F41AF9">
            <w:pPr>
              <w:widowControl/>
              <w:jc w:val="center"/>
              <w:rPr>
                <w:rFonts w:ascii="宋体" w:hAnsi="宋体" w:cs="宋体"/>
                <w:sz w:val="24"/>
              </w:rPr>
            </w:pPr>
            <w:r>
              <w:rPr>
                <w:rFonts w:hint="eastAsia" w:ascii="宋体" w:hAnsi="宋体" w:cs="宋体"/>
                <w:sz w:val="24"/>
              </w:rPr>
              <w:t>502</w:t>
            </w:r>
          </w:p>
        </w:tc>
        <w:tc>
          <w:tcPr>
            <w:tcW w:w="1222" w:type="dxa"/>
            <w:tcBorders>
              <w:top w:val="nil"/>
              <w:left w:val="nil"/>
              <w:bottom w:val="single" w:color="auto" w:sz="4" w:space="0"/>
              <w:right w:val="single" w:color="auto" w:sz="4" w:space="0"/>
            </w:tcBorders>
            <w:shd w:val="clear" w:color="auto" w:fill="auto"/>
            <w:noWrap/>
            <w:vAlign w:val="center"/>
          </w:tcPr>
          <w:p w14:paraId="602BB773">
            <w:pPr>
              <w:widowControl/>
              <w:jc w:val="center"/>
              <w:rPr>
                <w:rFonts w:ascii="宋体" w:hAnsi="宋体" w:cs="宋体"/>
                <w:sz w:val="24"/>
              </w:rPr>
            </w:pPr>
            <w:r>
              <w:rPr>
                <w:rFonts w:hint="eastAsia" w:ascii="宋体" w:hAnsi="宋体" w:cs="宋体"/>
                <w:sz w:val="24"/>
              </w:rPr>
              <w:t>璜塘</w:t>
            </w:r>
          </w:p>
        </w:tc>
      </w:tr>
      <w:tr w14:paraId="5684D5CE">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1979224C">
            <w:pPr>
              <w:jc w:val="center"/>
              <w:rPr>
                <w:sz w:val="22"/>
                <w:szCs w:val="22"/>
              </w:rPr>
            </w:pPr>
            <w:r>
              <w:rPr>
                <w:rFonts w:hint="eastAsia"/>
                <w:sz w:val="22"/>
                <w:szCs w:val="22"/>
              </w:rPr>
              <w:t>55</w:t>
            </w:r>
          </w:p>
        </w:tc>
        <w:tc>
          <w:tcPr>
            <w:tcW w:w="1720" w:type="dxa"/>
            <w:tcBorders>
              <w:top w:val="nil"/>
              <w:left w:val="nil"/>
              <w:bottom w:val="single" w:color="auto" w:sz="4" w:space="0"/>
              <w:right w:val="single" w:color="auto" w:sz="4" w:space="0"/>
            </w:tcBorders>
            <w:shd w:val="clear" w:color="auto" w:fill="auto"/>
            <w:noWrap/>
            <w:vAlign w:val="center"/>
          </w:tcPr>
          <w:p w14:paraId="16F3A3BA">
            <w:pPr>
              <w:widowControl/>
              <w:jc w:val="center"/>
              <w:rPr>
                <w:rFonts w:ascii="宋体" w:hAnsi="宋体" w:cs="宋体"/>
                <w:sz w:val="24"/>
              </w:rPr>
            </w:pPr>
            <w:r>
              <w:rPr>
                <w:rFonts w:hint="eastAsia" w:ascii="宋体" w:hAnsi="宋体" w:cs="宋体"/>
                <w:sz w:val="24"/>
              </w:rPr>
              <w:t>金光化纤</w:t>
            </w:r>
          </w:p>
        </w:tc>
        <w:tc>
          <w:tcPr>
            <w:tcW w:w="1420" w:type="dxa"/>
            <w:vMerge w:val="continue"/>
            <w:tcBorders>
              <w:top w:val="nil"/>
              <w:left w:val="single" w:color="auto" w:sz="4" w:space="0"/>
              <w:bottom w:val="single" w:color="000000" w:sz="4" w:space="0"/>
              <w:right w:val="single" w:color="auto" w:sz="4" w:space="0"/>
            </w:tcBorders>
            <w:vAlign w:val="center"/>
          </w:tcPr>
          <w:p w14:paraId="0FACB504">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7BA9906F">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63B7202F">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6085E48A">
            <w:pPr>
              <w:widowControl/>
              <w:jc w:val="center"/>
              <w:rPr>
                <w:rFonts w:ascii="宋体" w:hAnsi="宋体" w:cs="宋体"/>
                <w:sz w:val="24"/>
              </w:rPr>
            </w:pPr>
            <w:r>
              <w:rPr>
                <w:rFonts w:hint="eastAsia" w:ascii="宋体" w:hAnsi="宋体" w:cs="宋体"/>
                <w:sz w:val="24"/>
              </w:rPr>
              <w:t>501、502</w:t>
            </w:r>
          </w:p>
        </w:tc>
        <w:tc>
          <w:tcPr>
            <w:tcW w:w="1222" w:type="dxa"/>
            <w:tcBorders>
              <w:top w:val="nil"/>
              <w:left w:val="nil"/>
              <w:bottom w:val="single" w:color="auto" w:sz="4" w:space="0"/>
              <w:right w:val="single" w:color="auto" w:sz="4" w:space="0"/>
            </w:tcBorders>
            <w:shd w:val="clear" w:color="auto" w:fill="auto"/>
            <w:noWrap/>
            <w:vAlign w:val="center"/>
          </w:tcPr>
          <w:p w14:paraId="608D83AD">
            <w:pPr>
              <w:widowControl/>
              <w:jc w:val="center"/>
              <w:rPr>
                <w:rFonts w:ascii="宋体" w:hAnsi="宋体" w:cs="宋体"/>
                <w:sz w:val="24"/>
              </w:rPr>
            </w:pPr>
            <w:r>
              <w:rPr>
                <w:rFonts w:hint="eastAsia" w:ascii="宋体" w:hAnsi="宋体" w:cs="宋体"/>
                <w:sz w:val="24"/>
              </w:rPr>
              <w:t>璜塘</w:t>
            </w:r>
          </w:p>
        </w:tc>
      </w:tr>
      <w:tr w14:paraId="60006C27">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3758F8E3">
            <w:pPr>
              <w:jc w:val="center"/>
              <w:rPr>
                <w:sz w:val="22"/>
                <w:szCs w:val="22"/>
              </w:rPr>
            </w:pPr>
            <w:r>
              <w:rPr>
                <w:rFonts w:hint="eastAsia"/>
                <w:sz w:val="22"/>
                <w:szCs w:val="22"/>
              </w:rPr>
              <w:t>56</w:t>
            </w:r>
          </w:p>
        </w:tc>
        <w:tc>
          <w:tcPr>
            <w:tcW w:w="1720" w:type="dxa"/>
            <w:tcBorders>
              <w:top w:val="nil"/>
              <w:left w:val="nil"/>
              <w:bottom w:val="single" w:color="auto" w:sz="4" w:space="0"/>
              <w:right w:val="single" w:color="auto" w:sz="4" w:space="0"/>
            </w:tcBorders>
            <w:shd w:val="clear" w:color="auto" w:fill="auto"/>
            <w:noWrap/>
            <w:vAlign w:val="center"/>
          </w:tcPr>
          <w:p w14:paraId="799A2CBD">
            <w:pPr>
              <w:widowControl/>
              <w:jc w:val="center"/>
              <w:rPr>
                <w:rFonts w:ascii="宋体" w:hAnsi="宋体" w:cs="宋体"/>
                <w:sz w:val="24"/>
              </w:rPr>
            </w:pPr>
            <w:r>
              <w:rPr>
                <w:rFonts w:hint="eastAsia" w:ascii="宋体" w:hAnsi="宋体" w:cs="宋体"/>
                <w:sz w:val="24"/>
              </w:rPr>
              <w:t>大 寨 路</w:t>
            </w:r>
          </w:p>
        </w:tc>
        <w:tc>
          <w:tcPr>
            <w:tcW w:w="1420" w:type="dxa"/>
            <w:vMerge w:val="continue"/>
            <w:tcBorders>
              <w:top w:val="nil"/>
              <w:left w:val="single" w:color="auto" w:sz="4" w:space="0"/>
              <w:bottom w:val="single" w:color="000000" w:sz="4" w:space="0"/>
              <w:right w:val="single" w:color="auto" w:sz="4" w:space="0"/>
            </w:tcBorders>
            <w:vAlign w:val="center"/>
          </w:tcPr>
          <w:p w14:paraId="7DB56637">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02CF7388">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5270C0E3">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5111C52F">
            <w:pPr>
              <w:widowControl/>
              <w:jc w:val="center"/>
              <w:rPr>
                <w:rFonts w:ascii="宋体" w:hAnsi="宋体" w:cs="宋体"/>
                <w:sz w:val="24"/>
              </w:rPr>
            </w:pPr>
            <w:r>
              <w:rPr>
                <w:rFonts w:hint="eastAsia" w:ascii="宋体" w:hAnsi="宋体" w:cs="宋体"/>
                <w:sz w:val="24"/>
              </w:rPr>
              <w:t>507</w:t>
            </w:r>
          </w:p>
        </w:tc>
        <w:tc>
          <w:tcPr>
            <w:tcW w:w="1222" w:type="dxa"/>
            <w:tcBorders>
              <w:top w:val="nil"/>
              <w:left w:val="nil"/>
              <w:bottom w:val="single" w:color="auto" w:sz="4" w:space="0"/>
              <w:right w:val="single" w:color="auto" w:sz="4" w:space="0"/>
            </w:tcBorders>
            <w:shd w:val="clear" w:color="auto" w:fill="auto"/>
            <w:noWrap/>
            <w:vAlign w:val="center"/>
          </w:tcPr>
          <w:p w14:paraId="182949E1">
            <w:pPr>
              <w:widowControl/>
              <w:jc w:val="center"/>
              <w:rPr>
                <w:rFonts w:ascii="宋体" w:hAnsi="宋体" w:cs="宋体"/>
                <w:sz w:val="24"/>
              </w:rPr>
            </w:pPr>
            <w:r>
              <w:rPr>
                <w:rFonts w:hint="eastAsia" w:ascii="宋体" w:hAnsi="宋体" w:cs="宋体"/>
                <w:sz w:val="24"/>
              </w:rPr>
              <w:t>璜塘</w:t>
            </w:r>
          </w:p>
        </w:tc>
      </w:tr>
      <w:tr w14:paraId="00B1553C">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00FDD0B2">
            <w:pPr>
              <w:jc w:val="center"/>
              <w:rPr>
                <w:sz w:val="22"/>
                <w:szCs w:val="22"/>
              </w:rPr>
            </w:pPr>
            <w:r>
              <w:rPr>
                <w:rFonts w:hint="eastAsia"/>
                <w:sz w:val="22"/>
                <w:szCs w:val="22"/>
              </w:rPr>
              <w:t>57</w:t>
            </w:r>
          </w:p>
        </w:tc>
        <w:tc>
          <w:tcPr>
            <w:tcW w:w="1720" w:type="dxa"/>
            <w:tcBorders>
              <w:top w:val="nil"/>
              <w:left w:val="nil"/>
              <w:bottom w:val="single" w:color="auto" w:sz="4" w:space="0"/>
              <w:right w:val="single" w:color="auto" w:sz="4" w:space="0"/>
            </w:tcBorders>
            <w:shd w:val="clear" w:color="auto" w:fill="auto"/>
            <w:noWrap/>
            <w:vAlign w:val="center"/>
          </w:tcPr>
          <w:p w14:paraId="767FD134">
            <w:pPr>
              <w:widowControl/>
              <w:jc w:val="center"/>
              <w:rPr>
                <w:rFonts w:ascii="宋体" w:hAnsi="宋体" w:cs="宋体"/>
                <w:sz w:val="24"/>
              </w:rPr>
            </w:pPr>
            <w:r>
              <w:rPr>
                <w:rFonts w:hint="eastAsia" w:ascii="宋体" w:hAnsi="宋体" w:cs="宋体"/>
                <w:sz w:val="24"/>
              </w:rPr>
              <w:t>金达莱(镇政府)</w:t>
            </w:r>
          </w:p>
        </w:tc>
        <w:tc>
          <w:tcPr>
            <w:tcW w:w="1420" w:type="dxa"/>
            <w:vMerge w:val="restart"/>
            <w:tcBorders>
              <w:top w:val="nil"/>
              <w:left w:val="single" w:color="auto" w:sz="4" w:space="0"/>
              <w:bottom w:val="single" w:color="000000" w:sz="4" w:space="0"/>
              <w:right w:val="single" w:color="auto" w:sz="4" w:space="0"/>
            </w:tcBorders>
            <w:shd w:val="clear" w:color="auto" w:fill="auto"/>
            <w:noWrap/>
            <w:vAlign w:val="center"/>
          </w:tcPr>
          <w:p w14:paraId="27AC9155">
            <w:pPr>
              <w:widowControl/>
              <w:jc w:val="center"/>
              <w:rPr>
                <w:rFonts w:ascii="宋体" w:hAnsi="宋体" w:cs="宋体"/>
                <w:sz w:val="24"/>
              </w:rPr>
            </w:pPr>
            <w:r>
              <w:rPr>
                <w:rFonts w:hint="eastAsia" w:ascii="宋体" w:hAnsi="宋体" w:cs="宋体"/>
                <w:sz w:val="24"/>
              </w:rPr>
              <w:t>环东路</w:t>
            </w:r>
          </w:p>
        </w:tc>
        <w:tc>
          <w:tcPr>
            <w:tcW w:w="840" w:type="dxa"/>
            <w:tcBorders>
              <w:top w:val="nil"/>
              <w:left w:val="nil"/>
              <w:bottom w:val="single" w:color="auto" w:sz="4" w:space="0"/>
              <w:right w:val="single" w:color="auto" w:sz="4" w:space="0"/>
            </w:tcBorders>
            <w:shd w:val="clear" w:color="auto" w:fill="auto"/>
            <w:noWrap/>
            <w:vAlign w:val="center"/>
          </w:tcPr>
          <w:p w14:paraId="7BFACB52">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45FF1314">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57C75AEC">
            <w:pPr>
              <w:widowControl/>
              <w:jc w:val="center"/>
              <w:rPr>
                <w:rFonts w:ascii="宋体" w:hAnsi="宋体" w:cs="宋体"/>
                <w:sz w:val="24"/>
              </w:rPr>
            </w:pPr>
            <w:r>
              <w:rPr>
                <w:rFonts w:hint="eastAsia" w:ascii="宋体" w:hAnsi="宋体" w:cs="宋体"/>
                <w:sz w:val="24"/>
              </w:rPr>
              <w:t>501、502、507</w:t>
            </w:r>
          </w:p>
        </w:tc>
        <w:tc>
          <w:tcPr>
            <w:tcW w:w="1222" w:type="dxa"/>
            <w:tcBorders>
              <w:top w:val="nil"/>
              <w:left w:val="nil"/>
              <w:bottom w:val="single" w:color="auto" w:sz="4" w:space="0"/>
              <w:right w:val="single" w:color="auto" w:sz="4" w:space="0"/>
            </w:tcBorders>
            <w:shd w:val="clear" w:color="auto" w:fill="auto"/>
            <w:noWrap/>
            <w:vAlign w:val="center"/>
          </w:tcPr>
          <w:p w14:paraId="7ACF9F30">
            <w:pPr>
              <w:widowControl/>
              <w:jc w:val="center"/>
              <w:rPr>
                <w:rFonts w:ascii="宋体" w:hAnsi="宋体" w:cs="宋体"/>
                <w:sz w:val="24"/>
              </w:rPr>
            </w:pPr>
            <w:r>
              <w:rPr>
                <w:rFonts w:hint="eastAsia" w:ascii="宋体" w:hAnsi="宋体" w:cs="宋体"/>
                <w:sz w:val="24"/>
              </w:rPr>
              <w:t>璜塘</w:t>
            </w:r>
          </w:p>
        </w:tc>
      </w:tr>
      <w:tr w14:paraId="7AFDB9E4">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753CE277">
            <w:pPr>
              <w:jc w:val="center"/>
              <w:rPr>
                <w:sz w:val="22"/>
                <w:szCs w:val="22"/>
              </w:rPr>
            </w:pPr>
            <w:r>
              <w:rPr>
                <w:rFonts w:hint="eastAsia"/>
                <w:sz w:val="22"/>
                <w:szCs w:val="22"/>
              </w:rPr>
              <w:t>58</w:t>
            </w:r>
          </w:p>
        </w:tc>
        <w:tc>
          <w:tcPr>
            <w:tcW w:w="1720" w:type="dxa"/>
            <w:tcBorders>
              <w:top w:val="nil"/>
              <w:left w:val="nil"/>
              <w:bottom w:val="single" w:color="auto" w:sz="4" w:space="0"/>
              <w:right w:val="single" w:color="auto" w:sz="4" w:space="0"/>
            </w:tcBorders>
            <w:shd w:val="clear" w:color="auto" w:fill="auto"/>
            <w:noWrap/>
            <w:vAlign w:val="center"/>
          </w:tcPr>
          <w:p w14:paraId="6613EF22">
            <w:pPr>
              <w:widowControl/>
              <w:jc w:val="center"/>
              <w:rPr>
                <w:rFonts w:ascii="宋体" w:hAnsi="宋体" w:cs="宋体"/>
                <w:sz w:val="24"/>
              </w:rPr>
            </w:pPr>
            <w:r>
              <w:rPr>
                <w:rFonts w:hint="eastAsia" w:ascii="宋体" w:hAnsi="宋体" w:cs="宋体"/>
                <w:sz w:val="24"/>
              </w:rPr>
              <w:t>实验小学</w:t>
            </w:r>
          </w:p>
        </w:tc>
        <w:tc>
          <w:tcPr>
            <w:tcW w:w="1420" w:type="dxa"/>
            <w:vMerge w:val="continue"/>
            <w:tcBorders>
              <w:top w:val="nil"/>
              <w:left w:val="single" w:color="auto" w:sz="4" w:space="0"/>
              <w:bottom w:val="single" w:color="000000" w:sz="4" w:space="0"/>
              <w:right w:val="single" w:color="auto" w:sz="4" w:space="0"/>
            </w:tcBorders>
            <w:vAlign w:val="center"/>
          </w:tcPr>
          <w:p w14:paraId="3F47C543">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6C25094E">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08B2E40C">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53CCEA0F">
            <w:pPr>
              <w:widowControl/>
              <w:jc w:val="center"/>
              <w:rPr>
                <w:rFonts w:ascii="宋体" w:hAnsi="宋体" w:cs="宋体"/>
                <w:sz w:val="24"/>
              </w:rPr>
            </w:pPr>
            <w:r>
              <w:rPr>
                <w:rFonts w:hint="eastAsia" w:ascii="宋体" w:hAnsi="宋体" w:cs="宋体"/>
                <w:sz w:val="24"/>
              </w:rPr>
              <w:t>501、502</w:t>
            </w:r>
          </w:p>
        </w:tc>
        <w:tc>
          <w:tcPr>
            <w:tcW w:w="1222" w:type="dxa"/>
            <w:tcBorders>
              <w:top w:val="nil"/>
              <w:left w:val="nil"/>
              <w:bottom w:val="single" w:color="auto" w:sz="4" w:space="0"/>
              <w:right w:val="single" w:color="auto" w:sz="4" w:space="0"/>
            </w:tcBorders>
            <w:shd w:val="clear" w:color="auto" w:fill="auto"/>
            <w:noWrap/>
            <w:vAlign w:val="center"/>
          </w:tcPr>
          <w:p w14:paraId="6EE298B8">
            <w:pPr>
              <w:widowControl/>
              <w:jc w:val="center"/>
              <w:rPr>
                <w:rFonts w:ascii="宋体" w:hAnsi="宋体" w:cs="宋体"/>
                <w:sz w:val="24"/>
              </w:rPr>
            </w:pPr>
            <w:r>
              <w:rPr>
                <w:rFonts w:hint="eastAsia" w:ascii="宋体" w:hAnsi="宋体" w:cs="宋体"/>
                <w:sz w:val="24"/>
              </w:rPr>
              <w:t>璜塘</w:t>
            </w:r>
          </w:p>
        </w:tc>
      </w:tr>
      <w:tr w14:paraId="183B45CA">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1F10282D">
            <w:pPr>
              <w:jc w:val="center"/>
              <w:rPr>
                <w:sz w:val="22"/>
                <w:szCs w:val="22"/>
              </w:rPr>
            </w:pPr>
            <w:r>
              <w:rPr>
                <w:rFonts w:hint="eastAsia"/>
                <w:sz w:val="22"/>
                <w:szCs w:val="22"/>
              </w:rPr>
              <w:t>59</w:t>
            </w:r>
          </w:p>
        </w:tc>
        <w:tc>
          <w:tcPr>
            <w:tcW w:w="1720" w:type="dxa"/>
            <w:tcBorders>
              <w:top w:val="nil"/>
              <w:left w:val="nil"/>
              <w:bottom w:val="single" w:color="auto" w:sz="4" w:space="0"/>
              <w:right w:val="single" w:color="auto" w:sz="4" w:space="0"/>
            </w:tcBorders>
            <w:shd w:val="clear" w:color="auto" w:fill="auto"/>
            <w:noWrap/>
            <w:vAlign w:val="center"/>
          </w:tcPr>
          <w:p w14:paraId="00CBC515">
            <w:pPr>
              <w:widowControl/>
              <w:jc w:val="center"/>
              <w:rPr>
                <w:rFonts w:ascii="宋体" w:hAnsi="宋体" w:cs="宋体"/>
                <w:sz w:val="24"/>
              </w:rPr>
            </w:pPr>
            <w:r>
              <w:rPr>
                <w:rFonts w:hint="eastAsia" w:ascii="宋体" w:hAnsi="宋体" w:cs="宋体"/>
                <w:sz w:val="24"/>
              </w:rPr>
              <w:t>人 民 桥</w:t>
            </w:r>
          </w:p>
        </w:tc>
        <w:tc>
          <w:tcPr>
            <w:tcW w:w="1420" w:type="dxa"/>
            <w:vMerge w:val="continue"/>
            <w:tcBorders>
              <w:top w:val="nil"/>
              <w:left w:val="single" w:color="auto" w:sz="4" w:space="0"/>
              <w:bottom w:val="single" w:color="000000" w:sz="4" w:space="0"/>
              <w:right w:val="single" w:color="auto" w:sz="4" w:space="0"/>
            </w:tcBorders>
            <w:vAlign w:val="center"/>
          </w:tcPr>
          <w:p w14:paraId="0E692551">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196D3500">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27C62510">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11BAE904">
            <w:pPr>
              <w:widowControl/>
              <w:jc w:val="center"/>
              <w:rPr>
                <w:rFonts w:ascii="宋体" w:hAnsi="宋体" w:cs="宋体"/>
                <w:sz w:val="24"/>
              </w:rPr>
            </w:pPr>
            <w:r>
              <w:rPr>
                <w:rFonts w:hint="eastAsia" w:ascii="宋体" w:hAnsi="宋体" w:cs="宋体"/>
                <w:sz w:val="24"/>
              </w:rPr>
              <w:t>501、502</w:t>
            </w:r>
          </w:p>
        </w:tc>
        <w:tc>
          <w:tcPr>
            <w:tcW w:w="1222" w:type="dxa"/>
            <w:tcBorders>
              <w:top w:val="nil"/>
              <w:left w:val="nil"/>
              <w:bottom w:val="single" w:color="auto" w:sz="4" w:space="0"/>
              <w:right w:val="single" w:color="auto" w:sz="4" w:space="0"/>
            </w:tcBorders>
            <w:shd w:val="clear" w:color="auto" w:fill="auto"/>
            <w:noWrap/>
            <w:vAlign w:val="center"/>
          </w:tcPr>
          <w:p w14:paraId="7488BA9C">
            <w:pPr>
              <w:widowControl/>
              <w:jc w:val="center"/>
              <w:rPr>
                <w:rFonts w:ascii="宋体" w:hAnsi="宋体" w:cs="宋体"/>
                <w:sz w:val="24"/>
              </w:rPr>
            </w:pPr>
            <w:r>
              <w:rPr>
                <w:rFonts w:hint="eastAsia" w:ascii="宋体" w:hAnsi="宋体" w:cs="宋体"/>
                <w:sz w:val="24"/>
              </w:rPr>
              <w:t>璜塘</w:t>
            </w:r>
          </w:p>
        </w:tc>
      </w:tr>
      <w:tr w14:paraId="6578C244">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2ED79796">
            <w:pPr>
              <w:jc w:val="center"/>
              <w:rPr>
                <w:sz w:val="22"/>
                <w:szCs w:val="22"/>
              </w:rPr>
            </w:pPr>
            <w:r>
              <w:rPr>
                <w:rFonts w:hint="eastAsia"/>
                <w:sz w:val="22"/>
                <w:szCs w:val="22"/>
              </w:rPr>
              <w:t>60</w:t>
            </w:r>
          </w:p>
        </w:tc>
        <w:tc>
          <w:tcPr>
            <w:tcW w:w="1720" w:type="dxa"/>
            <w:tcBorders>
              <w:top w:val="nil"/>
              <w:left w:val="nil"/>
              <w:bottom w:val="single" w:color="auto" w:sz="4" w:space="0"/>
              <w:right w:val="single" w:color="auto" w:sz="4" w:space="0"/>
            </w:tcBorders>
            <w:shd w:val="clear" w:color="auto" w:fill="auto"/>
            <w:noWrap/>
            <w:vAlign w:val="center"/>
          </w:tcPr>
          <w:p w14:paraId="1567A983">
            <w:pPr>
              <w:widowControl/>
              <w:jc w:val="center"/>
              <w:rPr>
                <w:rFonts w:ascii="宋体" w:hAnsi="宋体" w:cs="宋体"/>
                <w:sz w:val="24"/>
              </w:rPr>
            </w:pPr>
            <w:r>
              <w:rPr>
                <w:rFonts w:hint="eastAsia" w:ascii="宋体" w:hAnsi="宋体" w:cs="宋体"/>
                <w:sz w:val="24"/>
              </w:rPr>
              <w:t>任九新村</w:t>
            </w:r>
          </w:p>
        </w:tc>
        <w:tc>
          <w:tcPr>
            <w:tcW w:w="1420" w:type="dxa"/>
            <w:tcBorders>
              <w:top w:val="nil"/>
              <w:left w:val="nil"/>
              <w:bottom w:val="single" w:color="auto" w:sz="4" w:space="0"/>
              <w:right w:val="single" w:color="auto" w:sz="4" w:space="0"/>
            </w:tcBorders>
            <w:shd w:val="clear" w:color="auto" w:fill="auto"/>
            <w:noWrap/>
            <w:vAlign w:val="center"/>
          </w:tcPr>
          <w:p w14:paraId="132779D9">
            <w:pPr>
              <w:widowControl/>
              <w:jc w:val="center"/>
              <w:rPr>
                <w:rFonts w:ascii="宋体" w:hAnsi="宋体" w:cs="宋体"/>
                <w:sz w:val="24"/>
              </w:rPr>
            </w:pPr>
            <w:r>
              <w:rPr>
                <w:rFonts w:hint="eastAsia" w:ascii="宋体" w:hAnsi="宋体" w:cs="宋体"/>
                <w:sz w:val="24"/>
              </w:rPr>
              <w:t>环西路</w:t>
            </w:r>
          </w:p>
        </w:tc>
        <w:tc>
          <w:tcPr>
            <w:tcW w:w="840" w:type="dxa"/>
            <w:tcBorders>
              <w:top w:val="nil"/>
              <w:left w:val="nil"/>
              <w:bottom w:val="single" w:color="auto" w:sz="4" w:space="0"/>
              <w:right w:val="single" w:color="auto" w:sz="4" w:space="0"/>
            </w:tcBorders>
            <w:shd w:val="clear" w:color="auto" w:fill="auto"/>
            <w:noWrap/>
            <w:vAlign w:val="center"/>
          </w:tcPr>
          <w:p w14:paraId="48136551">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13B90B64">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4763656C">
            <w:pPr>
              <w:widowControl/>
              <w:jc w:val="center"/>
              <w:rPr>
                <w:rFonts w:ascii="宋体" w:hAnsi="宋体" w:cs="宋体"/>
                <w:sz w:val="24"/>
              </w:rPr>
            </w:pPr>
            <w:r>
              <w:rPr>
                <w:rFonts w:hint="eastAsia" w:ascii="宋体" w:hAnsi="宋体" w:cs="宋体"/>
                <w:sz w:val="24"/>
              </w:rPr>
              <w:t>505</w:t>
            </w:r>
          </w:p>
        </w:tc>
        <w:tc>
          <w:tcPr>
            <w:tcW w:w="1222" w:type="dxa"/>
            <w:tcBorders>
              <w:top w:val="nil"/>
              <w:left w:val="nil"/>
              <w:bottom w:val="single" w:color="auto" w:sz="4" w:space="0"/>
              <w:right w:val="single" w:color="auto" w:sz="4" w:space="0"/>
            </w:tcBorders>
            <w:shd w:val="clear" w:color="auto" w:fill="auto"/>
            <w:noWrap/>
            <w:vAlign w:val="center"/>
          </w:tcPr>
          <w:p w14:paraId="234E5CD5">
            <w:pPr>
              <w:widowControl/>
              <w:jc w:val="center"/>
              <w:rPr>
                <w:rFonts w:ascii="宋体" w:hAnsi="宋体" w:cs="宋体"/>
                <w:sz w:val="24"/>
              </w:rPr>
            </w:pPr>
            <w:r>
              <w:rPr>
                <w:rFonts w:hint="eastAsia" w:ascii="宋体" w:hAnsi="宋体" w:cs="宋体"/>
                <w:sz w:val="24"/>
              </w:rPr>
              <w:t>璜塘</w:t>
            </w:r>
          </w:p>
        </w:tc>
      </w:tr>
      <w:tr w14:paraId="572DD572">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41CEE97A">
            <w:pPr>
              <w:jc w:val="center"/>
              <w:rPr>
                <w:sz w:val="22"/>
                <w:szCs w:val="22"/>
              </w:rPr>
            </w:pPr>
            <w:r>
              <w:rPr>
                <w:rFonts w:hint="eastAsia"/>
                <w:sz w:val="22"/>
                <w:szCs w:val="22"/>
              </w:rPr>
              <w:t>61</w:t>
            </w:r>
          </w:p>
        </w:tc>
        <w:tc>
          <w:tcPr>
            <w:tcW w:w="1720" w:type="dxa"/>
            <w:tcBorders>
              <w:top w:val="nil"/>
              <w:left w:val="nil"/>
              <w:bottom w:val="single" w:color="auto" w:sz="4" w:space="0"/>
              <w:right w:val="single" w:color="auto" w:sz="4" w:space="0"/>
            </w:tcBorders>
            <w:shd w:val="clear" w:color="auto" w:fill="auto"/>
            <w:noWrap/>
            <w:vAlign w:val="center"/>
          </w:tcPr>
          <w:p w14:paraId="0971D93D">
            <w:pPr>
              <w:widowControl/>
              <w:jc w:val="center"/>
              <w:rPr>
                <w:rFonts w:ascii="宋体" w:hAnsi="宋体" w:cs="宋体"/>
                <w:sz w:val="24"/>
              </w:rPr>
            </w:pPr>
            <w:r>
              <w:rPr>
                <w:rFonts w:hint="eastAsia" w:ascii="宋体" w:hAnsi="宋体" w:cs="宋体"/>
                <w:sz w:val="24"/>
              </w:rPr>
              <w:t>金露纺织</w:t>
            </w:r>
          </w:p>
        </w:tc>
        <w:tc>
          <w:tcPr>
            <w:tcW w:w="1420" w:type="dxa"/>
            <w:vMerge w:val="restart"/>
            <w:tcBorders>
              <w:top w:val="nil"/>
              <w:left w:val="single" w:color="auto" w:sz="4" w:space="0"/>
              <w:bottom w:val="single" w:color="000000" w:sz="4" w:space="0"/>
              <w:right w:val="single" w:color="auto" w:sz="4" w:space="0"/>
            </w:tcBorders>
            <w:shd w:val="clear" w:color="auto" w:fill="auto"/>
            <w:noWrap/>
            <w:vAlign w:val="center"/>
          </w:tcPr>
          <w:p w14:paraId="19185A05">
            <w:pPr>
              <w:widowControl/>
              <w:jc w:val="center"/>
              <w:rPr>
                <w:rFonts w:ascii="宋体" w:hAnsi="宋体" w:cs="宋体"/>
                <w:sz w:val="24"/>
              </w:rPr>
            </w:pPr>
            <w:r>
              <w:rPr>
                <w:rFonts w:hint="eastAsia" w:ascii="宋体" w:hAnsi="宋体" w:cs="宋体"/>
                <w:sz w:val="24"/>
              </w:rPr>
              <w:t>外环东路</w:t>
            </w:r>
          </w:p>
        </w:tc>
        <w:tc>
          <w:tcPr>
            <w:tcW w:w="840" w:type="dxa"/>
            <w:tcBorders>
              <w:top w:val="nil"/>
              <w:left w:val="nil"/>
              <w:bottom w:val="single" w:color="auto" w:sz="4" w:space="0"/>
              <w:right w:val="single" w:color="auto" w:sz="4" w:space="0"/>
            </w:tcBorders>
            <w:shd w:val="clear" w:color="auto" w:fill="auto"/>
            <w:noWrap/>
            <w:vAlign w:val="center"/>
          </w:tcPr>
          <w:p w14:paraId="660FF4CD">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4C3D880F">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17FFBCC1">
            <w:pPr>
              <w:widowControl/>
              <w:jc w:val="center"/>
              <w:rPr>
                <w:rFonts w:ascii="宋体" w:hAnsi="宋体" w:cs="宋体"/>
                <w:sz w:val="24"/>
              </w:rPr>
            </w:pPr>
            <w:r>
              <w:rPr>
                <w:rFonts w:hint="eastAsia" w:ascii="宋体" w:hAnsi="宋体" w:cs="宋体"/>
                <w:sz w:val="24"/>
              </w:rPr>
              <w:t>505</w:t>
            </w:r>
          </w:p>
        </w:tc>
        <w:tc>
          <w:tcPr>
            <w:tcW w:w="1222" w:type="dxa"/>
            <w:tcBorders>
              <w:top w:val="nil"/>
              <w:left w:val="nil"/>
              <w:bottom w:val="single" w:color="auto" w:sz="4" w:space="0"/>
              <w:right w:val="single" w:color="auto" w:sz="4" w:space="0"/>
            </w:tcBorders>
            <w:shd w:val="clear" w:color="auto" w:fill="auto"/>
            <w:noWrap/>
            <w:vAlign w:val="center"/>
          </w:tcPr>
          <w:p w14:paraId="461BD167">
            <w:pPr>
              <w:widowControl/>
              <w:jc w:val="center"/>
              <w:rPr>
                <w:rFonts w:ascii="宋体" w:hAnsi="宋体" w:cs="宋体"/>
                <w:sz w:val="24"/>
              </w:rPr>
            </w:pPr>
            <w:r>
              <w:rPr>
                <w:rFonts w:hint="eastAsia" w:ascii="宋体" w:hAnsi="宋体" w:cs="宋体"/>
                <w:sz w:val="24"/>
              </w:rPr>
              <w:t>璜塘</w:t>
            </w:r>
          </w:p>
        </w:tc>
      </w:tr>
      <w:tr w14:paraId="4B65348E">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47EAF5DF">
            <w:pPr>
              <w:jc w:val="center"/>
              <w:rPr>
                <w:sz w:val="22"/>
                <w:szCs w:val="22"/>
              </w:rPr>
            </w:pPr>
            <w:r>
              <w:rPr>
                <w:rFonts w:hint="eastAsia"/>
                <w:sz w:val="22"/>
                <w:szCs w:val="22"/>
              </w:rPr>
              <w:t>62</w:t>
            </w:r>
          </w:p>
        </w:tc>
        <w:tc>
          <w:tcPr>
            <w:tcW w:w="1720" w:type="dxa"/>
            <w:tcBorders>
              <w:top w:val="nil"/>
              <w:left w:val="nil"/>
              <w:bottom w:val="single" w:color="auto" w:sz="4" w:space="0"/>
              <w:right w:val="single" w:color="auto" w:sz="4" w:space="0"/>
            </w:tcBorders>
            <w:shd w:val="clear" w:color="auto" w:fill="auto"/>
            <w:noWrap/>
            <w:vAlign w:val="center"/>
          </w:tcPr>
          <w:p w14:paraId="3A8E79BB">
            <w:pPr>
              <w:widowControl/>
              <w:jc w:val="center"/>
              <w:rPr>
                <w:rFonts w:ascii="宋体" w:hAnsi="宋体" w:cs="宋体"/>
                <w:sz w:val="24"/>
              </w:rPr>
            </w:pPr>
            <w:r>
              <w:rPr>
                <w:rFonts w:hint="eastAsia" w:ascii="宋体" w:hAnsi="宋体" w:cs="宋体"/>
                <w:sz w:val="24"/>
              </w:rPr>
              <w:t>新须毛村</w:t>
            </w:r>
          </w:p>
        </w:tc>
        <w:tc>
          <w:tcPr>
            <w:tcW w:w="1420" w:type="dxa"/>
            <w:vMerge w:val="continue"/>
            <w:tcBorders>
              <w:top w:val="nil"/>
              <w:left w:val="single" w:color="auto" w:sz="4" w:space="0"/>
              <w:bottom w:val="single" w:color="000000" w:sz="4" w:space="0"/>
              <w:right w:val="single" w:color="auto" w:sz="4" w:space="0"/>
            </w:tcBorders>
            <w:vAlign w:val="center"/>
          </w:tcPr>
          <w:p w14:paraId="27B1635E">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48BAFB42">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1238D431">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7282115D">
            <w:pPr>
              <w:widowControl/>
              <w:jc w:val="center"/>
              <w:rPr>
                <w:rFonts w:ascii="宋体" w:hAnsi="宋体" w:cs="宋体"/>
                <w:sz w:val="24"/>
              </w:rPr>
            </w:pPr>
            <w:r>
              <w:rPr>
                <w:rFonts w:hint="eastAsia" w:ascii="宋体" w:hAnsi="宋体" w:cs="宋体"/>
                <w:sz w:val="24"/>
              </w:rPr>
              <w:t>501、502、503、507</w:t>
            </w:r>
          </w:p>
        </w:tc>
        <w:tc>
          <w:tcPr>
            <w:tcW w:w="1222" w:type="dxa"/>
            <w:tcBorders>
              <w:top w:val="nil"/>
              <w:left w:val="nil"/>
              <w:bottom w:val="single" w:color="auto" w:sz="4" w:space="0"/>
              <w:right w:val="single" w:color="auto" w:sz="4" w:space="0"/>
            </w:tcBorders>
            <w:shd w:val="clear" w:color="auto" w:fill="auto"/>
            <w:noWrap/>
            <w:vAlign w:val="center"/>
          </w:tcPr>
          <w:p w14:paraId="493F3055">
            <w:pPr>
              <w:widowControl/>
              <w:jc w:val="center"/>
              <w:rPr>
                <w:rFonts w:ascii="宋体" w:hAnsi="宋体" w:cs="宋体"/>
                <w:sz w:val="24"/>
              </w:rPr>
            </w:pPr>
            <w:r>
              <w:rPr>
                <w:rFonts w:hint="eastAsia" w:ascii="宋体" w:hAnsi="宋体" w:cs="宋体"/>
                <w:sz w:val="24"/>
              </w:rPr>
              <w:t>璜塘</w:t>
            </w:r>
          </w:p>
        </w:tc>
      </w:tr>
      <w:tr w14:paraId="0F760253">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6923C2EC">
            <w:pPr>
              <w:jc w:val="center"/>
              <w:rPr>
                <w:sz w:val="22"/>
                <w:szCs w:val="22"/>
              </w:rPr>
            </w:pPr>
            <w:r>
              <w:rPr>
                <w:rFonts w:hint="eastAsia"/>
                <w:sz w:val="22"/>
                <w:szCs w:val="22"/>
              </w:rPr>
              <w:t>63</w:t>
            </w:r>
          </w:p>
        </w:tc>
        <w:tc>
          <w:tcPr>
            <w:tcW w:w="1720" w:type="dxa"/>
            <w:tcBorders>
              <w:top w:val="nil"/>
              <w:left w:val="nil"/>
              <w:bottom w:val="single" w:color="auto" w:sz="4" w:space="0"/>
              <w:right w:val="single" w:color="auto" w:sz="4" w:space="0"/>
            </w:tcBorders>
            <w:shd w:val="clear" w:color="auto" w:fill="auto"/>
            <w:noWrap/>
            <w:vAlign w:val="center"/>
          </w:tcPr>
          <w:p w14:paraId="5ABC3735">
            <w:pPr>
              <w:widowControl/>
              <w:jc w:val="center"/>
              <w:rPr>
                <w:rFonts w:ascii="宋体" w:hAnsi="宋体" w:cs="宋体"/>
                <w:sz w:val="24"/>
              </w:rPr>
            </w:pPr>
            <w:r>
              <w:rPr>
                <w:rFonts w:hint="eastAsia" w:ascii="宋体" w:hAnsi="宋体" w:cs="宋体"/>
                <w:sz w:val="24"/>
              </w:rPr>
              <w:t>金凤中路</w:t>
            </w:r>
          </w:p>
        </w:tc>
        <w:tc>
          <w:tcPr>
            <w:tcW w:w="1420" w:type="dxa"/>
            <w:vMerge w:val="restart"/>
            <w:tcBorders>
              <w:top w:val="nil"/>
              <w:left w:val="single" w:color="auto" w:sz="4" w:space="0"/>
              <w:bottom w:val="single" w:color="000000" w:sz="4" w:space="0"/>
              <w:right w:val="single" w:color="auto" w:sz="4" w:space="0"/>
            </w:tcBorders>
            <w:shd w:val="clear" w:color="auto" w:fill="auto"/>
            <w:noWrap/>
            <w:vAlign w:val="center"/>
          </w:tcPr>
          <w:p w14:paraId="2EE094CE">
            <w:pPr>
              <w:widowControl/>
              <w:jc w:val="center"/>
              <w:rPr>
                <w:rFonts w:ascii="宋体" w:hAnsi="宋体" w:cs="宋体"/>
                <w:sz w:val="24"/>
              </w:rPr>
            </w:pPr>
            <w:r>
              <w:rPr>
                <w:rFonts w:hint="eastAsia" w:ascii="宋体" w:hAnsi="宋体" w:cs="宋体"/>
                <w:sz w:val="24"/>
              </w:rPr>
              <w:t>金凤中路</w:t>
            </w:r>
          </w:p>
        </w:tc>
        <w:tc>
          <w:tcPr>
            <w:tcW w:w="840" w:type="dxa"/>
            <w:tcBorders>
              <w:top w:val="nil"/>
              <w:left w:val="nil"/>
              <w:bottom w:val="single" w:color="auto" w:sz="4" w:space="0"/>
              <w:right w:val="single" w:color="auto" w:sz="4" w:space="0"/>
            </w:tcBorders>
            <w:shd w:val="clear" w:color="auto" w:fill="auto"/>
            <w:noWrap/>
            <w:vAlign w:val="center"/>
          </w:tcPr>
          <w:p w14:paraId="00295F9D">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322C2704">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23D66CED">
            <w:pPr>
              <w:widowControl/>
              <w:jc w:val="center"/>
              <w:rPr>
                <w:rFonts w:ascii="宋体" w:hAnsi="宋体" w:cs="宋体"/>
                <w:sz w:val="24"/>
              </w:rPr>
            </w:pPr>
            <w:r>
              <w:rPr>
                <w:rFonts w:hint="eastAsia" w:ascii="宋体" w:hAnsi="宋体" w:cs="宋体"/>
                <w:sz w:val="24"/>
              </w:rPr>
              <w:t>503、505、507</w:t>
            </w:r>
          </w:p>
        </w:tc>
        <w:tc>
          <w:tcPr>
            <w:tcW w:w="1222" w:type="dxa"/>
            <w:tcBorders>
              <w:top w:val="nil"/>
              <w:left w:val="nil"/>
              <w:bottom w:val="single" w:color="auto" w:sz="4" w:space="0"/>
              <w:right w:val="single" w:color="auto" w:sz="4" w:space="0"/>
            </w:tcBorders>
            <w:shd w:val="clear" w:color="auto" w:fill="auto"/>
            <w:noWrap/>
            <w:vAlign w:val="center"/>
          </w:tcPr>
          <w:p w14:paraId="757EDB1A">
            <w:pPr>
              <w:widowControl/>
              <w:jc w:val="center"/>
              <w:rPr>
                <w:rFonts w:ascii="宋体" w:hAnsi="宋体" w:cs="宋体"/>
                <w:sz w:val="24"/>
              </w:rPr>
            </w:pPr>
            <w:r>
              <w:rPr>
                <w:rFonts w:hint="eastAsia" w:ascii="宋体" w:hAnsi="宋体" w:cs="宋体"/>
                <w:sz w:val="24"/>
              </w:rPr>
              <w:t>璜塘</w:t>
            </w:r>
          </w:p>
        </w:tc>
      </w:tr>
      <w:tr w14:paraId="250F05EE">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536F85DE">
            <w:pPr>
              <w:jc w:val="center"/>
              <w:rPr>
                <w:sz w:val="22"/>
                <w:szCs w:val="22"/>
              </w:rPr>
            </w:pPr>
            <w:r>
              <w:rPr>
                <w:rFonts w:hint="eastAsia"/>
                <w:sz w:val="22"/>
                <w:szCs w:val="22"/>
              </w:rPr>
              <w:t>64</w:t>
            </w:r>
          </w:p>
        </w:tc>
        <w:tc>
          <w:tcPr>
            <w:tcW w:w="1720" w:type="dxa"/>
            <w:tcBorders>
              <w:top w:val="nil"/>
              <w:left w:val="nil"/>
              <w:bottom w:val="single" w:color="auto" w:sz="4" w:space="0"/>
              <w:right w:val="single" w:color="auto" w:sz="4" w:space="0"/>
            </w:tcBorders>
            <w:shd w:val="clear" w:color="auto" w:fill="auto"/>
            <w:noWrap/>
            <w:vAlign w:val="center"/>
          </w:tcPr>
          <w:p w14:paraId="351030E4">
            <w:pPr>
              <w:widowControl/>
              <w:jc w:val="center"/>
              <w:rPr>
                <w:rFonts w:ascii="宋体" w:hAnsi="宋体" w:cs="宋体"/>
                <w:sz w:val="24"/>
              </w:rPr>
            </w:pPr>
            <w:r>
              <w:rPr>
                <w:rFonts w:hint="eastAsia" w:ascii="宋体" w:hAnsi="宋体" w:cs="宋体"/>
                <w:sz w:val="24"/>
              </w:rPr>
              <w:t>璜塘村委</w:t>
            </w:r>
          </w:p>
        </w:tc>
        <w:tc>
          <w:tcPr>
            <w:tcW w:w="1420" w:type="dxa"/>
            <w:vMerge w:val="continue"/>
            <w:tcBorders>
              <w:top w:val="nil"/>
              <w:left w:val="single" w:color="auto" w:sz="4" w:space="0"/>
              <w:bottom w:val="single" w:color="000000" w:sz="4" w:space="0"/>
              <w:right w:val="single" w:color="auto" w:sz="4" w:space="0"/>
            </w:tcBorders>
            <w:vAlign w:val="center"/>
          </w:tcPr>
          <w:p w14:paraId="51476E24">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04E9AA20">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0502F34D">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03DAEC35">
            <w:pPr>
              <w:widowControl/>
              <w:jc w:val="center"/>
              <w:rPr>
                <w:rFonts w:ascii="宋体" w:hAnsi="宋体" w:cs="宋体"/>
                <w:sz w:val="24"/>
              </w:rPr>
            </w:pPr>
            <w:r>
              <w:rPr>
                <w:rFonts w:hint="eastAsia" w:ascii="宋体" w:hAnsi="宋体" w:cs="宋体"/>
                <w:sz w:val="24"/>
              </w:rPr>
              <w:t>505、507</w:t>
            </w:r>
          </w:p>
        </w:tc>
        <w:tc>
          <w:tcPr>
            <w:tcW w:w="1222" w:type="dxa"/>
            <w:tcBorders>
              <w:top w:val="nil"/>
              <w:left w:val="nil"/>
              <w:bottom w:val="single" w:color="auto" w:sz="4" w:space="0"/>
              <w:right w:val="single" w:color="auto" w:sz="4" w:space="0"/>
            </w:tcBorders>
            <w:shd w:val="clear" w:color="auto" w:fill="auto"/>
            <w:noWrap/>
            <w:vAlign w:val="center"/>
          </w:tcPr>
          <w:p w14:paraId="47C09CB1">
            <w:pPr>
              <w:widowControl/>
              <w:jc w:val="center"/>
              <w:rPr>
                <w:rFonts w:ascii="宋体" w:hAnsi="宋体" w:cs="宋体"/>
                <w:sz w:val="24"/>
              </w:rPr>
            </w:pPr>
            <w:r>
              <w:rPr>
                <w:rFonts w:hint="eastAsia" w:ascii="宋体" w:hAnsi="宋体" w:cs="宋体"/>
                <w:sz w:val="24"/>
              </w:rPr>
              <w:t>璜塘</w:t>
            </w:r>
          </w:p>
        </w:tc>
      </w:tr>
      <w:tr w14:paraId="7A1B9455">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4365A318">
            <w:pPr>
              <w:jc w:val="center"/>
              <w:rPr>
                <w:sz w:val="22"/>
                <w:szCs w:val="22"/>
              </w:rPr>
            </w:pPr>
            <w:r>
              <w:rPr>
                <w:rFonts w:hint="eastAsia"/>
                <w:sz w:val="22"/>
                <w:szCs w:val="22"/>
              </w:rPr>
              <w:t>65</w:t>
            </w:r>
          </w:p>
        </w:tc>
        <w:tc>
          <w:tcPr>
            <w:tcW w:w="1720" w:type="dxa"/>
            <w:tcBorders>
              <w:top w:val="nil"/>
              <w:left w:val="nil"/>
              <w:bottom w:val="single" w:color="auto" w:sz="4" w:space="0"/>
              <w:right w:val="single" w:color="auto" w:sz="4" w:space="0"/>
            </w:tcBorders>
            <w:shd w:val="clear" w:color="auto" w:fill="auto"/>
            <w:noWrap/>
            <w:vAlign w:val="center"/>
          </w:tcPr>
          <w:p w14:paraId="53275A5D">
            <w:pPr>
              <w:widowControl/>
              <w:jc w:val="center"/>
              <w:rPr>
                <w:rFonts w:ascii="宋体" w:hAnsi="宋体" w:cs="宋体"/>
                <w:sz w:val="24"/>
              </w:rPr>
            </w:pPr>
            <w:r>
              <w:rPr>
                <w:rFonts w:hint="eastAsia" w:ascii="宋体" w:hAnsi="宋体" w:cs="宋体"/>
                <w:sz w:val="24"/>
              </w:rPr>
              <w:t>窑 墩 头</w:t>
            </w:r>
          </w:p>
        </w:tc>
        <w:tc>
          <w:tcPr>
            <w:tcW w:w="1420" w:type="dxa"/>
            <w:vMerge w:val="restart"/>
            <w:tcBorders>
              <w:top w:val="nil"/>
              <w:left w:val="single" w:color="auto" w:sz="4" w:space="0"/>
              <w:bottom w:val="single" w:color="000000" w:sz="4" w:space="0"/>
              <w:right w:val="single" w:color="auto" w:sz="4" w:space="0"/>
            </w:tcBorders>
            <w:shd w:val="clear" w:color="auto" w:fill="auto"/>
            <w:noWrap/>
            <w:vAlign w:val="center"/>
          </w:tcPr>
          <w:p w14:paraId="14826EEC">
            <w:pPr>
              <w:widowControl/>
              <w:jc w:val="center"/>
              <w:rPr>
                <w:rFonts w:ascii="宋体" w:hAnsi="宋体" w:cs="宋体"/>
                <w:sz w:val="24"/>
              </w:rPr>
            </w:pPr>
            <w:r>
              <w:rPr>
                <w:rFonts w:hint="eastAsia" w:ascii="宋体" w:hAnsi="宋体" w:cs="宋体"/>
                <w:sz w:val="24"/>
              </w:rPr>
              <w:t>马璜路</w:t>
            </w:r>
          </w:p>
        </w:tc>
        <w:tc>
          <w:tcPr>
            <w:tcW w:w="840" w:type="dxa"/>
            <w:tcBorders>
              <w:top w:val="nil"/>
              <w:left w:val="nil"/>
              <w:bottom w:val="single" w:color="auto" w:sz="4" w:space="0"/>
              <w:right w:val="single" w:color="auto" w:sz="4" w:space="0"/>
            </w:tcBorders>
            <w:shd w:val="clear" w:color="auto" w:fill="auto"/>
            <w:noWrap/>
            <w:vAlign w:val="center"/>
          </w:tcPr>
          <w:p w14:paraId="5C24694E">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77E75C5D">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49D356FE">
            <w:pPr>
              <w:widowControl/>
              <w:jc w:val="center"/>
              <w:rPr>
                <w:rFonts w:ascii="宋体" w:hAnsi="宋体" w:cs="宋体"/>
                <w:sz w:val="24"/>
              </w:rPr>
            </w:pPr>
            <w:r>
              <w:rPr>
                <w:rFonts w:hint="eastAsia" w:ascii="宋体" w:hAnsi="宋体" w:cs="宋体"/>
                <w:sz w:val="24"/>
              </w:rPr>
              <w:t>501、507</w:t>
            </w:r>
          </w:p>
        </w:tc>
        <w:tc>
          <w:tcPr>
            <w:tcW w:w="1222" w:type="dxa"/>
            <w:tcBorders>
              <w:top w:val="nil"/>
              <w:left w:val="nil"/>
              <w:bottom w:val="single" w:color="auto" w:sz="4" w:space="0"/>
              <w:right w:val="single" w:color="auto" w:sz="4" w:space="0"/>
            </w:tcBorders>
            <w:shd w:val="clear" w:color="auto" w:fill="auto"/>
            <w:noWrap/>
            <w:vAlign w:val="center"/>
          </w:tcPr>
          <w:p w14:paraId="1EC98518">
            <w:pPr>
              <w:widowControl/>
              <w:jc w:val="center"/>
              <w:rPr>
                <w:rFonts w:ascii="宋体" w:hAnsi="宋体" w:cs="宋体"/>
                <w:sz w:val="24"/>
              </w:rPr>
            </w:pPr>
            <w:r>
              <w:rPr>
                <w:rFonts w:hint="eastAsia" w:ascii="宋体" w:hAnsi="宋体" w:cs="宋体"/>
                <w:sz w:val="24"/>
              </w:rPr>
              <w:t>璜塘</w:t>
            </w:r>
          </w:p>
        </w:tc>
      </w:tr>
      <w:tr w14:paraId="3DF636D7">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351E4138">
            <w:pPr>
              <w:jc w:val="center"/>
              <w:rPr>
                <w:sz w:val="22"/>
                <w:szCs w:val="22"/>
              </w:rPr>
            </w:pPr>
            <w:r>
              <w:rPr>
                <w:rFonts w:hint="eastAsia"/>
                <w:sz w:val="22"/>
                <w:szCs w:val="22"/>
              </w:rPr>
              <w:t>66</w:t>
            </w:r>
          </w:p>
        </w:tc>
        <w:tc>
          <w:tcPr>
            <w:tcW w:w="1720" w:type="dxa"/>
            <w:tcBorders>
              <w:top w:val="nil"/>
              <w:left w:val="nil"/>
              <w:bottom w:val="single" w:color="auto" w:sz="4" w:space="0"/>
              <w:right w:val="single" w:color="auto" w:sz="4" w:space="0"/>
            </w:tcBorders>
            <w:shd w:val="clear" w:color="auto" w:fill="auto"/>
            <w:noWrap/>
            <w:vAlign w:val="center"/>
          </w:tcPr>
          <w:p w14:paraId="402952E6">
            <w:pPr>
              <w:widowControl/>
              <w:jc w:val="center"/>
              <w:rPr>
                <w:rFonts w:ascii="宋体" w:hAnsi="宋体" w:cs="宋体"/>
                <w:sz w:val="24"/>
              </w:rPr>
            </w:pPr>
            <w:r>
              <w:rPr>
                <w:rFonts w:hint="eastAsia" w:ascii="宋体" w:hAnsi="宋体" w:cs="宋体"/>
                <w:sz w:val="24"/>
              </w:rPr>
              <w:t>上 东 村</w:t>
            </w:r>
          </w:p>
        </w:tc>
        <w:tc>
          <w:tcPr>
            <w:tcW w:w="1420" w:type="dxa"/>
            <w:vMerge w:val="continue"/>
            <w:tcBorders>
              <w:top w:val="nil"/>
              <w:left w:val="single" w:color="auto" w:sz="4" w:space="0"/>
              <w:bottom w:val="single" w:color="000000" w:sz="4" w:space="0"/>
              <w:right w:val="single" w:color="auto" w:sz="4" w:space="0"/>
            </w:tcBorders>
            <w:vAlign w:val="center"/>
          </w:tcPr>
          <w:p w14:paraId="25896EFC">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2CEEDF74">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048939EC">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6B976126">
            <w:pPr>
              <w:widowControl/>
              <w:jc w:val="center"/>
              <w:rPr>
                <w:rFonts w:ascii="宋体" w:hAnsi="宋体" w:cs="宋体"/>
                <w:sz w:val="24"/>
              </w:rPr>
            </w:pPr>
            <w:r>
              <w:rPr>
                <w:rFonts w:hint="eastAsia" w:ascii="宋体" w:hAnsi="宋体" w:cs="宋体"/>
                <w:sz w:val="24"/>
              </w:rPr>
              <w:t>501、507</w:t>
            </w:r>
          </w:p>
        </w:tc>
        <w:tc>
          <w:tcPr>
            <w:tcW w:w="1222" w:type="dxa"/>
            <w:tcBorders>
              <w:top w:val="nil"/>
              <w:left w:val="nil"/>
              <w:bottom w:val="single" w:color="auto" w:sz="4" w:space="0"/>
              <w:right w:val="single" w:color="auto" w:sz="4" w:space="0"/>
            </w:tcBorders>
            <w:shd w:val="clear" w:color="auto" w:fill="auto"/>
            <w:noWrap/>
            <w:vAlign w:val="center"/>
          </w:tcPr>
          <w:p w14:paraId="42CF0DBD">
            <w:pPr>
              <w:widowControl/>
              <w:jc w:val="center"/>
              <w:rPr>
                <w:rFonts w:ascii="宋体" w:hAnsi="宋体" w:cs="宋体"/>
                <w:sz w:val="24"/>
              </w:rPr>
            </w:pPr>
            <w:r>
              <w:rPr>
                <w:rFonts w:hint="eastAsia" w:ascii="宋体" w:hAnsi="宋体" w:cs="宋体"/>
                <w:sz w:val="24"/>
              </w:rPr>
              <w:t>璜塘</w:t>
            </w:r>
          </w:p>
        </w:tc>
      </w:tr>
      <w:tr w14:paraId="38F4F8DA">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5512EC17">
            <w:pPr>
              <w:jc w:val="center"/>
              <w:rPr>
                <w:sz w:val="22"/>
                <w:szCs w:val="22"/>
              </w:rPr>
            </w:pPr>
            <w:r>
              <w:rPr>
                <w:rFonts w:hint="eastAsia"/>
                <w:sz w:val="22"/>
                <w:szCs w:val="22"/>
              </w:rPr>
              <w:t>67</w:t>
            </w:r>
          </w:p>
        </w:tc>
        <w:tc>
          <w:tcPr>
            <w:tcW w:w="1720" w:type="dxa"/>
            <w:tcBorders>
              <w:top w:val="nil"/>
              <w:left w:val="nil"/>
              <w:bottom w:val="single" w:color="auto" w:sz="4" w:space="0"/>
              <w:right w:val="single" w:color="auto" w:sz="4" w:space="0"/>
            </w:tcBorders>
            <w:shd w:val="clear" w:color="auto" w:fill="auto"/>
            <w:noWrap/>
            <w:vAlign w:val="center"/>
          </w:tcPr>
          <w:p w14:paraId="1965AA6F">
            <w:pPr>
              <w:widowControl/>
              <w:jc w:val="center"/>
              <w:rPr>
                <w:rFonts w:ascii="宋体" w:hAnsi="宋体" w:cs="宋体"/>
                <w:sz w:val="24"/>
              </w:rPr>
            </w:pPr>
            <w:r>
              <w:rPr>
                <w:rFonts w:hint="eastAsia" w:ascii="宋体" w:hAnsi="宋体" w:cs="宋体"/>
                <w:sz w:val="24"/>
              </w:rPr>
              <w:t>金燕化纤</w:t>
            </w:r>
          </w:p>
        </w:tc>
        <w:tc>
          <w:tcPr>
            <w:tcW w:w="1420" w:type="dxa"/>
            <w:vMerge w:val="continue"/>
            <w:tcBorders>
              <w:top w:val="nil"/>
              <w:left w:val="single" w:color="auto" w:sz="4" w:space="0"/>
              <w:bottom w:val="single" w:color="000000" w:sz="4" w:space="0"/>
              <w:right w:val="single" w:color="auto" w:sz="4" w:space="0"/>
            </w:tcBorders>
            <w:vAlign w:val="center"/>
          </w:tcPr>
          <w:p w14:paraId="6703CEA4">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395630B5">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3E4CAA11">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4C869C42">
            <w:pPr>
              <w:widowControl/>
              <w:jc w:val="center"/>
              <w:rPr>
                <w:rFonts w:ascii="宋体" w:hAnsi="宋体" w:cs="宋体"/>
                <w:sz w:val="24"/>
              </w:rPr>
            </w:pPr>
            <w:r>
              <w:rPr>
                <w:rFonts w:hint="eastAsia" w:ascii="宋体" w:hAnsi="宋体" w:cs="宋体"/>
                <w:sz w:val="24"/>
              </w:rPr>
              <w:t>501</w:t>
            </w:r>
          </w:p>
        </w:tc>
        <w:tc>
          <w:tcPr>
            <w:tcW w:w="1222" w:type="dxa"/>
            <w:tcBorders>
              <w:top w:val="nil"/>
              <w:left w:val="nil"/>
              <w:bottom w:val="single" w:color="auto" w:sz="4" w:space="0"/>
              <w:right w:val="single" w:color="auto" w:sz="4" w:space="0"/>
            </w:tcBorders>
            <w:shd w:val="clear" w:color="auto" w:fill="auto"/>
            <w:noWrap/>
            <w:vAlign w:val="center"/>
          </w:tcPr>
          <w:p w14:paraId="106874F4">
            <w:pPr>
              <w:widowControl/>
              <w:jc w:val="center"/>
              <w:rPr>
                <w:rFonts w:ascii="宋体" w:hAnsi="宋体" w:cs="宋体"/>
                <w:sz w:val="24"/>
              </w:rPr>
            </w:pPr>
            <w:r>
              <w:rPr>
                <w:rFonts w:hint="eastAsia" w:ascii="宋体" w:hAnsi="宋体" w:cs="宋体"/>
                <w:sz w:val="24"/>
              </w:rPr>
              <w:t>马镇</w:t>
            </w:r>
          </w:p>
        </w:tc>
      </w:tr>
      <w:tr w14:paraId="23D02BC0">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2EFF3FC6">
            <w:pPr>
              <w:jc w:val="center"/>
              <w:rPr>
                <w:sz w:val="22"/>
                <w:szCs w:val="22"/>
              </w:rPr>
            </w:pPr>
            <w:r>
              <w:rPr>
                <w:rFonts w:hint="eastAsia"/>
                <w:sz w:val="22"/>
                <w:szCs w:val="22"/>
              </w:rPr>
              <w:t>68</w:t>
            </w:r>
          </w:p>
        </w:tc>
        <w:tc>
          <w:tcPr>
            <w:tcW w:w="1720" w:type="dxa"/>
            <w:tcBorders>
              <w:top w:val="nil"/>
              <w:left w:val="nil"/>
              <w:bottom w:val="single" w:color="auto" w:sz="4" w:space="0"/>
              <w:right w:val="single" w:color="auto" w:sz="4" w:space="0"/>
            </w:tcBorders>
            <w:shd w:val="clear" w:color="auto" w:fill="auto"/>
            <w:noWrap/>
            <w:vAlign w:val="center"/>
          </w:tcPr>
          <w:p w14:paraId="64CE3286">
            <w:pPr>
              <w:widowControl/>
              <w:jc w:val="center"/>
              <w:rPr>
                <w:rFonts w:ascii="宋体" w:hAnsi="宋体" w:cs="宋体"/>
                <w:sz w:val="24"/>
              </w:rPr>
            </w:pPr>
            <w:r>
              <w:rPr>
                <w:rFonts w:hint="eastAsia" w:ascii="宋体" w:hAnsi="宋体" w:cs="宋体"/>
                <w:sz w:val="24"/>
              </w:rPr>
              <w:t>红 星 村</w:t>
            </w:r>
          </w:p>
        </w:tc>
        <w:tc>
          <w:tcPr>
            <w:tcW w:w="1420" w:type="dxa"/>
            <w:vMerge w:val="continue"/>
            <w:tcBorders>
              <w:top w:val="nil"/>
              <w:left w:val="single" w:color="auto" w:sz="4" w:space="0"/>
              <w:bottom w:val="single" w:color="000000" w:sz="4" w:space="0"/>
              <w:right w:val="single" w:color="auto" w:sz="4" w:space="0"/>
            </w:tcBorders>
            <w:vAlign w:val="center"/>
          </w:tcPr>
          <w:p w14:paraId="7D638C96">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0F125439">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6B0B6D2E">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3A3CFA39">
            <w:pPr>
              <w:widowControl/>
              <w:jc w:val="center"/>
              <w:rPr>
                <w:rFonts w:ascii="宋体" w:hAnsi="宋体" w:cs="宋体"/>
                <w:sz w:val="24"/>
              </w:rPr>
            </w:pPr>
            <w:r>
              <w:rPr>
                <w:rFonts w:hint="eastAsia" w:ascii="宋体" w:hAnsi="宋体" w:cs="宋体"/>
                <w:sz w:val="24"/>
              </w:rPr>
              <w:t>501</w:t>
            </w:r>
          </w:p>
        </w:tc>
        <w:tc>
          <w:tcPr>
            <w:tcW w:w="1222" w:type="dxa"/>
            <w:tcBorders>
              <w:top w:val="nil"/>
              <w:left w:val="nil"/>
              <w:bottom w:val="single" w:color="auto" w:sz="4" w:space="0"/>
              <w:right w:val="single" w:color="auto" w:sz="4" w:space="0"/>
            </w:tcBorders>
            <w:shd w:val="clear" w:color="auto" w:fill="auto"/>
            <w:noWrap/>
            <w:vAlign w:val="center"/>
          </w:tcPr>
          <w:p w14:paraId="4A30595A">
            <w:pPr>
              <w:widowControl/>
              <w:jc w:val="center"/>
              <w:rPr>
                <w:rFonts w:ascii="宋体" w:hAnsi="宋体" w:cs="宋体"/>
                <w:sz w:val="24"/>
              </w:rPr>
            </w:pPr>
            <w:r>
              <w:rPr>
                <w:rFonts w:hint="eastAsia" w:ascii="宋体" w:hAnsi="宋体" w:cs="宋体"/>
                <w:sz w:val="24"/>
              </w:rPr>
              <w:t>马镇</w:t>
            </w:r>
          </w:p>
        </w:tc>
      </w:tr>
      <w:tr w14:paraId="613E31D4">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3A41F86A">
            <w:pPr>
              <w:jc w:val="center"/>
              <w:rPr>
                <w:sz w:val="22"/>
                <w:szCs w:val="22"/>
              </w:rPr>
            </w:pPr>
            <w:r>
              <w:rPr>
                <w:rFonts w:hint="eastAsia"/>
                <w:sz w:val="22"/>
                <w:szCs w:val="22"/>
              </w:rPr>
              <w:t>69</w:t>
            </w:r>
          </w:p>
        </w:tc>
        <w:tc>
          <w:tcPr>
            <w:tcW w:w="1720" w:type="dxa"/>
            <w:tcBorders>
              <w:top w:val="nil"/>
              <w:left w:val="nil"/>
              <w:bottom w:val="single" w:color="auto" w:sz="4" w:space="0"/>
              <w:right w:val="single" w:color="auto" w:sz="4" w:space="0"/>
            </w:tcBorders>
            <w:shd w:val="clear" w:color="auto" w:fill="auto"/>
            <w:noWrap/>
            <w:vAlign w:val="center"/>
          </w:tcPr>
          <w:p w14:paraId="53896F18">
            <w:pPr>
              <w:widowControl/>
              <w:jc w:val="center"/>
              <w:rPr>
                <w:rFonts w:ascii="宋体" w:hAnsi="宋体" w:cs="宋体"/>
                <w:sz w:val="24"/>
              </w:rPr>
            </w:pPr>
            <w:r>
              <w:rPr>
                <w:rFonts w:hint="eastAsia" w:ascii="宋体" w:hAnsi="宋体" w:cs="宋体"/>
                <w:sz w:val="24"/>
              </w:rPr>
              <w:t>冶 坊 桥</w:t>
            </w:r>
          </w:p>
        </w:tc>
        <w:tc>
          <w:tcPr>
            <w:tcW w:w="1420" w:type="dxa"/>
            <w:vMerge w:val="restart"/>
            <w:tcBorders>
              <w:top w:val="nil"/>
              <w:left w:val="single" w:color="auto" w:sz="4" w:space="0"/>
              <w:bottom w:val="single" w:color="000000" w:sz="4" w:space="0"/>
              <w:right w:val="single" w:color="auto" w:sz="4" w:space="0"/>
            </w:tcBorders>
            <w:shd w:val="clear" w:color="auto" w:fill="auto"/>
            <w:noWrap/>
            <w:vAlign w:val="center"/>
          </w:tcPr>
          <w:p w14:paraId="758DF929">
            <w:pPr>
              <w:widowControl/>
              <w:jc w:val="center"/>
              <w:rPr>
                <w:rFonts w:ascii="宋体" w:hAnsi="宋体" w:cs="宋体"/>
                <w:sz w:val="24"/>
              </w:rPr>
            </w:pPr>
            <w:r>
              <w:rPr>
                <w:rFonts w:hint="eastAsia" w:ascii="宋体" w:hAnsi="宋体" w:cs="宋体"/>
                <w:sz w:val="24"/>
              </w:rPr>
              <w:t>河马线</w:t>
            </w:r>
          </w:p>
        </w:tc>
        <w:tc>
          <w:tcPr>
            <w:tcW w:w="840" w:type="dxa"/>
            <w:tcBorders>
              <w:top w:val="nil"/>
              <w:left w:val="nil"/>
              <w:bottom w:val="single" w:color="auto" w:sz="4" w:space="0"/>
              <w:right w:val="single" w:color="auto" w:sz="4" w:space="0"/>
            </w:tcBorders>
            <w:shd w:val="clear" w:color="auto" w:fill="auto"/>
            <w:noWrap/>
            <w:vAlign w:val="center"/>
          </w:tcPr>
          <w:p w14:paraId="7C8AED2F">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270E48E5">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60C5D500">
            <w:pPr>
              <w:widowControl/>
              <w:jc w:val="center"/>
              <w:rPr>
                <w:rFonts w:ascii="宋体" w:hAnsi="宋体" w:cs="宋体"/>
                <w:sz w:val="24"/>
              </w:rPr>
            </w:pPr>
            <w:r>
              <w:rPr>
                <w:rFonts w:hint="eastAsia" w:ascii="宋体" w:hAnsi="宋体" w:cs="宋体"/>
                <w:sz w:val="24"/>
              </w:rPr>
              <w:t>501</w:t>
            </w:r>
          </w:p>
        </w:tc>
        <w:tc>
          <w:tcPr>
            <w:tcW w:w="1222" w:type="dxa"/>
            <w:tcBorders>
              <w:top w:val="nil"/>
              <w:left w:val="nil"/>
              <w:bottom w:val="single" w:color="auto" w:sz="4" w:space="0"/>
              <w:right w:val="single" w:color="auto" w:sz="4" w:space="0"/>
            </w:tcBorders>
            <w:shd w:val="clear" w:color="auto" w:fill="auto"/>
            <w:noWrap/>
            <w:vAlign w:val="center"/>
          </w:tcPr>
          <w:p w14:paraId="694E815A">
            <w:pPr>
              <w:widowControl/>
              <w:jc w:val="center"/>
              <w:rPr>
                <w:rFonts w:ascii="宋体" w:hAnsi="宋体" w:cs="宋体"/>
                <w:sz w:val="24"/>
              </w:rPr>
            </w:pPr>
            <w:r>
              <w:rPr>
                <w:rFonts w:hint="eastAsia" w:ascii="宋体" w:hAnsi="宋体" w:cs="宋体"/>
                <w:sz w:val="24"/>
              </w:rPr>
              <w:t>马镇</w:t>
            </w:r>
          </w:p>
        </w:tc>
      </w:tr>
      <w:tr w14:paraId="1A0C2AC2">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1AA3C663">
            <w:pPr>
              <w:jc w:val="center"/>
              <w:rPr>
                <w:sz w:val="22"/>
                <w:szCs w:val="22"/>
              </w:rPr>
            </w:pPr>
            <w:r>
              <w:rPr>
                <w:rFonts w:hint="eastAsia"/>
                <w:sz w:val="22"/>
                <w:szCs w:val="22"/>
              </w:rPr>
              <w:t>70</w:t>
            </w:r>
          </w:p>
        </w:tc>
        <w:tc>
          <w:tcPr>
            <w:tcW w:w="1720" w:type="dxa"/>
            <w:tcBorders>
              <w:top w:val="nil"/>
              <w:left w:val="nil"/>
              <w:bottom w:val="single" w:color="auto" w:sz="4" w:space="0"/>
              <w:right w:val="single" w:color="auto" w:sz="4" w:space="0"/>
            </w:tcBorders>
            <w:shd w:val="clear" w:color="auto" w:fill="auto"/>
            <w:noWrap/>
            <w:vAlign w:val="center"/>
          </w:tcPr>
          <w:p w14:paraId="7140FDEE">
            <w:pPr>
              <w:widowControl/>
              <w:jc w:val="center"/>
              <w:rPr>
                <w:rFonts w:ascii="宋体" w:hAnsi="宋体" w:cs="宋体"/>
                <w:sz w:val="24"/>
              </w:rPr>
            </w:pPr>
            <w:r>
              <w:rPr>
                <w:rFonts w:hint="eastAsia" w:ascii="宋体" w:hAnsi="宋体" w:cs="宋体"/>
                <w:sz w:val="24"/>
              </w:rPr>
              <w:t>冶 坊 桥</w:t>
            </w:r>
          </w:p>
        </w:tc>
        <w:tc>
          <w:tcPr>
            <w:tcW w:w="1420" w:type="dxa"/>
            <w:vMerge w:val="continue"/>
            <w:tcBorders>
              <w:top w:val="nil"/>
              <w:left w:val="single" w:color="auto" w:sz="4" w:space="0"/>
              <w:bottom w:val="single" w:color="000000" w:sz="4" w:space="0"/>
              <w:right w:val="single" w:color="auto" w:sz="4" w:space="0"/>
            </w:tcBorders>
            <w:vAlign w:val="center"/>
          </w:tcPr>
          <w:p w14:paraId="07DA9631">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06EA1BD2">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58EB10A4">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21E4F588">
            <w:pPr>
              <w:widowControl/>
              <w:jc w:val="center"/>
              <w:rPr>
                <w:rFonts w:ascii="宋体" w:hAnsi="宋体" w:cs="宋体"/>
                <w:sz w:val="24"/>
              </w:rPr>
            </w:pPr>
            <w:r>
              <w:rPr>
                <w:rFonts w:hint="eastAsia" w:ascii="宋体" w:hAnsi="宋体" w:cs="宋体"/>
                <w:sz w:val="24"/>
              </w:rPr>
              <w:t>501</w:t>
            </w:r>
          </w:p>
        </w:tc>
        <w:tc>
          <w:tcPr>
            <w:tcW w:w="1222" w:type="dxa"/>
            <w:tcBorders>
              <w:top w:val="nil"/>
              <w:left w:val="nil"/>
              <w:bottom w:val="single" w:color="auto" w:sz="4" w:space="0"/>
              <w:right w:val="single" w:color="auto" w:sz="4" w:space="0"/>
            </w:tcBorders>
            <w:shd w:val="clear" w:color="auto" w:fill="auto"/>
            <w:noWrap/>
            <w:vAlign w:val="center"/>
          </w:tcPr>
          <w:p w14:paraId="3D197CE2">
            <w:pPr>
              <w:widowControl/>
              <w:jc w:val="center"/>
              <w:rPr>
                <w:rFonts w:ascii="宋体" w:hAnsi="宋体" w:cs="宋体"/>
                <w:sz w:val="24"/>
              </w:rPr>
            </w:pPr>
            <w:r>
              <w:rPr>
                <w:rFonts w:hint="eastAsia" w:ascii="宋体" w:hAnsi="宋体" w:cs="宋体"/>
                <w:sz w:val="24"/>
              </w:rPr>
              <w:t>马镇</w:t>
            </w:r>
          </w:p>
        </w:tc>
      </w:tr>
      <w:tr w14:paraId="03AEF398">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6167462C">
            <w:pPr>
              <w:jc w:val="center"/>
              <w:rPr>
                <w:sz w:val="22"/>
                <w:szCs w:val="22"/>
              </w:rPr>
            </w:pPr>
            <w:r>
              <w:rPr>
                <w:rFonts w:hint="eastAsia"/>
                <w:sz w:val="22"/>
                <w:szCs w:val="22"/>
              </w:rPr>
              <w:t>71</w:t>
            </w:r>
          </w:p>
        </w:tc>
        <w:tc>
          <w:tcPr>
            <w:tcW w:w="1720" w:type="dxa"/>
            <w:tcBorders>
              <w:top w:val="nil"/>
              <w:left w:val="nil"/>
              <w:bottom w:val="single" w:color="auto" w:sz="4" w:space="0"/>
              <w:right w:val="single" w:color="auto" w:sz="4" w:space="0"/>
            </w:tcBorders>
            <w:shd w:val="clear" w:color="auto" w:fill="auto"/>
            <w:noWrap/>
            <w:vAlign w:val="center"/>
          </w:tcPr>
          <w:p w14:paraId="05C94794">
            <w:pPr>
              <w:widowControl/>
              <w:jc w:val="center"/>
              <w:rPr>
                <w:rFonts w:ascii="宋体" w:hAnsi="宋体" w:cs="宋体"/>
                <w:sz w:val="24"/>
              </w:rPr>
            </w:pPr>
            <w:r>
              <w:rPr>
                <w:rFonts w:hint="eastAsia" w:ascii="宋体" w:hAnsi="宋体" w:cs="宋体"/>
                <w:sz w:val="24"/>
              </w:rPr>
              <w:t>霞 客 苑</w:t>
            </w:r>
          </w:p>
        </w:tc>
        <w:tc>
          <w:tcPr>
            <w:tcW w:w="1420" w:type="dxa"/>
            <w:vMerge w:val="continue"/>
            <w:tcBorders>
              <w:top w:val="nil"/>
              <w:left w:val="single" w:color="auto" w:sz="4" w:space="0"/>
              <w:bottom w:val="single" w:color="000000" w:sz="4" w:space="0"/>
              <w:right w:val="single" w:color="auto" w:sz="4" w:space="0"/>
            </w:tcBorders>
            <w:vAlign w:val="center"/>
          </w:tcPr>
          <w:p w14:paraId="2C5897E5">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14533EC2">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655AD722">
            <w:pPr>
              <w:widowControl/>
              <w:jc w:val="center"/>
              <w:rPr>
                <w:rFonts w:ascii="宋体" w:hAnsi="宋体" w:cs="宋体"/>
                <w:sz w:val="24"/>
              </w:rPr>
            </w:pPr>
            <w:r>
              <w:rPr>
                <w:rFonts w:hint="eastAsia" w:ascii="宋体" w:hAnsi="宋体" w:cs="宋体"/>
                <w:sz w:val="24"/>
              </w:rPr>
              <w:t>生态</w:t>
            </w:r>
          </w:p>
        </w:tc>
        <w:tc>
          <w:tcPr>
            <w:tcW w:w="2300" w:type="dxa"/>
            <w:tcBorders>
              <w:top w:val="nil"/>
              <w:left w:val="nil"/>
              <w:bottom w:val="single" w:color="auto" w:sz="4" w:space="0"/>
              <w:right w:val="single" w:color="auto" w:sz="4" w:space="0"/>
            </w:tcBorders>
            <w:shd w:val="clear" w:color="auto" w:fill="auto"/>
            <w:noWrap/>
            <w:vAlign w:val="center"/>
          </w:tcPr>
          <w:p w14:paraId="24FB23B3">
            <w:pPr>
              <w:widowControl/>
              <w:jc w:val="center"/>
              <w:rPr>
                <w:rFonts w:ascii="宋体" w:hAnsi="宋体" w:cs="宋体"/>
                <w:sz w:val="24"/>
              </w:rPr>
            </w:pPr>
            <w:r>
              <w:rPr>
                <w:rFonts w:hint="eastAsia" w:ascii="宋体" w:hAnsi="宋体" w:cs="宋体"/>
                <w:sz w:val="24"/>
              </w:rPr>
              <w:t>501</w:t>
            </w:r>
          </w:p>
        </w:tc>
        <w:tc>
          <w:tcPr>
            <w:tcW w:w="1222" w:type="dxa"/>
            <w:tcBorders>
              <w:top w:val="nil"/>
              <w:left w:val="nil"/>
              <w:bottom w:val="single" w:color="auto" w:sz="4" w:space="0"/>
              <w:right w:val="single" w:color="auto" w:sz="4" w:space="0"/>
            </w:tcBorders>
            <w:shd w:val="clear" w:color="auto" w:fill="auto"/>
            <w:noWrap/>
            <w:vAlign w:val="center"/>
          </w:tcPr>
          <w:p w14:paraId="01A0E522">
            <w:pPr>
              <w:widowControl/>
              <w:jc w:val="center"/>
              <w:rPr>
                <w:rFonts w:ascii="宋体" w:hAnsi="宋体" w:cs="宋体"/>
                <w:sz w:val="24"/>
              </w:rPr>
            </w:pPr>
            <w:r>
              <w:rPr>
                <w:rFonts w:hint="eastAsia" w:ascii="宋体" w:hAnsi="宋体" w:cs="宋体"/>
                <w:sz w:val="24"/>
              </w:rPr>
              <w:t>马镇</w:t>
            </w:r>
          </w:p>
        </w:tc>
      </w:tr>
      <w:tr w14:paraId="06827BC3">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4A2D1BFD">
            <w:pPr>
              <w:jc w:val="center"/>
              <w:rPr>
                <w:sz w:val="22"/>
                <w:szCs w:val="22"/>
              </w:rPr>
            </w:pPr>
            <w:r>
              <w:rPr>
                <w:rFonts w:hint="eastAsia"/>
                <w:sz w:val="22"/>
                <w:szCs w:val="22"/>
              </w:rPr>
              <w:t>72</w:t>
            </w:r>
          </w:p>
        </w:tc>
        <w:tc>
          <w:tcPr>
            <w:tcW w:w="1720" w:type="dxa"/>
            <w:tcBorders>
              <w:top w:val="nil"/>
              <w:left w:val="nil"/>
              <w:bottom w:val="single" w:color="auto" w:sz="4" w:space="0"/>
              <w:right w:val="single" w:color="auto" w:sz="4" w:space="0"/>
            </w:tcBorders>
            <w:shd w:val="clear" w:color="auto" w:fill="auto"/>
            <w:noWrap/>
            <w:vAlign w:val="center"/>
          </w:tcPr>
          <w:p w14:paraId="47067238">
            <w:pPr>
              <w:widowControl/>
              <w:jc w:val="center"/>
              <w:rPr>
                <w:rFonts w:ascii="宋体" w:hAnsi="宋体" w:cs="宋体"/>
                <w:sz w:val="24"/>
              </w:rPr>
            </w:pPr>
            <w:r>
              <w:rPr>
                <w:rFonts w:hint="eastAsia" w:ascii="宋体" w:hAnsi="宋体" w:cs="宋体"/>
                <w:sz w:val="24"/>
              </w:rPr>
              <w:t>霞 客 苑</w:t>
            </w:r>
          </w:p>
        </w:tc>
        <w:tc>
          <w:tcPr>
            <w:tcW w:w="1420" w:type="dxa"/>
            <w:vMerge w:val="continue"/>
            <w:tcBorders>
              <w:top w:val="nil"/>
              <w:left w:val="single" w:color="auto" w:sz="4" w:space="0"/>
              <w:bottom w:val="single" w:color="000000" w:sz="4" w:space="0"/>
              <w:right w:val="single" w:color="auto" w:sz="4" w:space="0"/>
            </w:tcBorders>
            <w:vAlign w:val="center"/>
          </w:tcPr>
          <w:p w14:paraId="241F0491">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6EA212C6">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3B67EF9C">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251E54A7">
            <w:pPr>
              <w:widowControl/>
              <w:jc w:val="center"/>
              <w:rPr>
                <w:rFonts w:ascii="宋体" w:hAnsi="宋体" w:cs="宋体"/>
                <w:sz w:val="24"/>
              </w:rPr>
            </w:pPr>
            <w:r>
              <w:rPr>
                <w:rFonts w:hint="eastAsia" w:ascii="宋体" w:hAnsi="宋体" w:cs="宋体"/>
                <w:sz w:val="24"/>
              </w:rPr>
              <w:t>501</w:t>
            </w:r>
          </w:p>
        </w:tc>
        <w:tc>
          <w:tcPr>
            <w:tcW w:w="1222" w:type="dxa"/>
            <w:tcBorders>
              <w:top w:val="nil"/>
              <w:left w:val="nil"/>
              <w:bottom w:val="single" w:color="auto" w:sz="4" w:space="0"/>
              <w:right w:val="single" w:color="auto" w:sz="4" w:space="0"/>
            </w:tcBorders>
            <w:shd w:val="clear" w:color="auto" w:fill="auto"/>
            <w:noWrap/>
            <w:vAlign w:val="center"/>
          </w:tcPr>
          <w:p w14:paraId="41F30F95">
            <w:pPr>
              <w:widowControl/>
              <w:jc w:val="center"/>
              <w:rPr>
                <w:rFonts w:ascii="宋体" w:hAnsi="宋体" w:cs="宋体"/>
                <w:sz w:val="24"/>
              </w:rPr>
            </w:pPr>
            <w:r>
              <w:rPr>
                <w:rFonts w:hint="eastAsia" w:ascii="宋体" w:hAnsi="宋体" w:cs="宋体"/>
                <w:sz w:val="24"/>
              </w:rPr>
              <w:t>马镇</w:t>
            </w:r>
          </w:p>
        </w:tc>
      </w:tr>
      <w:tr w14:paraId="0126FC17">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2F0C8089">
            <w:pPr>
              <w:jc w:val="center"/>
              <w:rPr>
                <w:sz w:val="22"/>
                <w:szCs w:val="22"/>
              </w:rPr>
            </w:pPr>
            <w:r>
              <w:rPr>
                <w:rFonts w:hint="eastAsia"/>
                <w:sz w:val="22"/>
                <w:szCs w:val="22"/>
              </w:rPr>
              <w:t>73</w:t>
            </w:r>
          </w:p>
        </w:tc>
        <w:tc>
          <w:tcPr>
            <w:tcW w:w="1720" w:type="dxa"/>
            <w:tcBorders>
              <w:top w:val="nil"/>
              <w:left w:val="nil"/>
              <w:bottom w:val="single" w:color="auto" w:sz="4" w:space="0"/>
              <w:right w:val="single" w:color="auto" w:sz="4" w:space="0"/>
            </w:tcBorders>
            <w:shd w:val="clear" w:color="auto" w:fill="auto"/>
            <w:noWrap/>
            <w:vAlign w:val="center"/>
          </w:tcPr>
          <w:p w14:paraId="7699FF60">
            <w:pPr>
              <w:widowControl/>
              <w:jc w:val="center"/>
              <w:rPr>
                <w:rFonts w:ascii="宋体" w:hAnsi="宋体" w:cs="宋体"/>
                <w:sz w:val="24"/>
              </w:rPr>
            </w:pPr>
            <w:r>
              <w:rPr>
                <w:rFonts w:hint="eastAsia" w:ascii="宋体" w:hAnsi="宋体" w:cs="宋体"/>
                <w:sz w:val="24"/>
              </w:rPr>
              <w:t>徐霞客公园</w:t>
            </w:r>
          </w:p>
        </w:tc>
        <w:tc>
          <w:tcPr>
            <w:tcW w:w="1420" w:type="dxa"/>
            <w:vMerge w:val="continue"/>
            <w:tcBorders>
              <w:top w:val="nil"/>
              <w:left w:val="single" w:color="auto" w:sz="4" w:space="0"/>
              <w:bottom w:val="single" w:color="000000" w:sz="4" w:space="0"/>
              <w:right w:val="single" w:color="auto" w:sz="4" w:space="0"/>
            </w:tcBorders>
            <w:vAlign w:val="center"/>
          </w:tcPr>
          <w:p w14:paraId="28B0D6D3">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61ABFD2C">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49B1278E">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42946BFD">
            <w:pPr>
              <w:widowControl/>
              <w:jc w:val="center"/>
              <w:rPr>
                <w:rFonts w:ascii="宋体" w:hAnsi="宋体" w:cs="宋体"/>
                <w:sz w:val="24"/>
              </w:rPr>
            </w:pPr>
            <w:r>
              <w:rPr>
                <w:rFonts w:hint="eastAsia" w:ascii="宋体" w:hAnsi="宋体" w:cs="宋体"/>
                <w:sz w:val="24"/>
              </w:rPr>
              <w:t>501、503、507</w:t>
            </w:r>
          </w:p>
        </w:tc>
        <w:tc>
          <w:tcPr>
            <w:tcW w:w="1222" w:type="dxa"/>
            <w:tcBorders>
              <w:top w:val="nil"/>
              <w:left w:val="nil"/>
              <w:bottom w:val="single" w:color="auto" w:sz="4" w:space="0"/>
              <w:right w:val="single" w:color="auto" w:sz="4" w:space="0"/>
            </w:tcBorders>
            <w:shd w:val="clear" w:color="auto" w:fill="auto"/>
            <w:noWrap/>
            <w:vAlign w:val="center"/>
          </w:tcPr>
          <w:p w14:paraId="0D9A3BE0">
            <w:pPr>
              <w:widowControl/>
              <w:jc w:val="center"/>
              <w:rPr>
                <w:rFonts w:ascii="宋体" w:hAnsi="宋体" w:cs="宋体"/>
                <w:sz w:val="24"/>
              </w:rPr>
            </w:pPr>
            <w:r>
              <w:rPr>
                <w:rFonts w:hint="eastAsia" w:ascii="宋体" w:hAnsi="宋体" w:cs="宋体"/>
                <w:sz w:val="24"/>
              </w:rPr>
              <w:t>马镇</w:t>
            </w:r>
          </w:p>
        </w:tc>
      </w:tr>
      <w:tr w14:paraId="4DAFA795">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3331A7EC">
            <w:pPr>
              <w:jc w:val="center"/>
              <w:rPr>
                <w:sz w:val="22"/>
                <w:szCs w:val="22"/>
              </w:rPr>
            </w:pPr>
            <w:r>
              <w:rPr>
                <w:rFonts w:hint="eastAsia"/>
                <w:sz w:val="22"/>
                <w:szCs w:val="22"/>
              </w:rPr>
              <w:t>74</w:t>
            </w:r>
          </w:p>
        </w:tc>
        <w:tc>
          <w:tcPr>
            <w:tcW w:w="1720" w:type="dxa"/>
            <w:tcBorders>
              <w:top w:val="nil"/>
              <w:left w:val="nil"/>
              <w:bottom w:val="single" w:color="auto" w:sz="4" w:space="0"/>
              <w:right w:val="single" w:color="auto" w:sz="4" w:space="0"/>
            </w:tcBorders>
            <w:shd w:val="clear" w:color="auto" w:fill="auto"/>
            <w:noWrap/>
            <w:vAlign w:val="center"/>
          </w:tcPr>
          <w:p w14:paraId="46657F4F">
            <w:pPr>
              <w:widowControl/>
              <w:jc w:val="center"/>
              <w:rPr>
                <w:rFonts w:ascii="宋体" w:hAnsi="宋体" w:cs="宋体"/>
                <w:sz w:val="24"/>
              </w:rPr>
            </w:pPr>
            <w:r>
              <w:rPr>
                <w:rFonts w:hint="eastAsia" w:ascii="宋体" w:hAnsi="宋体" w:cs="宋体"/>
                <w:sz w:val="24"/>
              </w:rPr>
              <w:t>马 公 桥</w:t>
            </w:r>
          </w:p>
        </w:tc>
        <w:tc>
          <w:tcPr>
            <w:tcW w:w="1420" w:type="dxa"/>
            <w:vMerge w:val="continue"/>
            <w:tcBorders>
              <w:top w:val="nil"/>
              <w:left w:val="single" w:color="auto" w:sz="4" w:space="0"/>
              <w:bottom w:val="single" w:color="000000" w:sz="4" w:space="0"/>
              <w:right w:val="single" w:color="auto" w:sz="4" w:space="0"/>
            </w:tcBorders>
            <w:vAlign w:val="center"/>
          </w:tcPr>
          <w:p w14:paraId="79D76ECA">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38006F63">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5AD59607">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5358D430">
            <w:pPr>
              <w:widowControl/>
              <w:jc w:val="center"/>
              <w:rPr>
                <w:rFonts w:ascii="宋体" w:hAnsi="宋体" w:cs="宋体"/>
                <w:sz w:val="24"/>
              </w:rPr>
            </w:pPr>
            <w:r>
              <w:rPr>
                <w:rFonts w:hint="eastAsia" w:ascii="宋体" w:hAnsi="宋体" w:cs="宋体"/>
                <w:sz w:val="24"/>
              </w:rPr>
              <w:t>501、503</w:t>
            </w:r>
          </w:p>
        </w:tc>
        <w:tc>
          <w:tcPr>
            <w:tcW w:w="1222" w:type="dxa"/>
            <w:tcBorders>
              <w:top w:val="nil"/>
              <w:left w:val="nil"/>
              <w:bottom w:val="single" w:color="auto" w:sz="4" w:space="0"/>
              <w:right w:val="single" w:color="auto" w:sz="4" w:space="0"/>
            </w:tcBorders>
            <w:shd w:val="clear" w:color="auto" w:fill="auto"/>
            <w:noWrap/>
            <w:vAlign w:val="center"/>
          </w:tcPr>
          <w:p w14:paraId="35D85FA2">
            <w:pPr>
              <w:widowControl/>
              <w:jc w:val="center"/>
              <w:rPr>
                <w:rFonts w:ascii="宋体" w:hAnsi="宋体" w:cs="宋体"/>
                <w:sz w:val="24"/>
              </w:rPr>
            </w:pPr>
            <w:r>
              <w:rPr>
                <w:rFonts w:hint="eastAsia" w:ascii="宋体" w:hAnsi="宋体" w:cs="宋体"/>
                <w:sz w:val="24"/>
              </w:rPr>
              <w:t>马镇</w:t>
            </w:r>
          </w:p>
        </w:tc>
      </w:tr>
      <w:tr w14:paraId="4C8AA873">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5D57843D">
            <w:pPr>
              <w:jc w:val="center"/>
              <w:rPr>
                <w:sz w:val="22"/>
                <w:szCs w:val="22"/>
              </w:rPr>
            </w:pPr>
            <w:r>
              <w:rPr>
                <w:rFonts w:hint="eastAsia"/>
                <w:sz w:val="22"/>
                <w:szCs w:val="22"/>
              </w:rPr>
              <w:t>75</w:t>
            </w:r>
          </w:p>
        </w:tc>
        <w:tc>
          <w:tcPr>
            <w:tcW w:w="1720" w:type="dxa"/>
            <w:tcBorders>
              <w:top w:val="nil"/>
              <w:left w:val="nil"/>
              <w:bottom w:val="single" w:color="auto" w:sz="4" w:space="0"/>
              <w:right w:val="single" w:color="auto" w:sz="4" w:space="0"/>
            </w:tcBorders>
            <w:shd w:val="clear" w:color="auto" w:fill="auto"/>
            <w:noWrap/>
            <w:vAlign w:val="center"/>
          </w:tcPr>
          <w:p w14:paraId="61906D31">
            <w:pPr>
              <w:widowControl/>
              <w:jc w:val="center"/>
              <w:rPr>
                <w:rFonts w:ascii="宋体" w:hAnsi="宋体" w:cs="宋体"/>
                <w:sz w:val="24"/>
              </w:rPr>
            </w:pPr>
            <w:r>
              <w:rPr>
                <w:rFonts w:hint="eastAsia" w:ascii="宋体" w:hAnsi="宋体" w:cs="宋体"/>
                <w:sz w:val="24"/>
              </w:rPr>
              <w:t>澳星电器</w:t>
            </w:r>
          </w:p>
        </w:tc>
        <w:tc>
          <w:tcPr>
            <w:tcW w:w="1420" w:type="dxa"/>
            <w:vMerge w:val="continue"/>
            <w:tcBorders>
              <w:top w:val="nil"/>
              <w:left w:val="single" w:color="auto" w:sz="4" w:space="0"/>
              <w:bottom w:val="single" w:color="000000" w:sz="4" w:space="0"/>
              <w:right w:val="single" w:color="auto" w:sz="4" w:space="0"/>
            </w:tcBorders>
            <w:vAlign w:val="center"/>
          </w:tcPr>
          <w:p w14:paraId="530C08CC">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4FDFB821">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00D9899C">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37D7E92A">
            <w:pPr>
              <w:widowControl/>
              <w:jc w:val="center"/>
              <w:rPr>
                <w:rFonts w:ascii="宋体" w:hAnsi="宋体" w:cs="宋体"/>
                <w:sz w:val="24"/>
              </w:rPr>
            </w:pPr>
            <w:r>
              <w:rPr>
                <w:rFonts w:hint="eastAsia" w:ascii="宋体" w:hAnsi="宋体" w:cs="宋体"/>
                <w:sz w:val="24"/>
              </w:rPr>
              <w:t>501、503</w:t>
            </w:r>
          </w:p>
        </w:tc>
        <w:tc>
          <w:tcPr>
            <w:tcW w:w="1222" w:type="dxa"/>
            <w:tcBorders>
              <w:top w:val="nil"/>
              <w:left w:val="nil"/>
              <w:bottom w:val="single" w:color="auto" w:sz="4" w:space="0"/>
              <w:right w:val="single" w:color="auto" w:sz="4" w:space="0"/>
            </w:tcBorders>
            <w:shd w:val="clear" w:color="auto" w:fill="auto"/>
            <w:noWrap/>
            <w:vAlign w:val="center"/>
          </w:tcPr>
          <w:p w14:paraId="36DD0689">
            <w:pPr>
              <w:widowControl/>
              <w:jc w:val="center"/>
              <w:rPr>
                <w:rFonts w:ascii="宋体" w:hAnsi="宋体" w:cs="宋体"/>
                <w:sz w:val="24"/>
              </w:rPr>
            </w:pPr>
            <w:r>
              <w:rPr>
                <w:rFonts w:hint="eastAsia" w:ascii="宋体" w:hAnsi="宋体" w:cs="宋体"/>
                <w:sz w:val="24"/>
              </w:rPr>
              <w:t>马镇</w:t>
            </w:r>
          </w:p>
        </w:tc>
      </w:tr>
      <w:tr w14:paraId="73C41AAE">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42C12095">
            <w:pPr>
              <w:jc w:val="center"/>
              <w:rPr>
                <w:sz w:val="22"/>
                <w:szCs w:val="22"/>
              </w:rPr>
            </w:pPr>
            <w:r>
              <w:rPr>
                <w:rFonts w:hint="eastAsia"/>
                <w:sz w:val="22"/>
                <w:szCs w:val="22"/>
              </w:rPr>
              <w:t>76</w:t>
            </w:r>
          </w:p>
        </w:tc>
        <w:tc>
          <w:tcPr>
            <w:tcW w:w="1720" w:type="dxa"/>
            <w:tcBorders>
              <w:top w:val="nil"/>
              <w:left w:val="nil"/>
              <w:bottom w:val="single" w:color="auto" w:sz="4" w:space="0"/>
              <w:right w:val="single" w:color="auto" w:sz="4" w:space="0"/>
            </w:tcBorders>
            <w:shd w:val="clear" w:color="auto" w:fill="auto"/>
            <w:noWrap/>
            <w:vAlign w:val="center"/>
          </w:tcPr>
          <w:p w14:paraId="08E3CF50">
            <w:pPr>
              <w:widowControl/>
              <w:jc w:val="center"/>
              <w:rPr>
                <w:rFonts w:ascii="宋体" w:hAnsi="宋体" w:cs="宋体"/>
                <w:sz w:val="24"/>
              </w:rPr>
            </w:pPr>
            <w:r>
              <w:rPr>
                <w:rFonts w:hint="eastAsia" w:ascii="宋体" w:hAnsi="宋体" w:cs="宋体"/>
                <w:sz w:val="24"/>
              </w:rPr>
              <w:t>北    渚</w:t>
            </w:r>
          </w:p>
        </w:tc>
        <w:tc>
          <w:tcPr>
            <w:tcW w:w="1420" w:type="dxa"/>
            <w:vMerge w:val="continue"/>
            <w:tcBorders>
              <w:top w:val="nil"/>
              <w:left w:val="single" w:color="auto" w:sz="4" w:space="0"/>
              <w:bottom w:val="single" w:color="000000" w:sz="4" w:space="0"/>
              <w:right w:val="single" w:color="auto" w:sz="4" w:space="0"/>
            </w:tcBorders>
            <w:vAlign w:val="center"/>
          </w:tcPr>
          <w:p w14:paraId="00E085B7">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26586E05">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2E95026F">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7C2D3938">
            <w:pPr>
              <w:widowControl/>
              <w:jc w:val="center"/>
              <w:rPr>
                <w:rFonts w:ascii="宋体" w:hAnsi="宋体" w:cs="宋体"/>
                <w:sz w:val="24"/>
              </w:rPr>
            </w:pPr>
            <w:r>
              <w:rPr>
                <w:rFonts w:hint="eastAsia" w:ascii="宋体" w:hAnsi="宋体" w:cs="宋体"/>
                <w:sz w:val="24"/>
              </w:rPr>
              <w:t>501、503</w:t>
            </w:r>
          </w:p>
        </w:tc>
        <w:tc>
          <w:tcPr>
            <w:tcW w:w="1222" w:type="dxa"/>
            <w:tcBorders>
              <w:top w:val="nil"/>
              <w:left w:val="nil"/>
              <w:bottom w:val="single" w:color="auto" w:sz="4" w:space="0"/>
              <w:right w:val="single" w:color="auto" w:sz="4" w:space="0"/>
            </w:tcBorders>
            <w:shd w:val="clear" w:color="auto" w:fill="auto"/>
            <w:noWrap/>
            <w:vAlign w:val="center"/>
          </w:tcPr>
          <w:p w14:paraId="4416DC9D">
            <w:pPr>
              <w:widowControl/>
              <w:jc w:val="center"/>
              <w:rPr>
                <w:rFonts w:ascii="宋体" w:hAnsi="宋体" w:cs="宋体"/>
                <w:sz w:val="24"/>
              </w:rPr>
            </w:pPr>
            <w:r>
              <w:rPr>
                <w:rFonts w:hint="eastAsia" w:ascii="宋体" w:hAnsi="宋体" w:cs="宋体"/>
                <w:sz w:val="24"/>
              </w:rPr>
              <w:t>马镇</w:t>
            </w:r>
          </w:p>
        </w:tc>
      </w:tr>
      <w:tr w14:paraId="3C1DCAA1">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08236075">
            <w:pPr>
              <w:jc w:val="center"/>
              <w:rPr>
                <w:sz w:val="22"/>
                <w:szCs w:val="22"/>
              </w:rPr>
            </w:pPr>
            <w:r>
              <w:rPr>
                <w:rFonts w:hint="eastAsia"/>
                <w:sz w:val="22"/>
                <w:szCs w:val="22"/>
              </w:rPr>
              <w:t>77</w:t>
            </w:r>
          </w:p>
        </w:tc>
        <w:tc>
          <w:tcPr>
            <w:tcW w:w="1720" w:type="dxa"/>
            <w:tcBorders>
              <w:top w:val="nil"/>
              <w:left w:val="nil"/>
              <w:bottom w:val="single" w:color="auto" w:sz="4" w:space="0"/>
              <w:right w:val="single" w:color="auto" w:sz="4" w:space="0"/>
            </w:tcBorders>
            <w:shd w:val="clear" w:color="auto" w:fill="auto"/>
            <w:noWrap/>
            <w:vAlign w:val="center"/>
          </w:tcPr>
          <w:p w14:paraId="6B696A86">
            <w:pPr>
              <w:widowControl/>
              <w:jc w:val="center"/>
              <w:rPr>
                <w:rFonts w:ascii="宋体" w:hAnsi="宋体" w:cs="宋体"/>
                <w:sz w:val="24"/>
              </w:rPr>
            </w:pPr>
            <w:r>
              <w:rPr>
                <w:rFonts w:hint="eastAsia" w:ascii="宋体" w:hAnsi="宋体" w:cs="宋体"/>
                <w:sz w:val="24"/>
              </w:rPr>
              <w:t>石 家 村</w:t>
            </w:r>
          </w:p>
        </w:tc>
        <w:tc>
          <w:tcPr>
            <w:tcW w:w="1420" w:type="dxa"/>
            <w:vMerge w:val="continue"/>
            <w:tcBorders>
              <w:top w:val="nil"/>
              <w:left w:val="single" w:color="auto" w:sz="4" w:space="0"/>
              <w:bottom w:val="single" w:color="000000" w:sz="4" w:space="0"/>
              <w:right w:val="single" w:color="auto" w:sz="4" w:space="0"/>
            </w:tcBorders>
            <w:vAlign w:val="center"/>
          </w:tcPr>
          <w:p w14:paraId="7DFEF3D8">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76501B70">
            <w:pPr>
              <w:widowControl/>
              <w:jc w:val="center"/>
              <w:rPr>
                <w:rFonts w:ascii="宋体" w:hAnsi="宋体" w:cs="宋体"/>
                <w:sz w:val="24"/>
              </w:rPr>
            </w:pPr>
            <w:r>
              <w:rPr>
                <w:rFonts w:hint="eastAsia" w:ascii="宋体" w:hAnsi="宋体" w:cs="宋体"/>
                <w:sz w:val="24"/>
              </w:rPr>
              <w:t>3</w:t>
            </w:r>
          </w:p>
        </w:tc>
        <w:tc>
          <w:tcPr>
            <w:tcW w:w="1080" w:type="dxa"/>
            <w:tcBorders>
              <w:top w:val="nil"/>
              <w:left w:val="nil"/>
              <w:bottom w:val="single" w:color="auto" w:sz="4" w:space="0"/>
              <w:right w:val="single" w:color="auto" w:sz="4" w:space="0"/>
            </w:tcBorders>
            <w:shd w:val="clear" w:color="auto" w:fill="auto"/>
            <w:noWrap/>
            <w:vAlign w:val="center"/>
          </w:tcPr>
          <w:p w14:paraId="5F22F747">
            <w:pPr>
              <w:widowControl/>
              <w:jc w:val="center"/>
              <w:rPr>
                <w:rFonts w:ascii="宋体" w:hAnsi="宋体" w:cs="宋体"/>
                <w:sz w:val="24"/>
              </w:rPr>
            </w:pPr>
            <w:r>
              <w:rPr>
                <w:rFonts w:hint="eastAsia" w:ascii="宋体" w:hAnsi="宋体" w:cs="宋体"/>
                <w:sz w:val="24"/>
              </w:rPr>
              <w:t>站名牌</w:t>
            </w:r>
          </w:p>
        </w:tc>
        <w:tc>
          <w:tcPr>
            <w:tcW w:w="2300" w:type="dxa"/>
            <w:tcBorders>
              <w:top w:val="nil"/>
              <w:left w:val="nil"/>
              <w:bottom w:val="single" w:color="auto" w:sz="4" w:space="0"/>
              <w:right w:val="single" w:color="auto" w:sz="4" w:space="0"/>
            </w:tcBorders>
            <w:shd w:val="clear" w:color="auto" w:fill="auto"/>
            <w:noWrap/>
            <w:vAlign w:val="center"/>
          </w:tcPr>
          <w:p w14:paraId="3AC616D6">
            <w:pPr>
              <w:widowControl/>
              <w:jc w:val="center"/>
              <w:rPr>
                <w:rFonts w:ascii="宋体" w:hAnsi="宋体" w:cs="宋体"/>
                <w:sz w:val="24"/>
              </w:rPr>
            </w:pPr>
            <w:r>
              <w:rPr>
                <w:rFonts w:hint="eastAsia" w:ascii="宋体" w:hAnsi="宋体" w:cs="宋体"/>
                <w:sz w:val="24"/>
              </w:rPr>
              <w:t>501、503</w:t>
            </w:r>
          </w:p>
        </w:tc>
        <w:tc>
          <w:tcPr>
            <w:tcW w:w="1222" w:type="dxa"/>
            <w:tcBorders>
              <w:top w:val="nil"/>
              <w:left w:val="nil"/>
              <w:bottom w:val="single" w:color="auto" w:sz="4" w:space="0"/>
              <w:right w:val="single" w:color="auto" w:sz="4" w:space="0"/>
            </w:tcBorders>
            <w:shd w:val="clear" w:color="auto" w:fill="auto"/>
            <w:noWrap/>
            <w:vAlign w:val="center"/>
          </w:tcPr>
          <w:p w14:paraId="3884CAF6">
            <w:pPr>
              <w:widowControl/>
              <w:jc w:val="center"/>
              <w:rPr>
                <w:rFonts w:ascii="宋体" w:hAnsi="宋体" w:cs="宋体"/>
                <w:sz w:val="24"/>
              </w:rPr>
            </w:pPr>
            <w:r>
              <w:rPr>
                <w:rFonts w:hint="eastAsia" w:ascii="宋体" w:hAnsi="宋体" w:cs="宋体"/>
                <w:sz w:val="24"/>
              </w:rPr>
              <w:t>马镇</w:t>
            </w:r>
          </w:p>
        </w:tc>
      </w:tr>
      <w:tr w14:paraId="267B0646">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2E17A1FF">
            <w:pPr>
              <w:jc w:val="center"/>
              <w:rPr>
                <w:sz w:val="22"/>
                <w:szCs w:val="22"/>
              </w:rPr>
            </w:pPr>
            <w:r>
              <w:rPr>
                <w:rFonts w:hint="eastAsia"/>
                <w:sz w:val="22"/>
                <w:szCs w:val="22"/>
              </w:rPr>
              <w:t>78</w:t>
            </w:r>
          </w:p>
        </w:tc>
        <w:tc>
          <w:tcPr>
            <w:tcW w:w="1720" w:type="dxa"/>
            <w:tcBorders>
              <w:top w:val="nil"/>
              <w:left w:val="nil"/>
              <w:bottom w:val="single" w:color="auto" w:sz="4" w:space="0"/>
              <w:right w:val="single" w:color="auto" w:sz="4" w:space="0"/>
            </w:tcBorders>
            <w:shd w:val="clear" w:color="auto" w:fill="auto"/>
            <w:noWrap/>
            <w:vAlign w:val="center"/>
          </w:tcPr>
          <w:p w14:paraId="4F7DBBFA">
            <w:pPr>
              <w:widowControl/>
              <w:jc w:val="center"/>
              <w:rPr>
                <w:rFonts w:ascii="宋体" w:hAnsi="宋体" w:cs="宋体"/>
                <w:sz w:val="24"/>
              </w:rPr>
            </w:pPr>
            <w:r>
              <w:rPr>
                <w:rFonts w:hint="eastAsia" w:ascii="宋体" w:hAnsi="宋体" w:cs="宋体"/>
                <w:sz w:val="24"/>
              </w:rPr>
              <w:t>南 北 埄</w:t>
            </w:r>
          </w:p>
        </w:tc>
        <w:tc>
          <w:tcPr>
            <w:tcW w:w="1420" w:type="dxa"/>
            <w:vMerge w:val="continue"/>
            <w:tcBorders>
              <w:top w:val="nil"/>
              <w:left w:val="single" w:color="auto" w:sz="4" w:space="0"/>
              <w:bottom w:val="single" w:color="000000" w:sz="4" w:space="0"/>
              <w:right w:val="single" w:color="auto" w:sz="4" w:space="0"/>
            </w:tcBorders>
            <w:vAlign w:val="center"/>
          </w:tcPr>
          <w:p w14:paraId="7718CE10">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79A5BAEE">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06876080">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63BFAA20">
            <w:pPr>
              <w:widowControl/>
              <w:jc w:val="center"/>
              <w:rPr>
                <w:rFonts w:ascii="宋体" w:hAnsi="宋体" w:cs="宋体"/>
                <w:sz w:val="24"/>
              </w:rPr>
            </w:pPr>
            <w:r>
              <w:rPr>
                <w:rFonts w:hint="eastAsia" w:ascii="宋体" w:hAnsi="宋体" w:cs="宋体"/>
                <w:sz w:val="24"/>
              </w:rPr>
              <w:t>501、503</w:t>
            </w:r>
          </w:p>
        </w:tc>
        <w:tc>
          <w:tcPr>
            <w:tcW w:w="1222" w:type="dxa"/>
            <w:tcBorders>
              <w:top w:val="nil"/>
              <w:left w:val="nil"/>
              <w:bottom w:val="single" w:color="auto" w:sz="4" w:space="0"/>
              <w:right w:val="single" w:color="auto" w:sz="4" w:space="0"/>
            </w:tcBorders>
            <w:shd w:val="clear" w:color="auto" w:fill="auto"/>
            <w:noWrap/>
            <w:vAlign w:val="center"/>
          </w:tcPr>
          <w:p w14:paraId="7D49EBD2">
            <w:pPr>
              <w:widowControl/>
              <w:jc w:val="center"/>
              <w:rPr>
                <w:rFonts w:ascii="宋体" w:hAnsi="宋体" w:cs="宋体"/>
                <w:sz w:val="24"/>
              </w:rPr>
            </w:pPr>
            <w:r>
              <w:rPr>
                <w:rFonts w:hint="eastAsia" w:ascii="宋体" w:hAnsi="宋体" w:cs="宋体"/>
                <w:sz w:val="24"/>
              </w:rPr>
              <w:t>马镇</w:t>
            </w:r>
          </w:p>
        </w:tc>
      </w:tr>
      <w:tr w14:paraId="4E88680C">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26EBA853">
            <w:pPr>
              <w:jc w:val="center"/>
              <w:rPr>
                <w:sz w:val="22"/>
                <w:szCs w:val="22"/>
              </w:rPr>
            </w:pPr>
            <w:r>
              <w:rPr>
                <w:rFonts w:hint="eastAsia"/>
                <w:sz w:val="22"/>
                <w:szCs w:val="22"/>
              </w:rPr>
              <w:t>79</w:t>
            </w:r>
          </w:p>
        </w:tc>
        <w:tc>
          <w:tcPr>
            <w:tcW w:w="1720" w:type="dxa"/>
            <w:tcBorders>
              <w:top w:val="nil"/>
              <w:left w:val="nil"/>
              <w:bottom w:val="single" w:color="auto" w:sz="4" w:space="0"/>
              <w:right w:val="single" w:color="auto" w:sz="4" w:space="0"/>
            </w:tcBorders>
            <w:shd w:val="clear" w:color="auto" w:fill="auto"/>
            <w:noWrap/>
            <w:vAlign w:val="center"/>
          </w:tcPr>
          <w:p w14:paraId="4BC59B35">
            <w:pPr>
              <w:widowControl/>
              <w:jc w:val="center"/>
              <w:rPr>
                <w:rFonts w:ascii="宋体" w:hAnsi="宋体" w:cs="宋体"/>
                <w:sz w:val="24"/>
              </w:rPr>
            </w:pPr>
            <w:r>
              <w:rPr>
                <w:rFonts w:hint="eastAsia" w:ascii="宋体" w:hAnsi="宋体" w:cs="宋体"/>
                <w:sz w:val="24"/>
              </w:rPr>
              <w:t>任 九 房</w:t>
            </w:r>
          </w:p>
        </w:tc>
        <w:tc>
          <w:tcPr>
            <w:tcW w:w="1420" w:type="dxa"/>
            <w:tcBorders>
              <w:top w:val="nil"/>
              <w:left w:val="nil"/>
              <w:bottom w:val="single" w:color="auto" w:sz="4" w:space="0"/>
              <w:right w:val="single" w:color="auto" w:sz="4" w:space="0"/>
            </w:tcBorders>
            <w:shd w:val="clear" w:color="auto" w:fill="auto"/>
            <w:noWrap/>
            <w:vAlign w:val="center"/>
          </w:tcPr>
          <w:p w14:paraId="03AE1296">
            <w:pPr>
              <w:widowControl/>
              <w:jc w:val="center"/>
              <w:rPr>
                <w:rFonts w:ascii="宋体" w:hAnsi="宋体" w:cs="宋体"/>
                <w:sz w:val="24"/>
              </w:rPr>
            </w:pPr>
            <w:r>
              <w:rPr>
                <w:rFonts w:hint="eastAsia" w:ascii="宋体" w:hAnsi="宋体" w:cs="宋体"/>
                <w:sz w:val="24"/>
              </w:rPr>
              <w:t>青璜路</w:t>
            </w:r>
          </w:p>
        </w:tc>
        <w:tc>
          <w:tcPr>
            <w:tcW w:w="840" w:type="dxa"/>
            <w:tcBorders>
              <w:top w:val="nil"/>
              <w:left w:val="nil"/>
              <w:bottom w:val="single" w:color="auto" w:sz="4" w:space="0"/>
              <w:right w:val="single" w:color="auto" w:sz="4" w:space="0"/>
            </w:tcBorders>
            <w:shd w:val="clear" w:color="auto" w:fill="auto"/>
            <w:noWrap/>
            <w:vAlign w:val="center"/>
          </w:tcPr>
          <w:p w14:paraId="1A36377B">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76AE2A3A">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450B7D78">
            <w:pPr>
              <w:widowControl/>
              <w:jc w:val="center"/>
              <w:rPr>
                <w:rFonts w:ascii="宋体" w:hAnsi="宋体" w:cs="宋体"/>
                <w:sz w:val="24"/>
              </w:rPr>
            </w:pPr>
            <w:r>
              <w:rPr>
                <w:rFonts w:hint="eastAsia" w:ascii="宋体" w:hAnsi="宋体" w:cs="宋体"/>
                <w:sz w:val="24"/>
              </w:rPr>
              <w:t>503</w:t>
            </w:r>
          </w:p>
        </w:tc>
        <w:tc>
          <w:tcPr>
            <w:tcW w:w="1222" w:type="dxa"/>
            <w:tcBorders>
              <w:top w:val="nil"/>
              <w:left w:val="nil"/>
              <w:bottom w:val="single" w:color="auto" w:sz="4" w:space="0"/>
              <w:right w:val="single" w:color="auto" w:sz="4" w:space="0"/>
            </w:tcBorders>
            <w:shd w:val="clear" w:color="auto" w:fill="auto"/>
            <w:noWrap/>
            <w:vAlign w:val="center"/>
          </w:tcPr>
          <w:p w14:paraId="3099F08A">
            <w:pPr>
              <w:widowControl/>
              <w:jc w:val="center"/>
              <w:rPr>
                <w:rFonts w:ascii="宋体" w:hAnsi="宋体" w:cs="宋体"/>
                <w:sz w:val="24"/>
              </w:rPr>
            </w:pPr>
            <w:r>
              <w:rPr>
                <w:rFonts w:hint="eastAsia" w:ascii="宋体" w:hAnsi="宋体" w:cs="宋体"/>
                <w:sz w:val="24"/>
              </w:rPr>
              <w:t>璜塘</w:t>
            </w:r>
          </w:p>
        </w:tc>
      </w:tr>
      <w:tr w14:paraId="53B40ACB">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614AD4D6">
            <w:pPr>
              <w:jc w:val="center"/>
              <w:rPr>
                <w:sz w:val="22"/>
                <w:szCs w:val="22"/>
              </w:rPr>
            </w:pPr>
            <w:r>
              <w:rPr>
                <w:rFonts w:hint="eastAsia"/>
                <w:sz w:val="22"/>
                <w:szCs w:val="22"/>
              </w:rPr>
              <w:t>80</w:t>
            </w:r>
          </w:p>
        </w:tc>
        <w:tc>
          <w:tcPr>
            <w:tcW w:w="1720" w:type="dxa"/>
            <w:tcBorders>
              <w:top w:val="nil"/>
              <w:left w:val="nil"/>
              <w:bottom w:val="single" w:color="auto" w:sz="4" w:space="0"/>
              <w:right w:val="single" w:color="auto" w:sz="4" w:space="0"/>
            </w:tcBorders>
            <w:shd w:val="clear" w:color="auto" w:fill="auto"/>
            <w:noWrap/>
            <w:vAlign w:val="center"/>
          </w:tcPr>
          <w:p w14:paraId="555B20E9">
            <w:pPr>
              <w:widowControl/>
              <w:jc w:val="center"/>
              <w:rPr>
                <w:rFonts w:ascii="宋体" w:hAnsi="宋体" w:cs="宋体"/>
                <w:sz w:val="24"/>
              </w:rPr>
            </w:pPr>
            <w:r>
              <w:rPr>
                <w:rFonts w:hint="eastAsia" w:ascii="宋体" w:hAnsi="宋体" w:cs="宋体"/>
                <w:sz w:val="24"/>
              </w:rPr>
              <w:t>华    村</w:t>
            </w:r>
          </w:p>
        </w:tc>
        <w:tc>
          <w:tcPr>
            <w:tcW w:w="1420" w:type="dxa"/>
            <w:vMerge w:val="restart"/>
            <w:tcBorders>
              <w:top w:val="nil"/>
              <w:left w:val="single" w:color="auto" w:sz="4" w:space="0"/>
              <w:bottom w:val="single" w:color="000000" w:sz="4" w:space="0"/>
              <w:right w:val="single" w:color="auto" w:sz="4" w:space="0"/>
            </w:tcBorders>
            <w:shd w:val="clear" w:color="auto" w:fill="auto"/>
            <w:noWrap/>
            <w:vAlign w:val="center"/>
          </w:tcPr>
          <w:p w14:paraId="42AE43E7">
            <w:pPr>
              <w:widowControl/>
              <w:jc w:val="center"/>
              <w:rPr>
                <w:rFonts w:ascii="宋体" w:hAnsi="宋体" w:cs="宋体"/>
                <w:sz w:val="24"/>
              </w:rPr>
            </w:pPr>
            <w:r>
              <w:rPr>
                <w:rFonts w:hint="eastAsia" w:ascii="宋体" w:hAnsi="宋体" w:cs="宋体"/>
                <w:sz w:val="24"/>
              </w:rPr>
              <w:t>金北线</w:t>
            </w:r>
          </w:p>
        </w:tc>
        <w:tc>
          <w:tcPr>
            <w:tcW w:w="840" w:type="dxa"/>
            <w:tcBorders>
              <w:top w:val="nil"/>
              <w:left w:val="nil"/>
              <w:bottom w:val="single" w:color="auto" w:sz="4" w:space="0"/>
              <w:right w:val="single" w:color="auto" w:sz="4" w:space="0"/>
            </w:tcBorders>
            <w:shd w:val="clear" w:color="auto" w:fill="auto"/>
            <w:noWrap/>
            <w:vAlign w:val="center"/>
          </w:tcPr>
          <w:p w14:paraId="244FDBE2">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0F7A764C">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19DA7A6C">
            <w:pPr>
              <w:widowControl/>
              <w:jc w:val="center"/>
              <w:rPr>
                <w:rFonts w:ascii="宋体" w:hAnsi="宋体" w:cs="宋体"/>
                <w:sz w:val="24"/>
              </w:rPr>
            </w:pPr>
            <w:r>
              <w:rPr>
                <w:rFonts w:hint="eastAsia" w:ascii="宋体" w:hAnsi="宋体" w:cs="宋体"/>
                <w:sz w:val="24"/>
              </w:rPr>
              <w:t>503</w:t>
            </w:r>
          </w:p>
        </w:tc>
        <w:tc>
          <w:tcPr>
            <w:tcW w:w="1222" w:type="dxa"/>
            <w:tcBorders>
              <w:top w:val="nil"/>
              <w:left w:val="nil"/>
              <w:bottom w:val="single" w:color="auto" w:sz="4" w:space="0"/>
              <w:right w:val="single" w:color="auto" w:sz="4" w:space="0"/>
            </w:tcBorders>
            <w:shd w:val="clear" w:color="auto" w:fill="auto"/>
            <w:noWrap/>
            <w:vAlign w:val="center"/>
          </w:tcPr>
          <w:p w14:paraId="2244F4D9">
            <w:pPr>
              <w:widowControl/>
              <w:jc w:val="center"/>
              <w:rPr>
                <w:rFonts w:ascii="宋体" w:hAnsi="宋体" w:cs="宋体"/>
                <w:sz w:val="24"/>
              </w:rPr>
            </w:pPr>
            <w:r>
              <w:rPr>
                <w:rFonts w:hint="eastAsia" w:ascii="宋体" w:hAnsi="宋体" w:cs="宋体"/>
                <w:sz w:val="24"/>
              </w:rPr>
              <w:t>马镇</w:t>
            </w:r>
          </w:p>
        </w:tc>
      </w:tr>
      <w:tr w14:paraId="350F2F65">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0688B799">
            <w:pPr>
              <w:jc w:val="center"/>
              <w:rPr>
                <w:sz w:val="22"/>
                <w:szCs w:val="22"/>
              </w:rPr>
            </w:pPr>
            <w:r>
              <w:rPr>
                <w:rFonts w:hint="eastAsia"/>
                <w:sz w:val="22"/>
                <w:szCs w:val="22"/>
              </w:rPr>
              <w:t>81</w:t>
            </w:r>
          </w:p>
        </w:tc>
        <w:tc>
          <w:tcPr>
            <w:tcW w:w="1720" w:type="dxa"/>
            <w:tcBorders>
              <w:top w:val="nil"/>
              <w:left w:val="nil"/>
              <w:bottom w:val="single" w:color="auto" w:sz="4" w:space="0"/>
              <w:right w:val="single" w:color="auto" w:sz="4" w:space="0"/>
            </w:tcBorders>
            <w:shd w:val="clear" w:color="auto" w:fill="auto"/>
            <w:noWrap/>
            <w:vAlign w:val="center"/>
          </w:tcPr>
          <w:p w14:paraId="5BAC2713">
            <w:pPr>
              <w:widowControl/>
              <w:jc w:val="center"/>
              <w:rPr>
                <w:rFonts w:ascii="宋体" w:hAnsi="宋体" w:cs="宋体"/>
                <w:sz w:val="24"/>
              </w:rPr>
            </w:pPr>
            <w:r>
              <w:rPr>
                <w:rFonts w:hint="eastAsia" w:ascii="宋体" w:hAnsi="宋体" w:cs="宋体"/>
                <w:sz w:val="24"/>
              </w:rPr>
              <w:t>阳庄村委</w:t>
            </w:r>
          </w:p>
        </w:tc>
        <w:tc>
          <w:tcPr>
            <w:tcW w:w="1420" w:type="dxa"/>
            <w:vMerge w:val="continue"/>
            <w:tcBorders>
              <w:top w:val="nil"/>
              <w:left w:val="single" w:color="auto" w:sz="4" w:space="0"/>
              <w:bottom w:val="single" w:color="000000" w:sz="4" w:space="0"/>
              <w:right w:val="single" w:color="auto" w:sz="4" w:space="0"/>
            </w:tcBorders>
            <w:vAlign w:val="center"/>
          </w:tcPr>
          <w:p w14:paraId="6C8F9B89">
            <w:pPr>
              <w:widowControl/>
              <w:jc w:val="left"/>
              <w:rPr>
                <w:rFonts w:ascii="宋体" w:hAnsi="宋体" w:cs="宋体"/>
                <w:sz w:val="24"/>
              </w:rPr>
            </w:pPr>
          </w:p>
        </w:tc>
        <w:tc>
          <w:tcPr>
            <w:tcW w:w="840" w:type="dxa"/>
            <w:tcBorders>
              <w:top w:val="nil"/>
              <w:left w:val="nil"/>
              <w:bottom w:val="single" w:color="auto" w:sz="4" w:space="0"/>
              <w:right w:val="single" w:color="auto" w:sz="4" w:space="0"/>
            </w:tcBorders>
            <w:shd w:val="clear" w:color="auto" w:fill="auto"/>
            <w:noWrap/>
            <w:vAlign w:val="center"/>
          </w:tcPr>
          <w:p w14:paraId="443DD9F8">
            <w:pPr>
              <w:widowControl/>
              <w:jc w:val="center"/>
              <w:rPr>
                <w:rFonts w:ascii="宋体" w:hAnsi="宋体" w:cs="宋体"/>
                <w:sz w:val="24"/>
              </w:rPr>
            </w:pPr>
            <w:r>
              <w:rPr>
                <w:rFonts w:hint="eastAsia" w:ascii="宋体" w:hAnsi="宋体" w:cs="宋体"/>
                <w:sz w:val="24"/>
              </w:rPr>
              <w:t>2</w:t>
            </w:r>
          </w:p>
        </w:tc>
        <w:tc>
          <w:tcPr>
            <w:tcW w:w="1080" w:type="dxa"/>
            <w:tcBorders>
              <w:top w:val="nil"/>
              <w:left w:val="nil"/>
              <w:bottom w:val="single" w:color="auto" w:sz="4" w:space="0"/>
              <w:right w:val="single" w:color="auto" w:sz="4" w:space="0"/>
            </w:tcBorders>
            <w:shd w:val="clear" w:color="auto" w:fill="auto"/>
            <w:noWrap/>
            <w:vAlign w:val="center"/>
          </w:tcPr>
          <w:p w14:paraId="51BFB270">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2717F610">
            <w:pPr>
              <w:widowControl/>
              <w:jc w:val="center"/>
              <w:rPr>
                <w:rFonts w:ascii="宋体" w:hAnsi="宋体" w:cs="宋体"/>
                <w:sz w:val="24"/>
              </w:rPr>
            </w:pPr>
            <w:r>
              <w:rPr>
                <w:rFonts w:hint="eastAsia" w:ascii="宋体" w:hAnsi="宋体" w:cs="宋体"/>
                <w:sz w:val="24"/>
              </w:rPr>
              <w:t>503</w:t>
            </w:r>
          </w:p>
        </w:tc>
        <w:tc>
          <w:tcPr>
            <w:tcW w:w="1222" w:type="dxa"/>
            <w:tcBorders>
              <w:top w:val="nil"/>
              <w:left w:val="nil"/>
              <w:bottom w:val="single" w:color="auto" w:sz="4" w:space="0"/>
              <w:right w:val="single" w:color="auto" w:sz="4" w:space="0"/>
            </w:tcBorders>
            <w:shd w:val="clear" w:color="auto" w:fill="auto"/>
            <w:noWrap/>
            <w:vAlign w:val="center"/>
          </w:tcPr>
          <w:p w14:paraId="66E615CA">
            <w:pPr>
              <w:widowControl/>
              <w:jc w:val="center"/>
              <w:rPr>
                <w:rFonts w:ascii="宋体" w:hAnsi="宋体" w:cs="宋体"/>
                <w:sz w:val="24"/>
              </w:rPr>
            </w:pPr>
            <w:r>
              <w:rPr>
                <w:rFonts w:hint="eastAsia" w:ascii="宋体" w:hAnsi="宋体" w:cs="宋体"/>
                <w:sz w:val="24"/>
              </w:rPr>
              <w:t>马镇</w:t>
            </w:r>
          </w:p>
        </w:tc>
      </w:tr>
      <w:tr w14:paraId="59DA3BC6">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3AB3EDE0">
            <w:pPr>
              <w:jc w:val="center"/>
              <w:rPr>
                <w:sz w:val="22"/>
                <w:szCs w:val="22"/>
              </w:rPr>
            </w:pPr>
            <w:r>
              <w:rPr>
                <w:rFonts w:hint="eastAsia"/>
                <w:sz w:val="22"/>
                <w:szCs w:val="22"/>
              </w:rPr>
              <w:t>82</w:t>
            </w:r>
          </w:p>
        </w:tc>
        <w:tc>
          <w:tcPr>
            <w:tcW w:w="1720" w:type="dxa"/>
            <w:tcBorders>
              <w:top w:val="nil"/>
              <w:left w:val="nil"/>
              <w:bottom w:val="single" w:color="auto" w:sz="4" w:space="0"/>
              <w:right w:val="single" w:color="auto" w:sz="4" w:space="0"/>
            </w:tcBorders>
            <w:shd w:val="clear" w:color="auto" w:fill="auto"/>
            <w:noWrap/>
            <w:vAlign w:val="center"/>
          </w:tcPr>
          <w:p w14:paraId="58EA4978">
            <w:pPr>
              <w:widowControl/>
              <w:jc w:val="center"/>
              <w:rPr>
                <w:rFonts w:ascii="宋体" w:hAnsi="宋体" w:cs="宋体"/>
                <w:sz w:val="24"/>
              </w:rPr>
            </w:pPr>
            <w:r>
              <w:rPr>
                <w:rFonts w:hint="eastAsia" w:ascii="宋体" w:hAnsi="宋体" w:cs="宋体"/>
                <w:sz w:val="24"/>
              </w:rPr>
              <w:t xml:space="preserve">树 家 村 </w:t>
            </w:r>
          </w:p>
        </w:tc>
        <w:tc>
          <w:tcPr>
            <w:tcW w:w="1420" w:type="dxa"/>
            <w:tcBorders>
              <w:top w:val="nil"/>
              <w:left w:val="nil"/>
              <w:bottom w:val="single" w:color="auto" w:sz="4" w:space="0"/>
              <w:right w:val="single" w:color="auto" w:sz="4" w:space="0"/>
            </w:tcBorders>
            <w:shd w:val="clear" w:color="auto" w:fill="auto"/>
            <w:noWrap/>
            <w:vAlign w:val="center"/>
          </w:tcPr>
          <w:p w14:paraId="14B6FDC3">
            <w:pPr>
              <w:widowControl/>
              <w:jc w:val="center"/>
              <w:rPr>
                <w:rFonts w:ascii="宋体" w:hAnsi="宋体" w:cs="宋体"/>
                <w:sz w:val="24"/>
              </w:rPr>
            </w:pPr>
            <w:r>
              <w:rPr>
                <w:rFonts w:hint="eastAsia" w:ascii="宋体" w:hAnsi="宋体" w:cs="宋体"/>
                <w:sz w:val="24"/>
              </w:rPr>
              <w:t>将军路</w:t>
            </w:r>
          </w:p>
        </w:tc>
        <w:tc>
          <w:tcPr>
            <w:tcW w:w="840" w:type="dxa"/>
            <w:tcBorders>
              <w:top w:val="nil"/>
              <w:left w:val="nil"/>
              <w:bottom w:val="single" w:color="auto" w:sz="4" w:space="0"/>
              <w:right w:val="single" w:color="auto" w:sz="4" w:space="0"/>
            </w:tcBorders>
            <w:shd w:val="clear" w:color="auto" w:fill="auto"/>
            <w:noWrap/>
            <w:vAlign w:val="center"/>
          </w:tcPr>
          <w:p w14:paraId="5164BB01">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7EFCBB4B">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089881A5">
            <w:pPr>
              <w:widowControl/>
              <w:jc w:val="center"/>
              <w:rPr>
                <w:rFonts w:ascii="宋体" w:hAnsi="宋体" w:cs="宋体"/>
                <w:sz w:val="24"/>
              </w:rPr>
            </w:pPr>
            <w:r>
              <w:rPr>
                <w:rFonts w:hint="eastAsia" w:ascii="宋体" w:hAnsi="宋体" w:cs="宋体"/>
                <w:sz w:val="24"/>
              </w:rPr>
              <w:t>507</w:t>
            </w:r>
          </w:p>
        </w:tc>
        <w:tc>
          <w:tcPr>
            <w:tcW w:w="1222" w:type="dxa"/>
            <w:tcBorders>
              <w:top w:val="nil"/>
              <w:left w:val="nil"/>
              <w:bottom w:val="single" w:color="auto" w:sz="4" w:space="0"/>
              <w:right w:val="single" w:color="auto" w:sz="4" w:space="0"/>
            </w:tcBorders>
            <w:shd w:val="clear" w:color="auto" w:fill="auto"/>
            <w:noWrap/>
            <w:vAlign w:val="center"/>
          </w:tcPr>
          <w:p w14:paraId="2EC7620A">
            <w:pPr>
              <w:widowControl/>
              <w:jc w:val="center"/>
              <w:rPr>
                <w:rFonts w:ascii="宋体" w:hAnsi="宋体" w:cs="宋体"/>
                <w:sz w:val="24"/>
              </w:rPr>
            </w:pPr>
            <w:r>
              <w:rPr>
                <w:rFonts w:hint="eastAsia" w:ascii="宋体" w:hAnsi="宋体" w:cs="宋体"/>
                <w:sz w:val="24"/>
              </w:rPr>
              <w:t>马镇</w:t>
            </w:r>
          </w:p>
        </w:tc>
      </w:tr>
      <w:tr w14:paraId="7C2D8182">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24F00881">
            <w:pPr>
              <w:jc w:val="center"/>
              <w:rPr>
                <w:sz w:val="22"/>
                <w:szCs w:val="22"/>
              </w:rPr>
            </w:pPr>
            <w:r>
              <w:rPr>
                <w:rFonts w:hint="eastAsia"/>
                <w:sz w:val="22"/>
                <w:szCs w:val="22"/>
              </w:rPr>
              <w:t>83</w:t>
            </w:r>
          </w:p>
        </w:tc>
        <w:tc>
          <w:tcPr>
            <w:tcW w:w="1720" w:type="dxa"/>
            <w:tcBorders>
              <w:top w:val="nil"/>
              <w:left w:val="nil"/>
              <w:bottom w:val="single" w:color="auto" w:sz="4" w:space="0"/>
              <w:right w:val="single" w:color="auto" w:sz="4" w:space="0"/>
            </w:tcBorders>
            <w:shd w:val="clear" w:color="auto" w:fill="auto"/>
            <w:noWrap/>
            <w:vAlign w:val="center"/>
          </w:tcPr>
          <w:p w14:paraId="4C7505F2">
            <w:pPr>
              <w:widowControl/>
              <w:jc w:val="center"/>
              <w:rPr>
                <w:rFonts w:ascii="宋体" w:hAnsi="宋体" w:cs="宋体"/>
                <w:sz w:val="24"/>
              </w:rPr>
            </w:pPr>
            <w:r>
              <w:rPr>
                <w:rFonts w:hint="eastAsia" w:ascii="宋体" w:hAnsi="宋体" w:cs="宋体"/>
                <w:sz w:val="24"/>
              </w:rPr>
              <w:t>湖塘村委</w:t>
            </w:r>
          </w:p>
        </w:tc>
        <w:tc>
          <w:tcPr>
            <w:tcW w:w="1420" w:type="dxa"/>
            <w:tcBorders>
              <w:top w:val="nil"/>
              <w:left w:val="nil"/>
              <w:bottom w:val="single" w:color="auto" w:sz="4" w:space="0"/>
              <w:right w:val="single" w:color="auto" w:sz="4" w:space="0"/>
            </w:tcBorders>
            <w:shd w:val="clear" w:color="auto" w:fill="auto"/>
            <w:noWrap/>
            <w:vAlign w:val="center"/>
          </w:tcPr>
          <w:p w14:paraId="1D0C4056">
            <w:pPr>
              <w:widowControl/>
              <w:jc w:val="center"/>
              <w:rPr>
                <w:rFonts w:ascii="宋体" w:hAnsi="宋体" w:cs="宋体"/>
                <w:sz w:val="24"/>
              </w:rPr>
            </w:pPr>
            <w:r>
              <w:rPr>
                <w:rFonts w:hint="eastAsia" w:ascii="宋体" w:hAnsi="宋体" w:cs="宋体"/>
                <w:sz w:val="24"/>
              </w:rPr>
              <w:t>东湖路</w:t>
            </w:r>
          </w:p>
        </w:tc>
        <w:tc>
          <w:tcPr>
            <w:tcW w:w="840" w:type="dxa"/>
            <w:tcBorders>
              <w:top w:val="nil"/>
              <w:left w:val="nil"/>
              <w:bottom w:val="single" w:color="auto" w:sz="4" w:space="0"/>
              <w:right w:val="single" w:color="auto" w:sz="4" w:space="0"/>
            </w:tcBorders>
            <w:shd w:val="clear" w:color="auto" w:fill="auto"/>
            <w:noWrap/>
            <w:vAlign w:val="center"/>
          </w:tcPr>
          <w:p w14:paraId="628A3672">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214794AB">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2830EE95">
            <w:pPr>
              <w:widowControl/>
              <w:jc w:val="center"/>
              <w:rPr>
                <w:rFonts w:ascii="宋体" w:hAnsi="宋体" w:cs="宋体"/>
                <w:sz w:val="24"/>
              </w:rPr>
            </w:pPr>
            <w:r>
              <w:rPr>
                <w:rFonts w:hint="eastAsia" w:ascii="宋体" w:hAnsi="宋体" w:cs="宋体"/>
                <w:sz w:val="24"/>
              </w:rPr>
              <w:t>507</w:t>
            </w:r>
          </w:p>
        </w:tc>
        <w:tc>
          <w:tcPr>
            <w:tcW w:w="1222" w:type="dxa"/>
            <w:tcBorders>
              <w:top w:val="nil"/>
              <w:left w:val="nil"/>
              <w:bottom w:val="single" w:color="auto" w:sz="4" w:space="0"/>
              <w:right w:val="single" w:color="auto" w:sz="4" w:space="0"/>
            </w:tcBorders>
            <w:shd w:val="clear" w:color="auto" w:fill="auto"/>
            <w:noWrap/>
            <w:vAlign w:val="center"/>
          </w:tcPr>
          <w:p w14:paraId="6EF900DF">
            <w:pPr>
              <w:widowControl/>
              <w:jc w:val="center"/>
              <w:rPr>
                <w:rFonts w:ascii="宋体" w:hAnsi="宋体" w:cs="宋体"/>
                <w:sz w:val="24"/>
              </w:rPr>
            </w:pPr>
            <w:r>
              <w:rPr>
                <w:rFonts w:hint="eastAsia" w:ascii="宋体" w:hAnsi="宋体" w:cs="宋体"/>
                <w:sz w:val="24"/>
              </w:rPr>
              <w:t>马镇</w:t>
            </w:r>
          </w:p>
        </w:tc>
      </w:tr>
      <w:tr w14:paraId="1D763D56">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121A1783">
            <w:pPr>
              <w:jc w:val="center"/>
              <w:rPr>
                <w:sz w:val="22"/>
                <w:szCs w:val="22"/>
              </w:rPr>
            </w:pPr>
            <w:r>
              <w:rPr>
                <w:rFonts w:hint="eastAsia"/>
                <w:sz w:val="22"/>
                <w:szCs w:val="22"/>
              </w:rPr>
              <w:t>84</w:t>
            </w:r>
          </w:p>
        </w:tc>
        <w:tc>
          <w:tcPr>
            <w:tcW w:w="1720" w:type="dxa"/>
            <w:tcBorders>
              <w:top w:val="nil"/>
              <w:left w:val="nil"/>
              <w:bottom w:val="single" w:color="auto" w:sz="4" w:space="0"/>
              <w:right w:val="single" w:color="auto" w:sz="4" w:space="0"/>
            </w:tcBorders>
            <w:shd w:val="clear" w:color="auto" w:fill="auto"/>
            <w:noWrap/>
            <w:vAlign w:val="center"/>
          </w:tcPr>
          <w:p w14:paraId="46F8FEC4">
            <w:pPr>
              <w:widowControl/>
              <w:jc w:val="center"/>
              <w:rPr>
                <w:rFonts w:ascii="宋体" w:hAnsi="宋体" w:cs="宋体"/>
                <w:sz w:val="24"/>
              </w:rPr>
            </w:pPr>
            <w:r>
              <w:rPr>
                <w:rFonts w:hint="eastAsia" w:ascii="宋体" w:hAnsi="宋体" w:cs="宋体"/>
                <w:sz w:val="24"/>
              </w:rPr>
              <w:t>马镇村委</w:t>
            </w:r>
          </w:p>
        </w:tc>
        <w:tc>
          <w:tcPr>
            <w:tcW w:w="1420" w:type="dxa"/>
            <w:tcBorders>
              <w:top w:val="nil"/>
              <w:left w:val="nil"/>
              <w:bottom w:val="single" w:color="auto" w:sz="4" w:space="0"/>
              <w:right w:val="single" w:color="auto" w:sz="4" w:space="0"/>
            </w:tcBorders>
            <w:shd w:val="clear" w:color="auto" w:fill="auto"/>
            <w:noWrap/>
            <w:vAlign w:val="center"/>
          </w:tcPr>
          <w:p w14:paraId="73A3A070">
            <w:pPr>
              <w:widowControl/>
              <w:jc w:val="center"/>
              <w:rPr>
                <w:rFonts w:ascii="宋体" w:hAnsi="宋体" w:cs="宋体"/>
                <w:sz w:val="24"/>
              </w:rPr>
            </w:pPr>
            <w:r>
              <w:rPr>
                <w:rFonts w:hint="eastAsia" w:ascii="宋体" w:hAnsi="宋体" w:cs="宋体"/>
                <w:sz w:val="24"/>
              </w:rPr>
              <w:t>马朋路</w:t>
            </w:r>
          </w:p>
        </w:tc>
        <w:tc>
          <w:tcPr>
            <w:tcW w:w="840" w:type="dxa"/>
            <w:tcBorders>
              <w:top w:val="nil"/>
              <w:left w:val="nil"/>
              <w:bottom w:val="single" w:color="auto" w:sz="4" w:space="0"/>
              <w:right w:val="single" w:color="auto" w:sz="4" w:space="0"/>
            </w:tcBorders>
            <w:shd w:val="clear" w:color="auto" w:fill="auto"/>
            <w:noWrap/>
            <w:vAlign w:val="center"/>
          </w:tcPr>
          <w:p w14:paraId="669339DF">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03955205">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3F4DFC44">
            <w:pPr>
              <w:widowControl/>
              <w:jc w:val="center"/>
              <w:rPr>
                <w:rFonts w:ascii="宋体" w:hAnsi="宋体" w:cs="宋体"/>
                <w:sz w:val="24"/>
              </w:rPr>
            </w:pPr>
            <w:r>
              <w:rPr>
                <w:rFonts w:hint="eastAsia" w:ascii="宋体" w:hAnsi="宋体" w:cs="宋体"/>
                <w:sz w:val="24"/>
              </w:rPr>
              <w:t>507</w:t>
            </w:r>
          </w:p>
        </w:tc>
        <w:tc>
          <w:tcPr>
            <w:tcW w:w="1222" w:type="dxa"/>
            <w:tcBorders>
              <w:top w:val="nil"/>
              <w:left w:val="nil"/>
              <w:bottom w:val="single" w:color="auto" w:sz="4" w:space="0"/>
              <w:right w:val="single" w:color="auto" w:sz="4" w:space="0"/>
            </w:tcBorders>
            <w:shd w:val="clear" w:color="auto" w:fill="auto"/>
            <w:noWrap/>
            <w:vAlign w:val="center"/>
          </w:tcPr>
          <w:p w14:paraId="6CB6D02F">
            <w:pPr>
              <w:widowControl/>
              <w:jc w:val="center"/>
              <w:rPr>
                <w:rFonts w:ascii="宋体" w:hAnsi="宋体" w:cs="宋体"/>
                <w:sz w:val="24"/>
              </w:rPr>
            </w:pPr>
            <w:r>
              <w:rPr>
                <w:rFonts w:hint="eastAsia" w:ascii="宋体" w:hAnsi="宋体" w:cs="宋体"/>
                <w:sz w:val="24"/>
              </w:rPr>
              <w:t>马镇</w:t>
            </w:r>
          </w:p>
        </w:tc>
      </w:tr>
      <w:tr w14:paraId="1A2329F9">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013C5EEC">
            <w:pPr>
              <w:jc w:val="center"/>
              <w:rPr>
                <w:sz w:val="22"/>
                <w:szCs w:val="22"/>
              </w:rPr>
            </w:pPr>
            <w:r>
              <w:rPr>
                <w:rFonts w:hint="eastAsia"/>
                <w:sz w:val="22"/>
                <w:szCs w:val="22"/>
              </w:rPr>
              <w:t>85</w:t>
            </w:r>
          </w:p>
        </w:tc>
        <w:tc>
          <w:tcPr>
            <w:tcW w:w="1720" w:type="dxa"/>
            <w:tcBorders>
              <w:top w:val="nil"/>
              <w:left w:val="nil"/>
              <w:bottom w:val="single" w:color="auto" w:sz="4" w:space="0"/>
              <w:right w:val="single" w:color="auto" w:sz="4" w:space="0"/>
            </w:tcBorders>
            <w:shd w:val="clear" w:color="auto" w:fill="auto"/>
            <w:noWrap/>
            <w:vAlign w:val="center"/>
          </w:tcPr>
          <w:p w14:paraId="6B1D19A7">
            <w:pPr>
              <w:widowControl/>
              <w:jc w:val="center"/>
              <w:rPr>
                <w:rFonts w:ascii="宋体" w:hAnsi="宋体" w:cs="宋体"/>
                <w:sz w:val="24"/>
              </w:rPr>
            </w:pPr>
            <w:r>
              <w:rPr>
                <w:rFonts w:hint="eastAsia" w:ascii="宋体" w:hAnsi="宋体" w:cs="宋体"/>
                <w:sz w:val="24"/>
              </w:rPr>
              <w:t>方园村委</w:t>
            </w:r>
          </w:p>
        </w:tc>
        <w:tc>
          <w:tcPr>
            <w:tcW w:w="1420" w:type="dxa"/>
            <w:tcBorders>
              <w:top w:val="nil"/>
              <w:left w:val="nil"/>
              <w:bottom w:val="single" w:color="auto" w:sz="4" w:space="0"/>
              <w:right w:val="single" w:color="auto" w:sz="4" w:space="0"/>
            </w:tcBorders>
            <w:shd w:val="clear" w:color="auto" w:fill="auto"/>
            <w:noWrap/>
            <w:vAlign w:val="center"/>
          </w:tcPr>
          <w:p w14:paraId="78B24AD2">
            <w:pPr>
              <w:widowControl/>
              <w:jc w:val="center"/>
              <w:rPr>
                <w:rFonts w:ascii="宋体" w:hAnsi="宋体" w:cs="宋体"/>
                <w:sz w:val="24"/>
              </w:rPr>
            </w:pPr>
            <w:r>
              <w:rPr>
                <w:rFonts w:hint="eastAsia" w:ascii="宋体" w:hAnsi="宋体" w:cs="宋体"/>
                <w:sz w:val="24"/>
              </w:rPr>
              <w:t>方园村路</w:t>
            </w:r>
          </w:p>
        </w:tc>
        <w:tc>
          <w:tcPr>
            <w:tcW w:w="840" w:type="dxa"/>
            <w:tcBorders>
              <w:top w:val="nil"/>
              <w:left w:val="nil"/>
              <w:bottom w:val="single" w:color="auto" w:sz="4" w:space="0"/>
              <w:right w:val="single" w:color="auto" w:sz="4" w:space="0"/>
            </w:tcBorders>
            <w:shd w:val="clear" w:color="auto" w:fill="auto"/>
            <w:noWrap/>
            <w:vAlign w:val="center"/>
          </w:tcPr>
          <w:p w14:paraId="65C7C32F">
            <w:pPr>
              <w:widowControl/>
              <w:jc w:val="center"/>
              <w:rPr>
                <w:rFonts w:ascii="宋体" w:hAnsi="宋体" w:cs="宋体"/>
                <w:sz w:val="24"/>
              </w:rPr>
            </w:pPr>
            <w:r>
              <w:rPr>
                <w:rFonts w:hint="eastAsia" w:ascii="宋体" w:hAnsi="宋体" w:cs="宋体"/>
                <w:sz w:val="24"/>
              </w:rPr>
              <w:t>1</w:t>
            </w:r>
          </w:p>
        </w:tc>
        <w:tc>
          <w:tcPr>
            <w:tcW w:w="1080" w:type="dxa"/>
            <w:tcBorders>
              <w:top w:val="nil"/>
              <w:left w:val="nil"/>
              <w:bottom w:val="single" w:color="auto" w:sz="4" w:space="0"/>
              <w:right w:val="single" w:color="auto" w:sz="4" w:space="0"/>
            </w:tcBorders>
            <w:shd w:val="clear" w:color="auto" w:fill="auto"/>
            <w:noWrap/>
            <w:vAlign w:val="center"/>
          </w:tcPr>
          <w:p w14:paraId="3168F3D7">
            <w:pPr>
              <w:widowControl/>
              <w:jc w:val="center"/>
              <w:rPr>
                <w:rFonts w:ascii="宋体" w:hAnsi="宋体" w:cs="宋体"/>
                <w:sz w:val="24"/>
              </w:rPr>
            </w:pPr>
            <w:r>
              <w:rPr>
                <w:rFonts w:hint="eastAsia" w:ascii="宋体" w:hAnsi="宋体" w:cs="宋体"/>
                <w:sz w:val="24"/>
              </w:rPr>
              <w:t>古典</w:t>
            </w:r>
          </w:p>
        </w:tc>
        <w:tc>
          <w:tcPr>
            <w:tcW w:w="2300" w:type="dxa"/>
            <w:tcBorders>
              <w:top w:val="nil"/>
              <w:left w:val="nil"/>
              <w:bottom w:val="single" w:color="auto" w:sz="4" w:space="0"/>
              <w:right w:val="single" w:color="auto" w:sz="4" w:space="0"/>
            </w:tcBorders>
            <w:shd w:val="clear" w:color="auto" w:fill="auto"/>
            <w:noWrap/>
            <w:vAlign w:val="center"/>
          </w:tcPr>
          <w:p w14:paraId="7127B961">
            <w:pPr>
              <w:widowControl/>
              <w:jc w:val="center"/>
              <w:rPr>
                <w:rFonts w:ascii="宋体" w:hAnsi="宋体" w:cs="宋体"/>
                <w:sz w:val="24"/>
              </w:rPr>
            </w:pPr>
            <w:r>
              <w:rPr>
                <w:rFonts w:hint="eastAsia" w:ascii="宋体" w:hAnsi="宋体" w:cs="宋体"/>
                <w:sz w:val="24"/>
              </w:rPr>
              <w:t>505</w:t>
            </w:r>
          </w:p>
        </w:tc>
        <w:tc>
          <w:tcPr>
            <w:tcW w:w="1222" w:type="dxa"/>
            <w:tcBorders>
              <w:top w:val="nil"/>
              <w:left w:val="nil"/>
              <w:bottom w:val="single" w:color="auto" w:sz="4" w:space="0"/>
              <w:right w:val="single" w:color="auto" w:sz="4" w:space="0"/>
            </w:tcBorders>
            <w:shd w:val="clear" w:color="auto" w:fill="auto"/>
            <w:noWrap/>
            <w:vAlign w:val="center"/>
          </w:tcPr>
          <w:p w14:paraId="173C7200">
            <w:pPr>
              <w:widowControl/>
              <w:jc w:val="center"/>
              <w:rPr>
                <w:rFonts w:ascii="宋体" w:hAnsi="宋体" w:cs="宋体"/>
                <w:sz w:val="24"/>
              </w:rPr>
            </w:pPr>
            <w:r>
              <w:rPr>
                <w:rFonts w:hint="eastAsia" w:ascii="宋体" w:hAnsi="宋体" w:cs="宋体"/>
                <w:sz w:val="24"/>
              </w:rPr>
              <w:t>璜塘</w:t>
            </w:r>
          </w:p>
        </w:tc>
      </w:tr>
      <w:tr w14:paraId="472A9A25">
        <w:tblPrEx>
          <w:tblCellMar>
            <w:top w:w="0" w:type="dxa"/>
            <w:left w:w="108" w:type="dxa"/>
            <w:bottom w:w="0" w:type="dxa"/>
            <w:right w:w="108" w:type="dxa"/>
          </w:tblCellMar>
        </w:tblPrEx>
        <w:trPr>
          <w:trHeight w:val="420" w:hRule="atLeast"/>
        </w:trPr>
        <w:tc>
          <w:tcPr>
            <w:tcW w:w="600" w:type="dxa"/>
            <w:tcBorders>
              <w:top w:val="nil"/>
              <w:left w:val="single" w:color="auto" w:sz="4" w:space="0"/>
              <w:bottom w:val="single" w:color="auto" w:sz="4" w:space="0"/>
              <w:right w:val="single" w:color="auto" w:sz="4" w:space="0"/>
            </w:tcBorders>
            <w:shd w:val="clear" w:color="auto" w:fill="auto"/>
            <w:noWrap/>
            <w:vAlign w:val="center"/>
          </w:tcPr>
          <w:p w14:paraId="6EE978BD">
            <w:pPr>
              <w:widowControl/>
              <w:jc w:val="center"/>
              <w:rPr>
                <w:rFonts w:ascii="宋体" w:hAnsi="宋体" w:cs="宋体"/>
                <w:sz w:val="24"/>
              </w:rPr>
            </w:pPr>
            <w:r>
              <w:rPr>
                <w:rFonts w:hint="eastAsia" w:ascii="宋体" w:hAnsi="宋体" w:cs="宋体"/>
                <w:sz w:val="24"/>
              </w:rPr>
              <w:t>　</w:t>
            </w:r>
          </w:p>
        </w:tc>
        <w:tc>
          <w:tcPr>
            <w:tcW w:w="1720" w:type="dxa"/>
            <w:tcBorders>
              <w:top w:val="nil"/>
              <w:left w:val="nil"/>
              <w:bottom w:val="single" w:color="auto" w:sz="4" w:space="0"/>
              <w:right w:val="single" w:color="auto" w:sz="4" w:space="0"/>
            </w:tcBorders>
            <w:shd w:val="clear" w:color="auto" w:fill="auto"/>
            <w:noWrap/>
            <w:vAlign w:val="center"/>
          </w:tcPr>
          <w:p w14:paraId="2B4311C4">
            <w:pPr>
              <w:widowControl/>
              <w:jc w:val="center"/>
              <w:rPr>
                <w:rFonts w:ascii="宋体" w:hAnsi="宋体" w:cs="宋体"/>
                <w:sz w:val="24"/>
              </w:rPr>
            </w:pPr>
            <w:r>
              <w:rPr>
                <w:rFonts w:hint="eastAsia" w:ascii="宋体" w:hAnsi="宋体" w:cs="宋体"/>
                <w:sz w:val="24"/>
              </w:rPr>
              <w:t>合计</w:t>
            </w:r>
          </w:p>
        </w:tc>
        <w:tc>
          <w:tcPr>
            <w:tcW w:w="1420" w:type="dxa"/>
            <w:tcBorders>
              <w:top w:val="nil"/>
              <w:left w:val="nil"/>
              <w:bottom w:val="single" w:color="auto" w:sz="4" w:space="0"/>
              <w:right w:val="single" w:color="auto" w:sz="4" w:space="0"/>
            </w:tcBorders>
            <w:shd w:val="clear" w:color="auto" w:fill="auto"/>
            <w:noWrap/>
            <w:vAlign w:val="center"/>
          </w:tcPr>
          <w:p w14:paraId="13B76BF3">
            <w:pPr>
              <w:widowControl/>
              <w:jc w:val="center"/>
              <w:rPr>
                <w:rFonts w:ascii="宋体" w:hAnsi="宋体" w:cs="宋体"/>
                <w:sz w:val="24"/>
              </w:rPr>
            </w:pPr>
            <w:r>
              <w:rPr>
                <w:rFonts w:hint="eastAsia" w:ascii="宋体" w:hAnsi="宋体" w:cs="宋体"/>
                <w:sz w:val="24"/>
              </w:rPr>
              <w:t>　</w:t>
            </w:r>
          </w:p>
        </w:tc>
        <w:tc>
          <w:tcPr>
            <w:tcW w:w="840" w:type="dxa"/>
            <w:tcBorders>
              <w:top w:val="nil"/>
              <w:left w:val="nil"/>
              <w:bottom w:val="single" w:color="auto" w:sz="4" w:space="0"/>
              <w:right w:val="single" w:color="auto" w:sz="4" w:space="0"/>
            </w:tcBorders>
            <w:shd w:val="clear" w:color="auto" w:fill="auto"/>
            <w:noWrap/>
            <w:vAlign w:val="center"/>
          </w:tcPr>
          <w:p w14:paraId="28D24867">
            <w:pPr>
              <w:widowControl/>
              <w:jc w:val="center"/>
              <w:rPr>
                <w:rFonts w:ascii="宋体" w:hAnsi="宋体" w:cs="宋体"/>
                <w:sz w:val="24"/>
              </w:rPr>
            </w:pPr>
            <w:r>
              <w:rPr>
                <w:rFonts w:hint="eastAsia" w:ascii="宋体" w:hAnsi="宋体" w:cs="宋体"/>
                <w:sz w:val="24"/>
              </w:rPr>
              <w:t>131</w:t>
            </w:r>
          </w:p>
        </w:tc>
        <w:tc>
          <w:tcPr>
            <w:tcW w:w="1080" w:type="dxa"/>
            <w:tcBorders>
              <w:top w:val="nil"/>
              <w:left w:val="nil"/>
              <w:bottom w:val="single" w:color="auto" w:sz="4" w:space="0"/>
              <w:right w:val="single" w:color="auto" w:sz="4" w:space="0"/>
            </w:tcBorders>
            <w:shd w:val="clear" w:color="auto" w:fill="auto"/>
            <w:noWrap/>
            <w:vAlign w:val="center"/>
          </w:tcPr>
          <w:p w14:paraId="4CC05A24">
            <w:pPr>
              <w:widowControl/>
              <w:jc w:val="center"/>
              <w:rPr>
                <w:rFonts w:ascii="宋体" w:hAnsi="宋体" w:cs="宋体"/>
                <w:sz w:val="24"/>
              </w:rPr>
            </w:pPr>
            <w:r>
              <w:rPr>
                <w:rFonts w:hint="eastAsia" w:ascii="宋体" w:hAnsi="宋体" w:cs="宋体"/>
                <w:sz w:val="24"/>
              </w:rPr>
              <w:t>　</w:t>
            </w:r>
          </w:p>
        </w:tc>
        <w:tc>
          <w:tcPr>
            <w:tcW w:w="2300" w:type="dxa"/>
            <w:tcBorders>
              <w:top w:val="nil"/>
              <w:left w:val="nil"/>
              <w:bottom w:val="single" w:color="auto" w:sz="4" w:space="0"/>
              <w:right w:val="single" w:color="auto" w:sz="4" w:space="0"/>
            </w:tcBorders>
            <w:shd w:val="clear" w:color="auto" w:fill="auto"/>
            <w:noWrap/>
            <w:vAlign w:val="center"/>
          </w:tcPr>
          <w:p w14:paraId="6C5853D5">
            <w:pPr>
              <w:widowControl/>
              <w:jc w:val="center"/>
              <w:rPr>
                <w:rFonts w:ascii="宋体" w:hAnsi="宋体" w:cs="宋体"/>
                <w:sz w:val="24"/>
              </w:rPr>
            </w:pPr>
            <w:r>
              <w:rPr>
                <w:rFonts w:hint="eastAsia" w:ascii="宋体" w:hAnsi="宋体" w:cs="宋体"/>
                <w:sz w:val="24"/>
              </w:rPr>
              <w:t>　</w:t>
            </w:r>
          </w:p>
        </w:tc>
        <w:tc>
          <w:tcPr>
            <w:tcW w:w="1222" w:type="dxa"/>
            <w:tcBorders>
              <w:top w:val="nil"/>
              <w:left w:val="nil"/>
              <w:bottom w:val="single" w:color="auto" w:sz="4" w:space="0"/>
              <w:right w:val="single" w:color="auto" w:sz="4" w:space="0"/>
            </w:tcBorders>
            <w:shd w:val="clear" w:color="auto" w:fill="auto"/>
            <w:noWrap/>
            <w:vAlign w:val="center"/>
          </w:tcPr>
          <w:p w14:paraId="15D130FB">
            <w:pPr>
              <w:widowControl/>
              <w:jc w:val="center"/>
              <w:rPr>
                <w:rFonts w:ascii="宋体" w:hAnsi="宋体" w:cs="宋体"/>
                <w:sz w:val="24"/>
              </w:rPr>
            </w:pPr>
            <w:r>
              <w:rPr>
                <w:rFonts w:hint="eastAsia" w:ascii="宋体" w:hAnsi="宋体" w:cs="宋体"/>
                <w:sz w:val="24"/>
              </w:rPr>
              <w:t>　</w:t>
            </w:r>
          </w:p>
        </w:tc>
      </w:tr>
    </w:tbl>
    <w:p w14:paraId="46FC6E4D">
      <w:pPr>
        <w:spacing w:line="400" w:lineRule="exact"/>
        <w:rPr>
          <w:rFonts w:ascii="宋体" w:hAnsi="宋体"/>
          <w:b/>
          <w:sz w:val="24"/>
        </w:rPr>
      </w:pPr>
      <w:r>
        <w:rPr>
          <w:rFonts w:hint="eastAsia" w:ascii="宋体" w:hAnsi="宋体"/>
          <w:b/>
          <w:sz w:val="24"/>
        </w:rPr>
        <w:t>站台：峭岐44只、璜塘38只、马镇20只，共102只；站牌：峭岐15只、璜塘7只、马镇7只，共29只。</w:t>
      </w:r>
    </w:p>
    <w:p w14:paraId="599CF3D2">
      <w:pPr>
        <w:spacing w:line="400" w:lineRule="exact"/>
        <w:rPr>
          <w:rFonts w:ascii="宋体" w:hAnsi="宋体"/>
          <w:b/>
          <w:sz w:val="24"/>
          <w:szCs w:val="28"/>
        </w:rPr>
      </w:pPr>
    </w:p>
    <w:p w14:paraId="156C5BA8">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⑦</w:t>
      </w:r>
      <w:bookmarkStart w:id="66" w:name="OLE_LINK100"/>
      <w:bookmarkStart w:id="67" w:name="OLE_LINK99"/>
      <w:r>
        <w:rPr>
          <w:rFonts w:hint="eastAsia" w:asciiTheme="minorEastAsia" w:hAnsiTheme="minorEastAsia" w:eastAsiaTheme="minorEastAsia"/>
          <w:b/>
          <w:sz w:val="24"/>
        </w:rPr>
        <w:t>鑫城湖公园</w:t>
      </w:r>
      <w:bookmarkEnd w:id="66"/>
      <w:bookmarkEnd w:id="67"/>
      <w:r>
        <w:rPr>
          <w:rFonts w:hint="eastAsia" w:asciiTheme="minorEastAsia" w:hAnsiTheme="minorEastAsia" w:eastAsiaTheme="minorEastAsia"/>
          <w:b/>
          <w:sz w:val="24"/>
        </w:rPr>
        <w:t>管理</w:t>
      </w:r>
    </w:p>
    <w:p w14:paraId="764AC272">
      <w:pPr>
        <w:spacing w:line="400" w:lineRule="exact"/>
        <w:rPr>
          <w:rFonts w:ascii="宋体" w:hAnsi="宋体"/>
          <w:b/>
          <w:bCs/>
          <w:sz w:val="24"/>
        </w:rPr>
      </w:pPr>
      <w:r>
        <w:rPr>
          <w:rFonts w:hint="eastAsia" w:ascii="宋体" w:hAnsi="宋体"/>
          <w:b/>
          <w:bCs/>
          <w:sz w:val="24"/>
        </w:rPr>
        <w:t>7.1公园情况：</w:t>
      </w:r>
    </w:p>
    <w:p w14:paraId="00712768">
      <w:pPr>
        <w:spacing w:line="400" w:lineRule="exact"/>
        <w:ind w:firstLine="480" w:firstLineChars="200"/>
        <w:rPr>
          <w:rFonts w:ascii="宋体" w:hAnsi="宋体"/>
          <w:sz w:val="24"/>
        </w:rPr>
      </w:pPr>
      <w:r>
        <w:rPr>
          <w:rFonts w:hint="eastAsia" w:ascii="宋体" w:hAnsi="宋体"/>
          <w:sz w:val="24"/>
        </w:rPr>
        <w:t>鑫城湖公园管理总面积203130㎡，其中水面面积约为66600㎡，绿化面积92463㎡，园路及活动场地</w:t>
      </w:r>
      <w:r>
        <w:rPr>
          <w:rFonts w:hint="eastAsia" w:ascii="宋体" w:hAnsi="宋体" w:cs="宋体"/>
          <w:sz w:val="24"/>
        </w:rPr>
        <w:t>44067</w:t>
      </w:r>
      <w:r>
        <w:rPr>
          <w:rFonts w:hint="eastAsia" w:ascii="宋体" w:hAnsi="宋体"/>
          <w:sz w:val="24"/>
        </w:rPr>
        <w:t>㎡，厕所三座</w:t>
      </w:r>
      <w:r>
        <w:rPr>
          <w:rFonts w:hint="eastAsia" w:ascii="宋体" w:hAnsi="宋体"/>
          <w:b/>
          <w:sz w:val="24"/>
        </w:rPr>
        <w:t>（含一类厕所一座）</w:t>
      </w:r>
      <w:r>
        <w:rPr>
          <w:rFonts w:hint="eastAsia" w:ascii="宋体" w:hAnsi="宋体"/>
          <w:sz w:val="24"/>
        </w:rPr>
        <w:t>，以及一条长1100米从白屈港补水给鑫城湖的管道等设施。</w:t>
      </w:r>
    </w:p>
    <w:p w14:paraId="75CE1B2A">
      <w:pPr>
        <w:spacing w:line="400" w:lineRule="exact"/>
        <w:rPr>
          <w:rFonts w:ascii="宋体" w:hAnsi="宋体"/>
          <w:b/>
          <w:bCs/>
          <w:sz w:val="24"/>
        </w:rPr>
      </w:pPr>
      <w:r>
        <w:rPr>
          <w:rFonts w:hint="eastAsia" w:ascii="宋体" w:hAnsi="宋体"/>
          <w:b/>
          <w:bCs/>
          <w:sz w:val="24"/>
        </w:rPr>
        <w:t>7.2</w:t>
      </w:r>
      <w:r>
        <w:rPr>
          <w:rFonts w:ascii="宋体" w:hAnsi="宋体"/>
          <w:b/>
          <w:bCs/>
          <w:sz w:val="24"/>
        </w:rPr>
        <w:t>服务内容：</w:t>
      </w:r>
    </w:p>
    <w:p w14:paraId="26459404">
      <w:pPr>
        <w:spacing w:line="400" w:lineRule="exact"/>
        <w:ind w:firstLine="480" w:firstLineChars="200"/>
        <w:rPr>
          <w:rFonts w:ascii="宋体" w:hAnsi="宋体"/>
          <w:sz w:val="24"/>
        </w:rPr>
      </w:pPr>
      <w:r>
        <w:rPr>
          <w:rFonts w:hint="eastAsia" w:ascii="宋体" w:hAnsi="宋体"/>
          <w:sz w:val="24"/>
        </w:rPr>
        <w:t xml:space="preserve">鑫城湖公园范围内日常保洁服务、秩序管理服务、设备设施的零星维修等。 </w:t>
      </w:r>
    </w:p>
    <w:p w14:paraId="4CEC4157">
      <w:pPr>
        <w:spacing w:line="400" w:lineRule="exact"/>
        <w:rPr>
          <w:rFonts w:ascii="宋体" w:hAnsi="宋体"/>
          <w:b/>
          <w:bCs/>
          <w:sz w:val="24"/>
        </w:rPr>
      </w:pPr>
      <w:r>
        <w:rPr>
          <w:rFonts w:hint="eastAsia" w:ascii="宋体" w:hAnsi="宋体"/>
          <w:b/>
          <w:bCs/>
          <w:sz w:val="24"/>
        </w:rPr>
        <w:t>7.3管理服务项目:</w:t>
      </w:r>
    </w:p>
    <w:p w14:paraId="12DC4F8E">
      <w:pPr>
        <w:spacing w:line="400" w:lineRule="exact"/>
        <w:ind w:firstLine="480" w:firstLineChars="200"/>
        <w:rPr>
          <w:rFonts w:ascii="宋体" w:hAnsi="宋体"/>
          <w:sz w:val="24"/>
        </w:rPr>
      </w:pPr>
      <w:r>
        <w:rPr>
          <w:rFonts w:hint="eastAsia" w:ascii="宋体" w:hAnsi="宋体"/>
          <w:sz w:val="24"/>
        </w:rPr>
        <w:t>7.3.1卫生保洁内容包括：（1）公园园路、广场；（2）水面（水面漂浮物捡捞、水草清理）；（3）绿地；（4）雕塑、亭、台、廊、榭等园林建筑 ；（5）电话亭、指示牌、音箱、灯饰、果壳箱、桌、椅等配套设施 ；（6）厕所；（7）清淤管护；（8）除“四害”管理和卫生消毒。</w:t>
      </w:r>
    </w:p>
    <w:p w14:paraId="711C2C31">
      <w:pPr>
        <w:spacing w:line="400" w:lineRule="exact"/>
        <w:ind w:firstLine="480" w:firstLineChars="200"/>
        <w:rPr>
          <w:rFonts w:ascii="宋体" w:hAnsi="宋体"/>
          <w:sz w:val="24"/>
        </w:rPr>
      </w:pPr>
      <w:r>
        <w:rPr>
          <w:rFonts w:hint="eastAsia" w:ascii="宋体" w:hAnsi="宋体"/>
          <w:sz w:val="24"/>
        </w:rPr>
        <w:t>7.3.2秩序管理：秩序巡逻值班、维护公园日常秩序、治安工作、设施、车辆管理、各类活动的秩序管理。</w:t>
      </w:r>
    </w:p>
    <w:p w14:paraId="732465E4">
      <w:pPr>
        <w:spacing w:line="400" w:lineRule="exact"/>
        <w:ind w:firstLine="482" w:firstLineChars="200"/>
        <w:rPr>
          <w:rFonts w:ascii="宋体" w:hAnsi="宋体"/>
          <w:b/>
          <w:bCs/>
          <w:sz w:val="24"/>
        </w:rPr>
      </w:pPr>
      <w:r>
        <w:rPr>
          <w:rFonts w:hint="eastAsia" w:ascii="宋体" w:hAnsi="宋体"/>
          <w:b/>
          <w:bCs/>
          <w:sz w:val="24"/>
        </w:rPr>
        <w:t>7.4日常维修</w:t>
      </w:r>
    </w:p>
    <w:p w14:paraId="2CD59A2B">
      <w:pPr>
        <w:spacing w:line="400" w:lineRule="exact"/>
        <w:ind w:firstLine="480" w:firstLineChars="200"/>
        <w:rPr>
          <w:rFonts w:ascii="宋体" w:hAnsi="宋体"/>
          <w:sz w:val="24"/>
        </w:rPr>
      </w:pPr>
      <w:r>
        <w:rPr>
          <w:rFonts w:hint="eastAsia" w:ascii="宋体" w:hAnsi="宋体"/>
          <w:sz w:val="24"/>
        </w:rPr>
        <w:t>7.4.1公园内设备设施损坏单价在1000元（不含人工）以下由中标人安排人员进行维修更换，单价超过1000元，上报采购人进行维修。</w:t>
      </w:r>
    </w:p>
    <w:p w14:paraId="7E2C272F">
      <w:pPr>
        <w:spacing w:line="400" w:lineRule="exact"/>
        <w:ind w:firstLine="482" w:firstLineChars="200"/>
        <w:rPr>
          <w:rFonts w:ascii="宋体" w:hAnsi="宋体"/>
          <w:b/>
          <w:bCs/>
          <w:sz w:val="24"/>
        </w:rPr>
      </w:pPr>
      <w:r>
        <w:rPr>
          <w:rFonts w:hint="eastAsia" w:ascii="宋体" w:hAnsi="宋体"/>
          <w:b/>
          <w:bCs/>
          <w:sz w:val="24"/>
        </w:rPr>
        <w:t>7.5 人员配备与岗位要求</w:t>
      </w:r>
    </w:p>
    <w:p w14:paraId="56EC976D">
      <w:pPr>
        <w:spacing w:line="400" w:lineRule="exact"/>
        <w:ind w:firstLine="480" w:firstLineChars="200"/>
        <w:rPr>
          <w:rFonts w:ascii="宋体" w:hAnsi="宋体"/>
          <w:sz w:val="24"/>
        </w:rPr>
      </w:pPr>
      <w:r>
        <w:rPr>
          <w:rFonts w:hint="eastAsia" w:ascii="宋体" w:hAnsi="宋体"/>
          <w:sz w:val="24"/>
        </w:rPr>
        <w:t>7.5.1人员配备</w:t>
      </w:r>
    </w:p>
    <w:p w14:paraId="7537B60A">
      <w:pPr>
        <w:spacing w:line="400" w:lineRule="exact"/>
        <w:ind w:firstLine="480" w:firstLineChars="200"/>
        <w:rPr>
          <w:rFonts w:ascii="宋体" w:hAnsi="宋体"/>
          <w:sz w:val="24"/>
        </w:rPr>
      </w:pPr>
      <w:r>
        <w:rPr>
          <w:rFonts w:hint="eastAsia" w:ascii="宋体" w:hAnsi="宋体"/>
          <w:sz w:val="24"/>
        </w:rPr>
        <w:t>秩序管理岗位人员要求：7人(含队长1人，</w:t>
      </w:r>
      <w:bookmarkStart w:id="68" w:name="OLE_LINK97"/>
      <w:bookmarkStart w:id="69" w:name="OLE_LINK96"/>
      <w:r>
        <w:rPr>
          <w:rFonts w:hint="eastAsia" w:ascii="宋体" w:hAnsi="宋体"/>
          <w:sz w:val="24"/>
        </w:rPr>
        <w:t>秩序</w:t>
      </w:r>
      <w:bookmarkEnd w:id="68"/>
      <w:bookmarkEnd w:id="69"/>
      <w:r>
        <w:rPr>
          <w:rFonts w:hint="eastAsia" w:ascii="宋体" w:hAnsi="宋体"/>
          <w:sz w:val="24"/>
        </w:rPr>
        <w:t>员6人)。</w:t>
      </w:r>
    </w:p>
    <w:p w14:paraId="7DB9B4B3">
      <w:pPr>
        <w:spacing w:line="400" w:lineRule="exact"/>
        <w:ind w:firstLine="480" w:firstLineChars="200"/>
        <w:rPr>
          <w:rFonts w:ascii="宋体" w:hAnsi="宋体"/>
          <w:sz w:val="24"/>
        </w:rPr>
      </w:pPr>
      <w:r>
        <w:rPr>
          <w:rFonts w:hint="eastAsia" w:ascii="宋体" w:hAnsi="宋体"/>
          <w:sz w:val="24"/>
        </w:rPr>
        <w:t>卫生保洁岗位人员要求：5人。</w:t>
      </w:r>
    </w:p>
    <w:p w14:paraId="5F833A04">
      <w:pPr>
        <w:spacing w:line="400" w:lineRule="exact"/>
        <w:ind w:firstLine="480" w:firstLineChars="200"/>
        <w:rPr>
          <w:rFonts w:ascii="宋体" w:hAnsi="宋体"/>
          <w:sz w:val="24"/>
        </w:rPr>
      </w:pPr>
      <w:r>
        <w:rPr>
          <w:rFonts w:hint="eastAsia" w:ascii="宋体" w:hAnsi="宋体"/>
          <w:sz w:val="24"/>
        </w:rPr>
        <w:t>7.5.2岗位要求</w:t>
      </w:r>
    </w:p>
    <w:p w14:paraId="3AC437C4">
      <w:pPr>
        <w:spacing w:line="400" w:lineRule="exact"/>
        <w:ind w:firstLine="480" w:firstLineChars="200"/>
        <w:rPr>
          <w:rFonts w:ascii="宋体" w:hAnsi="宋体"/>
          <w:sz w:val="24"/>
        </w:rPr>
      </w:pPr>
      <w:r>
        <w:rPr>
          <w:rFonts w:hint="eastAsia" w:ascii="宋体" w:hAnsi="宋体"/>
          <w:sz w:val="24"/>
        </w:rPr>
        <w:t>（1）对所录用人员身体健康，无重大疾病，并严格执行规定给所有录用人员购买相应保险，由此产生的一切法律责任由中标人负责。</w:t>
      </w:r>
    </w:p>
    <w:p w14:paraId="27BE73C1">
      <w:pPr>
        <w:spacing w:line="400" w:lineRule="exact"/>
        <w:ind w:firstLine="480" w:firstLineChars="200"/>
        <w:rPr>
          <w:rFonts w:ascii="宋体" w:hAnsi="宋体"/>
          <w:sz w:val="24"/>
        </w:rPr>
      </w:pPr>
      <w:r>
        <w:rPr>
          <w:rFonts w:hint="eastAsia" w:ascii="宋体" w:hAnsi="宋体"/>
          <w:sz w:val="24"/>
        </w:rPr>
        <w:t>（2）服务人员要求培训上岗，熟知公园各项规章制度，规范操作。</w:t>
      </w:r>
    </w:p>
    <w:p w14:paraId="3E5F51B4">
      <w:pPr>
        <w:spacing w:line="400" w:lineRule="exact"/>
        <w:ind w:firstLine="480" w:firstLineChars="200"/>
        <w:rPr>
          <w:rFonts w:ascii="宋体" w:hAnsi="宋体"/>
          <w:sz w:val="24"/>
        </w:rPr>
      </w:pPr>
      <w:r>
        <w:rPr>
          <w:rFonts w:hint="eastAsia" w:ascii="宋体" w:hAnsi="宋体"/>
          <w:sz w:val="24"/>
        </w:rPr>
        <w:t>（3）服务人员按不同岗位着统一服装，言行规范，注意仪容仪表，以维护公园的整体形象。</w:t>
      </w:r>
    </w:p>
    <w:p w14:paraId="021D5B74">
      <w:pPr>
        <w:spacing w:line="400" w:lineRule="exact"/>
        <w:rPr>
          <w:rFonts w:ascii="宋体" w:hAnsi="宋体"/>
          <w:b/>
          <w:sz w:val="24"/>
          <w:szCs w:val="28"/>
        </w:rPr>
      </w:pPr>
    </w:p>
    <w:p w14:paraId="5140E458">
      <w:pPr>
        <w:spacing w:line="400" w:lineRule="exact"/>
        <w:rPr>
          <w:rFonts w:ascii="宋体" w:hAnsi="宋体"/>
          <w:b/>
          <w:sz w:val="24"/>
          <w:szCs w:val="28"/>
        </w:rPr>
      </w:pPr>
      <w:r>
        <w:rPr>
          <w:rFonts w:hint="eastAsia" w:asciiTheme="minorEastAsia" w:hAnsiTheme="minorEastAsia" w:eastAsiaTheme="minorEastAsia"/>
          <w:b/>
          <w:sz w:val="24"/>
        </w:rPr>
        <w:t>⑧徐霞客镇集镇区域小广告乱涂写清理</w:t>
      </w:r>
    </w:p>
    <w:p w14:paraId="0357D85F">
      <w:pPr>
        <w:spacing w:line="400" w:lineRule="exact"/>
        <w:ind w:firstLine="480" w:firstLineChars="200"/>
        <w:rPr>
          <w:rFonts w:ascii="宋体" w:hAnsi="宋体"/>
          <w:sz w:val="24"/>
        </w:rPr>
      </w:pPr>
      <w:r>
        <w:rPr>
          <w:rFonts w:hint="eastAsia" w:ascii="宋体" w:hAnsi="宋体"/>
          <w:sz w:val="24"/>
        </w:rPr>
        <w:t>清理内容：乱张贴、乱涂写、乱牵挂。</w:t>
      </w:r>
      <w:r>
        <w:rPr>
          <w:rFonts w:ascii="宋体" w:hAnsi="宋体"/>
          <w:sz w:val="24"/>
        </w:rPr>
        <w:t>清理范围包括：徐霞客镇集镇区域范围内，但不包括：住宅小区围墙以内、村道两侧、行政村住户房屋、菜场内部、工厂、学校等单位围墙以内范围。其余所有围墙外侧及集镇区主干道均在清理范围</w:t>
      </w:r>
      <w:r>
        <w:rPr>
          <w:rFonts w:hint="eastAsia" w:ascii="宋体" w:hAnsi="宋体"/>
          <w:sz w:val="24"/>
        </w:rPr>
        <w:t>。</w:t>
      </w:r>
    </w:p>
    <w:p w14:paraId="13D40164">
      <w:pPr>
        <w:widowControl/>
        <w:spacing w:line="400" w:lineRule="exact"/>
        <w:rPr>
          <w:rFonts w:ascii="宋体" w:hAnsi="宋体"/>
          <w:b/>
          <w:sz w:val="24"/>
        </w:rPr>
      </w:pPr>
    </w:p>
    <w:p w14:paraId="261EC0DD">
      <w:pPr>
        <w:widowControl/>
        <w:spacing w:line="400" w:lineRule="exact"/>
        <w:rPr>
          <w:rFonts w:ascii="宋体" w:hAnsi="宋体"/>
          <w:b/>
          <w:sz w:val="24"/>
        </w:rPr>
      </w:pPr>
      <w:r>
        <w:rPr>
          <w:rFonts w:hint="eastAsia" w:ascii="宋体" w:hAnsi="宋体"/>
          <w:b/>
          <w:sz w:val="24"/>
        </w:rPr>
        <w:fldChar w:fldCharType="begin"/>
      </w:r>
      <w:r>
        <w:rPr>
          <w:rFonts w:hint="eastAsia" w:ascii="宋体" w:hAnsi="宋体"/>
          <w:b/>
          <w:sz w:val="24"/>
        </w:rPr>
        <w:instrText xml:space="preserve"> EQ \o\ac(</w:instrText>
      </w:r>
      <w:r>
        <w:rPr>
          <w:rFonts w:hint="eastAsia" w:ascii="宋体" w:hAnsi="宋体"/>
          <w:b/>
          <w:position w:val="-4"/>
          <w:sz w:val="36"/>
        </w:rPr>
        <w:instrText xml:space="preserve">○</w:instrText>
      </w:r>
      <w:r>
        <w:rPr>
          <w:rFonts w:hint="eastAsia" w:ascii="宋体" w:hAnsi="宋体"/>
          <w:b/>
          <w:sz w:val="24"/>
        </w:rPr>
        <w:instrText xml:space="preserve">,9)</w:instrText>
      </w:r>
      <w:r>
        <w:rPr>
          <w:rFonts w:hint="eastAsia" w:ascii="宋体" w:hAnsi="宋体"/>
          <w:b/>
          <w:sz w:val="24"/>
        </w:rPr>
        <w:fldChar w:fldCharType="end"/>
      </w:r>
      <w:r>
        <w:rPr>
          <w:rFonts w:hint="eastAsia" w:ascii="宋体" w:hAnsi="宋体"/>
          <w:b/>
          <w:sz w:val="24"/>
        </w:rPr>
        <w:t>霞客湾水系连通绿化河道养护保洁</w:t>
      </w:r>
    </w:p>
    <w:p w14:paraId="49D95CD2">
      <w:pPr>
        <w:widowControl/>
        <w:spacing w:line="400" w:lineRule="exact"/>
        <w:rPr>
          <w:rFonts w:ascii="宋体" w:hAnsi="宋体"/>
          <w:b/>
          <w:sz w:val="24"/>
        </w:rPr>
      </w:pPr>
      <w:r>
        <w:rPr>
          <w:rFonts w:hint="eastAsia" w:ascii="宋体" w:hAnsi="宋体"/>
          <w:b/>
          <w:sz w:val="24"/>
        </w:rPr>
        <w:t>9.1绿化、河道养护及水生物治理</w:t>
      </w:r>
    </w:p>
    <w:tbl>
      <w:tblPr>
        <w:tblStyle w:val="88"/>
        <w:tblW w:w="8802" w:type="dxa"/>
        <w:tblInd w:w="95" w:type="dxa"/>
        <w:tblLayout w:type="autofit"/>
        <w:tblCellMar>
          <w:top w:w="0" w:type="dxa"/>
          <w:left w:w="108" w:type="dxa"/>
          <w:bottom w:w="0" w:type="dxa"/>
          <w:right w:w="108" w:type="dxa"/>
        </w:tblCellMar>
      </w:tblPr>
      <w:tblGrid>
        <w:gridCol w:w="1080"/>
        <w:gridCol w:w="1280"/>
        <w:gridCol w:w="2898"/>
        <w:gridCol w:w="1843"/>
        <w:gridCol w:w="1701"/>
      </w:tblGrid>
      <w:tr w14:paraId="7E4E06A6">
        <w:tblPrEx>
          <w:tblCellMar>
            <w:top w:w="0" w:type="dxa"/>
            <w:left w:w="108" w:type="dxa"/>
            <w:bottom w:w="0" w:type="dxa"/>
            <w:right w:w="108" w:type="dxa"/>
          </w:tblCellMar>
        </w:tblPrEx>
        <w:trPr>
          <w:trHeight w:val="660" w:hRule="atLeast"/>
        </w:trPr>
        <w:tc>
          <w:tcPr>
            <w:tcW w:w="10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CBFCEF">
            <w:pPr>
              <w:widowControl/>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序号</w:t>
            </w:r>
          </w:p>
        </w:tc>
        <w:tc>
          <w:tcPr>
            <w:tcW w:w="1280" w:type="dxa"/>
            <w:tcBorders>
              <w:top w:val="single" w:color="auto" w:sz="4" w:space="0"/>
              <w:left w:val="nil"/>
              <w:bottom w:val="single" w:color="auto" w:sz="4" w:space="0"/>
              <w:right w:val="single" w:color="auto" w:sz="4" w:space="0"/>
            </w:tcBorders>
            <w:shd w:val="clear" w:color="auto" w:fill="auto"/>
            <w:noWrap/>
            <w:vAlign w:val="center"/>
          </w:tcPr>
          <w:p w14:paraId="228B34C7">
            <w:pPr>
              <w:widowControl/>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区域</w:t>
            </w:r>
          </w:p>
        </w:tc>
        <w:tc>
          <w:tcPr>
            <w:tcW w:w="2898" w:type="dxa"/>
            <w:tcBorders>
              <w:top w:val="single" w:color="auto" w:sz="4" w:space="0"/>
              <w:left w:val="nil"/>
              <w:bottom w:val="single" w:color="auto" w:sz="4" w:space="0"/>
              <w:right w:val="single" w:color="auto" w:sz="4" w:space="0"/>
            </w:tcBorders>
            <w:shd w:val="clear" w:color="auto" w:fill="auto"/>
            <w:noWrap/>
            <w:vAlign w:val="center"/>
          </w:tcPr>
          <w:p w14:paraId="3F5591C7">
            <w:pPr>
              <w:widowControl/>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内容</w:t>
            </w:r>
          </w:p>
        </w:tc>
        <w:tc>
          <w:tcPr>
            <w:tcW w:w="1843" w:type="dxa"/>
            <w:tcBorders>
              <w:top w:val="single" w:color="auto" w:sz="4" w:space="0"/>
              <w:left w:val="nil"/>
              <w:bottom w:val="single" w:color="auto" w:sz="4" w:space="0"/>
              <w:right w:val="single" w:color="auto" w:sz="4" w:space="0"/>
            </w:tcBorders>
            <w:shd w:val="clear" w:color="auto" w:fill="auto"/>
            <w:noWrap/>
            <w:vAlign w:val="center"/>
          </w:tcPr>
          <w:p w14:paraId="7E0470D0">
            <w:pPr>
              <w:widowControl/>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面积(㎡)</w:t>
            </w:r>
          </w:p>
        </w:tc>
        <w:tc>
          <w:tcPr>
            <w:tcW w:w="1701" w:type="dxa"/>
            <w:tcBorders>
              <w:top w:val="single" w:color="auto" w:sz="4" w:space="0"/>
              <w:left w:val="nil"/>
              <w:bottom w:val="single" w:color="auto" w:sz="4" w:space="0"/>
              <w:right w:val="single" w:color="auto" w:sz="4" w:space="0"/>
            </w:tcBorders>
            <w:shd w:val="clear" w:color="auto" w:fill="auto"/>
            <w:noWrap/>
            <w:vAlign w:val="center"/>
          </w:tcPr>
          <w:p w14:paraId="25CD2D31">
            <w:pPr>
              <w:widowControl/>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备注</w:t>
            </w:r>
          </w:p>
        </w:tc>
      </w:tr>
      <w:tr w14:paraId="175F6E97">
        <w:tblPrEx>
          <w:tblCellMar>
            <w:top w:w="0" w:type="dxa"/>
            <w:left w:w="108" w:type="dxa"/>
            <w:bottom w:w="0" w:type="dxa"/>
            <w:right w:w="108" w:type="dxa"/>
          </w:tblCellMar>
        </w:tblPrEx>
        <w:trPr>
          <w:trHeight w:val="570" w:hRule="atLeast"/>
        </w:trPr>
        <w:tc>
          <w:tcPr>
            <w:tcW w:w="1080" w:type="dxa"/>
            <w:vMerge w:val="restart"/>
            <w:tcBorders>
              <w:top w:val="nil"/>
              <w:left w:val="single" w:color="auto" w:sz="4" w:space="0"/>
              <w:bottom w:val="single" w:color="auto" w:sz="4" w:space="0"/>
              <w:right w:val="single" w:color="auto" w:sz="4" w:space="0"/>
            </w:tcBorders>
            <w:shd w:val="clear" w:color="000000" w:fill="FFFFFF"/>
            <w:vAlign w:val="center"/>
          </w:tcPr>
          <w:p w14:paraId="566E2E35">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1</w:t>
            </w:r>
          </w:p>
        </w:tc>
        <w:tc>
          <w:tcPr>
            <w:tcW w:w="1280" w:type="dxa"/>
            <w:tcBorders>
              <w:top w:val="nil"/>
              <w:left w:val="nil"/>
              <w:bottom w:val="single" w:color="auto" w:sz="4" w:space="0"/>
              <w:right w:val="single" w:color="auto" w:sz="4" w:space="0"/>
            </w:tcBorders>
            <w:shd w:val="clear" w:color="000000" w:fill="FFFFFF"/>
            <w:vAlign w:val="center"/>
          </w:tcPr>
          <w:p w14:paraId="7E5F4043">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一区</w:t>
            </w:r>
          </w:p>
        </w:tc>
        <w:tc>
          <w:tcPr>
            <w:tcW w:w="2898" w:type="dxa"/>
            <w:tcBorders>
              <w:top w:val="nil"/>
              <w:left w:val="nil"/>
              <w:bottom w:val="single" w:color="auto" w:sz="4" w:space="0"/>
              <w:right w:val="single" w:color="auto" w:sz="4" w:space="0"/>
            </w:tcBorders>
            <w:shd w:val="clear" w:color="000000" w:fill="FFFFFF"/>
            <w:vAlign w:val="center"/>
          </w:tcPr>
          <w:p w14:paraId="73A28E8D">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道路两侧及节点（岸上）</w:t>
            </w:r>
          </w:p>
        </w:tc>
        <w:tc>
          <w:tcPr>
            <w:tcW w:w="1843" w:type="dxa"/>
            <w:tcBorders>
              <w:top w:val="nil"/>
              <w:left w:val="nil"/>
              <w:bottom w:val="single" w:color="auto" w:sz="4" w:space="0"/>
              <w:right w:val="single" w:color="auto" w:sz="4" w:space="0"/>
            </w:tcBorders>
            <w:shd w:val="clear" w:color="000000" w:fill="FFFFFF"/>
            <w:vAlign w:val="center"/>
          </w:tcPr>
          <w:p w14:paraId="667AC957">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15137.7</w:t>
            </w:r>
          </w:p>
        </w:tc>
        <w:tc>
          <w:tcPr>
            <w:tcW w:w="1701" w:type="dxa"/>
            <w:tcBorders>
              <w:top w:val="nil"/>
              <w:left w:val="nil"/>
              <w:bottom w:val="single" w:color="auto" w:sz="4" w:space="0"/>
              <w:right w:val="single" w:color="auto" w:sz="4" w:space="0"/>
            </w:tcBorders>
            <w:shd w:val="clear" w:color="auto" w:fill="auto"/>
            <w:noWrap/>
            <w:vAlign w:val="center"/>
          </w:tcPr>
          <w:p w14:paraId="346E8271">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　</w:t>
            </w:r>
          </w:p>
        </w:tc>
      </w:tr>
      <w:tr w14:paraId="2BFA6C3F">
        <w:tblPrEx>
          <w:tblCellMar>
            <w:top w:w="0" w:type="dxa"/>
            <w:left w:w="108" w:type="dxa"/>
            <w:bottom w:w="0" w:type="dxa"/>
            <w:right w:w="108" w:type="dxa"/>
          </w:tblCellMar>
        </w:tblPrEx>
        <w:trPr>
          <w:trHeight w:val="570" w:hRule="atLeast"/>
        </w:trPr>
        <w:tc>
          <w:tcPr>
            <w:tcW w:w="1080" w:type="dxa"/>
            <w:vMerge w:val="continue"/>
            <w:tcBorders>
              <w:top w:val="nil"/>
              <w:left w:val="single" w:color="auto" w:sz="4" w:space="0"/>
              <w:bottom w:val="single" w:color="auto" w:sz="4" w:space="0"/>
              <w:right w:val="single" w:color="auto" w:sz="4" w:space="0"/>
            </w:tcBorders>
            <w:vAlign w:val="center"/>
          </w:tcPr>
          <w:p w14:paraId="48C61DAC">
            <w:pPr>
              <w:widowControl/>
              <w:jc w:val="left"/>
              <w:rPr>
                <w:rFonts w:cs="宋体" w:asciiTheme="minorEastAsia" w:hAnsiTheme="minorEastAsia" w:eastAsiaTheme="minorEastAsia"/>
                <w:sz w:val="24"/>
              </w:rPr>
            </w:pPr>
          </w:p>
        </w:tc>
        <w:tc>
          <w:tcPr>
            <w:tcW w:w="1280" w:type="dxa"/>
            <w:tcBorders>
              <w:top w:val="nil"/>
              <w:left w:val="nil"/>
              <w:bottom w:val="single" w:color="auto" w:sz="4" w:space="0"/>
              <w:right w:val="single" w:color="auto" w:sz="4" w:space="0"/>
            </w:tcBorders>
            <w:shd w:val="clear" w:color="000000" w:fill="FFFFFF"/>
            <w:vAlign w:val="center"/>
          </w:tcPr>
          <w:p w14:paraId="44F998D9">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　</w:t>
            </w:r>
          </w:p>
        </w:tc>
        <w:tc>
          <w:tcPr>
            <w:tcW w:w="2898" w:type="dxa"/>
            <w:tcBorders>
              <w:top w:val="nil"/>
              <w:left w:val="nil"/>
              <w:bottom w:val="single" w:color="auto" w:sz="4" w:space="0"/>
              <w:right w:val="single" w:color="auto" w:sz="4" w:space="0"/>
            </w:tcBorders>
            <w:shd w:val="clear" w:color="000000" w:fill="FFFFFF"/>
            <w:vAlign w:val="center"/>
          </w:tcPr>
          <w:p w14:paraId="28CBD8A7">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水源涵养部分（水边）</w:t>
            </w:r>
          </w:p>
        </w:tc>
        <w:tc>
          <w:tcPr>
            <w:tcW w:w="1843" w:type="dxa"/>
            <w:tcBorders>
              <w:top w:val="nil"/>
              <w:left w:val="nil"/>
              <w:bottom w:val="single" w:color="auto" w:sz="4" w:space="0"/>
              <w:right w:val="single" w:color="auto" w:sz="4" w:space="0"/>
            </w:tcBorders>
            <w:shd w:val="clear" w:color="000000" w:fill="FFFFFF"/>
            <w:vAlign w:val="center"/>
          </w:tcPr>
          <w:p w14:paraId="13A8EB72">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49196</w:t>
            </w:r>
          </w:p>
        </w:tc>
        <w:tc>
          <w:tcPr>
            <w:tcW w:w="1701" w:type="dxa"/>
            <w:tcBorders>
              <w:top w:val="nil"/>
              <w:left w:val="nil"/>
              <w:bottom w:val="single" w:color="auto" w:sz="4" w:space="0"/>
              <w:right w:val="single" w:color="auto" w:sz="4" w:space="0"/>
            </w:tcBorders>
            <w:shd w:val="clear" w:color="auto" w:fill="auto"/>
            <w:noWrap/>
            <w:vAlign w:val="center"/>
          </w:tcPr>
          <w:p w14:paraId="3BE2A0E7">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　</w:t>
            </w:r>
          </w:p>
        </w:tc>
      </w:tr>
      <w:tr w14:paraId="11B52FE8">
        <w:tblPrEx>
          <w:tblCellMar>
            <w:top w:w="0" w:type="dxa"/>
            <w:left w:w="108" w:type="dxa"/>
            <w:bottom w:w="0" w:type="dxa"/>
            <w:right w:w="108" w:type="dxa"/>
          </w:tblCellMar>
        </w:tblPrEx>
        <w:trPr>
          <w:trHeight w:val="570" w:hRule="atLeast"/>
        </w:trPr>
        <w:tc>
          <w:tcPr>
            <w:tcW w:w="1080" w:type="dxa"/>
            <w:vMerge w:val="restart"/>
            <w:tcBorders>
              <w:top w:val="nil"/>
              <w:left w:val="single" w:color="auto" w:sz="4" w:space="0"/>
              <w:bottom w:val="single" w:color="auto" w:sz="4" w:space="0"/>
              <w:right w:val="single" w:color="auto" w:sz="4" w:space="0"/>
            </w:tcBorders>
            <w:shd w:val="clear" w:color="000000" w:fill="FFFFFF"/>
            <w:vAlign w:val="center"/>
          </w:tcPr>
          <w:p w14:paraId="4B315F8A">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2</w:t>
            </w:r>
          </w:p>
        </w:tc>
        <w:tc>
          <w:tcPr>
            <w:tcW w:w="1280" w:type="dxa"/>
            <w:tcBorders>
              <w:top w:val="nil"/>
              <w:left w:val="nil"/>
              <w:bottom w:val="single" w:color="auto" w:sz="4" w:space="0"/>
              <w:right w:val="single" w:color="auto" w:sz="4" w:space="0"/>
            </w:tcBorders>
            <w:shd w:val="clear" w:color="000000" w:fill="FFFFFF"/>
            <w:vAlign w:val="center"/>
          </w:tcPr>
          <w:p w14:paraId="316A35E1">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三区</w:t>
            </w:r>
          </w:p>
        </w:tc>
        <w:tc>
          <w:tcPr>
            <w:tcW w:w="2898" w:type="dxa"/>
            <w:tcBorders>
              <w:top w:val="nil"/>
              <w:left w:val="nil"/>
              <w:bottom w:val="single" w:color="auto" w:sz="4" w:space="0"/>
              <w:right w:val="single" w:color="auto" w:sz="4" w:space="0"/>
            </w:tcBorders>
            <w:shd w:val="clear" w:color="000000" w:fill="FFFFFF"/>
            <w:vAlign w:val="center"/>
          </w:tcPr>
          <w:p w14:paraId="6D6689F3">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道路两侧绿化（岸上）</w:t>
            </w:r>
          </w:p>
        </w:tc>
        <w:tc>
          <w:tcPr>
            <w:tcW w:w="1843" w:type="dxa"/>
            <w:tcBorders>
              <w:top w:val="nil"/>
              <w:left w:val="nil"/>
              <w:bottom w:val="single" w:color="auto" w:sz="4" w:space="0"/>
              <w:right w:val="single" w:color="auto" w:sz="4" w:space="0"/>
            </w:tcBorders>
            <w:shd w:val="clear" w:color="000000" w:fill="FFFFFF"/>
            <w:vAlign w:val="center"/>
          </w:tcPr>
          <w:p w14:paraId="72FA0671">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16208.1</w:t>
            </w:r>
          </w:p>
        </w:tc>
        <w:tc>
          <w:tcPr>
            <w:tcW w:w="1701" w:type="dxa"/>
            <w:tcBorders>
              <w:top w:val="nil"/>
              <w:left w:val="nil"/>
              <w:bottom w:val="single" w:color="auto" w:sz="4" w:space="0"/>
              <w:right w:val="single" w:color="auto" w:sz="4" w:space="0"/>
            </w:tcBorders>
            <w:shd w:val="clear" w:color="auto" w:fill="auto"/>
            <w:noWrap/>
            <w:vAlign w:val="center"/>
          </w:tcPr>
          <w:p w14:paraId="62AF41ED">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　</w:t>
            </w:r>
          </w:p>
        </w:tc>
      </w:tr>
      <w:tr w14:paraId="611FB403">
        <w:tblPrEx>
          <w:tblCellMar>
            <w:top w:w="0" w:type="dxa"/>
            <w:left w:w="108" w:type="dxa"/>
            <w:bottom w:w="0" w:type="dxa"/>
            <w:right w:w="108" w:type="dxa"/>
          </w:tblCellMar>
        </w:tblPrEx>
        <w:trPr>
          <w:trHeight w:val="570" w:hRule="atLeast"/>
        </w:trPr>
        <w:tc>
          <w:tcPr>
            <w:tcW w:w="1080" w:type="dxa"/>
            <w:vMerge w:val="continue"/>
            <w:tcBorders>
              <w:top w:val="nil"/>
              <w:left w:val="single" w:color="auto" w:sz="4" w:space="0"/>
              <w:bottom w:val="single" w:color="auto" w:sz="4" w:space="0"/>
              <w:right w:val="single" w:color="auto" w:sz="4" w:space="0"/>
            </w:tcBorders>
            <w:vAlign w:val="center"/>
          </w:tcPr>
          <w:p w14:paraId="4BDEA27D">
            <w:pPr>
              <w:widowControl/>
              <w:jc w:val="left"/>
              <w:rPr>
                <w:rFonts w:cs="宋体" w:asciiTheme="minorEastAsia" w:hAnsiTheme="minorEastAsia" w:eastAsiaTheme="minorEastAsia"/>
                <w:sz w:val="24"/>
              </w:rPr>
            </w:pPr>
          </w:p>
        </w:tc>
        <w:tc>
          <w:tcPr>
            <w:tcW w:w="1280" w:type="dxa"/>
            <w:tcBorders>
              <w:top w:val="nil"/>
              <w:left w:val="nil"/>
              <w:bottom w:val="single" w:color="auto" w:sz="4" w:space="0"/>
              <w:right w:val="single" w:color="auto" w:sz="4" w:space="0"/>
            </w:tcBorders>
            <w:shd w:val="clear" w:color="000000" w:fill="FFFFFF"/>
            <w:vAlign w:val="center"/>
          </w:tcPr>
          <w:p w14:paraId="4AF45407">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　</w:t>
            </w:r>
          </w:p>
        </w:tc>
        <w:tc>
          <w:tcPr>
            <w:tcW w:w="2898" w:type="dxa"/>
            <w:tcBorders>
              <w:top w:val="nil"/>
              <w:left w:val="nil"/>
              <w:bottom w:val="single" w:color="auto" w:sz="4" w:space="0"/>
              <w:right w:val="single" w:color="auto" w:sz="4" w:space="0"/>
            </w:tcBorders>
            <w:shd w:val="clear" w:color="000000" w:fill="FFFFFF"/>
            <w:vAlign w:val="center"/>
          </w:tcPr>
          <w:p w14:paraId="6AC5B7C4">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水源涵养部分（水边）</w:t>
            </w:r>
          </w:p>
        </w:tc>
        <w:tc>
          <w:tcPr>
            <w:tcW w:w="1843" w:type="dxa"/>
            <w:tcBorders>
              <w:top w:val="nil"/>
              <w:left w:val="nil"/>
              <w:bottom w:val="single" w:color="auto" w:sz="4" w:space="0"/>
              <w:right w:val="single" w:color="auto" w:sz="4" w:space="0"/>
            </w:tcBorders>
            <w:shd w:val="clear" w:color="000000" w:fill="FFFFFF"/>
            <w:vAlign w:val="center"/>
          </w:tcPr>
          <w:p w14:paraId="0342640C">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44365</w:t>
            </w:r>
          </w:p>
        </w:tc>
        <w:tc>
          <w:tcPr>
            <w:tcW w:w="1701" w:type="dxa"/>
            <w:tcBorders>
              <w:top w:val="nil"/>
              <w:left w:val="nil"/>
              <w:bottom w:val="single" w:color="auto" w:sz="4" w:space="0"/>
              <w:right w:val="single" w:color="auto" w:sz="4" w:space="0"/>
            </w:tcBorders>
            <w:shd w:val="clear" w:color="auto" w:fill="auto"/>
            <w:noWrap/>
            <w:vAlign w:val="center"/>
          </w:tcPr>
          <w:p w14:paraId="12E072F6">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　</w:t>
            </w:r>
          </w:p>
        </w:tc>
      </w:tr>
      <w:tr w14:paraId="60095490">
        <w:tblPrEx>
          <w:tblCellMar>
            <w:top w:w="0" w:type="dxa"/>
            <w:left w:w="108" w:type="dxa"/>
            <w:bottom w:w="0" w:type="dxa"/>
            <w:right w:w="108" w:type="dxa"/>
          </w:tblCellMar>
        </w:tblPrEx>
        <w:trPr>
          <w:trHeight w:val="582" w:hRule="atLeast"/>
        </w:trPr>
        <w:tc>
          <w:tcPr>
            <w:tcW w:w="1080" w:type="dxa"/>
            <w:tcBorders>
              <w:top w:val="nil"/>
              <w:left w:val="single" w:color="auto" w:sz="4" w:space="0"/>
              <w:bottom w:val="single" w:color="auto" w:sz="4" w:space="0"/>
              <w:right w:val="single" w:color="auto" w:sz="4" w:space="0"/>
            </w:tcBorders>
            <w:shd w:val="clear" w:color="auto" w:fill="auto"/>
            <w:noWrap/>
            <w:vAlign w:val="center"/>
          </w:tcPr>
          <w:p w14:paraId="5BF0340B">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3</w:t>
            </w:r>
          </w:p>
        </w:tc>
        <w:tc>
          <w:tcPr>
            <w:tcW w:w="1280" w:type="dxa"/>
            <w:tcBorders>
              <w:top w:val="nil"/>
              <w:left w:val="nil"/>
              <w:bottom w:val="single" w:color="auto" w:sz="4" w:space="0"/>
              <w:right w:val="single" w:color="auto" w:sz="4" w:space="0"/>
            </w:tcBorders>
            <w:shd w:val="clear" w:color="auto" w:fill="auto"/>
            <w:noWrap/>
            <w:vAlign w:val="center"/>
          </w:tcPr>
          <w:p w14:paraId="2509E08F">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　</w:t>
            </w:r>
          </w:p>
        </w:tc>
        <w:tc>
          <w:tcPr>
            <w:tcW w:w="2898" w:type="dxa"/>
            <w:tcBorders>
              <w:top w:val="nil"/>
              <w:left w:val="nil"/>
              <w:bottom w:val="single" w:color="auto" w:sz="4" w:space="0"/>
              <w:right w:val="single" w:color="auto" w:sz="4" w:space="0"/>
            </w:tcBorders>
            <w:shd w:val="clear" w:color="auto" w:fill="auto"/>
            <w:noWrap/>
            <w:vAlign w:val="center"/>
          </w:tcPr>
          <w:p w14:paraId="0A10E340">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福寿螺治理</w:t>
            </w:r>
          </w:p>
        </w:tc>
        <w:tc>
          <w:tcPr>
            <w:tcW w:w="1843" w:type="dxa"/>
            <w:tcBorders>
              <w:top w:val="nil"/>
              <w:left w:val="nil"/>
              <w:bottom w:val="single" w:color="auto" w:sz="4" w:space="0"/>
              <w:right w:val="single" w:color="auto" w:sz="4" w:space="0"/>
            </w:tcBorders>
            <w:shd w:val="clear" w:color="auto" w:fill="auto"/>
            <w:noWrap/>
            <w:vAlign w:val="center"/>
          </w:tcPr>
          <w:p w14:paraId="644B20EA">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1项　</w:t>
            </w:r>
          </w:p>
        </w:tc>
        <w:tc>
          <w:tcPr>
            <w:tcW w:w="1701" w:type="dxa"/>
            <w:tcBorders>
              <w:top w:val="nil"/>
              <w:left w:val="nil"/>
              <w:bottom w:val="single" w:color="auto" w:sz="4" w:space="0"/>
              <w:right w:val="single" w:color="auto" w:sz="4" w:space="0"/>
            </w:tcBorders>
            <w:shd w:val="clear" w:color="auto" w:fill="auto"/>
            <w:noWrap/>
            <w:vAlign w:val="center"/>
          </w:tcPr>
          <w:p w14:paraId="153049F3">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　</w:t>
            </w:r>
          </w:p>
        </w:tc>
      </w:tr>
    </w:tbl>
    <w:p w14:paraId="2AA0A8E0">
      <w:pPr>
        <w:widowControl/>
        <w:spacing w:line="400" w:lineRule="exact"/>
        <w:rPr>
          <w:rFonts w:ascii="宋体" w:hAnsi="宋体"/>
          <w:b/>
          <w:sz w:val="24"/>
        </w:rPr>
      </w:pPr>
      <w:r>
        <w:rPr>
          <w:rFonts w:hint="eastAsia" w:ascii="宋体" w:hAnsi="宋体"/>
          <w:b/>
          <w:sz w:val="24"/>
        </w:rPr>
        <w:t>9.2公园步道及两侧绿化带保洁</w:t>
      </w:r>
    </w:p>
    <w:p w14:paraId="0A3BF063">
      <w:pPr>
        <w:widowControl/>
        <w:spacing w:line="400" w:lineRule="exact"/>
        <w:ind w:firstLine="480" w:firstLineChars="200"/>
        <w:rPr>
          <w:rFonts w:ascii="宋体" w:hAnsi="宋体"/>
          <w:bCs/>
          <w:sz w:val="24"/>
        </w:rPr>
      </w:pPr>
      <w:r>
        <w:rPr>
          <w:rFonts w:hint="eastAsia" w:ascii="宋体" w:hAnsi="宋体"/>
          <w:bCs/>
          <w:sz w:val="24"/>
        </w:rPr>
        <w:t>步道分南北两区，共长4公里。日常保洁要求做到环境整洁优美，无垃圾，无乱丢乱弃乱张贴现象。</w:t>
      </w:r>
    </w:p>
    <w:p w14:paraId="6C6231DF">
      <w:pPr>
        <w:spacing w:line="400" w:lineRule="exact"/>
        <w:rPr>
          <w:rFonts w:ascii="宋体" w:hAnsi="宋体"/>
          <w:b/>
          <w:bCs/>
          <w:sz w:val="24"/>
        </w:rPr>
      </w:pPr>
      <w:r>
        <w:rPr>
          <w:rFonts w:hint="eastAsia" w:asciiTheme="minorEastAsia" w:hAnsiTheme="minorEastAsia" w:eastAsiaTheme="minorEastAsia"/>
          <w:b/>
          <w:sz w:val="24"/>
        </w:rPr>
        <w:fldChar w:fldCharType="begin"/>
      </w:r>
      <w:r>
        <w:rPr>
          <w:rFonts w:hint="eastAsia" w:asciiTheme="minorEastAsia" w:hAnsiTheme="minorEastAsia" w:eastAsiaTheme="minorEastAsia"/>
          <w:b/>
          <w:sz w:val="24"/>
        </w:rPr>
        <w:instrText xml:space="preserve"> EQ \o\ac(</w:instrText>
      </w:r>
      <w:r>
        <w:rPr>
          <w:rFonts w:hint="eastAsia" w:asciiTheme="minorEastAsia" w:hAnsiTheme="minorEastAsia" w:eastAsiaTheme="minorEastAsia"/>
          <w:b/>
          <w:position w:val="-4"/>
          <w:sz w:val="36"/>
        </w:rPr>
        <w:instrText xml:space="preserve">○</w:instrText>
      </w:r>
      <w:r>
        <w:rPr>
          <w:rFonts w:hint="eastAsia" w:asciiTheme="minorEastAsia" w:hAnsiTheme="minorEastAsia" w:eastAsiaTheme="minorEastAsia"/>
          <w:b/>
          <w:sz w:val="24"/>
        </w:rPr>
        <w:instrText xml:space="preserve">,10)</w:instrText>
      </w:r>
      <w:r>
        <w:rPr>
          <w:rFonts w:hint="eastAsia" w:asciiTheme="minorEastAsia" w:hAnsiTheme="minorEastAsia" w:eastAsiaTheme="minorEastAsia"/>
          <w:b/>
          <w:sz w:val="24"/>
        </w:rPr>
        <w:fldChar w:fldCharType="end"/>
      </w:r>
      <w:r>
        <w:rPr>
          <w:rFonts w:hint="eastAsia" w:ascii="宋体" w:hAnsi="宋体"/>
          <w:b/>
          <w:bCs/>
          <w:sz w:val="24"/>
        </w:rPr>
        <w:t>智慧环卫管理平台运营及</w:t>
      </w:r>
      <w:r>
        <w:rPr>
          <w:rFonts w:hint="eastAsia" w:asciiTheme="minorEastAsia" w:hAnsiTheme="minorEastAsia" w:eastAsiaTheme="minorEastAsia"/>
          <w:b/>
          <w:sz w:val="24"/>
        </w:rPr>
        <w:t>无人机巡飞巡检</w:t>
      </w:r>
    </w:p>
    <w:p w14:paraId="6567CBB3">
      <w:pPr>
        <w:widowControl/>
        <w:spacing w:line="400" w:lineRule="exact"/>
        <w:ind w:firstLine="480" w:firstLineChars="200"/>
        <w:rPr>
          <w:rFonts w:ascii="宋体" w:hAnsi="宋体"/>
          <w:bCs/>
          <w:sz w:val="24"/>
        </w:rPr>
      </w:pPr>
      <w:r>
        <w:rPr>
          <w:rFonts w:hint="eastAsia" w:ascii="宋体" w:hAnsi="宋体"/>
          <w:bCs/>
          <w:sz w:val="24"/>
        </w:rPr>
        <w:t>本项目需配套搭建并常态化运营智慧环卫管理体系，包含智慧环卫管理平台运维及无人机常态化巡飞巡检服务，构建空地一体化、数字化、闭环式环卫监管模式，适配辖区人居环境“三优三促”整治行动工作要求，实现环卫管理精细化、智能化、全域化升级。</w:t>
      </w:r>
    </w:p>
    <w:p w14:paraId="1338798B">
      <w:pPr>
        <w:widowControl/>
        <w:spacing w:line="400" w:lineRule="exact"/>
        <w:rPr>
          <w:rFonts w:ascii="宋体" w:hAnsi="宋体"/>
          <w:bCs/>
          <w:sz w:val="24"/>
        </w:rPr>
      </w:pPr>
      <w:r>
        <w:rPr>
          <w:rFonts w:hint="eastAsia" w:ascii="宋体" w:hAnsi="宋体"/>
          <w:bCs/>
          <w:sz w:val="24"/>
        </w:rPr>
        <w:t>10.1智慧环卫管理平台需求</w:t>
      </w:r>
    </w:p>
    <w:p w14:paraId="7A15F53A">
      <w:pPr>
        <w:widowControl/>
        <w:kinsoku w:val="0"/>
        <w:autoSpaceDE w:val="0"/>
        <w:autoSpaceDN w:val="0"/>
        <w:adjustRightInd w:val="0"/>
        <w:snapToGrid w:val="0"/>
        <w:spacing w:before="112" w:line="308" w:lineRule="auto"/>
        <w:ind w:left="26" w:right="81" w:firstLine="492"/>
        <w:textAlignment w:val="baseline"/>
        <w:rPr>
          <w:rFonts w:ascii="宋体" w:hAnsi="宋体" w:cs="宋体"/>
          <w:snapToGrid w:val="0"/>
          <w:color w:val="000000"/>
          <w:sz w:val="24"/>
        </w:rPr>
      </w:pPr>
      <w:r>
        <w:rPr>
          <w:rFonts w:ascii="宋体" w:hAnsi="宋体" w:cs="宋体"/>
          <w:snapToGrid w:val="0"/>
          <w:color w:val="000000"/>
          <w:spacing w:val="1"/>
          <w:sz w:val="24"/>
        </w:rPr>
        <w:t>需</w:t>
      </w:r>
      <w:r>
        <w:rPr>
          <w:rFonts w:hint="eastAsia" w:ascii="宋体" w:hAnsi="宋体" w:cs="宋体"/>
          <w:snapToGrid w:val="0"/>
          <w:color w:val="000000"/>
          <w:spacing w:val="1"/>
          <w:sz w:val="24"/>
        </w:rPr>
        <w:t>提供</w:t>
      </w:r>
      <w:r>
        <w:rPr>
          <w:rFonts w:ascii="宋体" w:hAnsi="宋体" w:cs="宋体"/>
          <w:snapToGrid w:val="0"/>
          <w:color w:val="000000"/>
          <w:spacing w:val="1"/>
          <w:sz w:val="24"/>
        </w:rPr>
        <w:t>全域智慧环卫管理平台</w:t>
      </w:r>
      <w:r>
        <w:rPr>
          <w:rFonts w:hint="eastAsia" w:ascii="宋体" w:hAnsi="宋体" w:cs="宋体"/>
          <w:snapToGrid w:val="0"/>
          <w:color w:val="000000"/>
          <w:spacing w:val="1"/>
          <w:sz w:val="24"/>
        </w:rPr>
        <w:t>（所有权归投标人）</w:t>
      </w:r>
      <w:r>
        <w:rPr>
          <w:rFonts w:ascii="宋体" w:hAnsi="宋体" w:cs="宋体"/>
          <w:snapToGrid w:val="0"/>
          <w:color w:val="000000"/>
          <w:spacing w:val="1"/>
          <w:sz w:val="24"/>
        </w:rPr>
        <w:t>，实现环卫人员、作业车辆、责任网格、作业质量全流程数字化闭环管控。平台</w:t>
      </w:r>
      <w:r>
        <w:rPr>
          <w:rFonts w:hint="eastAsia" w:ascii="宋体" w:hAnsi="宋体" w:cs="宋体"/>
          <w:snapToGrid w:val="0"/>
          <w:color w:val="000000"/>
          <w:spacing w:val="1"/>
          <w:sz w:val="24"/>
        </w:rPr>
        <w:t>须具备</w:t>
      </w:r>
      <w:r>
        <w:rPr>
          <w:rFonts w:ascii="宋体" w:hAnsi="宋体" w:cs="宋体"/>
          <w:snapToGrid w:val="0"/>
          <w:color w:val="000000"/>
          <w:spacing w:val="1"/>
          <w:sz w:val="24"/>
        </w:rPr>
        <w:t>人车定位监管、智能排班、作业过程追踪、问题工单派发、数据统计分析等核心功能，支持分级权限管理、跨模块数据同步，全面覆盖日常环卫监管场景。通过大数据赋能精准决策，解决传统环卫监管盲区多、发现滞后、整改无据、考核缺失等痛点，实现作业全程可控、可追溯，有效降低管理成本、提升作业调</w:t>
      </w:r>
      <w:r>
        <w:rPr>
          <w:rFonts w:ascii="宋体" w:hAnsi="宋体" w:cs="宋体"/>
          <w:snapToGrid w:val="0"/>
          <w:color w:val="000000"/>
          <w:spacing w:val="-1"/>
          <w:sz w:val="24"/>
        </w:rPr>
        <w:t>度与问题处置效率。</w:t>
      </w:r>
    </w:p>
    <w:p w14:paraId="5221AC42">
      <w:pPr>
        <w:widowControl/>
        <w:spacing w:line="400" w:lineRule="exact"/>
        <w:rPr>
          <w:rFonts w:ascii="宋体" w:hAnsi="宋体"/>
          <w:bCs/>
          <w:sz w:val="24"/>
        </w:rPr>
      </w:pPr>
      <w:r>
        <w:rPr>
          <w:rFonts w:hint="eastAsia" w:ascii="宋体" w:hAnsi="宋体"/>
          <w:bCs/>
          <w:sz w:val="24"/>
        </w:rPr>
        <w:t>10.2无人机巡飞巡检服务需求</w:t>
      </w:r>
    </w:p>
    <w:p w14:paraId="3EEF0838">
      <w:pPr>
        <w:widowControl/>
        <w:spacing w:line="400" w:lineRule="exact"/>
        <w:ind w:firstLine="480" w:firstLineChars="200"/>
        <w:rPr>
          <w:rFonts w:ascii="黑体" w:hAnsi="黑体" w:eastAsia="黑体"/>
          <w:sz w:val="28"/>
          <w:szCs w:val="28"/>
        </w:rPr>
      </w:pPr>
      <w:r>
        <w:rPr>
          <w:rFonts w:hint="eastAsia" w:ascii="宋体" w:hAnsi="宋体"/>
          <w:bCs/>
          <w:sz w:val="24"/>
        </w:rPr>
        <w:t>需配置无人机开展常态化巡飞巡检，作为环卫日常监管、人居环境整治的核心手段，补齐地面巡查短板，消除人工巡查视野局限与点位盲区。巡检范围需全面覆盖辖区主次干道、背街小巷、城郊结合部、全域水系岸线、临水绿化带、鑫城湖公园等。重点排查道路积存垃圾、白色污染、河道漂浮物、岸坡杂物堆积，精准发现区域内垃圾乱堆、乱倒、乱弃等违规乱象，核验公共区域及公园保洁成效，实现全域环境问题全覆盖、动态化排查，留存完整影像取证资料，为问题溯源、责任界定、整改督办及管执联动提供依据。</w:t>
      </w:r>
    </w:p>
    <w:p w14:paraId="2C61B337">
      <w:pPr>
        <w:spacing w:line="400" w:lineRule="exact"/>
        <w:rPr>
          <w:rFonts w:ascii="黑体" w:hAnsi="黑体" w:eastAsia="黑体"/>
          <w:sz w:val="28"/>
          <w:szCs w:val="28"/>
        </w:rPr>
      </w:pPr>
      <w:r>
        <w:rPr>
          <w:rFonts w:hint="eastAsia" w:ascii="黑体" w:hAnsi="黑体" w:eastAsia="黑体"/>
          <w:sz w:val="28"/>
          <w:szCs w:val="28"/>
        </w:rPr>
        <w:t>三、服务要求</w:t>
      </w:r>
    </w:p>
    <w:p w14:paraId="45DC6926">
      <w:pPr>
        <w:spacing w:line="400" w:lineRule="exact"/>
        <w:rPr>
          <w:rFonts w:ascii="宋体" w:hAnsi="宋体"/>
          <w:b/>
          <w:sz w:val="24"/>
        </w:rPr>
      </w:pPr>
      <w:r>
        <w:rPr>
          <w:rFonts w:hint="eastAsia" w:ascii="宋体" w:hAnsi="宋体"/>
          <w:b/>
          <w:sz w:val="24"/>
        </w:rPr>
        <w:t>（一）道路清扫保洁、垃圾收集清运、垃圾桶果壳箱保洁清洗</w:t>
      </w:r>
    </w:p>
    <w:p w14:paraId="1AC6E1E1">
      <w:pPr>
        <w:spacing w:line="400" w:lineRule="exact"/>
        <w:ind w:firstLine="482" w:firstLineChars="200"/>
        <w:rPr>
          <w:rFonts w:ascii="宋体" w:hAnsi="宋体"/>
          <w:sz w:val="24"/>
        </w:rPr>
      </w:pPr>
      <w:r>
        <w:rPr>
          <w:rFonts w:hint="eastAsia" w:ascii="宋体" w:hAnsi="宋体"/>
          <w:b/>
          <w:sz w:val="24"/>
        </w:rPr>
        <w:t>（1）徐霞客镇区道路清扫保洁要求</w:t>
      </w:r>
    </w:p>
    <w:p w14:paraId="6756DCD2">
      <w:pPr>
        <w:spacing w:line="400" w:lineRule="exact"/>
        <w:ind w:firstLine="480" w:firstLineChars="200"/>
        <w:rPr>
          <w:rFonts w:ascii="宋体" w:hAnsi="宋体"/>
          <w:sz w:val="24"/>
        </w:rPr>
      </w:pPr>
      <w:r>
        <w:rPr>
          <w:rFonts w:hint="eastAsia" w:ascii="宋体" w:hAnsi="宋体"/>
          <w:sz w:val="24"/>
        </w:rPr>
        <w:t>中标人建立道路清扫保洁台账，台账的设置及要求均须报采购人审批，道路清扫保洁的范围包括机动车道、非机动车道、人行道、商铺门口、广场公共区域和花台等。</w:t>
      </w:r>
    </w:p>
    <w:p w14:paraId="4B37F853">
      <w:pPr>
        <w:spacing w:line="400" w:lineRule="exact"/>
        <w:ind w:firstLine="480" w:firstLineChars="200"/>
        <w:rPr>
          <w:rFonts w:ascii="宋体" w:hAnsi="宋体"/>
          <w:bCs/>
          <w:sz w:val="24"/>
        </w:rPr>
      </w:pPr>
      <w:r>
        <w:rPr>
          <w:rFonts w:hint="eastAsia" w:ascii="宋体" w:hAnsi="宋体"/>
          <w:sz w:val="24"/>
        </w:rPr>
        <w:t>1、</w:t>
      </w:r>
      <w:r>
        <w:rPr>
          <w:rFonts w:hint="eastAsia" w:ascii="宋体" w:hAnsi="宋体"/>
          <w:bCs/>
          <w:sz w:val="24"/>
        </w:rPr>
        <w:t>管理员每天负责巡查路段卫生状况和督促工人在职在岗，发现问题及时整改到位。</w:t>
      </w:r>
    </w:p>
    <w:p w14:paraId="70000435">
      <w:pPr>
        <w:spacing w:line="400" w:lineRule="exact"/>
        <w:ind w:firstLine="480" w:firstLineChars="200"/>
        <w:rPr>
          <w:rFonts w:ascii="宋体" w:hAnsi="宋体"/>
          <w:sz w:val="24"/>
        </w:rPr>
      </w:pPr>
      <w:r>
        <w:rPr>
          <w:rFonts w:hint="eastAsia" w:ascii="宋体" w:hAnsi="宋体"/>
          <w:sz w:val="24"/>
        </w:rPr>
        <w:t>2、道路清扫保洁要达到“四无五净”要求，即：无零星垃圾、杂物，无果皮、纸屑、烟蒂，无积灰泥、积水、污物，无堵塞窨井、沟眼；路面（人行道）净，窨井沟眼净，人行道板树穴净，边角净，花坛周边及隔离护栏下净。路面积尘较多的路段应定期用高压清洗车冲洗，保证路见本色。背街小巷同步保洁。</w:t>
      </w:r>
    </w:p>
    <w:p w14:paraId="0E28EC00">
      <w:pPr>
        <w:widowControl/>
        <w:spacing w:line="400" w:lineRule="exact"/>
        <w:ind w:firstLine="480" w:firstLineChars="200"/>
        <w:rPr>
          <w:rFonts w:ascii="宋体" w:hAnsi="宋体"/>
          <w:sz w:val="24"/>
        </w:rPr>
      </w:pPr>
      <w:r>
        <w:rPr>
          <w:rFonts w:hint="eastAsia" w:ascii="宋体" w:hAnsi="宋体"/>
          <w:sz w:val="24"/>
        </w:rPr>
        <w:t>3、道路清扫要求无保洁空白点，实行不低于12小时动态保洁；镇村交界路段相互交叉保洁，向内推进30米；道旁绿化带目视范围内应做到无飘浮物、杂物和暴露垃圾。</w:t>
      </w:r>
    </w:p>
    <w:p w14:paraId="6591B2A5">
      <w:pPr>
        <w:spacing w:line="400" w:lineRule="exact"/>
        <w:ind w:firstLine="480" w:firstLineChars="200"/>
        <w:rPr>
          <w:rFonts w:ascii="宋体" w:hAnsi="宋体"/>
          <w:sz w:val="24"/>
        </w:rPr>
      </w:pPr>
      <w:r>
        <w:rPr>
          <w:rFonts w:hint="eastAsia" w:ascii="宋体" w:hAnsi="宋体"/>
          <w:sz w:val="24"/>
        </w:rPr>
        <w:t>4、路面清扫的垃圾，必须及时清理并在当日清运干净；落叶季节应及时清扫落叶并加强收运。</w:t>
      </w:r>
    </w:p>
    <w:p w14:paraId="021049F8">
      <w:pPr>
        <w:spacing w:line="400" w:lineRule="exact"/>
        <w:ind w:firstLine="480" w:firstLineChars="200"/>
        <w:rPr>
          <w:rFonts w:ascii="宋体" w:hAnsi="宋体"/>
          <w:sz w:val="24"/>
        </w:rPr>
      </w:pPr>
      <w:r>
        <w:rPr>
          <w:rFonts w:hint="eastAsia" w:ascii="宋体" w:hAnsi="宋体"/>
          <w:sz w:val="24"/>
        </w:rPr>
        <w:t>5、垃圾不得焚烧或者扫入路边雨水口、绿地内；下雨天应清扫路沟边、护栏下泥沙，定期清理杂物、树叶，保持雨水口通畅；雨、雪后积水及时清扫。</w:t>
      </w:r>
    </w:p>
    <w:p w14:paraId="23251317">
      <w:pPr>
        <w:spacing w:line="400" w:lineRule="exact"/>
        <w:ind w:firstLine="480" w:firstLineChars="200"/>
        <w:rPr>
          <w:rFonts w:ascii="宋体" w:hAnsi="宋体"/>
          <w:sz w:val="24"/>
        </w:rPr>
      </w:pPr>
      <w:r>
        <w:rPr>
          <w:rFonts w:hint="eastAsia" w:ascii="宋体" w:hAnsi="宋体"/>
          <w:sz w:val="24"/>
        </w:rPr>
        <w:t>6、清扫保洁路段、区域不得漏扫、间扫。镇区农贸市场、主要街道、背街小巷、公交站台等人群密集、易产生飘浮物的路段加强保洁，早、中、晚合理安排错时保洁人员。</w:t>
      </w:r>
    </w:p>
    <w:p w14:paraId="3FB1C56E">
      <w:pPr>
        <w:spacing w:line="400" w:lineRule="exact"/>
        <w:ind w:firstLine="480" w:firstLineChars="200"/>
        <w:rPr>
          <w:rFonts w:ascii="宋体" w:hAnsi="宋体"/>
          <w:sz w:val="24"/>
        </w:rPr>
      </w:pPr>
      <w:r>
        <w:rPr>
          <w:rFonts w:hint="eastAsia" w:ascii="宋体" w:hAnsi="宋体"/>
          <w:sz w:val="24"/>
        </w:rPr>
        <w:t>7、环卫工人应按规定统一着装；作业车辆和工具保持整洁,摆放有序，作业时不妨碍行人、其他车辆通行。</w:t>
      </w:r>
    </w:p>
    <w:p w14:paraId="771F94C0">
      <w:pPr>
        <w:spacing w:line="400" w:lineRule="exact"/>
        <w:ind w:firstLine="480" w:firstLineChars="200"/>
        <w:rPr>
          <w:rFonts w:ascii="宋体" w:hAnsi="宋体"/>
          <w:sz w:val="24"/>
        </w:rPr>
      </w:pPr>
      <w:r>
        <w:rPr>
          <w:rFonts w:hint="eastAsia" w:ascii="宋体" w:hAnsi="宋体"/>
          <w:sz w:val="24"/>
        </w:rPr>
        <w:t>8、作业人员应文明作业，不得擅自离岗，不得聚众聊天，严禁与他人争吵、打架，作业过程中禁止拾荒。</w:t>
      </w:r>
    </w:p>
    <w:p w14:paraId="4BE327B3">
      <w:pPr>
        <w:spacing w:line="400" w:lineRule="exact"/>
        <w:ind w:firstLine="480" w:firstLineChars="200"/>
        <w:rPr>
          <w:rFonts w:ascii="宋体" w:hAnsi="宋体"/>
          <w:sz w:val="24"/>
        </w:rPr>
      </w:pPr>
      <w:r>
        <w:rPr>
          <w:rFonts w:hint="eastAsia" w:ascii="宋体" w:hAnsi="宋体"/>
          <w:sz w:val="24"/>
        </w:rPr>
        <w:t>9、保洁人员应在规定路段内巡回保洁，确保路段飘浮物停留时间不超过45分钟。</w:t>
      </w:r>
    </w:p>
    <w:p w14:paraId="3E7CE067">
      <w:pPr>
        <w:spacing w:line="400" w:lineRule="exact"/>
        <w:ind w:firstLine="480" w:firstLineChars="200"/>
        <w:rPr>
          <w:rFonts w:ascii="宋体" w:hAnsi="宋体"/>
          <w:sz w:val="24"/>
        </w:rPr>
      </w:pPr>
      <w:r>
        <w:rPr>
          <w:rFonts w:hint="eastAsia" w:ascii="宋体" w:hAnsi="宋体"/>
          <w:sz w:val="24"/>
        </w:rPr>
        <w:t>10、主要道路、主要场所日常清扫作业每日不少于2次，应尽量避开上下班交通高峰。第一遍清扫作业完成时间每日6：30前结束，第二遍清扫作业完成时间下午13:30，冬季完成时间可适当延迟半小时。</w:t>
      </w:r>
    </w:p>
    <w:p w14:paraId="08640593">
      <w:pPr>
        <w:spacing w:line="400" w:lineRule="exact"/>
        <w:ind w:firstLine="480" w:firstLineChars="200"/>
        <w:rPr>
          <w:rFonts w:ascii="宋体" w:hAnsi="宋体"/>
          <w:sz w:val="24"/>
        </w:rPr>
      </w:pPr>
      <w:r>
        <w:rPr>
          <w:rFonts w:hint="eastAsia" w:ascii="宋体" w:hAnsi="宋体"/>
          <w:sz w:val="24"/>
        </w:rPr>
        <w:t>11、实行机械化清扫的路段每日清扫应不少于2次。清扫作业时必须洒水，做到清扫不扬尘、不漏土。</w:t>
      </w:r>
    </w:p>
    <w:p w14:paraId="5BC43163">
      <w:pPr>
        <w:spacing w:line="400" w:lineRule="exact"/>
        <w:ind w:firstLine="480" w:firstLineChars="200"/>
        <w:rPr>
          <w:rFonts w:ascii="宋体" w:hAnsi="宋体"/>
          <w:sz w:val="24"/>
        </w:rPr>
      </w:pPr>
      <w:r>
        <w:rPr>
          <w:rFonts w:hint="eastAsia" w:ascii="宋体" w:hAnsi="宋体"/>
          <w:sz w:val="24"/>
        </w:rPr>
        <w:t>12、来信、来访等投诉，应按照相关规定时限及时妥善处理，迅速整改到位（天气原因除外）。</w:t>
      </w:r>
    </w:p>
    <w:p w14:paraId="0B6DDD90">
      <w:pPr>
        <w:spacing w:line="400" w:lineRule="exact"/>
        <w:ind w:firstLine="480" w:firstLineChars="200"/>
        <w:rPr>
          <w:rFonts w:ascii="宋体" w:hAnsi="宋体"/>
          <w:sz w:val="24"/>
        </w:rPr>
      </w:pPr>
      <w:r>
        <w:rPr>
          <w:rFonts w:hint="eastAsia" w:ascii="宋体" w:hAnsi="宋体"/>
          <w:sz w:val="24"/>
        </w:rPr>
        <w:t>13、制定应急机制，组织应急小分队，配合环卫部门完成应急任务。</w:t>
      </w:r>
    </w:p>
    <w:p w14:paraId="1A7A0625">
      <w:pPr>
        <w:widowControl/>
        <w:spacing w:line="400" w:lineRule="exact"/>
        <w:ind w:firstLine="480" w:firstLineChars="200"/>
        <w:rPr>
          <w:rFonts w:ascii="宋体" w:hAnsi="宋体"/>
          <w:sz w:val="24"/>
        </w:rPr>
      </w:pPr>
      <w:r>
        <w:rPr>
          <w:rFonts w:hint="eastAsia" w:ascii="宋体" w:hAnsi="宋体"/>
          <w:sz w:val="24"/>
        </w:rPr>
        <w:t>14、自觉服从环卫部门的管理和工作安排，积极配合做好各类重大活动期间的环卫保障工作；突发事件的清理工作，如交通事故等路面应急清理及时完成。除双方另有约定工作外均无偿提供保障工作。</w:t>
      </w:r>
    </w:p>
    <w:p w14:paraId="7651B3B6">
      <w:pPr>
        <w:spacing w:line="400" w:lineRule="exact"/>
        <w:ind w:firstLine="480" w:firstLineChars="200"/>
        <w:rPr>
          <w:rFonts w:ascii="宋体" w:hAnsi="宋体"/>
          <w:sz w:val="24"/>
        </w:rPr>
      </w:pPr>
      <w:r>
        <w:rPr>
          <w:rFonts w:hint="eastAsia" w:ascii="宋体" w:hAnsi="宋体"/>
          <w:sz w:val="24"/>
        </w:rPr>
        <w:t>15、中标人应按投标文件配足作业人员。按国家相关法律法规规定办理相关用工手续，缴纳社会保险金和住房公积金；及时足额发放职工工资和加班等费用，严格落实相关制度，并自觉接受环卫部门的监督。原环卫所作业人员必须优先录用。</w:t>
      </w:r>
    </w:p>
    <w:p w14:paraId="21843C3F">
      <w:pPr>
        <w:spacing w:line="400" w:lineRule="exact"/>
        <w:ind w:firstLine="480" w:firstLineChars="200"/>
        <w:rPr>
          <w:rFonts w:ascii="宋体" w:hAnsi="宋体"/>
          <w:sz w:val="24"/>
        </w:rPr>
      </w:pPr>
      <w:r>
        <w:rPr>
          <w:rFonts w:hint="eastAsia" w:ascii="宋体" w:hAnsi="宋体"/>
          <w:sz w:val="24"/>
        </w:rPr>
        <w:t>16、中标人根据江阴市环境卫生作业服务质量精细化标准做好人员、车辆等作业使用情况记录，及时汇总给采购人。</w:t>
      </w:r>
    </w:p>
    <w:p w14:paraId="31B36FEA">
      <w:pPr>
        <w:spacing w:line="400" w:lineRule="exact"/>
        <w:rPr>
          <w:b/>
          <w:bCs/>
          <w:sz w:val="24"/>
        </w:rPr>
      </w:pPr>
      <w:r>
        <w:rPr>
          <w:rFonts w:hint="eastAsia" w:cs="宋体"/>
          <w:b/>
          <w:bCs/>
          <w:sz w:val="24"/>
        </w:rPr>
        <w:t>（2）果壳箱、垃圾桶、分类亭擦洗保洁标准</w:t>
      </w:r>
    </w:p>
    <w:p w14:paraId="17ADEF0E">
      <w:pPr>
        <w:autoSpaceDE w:val="0"/>
        <w:autoSpaceDN w:val="0"/>
        <w:adjustRightInd w:val="0"/>
        <w:spacing w:line="400" w:lineRule="exact"/>
        <w:ind w:firstLine="482"/>
        <w:rPr>
          <w:rFonts w:ascii="宋体"/>
          <w:sz w:val="24"/>
          <w:lang w:val="zh-CN"/>
        </w:rPr>
      </w:pPr>
      <w:r>
        <w:rPr>
          <w:rFonts w:ascii="宋体" w:cs="宋体"/>
          <w:sz w:val="24"/>
          <w:lang w:val="zh-CN"/>
        </w:rPr>
        <w:t>1</w:t>
      </w:r>
      <w:r>
        <w:rPr>
          <w:rFonts w:hint="eastAsia" w:ascii="宋体" w:cs="宋体"/>
          <w:sz w:val="24"/>
          <w:lang w:val="zh-CN"/>
        </w:rPr>
        <w:t>、主要街道两侧及公交车站、广场、公共建筑等部位设置果壳箱，不能随意变动，特定路段果壳箱、垃圾桶、分类亭的类型或款式应符合相关规定。</w:t>
      </w:r>
    </w:p>
    <w:p w14:paraId="68ECE1BD">
      <w:pPr>
        <w:autoSpaceDE w:val="0"/>
        <w:autoSpaceDN w:val="0"/>
        <w:adjustRightInd w:val="0"/>
        <w:spacing w:line="400" w:lineRule="exact"/>
        <w:ind w:firstLine="482"/>
        <w:rPr>
          <w:rFonts w:ascii="宋体" w:cs="宋体"/>
          <w:sz w:val="24"/>
          <w:lang w:val="zh-CN"/>
        </w:rPr>
      </w:pPr>
      <w:r>
        <w:rPr>
          <w:rFonts w:ascii="宋体" w:cs="宋体"/>
          <w:sz w:val="24"/>
          <w:lang w:val="zh-CN"/>
        </w:rPr>
        <w:t>2</w:t>
      </w:r>
      <w:r>
        <w:rPr>
          <w:rFonts w:hint="eastAsia" w:ascii="宋体" w:cs="宋体"/>
          <w:sz w:val="24"/>
          <w:lang w:val="zh-CN"/>
        </w:rPr>
        <w:t>、果壳箱、垃圾桶、分类亭做到按时、按序擦洗。每</w:t>
      </w:r>
      <w:r>
        <w:rPr>
          <w:rFonts w:hint="eastAsia" w:ascii="宋体" w:cs="宋体"/>
          <w:sz w:val="24"/>
        </w:rPr>
        <w:t>周</w:t>
      </w:r>
      <w:r>
        <w:rPr>
          <w:rFonts w:hint="eastAsia" w:ascii="宋体" w:cs="宋体"/>
          <w:sz w:val="24"/>
          <w:lang w:val="zh-CN"/>
        </w:rPr>
        <w:t>擦洗一次。</w:t>
      </w:r>
    </w:p>
    <w:p w14:paraId="4F28EFEE">
      <w:pPr>
        <w:autoSpaceDE w:val="0"/>
        <w:autoSpaceDN w:val="0"/>
        <w:adjustRightInd w:val="0"/>
        <w:spacing w:line="400" w:lineRule="exact"/>
        <w:ind w:firstLine="482"/>
        <w:rPr>
          <w:rFonts w:ascii="宋体"/>
          <w:sz w:val="24"/>
          <w:lang w:val="zh-CN"/>
        </w:rPr>
      </w:pPr>
      <w:r>
        <w:rPr>
          <w:rFonts w:ascii="宋体" w:cs="宋体"/>
          <w:sz w:val="24"/>
          <w:lang w:val="zh-CN"/>
        </w:rPr>
        <w:t>3</w:t>
      </w:r>
      <w:r>
        <w:rPr>
          <w:rFonts w:hint="eastAsia" w:ascii="宋体" w:cs="宋体"/>
          <w:sz w:val="24"/>
          <w:lang w:val="zh-CN"/>
        </w:rPr>
        <w:t>、果壳箱、垃圾桶、分类亭内外整洁，桶身、沿口无明显污垢、积尘、蛛网，无杂物、积水，无乱涂写、乱张贴现象。</w:t>
      </w:r>
    </w:p>
    <w:p w14:paraId="62E71982">
      <w:pPr>
        <w:autoSpaceDE w:val="0"/>
        <w:autoSpaceDN w:val="0"/>
        <w:adjustRightInd w:val="0"/>
        <w:spacing w:line="400" w:lineRule="exact"/>
        <w:ind w:firstLine="482"/>
        <w:rPr>
          <w:rFonts w:ascii="宋体"/>
          <w:sz w:val="24"/>
          <w:lang w:val="zh-CN"/>
        </w:rPr>
      </w:pPr>
      <w:r>
        <w:rPr>
          <w:rFonts w:ascii="宋体" w:cs="宋体"/>
          <w:sz w:val="24"/>
          <w:lang w:val="zh-CN"/>
        </w:rPr>
        <w:t>4</w:t>
      </w:r>
      <w:r>
        <w:rPr>
          <w:rFonts w:hint="eastAsia" w:ascii="宋体" w:cs="宋体"/>
          <w:sz w:val="24"/>
          <w:lang w:val="zh-CN"/>
        </w:rPr>
        <w:t>、果壳箱、垃圾桶、分类亭周边地面整洁，无污水、无积水。</w:t>
      </w:r>
    </w:p>
    <w:p w14:paraId="7F87FCD0">
      <w:pPr>
        <w:spacing w:line="400" w:lineRule="exact"/>
        <w:ind w:firstLine="482"/>
        <w:rPr>
          <w:rFonts w:ascii="宋体" w:cs="宋体"/>
          <w:sz w:val="24"/>
          <w:lang w:val="zh-CN"/>
        </w:rPr>
      </w:pPr>
      <w:r>
        <w:rPr>
          <w:rFonts w:ascii="宋体" w:cs="宋体"/>
          <w:sz w:val="24"/>
          <w:lang w:val="zh-CN"/>
        </w:rPr>
        <w:t>5</w:t>
      </w:r>
      <w:r>
        <w:rPr>
          <w:rFonts w:hint="eastAsia" w:ascii="宋体" w:cs="宋体"/>
          <w:sz w:val="24"/>
          <w:lang w:val="zh-CN"/>
        </w:rPr>
        <w:t>、果壳箱、垃圾桶、分类亭等设施损坏应及时维修和更换，并做好果壳箱、垃圾桶消杀工作，做到所有设施内无蝇无蛆。</w:t>
      </w:r>
    </w:p>
    <w:p w14:paraId="143287D0">
      <w:pPr>
        <w:spacing w:line="400" w:lineRule="exact"/>
        <w:rPr>
          <w:rFonts w:ascii="宋体" w:hAnsi="宋体"/>
          <w:b/>
          <w:sz w:val="24"/>
        </w:rPr>
      </w:pPr>
      <w:r>
        <w:rPr>
          <w:rFonts w:hint="eastAsia" w:ascii="宋体" w:hAnsi="宋体"/>
          <w:b/>
          <w:sz w:val="24"/>
        </w:rPr>
        <w:t>（3）垃圾收集车作业要求</w:t>
      </w:r>
    </w:p>
    <w:p w14:paraId="09D12D69">
      <w:pPr>
        <w:spacing w:line="400" w:lineRule="exact"/>
        <w:ind w:firstLine="480" w:firstLineChars="200"/>
        <w:textAlignment w:val="baseline"/>
        <w:rPr>
          <w:rFonts w:ascii="宋体" w:hAnsi="宋体"/>
          <w:sz w:val="24"/>
        </w:rPr>
      </w:pPr>
      <w:r>
        <w:rPr>
          <w:rFonts w:hint="eastAsia" w:ascii="宋体" w:hAnsi="宋体"/>
          <w:sz w:val="24"/>
        </w:rPr>
        <w:t>1、垃圾收集车辆应喷涂统一、规范、清晰的标志标识，按车辆功能标明分类标志。使用过程中确保油漆完好、标志标识清晰。</w:t>
      </w:r>
    </w:p>
    <w:p w14:paraId="417123DE">
      <w:pPr>
        <w:spacing w:line="400" w:lineRule="exact"/>
        <w:ind w:firstLine="480" w:firstLineChars="200"/>
        <w:textAlignment w:val="baseline"/>
        <w:rPr>
          <w:rFonts w:ascii="宋体" w:hAnsi="宋体"/>
          <w:sz w:val="24"/>
        </w:rPr>
      </w:pPr>
      <w:r>
        <w:rPr>
          <w:rFonts w:hint="eastAsia" w:ascii="宋体" w:hAnsi="宋体"/>
          <w:sz w:val="24"/>
        </w:rPr>
        <w:t>2、出车前司机应严格检查作业车辆车况是否良好，做到发动机正常、无异响；仪器仪表、轮胎气压工作正常；无漏水、漏电、漏油、漏气现象；随车携带相应作业工具，包括铁楸、扫帚、簸箕等。</w:t>
      </w:r>
    </w:p>
    <w:p w14:paraId="291289E0">
      <w:pPr>
        <w:spacing w:line="400" w:lineRule="exact"/>
        <w:ind w:firstLine="480" w:firstLineChars="200"/>
        <w:textAlignment w:val="baseline"/>
        <w:rPr>
          <w:rFonts w:ascii="宋体" w:hAnsi="宋体"/>
          <w:sz w:val="24"/>
        </w:rPr>
      </w:pPr>
      <w:r>
        <w:rPr>
          <w:rFonts w:hint="eastAsia" w:ascii="宋体" w:hAnsi="宋体"/>
          <w:sz w:val="24"/>
        </w:rPr>
        <w:t>3、严格按照《无锡市生活垃圾分类管理条例》要求对镇区的生活垃圾进行收集。镇区公共区域、重要点位每天不少于两次(早上、中午)，企事业单位内部垃圾的收集做到日产日清，实行垃圾分类的小区产生的厨余垃圾、生活垃圾需分类收集，严禁混运混收，确保一日两清，日产日清，对有害垃圾定期进行收运，禁止有毒有害物品混入生活垃圾，严禁大批量工业废弃物进入垃圾中转站。</w:t>
      </w:r>
    </w:p>
    <w:p w14:paraId="11FADE6A">
      <w:pPr>
        <w:spacing w:line="400" w:lineRule="exact"/>
        <w:ind w:firstLine="480" w:firstLineChars="200"/>
        <w:textAlignment w:val="baseline"/>
        <w:rPr>
          <w:rFonts w:ascii="宋体" w:hAnsi="宋体"/>
          <w:sz w:val="24"/>
        </w:rPr>
      </w:pPr>
      <w:r>
        <w:rPr>
          <w:rFonts w:hint="eastAsia" w:ascii="宋体" w:hAnsi="宋体"/>
          <w:sz w:val="24"/>
        </w:rPr>
        <w:t>4、收集垃圾时主动查看桶内是否有不符合的垃圾，装卸时尽量减少噪声，做到轻拿轻放。收集结束后,垃圾桶应放回原位，做到车走地净，确保收集桶周围1 米范围内无杂物、散落垃圾和污水。</w:t>
      </w:r>
    </w:p>
    <w:p w14:paraId="2967A943">
      <w:pPr>
        <w:spacing w:line="400" w:lineRule="exact"/>
        <w:ind w:firstLine="480" w:firstLineChars="200"/>
        <w:textAlignment w:val="baseline"/>
        <w:rPr>
          <w:rFonts w:ascii="宋体" w:hAnsi="宋体"/>
          <w:sz w:val="24"/>
        </w:rPr>
      </w:pPr>
      <w:r>
        <w:rPr>
          <w:rFonts w:hint="eastAsia" w:ascii="宋体" w:hAnsi="宋体"/>
          <w:sz w:val="24"/>
        </w:rPr>
        <w:t>5、垃圾收集车辆行驶中应关闭尾部盖板，禁止沿途抛撒滴漏；垃圾装运量应以车辆的额定载重和有效容积为限，不得超重运输,污水积满应先回程放空再回原地收集。</w:t>
      </w:r>
    </w:p>
    <w:p w14:paraId="3A57CDEE">
      <w:pPr>
        <w:spacing w:line="400" w:lineRule="exact"/>
        <w:ind w:firstLine="480" w:firstLineChars="200"/>
        <w:textAlignment w:val="baseline"/>
        <w:rPr>
          <w:rFonts w:ascii="宋体" w:hAnsi="宋体"/>
          <w:sz w:val="24"/>
        </w:rPr>
      </w:pPr>
      <w:r>
        <w:rPr>
          <w:rFonts w:hint="eastAsia" w:ascii="宋体" w:hAnsi="宋体"/>
          <w:sz w:val="24"/>
        </w:rPr>
        <w:t>6、收集后的垃圾必须及时运至打包站，严禁乱倒、乱卸、自行填埋或焚烧。进入打包站倾卸垃圾时，应自觉服从中转站工作人员的安排有序倾倒。倾倒完毕后，应检查车辆内垃圾是否卸清，在规定位置将车内污水排放干净。每天作业结束，由驾驶员对车辆进行清洗、维护，确保车牌、车身整洁，性能良好，按规定位置停放。</w:t>
      </w:r>
    </w:p>
    <w:p w14:paraId="02033F73">
      <w:pPr>
        <w:spacing w:line="400" w:lineRule="exact"/>
        <w:ind w:firstLine="360" w:firstLineChars="150"/>
        <w:textAlignment w:val="baseline"/>
        <w:rPr>
          <w:rFonts w:ascii="宋体" w:hAnsi="宋体"/>
          <w:sz w:val="24"/>
        </w:rPr>
      </w:pPr>
      <w:r>
        <w:rPr>
          <w:rFonts w:hint="eastAsia" w:ascii="宋体" w:hAnsi="宋体"/>
          <w:sz w:val="24"/>
        </w:rPr>
        <w:t>7、对于环卫部门发现的道旁乱倒垃圾杂物、零星建筑垃圾、绿化垃圾、大件垃圾（沙发、床垫等）和厨卫用具（浴缸、抽水马桶等），接到通知后，应及时派人清理，分类处置。</w:t>
      </w:r>
    </w:p>
    <w:p w14:paraId="1A8E1C75">
      <w:pPr>
        <w:spacing w:line="400" w:lineRule="exact"/>
        <w:rPr>
          <w:rFonts w:ascii="宋体" w:hAnsi="宋体"/>
          <w:b/>
          <w:sz w:val="24"/>
        </w:rPr>
      </w:pPr>
      <w:r>
        <w:rPr>
          <w:rFonts w:hint="eastAsia" w:ascii="宋体" w:hAnsi="宋体"/>
          <w:b/>
          <w:sz w:val="24"/>
        </w:rPr>
        <w:t>（4）垃圾运输车作业要求</w:t>
      </w:r>
    </w:p>
    <w:p w14:paraId="64CC4939">
      <w:pPr>
        <w:spacing w:line="400" w:lineRule="exact"/>
        <w:ind w:firstLine="480" w:firstLineChars="200"/>
        <w:rPr>
          <w:rFonts w:ascii="宋体" w:hAnsi="宋体"/>
          <w:b/>
          <w:sz w:val="24"/>
        </w:rPr>
      </w:pPr>
      <w:r>
        <w:rPr>
          <w:rFonts w:hint="eastAsia" w:ascii="宋体" w:hAnsi="宋体"/>
          <w:sz w:val="24"/>
        </w:rPr>
        <w:t>1、出车前司机应严格检查作业车辆车况是否良好，做到发动机正常、无异响；仪器仪表、轮胎气压工作正常；无漏水、漏电、漏油、漏气现象。</w:t>
      </w:r>
    </w:p>
    <w:p w14:paraId="78EBEA5C">
      <w:pPr>
        <w:spacing w:line="400" w:lineRule="exact"/>
        <w:ind w:firstLine="480" w:firstLineChars="200"/>
        <w:textAlignment w:val="baseline"/>
        <w:rPr>
          <w:rFonts w:ascii="宋体" w:hAnsi="宋体"/>
          <w:b/>
          <w:sz w:val="24"/>
        </w:rPr>
      </w:pPr>
      <w:r>
        <w:rPr>
          <w:rFonts w:hint="eastAsia" w:ascii="宋体" w:hAnsi="宋体"/>
          <w:sz w:val="24"/>
        </w:rPr>
        <w:t>2、垃圾运输人员应根据单位安排，在规定的时间内，驾驶指定车辆到指定工作地点进行垃圾运输工作。</w:t>
      </w:r>
    </w:p>
    <w:p w14:paraId="5C542E42">
      <w:pPr>
        <w:spacing w:line="400" w:lineRule="exact"/>
        <w:ind w:firstLine="480" w:firstLineChars="200"/>
        <w:textAlignment w:val="baseline"/>
        <w:rPr>
          <w:rFonts w:ascii="宋体" w:hAnsi="宋体"/>
          <w:sz w:val="24"/>
        </w:rPr>
      </w:pPr>
      <w:r>
        <w:rPr>
          <w:rFonts w:hint="eastAsia" w:ascii="宋体" w:hAnsi="宋体"/>
          <w:sz w:val="24"/>
        </w:rPr>
        <w:t>3、垃圾运输车辆进入中转站内，应服从中转站人员指挥，依次装载垃圾；垃圾装载完毕后及时关闭车厢后门，避免垃圾洒落，垃圾悬挂在车厢后门。</w:t>
      </w:r>
    </w:p>
    <w:p w14:paraId="3D3F9881">
      <w:pPr>
        <w:spacing w:line="400" w:lineRule="exact"/>
        <w:ind w:firstLine="480" w:firstLineChars="200"/>
        <w:textAlignment w:val="baseline"/>
        <w:rPr>
          <w:rFonts w:ascii="宋体" w:hAnsi="宋体"/>
          <w:sz w:val="24"/>
        </w:rPr>
      </w:pPr>
      <w:r>
        <w:rPr>
          <w:rFonts w:hint="eastAsia" w:ascii="宋体" w:hAnsi="宋体"/>
          <w:sz w:val="24"/>
        </w:rPr>
        <w:t>4、垃圾运输车辆司机应严格遵守交通规则行驶，集中精神，谨慎驾驶，不开疲劳车。运输车辆进入电厂专用道路时车速不得超过40km/h。</w:t>
      </w:r>
    </w:p>
    <w:p w14:paraId="21CFB743">
      <w:pPr>
        <w:spacing w:line="400" w:lineRule="exact"/>
        <w:ind w:firstLine="480" w:firstLineChars="200"/>
        <w:textAlignment w:val="baseline"/>
        <w:rPr>
          <w:rFonts w:ascii="宋体" w:hAnsi="宋体"/>
          <w:sz w:val="24"/>
        </w:rPr>
      </w:pPr>
      <w:r>
        <w:rPr>
          <w:rFonts w:hint="eastAsia" w:ascii="宋体" w:hAnsi="宋体"/>
          <w:sz w:val="24"/>
        </w:rPr>
        <w:t>5、垃圾运输车辆进入垃圾焚烧发电厂应服从驻厂监管的指挥，按规定线路、规定速度有序地进行计磅秤重；驶入卸料平台后，应服从电厂工作人员统一指挥，依次倾倒垃圾。</w:t>
      </w:r>
    </w:p>
    <w:p w14:paraId="36E881DA">
      <w:pPr>
        <w:spacing w:line="400" w:lineRule="exact"/>
        <w:ind w:firstLine="480" w:firstLineChars="200"/>
        <w:textAlignment w:val="baseline"/>
        <w:rPr>
          <w:rFonts w:ascii="宋体" w:hAnsi="宋体"/>
          <w:sz w:val="24"/>
        </w:rPr>
      </w:pPr>
      <w:r>
        <w:rPr>
          <w:rFonts w:hint="eastAsia" w:ascii="宋体" w:hAnsi="宋体"/>
          <w:sz w:val="24"/>
        </w:rPr>
        <w:t>6、车辆进入指定卸料口后，打开车厢后盖，确认完全打开后开始倾倒；倾倒垃圾时，须在车辆停稳、确保安全的情况下；倾倒完毕后将箱体复位并关闭后盖，确认完全关闭好，车厢后盖无悬挂垃圾后驶离卸料平台，不得无故停留，影响后车作业。</w:t>
      </w:r>
    </w:p>
    <w:p w14:paraId="230EEB8B">
      <w:pPr>
        <w:spacing w:line="400" w:lineRule="exact"/>
        <w:ind w:firstLine="480" w:firstLineChars="200"/>
        <w:textAlignment w:val="baseline"/>
        <w:rPr>
          <w:rFonts w:ascii="宋体" w:hAnsi="宋体"/>
          <w:sz w:val="24"/>
        </w:rPr>
      </w:pPr>
      <w:r>
        <w:rPr>
          <w:rFonts w:hint="eastAsia" w:ascii="宋体" w:hAnsi="宋体"/>
          <w:sz w:val="24"/>
        </w:rPr>
        <w:t>7、垃圾运输车作业完成后，司机应检查车辆内垃圾是否卸清。每天作业结束后，由驾驶员对车辆进行清洗、维护，确保车牌、车身整洁，性能良好，按规定位置停放。</w:t>
      </w:r>
    </w:p>
    <w:p w14:paraId="5ED14B41">
      <w:pPr>
        <w:spacing w:line="400" w:lineRule="exact"/>
        <w:rPr>
          <w:rFonts w:ascii="宋体" w:hAnsi="宋体"/>
          <w:b/>
          <w:sz w:val="24"/>
        </w:rPr>
      </w:pPr>
      <w:r>
        <w:rPr>
          <w:rFonts w:hint="eastAsia" w:ascii="宋体" w:hAnsi="宋体"/>
          <w:b/>
          <w:sz w:val="24"/>
        </w:rPr>
        <w:t>（5）道路清扫车作业要求</w:t>
      </w:r>
    </w:p>
    <w:p w14:paraId="67F84EDF">
      <w:pPr>
        <w:spacing w:line="400" w:lineRule="exact"/>
        <w:ind w:firstLine="480" w:firstLineChars="200"/>
        <w:rPr>
          <w:rFonts w:ascii="宋体" w:hAnsi="宋体"/>
          <w:b/>
          <w:sz w:val="24"/>
        </w:rPr>
      </w:pPr>
      <w:r>
        <w:rPr>
          <w:rFonts w:hint="eastAsia" w:ascii="宋体" w:hAnsi="宋体"/>
          <w:sz w:val="24"/>
        </w:rPr>
        <w:t>1、扫路车遵守交通规则，不得逆行。</w:t>
      </w:r>
    </w:p>
    <w:p w14:paraId="185FA469">
      <w:pPr>
        <w:spacing w:line="400" w:lineRule="exact"/>
        <w:ind w:firstLine="480" w:firstLineChars="200"/>
        <w:textAlignment w:val="baseline"/>
        <w:rPr>
          <w:rFonts w:ascii="宋体" w:hAnsi="宋体"/>
          <w:b/>
          <w:sz w:val="24"/>
        </w:rPr>
      </w:pPr>
      <w:r>
        <w:rPr>
          <w:rFonts w:hint="eastAsia" w:ascii="宋体" w:hAnsi="宋体"/>
          <w:sz w:val="24"/>
        </w:rPr>
        <w:t>2、认真贯彻执行规定的道路清扫质量标准，在保证安全生产、遵守交通规则的前提下，完成当日规定的清扫保洁任务。</w:t>
      </w:r>
    </w:p>
    <w:p w14:paraId="0410BE7D">
      <w:pPr>
        <w:spacing w:line="400" w:lineRule="exact"/>
        <w:ind w:firstLine="480" w:firstLineChars="200"/>
        <w:textAlignment w:val="baseline"/>
        <w:rPr>
          <w:rFonts w:ascii="宋体" w:hAnsi="宋体"/>
          <w:sz w:val="24"/>
        </w:rPr>
      </w:pPr>
      <w:r>
        <w:rPr>
          <w:rFonts w:hint="eastAsia" w:ascii="宋体" w:hAnsi="宋体"/>
          <w:sz w:val="24"/>
        </w:rPr>
        <w:t>3、出车前，司机要做好车辆的检查，特别是油泵、主刷、边刷、上水截门、土箱是否齐全、灵敏、有效。对制动系、传动系、转向系、润滑系确保安全可靠，听察发动机和底盘有无异响。</w:t>
      </w:r>
    </w:p>
    <w:p w14:paraId="7B56B33A">
      <w:pPr>
        <w:spacing w:line="400" w:lineRule="exact"/>
        <w:ind w:firstLine="480" w:firstLineChars="200"/>
        <w:textAlignment w:val="baseline"/>
        <w:rPr>
          <w:rFonts w:ascii="宋体" w:hAnsi="宋体"/>
          <w:sz w:val="24"/>
        </w:rPr>
      </w:pPr>
      <w:r>
        <w:rPr>
          <w:rFonts w:hint="eastAsia" w:ascii="宋体" w:hAnsi="宋体"/>
          <w:sz w:val="24"/>
        </w:rPr>
        <w:t>4、上路前，司机要熟悉清扫地段的路线，并根据路面状况调整好扫刷落地高度，一般降至刷毛稍压地面为宜，吸嘴调整到无垃圾遗漏为止。</w:t>
      </w:r>
    </w:p>
    <w:p w14:paraId="2315674B">
      <w:pPr>
        <w:spacing w:line="400" w:lineRule="exact"/>
        <w:ind w:firstLine="480" w:firstLineChars="200"/>
        <w:textAlignment w:val="baseline"/>
        <w:rPr>
          <w:rFonts w:ascii="宋体" w:hAnsi="宋体"/>
          <w:sz w:val="24"/>
        </w:rPr>
      </w:pPr>
      <w:r>
        <w:rPr>
          <w:rFonts w:hint="eastAsia" w:ascii="宋体" w:hAnsi="宋体"/>
          <w:sz w:val="24"/>
        </w:rPr>
        <w:t>5、作业时注意清扫速度，机械清扫作业不得超过20km/h。扫地车每天作业具体时间和路线按季节和需要由采购人进行调整。</w:t>
      </w:r>
    </w:p>
    <w:p w14:paraId="6C1E018E">
      <w:pPr>
        <w:spacing w:line="400" w:lineRule="exact"/>
        <w:ind w:firstLine="480" w:firstLineChars="200"/>
        <w:textAlignment w:val="baseline"/>
        <w:rPr>
          <w:rFonts w:ascii="宋体" w:hAnsi="宋体"/>
          <w:sz w:val="24"/>
        </w:rPr>
      </w:pPr>
      <w:r>
        <w:rPr>
          <w:rFonts w:hint="eastAsia" w:ascii="宋体" w:hAnsi="宋体"/>
          <w:sz w:val="24"/>
        </w:rPr>
        <w:t>6、清扫时注意观察路面清扫质量和路面障碍情况，对车辆不能清除的粗大垃圾或硬物，应及时下车清除，确保清扫的质量以及设备不受损坏。</w:t>
      </w:r>
    </w:p>
    <w:p w14:paraId="6C1A3BD2">
      <w:pPr>
        <w:spacing w:line="400" w:lineRule="exact"/>
        <w:ind w:firstLine="480" w:firstLineChars="200"/>
        <w:textAlignment w:val="baseline"/>
        <w:rPr>
          <w:rFonts w:ascii="宋体" w:hAnsi="宋体"/>
          <w:sz w:val="24"/>
        </w:rPr>
      </w:pPr>
      <w:r>
        <w:rPr>
          <w:rFonts w:hint="eastAsia" w:ascii="宋体" w:hAnsi="宋体"/>
          <w:sz w:val="24"/>
        </w:rPr>
        <w:t>7、严格遵守交通规则，清扫车应尽量避开交通高峰时段作业，不影响其他车辆、行人通过。车尾应有反光标志（或加贴反光膜）。车辆作业应发送警示信号提醒路人，并应控制适当行速，避免妨碍路人。</w:t>
      </w:r>
    </w:p>
    <w:p w14:paraId="060362E3">
      <w:pPr>
        <w:spacing w:line="400" w:lineRule="exact"/>
        <w:ind w:firstLine="480" w:firstLineChars="200"/>
        <w:textAlignment w:val="baseline"/>
        <w:rPr>
          <w:rFonts w:ascii="宋体" w:hAnsi="宋体"/>
          <w:sz w:val="24"/>
        </w:rPr>
      </w:pPr>
      <w:r>
        <w:rPr>
          <w:rFonts w:hint="eastAsia" w:ascii="宋体" w:hAnsi="宋体"/>
          <w:sz w:val="24"/>
        </w:rPr>
        <w:t>8、清扫车作业完成后，司机应到指定地点及时加水卸土，检查车辆内垃圾是否卸清，并做好车辆保洁和维护，保持车辆整洁，性能良好，按规定位置停放。</w:t>
      </w:r>
    </w:p>
    <w:p w14:paraId="33F9E137">
      <w:pPr>
        <w:spacing w:line="400" w:lineRule="exact"/>
        <w:textAlignment w:val="baseline"/>
        <w:rPr>
          <w:rFonts w:ascii="宋体" w:hAnsi="宋体"/>
          <w:b/>
          <w:sz w:val="24"/>
        </w:rPr>
      </w:pPr>
      <w:r>
        <w:rPr>
          <w:rFonts w:hint="eastAsia" w:ascii="宋体" w:hAnsi="宋体"/>
          <w:b/>
          <w:sz w:val="24"/>
        </w:rPr>
        <w:t>（6）</w:t>
      </w:r>
      <w:bookmarkStart w:id="70" w:name="OLE_LINK95"/>
      <w:r>
        <w:rPr>
          <w:rFonts w:hint="eastAsia" w:ascii="宋体" w:hAnsi="宋体"/>
          <w:b/>
          <w:sz w:val="24"/>
        </w:rPr>
        <w:t>L4级无人智能清扫车</w:t>
      </w:r>
      <w:bookmarkEnd w:id="70"/>
      <w:bookmarkStart w:id="71" w:name="OLE_LINK98"/>
      <w:r>
        <w:rPr>
          <w:rFonts w:hint="eastAsia" w:ascii="宋体" w:hAnsi="宋体"/>
          <w:b/>
          <w:sz w:val="24"/>
        </w:rPr>
        <w:t>作业要求</w:t>
      </w:r>
      <w:bookmarkEnd w:id="71"/>
    </w:p>
    <w:p w14:paraId="0DC97DA5">
      <w:pPr>
        <w:spacing w:line="400" w:lineRule="exact"/>
        <w:ind w:firstLine="480" w:firstLineChars="200"/>
        <w:textAlignment w:val="baseline"/>
        <w:rPr>
          <w:rFonts w:ascii="宋体" w:hAnsi="宋体"/>
          <w:sz w:val="24"/>
        </w:rPr>
      </w:pPr>
      <w:r>
        <w:rPr>
          <w:rFonts w:hint="eastAsia" w:ascii="宋体" w:hAnsi="宋体"/>
          <w:sz w:val="24"/>
        </w:rPr>
        <w:t>根据采购人要求，以公园、景区</w:t>
      </w:r>
      <w:r>
        <w:rPr>
          <w:rFonts w:ascii="宋体" w:hAnsi="宋体"/>
          <w:sz w:val="24"/>
        </w:rPr>
        <w:t>、园区内部道路、封闭区域为主，优先在车流量较小时段普扫环节应用无人清扫</w:t>
      </w:r>
      <w:r>
        <w:rPr>
          <w:rFonts w:hint="eastAsia" w:ascii="宋体" w:hAnsi="宋体"/>
          <w:sz w:val="24"/>
        </w:rPr>
        <w:t>；进场前须取得市级智能网联汽车道路测试证明。</w:t>
      </w:r>
    </w:p>
    <w:p w14:paraId="45B7325B">
      <w:pPr>
        <w:spacing w:line="400" w:lineRule="exact"/>
        <w:ind w:firstLine="480" w:firstLineChars="200"/>
        <w:textAlignment w:val="baseline"/>
        <w:rPr>
          <w:rFonts w:ascii="宋体" w:hAnsi="宋体"/>
          <w:sz w:val="24"/>
        </w:rPr>
      </w:pPr>
      <w:r>
        <w:rPr>
          <w:rFonts w:hint="eastAsia" w:ascii="宋体" w:hAnsi="宋体"/>
          <w:sz w:val="24"/>
        </w:rPr>
        <w:t>1. 自动出发作业：支持定时任务与远程指令双模式触发，车辆自预设点位自主规划行驶路径、自动驾驶至目标作业区域，实现无需人工干预的自动出工。支持多点位灵活配置，满足多线路、多班次的常态化作业调度需求。</w:t>
      </w:r>
    </w:p>
    <w:p w14:paraId="78E53E9D">
      <w:pPr>
        <w:spacing w:line="400" w:lineRule="exact"/>
        <w:ind w:firstLine="480" w:firstLineChars="200"/>
        <w:textAlignment w:val="baseline"/>
        <w:rPr>
          <w:rFonts w:ascii="宋体" w:hAnsi="宋体"/>
          <w:sz w:val="24"/>
        </w:rPr>
      </w:pPr>
      <w:r>
        <w:rPr>
          <w:rFonts w:hint="eastAsia" w:ascii="宋体" w:hAnsi="宋体"/>
          <w:sz w:val="24"/>
        </w:rPr>
        <w:t>2. 自动清扫作业：车辆抵达作业区域后，自主启动作业装置（清扫、吸尘、喷水），根据路段类型与保洁等级自动匹配最优参数组合——涵盖作业速度、清扫强度及喷水量，实现全路段规范化、智能化的高效保洁。</w:t>
      </w:r>
    </w:p>
    <w:p w14:paraId="575382B5">
      <w:pPr>
        <w:spacing w:line="400" w:lineRule="exact"/>
        <w:ind w:firstLine="480" w:firstLineChars="200"/>
        <w:textAlignment w:val="baseline"/>
        <w:rPr>
          <w:rFonts w:ascii="宋体" w:hAnsi="宋体"/>
          <w:sz w:val="24"/>
        </w:rPr>
      </w:pPr>
      <w:r>
        <w:rPr>
          <w:rFonts w:hint="eastAsia" w:ascii="宋体" w:hAnsi="宋体"/>
          <w:sz w:val="24"/>
        </w:rPr>
        <w:t>3. 自动倾倒垃圾：垃圾箱达到预设作业时长或容量阈值时，系统自动触发倾倒任务，也可响应平台远程调度指令。车辆自主规划路径前往指定垃圾收集点位，在辅助引导下完成垃圾倾倒与箱体复位，形成完整的作业闭环。</w:t>
      </w:r>
    </w:p>
    <w:p w14:paraId="2ADD7689">
      <w:pPr>
        <w:spacing w:line="400" w:lineRule="exact"/>
        <w:ind w:firstLine="480" w:firstLineChars="200"/>
        <w:textAlignment w:val="baseline"/>
        <w:rPr>
          <w:rFonts w:ascii="宋体" w:hAnsi="宋体"/>
          <w:sz w:val="24"/>
        </w:rPr>
      </w:pPr>
      <w:r>
        <w:rPr>
          <w:rFonts w:hint="eastAsia" w:ascii="宋体" w:hAnsi="宋体"/>
          <w:sz w:val="24"/>
        </w:rPr>
        <w:t>4. 自动泊车归位：作业完成后，车辆自主返回预设终点区域并完成安全驻车。支持无人基站模式下自动泊车及充电对接接口，实现精准自动泊车与自动补能，保障产品全生命周期的持续进化能力。</w:t>
      </w:r>
    </w:p>
    <w:p w14:paraId="3D353D0B">
      <w:pPr>
        <w:spacing w:line="400" w:lineRule="exact"/>
        <w:ind w:firstLine="480" w:firstLineChars="200"/>
        <w:textAlignment w:val="baseline"/>
        <w:rPr>
          <w:rFonts w:ascii="宋体" w:hAnsi="宋体"/>
          <w:sz w:val="24"/>
        </w:rPr>
      </w:pPr>
      <w:r>
        <w:rPr>
          <w:rFonts w:hint="eastAsia" w:ascii="宋体" w:hAnsi="宋体"/>
          <w:sz w:val="24"/>
        </w:rPr>
        <w:t>5、常态化日常保养：建立日检、周检、月检三级保养制度，对车身结构、清扫机构、传感器、电池、控制系统等核心部件定期排查养护，提前排查消除设备运行隐患。</w:t>
      </w:r>
    </w:p>
    <w:p w14:paraId="7C0C524D">
      <w:pPr>
        <w:spacing w:line="400" w:lineRule="exact"/>
        <w:ind w:firstLine="480" w:firstLineChars="200"/>
        <w:textAlignment w:val="baseline"/>
        <w:rPr>
          <w:rFonts w:ascii="宋体" w:hAnsi="宋体"/>
          <w:sz w:val="24"/>
        </w:rPr>
      </w:pPr>
      <w:r>
        <w:rPr>
          <w:rFonts w:hint="eastAsia" w:ascii="宋体" w:hAnsi="宋体"/>
          <w:sz w:val="24"/>
        </w:rPr>
        <w:t>6、故障应急维修：建立故障预警、快速报修、应急抢修及作业替补机制，明确应急响应时限，高效处置设备故障，杜绝设备故障影响整体环卫保洁作业秩序。</w:t>
      </w:r>
    </w:p>
    <w:p w14:paraId="1815A1C6">
      <w:pPr>
        <w:spacing w:line="400" w:lineRule="exact"/>
        <w:ind w:firstLine="480" w:firstLineChars="200"/>
        <w:textAlignment w:val="baseline"/>
        <w:rPr>
          <w:rFonts w:ascii="宋体" w:hAnsi="宋体"/>
          <w:sz w:val="24"/>
        </w:rPr>
      </w:pPr>
      <w:r>
        <w:rPr>
          <w:rFonts w:hint="eastAsia" w:ascii="宋体" w:hAnsi="宋体"/>
          <w:sz w:val="24"/>
        </w:rPr>
        <w:t>7、系统迭代升级：常态化完成车载系统、作业算法、后台管理平台的迭代升级、功能优化与适配调试，持续提升无人车作业精度、智能化水平与运行稳定性。</w:t>
      </w:r>
    </w:p>
    <w:p w14:paraId="549D3173">
      <w:pPr>
        <w:spacing w:line="400" w:lineRule="exact"/>
        <w:ind w:firstLine="480" w:firstLineChars="200"/>
        <w:textAlignment w:val="baseline"/>
        <w:rPr>
          <w:rFonts w:ascii="宋体" w:hAnsi="宋体"/>
          <w:sz w:val="24"/>
        </w:rPr>
      </w:pPr>
      <w:r>
        <w:rPr>
          <w:rFonts w:hint="eastAsia" w:ascii="宋体" w:hAnsi="宋体"/>
          <w:sz w:val="24"/>
        </w:rPr>
        <w:t>8、数据安全管控：严格规范设备运行轨迹、作业记录、巡检数据等核心资料管理，建立完善的数据存储、定期备份、保密防泄漏机制，确保项目运营数据合规可溯、安全可控。</w:t>
      </w:r>
    </w:p>
    <w:p w14:paraId="09EC11B0">
      <w:pPr>
        <w:spacing w:line="400" w:lineRule="exact"/>
        <w:ind w:firstLine="480" w:firstLineChars="200"/>
        <w:textAlignment w:val="baseline"/>
        <w:rPr>
          <w:rFonts w:ascii="宋体" w:hAnsi="宋体"/>
          <w:sz w:val="24"/>
        </w:rPr>
      </w:pPr>
      <w:r>
        <w:rPr>
          <w:rFonts w:hint="eastAsia" w:ascii="宋体" w:hAnsi="宋体"/>
          <w:sz w:val="24"/>
        </w:rPr>
        <w:t>9、标准化运营管控：主动配合采购人开展无人车作业调度、轨迹监管、质量核查、台账统计等工作，严格规范作业路线、作业频次及作业标准，确保清扫保洁质量满足项目考核管理要求。</w:t>
      </w:r>
    </w:p>
    <w:p w14:paraId="2994C5D1">
      <w:pPr>
        <w:spacing w:line="400" w:lineRule="exact"/>
        <w:ind w:firstLine="480" w:firstLineChars="200"/>
        <w:textAlignment w:val="baseline"/>
        <w:rPr>
          <w:rFonts w:ascii="宋体" w:hAnsi="宋体"/>
          <w:sz w:val="24"/>
        </w:rPr>
      </w:pPr>
      <w:r>
        <w:rPr>
          <w:rFonts w:hint="eastAsia" w:ascii="宋体" w:hAnsi="宋体"/>
          <w:sz w:val="24"/>
        </w:rPr>
        <w:t>10、中标方须在项目所在地设立常驻技术服务团队，配备专职运维人员，全面负责无人车日常值守、现场调试、故障排查处置、常态化作业保障等工作，建立快速响应机制，实现问题就地快速处置，确保无人清扫作业连续、稳定、不间断运行。</w:t>
      </w:r>
    </w:p>
    <w:p w14:paraId="22BC3214">
      <w:pPr>
        <w:spacing w:line="400" w:lineRule="exact"/>
        <w:rPr>
          <w:rFonts w:ascii="宋体" w:hAnsi="宋体"/>
          <w:b/>
          <w:sz w:val="24"/>
        </w:rPr>
      </w:pPr>
      <w:r>
        <w:rPr>
          <w:rFonts w:hint="eastAsia" w:ascii="宋体" w:hAnsi="宋体"/>
          <w:b/>
          <w:sz w:val="24"/>
        </w:rPr>
        <w:t>（7）洒水</w:t>
      </w:r>
      <w:r>
        <w:rPr>
          <w:rFonts w:hint="eastAsia" w:ascii="宋体" w:hAnsi="宋体"/>
          <w:b/>
          <w:bCs/>
          <w:sz w:val="24"/>
        </w:rPr>
        <w:t>抑尘</w:t>
      </w:r>
      <w:r>
        <w:rPr>
          <w:rFonts w:hint="eastAsia" w:ascii="宋体" w:hAnsi="宋体"/>
          <w:b/>
          <w:sz w:val="24"/>
        </w:rPr>
        <w:t>车作业要求</w:t>
      </w:r>
    </w:p>
    <w:p w14:paraId="114BCC42">
      <w:pPr>
        <w:spacing w:line="400" w:lineRule="exact"/>
        <w:ind w:firstLine="480" w:firstLineChars="200"/>
        <w:rPr>
          <w:rFonts w:ascii="宋体" w:hAnsi="宋体"/>
          <w:b/>
          <w:sz w:val="24"/>
        </w:rPr>
      </w:pPr>
      <w:r>
        <w:rPr>
          <w:rFonts w:hint="eastAsia" w:ascii="宋体" w:hAnsi="宋体"/>
          <w:sz w:val="24"/>
        </w:rPr>
        <w:t>1、洒水车、抑尘车需遵守交通规则，不得逆行，不得倒车洒水，到指定地点加水。</w:t>
      </w:r>
    </w:p>
    <w:p w14:paraId="5C4EF9BE">
      <w:pPr>
        <w:spacing w:line="400" w:lineRule="exact"/>
        <w:ind w:firstLine="480" w:firstLineChars="200"/>
        <w:textAlignment w:val="baseline"/>
        <w:rPr>
          <w:rFonts w:ascii="宋体" w:hAnsi="宋体"/>
          <w:sz w:val="24"/>
        </w:rPr>
      </w:pPr>
      <w:r>
        <w:rPr>
          <w:rFonts w:hint="eastAsia" w:ascii="宋体" w:hAnsi="宋体"/>
          <w:sz w:val="24"/>
        </w:rPr>
        <w:t>2、道路作业时，车辆速度不得超过25km/h,洒水车每天作业不低于8小时，具体时间和路线按季节和需要进行调整。</w:t>
      </w:r>
    </w:p>
    <w:p w14:paraId="36A502BC">
      <w:pPr>
        <w:spacing w:line="400" w:lineRule="exact"/>
        <w:ind w:firstLine="480" w:firstLineChars="200"/>
        <w:textAlignment w:val="baseline"/>
        <w:rPr>
          <w:rFonts w:ascii="宋体" w:hAnsi="宋体"/>
          <w:sz w:val="24"/>
        </w:rPr>
      </w:pPr>
      <w:r>
        <w:rPr>
          <w:rFonts w:hint="eastAsia" w:ascii="宋体" w:hAnsi="宋体"/>
          <w:sz w:val="24"/>
        </w:rPr>
        <w:t>3、洒水车辆作业应发送警示信号提醒路人，作业时不得漏洒，注意调整高度和水压，作业结束后，应做到路面、侧石，交通隔离带以及道路相关公共设施周围无泥沙和积水。</w:t>
      </w:r>
    </w:p>
    <w:p w14:paraId="24A89446">
      <w:pPr>
        <w:spacing w:line="400" w:lineRule="exact"/>
        <w:ind w:firstLine="480" w:firstLineChars="200"/>
        <w:textAlignment w:val="baseline"/>
        <w:rPr>
          <w:rFonts w:ascii="宋体" w:hAnsi="宋体"/>
          <w:sz w:val="24"/>
        </w:rPr>
      </w:pPr>
      <w:r>
        <w:rPr>
          <w:rFonts w:hint="eastAsia" w:ascii="宋体" w:hAnsi="宋体"/>
          <w:sz w:val="24"/>
        </w:rPr>
        <w:t>4、洒水作业时水压调整适当，洒水车、机扫车、人工洗刷相互配合，以消除路面的积泥、沙石、污迹。</w:t>
      </w:r>
    </w:p>
    <w:p w14:paraId="5A1A507E">
      <w:pPr>
        <w:spacing w:line="400" w:lineRule="exact"/>
        <w:ind w:firstLine="480" w:firstLineChars="200"/>
        <w:textAlignment w:val="baseline"/>
        <w:rPr>
          <w:rFonts w:ascii="宋体" w:hAnsi="宋体"/>
          <w:sz w:val="24"/>
        </w:rPr>
      </w:pPr>
      <w:r>
        <w:rPr>
          <w:rFonts w:hint="eastAsia" w:ascii="宋体" w:hAnsi="宋体"/>
          <w:sz w:val="24"/>
        </w:rPr>
        <w:t>5、严格遵守交通规则，洒水车应尽量避开交通高峰时段作业，不影响其他车辆、行人通过。车尾应有反光标志（或加贴反光膜）。</w:t>
      </w:r>
    </w:p>
    <w:p w14:paraId="2B9DB9CE">
      <w:pPr>
        <w:spacing w:line="400" w:lineRule="exact"/>
        <w:ind w:firstLine="480" w:firstLineChars="200"/>
        <w:textAlignment w:val="baseline"/>
        <w:rPr>
          <w:rFonts w:ascii="宋体" w:hAnsi="宋体"/>
          <w:sz w:val="24"/>
        </w:rPr>
      </w:pPr>
      <w:r>
        <w:rPr>
          <w:rFonts w:hint="eastAsia" w:ascii="宋体" w:hAnsi="宋体"/>
          <w:sz w:val="24"/>
        </w:rPr>
        <w:t>6、车辆作业完成后，司机应做好车辆保洁和维护，保持车辆整洁，性能良好，按规定位置停放。</w:t>
      </w:r>
    </w:p>
    <w:p w14:paraId="74F9687C">
      <w:pPr>
        <w:spacing w:line="400" w:lineRule="exact"/>
        <w:rPr>
          <w:rFonts w:ascii="宋体" w:hAnsi="宋体"/>
          <w:b/>
          <w:sz w:val="24"/>
        </w:rPr>
      </w:pPr>
      <w:r>
        <w:rPr>
          <w:rFonts w:hint="eastAsia" w:ascii="宋体" w:hAnsi="宋体"/>
          <w:b/>
          <w:sz w:val="24"/>
        </w:rPr>
        <w:t>（8）区域内压缩站运营维护服务机质量标准和工作要求</w:t>
      </w:r>
    </w:p>
    <w:p w14:paraId="1173F35B">
      <w:pPr>
        <w:spacing w:line="400" w:lineRule="exact"/>
        <w:ind w:firstLine="480" w:firstLineChars="200"/>
        <w:rPr>
          <w:rFonts w:ascii="宋体" w:hAnsi="宋体"/>
          <w:sz w:val="24"/>
        </w:rPr>
      </w:pPr>
      <w:r>
        <w:rPr>
          <w:rFonts w:hint="eastAsia" w:ascii="宋体" w:hAnsi="宋体"/>
          <w:sz w:val="24"/>
        </w:rPr>
        <w:t>1、中转站必须根据规定的时间开放，在开放时间必须按要求管理、操作，禁止中转站操作人员外的人员进行设备操作。</w:t>
      </w:r>
    </w:p>
    <w:p w14:paraId="51A04D6B">
      <w:pPr>
        <w:spacing w:line="400" w:lineRule="exact"/>
        <w:ind w:firstLine="480" w:firstLineChars="200"/>
        <w:rPr>
          <w:rFonts w:ascii="宋体" w:hAnsi="宋体"/>
          <w:sz w:val="24"/>
        </w:rPr>
      </w:pPr>
      <w:r>
        <w:rPr>
          <w:rFonts w:hint="eastAsia" w:ascii="宋体" w:hAnsi="宋体"/>
          <w:sz w:val="24"/>
        </w:rPr>
        <w:t>2、中转站管理人员要按时上岗，到岗后必须首先按要求仔细检查各种机械设备、设施是否完好，确保无安全隐患后方可操作。作业过程中也应随时观察液压、机械、电器等设备是否运转正常，如有异常应立即停止相关运作，做好防护措施，在故障解除或机械性能在许可范围内方可重新作业，造成作业影响时，应有相应的保障措施。</w:t>
      </w:r>
    </w:p>
    <w:p w14:paraId="5DAF3F32">
      <w:pPr>
        <w:spacing w:line="400" w:lineRule="exact"/>
        <w:ind w:firstLine="480" w:firstLineChars="200"/>
        <w:rPr>
          <w:rFonts w:ascii="宋体" w:hAnsi="宋体"/>
          <w:sz w:val="24"/>
        </w:rPr>
      </w:pPr>
      <w:r>
        <w:rPr>
          <w:rFonts w:hint="eastAsia" w:ascii="宋体" w:hAnsi="宋体"/>
          <w:sz w:val="24"/>
        </w:rPr>
        <w:t>3、机械设备应按照设备使用说明书正确使用；应与驾驶员密切配合，使车辆定位准确，避免发生碰擦。</w:t>
      </w:r>
    </w:p>
    <w:p w14:paraId="7D5AC07F">
      <w:pPr>
        <w:spacing w:line="400" w:lineRule="exact"/>
        <w:ind w:firstLine="480" w:firstLineChars="200"/>
        <w:rPr>
          <w:rFonts w:ascii="宋体" w:hAnsi="宋体"/>
          <w:sz w:val="24"/>
        </w:rPr>
      </w:pPr>
      <w:r>
        <w:rPr>
          <w:rFonts w:hint="eastAsia" w:ascii="宋体" w:hAnsi="宋体"/>
          <w:sz w:val="24"/>
        </w:rPr>
        <w:t>4、严禁建筑垃圾入箱内进行压缩，每次倾倒垃圾需检查是否有块状硬物，一旦发现必须及时清除后，方可再倾倒垃圾；严禁有害垃圾、工业垃圾倒入箱体，一经发现，需立即要求倾倒人员捡出，并上报区采购人。</w:t>
      </w:r>
    </w:p>
    <w:p w14:paraId="0D1CB83D">
      <w:pPr>
        <w:spacing w:line="400" w:lineRule="exact"/>
        <w:ind w:firstLine="480" w:firstLineChars="200"/>
        <w:rPr>
          <w:rFonts w:ascii="宋体" w:hAnsi="宋体"/>
          <w:sz w:val="24"/>
        </w:rPr>
      </w:pPr>
      <w:r>
        <w:rPr>
          <w:rFonts w:hint="eastAsia" w:ascii="宋体" w:hAnsi="宋体"/>
          <w:sz w:val="24"/>
        </w:rPr>
        <w:t>5、做好日常消杀工作和污水（泥）及时清除工作，以及污水池及管网线路不定期疏通工作，做到坑内无垃圾、污水（泥）无积留，蝇蛆少见。</w:t>
      </w:r>
    </w:p>
    <w:p w14:paraId="29684D85">
      <w:pPr>
        <w:spacing w:line="400" w:lineRule="exact"/>
        <w:ind w:firstLine="480" w:firstLineChars="200"/>
        <w:rPr>
          <w:rFonts w:ascii="宋体" w:hAnsi="宋体"/>
          <w:sz w:val="24"/>
        </w:rPr>
      </w:pPr>
      <w:r>
        <w:rPr>
          <w:rFonts w:hint="eastAsia" w:ascii="宋体" w:hAnsi="宋体"/>
          <w:sz w:val="24"/>
        </w:rPr>
        <w:t>6、站内和周围环境做到无垃圾撒落，无污水积留，设备、四壁、门窗无积尘、无蛛网、无恶臭，物品堆放整洁有序。</w:t>
      </w:r>
    </w:p>
    <w:p w14:paraId="729FA5A7">
      <w:pPr>
        <w:spacing w:line="400" w:lineRule="exact"/>
        <w:ind w:firstLine="480" w:firstLineChars="200"/>
        <w:rPr>
          <w:rFonts w:ascii="宋体" w:hAnsi="宋体"/>
          <w:sz w:val="24"/>
        </w:rPr>
      </w:pPr>
      <w:r>
        <w:rPr>
          <w:rFonts w:hint="eastAsia" w:ascii="宋体" w:hAnsi="宋体"/>
          <w:sz w:val="24"/>
        </w:rPr>
        <w:t>7、爱护公物，站内机电设备设施要做好日常例行保养和及时维修工作，并及时记录在案，每天工作完毕后应冲洗干净，切断电源，锁好开关箱。</w:t>
      </w:r>
    </w:p>
    <w:p w14:paraId="297AFC8C">
      <w:pPr>
        <w:spacing w:line="400" w:lineRule="exact"/>
        <w:ind w:firstLine="480" w:firstLineChars="200"/>
        <w:rPr>
          <w:rFonts w:ascii="宋体" w:hAnsi="宋体"/>
          <w:sz w:val="24"/>
        </w:rPr>
      </w:pPr>
      <w:r>
        <w:rPr>
          <w:rFonts w:hint="eastAsia" w:ascii="宋体" w:hAnsi="宋体"/>
          <w:sz w:val="24"/>
        </w:rPr>
        <w:t>8、各种操作规程等规定应在中转站内醒目处设置。</w:t>
      </w:r>
    </w:p>
    <w:p w14:paraId="6DE18E6D">
      <w:pPr>
        <w:spacing w:line="400" w:lineRule="exact"/>
        <w:rPr>
          <w:rFonts w:ascii="宋体" w:hAnsi="宋体"/>
          <w:b/>
          <w:bCs/>
          <w:sz w:val="24"/>
        </w:rPr>
      </w:pPr>
    </w:p>
    <w:p w14:paraId="583135A1">
      <w:pPr>
        <w:spacing w:line="400" w:lineRule="exact"/>
        <w:rPr>
          <w:rFonts w:ascii="宋体" w:hAnsi="宋体"/>
          <w:b/>
          <w:sz w:val="24"/>
        </w:rPr>
      </w:pPr>
      <w:r>
        <w:rPr>
          <w:rFonts w:hint="eastAsia" w:ascii="宋体" w:hAnsi="宋体"/>
          <w:b/>
          <w:bCs/>
          <w:sz w:val="24"/>
        </w:rPr>
        <w:t>（二）17条</w:t>
      </w:r>
      <w:r>
        <w:rPr>
          <w:rFonts w:hint="eastAsia" w:ascii="宋体" w:hAnsi="宋体"/>
          <w:b/>
          <w:sz w:val="24"/>
        </w:rPr>
        <w:t>市级道路清扫保洁及绿化带保洁要求</w:t>
      </w:r>
    </w:p>
    <w:p w14:paraId="75C60B6E">
      <w:pPr>
        <w:spacing w:line="400" w:lineRule="exact"/>
        <w:ind w:firstLine="480" w:firstLineChars="200"/>
        <w:rPr>
          <w:rFonts w:ascii="宋体" w:hAnsi="宋体"/>
          <w:bCs/>
          <w:sz w:val="24"/>
        </w:rPr>
      </w:pPr>
      <w:r>
        <w:rPr>
          <w:rFonts w:hint="eastAsia" w:ascii="宋体" w:hAnsi="宋体"/>
          <w:bCs/>
          <w:sz w:val="24"/>
        </w:rPr>
        <w:t>1、管理人员每天负责巡查路段卫生状况和督促工人在职在岗，发现问题及时整改到位。</w:t>
      </w:r>
    </w:p>
    <w:p w14:paraId="2249FD9D">
      <w:pPr>
        <w:spacing w:line="400" w:lineRule="exact"/>
        <w:ind w:firstLine="480" w:firstLineChars="200"/>
        <w:rPr>
          <w:rFonts w:ascii="宋体" w:hAnsi="宋体"/>
          <w:sz w:val="24"/>
        </w:rPr>
      </w:pPr>
      <w:r>
        <w:rPr>
          <w:rFonts w:hint="eastAsia" w:ascii="宋体" w:hAnsi="宋体"/>
          <w:sz w:val="24"/>
        </w:rPr>
        <w:t>2、道旁绿化带目视范围内应做到无飘浮物、杂物和暴露垃圾；发现偷倒乱倒的工业垃圾应及时上报采购人或执法局，配合清理。</w:t>
      </w:r>
    </w:p>
    <w:p w14:paraId="59D5F223">
      <w:pPr>
        <w:spacing w:line="400" w:lineRule="exact"/>
        <w:ind w:firstLine="480" w:firstLineChars="200"/>
        <w:rPr>
          <w:rFonts w:ascii="宋体" w:hAnsi="宋体"/>
          <w:sz w:val="24"/>
        </w:rPr>
      </w:pPr>
      <w:r>
        <w:rPr>
          <w:rFonts w:hint="eastAsia" w:ascii="宋体" w:hAnsi="宋体"/>
          <w:sz w:val="24"/>
        </w:rPr>
        <w:t>3、保洁人员清扫结束后应在规定路段内巡回保洁，确保路段飘浮物停留时间不超过60分钟。</w:t>
      </w:r>
    </w:p>
    <w:p w14:paraId="1C65E3B1">
      <w:pPr>
        <w:spacing w:line="400" w:lineRule="exact"/>
        <w:ind w:firstLine="480" w:firstLineChars="200"/>
        <w:rPr>
          <w:rFonts w:ascii="宋体" w:hAnsi="宋体"/>
          <w:sz w:val="24"/>
        </w:rPr>
      </w:pPr>
      <w:r>
        <w:rPr>
          <w:rFonts w:hint="eastAsia" w:ascii="宋体" w:hAnsi="宋体"/>
          <w:sz w:val="24"/>
        </w:rPr>
        <w:t>4、环卫工人应按规定统一着装；作业车辆和工具保持整洁,摆放有序，作业时不妨碍行人、其他车辆通行。</w:t>
      </w:r>
    </w:p>
    <w:p w14:paraId="6315763C">
      <w:pPr>
        <w:spacing w:line="400" w:lineRule="exact"/>
        <w:ind w:firstLine="480" w:firstLineChars="200"/>
        <w:rPr>
          <w:rFonts w:ascii="宋体" w:hAnsi="宋体"/>
          <w:sz w:val="24"/>
        </w:rPr>
      </w:pPr>
      <w:r>
        <w:rPr>
          <w:rFonts w:hint="eastAsia" w:ascii="宋体" w:hAnsi="宋体"/>
          <w:sz w:val="24"/>
        </w:rPr>
        <w:t>5、13条市级道路每周至少安排2次机械化清扫，并做好记录。</w:t>
      </w:r>
    </w:p>
    <w:p w14:paraId="2598E96C">
      <w:pPr>
        <w:numPr>
          <w:ilvl w:val="0"/>
          <w:numId w:val="1"/>
        </w:numPr>
        <w:spacing w:line="400" w:lineRule="exact"/>
        <w:ind w:firstLine="480" w:firstLineChars="200"/>
        <w:rPr>
          <w:rFonts w:ascii="宋体" w:hAnsi="宋体"/>
          <w:sz w:val="24"/>
        </w:rPr>
      </w:pPr>
      <w:r>
        <w:rPr>
          <w:rFonts w:hint="eastAsia" w:ascii="宋体" w:hAnsi="宋体"/>
          <w:sz w:val="24"/>
        </w:rPr>
        <w:t>沿线果壳箱必须每天清理，每周擦洗1遍，发现损坏及时上报更换。</w:t>
      </w:r>
    </w:p>
    <w:p w14:paraId="192431A8">
      <w:pPr>
        <w:numPr>
          <w:ilvl w:val="0"/>
          <w:numId w:val="1"/>
        </w:numPr>
        <w:spacing w:line="400" w:lineRule="exact"/>
        <w:ind w:firstLine="480" w:firstLineChars="200"/>
        <w:rPr>
          <w:rFonts w:ascii="宋体" w:hAnsi="宋体"/>
          <w:sz w:val="24"/>
        </w:rPr>
      </w:pPr>
      <w:r>
        <w:rPr>
          <w:rFonts w:hint="eastAsia" w:ascii="宋体" w:hAnsi="宋体"/>
          <w:sz w:val="24"/>
        </w:rPr>
        <w:t>快速道绿化保洁组在作业时安全第一，车辆必须打双闪提示灯，按交通规则放好警示标志。</w:t>
      </w:r>
    </w:p>
    <w:p w14:paraId="00948317">
      <w:pPr>
        <w:numPr>
          <w:ilvl w:val="0"/>
          <w:numId w:val="1"/>
        </w:numPr>
        <w:spacing w:line="400" w:lineRule="exact"/>
        <w:ind w:firstLine="480" w:firstLineChars="200"/>
        <w:rPr>
          <w:rFonts w:ascii="宋体" w:hAnsi="宋体"/>
          <w:sz w:val="24"/>
        </w:rPr>
      </w:pPr>
      <w:r>
        <w:rPr>
          <w:rFonts w:hint="eastAsia" w:ascii="宋体" w:hAnsi="宋体"/>
          <w:sz w:val="24"/>
        </w:rPr>
        <w:t>市级道路由清扫小组每天根据路况流动加强清扫，确保道路两边无明显积尘、泥土。</w:t>
      </w:r>
    </w:p>
    <w:p w14:paraId="696323AB">
      <w:pPr>
        <w:widowControl/>
        <w:spacing w:line="400" w:lineRule="exact"/>
        <w:rPr>
          <w:rFonts w:ascii="宋体" w:hAnsi="宋体"/>
          <w:b/>
          <w:sz w:val="24"/>
        </w:rPr>
      </w:pPr>
    </w:p>
    <w:p w14:paraId="66721E0C">
      <w:pPr>
        <w:spacing w:line="400" w:lineRule="exact"/>
        <w:rPr>
          <w:rFonts w:ascii="宋体" w:hAnsi="宋体"/>
          <w:b/>
          <w:bCs/>
          <w:sz w:val="24"/>
        </w:rPr>
      </w:pPr>
      <w:r>
        <w:rPr>
          <w:rFonts w:hint="eastAsia" w:ascii="宋体" w:hAnsi="宋体"/>
          <w:b/>
          <w:sz w:val="24"/>
        </w:rPr>
        <w:t>（三）</w:t>
      </w:r>
      <w:r>
        <w:rPr>
          <w:rFonts w:hint="eastAsia" w:ascii="宋体" w:hAnsi="宋体"/>
          <w:b/>
          <w:bCs/>
          <w:sz w:val="24"/>
        </w:rPr>
        <w:t>化粪池清理</w:t>
      </w:r>
    </w:p>
    <w:p w14:paraId="2E985972">
      <w:pPr>
        <w:spacing w:line="400" w:lineRule="exact"/>
        <w:ind w:firstLine="480" w:firstLineChars="200"/>
        <w:rPr>
          <w:rFonts w:ascii="宋体" w:hAnsi="宋体"/>
          <w:bCs/>
          <w:sz w:val="24"/>
        </w:rPr>
      </w:pPr>
      <w:r>
        <w:rPr>
          <w:rFonts w:hint="eastAsia" w:ascii="宋体" w:hAnsi="宋体"/>
          <w:sz w:val="24"/>
        </w:rPr>
        <w:t>一）、</w:t>
      </w:r>
      <w:r>
        <w:rPr>
          <w:rFonts w:ascii="宋体" w:hAnsi="宋体"/>
          <w:sz w:val="24"/>
        </w:rPr>
        <w:t>化粪池</w:t>
      </w:r>
      <w:r>
        <w:rPr>
          <w:rFonts w:hint="eastAsia" w:ascii="宋体" w:hAnsi="宋体"/>
          <w:sz w:val="24"/>
        </w:rPr>
        <w:t>清理要求</w:t>
      </w:r>
      <w:r>
        <w:rPr>
          <w:rFonts w:ascii="宋体" w:hAnsi="宋体"/>
          <w:sz w:val="24"/>
        </w:rPr>
        <w:br w:type="textWrapping"/>
      </w:r>
      <w:r>
        <w:rPr>
          <w:rFonts w:hint="eastAsia" w:ascii="宋体" w:hAnsi="宋体"/>
          <w:sz w:val="24"/>
        </w:rPr>
        <w:t xml:space="preserve">    1、</w:t>
      </w:r>
      <w:r>
        <w:rPr>
          <w:rFonts w:ascii="宋体" w:hAnsi="宋体"/>
          <w:sz w:val="24"/>
        </w:rPr>
        <w:t>清理频次</w:t>
      </w:r>
      <w:r>
        <w:rPr>
          <w:rFonts w:hint="eastAsia" w:ascii="宋体" w:hAnsi="宋体"/>
          <w:sz w:val="24"/>
        </w:rPr>
        <w:t>除平时正常吸粪外，</w:t>
      </w:r>
      <w:r>
        <w:rPr>
          <w:rFonts w:hint="eastAsia" w:ascii="宋体" w:hAnsi="宋体"/>
          <w:bCs/>
          <w:sz w:val="24"/>
        </w:rPr>
        <w:t>每年固定清池2次（汛期前、年前），粪渣由承包方负责处理。</w:t>
      </w:r>
    </w:p>
    <w:p w14:paraId="51AF8DEA">
      <w:pPr>
        <w:spacing w:line="400" w:lineRule="exact"/>
        <w:ind w:firstLine="480" w:firstLineChars="200"/>
        <w:rPr>
          <w:rFonts w:ascii="宋体" w:hAnsi="宋体"/>
          <w:sz w:val="24"/>
        </w:rPr>
      </w:pPr>
      <w:r>
        <w:rPr>
          <w:rFonts w:hint="eastAsia" w:ascii="宋体" w:hAnsi="宋体"/>
          <w:sz w:val="24"/>
        </w:rPr>
        <w:t>2、</w:t>
      </w:r>
      <w:r>
        <w:rPr>
          <w:rFonts w:ascii="宋体" w:hAnsi="宋体"/>
          <w:sz w:val="24"/>
        </w:rPr>
        <w:t>粪便清运人员上岗作业，工作服装干净整洁,按规定</w:t>
      </w:r>
      <w:r>
        <w:rPr>
          <w:rFonts w:hint="eastAsia" w:ascii="宋体" w:hAnsi="宋体"/>
          <w:sz w:val="24"/>
        </w:rPr>
        <w:t>统一</w:t>
      </w:r>
      <w:r>
        <w:rPr>
          <w:rFonts w:ascii="宋体" w:hAnsi="宋体"/>
          <w:sz w:val="24"/>
        </w:rPr>
        <w:t>着装</w:t>
      </w:r>
      <w:r>
        <w:rPr>
          <w:rFonts w:hint="eastAsia" w:ascii="宋体" w:hAnsi="宋体"/>
          <w:sz w:val="24"/>
        </w:rPr>
        <w:t>。</w:t>
      </w:r>
    </w:p>
    <w:p w14:paraId="4EBCC578">
      <w:pPr>
        <w:spacing w:line="400" w:lineRule="exact"/>
        <w:ind w:firstLine="480" w:firstLineChars="200"/>
        <w:rPr>
          <w:rFonts w:ascii="宋体" w:hAnsi="宋体"/>
          <w:sz w:val="24"/>
        </w:rPr>
      </w:pPr>
      <w:r>
        <w:rPr>
          <w:rFonts w:hint="eastAsia" w:ascii="宋体" w:hAnsi="宋体"/>
          <w:sz w:val="24"/>
        </w:rPr>
        <w:t>3、</w:t>
      </w:r>
      <w:r>
        <w:rPr>
          <w:rFonts w:ascii="宋体" w:hAnsi="宋体"/>
          <w:sz w:val="24"/>
        </w:rPr>
        <w:t>按照单位安排的作业任务，随车带好清运</w:t>
      </w:r>
      <w:r>
        <w:rPr>
          <w:rFonts w:hint="eastAsia" w:ascii="宋体" w:hAnsi="宋体"/>
          <w:sz w:val="24"/>
        </w:rPr>
        <w:t>工</w:t>
      </w:r>
      <w:r>
        <w:rPr>
          <w:rFonts w:ascii="宋体" w:hAnsi="宋体"/>
          <w:sz w:val="24"/>
        </w:rPr>
        <w:t>具,前往指定地点进行作业。</w:t>
      </w:r>
      <w:r>
        <w:rPr>
          <w:rFonts w:ascii="宋体" w:hAnsi="宋体"/>
          <w:sz w:val="24"/>
        </w:rPr>
        <w:br w:type="textWrapping"/>
      </w:r>
      <w:r>
        <w:rPr>
          <w:rFonts w:hint="eastAsia" w:ascii="宋体" w:hAnsi="宋体"/>
          <w:sz w:val="24"/>
        </w:rPr>
        <w:t xml:space="preserve">    4、</w:t>
      </w:r>
      <w:r>
        <w:rPr>
          <w:rFonts w:ascii="宋体" w:hAnsi="宋体"/>
          <w:sz w:val="24"/>
        </w:rPr>
        <w:t>用铁钩子打开井盖</w:t>
      </w:r>
      <w:r>
        <w:rPr>
          <w:rFonts w:hint="eastAsia" w:ascii="宋体" w:hAnsi="宋体"/>
          <w:sz w:val="24"/>
        </w:rPr>
        <w:t>后</w:t>
      </w:r>
      <w:r>
        <w:rPr>
          <w:rFonts w:ascii="宋体" w:hAnsi="宋体"/>
          <w:sz w:val="24"/>
        </w:rPr>
        <w:t>，</w:t>
      </w:r>
      <w:r>
        <w:rPr>
          <w:rFonts w:hint="eastAsia" w:ascii="宋体" w:hAnsi="宋体"/>
          <w:sz w:val="24"/>
        </w:rPr>
        <w:t>先</w:t>
      </w:r>
      <w:r>
        <w:rPr>
          <w:rFonts w:ascii="宋体" w:hAnsi="宋体"/>
          <w:sz w:val="24"/>
        </w:rPr>
        <w:t>放一放沼气防止沼气中毒</w:t>
      </w:r>
      <w:r>
        <w:rPr>
          <w:rFonts w:hint="eastAsia" w:ascii="宋体" w:hAnsi="宋体"/>
          <w:sz w:val="24"/>
        </w:rPr>
        <w:t>。</w:t>
      </w:r>
    </w:p>
    <w:p w14:paraId="4E8FD37A">
      <w:pPr>
        <w:spacing w:line="400" w:lineRule="exact"/>
        <w:ind w:firstLine="480" w:firstLineChars="200"/>
        <w:rPr>
          <w:rFonts w:ascii="宋体" w:hAnsi="宋体"/>
          <w:sz w:val="24"/>
        </w:rPr>
      </w:pPr>
      <w:r>
        <w:rPr>
          <w:rFonts w:hint="eastAsia" w:ascii="宋体" w:hAnsi="宋体"/>
          <w:sz w:val="24"/>
        </w:rPr>
        <w:t>5、</w:t>
      </w:r>
      <w:r>
        <w:rPr>
          <w:rFonts w:ascii="宋体" w:hAnsi="宋体"/>
          <w:sz w:val="24"/>
        </w:rPr>
        <w:t>抽粪作业前，检查开关,操作准确之后进行作业</w:t>
      </w:r>
      <w:r>
        <w:rPr>
          <w:rFonts w:hint="eastAsia" w:ascii="宋体" w:hAnsi="宋体"/>
          <w:sz w:val="24"/>
        </w:rPr>
        <w:t>；</w:t>
      </w:r>
      <w:r>
        <w:rPr>
          <w:rFonts w:ascii="宋体" w:hAnsi="宋体"/>
          <w:sz w:val="24"/>
        </w:rPr>
        <w:t>粪管装到</w:t>
      </w:r>
      <w:r>
        <w:rPr>
          <w:rFonts w:hint="eastAsia" w:ascii="宋体" w:hAnsi="宋体"/>
          <w:sz w:val="24"/>
        </w:rPr>
        <w:t>车厢</w:t>
      </w:r>
      <w:r>
        <w:rPr>
          <w:rFonts w:ascii="宋体" w:hAnsi="宋体"/>
          <w:sz w:val="24"/>
        </w:rPr>
        <w:t>后用插销卡住管子、防止粪管脱落碰伤行人。</w:t>
      </w:r>
      <w:r>
        <w:rPr>
          <w:rFonts w:ascii="宋体" w:hAnsi="宋体"/>
          <w:sz w:val="24"/>
        </w:rPr>
        <w:br w:type="textWrapping"/>
      </w:r>
      <w:r>
        <w:rPr>
          <w:rFonts w:hint="eastAsia" w:ascii="宋体" w:hAnsi="宋体"/>
          <w:sz w:val="24"/>
        </w:rPr>
        <w:t xml:space="preserve">    6、</w:t>
      </w:r>
      <w:r>
        <w:rPr>
          <w:rFonts w:ascii="宋体" w:hAnsi="宋体"/>
          <w:sz w:val="24"/>
        </w:rPr>
        <w:t>抽完后及时盖好井盖，扫净井口周围，并收好工具，随车卸粪,到卸粪地点，车停稳后，拿上工具摇闸卸粪</w:t>
      </w:r>
      <w:r>
        <w:rPr>
          <w:rFonts w:hint="eastAsia" w:ascii="宋体" w:hAnsi="宋体"/>
          <w:sz w:val="24"/>
        </w:rPr>
        <w:t>；</w:t>
      </w:r>
      <w:r>
        <w:rPr>
          <w:rFonts w:ascii="宋体" w:hAnsi="宋体"/>
          <w:sz w:val="24"/>
        </w:rPr>
        <w:t>粪卸完后，关好闸门，收好工具，再去新点工作。</w:t>
      </w:r>
    </w:p>
    <w:p w14:paraId="2225B5F5">
      <w:pPr>
        <w:spacing w:line="400" w:lineRule="exact"/>
        <w:ind w:firstLine="480" w:firstLineChars="200"/>
        <w:rPr>
          <w:rFonts w:ascii="宋体" w:hAnsi="宋体"/>
          <w:sz w:val="24"/>
        </w:rPr>
      </w:pPr>
      <w:r>
        <w:rPr>
          <w:rFonts w:hint="eastAsia" w:ascii="宋体" w:hAnsi="宋体"/>
          <w:sz w:val="24"/>
        </w:rPr>
        <w:t>7、疏通下水管道时，</w:t>
      </w:r>
      <w:r>
        <w:rPr>
          <w:rFonts w:ascii="宋体" w:hAnsi="宋体"/>
          <w:sz w:val="24"/>
        </w:rPr>
        <w:t>先查看</w:t>
      </w:r>
      <w:r>
        <w:rPr>
          <w:rFonts w:hint="eastAsia" w:ascii="宋体" w:hAnsi="宋体"/>
          <w:sz w:val="24"/>
        </w:rPr>
        <w:t>管道窨井结构走向</w:t>
      </w:r>
      <w:r>
        <w:rPr>
          <w:rFonts w:ascii="宋体" w:hAnsi="宋体"/>
          <w:sz w:val="24"/>
        </w:rPr>
        <w:t>。遇有压过井、管道、粪井满等其他原因不能疏通时，要向居民说明情况，待以后积极联系解决。</w:t>
      </w:r>
    </w:p>
    <w:p w14:paraId="4EC2CC0E">
      <w:pPr>
        <w:spacing w:line="400" w:lineRule="exact"/>
        <w:ind w:firstLine="480" w:firstLineChars="200"/>
        <w:rPr>
          <w:rFonts w:ascii="宋体" w:hAnsi="宋体"/>
          <w:sz w:val="24"/>
        </w:rPr>
      </w:pPr>
      <w:r>
        <w:rPr>
          <w:rFonts w:hint="eastAsia" w:ascii="宋体" w:hAnsi="宋体"/>
          <w:sz w:val="24"/>
        </w:rPr>
        <w:t>8、</w:t>
      </w:r>
      <w:r>
        <w:rPr>
          <w:rFonts w:ascii="宋体" w:hAnsi="宋体"/>
          <w:sz w:val="24"/>
        </w:rPr>
        <w:t>进小区工作时</w:t>
      </w:r>
      <w:r>
        <w:rPr>
          <w:rFonts w:hint="eastAsia" w:ascii="宋体" w:hAnsi="宋体"/>
          <w:sz w:val="24"/>
        </w:rPr>
        <w:t>，</w:t>
      </w:r>
      <w:r>
        <w:rPr>
          <w:rFonts w:ascii="宋体" w:hAnsi="宋体"/>
          <w:sz w:val="24"/>
        </w:rPr>
        <w:t>要文明作业，礼貌待人,有晾厢衣服和堆放东西要请居民楼开，以免竹片期脏、刮坏、操作时要注意周围的建筑物和其他</w:t>
      </w:r>
      <w:r>
        <w:rPr>
          <w:rFonts w:hint="eastAsia" w:ascii="宋体" w:hAnsi="宋体"/>
          <w:sz w:val="24"/>
        </w:rPr>
        <w:t>设施</w:t>
      </w:r>
      <w:r>
        <w:rPr>
          <w:rFonts w:ascii="宋体" w:hAnsi="宋体"/>
          <w:sz w:val="24"/>
        </w:rPr>
        <w:t>，防止碰坏。</w:t>
      </w:r>
    </w:p>
    <w:p w14:paraId="66116E17">
      <w:pPr>
        <w:spacing w:line="400" w:lineRule="exact"/>
        <w:ind w:firstLine="480" w:firstLineChars="200"/>
        <w:rPr>
          <w:rFonts w:ascii="宋体" w:hAnsi="宋体"/>
          <w:sz w:val="24"/>
        </w:rPr>
      </w:pPr>
      <w:r>
        <w:rPr>
          <w:rFonts w:hint="eastAsia" w:ascii="宋体" w:hAnsi="宋体"/>
          <w:sz w:val="24"/>
        </w:rPr>
        <w:t>9、</w:t>
      </w:r>
      <w:r>
        <w:rPr>
          <w:rFonts w:ascii="宋体" w:hAnsi="宋体"/>
          <w:sz w:val="24"/>
        </w:rPr>
        <w:t>粪便</w:t>
      </w:r>
      <w:r>
        <w:rPr>
          <w:rFonts w:hint="eastAsia" w:ascii="宋体" w:hAnsi="宋体"/>
          <w:sz w:val="24"/>
        </w:rPr>
        <w:t>不得任意排放，结束后车辆清洗干净无异味，停放到指定位置。</w:t>
      </w:r>
    </w:p>
    <w:p w14:paraId="5120A8F3">
      <w:pPr>
        <w:widowControl/>
        <w:spacing w:line="400" w:lineRule="exact"/>
        <w:rPr>
          <w:rFonts w:ascii="宋体" w:hAnsi="宋体"/>
          <w:b/>
          <w:sz w:val="24"/>
        </w:rPr>
      </w:pPr>
    </w:p>
    <w:p w14:paraId="365D9CDA">
      <w:pPr>
        <w:widowControl/>
        <w:spacing w:line="400" w:lineRule="exact"/>
        <w:rPr>
          <w:rFonts w:ascii="宋体" w:hAnsi="宋体"/>
          <w:sz w:val="24"/>
        </w:rPr>
      </w:pPr>
      <w:r>
        <w:rPr>
          <w:rFonts w:hint="eastAsia" w:ascii="宋体" w:hAnsi="宋体"/>
          <w:b/>
          <w:sz w:val="24"/>
        </w:rPr>
        <w:t>（四）公共厕所清扫保洁</w:t>
      </w:r>
    </w:p>
    <w:p w14:paraId="5FB57B2B">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1、环卫公厕落实专人管理，每日冲刷不少于四次，做好保洁记录。</w:t>
      </w:r>
    </w:p>
    <w:p w14:paraId="72A0CAC2">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2、公厕外观整洁，立面无乱涂、乱写、乱张贴，发现及时清除。</w:t>
      </w:r>
    </w:p>
    <w:p w14:paraId="5A40821F">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3、公厕标牌、指示路牌保持整洁，无损坏。</w:t>
      </w:r>
    </w:p>
    <w:p w14:paraId="7C7EF908">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4、公厕内外设施（备）完好无损。合理控制公厕用水，节约用水。</w:t>
      </w:r>
    </w:p>
    <w:p w14:paraId="17D7A737">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5、公厕照明、通风、冲水、排水等必要设施完好能正常使用。</w:t>
      </w:r>
    </w:p>
    <w:p w14:paraId="46CDABED">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6、公厕内地面整洁、无积水，坐便器、蹲位整洁，大便槽两侧无粪便污物，槽内无积粪、无污垢，小便槽（斗）无水锈、尿垢、垃圾，管道通畅。</w:t>
      </w:r>
    </w:p>
    <w:p w14:paraId="493D1D7A">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7、厕内外墙壁整洁，做到无蝇无蛆、无蛛网、无积灰、无乱涂写、乱张贴现象。</w:t>
      </w:r>
    </w:p>
    <w:p w14:paraId="021C376E">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8、公厕内无臭味、无细虫，定期对公厕进行消杀，根据季节点檀香驱虫蝇。</w:t>
      </w:r>
    </w:p>
    <w:p w14:paraId="683977A2">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9、公厕管道畅通，化粪池定期清理，无外溢。</w:t>
      </w:r>
    </w:p>
    <w:p w14:paraId="4AD80D84">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10、公厕化粪池需密闭，每年至少清理2次。</w:t>
      </w:r>
    </w:p>
    <w:p w14:paraId="77D034EB">
      <w:pPr>
        <w:spacing w:line="400" w:lineRule="exact"/>
        <w:ind w:firstLine="480" w:firstLineChars="200"/>
        <w:rPr>
          <w:rFonts w:ascii="宋体" w:hAnsi="宋体"/>
          <w:b/>
          <w:sz w:val="24"/>
        </w:rPr>
      </w:pPr>
      <w:r>
        <w:rPr>
          <w:rFonts w:hint="eastAsia" w:asciiTheme="minorEastAsia" w:hAnsiTheme="minorEastAsia" w:eastAsiaTheme="minorEastAsia"/>
          <w:sz w:val="24"/>
        </w:rPr>
        <w:t>11、倒粪口、出粪口整洁卫生，无污物、积水，无安全隐患。</w:t>
      </w:r>
    </w:p>
    <w:p w14:paraId="779CDA2F">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12、及时做好公厕设备设施电路水管的维修工作。</w:t>
      </w:r>
    </w:p>
    <w:p w14:paraId="323E243B">
      <w:pPr>
        <w:spacing w:line="400" w:lineRule="exact"/>
        <w:rPr>
          <w:rFonts w:ascii="宋体" w:hAnsi="宋体"/>
          <w:b/>
          <w:sz w:val="24"/>
        </w:rPr>
      </w:pPr>
      <w:r>
        <w:rPr>
          <w:rFonts w:hint="eastAsia" w:ascii="宋体" w:hAnsi="宋体"/>
          <w:b/>
          <w:sz w:val="24"/>
        </w:rPr>
        <w:t>（五）绿化养护工作要求</w:t>
      </w:r>
    </w:p>
    <w:p w14:paraId="3ECA05CD">
      <w:pPr>
        <w:spacing w:line="400" w:lineRule="exact"/>
        <w:ind w:firstLine="480" w:firstLineChars="200"/>
        <w:rPr>
          <w:rFonts w:ascii="宋体" w:hAnsi="宋体"/>
          <w:sz w:val="24"/>
        </w:rPr>
      </w:pPr>
      <w:r>
        <w:rPr>
          <w:rFonts w:hint="eastAsia" w:ascii="宋体" w:hAnsi="宋体"/>
          <w:sz w:val="24"/>
        </w:rPr>
        <w:t>1、绿地养护质量标准：</w:t>
      </w:r>
    </w:p>
    <w:p w14:paraId="299428D4">
      <w:pPr>
        <w:spacing w:line="400" w:lineRule="exact"/>
        <w:ind w:firstLine="480" w:firstLineChars="200"/>
        <w:rPr>
          <w:rFonts w:ascii="宋体" w:hAnsi="宋体"/>
          <w:sz w:val="24"/>
        </w:rPr>
      </w:pPr>
      <w:r>
        <w:rPr>
          <w:rFonts w:hint="eastAsia" w:ascii="宋体" w:hAnsi="宋体"/>
          <w:sz w:val="24"/>
        </w:rPr>
        <w:t>按照《江苏省城市园林绿化养护管理规范及分级标准》（苏建园〔2015〕383号）要求。绿地养护按照表格内一级、二级标准进行管理，行道树按照三级标准进行养护：</w:t>
      </w:r>
    </w:p>
    <w:p w14:paraId="4FF77856">
      <w:pPr>
        <w:widowControl/>
        <w:kinsoku w:val="0"/>
        <w:autoSpaceDE w:val="0"/>
        <w:autoSpaceDN w:val="0"/>
        <w:adjustRightInd w:val="0"/>
        <w:snapToGrid w:val="0"/>
        <w:spacing w:line="400" w:lineRule="exact"/>
        <w:ind w:firstLine="480" w:firstLineChars="200"/>
        <w:jc w:val="left"/>
        <w:textAlignment w:val="baseline"/>
        <w:rPr>
          <w:rFonts w:ascii="宋体" w:hAnsi="宋体" w:eastAsia="Arial" w:cs="Arial"/>
          <w:snapToGrid w:val="0"/>
          <w:sz w:val="24"/>
          <w:szCs w:val="21"/>
        </w:rPr>
      </w:pPr>
      <w:r>
        <w:rPr>
          <w:rFonts w:hint="eastAsia" w:ascii="宋体" w:hAnsi="宋体" w:eastAsia="Arial" w:cs="Arial"/>
          <w:snapToGrid w:val="0"/>
          <w:sz w:val="24"/>
          <w:szCs w:val="21"/>
        </w:rPr>
        <w:t>（1）绿地中的乔木、灌木、花卉、藤本和攀缘、地被和草坪等植物，凡经栽植成活一年以上的其保存率均应达到95％。道路沿线绿地因车辆撞击等各种因素破损、残缺的，事故发生后或事故现场清理后24小时内需修复。</w:t>
      </w:r>
    </w:p>
    <w:p w14:paraId="1B27E28B">
      <w:pPr>
        <w:widowControl/>
        <w:kinsoku w:val="0"/>
        <w:autoSpaceDE w:val="0"/>
        <w:autoSpaceDN w:val="0"/>
        <w:adjustRightInd w:val="0"/>
        <w:snapToGrid w:val="0"/>
        <w:spacing w:line="400" w:lineRule="exact"/>
        <w:ind w:firstLine="480"/>
        <w:jc w:val="left"/>
        <w:textAlignment w:val="baseline"/>
        <w:rPr>
          <w:rFonts w:ascii="宋体" w:hAnsi="宋体" w:eastAsia="Arial" w:cs="Arial"/>
          <w:snapToGrid w:val="0"/>
          <w:sz w:val="24"/>
          <w:szCs w:val="21"/>
        </w:rPr>
      </w:pPr>
      <w:r>
        <w:rPr>
          <w:rFonts w:hint="eastAsia" w:ascii="宋体" w:hAnsi="宋体" w:eastAsia="Arial" w:cs="Arial"/>
          <w:snapToGrid w:val="0"/>
          <w:sz w:val="24"/>
          <w:szCs w:val="21"/>
        </w:rPr>
        <w:t>（2）</w:t>
      </w:r>
      <w:r>
        <w:rPr>
          <w:rFonts w:hint="eastAsia" w:ascii="宋体" w:hAnsi="宋体" w:eastAsia="Arial" w:cs="Arial"/>
          <w:snapToGrid w:val="0"/>
          <w:color w:val="000000"/>
          <w:kern w:val="2"/>
          <w:sz w:val="24"/>
          <w:szCs w:val="21"/>
          <w:lang w:bidi="zh-CN"/>
        </w:rPr>
        <w:t>行道树修剪、剥芽符合技术规程，长势良好，有良好的群体效果：一条道路同一品种分枝点基本相同。无缺株、死株；树木倾斜度不超过10度；无断桩、坏桩，桩位绑扎规范化；基本无病虫害危害迹象；有防台措施。</w:t>
      </w:r>
    </w:p>
    <w:p w14:paraId="6CF53965">
      <w:pPr>
        <w:widowControl/>
        <w:kinsoku w:val="0"/>
        <w:autoSpaceDE w:val="0"/>
        <w:autoSpaceDN w:val="0"/>
        <w:adjustRightInd w:val="0"/>
        <w:snapToGrid w:val="0"/>
        <w:spacing w:line="400" w:lineRule="exact"/>
        <w:ind w:firstLine="480" w:firstLineChars="200"/>
        <w:jc w:val="left"/>
        <w:textAlignment w:val="baseline"/>
        <w:rPr>
          <w:rFonts w:ascii="宋体" w:hAnsi="宋体" w:eastAsia="Arial" w:cs="Arial"/>
          <w:snapToGrid w:val="0"/>
          <w:sz w:val="24"/>
          <w:szCs w:val="21"/>
        </w:rPr>
      </w:pPr>
      <w:r>
        <w:rPr>
          <w:rFonts w:hint="eastAsia" w:ascii="宋体" w:hAnsi="宋体" w:eastAsia="Arial" w:cs="Arial"/>
          <w:snapToGrid w:val="0"/>
          <w:sz w:val="24"/>
          <w:szCs w:val="21"/>
        </w:rPr>
        <w:t>2、绿地日常管理：</w:t>
      </w:r>
    </w:p>
    <w:p w14:paraId="28177850">
      <w:pPr>
        <w:widowControl/>
        <w:kinsoku w:val="0"/>
        <w:autoSpaceDE w:val="0"/>
        <w:autoSpaceDN w:val="0"/>
        <w:adjustRightInd w:val="0"/>
        <w:snapToGrid w:val="0"/>
        <w:spacing w:line="400" w:lineRule="exact"/>
        <w:ind w:firstLine="480" w:firstLineChars="200"/>
        <w:jc w:val="left"/>
        <w:textAlignment w:val="baseline"/>
        <w:rPr>
          <w:rFonts w:ascii="宋体" w:hAnsi="宋体" w:eastAsia="Arial" w:cs="Arial"/>
          <w:snapToGrid w:val="0"/>
          <w:sz w:val="24"/>
          <w:szCs w:val="21"/>
        </w:rPr>
      </w:pPr>
      <w:r>
        <w:rPr>
          <w:rFonts w:hint="eastAsia" w:ascii="宋体" w:hAnsi="宋体" w:eastAsia="Arial" w:cs="Arial"/>
          <w:snapToGrid w:val="0"/>
          <w:sz w:val="24"/>
          <w:szCs w:val="21"/>
        </w:rPr>
        <w:t>（1）及时清除绿地内纸屑烟蒂果壳、垃圾堆物等不洁物，保持绿地清洁。（随绿地保洁权的归属而变更）</w:t>
      </w:r>
    </w:p>
    <w:p w14:paraId="310458E4">
      <w:pPr>
        <w:widowControl/>
        <w:kinsoku w:val="0"/>
        <w:autoSpaceDE w:val="0"/>
        <w:autoSpaceDN w:val="0"/>
        <w:adjustRightInd w:val="0"/>
        <w:snapToGrid w:val="0"/>
        <w:spacing w:line="400" w:lineRule="exact"/>
        <w:ind w:firstLine="480" w:firstLineChars="200"/>
        <w:jc w:val="left"/>
        <w:textAlignment w:val="baseline"/>
        <w:rPr>
          <w:rFonts w:ascii="宋体" w:hAnsi="宋体" w:eastAsia="Arial" w:cs="Arial"/>
          <w:snapToGrid w:val="0"/>
          <w:sz w:val="24"/>
          <w:szCs w:val="21"/>
        </w:rPr>
      </w:pPr>
      <w:r>
        <w:rPr>
          <w:rFonts w:hint="eastAsia" w:ascii="宋体" w:hAnsi="宋体" w:eastAsia="Arial" w:cs="Arial"/>
          <w:snapToGrid w:val="0"/>
          <w:sz w:val="24"/>
          <w:szCs w:val="21"/>
        </w:rPr>
        <w:t>（2）养护修剪的树枝、树干等绿化垃圾不得随意处置，由投标单位自行处置。</w:t>
      </w:r>
    </w:p>
    <w:p w14:paraId="5EB4D43A">
      <w:pPr>
        <w:widowControl/>
        <w:kinsoku w:val="0"/>
        <w:autoSpaceDE w:val="0"/>
        <w:autoSpaceDN w:val="0"/>
        <w:adjustRightInd w:val="0"/>
        <w:snapToGrid w:val="0"/>
        <w:spacing w:line="400" w:lineRule="exact"/>
        <w:ind w:firstLine="480" w:firstLineChars="200"/>
        <w:jc w:val="left"/>
        <w:textAlignment w:val="baseline"/>
        <w:rPr>
          <w:rFonts w:ascii="宋体" w:hAnsi="宋体" w:eastAsia="Arial" w:cs="Arial"/>
          <w:snapToGrid w:val="0"/>
          <w:sz w:val="24"/>
          <w:szCs w:val="21"/>
        </w:rPr>
      </w:pPr>
      <w:r>
        <w:rPr>
          <w:rFonts w:hint="eastAsia" w:ascii="宋体" w:hAnsi="宋体" w:eastAsia="Arial" w:cs="Arial"/>
          <w:snapToGrid w:val="0"/>
          <w:sz w:val="24"/>
          <w:szCs w:val="21"/>
        </w:rPr>
        <w:t>（3）行道树修剪、打药水和绿化隔离带浇水的文明安全要求：行道树修剪应尽量避开道路交通高峰时段，并按规定做好现场安全维护隔离及指挥，修剪下的枝条应及时整理清运；行道树喷打药水应做好现场维护和指挥，文明喷打，避免影响行人及沿街商店、居民楼的衣物；绿化隔离带喷水除尘，应避开道路交通高峰时段，文明浇水，避免溅湿非机动车及行人。</w:t>
      </w:r>
    </w:p>
    <w:p w14:paraId="1E52B314">
      <w:pPr>
        <w:widowControl/>
        <w:kinsoku w:val="0"/>
        <w:autoSpaceDE w:val="0"/>
        <w:autoSpaceDN w:val="0"/>
        <w:adjustRightInd w:val="0"/>
        <w:snapToGrid w:val="0"/>
        <w:spacing w:line="400" w:lineRule="exact"/>
        <w:ind w:firstLine="480"/>
        <w:jc w:val="left"/>
        <w:textAlignment w:val="baseline"/>
        <w:rPr>
          <w:rFonts w:ascii="宋体" w:hAnsi="宋体" w:eastAsia="Arial" w:cs="Arial"/>
          <w:snapToGrid w:val="0"/>
          <w:color w:val="000000"/>
          <w:kern w:val="2"/>
          <w:sz w:val="24"/>
          <w:szCs w:val="21"/>
          <w:lang w:bidi="zh-CN"/>
        </w:rPr>
      </w:pPr>
      <w:r>
        <w:rPr>
          <w:rFonts w:hint="eastAsia" w:ascii="宋体" w:hAnsi="宋体" w:eastAsia="Arial" w:cs="Arial"/>
          <w:snapToGrid w:val="0"/>
          <w:color w:val="000000"/>
          <w:kern w:val="2"/>
          <w:sz w:val="24"/>
          <w:szCs w:val="21"/>
          <w:lang w:bidi="zh-CN"/>
        </w:rPr>
        <w:t>3、绿化养护管理工作月历：</w:t>
      </w:r>
    </w:p>
    <w:p w14:paraId="422CCB98">
      <w:pPr>
        <w:widowControl/>
        <w:kinsoku w:val="0"/>
        <w:autoSpaceDE w:val="0"/>
        <w:autoSpaceDN w:val="0"/>
        <w:adjustRightInd w:val="0"/>
        <w:snapToGrid w:val="0"/>
        <w:spacing w:line="400" w:lineRule="exact"/>
        <w:ind w:firstLine="480"/>
        <w:jc w:val="left"/>
        <w:textAlignment w:val="baseline"/>
        <w:rPr>
          <w:rFonts w:ascii="宋体" w:hAnsi="宋体" w:eastAsia="Arial" w:cs="Arial"/>
          <w:snapToGrid w:val="0"/>
          <w:color w:val="000000"/>
          <w:kern w:val="2"/>
          <w:sz w:val="24"/>
          <w:szCs w:val="21"/>
          <w:lang w:bidi="zh-CN"/>
        </w:rPr>
      </w:pPr>
      <w:r>
        <w:rPr>
          <w:rFonts w:hint="eastAsia" w:ascii="宋体" w:hAnsi="宋体" w:eastAsia="Arial" w:cs="Arial"/>
          <w:snapToGrid w:val="0"/>
          <w:color w:val="000000"/>
          <w:kern w:val="2"/>
          <w:sz w:val="24"/>
          <w:szCs w:val="21"/>
          <w:lang w:bidi="zh-CN"/>
        </w:rPr>
        <w:t>（1）园林绿地的养护管理是保证成活、实现绿化美化效果的重要措施。为了使园林植物生长旺盛，必须根据其年生长过程和生命周期的变化规律，适时地、经常地、长期地进行养护管理，为各个年龄期的植物生长创造适宜的环境条件。同时，使园林植物长期维持较好的生长势，预防早期转衰，延长绿化效果，并发挥其多功能效益。　　</w:t>
      </w:r>
    </w:p>
    <w:p w14:paraId="6C3CDD38">
      <w:pPr>
        <w:spacing w:line="400" w:lineRule="exact"/>
        <w:ind w:firstLine="480" w:firstLineChars="200"/>
        <w:rPr>
          <w:rFonts w:ascii="宋体" w:hAnsi="宋体"/>
          <w:b/>
          <w:sz w:val="24"/>
        </w:rPr>
      </w:pPr>
      <w:r>
        <w:rPr>
          <w:rFonts w:hint="eastAsia" w:ascii="宋体" w:hAnsi="宋体" w:eastAsia="Arial" w:cs="Arial"/>
          <w:snapToGrid w:val="0"/>
          <w:color w:val="000000"/>
          <w:kern w:val="2"/>
          <w:sz w:val="24"/>
          <w:szCs w:val="21"/>
          <w:lang w:bidi="zh-CN"/>
        </w:rPr>
        <w:t>（2）绿化养护管理严格说来，包括两方面的内容：一是“养护”，根据不同园林植物的生长需要、生长规律、生物特性及某些特定的要求，及时对园林植物采取如施肥、灌水、中耕除草、修剪、防治病虫害等园艺技术措施。另一方面是“管理”，如看管围护、绿地的清扫保洁等管理工作。</w:t>
      </w:r>
    </w:p>
    <w:p w14:paraId="1205ACA5">
      <w:pPr>
        <w:spacing w:line="400" w:lineRule="exact"/>
        <w:rPr>
          <w:rFonts w:ascii="宋体" w:hAnsi="宋体"/>
          <w:b/>
          <w:sz w:val="24"/>
        </w:rPr>
      </w:pPr>
    </w:p>
    <w:p w14:paraId="37171C38">
      <w:pPr>
        <w:spacing w:line="400" w:lineRule="exact"/>
        <w:rPr>
          <w:rFonts w:ascii="宋体" w:hAnsi="宋体"/>
          <w:b/>
          <w:bCs/>
          <w:sz w:val="24"/>
        </w:rPr>
      </w:pPr>
      <w:r>
        <w:rPr>
          <w:rFonts w:hint="eastAsia" w:ascii="宋体" w:hAnsi="宋体"/>
          <w:b/>
          <w:sz w:val="24"/>
        </w:rPr>
        <w:t>（六）</w:t>
      </w:r>
      <w:r>
        <w:rPr>
          <w:rFonts w:hint="eastAsia" w:ascii="宋体" w:hAnsi="宋体"/>
          <w:b/>
          <w:bCs/>
          <w:sz w:val="24"/>
        </w:rPr>
        <w:t>公交站台保洁频率及服务标准</w:t>
      </w:r>
    </w:p>
    <w:p w14:paraId="5B830054">
      <w:pPr>
        <w:spacing w:line="400" w:lineRule="exact"/>
        <w:ind w:firstLine="480" w:firstLineChars="200"/>
        <w:rPr>
          <w:rFonts w:ascii="宋体" w:hAnsi="宋体"/>
          <w:sz w:val="24"/>
        </w:rPr>
      </w:pPr>
      <w:r>
        <w:rPr>
          <w:rFonts w:hint="eastAsia" w:ascii="宋体" w:hAnsi="宋体"/>
          <w:sz w:val="24"/>
        </w:rPr>
        <w:t>1、保洁频率：每周两次打扫工作制。</w:t>
      </w:r>
    </w:p>
    <w:p w14:paraId="5A215C6D">
      <w:pPr>
        <w:spacing w:line="400" w:lineRule="exact"/>
        <w:ind w:firstLine="480" w:firstLineChars="200"/>
        <w:rPr>
          <w:rFonts w:ascii="宋体" w:hAnsi="宋体"/>
          <w:sz w:val="24"/>
        </w:rPr>
      </w:pPr>
      <w:r>
        <w:rPr>
          <w:rFonts w:hint="eastAsia" w:ascii="宋体" w:hAnsi="宋体"/>
          <w:sz w:val="24"/>
        </w:rPr>
        <w:t>2、服务标准：用扫帚清扫一次地面，发现垃圾污染地面，及时铲除，用抹布擦抹站台、站名牌、座椅等表面浮灰和手印；擦抹广告箱玻璃明显污渍、清除垃圾广告纸等。</w:t>
      </w:r>
    </w:p>
    <w:p w14:paraId="186DB72B">
      <w:pPr>
        <w:spacing w:line="400" w:lineRule="exact"/>
        <w:ind w:firstLine="480" w:firstLineChars="200"/>
        <w:rPr>
          <w:rFonts w:ascii="宋体" w:hAnsi="宋体"/>
          <w:sz w:val="24"/>
        </w:rPr>
      </w:pPr>
      <w:r>
        <w:rPr>
          <w:rFonts w:hint="eastAsia" w:ascii="宋体" w:hAnsi="宋体"/>
          <w:sz w:val="24"/>
        </w:rPr>
        <w:t>3、每月做到全面进行一次大扫除，清洁内容和标准达到：</w:t>
      </w:r>
    </w:p>
    <w:p w14:paraId="14C3FB70">
      <w:pPr>
        <w:spacing w:line="400" w:lineRule="exact"/>
        <w:ind w:firstLine="480" w:firstLineChars="200"/>
        <w:rPr>
          <w:rFonts w:ascii="宋体" w:hAnsi="宋体"/>
          <w:sz w:val="24"/>
        </w:rPr>
      </w:pPr>
      <w:r>
        <w:rPr>
          <w:rFonts w:hint="eastAsia" w:ascii="宋体" w:hAnsi="宋体"/>
          <w:sz w:val="24"/>
        </w:rPr>
        <w:t>①清洁流程，从上到下清除站台顶部明显积尘；消除角落蜘蛛网；</w:t>
      </w:r>
    </w:p>
    <w:p w14:paraId="3B77DE1E">
      <w:pPr>
        <w:spacing w:line="400" w:lineRule="exact"/>
        <w:ind w:firstLine="480" w:firstLineChars="200"/>
        <w:rPr>
          <w:rFonts w:ascii="宋体" w:hAnsi="宋体"/>
          <w:sz w:val="24"/>
        </w:rPr>
      </w:pPr>
      <w:r>
        <w:rPr>
          <w:rFonts w:hint="eastAsia" w:ascii="宋体" w:hAnsi="宋体"/>
          <w:sz w:val="24"/>
        </w:rPr>
        <w:t>②用玻璃伸缩杆毛头蘸玻璃清洁水清除玻璃表面灰尘、污渍；</w:t>
      </w:r>
    </w:p>
    <w:p w14:paraId="1AD1928D">
      <w:pPr>
        <w:spacing w:line="400" w:lineRule="exact"/>
        <w:rPr>
          <w:rFonts w:ascii="宋体" w:hAnsi="宋体"/>
          <w:sz w:val="24"/>
        </w:rPr>
      </w:pPr>
      <w:r>
        <w:rPr>
          <w:rFonts w:hint="eastAsia" w:ascii="宋体" w:hAnsi="宋体"/>
          <w:sz w:val="24"/>
        </w:rPr>
        <w:t xml:space="preserve"> ③生态市站台木质椅面、扶手表面上打蜡一次。</w:t>
      </w:r>
    </w:p>
    <w:p w14:paraId="24B7C0DD">
      <w:pPr>
        <w:spacing w:line="400" w:lineRule="exact"/>
        <w:rPr>
          <w:rFonts w:ascii="宋体" w:hAnsi="宋体"/>
          <w:b/>
          <w:sz w:val="24"/>
        </w:rPr>
      </w:pPr>
    </w:p>
    <w:p w14:paraId="26D3442D">
      <w:pPr>
        <w:spacing w:line="400" w:lineRule="exact"/>
        <w:rPr>
          <w:rFonts w:ascii="宋体" w:hAnsi="宋体"/>
          <w:b/>
          <w:bCs/>
          <w:sz w:val="24"/>
        </w:rPr>
      </w:pPr>
      <w:r>
        <w:rPr>
          <w:rFonts w:hint="eastAsia" w:ascii="宋体" w:hAnsi="宋体"/>
          <w:b/>
          <w:sz w:val="24"/>
        </w:rPr>
        <w:t>（七）鑫城湖公园</w:t>
      </w:r>
      <w:r>
        <w:rPr>
          <w:rFonts w:hint="eastAsia" w:ascii="宋体" w:hAnsi="宋体"/>
          <w:b/>
          <w:bCs/>
          <w:sz w:val="24"/>
        </w:rPr>
        <w:t>管理服务标准</w:t>
      </w:r>
    </w:p>
    <w:p w14:paraId="572DCCF5">
      <w:pPr>
        <w:snapToGrid w:val="0"/>
        <w:spacing w:line="400" w:lineRule="exact"/>
        <w:ind w:firstLine="480" w:firstLineChars="200"/>
        <w:outlineLvl w:val="1"/>
        <w:rPr>
          <w:rFonts w:ascii="宋体" w:hAnsi="宋体"/>
          <w:sz w:val="24"/>
        </w:rPr>
      </w:pPr>
      <w:r>
        <w:rPr>
          <w:rFonts w:hint="eastAsia" w:ascii="宋体" w:hAnsi="宋体"/>
          <w:sz w:val="24"/>
        </w:rPr>
        <w:t>一）、卫生保洁</w:t>
      </w:r>
    </w:p>
    <w:p w14:paraId="2A60EBE3">
      <w:pPr>
        <w:snapToGrid w:val="0"/>
        <w:spacing w:line="400" w:lineRule="exact"/>
        <w:ind w:firstLine="480" w:firstLineChars="200"/>
        <w:outlineLvl w:val="1"/>
        <w:rPr>
          <w:rFonts w:ascii="宋体" w:hAnsi="宋体"/>
          <w:sz w:val="24"/>
        </w:rPr>
      </w:pPr>
      <w:r>
        <w:rPr>
          <w:rFonts w:hint="eastAsia" w:ascii="宋体" w:hAnsi="宋体"/>
          <w:sz w:val="24"/>
        </w:rPr>
        <w:t>1、每天1次定期清扫（6:30前完成）和全天流动清扫相结合，保洁工人着装规范。保洁工具必须摆放在指定位置，规范整齐。</w:t>
      </w:r>
    </w:p>
    <w:p w14:paraId="3F48BCB8">
      <w:pPr>
        <w:snapToGrid w:val="0"/>
        <w:spacing w:line="400" w:lineRule="exact"/>
        <w:ind w:firstLine="480" w:firstLineChars="200"/>
        <w:outlineLvl w:val="1"/>
        <w:rPr>
          <w:rFonts w:ascii="宋体" w:hAnsi="宋体"/>
          <w:sz w:val="24"/>
        </w:rPr>
      </w:pPr>
      <w:r>
        <w:rPr>
          <w:rFonts w:hint="eastAsia" w:ascii="宋体" w:hAnsi="宋体"/>
          <w:sz w:val="24"/>
        </w:rPr>
        <w:t>2、木质地坪，花岗岩光面保持整洁，离园路两边1.5米绿地内要求无杂草树叶。</w:t>
      </w:r>
    </w:p>
    <w:p w14:paraId="77E86325">
      <w:pPr>
        <w:snapToGrid w:val="0"/>
        <w:spacing w:line="400" w:lineRule="exact"/>
        <w:ind w:firstLine="480" w:firstLineChars="200"/>
        <w:outlineLvl w:val="1"/>
        <w:rPr>
          <w:rFonts w:ascii="宋体" w:hAnsi="宋体"/>
          <w:sz w:val="24"/>
        </w:rPr>
      </w:pPr>
      <w:r>
        <w:rPr>
          <w:rFonts w:hint="eastAsia" w:ascii="宋体" w:hAnsi="宋体"/>
          <w:sz w:val="24"/>
        </w:rPr>
        <w:t>3、绿地花坛清洁、无垃圾杂物、无石砾砖块、无枯枝落叶，园内亭、台、廊、榭须保持整洁，无蜘蛛网。</w:t>
      </w:r>
    </w:p>
    <w:p w14:paraId="61F38706">
      <w:pPr>
        <w:snapToGrid w:val="0"/>
        <w:spacing w:line="400" w:lineRule="exact"/>
        <w:ind w:firstLine="480" w:firstLineChars="200"/>
        <w:outlineLvl w:val="1"/>
        <w:rPr>
          <w:rFonts w:ascii="宋体" w:hAnsi="宋体"/>
          <w:sz w:val="24"/>
        </w:rPr>
      </w:pPr>
      <w:r>
        <w:rPr>
          <w:rFonts w:hint="eastAsia" w:ascii="宋体" w:hAnsi="宋体"/>
          <w:sz w:val="24"/>
        </w:rPr>
        <w:t>4、水面要求做到无漂浮物、无杂物，并定期清理水草，夏秋季每月1次，春冬季两月1次。明沟、窨井要求每月清理1次，确保畅通无堵塞。</w:t>
      </w:r>
    </w:p>
    <w:p w14:paraId="2EF8BA3F">
      <w:pPr>
        <w:snapToGrid w:val="0"/>
        <w:spacing w:line="400" w:lineRule="exact"/>
        <w:ind w:firstLine="480" w:firstLineChars="200"/>
        <w:outlineLvl w:val="1"/>
        <w:rPr>
          <w:rFonts w:ascii="宋体" w:hAnsi="宋体"/>
          <w:sz w:val="24"/>
        </w:rPr>
      </w:pPr>
      <w:r>
        <w:rPr>
          <w:rFonts w:hint="eastAsia" w:ascii="宋体" w:hAnsi="宋体"/>
          <w:sz w:val="24"/>
        </w:rPr>
        <w:t>5、清扫时不得将垃圾扫入两侧草地内或山体下，随时保持路面、山体及广场的清洁、美观，及时清除垃圾杂物。</w:t>
      </w:r>
    </w:p>
    <w:p w14:paraId="7914C12A">
      <w:pPr>
        <w:snapToGrid w:val="0"/>
        <w:spacing w:line="400" w:lineRule="exact"/>
        <w:ind w:firstLine="480" w:firstLineChars="200"/>
        <w:outlineLvl w:val="1"/>
        <w:rPr>
          <w:rFonts w:ascii="宋体" w:hAnsi="宋体"/>
          <w:sz w:val="24"/>
        </w:rPr>
      </w:pPr>
      <w:r>
        <w:rPr>
          <w:rFonts w:hint="eastAsia" w:ascii="宋体" w:hAnsi="宋体"/>
          <w:sz w:val="24"/>
        </w:rPr>
        <w:t>6、果壳箱内的垃圾每天必须每天清理，将清扫清理的垃圾及时清运到指定垃圾桶内，并保持果壳箱表面的光洁，不得焚烧垃圾。</w:t>
      </w:r>
    </w:p>
    <w:p w14:paraId="0B970F5C">
      <w:pPr>
        <w:snapToGrid w:val="0"/>
        <w:spacing w:line="400" w:lineRule="exact"/>
        <w:ind w:firstLine="480" w:firstLineChars="200"/>
        <w:outlineLvl w:val="1"/>
        <w:rPr>
          <w:rFonts w:ascii="宋体" w:hAnsi="宋体"/>
          <w:sz w:val="24"/>
        </w:rPr>
      </w:pPr>
      <w:r>
        <w:rPr>
          <w:rFonts w:hint="eastAsia" w:ascii="宋体" w:hAnsi="宋体"/>
          <w:sz w:val="24"/>
        </w:rPr>
        <w:t>7、公共厕所保洁时间：春、夏秋季 6：00—20：00；冬季 6：30—19：00。</w:t>
      </w:r>
    </w:p>
    <w:p w14:paraId="5823812A">
      <w:pPr>
        <w:snapToGrid w:val="0"/>
        <w:spacing w:line="400" w:lineRule="exact"/>
        <w:ind w:firstLine="480" w:firstLineChars="200"/>
        <w:outlineLvl w:val="1"/>
        <w:rPr>
          <w:rFonts w:ascii="宋体" w:hAnsi="宋体"/>
          <w:sz w:val="24"/>
        </w:rPr>
      </w:pPr>
      <w:r>
        <w:rPr>
          <w:rFonts w:hint="eastAsia" w:ascii="宋体" w:hAnsi="宋体"/>
          <w:sz w:val="24"/>
        </w:rPr>
        <w:t>8、开放公厕要求每天及时冲洗，做到无堵塞、无污垢、杂物、尿迹、痰迹，无蚊蝇。</w:t>
      </w:r>
    </w:p>
    <w:p w14:paraId="75E6ADED">
      <w:pPr>
        <w:snapToGrid w:val="0"/>
        <w:spacing w:line="400" w:lineRule="exact"/>
        <w:ind w:firstLine="480" w:firstLineChars="200"/>
        <w:outlineLvl w:val="1"/>
        <w:rPr>
          <w:rFonts w:ascii="宋体" w:hAnsi="宋体"/>
          <w:sz w:val="24"/>
        </w:rPr>
      </w:pPr>
      <w:r>
        <w:rPr>
          <w:rFonts w:hint="eastAsia" w:ascii="宋体" w:hAnsi="宋体"/>
          <w:sz w:val="24"/>
        </w:rPr>
        <w:t>9、厕所内外环境整洁，无乱涂乱画现象，地面、蹲位；台盆四周保持清洁。挡板、墙壁、门窗无乱涂乱画现象。</w:t>
      </w:r>
    </w:p>
    <w:p w14:paraId="29D47C29">
      <w:pPr>
        <w:snapToGrid w:val="0"/>
        <w:spacing w:line="400" w:lineRule="exact"/>
        <w:ind w:firstLine="480" w:firstLineChars="200"/>
        <w:outlineLvl w:val="1"/>
        <w:rPr>
          <w:rFonts w:ascii="宋体" w:hAnsi="宋体"/>
          <w:sz w:val="24"/>
        </w:rPr>
      </w:pPr>
      <w:r>
        <w:rPr>
          <w:rFonts w:hint="eastAsia" w:ascii="宋体" w:hAnsi="宋体"/>
          <w:sz w:val="24"/>
        </w:rPr>
        <w:t>10、要求厕所点盘香，清除异味，保持无臭味。</w:t>
      </w:r>
    </w:p>
    <w:p w14:paraId="38F62CDD">
      <w:pPr>
        <w:snapToGrid w:val="0"/>
        <w:spacing w:line="400" w:lineRule="exact"/>
        <w:ind w:firstLine="480" w:firstLineChars="200"/>
        <w:outlineLvl w:val="1"/>
        <w:rPr>
          <w:rFonts w:ascii="宋体" w:hAnsi="宋体"/>
          <w:sz w:val="24"/>
        </w:rPr>
      </w:pPr>
      <w:r>
        <w:rPr>
          <w:rFonts w:hint="eastAsia" w:ascii="宋体" w:hAnsi="宋体"/>
          <w:sz w:val="24"/>
        </w:rPr>
        <w:t>11、要保持设备设施齐全，完好无损，如有损坏应及时报修。</w:t>
      </w:r>
    </w:p>
    <w:p w14:paraId="5593D620">
      <w:pPr>
        <w:snapToGrid w:val="0"/>
        <w:spacing w:line="400" w:lineRule="exact"/>
        <w:ind w:firstLine="480" w:firstLineChars="200"/>
        <w:outlineLvl w:val="1"/>
        <w:rPr>
          <w:rFonts w:ascii="宋体" w:hAnsi="宋体"/>
          <w:b/>
          <w:sz w:val="24"/>
        </w:rPr>
      </w:pPr>
      <w:r>
        <w:rPr>
          <w:rFonts w:hint="eastAsia" w:ascii="宋体" w:hAnsi="宋体"/>
          <w:sz w:val="24"/>
        </w:rPr>
        <w:t>12、按时做好消杀工作，夏季每日消毒2次，春、秋季每日消毒1次，冬季每十天消毒1次，严格按规定使用消毒药物，并做好消毒台账，放置于指定位置。</w:t>
      </w:r>
    </w:p>
    <w:p w14:paraId="071E6858">
      <w:pPr>
        <w:snapToGrid w:val="0"/>
        <w:spacing w:line="400" w:lineRule="exact"/>
        <w:ind w:firstLine="480" w:firstLineChars="200"/>
        <w:outlineLvl w:val="1"/>
        <w:rPr>
          <w:rFonts w:ascii="宋体" w:hAnsi="宋体"/>
          <w:sz w:val="24"/>
        </w:rPr>
      </w:pPr>
    </w:p>
    <w:p w14:paraId="3D2A416C">
      <w:pPr>
        <w:snapToGrid w:val="0"/>
        <w:spacing w:line="400" w:lineRule="exact"/>
        <w:ind w:firstLine="480" w:firstLineChars="200"/>
        <w:outlineLvl w:val="1"/>
        <w:rPr>
          <w:rFonts w:ascii="宋体" w:hAnsi="宋体"/>
          <w:sz w:val="24"/>
        </w:rPr>
      </w:pPr>
      <w:r>
        <w:rPr>
          <w:rFonts w:hint="eastAsia" w:ascii="宋体" w:hAnsi="宋体"/>
          <w:sz w:val="24"/>
        </w:rPr>
        <w:t>二）、秩序管理</w:t>
      </w:r>
    </w:p>
    <w:p w14:paraId="28F8B618">
      <w:pPr>
        <w:spacing w:line="400" w:lineRule="exact"/>
        <w:ind w:firstLine="480" w:firstLineChars="200"/>
        <w:rPr>
          <w:rFonts w:ascii="宋体" w:hAnsi="宋体"/>
          <w:sz w:val="24"/>
        </w:rPr>
      </w:pPr>
      <w:r>
        <w:rPr>
          <w:rFonts w:hint="eastAsia" w:ascii="宋体" w:hAnsi="宋体"/>
          <w:sz w:val="24"/>
        </w:rPr>
        <w:t>1、队长协助负责秩序人员的排班值守，遇事及时上报。秩序人员负责公园全天24小时的秩序巡逻值班，保护游客及园内员工的人身安全，财产不收侵害。</w:t>
      </w:r>
    </w:p>
    <w:p w14:paraId="561466B0">
      <w:pPr>
        <w:spacing w:line="400" w:lineRule="exact"/>
        <w:ind w:firstLine="480" w:firstLineChars="200"/>
        <w:rPr>
          <w:rFonts w:ascii="宋体" w:hAnsi="宋体"/>
          <w:sz w:val="24"/>
        </w:rPr>
      </w:pPr>
      <w:r>
        <w:rPr>
          <w:rFonts w:hint="eastAsia" w:ascii="宋体" w:hAnsi="宋体"/>
          <w:sz w:val="24"/>
        </w:rPr>
        <w:t>2、落实值班制度，做好巡查台账记录。</w:t>
      </w:r>
    </w:p>
    <w:p w14:paraId="2EE476D3">
      <w:pPr>
        <w:spacing w:line="400" w:lineRule="exact"/>
        <w:ind w:firstLine="480" w:firstLineChars="200"/>
        <w:rPr>
          <w:rFonts w:ascii="宋体" w:hAnsi="宋体"/>
          <w:sz w:val="24"/>
        </w:rPr>
      </w:pPr>
      <w:r>
        <w:rPr>
          <w:rFonts w:hint="eastAsia" w:ascii="宋体" w:hAnsi="宋体"/>
          <w:sz w:val="24"/>
        </w:rPr>
        <w:t>3、维护公园正常的管理秩序，杜绝小商摊贩入园，劝离取缔非法经营摊点；宠物猫、狗入园必须牵绳，发现未牵绳及时劝止。</w:t>
      </w:r>
    </w:p>
    <w:p w14:paraId="0F3DB947">
      <w:pPr>
        <w:spacing w:line="400" w:lineRule="exact"/>
        <w:ind w:firstLine="480" w:firstLineChars="200"/>
        <w:rPr>
          <w:rFonts w:ascii="宋体" w:hAnsi="宋体"/>
          <w:sz w:val="24"/>
        </w:rPr>
      </w:pPr>
      <w:r>
        <w:rPr>
          <w:rFonts w:hint="eastAsia" w:ascii="宋体" w:hAnsi="宋体"/>
          <w:sz w:val="24"/>
        </w:rPr>
        <w:t>4、做好园林禁止游泳、禁止垂钓、禁止洗衣服的安全管理工作。保护公园内花草树木、文物、园林建筑及配套设施的完好。</w:t>
      </w:r>
    </w:p>
    <w:p w14:paraId="21984B27">
      <w:pPr>
        <w:spacing w:line="400" w:lineRule="exact"/>
        <w:ind w:firstLine="480" w:firstLineChars="200"/>
        <w:rPr>
          <w:rFonts w:ascii="宋体" w:hAnsi="宋体"/>
          <w:sz w:val="24"/>
        </w:rPr>
      </w:pPr>
      <w:r>
        <w:rPr>
          <w:rFonts w:hint="eastAsia" w:ascii="宋体" w:hAnsi="宋体"/>
          <w:sz w:val="24"/>
        </w:rPr>
        <w:t>5、实施车辆管理，禁止机动车和非机动车驶入公园范围（残疾代步车及作业车辆除外）。</w:t>
      </w:r>
    </w:p>
    <w:p w14:paraId="6FD2547F">
      <w:pPr>
        <w:spacing w:line="400" w:lineRule="exact"/>
        <w:ind w:firstLine="480" w:firstLineChars="200"/>
        <w:rPr>
          <w:rFonts w:ascii="宋体" w:hAnsi="宋体"/>
          <w:sz w:val="24"/>
        </w:rPr>
      </w:pPr>
      <w:r>
        <w:rPr>
          <w:rFonts w:hint="eastAsia" w:ascii="宋体" w:hAnsi="宋体"/>
          <w:sz w:val="24"/>
        </w:rPr>
        <w:t>6、公园如发生治安、刑事案件时，保护现场并及时报警。</w:t>
      </w:r>
    </w:p>
    <w:p w14:paraId="0FC19C0F">
      <w:pPr>
        <w:snapToGrid w:val="0"/>
        <w:spacing w:line="400" w:lineRule="exact"/>
        <w:ind w:firstLine="480" w:firstLineChars="200"/>
        <w:outlineLvl w:val="1"/>
        <w:rPr>
          <w:rFonts w:ascii="宋体" w:hAnsi="宋体"/>
          <w:sz w:val="24"/>
        </w:rPr>
      </w:pPr>
      <w:r>
        <w:rPr>
          <w:rFonts w:hint="eastAsia" w:ascii="宋体" w:hAnsi="宋体"/>
          <w:sz w:val="24"/>
        </w:rPr>
        <w:t>三）、日常维修</w:t>
      </w:r>
    </w:p>
    <w:p w14:paraId="38FE0657">
      <w:pPr>
        <w:spacing w:line="400" w:lineRule="exact"/>
        <w:ind w:firstLine="480" w:firstLineChars="200"/>
        <w:rPr>
          <w:rFonts w:ascii="宋体" w:hAnsi="宋体"/>
          <w:sz w:val="24"/>
        </w:rPr>
      </w:pPr>
      <w:r>
        <w:rPr>
          <w:rFonts w:hint="eastAsia" w:ascii="宋体" w:hAnsi="宋体"/>
          <w:sz w:val="24"/>
        </w:rPr>
        <w:t>1、日常维护包含公共厕所的配套设施、园路及活动场所的配套设施、木结构栏杆、雕塑、绿化、廊架、道路、路灯等公园所有设施设备的维修。</w:t>
      </w:r>
    </w:p>
    <w:p w14:paraId="01A37AFB">
      <w:pPr>
        <w:spacing w:line="400" w:lineRule="exact"/>
        <w:ind w:firstLine="480" w:firstLineChars="200"/>
        <w:rPr>
          <w:rFonts w:ascii="宋体" w:hAnsi="宋体"/>
          <w:sz w:val="24"/>
        </w:rPr>
      </w:pPr>
      <w:r>
        <w:rPr>
          <w:rFonts w:hint="eastAsia" w:ascii="宋体" w:hAnsi="宋体"/>
          <w:sz w:val="24"/>
        </w:rPr>
        <w:t>2、每周检查一遍，发现问题，及时更换或修复，不能立即修改的涉及安全性的应采取措施消除安全隐患。</w:t>
      </w:r>
    </w:p>
    <w:p w14:paraId="2213062F">
      <w:pPr>
        <w:pStyle w:val="121"/>
        <w:spacing w:line="400" w:lineRule="exact"/>
        <w:ind w:firstLine="0" w:firstLineChars="0"/>
        <w:rPr>
          <w:rFonts w:ascii="宋体" w:hAnsi="宋体"/>
          <w:sz w:val="24"/>
        </w:rPr>
      </w:pPr>
    </w:p>
    <w:p w14:paraId="401A8612">
      <w:pPr>
        <w:spacing w:line="400" w:lineRule="exact"/>
        <w:rPr>
          <w:rFonts w:ascii="宋体" w:hAnsi="宋体"/>
          <w:b/>
          <w:bCs/>
          <w:sz w:val="24"/>
        </w:rPr>
      </w:pPr>
      <w:r>
        <w:rPr>
          <w:rFonts w:hint="eastAsia" w:ascii="宋体" w:hAnsi="宋体"/>
          <w:b/>
          <w:sz w:val="24"/>
        </w:rPr>
        <w:t>（八）</w:t>
      </w:r>
      <w:r>
        <w:rPr>
          <w:rFonts w:hint="eastAsia" w:ascii="宋体" w:hAnsi="宋体"/>
          <w:b/>
          <w:bCs/>
          <w:sz w:val="24"/>
        </w:rPr>
        <w:t>小广告乱涂写清理</w:t>
      </w:r>
    </w:p>
    <w:p w14:paraId="61E60AC4">
      <w:pPr>
        <w:spacing w:line="400" w:lineRule="exact"/>
        <w:ind w:firstLine="360" w:firstLineChars="150"/>
        <w:rPr>
          <w:rFonts w:ascii="宋体" w:hAnsi="宋体"/>
          <w:sz w:val="24"/>
        </w:rPr>
      </w:pPr>
      <w:r>
        <w:rPr>
          <w:rFonts w:hint="eastAsia" w:ascii="宋体" w:hAnsi="宋体"/>
          <w:sz w:val="24"/>
        </w:rPr>
        <w:t>1、每日派清洁工对包管的路段进行清理，配合采购人开展“三乱”专项整治活动。</w:t>
      </w:r>
    </w:p>
    <w:p w14:paraId="763BFF68">
      <w:pPr>
        <w:spacing w:line="400" w:lineRule="exact"/>
        <w:ind w:firstLine="360" w:firstLineChars="150"/>
        <w:rPr>
          <w:rFonts w:ascii="宋体" w:hAnsi="宋体"/>
          <w:sz w:val="24"/>
        </w:rPr>
      </w:pPr>
      <w:r>
        <w:rPr>
          <w:rFonts w:hint="eastAsia" w:ascii="宋体" w:hAnsi="宋体"/>
          <w:sz w:val="24"/>
        </w:rPr>
        <w:t>2、</w:t>
      </w:r>
      <w:r>
        <w:rPr>
          <w:rFonts w:ascii="宋体" w:hAnsi="宋体"/>
          <w:sz w:val="24"/>
        </w:rPr>
        <w:t>清理或覆盖“三乱”必须使用安全、可靠、先进的工艺，达到</w:t>
      </w:r>
      <w:r>
        <w:rPr>
          <w:rFonts w:hint="eastAsia" w:ascii="宋体" w:hAnsi="宋体"/>
          <w:sz w:val="24"/>
        </w:rPr>
        <w:t>采购人</w:t>
      </w:r>
      <w:r>
        <w:rPr>
          <w:rFonts w:ascii="宋体" w:hAnsi="宋体"/>
          <w:sz w:val="24"/>
        </w:rPr>
        <w:t>的要求，总的要求是清理或覆盖后，其颜色应与建筑物、构筑物及各类公用设施的原有表面颜色协调一致，保持原有风貌，不得损伤其原表面。</w:t>
      </w:r>
    </w:p>
    <w:p w14:paraId="613513BD">
      <w:pPr>
        <w:spacing w:line="400" w:lineRule="exact"/>
        <w:ind w:firstLine="360" w:firstLineChars="150"/>
        <w:rPr>
          <w:rFonts w:ascii="宋体" w:hAnsi="宋体"/>
          <w:sz w:val="24"/>
        </w:rPr>
      </w:pPr>
      <w:r>
        <w:rPr>
          <w:rFonts w:hint="eastAsia" w:ascii="宋体" w:hAnsi="宋体"/>
          <w:sz w:val="24"/>
        </w:rPr>
        <w:t>3、</w:t>
      </w:r>
      <w:r>
        <w:rPr>
          <w:rFonts w:ascii="宋体" w:hAnsi="宋体"/>
          <w:sz w:val="24"/>
        </w:rPr>
        <w:t>置备足够</w:t>
      </w:r>
      <w:r>
        <w:rPr>
          <w:rFonts w:hint="eastAsia" w:ascii="宋体" w:hAnsi="宋体"/>
          <w:sz w:val="24"/>
        </w:rPr>
        <w:t>的</w:t>
      </w:r>
      <w:r>
        <w:rPr>
          <w:rFonts w:ascii="宋体" w:hAnsi="宋体"/>
          <w:sz w:val="24"/>
        </w:rPr>
        <w:t>专业清理人员和清理工具，加强巡查，随查随清，不留死角。</w:t>
      </w:r>
    </w:p>
    <w:p w14:paraId="2D92FFF3">
      <w:pPr>
        <w:spacing w:line="400" w:lineRule="exact"/>
        <w:rPr>
          <w:rFonts w:ascii="宋体" w:hAnsi="宋体"/>
          <w:b/>
          <w:sz w:val="24"/>
        </w:rPr>
      </w:pPr>
    </w:p>
    <w:p w14:paraId="23F55BD0">
      <w:pPr>
        <w:spacing w:line="400" w:lineRule="exact"/>
        <w:rPr>
          <w:rFonts w:ascii="宋体" w:hAnsi="宋体"/>
          <w:b/>
          <w:sz w:val="24"/>
        </w:rPr>
      </w:pPr>
      <w:r>
        <w:rPr>
          <w:rFonts w:hint="eastAsia" w:ascii="宋体" w:hAnsi="宋体"/>
          <w:b/>
          <w:sz w:val="24"/>
        </w:rPr>
        <w:t>（九）霞客湾水系连通河道绿化管护标准</w:t>
      </w:r>
    </w:p>
    <w:p w14:paraId="5E2086CD">
      <w:pPr>
        <w:spacing w:line="400" w:lineRule="exact"/>
        <w:ind w:firstLine="360" w:firstLineChars="150"/>
        <w:rPr>
          <w:rFonts w:ascii="宋体" w:hAnsi="宋体"/>
          <w:sz w:val="24"/>
        </w:rPr>
      </w:pPr>
      <w:r>
        <w:rPr>
          <w:rFonts w:hint="eastAsia" w:ascii="宋体" w:hAnsi="宋体"/>
          <w:sz w:val="24"/>
        </w:rPr>
        <w:t>1、河道管理范围内的绿化养护按照《江苏省城市园林绿化养护管理规范及分级标准》（苏建园〔2015〕383号）中三级管护标准执行。对天然河道及未进行景观及生态化改造的河道，杂草应及时修剪，高度控制在20cm以内。要求做到环境整洁优美，无垃圾，无乱丢乱弃乱张贴现象。</w:t>
      </w:r>
    </w:p>
    <w:p w14:paraId="7F054277">
      <w:pPr>
        <w:spacing w:line="400" w:lineRule="exact"/>
        <w:ind w:firstLine="360" w:firstLineChars="150"/>
        <w:rPr>
          <w:rFonts w:ascii="宋体" w:hAnsi="宋体"/>
          <w:sz w:val="24"/>
        </w:rPr>
      </w:pPr>
      <w:r>
        <w:rPr>
          <w:rFonts w:hint="eastAsia" w:ascii="宋体" w:hAnsi="宋体"/>
          <w:sz w:val="24"/>
        </w:rPr>
        <w:t>2、绿化植物年保存率达到</w:t>
      </w:r>
      <w:r>
        <w:rPr>
          <w:rFonts w:ascii="宋体" w:hAnsi="宋体"/>
          <w:sz w:val="24"/>
        </w:rPr>
        <w:t>95%</w:t>
      </w:r>
      <w:r>
        <w:rPr>
          <w:rFonts w:hint="eastAsia" w:ascii="宋体" w:hAnsi="宋体"/>
          <w:sz w:val="24"/>
        </w:rPr>
        <w:t>以上，无占绿、毁绿现象；草坪、乔木、灌木等植物应无霉污、病枝、虫害、枯枝烂头、枝体倾斜、叶面破损等现象。</w:t>
      </w:r>
    </w:p>
    <w:p w14:paraId="3E4F32CF">
      <w:pPr>
        <w:spacing w:line="400" w:lineRule="exact"/>
        <w:ind w:firstLine="360" w:firstLineChars="150"/>
        <w:rPr>
          <w:rFonts w:ascii="宋体" w:hAnsi="宋体"/>
          <w:sz w:val="24"/>
        </w:rPr>
      </w:pPr>
      <w:r>
        <w:rPr>
          <w:rFonts w:hint="eastAsia" w:ascii="宋体" w:hAnsi="宋体"/>
          <w:sz w:val="24"/>
        </w:rPr>
        <w:t>3、河道管理范围内的绿化养护应与周边环境的管养标准相协调。</w:t>
      </w:r>
      <w:r>
        <w:rPr>
          <w:rFonts w:ascii="宋体" w:hAnsi="宋体"/>
          <w:sz w:val="24"/>
        </w:rPr>
        <w:cr/>
      </w:r>
      <w:r>
        <w:rPr>
          <w:rFonts w:hint="eastAsia" w:ascii="宋体" w:hAnsi="宋体"/>
          <w:sz w:val="24"/>
        </w:rPr>
        <w:t xml:space="preserve">    4、附属设施维护</w:t>
      </w:r>
    </w:p>
    <w:p w14:paraId="7C6CD4D9">
      <w:pPr>
        <w:spacing w:line="400" w:lineRule="exact"/>
        <w:ind w:firstLine="360" w:firstLineChars="150"/>
        <w:rPr>
          <w:rFonts w:ascii="宋体" w:hAnsi="宋体"/>
          <w:sz w:val="24"/>
        </w:rPr>
      </w:pPr>
      <w:r>
        <w:rPr>
          <w:rFonts w:hint="eastAsia" w:ascii="宋体" w:hAnsi="宋体"/>
          <w:sz w:val="24"/>
        </w:rPr>
        <w:t>（1）河道护栏、栏杆表面应保持洁净，保证连续、完整、无缺失。</w:t>
      </w:r>
    </w:p>
    <w:p w14:paraId="3AFDFA1F">
      <w:pPr>
        <w:spacing w:line="400" w:lineRule="exact"/>
        <w:ind w:firstLine="360" w:firstLineChars="150"/>
        <w:rPr>
          <w:rFonts w:ascii="宋体" w:hAnsi="宋体"/>
          <w:sz w:val="24"/>
        </w:rPr>
      </w:pPr>
      <w:r>
        <w:rPr>
          <w:rFonts w:hint="eastAsia" w:ascii="宋体" w:hAnsi="宋体"/>
          <w:sz w:val="24"/>
        </w:rPr>
        <w:t>（2）水尺表面应保持洁净，刻度线、读数应保持醒目清楚。</w:t>
      </w:r>
    </w:p>
    <w:p w14:paraId="77171BFD">
      <w:pPr>
        <w:spacing w:line="400" w:lineRule="exact"/>
        <w:ind w:firstLine="360" w:firstLineChars="150"/>
        <w:rPr>
          <w:rFonts w:ascii="宋体" w:hAnsi="宋体"/>
          <w:sz w:val="24"/>
        </w:rPr>
      </w:pPr>
      <w:r>
        <w:rPr>
          <w:rFonts w:hint="eastAsia" w:ascii="宋体" w:hAnsi="宋体"/>
          <w:sz w:val="24"/>
        </w:rPr>
        <w:t>（3）河长公示牌等埋设坚固，立柱应保持直立，无摇动，无涂层脱落、无损坏和丢失，牌上字体应完整、清晰、镶嵌牢固，温馨提示牌小巧、美观。</w:t>
      </w:r>
    </w:p>
    <w:p w14:paraId="5EC1E3D3">
      <w:pPr>
        <w:spacing w:line="400" w:lineRule="exact"/>
        <w:ind w:firstLine="360" w:firstLineChars="150"/>
        <w:rPr>
          <w:rFonts w:ascii="宋体" w:hAnsi="宋体"/>
          <w:sz w:val="24"/>
        </w:rPr>
      </w:pPr>
      <w:r>
        <w:rPr>
          <w:rFonts w:ascii="宋体" w:hAnsi="宋体"/>
          <w:sz w:val="24"/>
        </w:rPr>
        <w:t>5、福寿螺治理</w:t>
      </w:r>
    </w:p>
    <w:p w14:paraId="51956692">
      <w:pPr>
        <w:spacing w:line="400" w:lineRule="exact"/>
        <w:ind w:firstLine="360" w:firstLineChars="150"/>
        <w:rPr>
          <w:rFonts w:ascii="宋体" w:hAnsi="宋体"/>
          <w:sz w:val="24"/>
        </w:rPr>
      </w:pPr>
      <w:r>
        <w:rPr>
          <w:rFonts w:ascii="宋体" w:hAnsi="宋体"/>
          <w:sz w:val="24"/>
        </w:rPr>
        <w:t>以预防为主、综合防治、生态优先、长效管控为原则，严控扩散、</w:t>
      </w:r>
      <w:r>
        <w:rPr>
          <w:rFonts w:hint="eastAsia" w:ascii="宋体" w:hAnsi="宋体"/>
          <w:sz w:val="24"/>
        </w:rPr>
        <w:t>有效治理</w:t>
      </w:r>
      <w:r>
        <w:rPr>
          <w:rFonts w:ascii="宋体" w:hAnsi="宋体"/>
          <w:sz w:val="24"/>
        </w:rPr>
        <w:t>。</w:t>
      </w:r>
    </w:p>
    <w:p w14:paraId="174D3575">
      <w:pPr>
        <w:spacing w:line="400" w:lineRule="exact"/>
        <w:ind w:firstLine="360" w:firstLineChars="150"/>
        <w:rPr>
          <w:rFonts w:ascii="宋体" w:hAnsi="宋体"/>
          <w:sz w:val="24"/>
        </w:rPr>
      </w:pPr>
      <w:r>
        <w:rPr>
          <w:rFonts w:ascii="宋体" w:hAnsi="宋体"/>
          <w:sz w:val="24"/>
        </w:rPr>
        <w:t>（1）监测与巡查</w:t>
      </w:r>
    </w:p>
    <w:p w14:paraId="2C03C4E1">
      <w:pPr>
        <w:spacing w:line="400" w:lineRule="exact"/>
        <w:ind w:firstLine="360" w:firstLineChars="150"/>
        <w:rPr>
          <w:rFonts w:ascii="宋体" w:hAnsi="宋体"/>
          <w:sz w:val="24"/>
        </w:rPr>
      </w:pPr>
      <w:r>
        <w:rPr>
          <w:rFonts w:ascii="宋体" w:hAnsi="宋体"/>
          <w:sz w:val="24"/>
        </w:rPr>
        <w:t>①频次：日常每</w:t>
      </w:r>
      <w:r>
        <w:rPr>
          <w:rFonts w:hint="eastAsia" w:ascii="宋体" w:hAnsi="宋体"/>
          <w:sz w:val="24"/>
        </w:rPr>
        <w:t>三天</w:t>
      </w:r>
      <w:r>
        <w:rPr>
          <w:rFonts w:ascii="宋体" w:hAnsi="宋体"/>
          <w:sz w:val="24"/>
        </w:rPr>
        <w:t>1次；5-8月产卵高峰期每天1次；冬季每月1次 ；</w:t>
      </w:r>
    </w:p>
    <w:p w14:paraId="55A6ABCF">
      <w:pPr>
        <w:spacing w:line="400" w:lineRule="exact"/>
        <w:ind w:firstLine="360" w:firstLineChars="150"/>
        <w:rPr>
          <w:rFonts w:ascii="宋体" w:hAnsi="宋体"/>
          <w:sz w:val="24"/>
        </w:rPr>
      </w:pPr>
      <w:r>
        <w:rPr>
          <w:rFonts w:ascii="宋体" w:hAnsi="宋体"/>
          <w:sz w:val="24"/>
        </w:rPr>
        <w:t>②巡查范围：河道岸坡、水生植物、护岸、浅滩、沟渠、拦网；</w:t>
      </w:r>
    </w:p>
    <w:p w14:paraId="12785544">
      <w:pPr>
        <w:spacing w:line="400" w:lineRule="exact"/>
        <w:ind w:firstLine="360" w:firstLineChars="150"/>
        <w:rPr>
          <w:rFonts w:ascii="宋体" w:hAnsi="宋体"/>
          <w:sz w:val="24"/>
        </w:rPr>
      </w:pPr>
      <w:r>
        <w:rPr>
          <w:rFonts w:ascii="宋体" w:hAnsi="宋体"/>
          <w:sz w:val="24"/>
        </w:rPr>
        <w:t>（2）物理防治</w:t>
      </w:r>
    </w:p>
    <w:p w14:paraId="6FD115C3">
      <w:pPr>
        <w:spacing w:line="400" w:lineRule="exact"/>
        <w:ind w:firstLine="360" w:firstLineChars="150"/>
        <w:rPr>
          <w:rFonts w:ascii="宋体" w:hAnsi="宋体"/>
          <w:sz w:val="24"/>
        </w:rPr>
      </w:pPr>
      <w:r>
        <w:rPr>
          <w:rFonts w:ascii="宋体" w:hAnsi="宋体"/>
          <w:sz w:val="24"/>
        </w:rPr>
        <w:t>①人工捡拾+铲卵：清晨/傍晚活动高峰作业；成螺集中销毁（深埋/粉碎）；卵块（粉红色）彻底铲除、</w:t>
      </w:r>
      <w:r>
        <w:rPr>
          <w:rFonts w:hint="eastAsia" w:ascii="宋体" w:hAnsi="宋体"/>
          <w:sz w:val="24"/>
        </w:rPr>
        <w:t>及时</w:t>
      </w:r>
      <w:r>
        <w:rPr>
          <w:rFonts w:ascii="宋体" w:hAnsi="宋体"/>
          <w:sz w:val="24"/>
        </w:rPr>
        <w:t>处理</w:t>
      </w:r>
      <w:r>
        <w:rPr>
          <w:rFonts w:hint="eastAsia" w:ascii="宋体" w:hAnsi="宋体"/>
          <w:sz w:val="24"/>
        </w:rPr>
        <w:t>，杜绝集中爆发</w:t>
      </w:r>
      <w:r>
        <w:rPr>
          <w:rFonts w:ascii="宋体" w:hAnsi="宋体"/>
          <w:sz w:val="24"/>
        </w:rPr>
        <w:t>；</w:t>
      </w:r>
    </w:p>
    <w:p w14:paraId="0524FEDF">
      <w:pPr>
        <w:spacing w:line="400" w:lineRule="exact"/>
        <w:ind w:firstLine="360" w:firstLineChars="150"/>
        <w:rPr>
          <w:rFonts w:ascii="宋体" w:hAnsi="宋体"/>
          <w:sz w:val="24"/>
        </w:rPr>
      </w:pPr>
      <w:r>
        <w:rPr>
          <w:rFonts w:hint="eastAsia" w:ascii="宋体" w:hAnsi="宋体"/>
          <w:sz w:val="24"/>
        </w:rPr>
        <w:t>②诱集产卵：定点诱卵灭卵，在河道岸线、浅水区均匀布设竹片、木条等诱卵载体，每月统一清理销毁附着卵块，持续压低繁殖基数；</w:t>
      </w:r>
    </w:p>
    <w:p w14:paraId="53FF9001">
      <w:pPr>
        <w:spacing w:line="400" w:lineRule="exact"/>
        <w:ind w:firstLine="360" w:firstLineChars="150"/>
        <w:rPr>
          <w:rFonts w:ascii="宋体" w:hAnsi="宋体"/>
          <w:sz w:val="24"/>
        </w:rPr>
      </w:pPr>
      <w:r>
        <w:rPr>
          <w:rFonts w:hint="eastAsia" w:ascii="宋体" w:hAnsi="宋体"/>
          <w:sz w:val="24"/>
        </w:rPr>
        <w:t>③物理阻隔：关键点位阻隔防控，在进水口、泵站等水系出入口设置拦截网，定期清杂疏通，有效阻断外源福寿螺入侵扩散；</w:t>
      </w:r>
    </w:p>
    <w:p w14:paraId="2CC90370">
      <w:pPr>
        <w:spacing w:line="400" w:lineRule="exact"/>
        <w:ind w:firstLine="360" w:firstLineChars="150"/>
        <w:rPr>
          <w:rFonts w:ascii="宋体" w:hAnsi="宋体"/>
          <w:sz w:val="24"/>
        </w:rPr>
      </w:pPr>
      <w:r>
        <w:rPr>
          <w:rFonts w:hint="eastAsia" w:ascii="宋体" w:hAnsi="宋体"/>
          <w:sz w:val="24"/>
        </w:rPr>
        <w:t>④冬季清杂：11月-次年3月清淤、除杂草、破坏越冬环境。</w:t>
      </w:r>
    </w:p>
    <w:p w14:paraId="219EF088">
      <w:pPr>
        <w:spacing w:line="400" w:lineRule="exact"/>
        <w:ind w:firstLine="600" w:firstLineChars="250"/>
        <w:rPr>
          <w:rFonts w:ascii="宋体" w:hAnsi="宋体"/>
          <w:sz w:val="24"/>
        </w:rPr>
      </w:pPr>
    </w:p>
    <w:p w14:paraId="2F1348DF">
      <w:pPr>
        <w:spacing w:line="400" w:lineRule="exact"/>
        <w:rPr>
          <w:rFonts w:ascii="宋体" w:hAnsi="宋体"/>
          <w:b/>
          <w:bCs/>
          <w:sz w:val="24"/>
        </w:rPr>
      </w:pPr>
      <w:bookmarkStart w:id="72" w:name="heading_0"/>
      <w:r>
        <w:rPr>
          <w:rFonts w:hint="eastAsia" w:ascii="宋体" w:hAnsi="宋体"/>
          <w:b/>
          <w:bCs/>
          <w:sz w:val="24"/>
        </w:rPr>
        <w:t>（十）智慧环卫管理平台运营及无人机巡飞巡检</w:t>
      </w:r>
      <w:bookmarkEnd w:id="72"/>
    </w:p>
    <w:p w14:paraId="45E5C512">
      <w:pPr>
        <w:spacing w:line="400" w:lineRule="exact"/>
        <w:ind w:firstLine="360" w:firstLineChars="150"/>
        <w:rPr>
          <w:rFonts w:ascii="宋体" w:hAnsi="宋体"/>
          <w:sz w:val="24"/>
        </w:rPr>
      </w:pPr>
      <w:r>
        <w:rPr>
          <w:rFonts w:hint="eastAsia" w:ascii="宋体" w:hAnsi="宋体"/>
          <w:sz w:val="24"/>
        </w:rPr>
        <w:t>依据江苏省《关于加快推进城镇环境基础设施建设的实施意见》建设要求及江阴市2026年城管局工作计划要求，中标方须配套提供建设多功能智慧环卫管理平台，落实专人专职常态化驻场运维，保障系统平稳运行、功能正常、数据实时精准，实现辖区环卫人员、作业车辆、保洁网格、作业质量全流程数字化、可视化闭环管控，满足采购人在线监管、动态调度、全域管控的工作需求。</w:t>
      </w:r>
    </w:p>
    <w:p w14:paraId="01ED49EE">
      <w:pPr>
        <w:spacing w:line="400" w:lineRule="exact"/>
        <w:ind w:firstLine="360" w:firstLineChars="150"/>
        <w:rPr>
          <w:rFonts w:ascii="宋体" w:hAnsi="宋体"/>
          <w:sz w:val="24"/>
        </w:rPr>
      </w:pPr>
      <w:r>
        <w:rPr>
          <w:rFonts w:hint="eastAsia" w:ascii="宋体" w:hAnsi="宋体"/>
          <w:sz w:val="24"/>
        </w:rPr>
        <w:t>智慧环卫平台需具备完整的数字化管控能力，支持辖区保洁网格划分、责任区域绑定、作业任务智能派发、进度跟踪、整改复核全闭环管理。平台搭载人员实时定位、在岗考勤、轨迹追溯功能，可按片区、路段、网格精准管控人员在岗履职情况；全面兼容接入各类环卫作业车辆，实现车辆实时定位、轨迹留存、作业状态监测、车速管控、路线偏离预警、作业里程及时长统计，全程监管车辆作业履职实效。平台需配置可视化综合数据看板，集中展示人员在岗、车辆运行、网格覆盖率、问题整改率等核心数据，自动生成台账报表，支撑日常监管、月度研判、季度复盘、考核评比及各类迎检工作，所有作业、整改、考核数据全程留痕、可查可溯。</w:t>
      </w:r>
    </w:p>
    <w:p w14:paraId="149192C2">
      <w:pPr>
        <w:spacing w:line="400" w:lineRule="exact"/>
        <w:ind w:firstLine="360" w:firstLineChars="150"/>
        <w:rPr>
          <w:rFonts w:ascii="宋体" w:hAnsi="宋体"/>
          <w:sz w:val="24"/>
        </w:rPr>
      </w:pPr>
      <w:r>
        <w:rPr>
          <w:rFonts w:hint="eastAsia" w:ascii="宋体" w:hAnsi="宋体"/>
          <w:sz w:val="24"/>
        </w:rPr>
        <w:t>平台建设严格遵循市级智慧城管、智慧环卫一体化技术规范与数据接口标准，可与市级平台无缝对接，实现业务联动、数据实时上报、台账同源归集、案件双向流转，完全满足市级统一监管与考核要求。系统需预留分级授权管理端口，支持采购人分级账号权限配置与独立数据同步，具备高稳定性、高安全性、易操作性，适配常态化智慧监管使用需求。</w:t>
      </w:r>
    </w:p>
    <w:p w14:paraId="2EDD272F">
      <w:pPr>
        <w:spacing w:line="400" w:lineRule="exact"/>
        <w:ind w:firstLine="360" w:firstLineChars="150"/>
        <w:rPr>
          <w:rFonts w:ascii="宋体" w:hAnsi="宋体"/>
          <w:sz w:val="24"/>
        </w:rPr>
      </w:pPr>
      <w:r>
        <w:rPr>
          <w:rFonts w:hint="eastAsia" w:ascii="宋体" w:hAnsi="宋体"/>
          <w:sz w:val="24"/>
        </w:rPr>
        <w:t>为补齐地面巡查盲区、提升全域环卫治理精细化水平，中标方须常态化开展无人机空中巡飞巡检工作，足额配备合规无人机设备及专职操作人员，并取得民用航空器运营合格证，实现持证合规作业。无人机巡检采取“固定航线、固定频次、重点区域加密”作业模式，围绕道路保洁、水系治理、公园管护、人居环境提升等重点工作，常态化开展航拍排查、动态督导、成效复核。通过“地面网格巡查+空中无人机补盲”空地协同模式，压实作业标准、巩固整治成效，杜绝环境问题反弹回潮。</w:t>
      </w:r>
    </w:p>
    <w:p w14:paraId="5092B6AF">
      <w:pPr>
        <w:spacing w:line="400" w:lineRule="exact"/>
        <w:ind w:firstLine="360" w:firstLineChars="150"/>
        <w:rPr>
          <w:rFonts w:ascii="宋体" w:hAnsi="宋体"/>
          <w:sz w:val="24"/>
        </w:rPr>
      </w:pPr>
      <w:r>
        <w:rPr>
          <w:rFonts w:hint="eastAsia" w:ascii="宋体" w:hAnsi="宋体"/>
          <w:sz w:val="24"/>
        </w:rPr>
        <w:t>中标方需建立“日巡查、周汇总、月研判、季复盘”长效管理机制，依托智慧环卫平台智能调度、数据沉淀、考核溯源能力，结合无人机全域高空督查优势，构建空地互补、全程可控、闭环高效的现代化环卫治理体系，持续提升辖区环卫作业标准化、精细化管理水平及整体人居环境品质。</w:t>
      </w:r>
    </w:p>
    <w:p w14:paraId="6524997A">
      <w:pPr>
        <w:spacing w:line="400" w:lineRule="exact"/>
        <w:ind w:firstLine="480" w:firstLineChars="200"/>
        <w:textAlignment w:val="baseline"/>
        <w:rPr>
          <w:rFonts w:ascii="宋体" w:hAnsi="宋体"/>
          <w:sz w:val="24"/>
        </w:rPr>
      </w:pPr>
    </w:p>
    <w:p w14:paraId="2EBBE683">
      <w:pPr>
        <w:spacing w:line="400" w:lineRule="exact"/>
        <w:rPr>
          <w:rFonts w:ascii="黑体" w:hAnsi="黑体" w:eastAsia="黑体"/>
          <w:sz w:val="28"/>
        </w:rPr>
      </w:pPr>
      <w:r>
        <w:rPr>
          <w:rFonts w:hint="eastAsia" w:ascii="黑体" w:hAnsi="黑体" w:eastAsia="黑体"/>
          <w:sz w:val="28"/>
        </w:rPr>
        <w:t>四、人员配置要求</w:t>
      </w:r>
    </w:p>
    <w:p w14:paraId="15BA26FE">
      <w:pPr>
        <w:spacing w:line="400" w:lineRule="exact"/>
        <w:rPr>
          <w:rFonts w:ascii="宋体" w:hAnsi="宋体"/>
          <w:b/>
          <w:sz w:val="24"/>
        </w:rPr>
      </w:pPr>
      <w:r>
        <w:rPr>
          <w:rFonts w:hint="eastAsia" w:ascii="宋体" w:hAnsi="宋体" w:cs="宋体"/>
          <w:b/>
          <w:bCs/>
          <w:sz w:val="24"/>
        </w:rPr>
        <w:t>（一）</w:t>
      </w:r>
      <w:r>
        <w:rPr>
          <w:rFonts w:hint="eastAsia" w:ascii="宋体" w:hAnsi="宋体"/>
          <w:b/>
          <w:sz w:val="24"/>
        </w:rPr>
        <w:t>本项目人员基本配备情况（361人）</w:t>
      </w:r>
    </w:p>
    <w:tbl>
      <w:tblPr>
        <w:tblStyle w:val="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3"/>
        <w:gridCol w:w="1491"/>
        <w:gridCol w:w="11"/>
        <w:gridCol w:w="47"/>
        <w:gridCol w:w="3759"/>
        <w:gridCol w:w="2814"/>
      </w:tblGrid>
      <w:tr w14:paraId="63B67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34EA1958">
            <w:pPr>
              <w:spacing w:line="360" w:lineRule="exact"/>
              <w:jc w:val="center"/>
              <w:rPr>
                <w:rFonts w:ascii="宋体" w:hAnsi="宋体"/>
                <w:b/>
                <w:kern w:val="2"/>
                <w:sz w:val="24"/>
              </w:rPr>
            </w:pPr>
            <w:r>
              <w:rPr>
                <w:rFonts w:hint="eastAsia" w:ascii="宋体" w:hAnsi="宋体"/>
                <w:b/>
                <w:kern w:val="2"/>
                <w:sz w:val="24"/>
              </w:rPr>
              <w:t>序号</w:t>
            </w:r>
          </w:p>
        </w:tc>
        <w:tc>
          <w:tcPr>
            <w:tcW w:w="1549" w:type="dxa"/>
            <w:gridSpan w:val="3"/>
          </w:tcPr>
          <w:p w14:paraId="0A8E5D7A">
            <w:pPr>
              <w:spacing w:line="360" w:lineRule="exact"/>
              <w:jc w:val="center"/>
              <w:rPr>
                <w:rFonts w:ascii="宋体" w:hAnsi="宋体"/>
                <w:b/>
                <w:kern w:val="2"/>
                <w:sz w:val="24"/>
              </w:rPr>
            </w:pPr>
            <w:r>
              <w:rPr>
                <w:rFonts w:hint="eastAsia" w:ascii="宋体" w:hAnsi="宋体"/>
                <w:b/>
                <w:kern w:val="2"/>
                <w:sz w:val="24"/>
              </w:rPr>
              <w:t>项目</w:t>
            </w:r>
          </w:p>
        </w:tc>
        <w:tc>
          <w:tcPr>
            <w:tcW w:w="3759" w:type="dxa"/>
          </w:tcPr>
          <w:p w14:paraId="77E9DEB2">
            <w:pPr>
              <w:spacing w:line="360" w:lineRule="exact"/>
              <w:jc w:val="center"/>
              <w:rPr>
                <w:rFonts w:ascii="宋体" w:hAnsi="宋体"/>
                <w:b/>
                <w:kern w:val="2"/>
                <w:sz w:val="24"/>
              </w:rPr>
            </w:pPr>
            <w:r>
              <w:rPr>
                <w:rFonts w:hint="eastAsia" w:ascii="宋体" w:hAnsi="宋体"/>
                <w:b/>
                <w:kern w:val="2"/>
                <w:sz w:val="24"/>
              </w:rPr>
              <w:t>岗位类型</w:t>
            </w:r>
          </w:p>
        </w:tc>
        <w:tc>
          <w:tcPr>
            <w:tcW w:w="2814" w:type="dxa"/>
          </w:tcPr>
          <w:p w14:paraId="70E85633">
            <w:pPr>
              <w:spacing w:line="360" w:lineRule="exact"/>
              <w:jc w:val="center"/>
              <w:rPr>
                <w:rFonts w:ascii="宋体" w:hAnsi="宋体"/>
                <w:b/>
                <w:kern w:val="2"/>
                <w:sz w:val="24"/>
              </w:rPr>
            </w:pPr>
            <w:r>
              <w:rPr>
                <w:rFonts w:hint="eastAsia" w:ascii="宋体" w:hAnsi="宋体"/>
                <w:b/>
                <w:kern w:val="2"/>
                <w:sz w:val="24"/>
              </w:rPr>
              <w:t>人数</w:t>
            </w:r>
          </w:p>
        </w:tc>
      </w:tr>
      <w:tr w14:paraId="254A3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39EF88C5">
            <w:pPr>
              <w:spacing w:line="360" w:lineRule="exact"/>
              <w:jc w:val="center"/>
              <w:rPr>
                <w:rFonts w:ascii="宋体" w:hAnsi="宋体"/>
                <w:kern w:val="2"/>
                <w:sz w:val="24"/>
              </w:rPr>
            </w:pPr>
            <w:bookmarkStart w:id="73" w:name="_Hlk230005248"/>
            <w:r>
              <w:rPr>
                <w:rFonts w:hint="eastAsia" w:ascii="宋体" w:hAnsi="宋体"/>
                <w:kern w:val="2"/>
                <w:sz w:val="24"/>
              </w:rPr>
              <w:t>1</w:t>
            </w:r>
          </w:p>
        </w:tc>
        <w:tc>
          <w:tcPr>
            <w:tcW w:w="1549" w:type="dxa"/>
            <w:gridSpan w:val="3"/>
            <w:vMerge w:val="restart"/>
            <w:vAlign w:val="center"/>
          </w:tcPr>
          <w:p w14:paraId="646AD1B5">
            <w:pPr>
              <w:widowControl/>
              <w:spacing w:line="360" w:lineRule="exact"/>
              <w:jc w:val="center"/>
              <w:rPr>
                <w:rFonts w:ascii="宋体" w:hAnsi="宋体" w:cs="宋体"/>
                <w:kern w:val="0"/>
                <w:sz w:val="24"/>
              </w:rPr>
            </w:pPr>
            <w:r>
              <w:rPr>
                <w:rFonts w:hint="eastAsia" w:ascii="宋体" w:hAnsi="宋体" w:cs="宋体"/>
                <w:b/>
                <w:bCs/>
                <w:kern w:val="0"/>
                <w:sz w:val="24"/>
              </w:rPr>
              <w:t>徐霞客镇区保洁（①、④、⑤、</w:t>
            </w:r>
            <w:r>
              <w:rPr>
                <w:rFonts w:hint="eastAsia" w:ascii="宋体" w:hAnsi="宋体" w:cs="宋体"/>
                <w:b/>
                <w:bCs/>
                <w:kern w:val="2"/>
                <w:sz w:val="24"/>
              </w:rPr>
              <w:fldChar w:fldCharType="begin"/>
            </w:r>
            <w:r>
              <w:rPr>
                <w:rFonts w:hint="eastAsia" w:ascii="宋体" w:hAnsi="宋体" w:cs="宋体"/>
                <w:b/>
                <w:bCs/>
                <w:kern w:val="0"/>
                <w:sz w:val="24"/>
              </w:rPr>
              <w:instrText xml:space="preserve"> EQ \o\ac(</w:instrText>
            </w:r>
            <w:r>
              <w:rPr>
                <w:rFonts w:hint="eastAsia" w:ascii="宋体" w:hAnsi="宋体" w:cs="宋体"/>
                <w:b/>
                <w:bCs/>
                <w:kern w:val="0"/>
                <w:position w:val="-4"/>
                <w:sz w:val="36"/>
              </w:rPr>
              <w:instrText xml:space="preserve">○</w:instrText>
            </w:r>
            <w:r>
              <w:rPr>
                <w:rFonts w:hint="eastAsia" w:ascii="宋体" w:hAnsi="宋体" w:cs="宋体"/>
                <w:b/>
                <w:bCs/>
                <w:kern w:val="0"/>
                <w:sz w:val="24"/>
              </w:rPr>
              <w:instrText xml:space="preserve">,9)</w:instrText>
            </w:r>
            <w:r>
              <w:rPr>
                <w:rFonts w:hint="eastAsia" w:ascii="宋体" w:hAnsi="宋体" w:cs="宋体"/>
                <w:b/>
                <w:bCs/>
                <w:kern w:val="2"/>
                <w:sz w:val="24"/>
              </w:rPr>
              <w:fldChar w:fldCharType="end"/>
            </w:r>
            <w:r>
              <w:rPr>
                <w:rFonts w:hint="eastAsia" w:ascii="宋体" w:hAnsi="宋体" w:cs="宋体"/>
                <w:b/>
                <w:bCs/>
                <w:kern w:val="0"/>
                <w:sz w:val="24"/>
              </w:rPr>
              <w:t>）</w:t>
            </w:r>
          </w:p>
        </w:tc>
        <w:tc>
          <w:tcPr>
            <w:tcW w:w="3759" w:type="dxa"/>
            <w:vAlign w:val="center"/>
          </w:tcPr>
          <w:p w14:paraId="6ACF9244">
            <w:pPr>
              <w:widowControl/>
              <w:jc w:val="center"/>
              <w:textAlignment w:val="center"/>
              <w:rPr>
                <w:rFonts w:ascii="宋体" w:hAnsi="宋体" w:cs="宋体"/>
                <w:kern w:val="0"/>
                <w:sz w:val="24"/>
              </w:rPr>
            </w:pPr>
            <w:r>
              <w:rPr>
                <w:rFonts w:hint="eastAsia" w:ascii="宋体" w:hAnsi="宋体" w:cs="宋体"/>
                <w:kern w:val="0"/>
                <w:sz w:val="24"/>
              </w:rPr>
              <w:t>项目专职经理</w:t>
            </w:r>
          </w:p>
        </w:tc>
        <w:tc>
          <w:tcPr>
            <w:tcW w:w="2814" w:type="dxa"/>
            <w:vAlign w:val="center"/>
          </w:tcPr>
          <w:p w14:paraId="1CCA4BA5">
            <w:pPr>
              <w:widowControl/>
              <w:jc w:val="center"/>
              <w:textAlignment w:val="center"/>
              <w:rPr>
                <w:rFonts w:ascii="宋体" w:hAnsi="宋体" w:cs="宋体"/>
                <w:kern w:val="0"/>
                <w:sz w:val="24"/>
              </w:rPr>
            </w:pPr>
            <w:r>
              <w:rPr>
                <w:rFonts w:hint="eastAsia" w:ascii="宋体" w:hAnsi="宋体" w:cs="宋体"/>
                <w:kern w:val="0"/>
                <w:sz w:val="24"/>
              </w:rPr>
              <w:t>1</w:t>
            </w:r>
          </w:p>
        </w:tc>
      </w:tr>
      <w:tr w14:paraId="1D9E2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437EA329">
            <w:pPr>
              <w:spacing w:line="360" w:lineRule="exact"/>
              <w:jc w:val="center"/>
              <w:rPr>
                <w:rFonts w:ascii="宋体" w:hAnsi="宋体"/>
                <w:kern w:val="2"/>
                <w:sz w:val="24"/>
              </w:rPr>
            </w:pPr>
            <w:r>
              <w:rPr>
                <w:rFonts w:hint="eastAsia" w:ascii="宋体" w:hAnsi="宋体"/>
                <w:kern w:val="2"/>
                <w:sz w:val="24"/>
              </w:rPr>
              <w:t>2</w:t>
            </w:r>
          </w:p>
        </w:tc>
        <w:tc>
          <w:tcPr>
            <w:tcW w:w="1549" w:type="dxa"/>
            <w:gridSpan w:val="3"/>
            <w:vMerge w:val="continue"/>
            <w:vAlign w:val="center"/>
          </w:tcPr>
          <w:p w14:paraId="2BE4216D">
            <w:pPr>
              <w:widowControl/>
              <w:spacing w:line="360" w:lineRule="exact"/>
              <w:jc w:val="center"/>
              <w:rPr>
                <w:rFonts w:ascii="宋体" w:hAnsi="宋体" w:cs="宋体"/>
                <w:kern w:val="0"/>
                <w:sz w:val="24"/>
              </w:rPr>
            </w:pPr>
          </w:p>
        </w:tc>
        <w:tc>
          <w:tcPr>
            <w:tcW w:w="3759" w:type="dxa"/>
            <w:vAlign w:val="center"/>
          </w:tcPr>
          <w:p w14:paraId="72C96115">
            <w:pPr>
              <w:widowControl/>
              <w:jc w:val="center"/>
              <w:textAlignment w:val="center"/>
              <w:rPr>
                <w:rFonts w:ascii="宋体" w:hAnsi="宋体" w:cs="宋体"/>
                <w:kern w:val="0"/>
                <w:sz w:val="24"/>
              </w:rPr>
            </w:pPr>
            <w:r>
              <w:rPr>
                <w:rFonts w:hint="eastAsia" w:ascii="宋体" w:hAnsi="宋体" w:cs="宋体"/>
                <w:kern w:val="0"/>
                <w:sz w:val="24"/>
              </w:rPr>
              <w:t>管理人员</w:t>
            </w:r>
          </w:p>
        </w:tc>
        <w:tc>
          <w:tcPr>
            <w:tcW w:w="2814" w:type="dxa"/>
            <w:vAlign w:val="center"/>
          </w:tcPr>
          <w:p w14:paraId="322E5568">
            <w:pPr>
              <w:widowControl/>
              <w:jc w:val="center"/>
              <w:textAlignment w:val="center"/>
              <w:rPr>
                <w:rFonts w:ascii="宋体" w:hAnsi="宋体" w:cs="宋体"/>
                <w:kern w:val="0"/>
                <w:sz w:val="24"/>
              </w:rPr>
            </w:pPr>
            <w:r>
              <w:rPr>
                <w:rFonts w:hint="eastAsia" w:ascii="宋体" w:hAnsi="宋体" w:cs="宋体"/>
                <w:kern w:val="0"/>
                <w:sz w:val="24"/>
              </w:rPr>
              <w:t>8</w:t>
            </w:r>
          </w:p>
        </w:tc>
      </w:tr>
      <w:tr w14:paraId="3EE90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66745184">
            <w:pPr>
              <w:spacing w:line="360" w:lineRule="exact"/>
              <w:jc w:val="center"/>
              <w:rPr>
                <w:rFonts w:ascii="宋体" w:hAnsi="宋体"/>
                <w:kern w:val="2"/>
                <w:sz w:val="24"/>
              </w:rPr>
            </w:pPr>
            <w:r>
              <w:rPr>
                <w:rFonts w:hint="eastAsia" w:ascii="宋体" w:hAnsi="宋体"/>
                <w:kern w:val="2"/>
                <w:sz w:val="24"/>
              </w:rPr>
              <w:t>3</w:t>
            </w:r>
          </w:p>
        </w:tc>
        <w:tc>
          <w:tcPr>
            <w:tcW w:w="1549" w:type="dxa"/>
            <w:gridSpan w:val="3"/>
            <w:vMerge w:val="continue"/>
            <w:vAlign w:val="center"/>
          </w:tcPr>
          <w:p w14:paraId="680D0D8E">
            <w:pPr>
              <w:widowControl/>
              <w:spacing w:line="360" w:lineRule="exact"/>
              <w:jc w:val="center"/>
              <w:rPr>
                <w:rFonts w:ascii="宋体" w:hAnsi="宋体" w:cs="宋体"/>
                <w:kern w:val="0"/>
                <w:sz w:val="24"/>
              </w:rPr>
            </w:pPr>
          </w:p>
        </w:tc>
        <w:tc>
          <w:tcPr>
            <w:tcW w:w="3759" w:type="dxa"/>
            <w:vAlign w:val="center"/>
          </w:tcPr>
          <w:p w14:paraId="32756954">
            <w:pPr>
              <w:widowControl/>
              <w:jc w:val="center"/>
              <w:textAlignment w:val="center"/>
              <w:rPr>
                <w:rFonts w:ascii="宋体" w:hAnsi="宋体" w:cs="宋体"/>
                <w:kern w:val="0"/>
                <w:sz w:val="24"/>
              </w:rPr>
            </w:pPr>
            <w:r>
              <w:rPr>
                <w:rFonts w:hint="eastAsia" w:ascii="宋体" w:hAnsi="宋体" w:cs="宋体"/>
                <w:kern w:val="0"/>
                <w:sz w:val="24"/>
              </w:rPr>
              <w:t>生活垃圾运输驾驶员</w:t>
            </w:r>
          </w:p>
        </w:tc>
        <w:tc>
          <w:tcPr>
            <w:tcW w:w="2814" w:type="dxa"/>
            <w:vAlign w:val="center"/>
          </w:tcPr>
          <w:p w14:paraId="038D037C">
            <w:pPr>
              <w:widowControl/>
              <w:jc w:val="center"/>
              <w:textAlignment w:val="center"/>
              <w:rPr>
                <w:rFonts w:ascii="宋体" w:hAnsi="宋体" w:cs="宋体"/>
                <w:kern w:val="0"/>
                <w:sz w:val="24"/>
              </w:rPr>
            </w:pPr>
            <w:r>
              <w:rPr>
                <w:rFonts w:hint="eastAsia" w:ascii="宋体" w:hAnsi="宋体" w:cs="宋体"/>
                <w:kern w:val="0"/>
                <w:sz w:val="24"/>
              </w:rPr>
              <w:t>6</w:t>
            </w:r>
          </w:p>
        </w:tc>
      </w:tr>
      <w:tr w14:paraId="4F49C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7F1A64CB">
            <w:pPr>
              <w:spacing w:line="360" w:lineRule="exact"/>
              <w:jc w:val="center"/>
              <w:rPr>
                <w:rFonts w:ascii="宋体" w:hAnsi="宋体"/>
                <w:kern w:val="2"/>
                <w:sz w:val="24"/>
              </w:rPr>
            </w:pPr>
            <w:r>
              <w:rPr>
                <w:rFonts w:hint="eastAsia" w:ascii="宋体" w:hAnsi="宋体"/>
                <w:kern w:val="2"/>
                <w:sz w:val="24"/>
              </w:rPr>
              <w:t>4</w:t>
            </w:r>
          </w:p>
        </w:tc>
        <w:tc>
          <w:tcPr>
            <w:tcW w:w="1549" w:type="dxa"/>
            <w:gridSpan w:val="3"/>
            <w:vMerge w:val="continue"/>
            <w:vAlign w:val="center"/>
          </w:tcPr>
          <w:p w14:paraId="2FB7C734">
            <w:pPr>
              <w:widowControl/>
              <w:spacing w:line="360" w:lineRule="exact"/>
              <w:jc w:val="center"/>
              <w:rPr>
                <w:rFonts w:ascii="宋体" w:hAnsi="宋体" w:cs="宋体"/>
                <w:kern w:val="0"/>
                <w:sz w:val="24"/>
              </w:rPr>
            </w:pPr>
          </w:p>
        </w:tc>
        <w:tc>
          <w:tcPr>
            <w:tcW w:w="3759" w:type="dxa"/>
            <w:vAlign w:val="center"/>
          </w:tcPr>
          <w:p w14:paraId="30208E51">
            <w:pPr>
              <w:widowControl/>
              <w:jc w:val="center"/>
              <w:textAlignment w:val="center"/>
              <w:rPr>
                <w:rFonts w:ascii="宋体" w:hAnsi="宋体" w:cs="宋体"/>
                <w:kern w:val="0"/>
                <w:sz w:val="24"/>
              </w:rPr>
            </w:pPr>
            <w:r>
              <w:rPr>
                <w:rFonts w:hint="eastAsia" w:ascii="宋体" w:hAnsi="宋体" w:cs="宋体"/>
                <w:kern w:val="0"/>
                <w:sz w:val="24"/>
              </w:rPr>
              <w:t>建筑垃圾运输驾驶员</w:t>
            </w:r>
          </w:p>
        </w:tc>
        <w:tc>
          <w:tcPr>
            <w:tcW w:w="2814" w:type="dxa"/>
            <w:vAlign w:val="center"/>
          </w:tcPr>
          <w:p w14:paraId="461E178D">
            <w:pPr>
              <w:widowControl/>
              <w:jc w:val="center"/>
              <w:textAlignment w:val="center"/>
              <w:rPr>
                <w:rFonts w:ascii="宋体" w:hAnsi="宋体" w:cs="宋体"/>
                <w:kern w:val="0"/>
                <w:sz w:val="24"/>
              </w:rPr>
            </w:pPr>
            <w:r>
              <w:rPr>
                <w:rFonts w:hint="eastAsia" w:ascii="宋体" w:hAnsi="宋体" w:cs="宋体"/>
                <w:kern w:val="0"/>
                <w:sz w:val="24"/>
              </w:rPr>
              <w:t>2</w:t>
            </w:r>
          </w:p>
        </w:tc>
      </w:tr>
      <w:tr w14:paraId="42388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62546C19">
            <w:pPr>
              <w:spacing w:line="360" w:lineRule="exact"/>
              <w:jc w:val="center"/>
              <w:rPr>
                <w:rFonts w:ascii="宋体" w:hAnsi="宋体"/>
                <w:kern w:val="2"/>
                <w:sz w:val="24"/>
              </w:rPr>
            </w:pPr>
            <w:r>
              <w:rPr>
                <w:rFonts w:hint="eastAsia" w:ascii="宋体" w:hAnsi="宋体"/>
                <w:kern w:val="2"/>
                <w:sz w:val="24"/>
              </w:rPr>
              <w:t>5</w:t>
            </w:r>
          </w:p>
        </w:tc>
        <w:tc>
          <w:tcPr>
            <w:tcW w:w="1549" w:type="dxa"/>
            <w:gridSpan w:val="3"/>
            <w:vMerge w:val="continue"/>
            <w:vAlign w:val="center"/>
          </w:tcPr>
          <w:p w14:paraId="428186D4">
            <w:pPr>
              <w:widowControl/>
              <w:spacing w:line="360" w:lineRule="exact"/>
              <w:jc w:val="center"/>
              <w:rPr>
                <w:rFonts w:ascii="宋体" w:hAnsi="宋体" w:cs="宋体"/>
                <w:kern w:val="0"/>
                <w:sz w:val="24"/>
              </w:rPr>
            </w:pPr>
          </w:p>
        </w:tc>
        <w:tc>
          <w:tcPr>
            <w:tcW w:w="3759" w:type="dxa"/>
            <w:vAlign w:val="center"/>
          </w:tcPr>
          <w:p w14:paraId="2B5932C1">
            <w:pPr>
              <w:widowControl/>
              <w:jc w:val="center"/>
              <w:textAlignment w:val="center"/>
              <w:rPr>
                <w:rFonts w:ascii="宋体" w:hAnsi="宋体" w:cs="宋体"/>
                <w:kern w:val="0"/>
                <w:sz w:val="24"/>
              </w:rPr>
            </w:pPr>
            <w:r>
              <w:rPr>
                <w:rFonts w:hint="eastAsia" w:ascii="宋体" w:hAnsi="宋体" w:cs="宋体"/>
                <w:kern w:val="0"/>
                <w:sz w:val="24"/>
              </w:rPr>
              <w:t>铲车、叉车驾驶员</w:t>
            </w:r>
          </w:p>
        </w:tc>
        <w:tc>
          <w:tcPr>
            <w:tcW w:w="2814" w:type="dxa"/>
            <w:vAlign w:val="center"/>
          </w:tcPr>
          <w:p w14:paraId="3C895C43">
            <w:pPr>
              <w:widowControl/>
              <w:jc w:val="center"/>
              <w:textAlignment w:val="center"/>
              <w:rPr>
                <w:rFonts w:ascii="宋体" w:hAnsi="宋体" w:cs="宋体"/>
                <w:kern w:val="0"/>
                <w:sz w:val="24"/>
              </w:rPr>
            </w:pPr>
            <w:r>
              <w:rPr>
                <w:rFonts w:hint="eastAsia" w:ascii="宋体" w:hAnsi="宋体" w:cs="宋体"/>
                <w:kern w:val="0"/>
                <w:sz w:val="24"/>
              </w:rPr>
              <w:t>1</w:t>
            </w:r>
          </w:p>
        </w:tc>
      </w:tr>
      <w:tr w14:paraId="60EA4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0116E29D">
            <w:pPr>
              <w:spacing w:line="360" w:lineRule="exact"/>
              <w:jc w:val="center"/>
              <w:rPr>
                <w:rFonts w:ascii="宋体" w:hAnsi="宋体"/>
                <w:kern w:val="2"/>
                <w:sz w:val="24"/>
              </w:rPr>
            </w:pPr>
            <w:r>
              <w:rPr>
                <w:rFonts w:hint="eastAsia" w:ascii="宋体" w:hAnsi="宋体"/>
                <w:kern w:val="2"/>
                <w:sz w:val="24"/>
              </w:rPr>
              <w:t>6</w:t>
            </w:r>
          </w:p>
        </w:tc>
        <w:tc>
          <w:tcPr>
            <w:tcW w:w="1549" w:type="dxa"/>
            <w:gridSpan w:val="3"/>
            <w:vMerge w:val="continue"/>
            <w:vAlign w:val="center"/>
          </w:tcPr>
          <w:p w14:paraId="1F3D4EEA">
            <w:pPr>
              <w:widowControl/>
              <w:spacing w:line="360" w:lineRule="exact"/>
              <w:jc w:val="center"/>
              <w:rPr>
                <w:rFonts w:ascii="宋体" w:hAnsi="宋体" w:cs="宋体"/>
                <w:kern w:val="0"/>
                <w:sz w:val="24"/>
              </w:rPr>
            </w:pPr>
          </w:p>
        </w:tc>
        <w:tc>
          <w:tcPr>
            <w:tcW w:w="3759" w:type="dxa"/>
            <w:vAlign w:val="center"/>
          </w:tcPr>
          <w:p w14:paraId="1782CE25">
            <w:pPr>
              <w:widowControl/>
              <w:jc w:val="center"/>
              <w:textAlignment w:val="center"/>
              <w:rPr>
                <w:rFonts w:ascii="宋体" w:hAnsi="宋体" w:cs="宋体"/>
                <w:kern w:val="0"/>
                <w:sz w:val="24"/>
              </w:rPr>
            </w:pPr>
            <w:r>
              <w:rPr>
                <w:rFonts w:hint="eastAsia" w:ascii="宋体" w:hAnsi="宋体" w:cs="宋体"/>
                <w:kern w:val="2"/>
                <w:sz w:val="24"/>
              </w:rPr>
              <w:t>垃圾压缩</w:t>
            </w:r>
            <w:r>
              <w:rPr>
                <w:rFonts w:hint="eastAsia" w:ascii="宋体" w:hAnsi="宋体" w:cs="宋体"/>
                <w:kern w:val="0"/>
                <w:sz w:val="24"/>
              </w:rPr>
              <w:t>车驾驶员</w:t>
            </w:r>
          </w:p>
        </w:tc>
        <w:tc>
          <w:tcPr>
            <w:tcW w:w="2814" w:type="dxa"/>
            <w:vAlign w:val="center"/>
          </w:tcPr>
          <w:p w14:paraId="3F8E7AD7">
            <w:pPr>
              <w:widowControl/>
              <w:jc w:val="center"/>
              <w:textAlignment w:val="center"/>
              <w:rPr>
                <w:rFonts w:ascii="宋体" w:hAnsi="宋体" w:cs="宋体"/>
                <w:kern w:val="0"/>
                <w:sz w:val="24"/>
              </w:rPr>
            </w:pPr>
            <w:r>
              <w:rPr>
                <w:rFonts w:hint="eastAsia" w:ascii="宋体" w:hAnsi="宋体" w:cs="宋体"/>
                <w:kern w:val="0"/>
                <w:sz w:val="24"/>
              </w:rPr>
              <w:t>9</w:t>
            </w:r>
          </w:p>
        </w:tc>
      </w:tr>
      <w:tr w14:paraId="4C71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63AE7357">
            <w:pPr>
              <w:spacing w:line="360" w:lineRule="exact"/>
              <w:jc w:val="center"/>
              <w:rPr>
                <w:rFonts w:ascii="宋体" w:hAnsi="宋体"/>
                <w:kern w:val="2"/>
                <w:sz w:val="24"/>
              </w:rPr>
            </w:pPr>
            <w:r>
              <w:rPr>
                <w:rFonts w:hint="eastAsia" w:ascii="宋体" w:hAnsi="宋体"/>
                <w:kern w:val="2"/>
                <w:sz w:val="24"/>
              </w:rPr>
              <w:t>7</w:t>
            </w:r>
          </w:p>
        </w:tc>
        <w:tc>
          <w:tcPr>
            <w:tcW w:w="1549" w:type="dxa"/>
            <w:gridSpan w:val="3"/>
            <w:vMerge w:val="continue"/>
            <w:vAlign w:val="center"/>
          </w:tcPr>
          <w:p w14:paraId="6F8D4B5E">
            <w:pPr>
              <w:widowControl/>
              <w:spacing w:line="360" w:lineRule="exact"/>
              <w:jc w:val="center"/>
              <w:rPr>
                <w:rFonts w:ascii="宋体" w:hAnsi="宋体" w:cs="宋体"/>
                <w:kern w:val="0"/>
                <w:sz w:val="24"/>
              </w:rPr>
            </w:pPr>
          </w:p>
        </w:tc>
        <w:tc>
          <w:tcPr>
            <w:tcW w:w="3759" w:type="dxa"/>
            <w:vAlign w:val="center"/>
          </w:tcPr>
          <w:p w14:paraId="63CD9F14">
            <w:pPr>
              <w:widowControl/>
              <w:jc w:val="center"/>
              <w:textAlignment w:val="center"/>
              <w:rPr>
                <w:rFonts w:ascii="宋体" w:hAnsi="宋体" w:cs="宋体"/>
                <w:kern w:val="0"/>
                <w:sz w:val="24"/>
              </w:rPr>
            </w:pPr>
            <w:r>
              <w:rPr>
                <w:rFonts w:hint="eastAsia" w:ascii="宋体" w:hAnsi="宋体" w:cs="宋体"/>
                <w:kern w:val="2"/>
                <w:sz w:val="24"/>
              </w:rPr>
              <w:t>垃圾压缩车</w:t>
            </w:r>
            <w:r>
              <w:rPr>
                <w:rFonts w:hint="eastAsia" w:ascii="宋体" w:hAnsi="宋体" w:cs="宋体"/>
                <w:kern w:val="0"/>
                <w:sz w:val="24"/>
              </w:rPr>
              <w:t>收集员</w:t>
            </w:r>
          </w:p>
        </w:tc>
        <w:tc>
          <w:tcPr>
            <w:tcW w:w="2814" w:type="dxa"/>
            <w:vAlign w:val="center"/>
          </w:tcPr>
          <w:p w14:paraId="4307DB28">
            <w:pPr>
              <w:widowControl/>
              <w:jc w:val="center"/>
              <w:textAlignment w:val="center"/>
              <w:rPr>
                <w:rFonts w:ascii="宋体" w:hAnsi="宋体" w:cs="宋体"/>
                <w:kern w:val="0"/>
                <w:sz w:val="24"/>
              </w:rPr>
            </w:pPr>
            <w:r>
              <w:rPr>
                <w:rFonts w:hint="eastAsia" w:ascii="宋体" w:hAnsi="宋体" w:cs="宋体"/>
                <w:kern w:val="0"/>
                <w:sz w:val="24"/>
              </w:rPr>
              <w:t>18</w:t>
            </w:r>
          </w:p>
        </w:tc>
      </w:tr>
      <w:tr w14:paraId="28541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2A204388">
            <w:pPr>
              <w:spacing w:line="360" w:lineRule="exact"/>
              <w:jc w:val="center"/>
              <w:rPr>
                <w:rFonts w:ascii="宋体" w:hAnsi="宋体"/>
                <w:kern w:val="2"/>
                <w:sz w:val="24"/>
              </w:rPr>
            </w:pPr>
            <w:r>
              <w:rPr>
                <w:rFonts w:hint="eastAsia" w:ascii="宋体" w:hAnsi="宋体"/>
                <w:kern w:val="2"/>
                <w:sz w:val="24"/>
              </w:rPr>
              <w:t>8</w:t>
            </w:r>
          </w:p>
        </w:tc>
        <w:tc>
          <w:tcPr>
            <w:tcW w:w="1549" w:type="dxa"/>
            <w:gridSpan w:val="3"/>
            <w:vMerge w:val="continue"/>
            <w:vAlign w:val="center"/>
          </w:tcPr>
          <w:p w14:paraId="7C818657">
            <w:pPr>
              <w:widowControl/>
              <w:spacing w:line="360" w:lineRule="exact"/>
              <w:jc w:val="center"/>
              <w:rPr>
                <w:rFonts w:ascii="宋体" w:hAnsi="宋体" w:cs="宋体"/>
                <w:kern w:val="0"/>
                <w:sz w:val="24"/>
              </w:rPr>
            </w:pPr>
          </w:p>
        </w:tc>
        <w:tc>
          <w:tcPr>
            <w:tcW w:w="3759" w:type="dxa"/>
            <w:vAlign w:val="center"/>
          </w:tcPr>
          <w:p w14:paraId="7A138E25">
            <w:pPr>
              <w:widowControl/>
              <w:jc w:val="center"/>
              <w:textAlignment w:val="center"/>
              <w:rPr>
                <w:rFonts w:ascii="宋体" w:hAnsi="宋体" w:cs="宋体"/>
                <w:kern w:val="0"/>
                <w:sz w:val="24"/>
              </w:rPr>
            </w:pPr>
            <w:r>
              <w:rPr>
                <w:rFonts w:hint="eastAsia" w:ascii="宋体" w:hAnsi="宋体" w:cs="宋体"/>
                <w:kern w:val="0"/>
                <w:sz w:val="24"/>
              </w:rPr>
              <w:t>厨余垃圾收集车驾驶员</w:t>
            </w:r>
          </w:p>
        </w:tc>
        <w:tc>
          <w:tcPr>
            <w:tcW w:w="2814" w:type="dxa"/>
            <w:vAlign w:val="center"/>
          </w:tcPr>
          <w:p w14:paraId="28018442">
            <w:pPr>
              <w:widowControl/>
              <w:jc w:val="center"/>
              <w:textAlignment w:val="center"/>
              <w:rPr>
                <w:rFonts w:ascii="宋体" w:hAnsi="宋体" w:cs="宋体"/>
                <w:kern w:val="0"/>
                <w:sz w:val="24"/>
              </w:rPr>
            </w:pPr>
            <w:r>
              <w:rPr>
                <w:rFonts w:hint="eastAsia" w:ascii="宋体" w:hAnsi="宋体" w:cs="宋体"/>
                <w:kern w:val="0"/>
                <w:sz w:val="24"/>
              </w:rPr>
              <w:t>2</w:t>
            </w:r>
          </w:p>
        </w:tc>
      </w:tr>
      <w:tr w14:paraId="1D5B9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562DF0F9">
            <w:pPr>
              <w:spacing w:line="360" w:lineRule="exact"/>
              <w:jc w:val="center"/>
              <w:rPr>
                <w:rFonts w:ascii="宋体" w:hAnsi="宋体"/>
                <w:kern w:val="2"/>
                <w:sz w:val="24"/>
              </w:rPr>
            </w:pPr>
            <w:r>
              <w:rPr>
                <w:rFonts w:hint="eastAsia" w:ascii="宋体" w:hAnsi="宋体"/>
                <w:kern w:val="2"/>
                <w:sz w:val="24"/>
              </w:rPr>
              <w:t>9</w:t>
            </w:r>
          </w:p>
        </w:tc>
        <w:tc>
          <w:tcPr>
            <w:tcW w:w="1549" w:type="dxa"/>
            <w:gridSpan w:val="3"/>
            <w:vMerge w:val="continue"/>
            <w:vAlign w:val="center"/>
          </w:tcPr>
          <w:p w14:paraId="0073A550">
            <w:pPr>
              <w:widowControl/>
              <w:spacing w:line="360" w:lineRule="exact"/>
              <w:jc w:val="center"/>
              <w:rPr>
                <w:rFonts w:ascii="宋体" w:hAnsi="宋体" w:cs="宋体"/>
                <w:kern w:val="0"/>
                <w:sz w:val="24"/>
              </w:rPr>
            </w:pPr>
          </w:p>
        </w:tc>
        <w:tc>
          <w:tcPr>
            <w:tcW w:w="3759" w:type="dxa"/>
            <w:vAlign w:val="center"/>
          </w:tcPr>
          <w:p w14:paraId="58B6D9C3">
            <w:pPr>
              <w:widowControl/>
              <w:jc w:val="center"/>
              <w:textAlignment w:val="center"/>
              <w:rPr>
                <w:rFonts w:ascii="宋体" w:hAnsi="宋体" w:cs="宋体"/>
                <w:kern w:val="0"/>
                <w:sz w:val="24"/>
              </w:rPr>
            </w:pPr>
            <w:r>
              <w:rPr>
                <w:rFonts w:hint="eastAsia" w:ascii="宋体" w:hAnsi="宋体" w:cs="宋体"/>
                <w:kern w:val="0"/>
                <w:sz w:val="24"/>
              </w:rPr>
              <w:t>厨余垃圾收集员</w:t>
            </w:r>
          </w:p>
        </w:tc>
        <w:tc>
          <w:tcPr>
            <w:tcW w:w="2814" w:type="dxa"/>
            <w:vAlign w:val="center"/>
          </w:tcPr>
          <w:p w14:paraId="2421A88A">
            <w:pPr>
              <w:widowControl/>
              <w:jc w:val="center"/>
              <w:textAlignment w:val="center"/>
              <w:rPr>
                <w:rFonts w:ascii="宋体" w:hAnsi="宋体" w:cs="宋体"/>
                <w:kern w:val="0"/>
                <w:sz w:val="24"/>
              </w:rPr>
            </w:pPr>
            <w:r>
              <w:rPr>
                <w:rFonts w:hint="eastAsia" w:ascii="宋体" w:hAnsi="宋体" w:cs="宋体"/>
                <w:kern w:val="0"/>
                <w:sz w:val="24"/>
              </w:rPr>
              <w:t>2</w:t>
            </w:r>
          </w:p>
        </w:tc>
      </w:tr>
      <w:tr w14:paraId="07C0C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27823452">
            <w:pPr>
              <w:spacing w:line="360" w:lineRule="exact"/>
              <w:jc w:val="center"/>
              <w:rPr>
                <w:rFonts w:ascii="宋体" w:hAnsi="宋体"/>
                <w:kern w:val="2"/>
                <w:sz w:val="24"/>
              </w:rPr>
            </w:pPr>
            <w:r>
              <w:rPr>
                <w:rFonts w:hint="eastAsia" w:ascii="宋体" w:hAnsi="宋体"/>
                <w:kern w:val="2"/>
                <w:sz w:val="24"/>
              </w:rPr>
              <w:t>10</w:t>
            </w:r>
          </w:p>
        </w:tc>
        <w:tc>
          <w:tcPr>
            <w:tcW w:w="1549" w:type="dxa"/>
            <w:gridSpan w:val="3"/>
            <w:vMerge w:val="continue"/>
            <w:vAlign w:val="center"/>
          </w:tcPr>
          <w:p w14:paraId="2DDACB42">
            <w:pPr>
              <w:widowControl/>
              <w:spacing w:line="360" w:lineRule="exact"/>
              <w:jc w:val="center"/>
              <w:rPr>
                <w:rFonts w:ascii="宋体" w:hAnsi="宋体" w:cs="宋体"/>
                <w:kern w:val="0"/>
                <w:sz w:val="24"/>
              </w:rPr>
            </w:pPr>
          </w:p>
        </w:tc>
        <w:tc>
          <w:tcPr>
            <w:tcW w:w="3759" w:type="dxa"/>
            <w:vAlign w:val="center"/>
          </w:tcPr>
          <w:p w14:paraId="6C0EBD0C">
            <w:pPr>
              <w:widowControl/>
              <w:jc w:val="center"/>
              <w:textAlignment w:val="center"/>
              <w:rPr>
                <w:rFonts w:ascii="宋体" w:hAnsi="宋体" w:cs="宋体"/>
                <w:kern w:val="0"/>
                <w:sz w:val="24"/>
              </w:rPr>
            </w:pPr>
            <w:r>
              <w:rPr>
                <w:rFonts w:hint="eastAsia" w:ascii="宋体" w:hAnsi="宋体" w:cs="宋体"/>
                <w:kern w:val="0"/>
                <w:sz w:val="24"/>
              </w:rPr>
              <w:t>大件垃圾收集车驾驶员</w:t>
            </w:r>
          </w:p>
        </w:tc>
        <w:tc>
          <w:tcPr>
            <w:tcW w:w="2814" w:type="dxa"/>
            <w:vAlign w:val="center"/>
          </w:tcPr>
          <w:p w14:paraId="54E423E3">
            <w:pPr>
              <w:widowControl/>
              <w:jc w:val="center"/>
              <w:textAlignment w:val="center"/>
              <w:rPr>
                <w:rFonts w:ascii="宋体" w:hAnsi="宋体" w:cs="宋体"/>
                <w:kern w:val="0"/>
                <w:sz w:val="24"/>
              </w:rPr>
            </w:pPr>
            <w:r>
              <w:rPr>
                <w:rFonts w:hint="eastAsia" w:ascii="宋体" w:hAnsi="宋体" w:cs="宋体"/>
                <w:kern w:val="0"/>
                <w:sz w:val="24"/>
              </w:rPr>
              <w:t>3</w:t>
            </w:r>
          </w:p>
        </w:tc>
      </w:tr>
      <w:tr w14:paraId="599BC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097D9501">
            <w:pPr>
              <w:spacing w:line="360" w:lineRule="exact"/>
              <w:jc w:val="center"/>
              <w:rPr>
                <w:rFonts w:ascii="宋体" w:hAnsi="宋体"/>
                <w:kern w:val="2"/>
                <w:sz w:val="24"/>
              </w:rPr>
            </w:pPr>
            <w:r>
              <w:rPr>
                <w:rFonts w:hint="eastAsia" w:ascii="宋体" w:hAnsi="宋体"/>
                <w:kern w:val="2"/>
                <w:sz w:val="24"/>
              </w:rPr>
              <w:t>11</w:t>
            </w:r>
          </w:p>
        </w:tc>
        <w:tc>
          <w:tcPr>
            <w:tcW w:w="1549" w:type="dxa"/>
            <w:gridSpan w:val="3"/>
            <w:vMerge w:val="continue"/>
            <w:vAlign w:val="center"/>
          </w:tcPr>
          <w:p w14:paraId="77CC0C61">
            <w:pPr>
              <w:widowControl/>
              <w:spacing w:line="360" w:lineRule="exact"/>
              <w:jc w:val="center"/>
              <w:rPr>
                <w:rFonts w:ascii="宋体" w:hAnsi="宋体" w:cs="宋体"/>
                <w:kern w:val="0"/>
                <w:sz w:val="24"/>
              </w:rPr>
            </w:pPr>
          </w:p>
        </w:tc>
        <w:tc>
          <w:tcPr>
            <w:tcW w:w="3759" w:type="dxa"/>
            <w:vAlign w:val="center"/>
          </w:tcPr>
          <w:p w14:paraId="35099AE8">
            <w:pPr>
              <w:widowControl/>
              <w:jc w:val="center"/>
              <w:textAlignment w:val="center"/>
              <w:rPr>
                <w:rFonts w:ascii="宋体" w:hAnsi="宋体" w:cs="宋体"/>
                <w:kern w:val="0"/>
                <w:sz w:val="24"/>
              </w:rPr>
            </w:pPr>
            <w:r>
              <w:rPr>
                <w:rFonts w:hint="eastAsia" w:ascii="宋体" w:hAnsi="宋体" w:cs="宋体"/>
                <w:kern w:val="0"/>
                <w:sz w:val="24"/>
              </w:rPr>
              <w:t>大件垃圾收集员</w:t>
            </w:r>
          </w:p>
        </w:tc>
        <w:tc>
          <w:tcPr>
            <w:tcW w:w="2814" w:type="dxa"/>
            <w:vAlign w:val="center"/>
          </w:tcPr>
          <w:p w14:paraId="1C0BFC84">
            <w:pPr>
              <w:widowControl/>
              <w:jc w:val="center"/>
              <w:textAlignment w:val="center"/>
              <w:rPr>
                <w:rFonts w:ascii="宋体" w:hAnsi="宋体" w:cs="宋体"/>
                <w:kern w:val="0"/>
                <w:sz w:val="24"/>
              </w:rPr>
            </w:pPr>
            <w:r>
              <w:rPr>
                <w:rFonts w:hint="eastAsia" w:ascii="宋体" w:hAnsi="宋体" w:cs="宋体"/>
                <w:kern w:val="0"/>
                <w:sz w:val="24"/>
              </w:rPr>
              <w:t>3</w:t>
            </w:r>
          </w:p>
        </w:tc>
      </w:tr>
      <w:tr w14:paraId="6725C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7544B092">
            <w:pPr>
              <w:spacing w:line="360" w:lineRule="exact"/>
              <w:jc w:val="center"/>
              <w:rPr>
                <w:rFonts w:ascii="宋体" w:hAnsi="宋体"/>
                <w:kern w:val="2"/>
                <w:sz w:val="24"/>
              </w:rPr>
            </w:pPr>
            <w:r>
              <w:rPr>
                <w:rFonts w:hint="eastAsia" w:ascii="宋体" w:hAnsi="宋体"/>
                <w:kern w:val="2"/>
                <w:sz w:val="24"/>
              </w:rPr>
              <w:t>12</w:t>
            </w:r>
          </w:p>
        </w:tc>
        <w:tc>
          <w:tcPr>
            <w:tcW w:w="1549" w:type="dxa"/>
            <w:gridSpan w:val="3"/>
            <w:vMerge w:val="continue"/>
            <w:vAlign w:val="center"/>
          </w:tcPr>
          <w:p w14:paraId="6BD33268">
            <w:pPr>
              <w:widowControl/>
              <w:spacing w:line="360" w:lineRule="exact"/>
              <w:jc w:val="center"/>
              <w:rPr>
                <w:rFonts w:ascii="宋体" w:hAnsi="宋体" w:cs="宋体"/>
                <w:kern w:val="0"/>
                <w:sz w:val="24"/>
              </w:rPr>
            </w:pPr>
          </w:p>
        </w:tc>
        <w:tc>
          <w:tcPr>
            <w:tcW w:w="3759" w:type="dxa"/>
            <w:vAlign w:val="center"/>
          </w:tcPr>
          <w:p w14:paraId="141AE36D">
            <w:pPr>
              <w:widowControl/>
              <w:jc w:val="center"/>
              <w:textAlignment w:val="center"/>
              <w:rPr>
                <w:rFonts w:ascii="宋体" w:hAnsi="宋体" w:cs="宋体"/>
                <w:kern w:val="0"/>
                <w:sz w:val="24"/>
              </w:rPr>
            </w:pPr>
            <w:r>
              <w:rPr>
                <w:rFonts w:hint="eastAsia" w:ascii="宋体" w:hAnsi="宋体" w:cs="宋体"/>
                <w:kern w:val="0"/>
                <w:sz w:val="24"/>
              </w:rPr>
              <w:t>多功能抑尘车驾驶员</w:t>
            </w:r>
          </w:p>
        </w:tc>
        <w:tc>
          <w:tcPr>
            <w:tcW w:w="2814" w:type="dxa"/>
            <w:vAlign w:val="center"/>
          </w:tcPr>
          <w:p w14:paraId="57E64155">
            <w:pPr>
              <w:widowControl/>
              <w:jc w:val="center"/>
              <w:textAlignment w:val="center"/>
              <w:rPr>
                <w:rFonts w:ascii="宋体" w:hAnsi="宋体" w:cs="宋体"/>
                <w:kern w:val="0"/>
                <w:sz w:val="24"/>
              </w:rPr>
            </w:pPr>
            <w:r>
              <w:rPr>
                <w:rFonts w:hint="eastAsia" w:ascii="宋体" w:hAnsi="宋体" w:cs="宋体"/>
                <w:kern w:val="0"/>
                <w:sz w:val="24"/>
              </w:rPr>
              <w:t>3</w:t>
            </w:r>
          </w:p>
        </w:tc>
      </w:tr>
      <w:tr w14:paraId="1B5AC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0CA87DB6">
            <w:pPr>
              <w:spacing w:line="360" w:lineRule="exact"/>
              <w:jc w:val="center"/>
              <w:rPr>
                <w:rFonts w:ascii="宋体" w:hAnsi="宋体"/>
                <w:kern w:val="2"/>
                <w:sz w:val="24"/>
              </w:rPr>
            </w:pPr>
            <w:r>
              <w:rPr>
                <w:rFonts w:hint="eastAsia" w:ascii="宋体" w:hAnsi="宋体"/>
                <w:kern w:val="2"/>
                <w:sz w:val="24"/>
              </w:rPr>
              <w:t>13</w:t>
            </w:r>
          </w:p>
        </w:tc>
        <w:tc>
          <w:tcPr>
            <w:tcW w:w="1549" w:type="dxa"/>
            <w:gridSpan w:val="3"/>
            <w:vMerge w:val="continue"/>
            <w:vAlign w:val="center"/>
          </w:tcPr>
          <w:p w14:paraId="31F5BACF">
            <w:pPr>
              <w:widowControl/>
              <w:spacing w:line="360" w:lineRule="exact"/>
              <w:jc w:val="center"/>
              <w:rPr>
                <w:rFonts w:ascii="宋体" w:hAnsi="宋体" w:cs="宋体"/>
                <w:kern w:val="0"/>
                <w:sz w:val="24"/>
              </w:rPr>
            </w:pPr>
          </w:p>
        </w:tc>
        <w:tc>
          <w:tcPr>
            <w:tcW w:w="3759" w:type="dxa"/>
            <w:vAlign w:val="center"/>
          </w:tcPr>
          <w:p w14:paraId="1DD5635E">
            <w:pPr>
              <w:widowControl/>
              <w:jc w:val="center"/>
              <w:textAlignment w:val="center"/>
              <w:rPr>
                <w:rFonts w:ascii="宋体" w:hAnsi="宋体" w:cs="宋体"/>
                <w:kern w:val="0"/>
                <w:sz w:val="24"/>
              </w:rPr>
            </w:pPr>
            <w:r>
              <w:rPr>
                <w:rFonts w:hint="eastAsia" w:ascii="宋体" w:hAnsi="宋体" w:cs="宋体"/>
                <w:kern w:val="0"/>
                <w:sz w:val="24"/>
              </w:rPr>
              <w:t>高压洒水车驾驶员</w:t>
            </w:r>
          </w:p>
        </w:tc>
        <w:tc>
          <w:tcPr>
            <w:tcW w:w="2814" w:type="dxa"/>
            <w:vAlign w:val="center"/>
          </w:tcPr>
          <w:p w14:paraId="1D0FC516">
            <w:pPr>
              <w:widowControl/>
              <w:jc w:val="center"/>
              <w:textAlignment w:val="center"/>
              <w:rPr>
                <w:rFonts w:ascii="宋体" w:hAnsi="宋体" w:cs="宋体"/>
                <w:kern w:val="0"/>
                <w:sz w:val="24"/>
              </w:rPr>
            </w:pPr>
            <w:r>
              <w:rPr>
                <w:rFonts w:hint="eastAsia" w:ascii="宋体" w:hAnsi="宋体" w:cs="宋体"/>
                <w:kern w:val="0"/>
                <w:sz w:val="24"/>
              </w:rPr>
              <w:t>1</w:t>
            </w:r>
          </w:p>
        </w:tc>
      </w:tr>
      <w:tr w14:paraId="7D93F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3B4E2582">
            <w:pPr>
              <w:spacing w:line="360" w:lineRule="exact"/>
              <w:jc w:val="center"/>
              <w:rPr>
                <w:rFonts w:ascii="宋体" w:hAnsi="宋体"/>
                <w:kern w:val="2"/>
                <w:sz w:val="24"/>
              </w:rPr>
            </w:pPr>
            <w:r>
              <w:rPr>
                <w:rFonts w:hint="eastAsia" w:ascii="宋体" w:hAnsi="宋体"/>
                <w:kern w:val="2"/>
                <w:sz w:val="24"/>
              </w:rPr>
              <w:t>14</w:t>
            </w:r>
          </w:p>
        </w:tc>
        <w:tc>
          <w:tcPr>
            <w:tcW w:w="1549" w:type="dxa"/>
            <w:gridSpan w:val="3"/>
            <w:vMerge w:val="continue"/>
            <w:vAlign w:val="center"/>
          </w:tcPr>
          <w:p w14:paraId="0606B3AF">
            <w:pPr>
              <w:widowControl/>
              <w:spacing w:line="360" w:lineRule="exact"/>
              <w:jc w:val="center"/>
              <w:rPr>
                <w:rFonts w:ascii="宋体" w:hAnsi="宋体" w:cs="宋体"/>
                <w:kern w:val="0"/>
                <w:sz w:val="24"/>
              </w:rPr>
            </w:pPr>
          </w:p>
        </w:tc>
        <w:tc>
          <w:tcPr>
            <w:tcW w:w="3759" w:type="dxa"/>
            <w:vAlign w:val="center"/>
          </w:tcPr>
          <w:p w14:paraId="1F0F226E">
            <w:pPr>
              <w:widowControl/>
              <w:jc w:val="center"/>
              <w:textAlignment w:val="center"/>
              <w:rPr>
                <w:rFonts w:ascii="宋体" w:hAnsi="宋体" w:cs="宋体"/>
                <w:kern w:val="0"/>
                <w:sz w:val="24"/>
              </w:rPr>
            </w:pPr>
            <w:r>
              <w:rPr>
                <w:rFonts w:hint="eastAsia" w:ascii="宋体" w:hAnsi="宋体" w:cs="宋体"/>
                <w:kern w:val="0"/>
                <w:sz w:val="24"/>
              </w:rPr>
              <w:t>大型道路洗扫车驾驶员</w:t>
            </w:r>
          </w:p>
        </w:tc>
        <w:tc>
          <w:tcPr>
            <w:tcW w:w="2814" w:type="dxa"/>
            <w:vAlign w:val="center"/>
          </w:tcPr>
          <w:p w14:paraId="076DBAD9">
            <w:pPr>
              <w:widowControl/>
              <w:jc w:val="center"/>
              <w:textAlignment w:val="center"/>
              <w:rPr>
                <w:rFonts w:ascii="宋体" w:hAnsi="宋体" w:cs="宋体"/>
                <w:kern w:val="0"/>
                <w:sz w:val="24"/>
              </w:rPr>
            </w:pPr>
            <w:r>
              <w:rPr>
                <w:rFonts w:hint="eastAsia" w:ascii="宋体" w:hAnsi="宋体" w:cs="宋体"/>
                <w:kern w:val="0"/>
                <w:sz w:val="24"/>
              </w:rPr>
              <w:t>3</w:t>
            </w:r>
          </w:p>
        </w:tc>
      </w:tr>
      <w:tr w14:paraId="283F0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318452AE">
            <w:pPr>
              <w:spacing w:line="360" w:lineRule="exact"/>
              <w:jc w:val="center"/>
              <w:rPr>
                <w:rFonts w:ascii="宋体" w:hAnsi="宋体"/>
                <w:kern w:val="2"/>
                <w:sz w:val="24"/>
              </w:rPr>
            </w:pPr>
            <w:r>
              <w:rPr>
                <w:rFonts w:hint="eastAsia" w:ascii="宋体" w:hAnsi="宋体"/>
                <w:kern w:val="2"/>
                <w:sz w:val="24"/>
              </w:rPr>
              <w:t>15</w:t>
            </w:r>
          </w:p>
        </w:tc>
        <w:tc>
          <w:tcPr>
            <w:tcW w:w="1549" w:type="dxa"/>
            <w:gridSpan w:val="3"/>
            <w:vMerge w:val="continue"/>
            <w:vAlign w:val="center"/>
          </w:tcPr>
          <w:p w14:paraId="2A0726E8">
            <w:pPr>
              <w:widowControl/>
              <w:spacing w:line="360" w:lineRule="exact"/>
              <w:jc w:val="center"/>
              <w:rPr>
                <w:rFonts w:ascii="宋体" w:hAnsi="宋体" w:cs="宋体"/>
                <w:kern w:val="0"/>
                <w:sz w:val="24"/>
              </w:rPr>
            </w:pPr>
          </w:p>
        </w:tc>
        <w:tc>
          <w:tcPr>
            <w:tcW w:w="3759" w:type="dxa"/>
            <w:vAlign w:val="center"/>
          </w:tcPr>
          <w:p w14:paraId="75A02065">
            <w:pPr>
              <w:widowControl/>
              <w:jc w:val="center"/>
              <w:textAlignment w:val="center"/>
              <w:rPr>
                <w:rFonts w:ascii="宋体" w:hAnsi="宋体" w:cs="宋体"/>
                <w:kern w:val="0"/>
                <w:sz w:val="24"/>
              </w:rPr>
            </w:pPr>
            <w:r>
              <w:rPr>
                <w:rFonts w:hint="eastAsia" w:ascii="宋体" w:hAnsi="宋体" w:cs="宋体"/>
                <w:kern w:val="0"/>
                <w:sz w:val="24"/>
              </w:rPr>
              <w:t>大型纯电动洗扫车驾驶员</w:t>
            </w:r>
          </w:p>
        </w:tc>
        <w:tc>
          <w:tcPr>
            <w:tcW w:w="2814" w:type="dxa"/>
            <w:vAlign w:val="center"/>
          </w:tcPr>
          <w:p w14:paraId="0B7FA89F">
            <w:pPr>
              <w:widowControl/>
              <w:jc w:val="center"/>
              <w:textAlignment w:val="center"/>
              <w:rPr>
                <w:rFonts w:ascii="宋体" w:hAnsi="宋体" w:cs="宋体"/>
                <w:kern w:val="0"/>
                <w:sz w:val="24"/>
              </w:rPr>
            </w:pPr>
            <w:r>
              <w:rPr>
                <w:rFonts w:ascii="宋体" w:hAnsi="宋体" w:cs="宋体"/>
                <w:kern w:val="0"/>
                <w:sz w:val="24"/>
              </w:rPr>
              <w:t>2</w:t>
            </w:r>
          </w:p>
        </w:tc>
      </w:tr>
      <w:tr w14:paraId="2E1E1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auto"/>
          </w:tcPr>
          <w:p w14:paraId="01BB7C76">
            <w:pPr>
              <w:spacing w:line="360" w:lineRule="exact"/>
              <w:jc w:val="center"/>
              <w:rPr>
                <w:rFonts w:ascii="宋体" w:hAnsi="宋体"/>
                <w:kern w:val="2"/>
                <w:sz w:val="24"/>
              </w:rPr>
            </w:pPr>
            <w:r>
              <w:rPr>
                <w:rFonts w:hint="eastAsia" w:ascii="宋体" w:hAnsi="宋体"/>
                <w:kern w:val="2"/>
                <w:sz w:val="24"/>
              </w:rPr>
              <w:t>17</w:t>
            </w:r>
          </w:p>
        </w:tc>
        <w:tc>
          <w:tcPr>
            <w:tcW w:w="1549" w:type="dxa"/>
            <w:gridSpan w:val="3"/>
            <w:vMerge w:val="continue"/>
            <w:vAlign w:val="center"/>
          </w:tcPr>
          <w:p w14:paraId="56A367E6">
            <w:pPr>
              <w:widowControl/>
              <w:spacing w:line="360" w:lineRule="exact"/>
              <w:jc w:val="center"/>
              <w:rPr>
                <w:rFonts w:ascii="宋体" w:hAnsi="宋体" w:cs="宋体"/>
                <w:kern w:val="0"/>
                <w:sz w:val="24"/>
              </w:rPr>
            </w:pPr>
          </w:p>
        </w:tc>
        <w:tc>
          <w:tcPr>
            <w:tcW w:w="3759" w:type="dxa"/>
            <w:vAlign w:val="center"/>
          </w:tcPr>
          <w:p w14:paraId="693D58CA">
            <w:pPr>
              <w:widowControl/>
              <w:jc w:val="center"/>
              <w:textAlignment w:val="center"/>
              <w:rPr>
                <w:rFonts w:ascii="宋体" w:hAnsi="宋体" w:cs="宋体"/>
                <w:kern w:val="0"/>
                <w:sz w:val="24"/>
              </w:rPr>
            </w:pPr>
            <w:r>
              <w:rPr>
                <w:rFonts w:hint="eastAsia" w:ascii="宋体" w:hAnsi="宋体" w:cs="宋体"/>
                <w:kern w:val="0"/>
                <w:sz w:val="24"/>
              </w:rPr>
              <w:t>纯电动护栏清洗车驾驶员</w:t>
            </w:r>
          </w:p>
        </w:tc>
        <w:tc>
          <w:tcPr>
            <w:tcW w:w="2814" w:type="dxa"/>
            <w:vAlign w:val="center"/>
          </w:tcPr>
          <w:p w14:paraId="7E11514D">
            <w:pPr>
              <w:widowControl/>
              <w:jc w:val="center"/>
              <w:textAlignment w:val="center"/>
              <w:rPr>
                <w:rFonts w:ascii="宋体" w:hAnsi="宋体" w:cs="宋体"/>
                <w:kern w:val="0"/>
                <w:sz w:val="24"/>
              </w:rPr>
            </w:pPr>
            <w:r>
              <w:rPr>
                <w:rFonts w:hint="eastAsia" w:ascii="宋体" w:hAnsi="宋体" w:cs="宋体"/>
                <w:kern w:val="0"/>
                <w:sz w:val="24"/>
              </w:rPr>
              <w:t>1</w:t>
            </w:r>
          </w:p>
        </w:tc>
      </w:tr>
      <w:tr w14:paraId="373FF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auto"/>
          </w:tcPr>
          <w:p w14:paraId="41F3A4A4">
            <w:pPr>
              <w:spacing w:line="360" w:lineRule="exact"/>
              <w:jc w:val="center"/>
              <w:rPr>
                <w:rFonts w:ascii="宋体" w:hAnsi="宋体"/>
                <w:kern w:val="2"/>
                <w:sz w:val="24"/>
              </w:rPr>
            </w:pPr>
            <w:r>
              <w:rPr>
                <w:rFonts w:hint="eastAsia" w:ascii="宋体" w:hAnsi="宋体"/>
                <w:kern w:val="2"/>
                <w:sz w:val="24"/>
              </w:rPr>
              <w:t>18</w:t>
            </w:r>
          </w:p>
        </w:tc>
        <w:tc>
          <w:tcPr>
            <w:tcW w:w="1549" w:type="dxa"/>
            <w:gridSpan w:val="3"/>
            <w:vMerge w:val="continue"/>
            <w:vAlign w:val="center"/>
          </w:tcPr>
          <w:p w14:paraId="372C7360">
            <w:pPr>
              <w:widowControl/>
              <w:spacing w:line="360" w:lineRule="exact"/>
              <w:jc w:val="center"/>
              <w:rPr>
                <w:rFonts w:ascii="宋体" w:hAnsi="宋体" w:cs="宋体"/>
                <w:kern w:val="0"/>
                <w:sz w:val="24"/>
              </w:rPr>
            </w:pPr>
          </w:p>
        </w:tc>
        <w:tc>
          <w:tcPr>
            <w:tcW w:w="3759" w:type="dxa"/>
            <w:vAlign w:val="center"/>
          </w:tcPr>
          <w:p w14:paraId="11CD4699">
            <w:pPr>
              <w:widowControl/>
              <w:jc w:val="center"/>
              <w:textAlignment w:val="center"/>
              <w:rPr>
                <w:rFonts w:ascii="宋体" w:hAnsi="宋体" w:cs="宋体"/>
                <w:kern w:val="0"/>
                <w:sz w:val="24"/>
              </w:rPr>
            </w:pPr>
            <w:r>
              <w:rPr>
                <w:rFonts w:hint="eastAsia" w:ascii="宋体" w:hAnsi="宋体" w:cs="宋体"/>
                <w:kern w:val="0"/>
                <w:sz w:val="24"/>
              </w:rPr>
              <w:t>辅道电动清扫车驾驶员</w:t>
            </w:r>
          </w:p>
        </w:tc>
        <w:tc>
          <w:tcPr>
            <w:tcW w:w="2814" w:type="dxa"/>
            <w:vAlign w:val="center"/>
          </w:tcPr>
          <w:p w14:paraId="3770E1BF">
            <w:pPr>
              <w:widowControl/>
              <w:jc w:val="center"/>
              <w:textAlignment w:val="center"/>
              <w:rPr>
                <w:rFonts w:ascii="宋体" w:hAnsi="宋体" w:cs="宋体"/>
                <w:kern w:val="0"/>
                <w:sz w:val="24"/>
              </w:rPr>
            </w:pPr>
            <w:r>
              <w:rPr>
                <w:rFonts w:hint="eastAsia" w:ascii="宋体" w:hAnsi="宋体" w:cs="宋体"/>
                <w:kern w:val="0"/>
                <w:sz w:val="24"/>
              </w:rPr>
              <w:t>2</w:t>
            </w:r>
          </w:p>
        </w:tc>
      </w:tr>
      <w:tr w14:paraId="62180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auto"/>
          </w:tcPr>
          <w:p w14:paraId="46278297">
            <w:pPr>
              <w:spacing w:line="360" w:lineRule="exact"/>
              <w:jc w:val="center"/>
              <w:rPr>
                <w:rFonts w:ascii="宋体" w:hAnsi="宋体"/>
                <w:kern w:val="2"/>
                <w:sz w:val="24"/>
              </w:rPr>
            </w:pPr>
            <w:r>
              <w:rPr>
                <w:rFonts w:hint="eastAsia" w:ascii="宋体" w:hAnsi="宋体"/>
                <w:kern w:val="2"/>
                <w:sz w:val="24"/>
              </w:rPr>
              <w:t>19</w:t>
            </w:r>
          </w:p>
        </w:tc>
        <w:tc>
          <w:tcPr>
            <w:tcW w:w="1549" w:type="dxa"/>
            <w:gridSpan w:val="3"/>
            <w:vMerge w:val="continue"/>
            <w:vAlign w:val="center"/>
          </w:tcPr>
          <w:p w14:paraId="1DA8A6F7">
            <w:pPr>
              <w:widowControl/>
              <w:spacing w:line="360" w:lineRule="exact"/>
              <w:jc w:val="center"/>
              <w:rPr>
                <w:rFonts w:ascii="宋体" w:hAnsi="宋体" w:cs="宋体"/>
                <w:kern w:val="0"/>
                <w:sz w:val="24"/>
              </w:rPr>
            </w:pPr>
          </w:p>
        </w:tc>
        <w:tc>
          <w:tcPr>
            <w:tcW w:w="3759" w:type="dxa"/>
            <w:vAlign w:val="center"/>
          </w:tcPr>
          <w:p w14:paraId="0DCD981C">
            <w:pPr>
              <w:widowControl/>
              <w:jc w:val="center"/>
              <w:textAlignment w:val="center"/>
              <w:rPr>
                <w:rFonts w:ascii="宋体" w:hAnsi="宋体" w:cs="宋体"/>
                <w:kern w:val="0"/>
                <w:sz w:val="24"/>
              </w:rPr>
            </w:pPr>
            <w:r>
              <w:rPr>
                <w:rFonts w:hint="eastAsia" w:ascii="宋体" w:hAnsi="宋体" w:cs="宋体"/>
                <w:kern w:val="0"/>
                <w:sz w:val="24"/>
              </w:rPr>
              <w:t>四轮高压冲洗车驾驶员</w:t>
            </w:r>
          </w:p>
        </w:tc>
        <w:tc>
          <w:tcPr>
            <w:tcW w:w="2814" w:type="dxa"/>
            <w:vAlign w:val="center"/>
          </w:tcPr>
          <w:p w14:paraId="3AEE882B">
            <w:pPr>
              <w:widowControl/>
              <w:jc w:val="center"/>
              <w:textAlignment w:val="center"/>
              <w:rPr>
                <w:rFonts w:ascii="宋体" w:hAnsi="宋体" w:cs="宋体"/>
                <w:kern w:val="0"/>
                <w:sz w:val="24"/>
              </w:rPr>
            </w:pPr>
            <w:r>
              <w:rPr>
                <w:rFonts w:hint="eastAsia" w:ascii="宋体" w:hAnsi="宋体" w:cs="宋体"/>
                <w:kern w:val="0"/>
                <w:sz w:val="24"/>
              </w:rPr>
              <w:t>2</w:t>
            </w:r>
          </w:p>
        </w:tc>
      </w:tr>
      <w:tr w14:paraId="4A568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auto"/>
          </w:tcPr>
          <w:p w14:paraId="2DB5C7BB">
            <w:pPr>
              <w:spacing w:line="360" w:lineRule="exact"/>
              <w:jc w:val="center"/>
              <w:rPr>
                <w:rFonts w:ascii="宋体" w:hAnsi="宋体"/>
                <w:kern w:val="2"/>
                <w:sz w:val="24"/>
              </w:rPr>
            </w:pPr>
            <w:r>
              <w:rPr>
                <w:rFonts w:hint="eastAsia" w:ascii="宋体" w:hAnsi="宋体"/>
                <w:kern w:val="2"/>
                <w:sz w:val="24"/>
              </w:rPr>
              <w:t>20</w:t>
            </w:r>
          </w:p>
        </w:tc>
        <w:tc>
          <w:tcPr>
            <w:tcW w:w="1549" w:type="dxa"/>
            <w:gridSpan w:val="3"/>
            <w:vMerge w:val="continue"/>
            <w:vAlign w:val="center"/>
          </w:tcPr>
          <w:p w14:paraId="68AF3DAF">
            <w:pPr>
              <w:widowControl/>
              <w:spacing w:line="360" w:lineRule="exact"/>
              <w:jc w:val="center"/>
              <w:rPr>
                <w:rFonts w:ascii="宋体" w:hAnsi="宋体" w:cs="宋体"/>
                <w:kern w:val="0"/>
                <w:sz w:val="24"/>
              </w:rPr>
            </w:pPr>
          </w:p>
        </w:tc>
        <w:tc>
          <w:tcPr>
            <w:tcW w:w="3759" w:type="dxa"/>
            <w:vAlign w:val="center"/>
          </w:tcPr>
          <w:p w14:paraId="206F46F3">
            <w:pPr>
              <w:widowControl/>
              <w:jc w:val="center"/>
              <w:textAlignment w:val="center"/>
              <w:rPr>
                <w:rFonts w:ascii="宋体" w:hAnsi="宋体" w:cs="宋体"/>
                <w:kern w:val="0"/>
                <w:sz w:val="24"/>
              </w:rPr>
            </w:pPr>
            <w:r>
              <w:rPr>
                <w:rFonts w:hint="eastAsia" w:ascii="宋体" w:hAnsi="宋体" w:cs="宋体"/>
                <w:kern w:val="0"/>
                <w:sz w:val="24"/>
              </w:rPr>
              <w:t>压机操作工</w:t>
            </w:r>
          </w:p>
        </w:tc>
        <w:tc>
          <w:tcPr>
            <w:tcW w:w="2814" w:type="dxa"/>
            <w:vAlign w:val="center"/>
          </w:tcPr>
          <w:p w14:paraId="33ED5043">
            <w:pPr>
              <w:widowControl/>
              <w:jc w:val="center"/>
              <w:textAlignment w:val="center"/>
              <w:rPr>
                <w:rFonts w:ascii="宋体" w:hAnsi="宋体" w:cs="宋体"/>
                <w:kern w:val="0"/>
                <w:sz w:val="24"/>
              </w:rPr>
            </w:pPr>
            <w:r>
              <w:rPr>
                <w:rFonts w:hint="eastAsia" w:ascii="宋体" w:hAnsi="宋体" w:cs="宋体"/>
                <w:kern w:val="0"/>
                <w:sz w:val="24"/>
              </w:rPr>
              <w:t>6</w:t>
            </w:r>
          </w:p>
        </w:tc>
      </w:tr>
      <w:tr w14:paraId="23800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auto"/>
          </w:tcPr>
          <w:p w14:paraId="6E3DEFA2">
            <w:pPr>
              <w:spacing w:line="360" w:lineRule="exact"/>
              <w:jc w:val="center"/>
              <w:rPr>
                <w:rFonts w:ascii="宋体" w:hAnsi="宋体"/>
                <w:kern w:val="2"/>
                <w:sz w:val="24"/>
              </w:rPr>
            </w:pPr>
            <w:r>
              <w:rPr>
                <w:rFonts w:hint="eastAsia" w:ascii="宋体" w:hAnsi="宋体"/>
                <w:kern w:val="2"/>
                <w:sz w:val="24"/>
              </w:rPr>
              <w:t>21</w:t>
            </w:r>
          </w:p>
        </w:tc>
        <w:tc>
          <w:tcPr>
            <w:tcW w:w="1549" w:type="dxa"/>
            <w:gridSpan w:val="3"/>
            <w:vMerge w:val="continue"/>
            <w:vAlign w:val="center"/>
          </w:tcPr>
          <w:p w14:paraId="63AE0C2A">
            <w:pPr>
              <w:widowControl/>
              <w:spacing w:line="360" w:lineRule="exact"/>
              <w:jc w:val="center"/>
              <w:rPr>
                <w:rFonts w:ascii="宋体" w:hAnsi="宋体" w:cs="宋体"/>
                <w:kern w:val="0"/>
                <w:sz w:val="24"/>
              </w:rPr>
            </w:pPr>
          </w:p>
        </w:tc>
        <w:tc>
          <w:tcPr>
            <w:tcW w:w="3759" w:type="dxa"/>
            <w:vAlign w:val="center"/>
          </w:tcPr>
          <w:p w14:paraId="59AC2D96">
            <w:pPr>
              <w:widowControl/>
              <w:jc w:val="center"/>
              <w:textAlignment w:val="center"/>
              <w:rPr>
                <w:rFonts w:ascii="宋体" w:hAnsi="宋体" w:cs="宋体"/>
                <w:kern w:val="0"/>
                <w:sz w:val="24"/>
              </w:rPr>
            </w:pPr>
            <w:r>
              <w:rPr>
                <w:rFonts w:hint="eastAsia" w:ascii="宋体" w:hAnsi="宋体" w:cs="宋体"/>
                <w:kern w:val="0"/>
                <w:sz w:val="24"/>
              </w:rPr>
              <w:t>建筑垃圾分拣班长</w:t>
            </w:r>
          </w:p>
        </w:tc>
        <w:tc>
          <w:tcPr>
            <w:tcW w:w="2814" w:type="dxa"/>
            <w:vAlign w:val="center"/>
          </w:tcPr>
          <w:p w14:paraId="383A927D">
            <w:pPr>
              <w:widowControl/>
              <w:jc w:val="center"/>
              <w:textAlignment w:val="center"/>
              <w:rPr>
                <w:rFonts w:ascii="宋体" w:hAnsi="宋体" w:cs="宋体"/>
                <w:kern w:val="0"/>
                <w:sz w:val="24"/>
              </w:rPr>
            </w:pPr>
            <w:r>
              <w:rPr>
                <w:rFonts w:hint="eastAsia" w:ascii="宋体" w:hAnsi="宋体" w:cs="宋体"/>
                <w:kern w:val="0"/>
                <w:sz w:val="24"/>
              </w:rPr>
              <w:t>1</w:t>
            </w:r>
          </w:p>
        </w:tc>
      </w:tr>
      <w:tr w14:paraId="4A2DB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auto"/>
          </w:tcPr>
          <w:p w14:paraId="237E579A">
            <w:pPr>
              <w:spacing w:line="360" w:lineRule="exact"/>
              <w:jc w:val="center"/>
              <w:rPr>
                <w:rFonts w:ascii="宋体" w:hAnsi="宋体"/>
                <w:kern w:val="2"/>
                <w:sz w:val="24"/>
              </w:rPr>
            </w:pPr>
            <w:r>
              <w:rPr>
                <w:rFonts w:hint="eastAsia" w:ascii="宋体" w:hAnsi="宋体"/>
                <w:kern w:val="2"/>
                <w:sz w:val="24"/>
              </w:rPr>
              <w:t>22</w:t>
            </w:r>
          </w:p>
        </w:tc>
        <w:tc>
          <w:tcPr>
            <w:tcW w:w="1549" w:type="dxa"/>
            <w:gridSpan w:val="3"/>
            <w:vMerge w:val="continue"/>
            <w:vAlign w:val="center"/>
          </w:tcPr>
          <w:p w14:paraId="032DAAE9">
            <w:pPr>
              <w:widowControl/>
              <w:spacing w:line="360" w:lineRule="exact"/>
              <w:jc w:val="center"/>
              <w:rPr>
                <w:rFonts w:ascii="宋体" w:hAnsi="宋体" w:cs="宋体"/>
                <w:kern w:val="0"/>
                <w:sz w:val="24"/>
              </w:rPr>
            </w:pPr>
          </w:p>
        </w:tc>
        <w:tc>
          <w:tcPr>
            <w:tcW w:w="3759" w:type="dxa"/>
            <w:vAlign w:val="center"/>
          </w:tcPr>
          <w:p w14:paraId="04099DE4">
            <w:pPr>
              <w:widowControl/>
              <w:jc w:val="center"/>
              <w:textAlignment w:val="center"/>
              <w:rPr>
                <w:rFonts w:ascii="宋体" w:hAnsi="宋体" w:cs="宋体"/>
                <w:kern w:val="0"/>
                <w:sz w:val="24"/>
              </w:rPr>
            </w:pPr>
            <w:r>
              <w:rPr>
                <w:rFonts w:hint="eastAsia" w:ascii="宋体" w:hAnsi="宋体" w:cs="宋体"/>
                <w:kern w:val="0"/>
                <w:sz w:val="24"/>
              </w:rPr>
              <w:t>建筑垃圾分拣员</w:t>
            </w:r>
          </w:p>
        </w:tc>
        <w:tc>
          <w:tcPr>
            <w:tcW w:w="2814" w:type="dxa"/>
            <w:vAlign w:val="center"/>
          </w:tcPr>
          <w:p w14:paraId="1151A331">
            <w:pPr>
              <w:widowControl/>
              <w:jc w:val="center"/>
              <w:textAlignment w:val="center"/>
              <w:rPr>
                <w:rFonts w:ascii="宋体" w:hAnsi="宋体" w:cs="宋体"/>
                <w:kern w:val="0"/>
                <w:sz w:val="24"/>
              </w:rPr>
            </w:pPr>
            <w:r>
              <w:rPr>
                <w:rFonts w:hint="eastAsia" w:ascii="宋体" w:hAnsi="宋体" w:cs="宋体"/>
                <w:kern w:val="0"/>
                <w:sz w:val="24"/>
              </w:rPr>
              <w:t>1</w:t>
            </w:r>
          </w:p>
        </w:tc>
      </w:tr>
      <w:tr w14:paraId="6F38C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auto"/>
          </w:tcPr>
          <w:p w14:paraId="2262B3CC">
            <w:pPr>
              <w:spacing w:line="360" w:lineRule="exact"/>
              <w:jc w:val="center"/>
              <w:rPr>
                <w:rFonts w:ascii="宋体" w:hAnsi="宋体"/>
                <w:kern w:val="2"/>
                <w:sz w:val="24"/>
              </w:rPr>
            </w:pPr>
            <w:r>
              <w:rPr>
                <w:rFonts w:hint="eastAsia" w:ascii="宋体" w:hAnsi="宋体"/>
                <w:kern w:val="2"/>
                <w:sz w:val="24"/>
              </w:rPr>
              <w:t>23</w:t>
            </w:r>
          </w:p>
        </w:tc>
        <w:tc>
          <w:tcPr>
            <w:tcW w:w="1549" w:type="dxa"/>
            <w:gridSpan w:val="3"/>
            <w:vMerge w:val="continue"/>
            <w:vAlign w:val="center"/>
          </w:tcPr>
          <w:p w14:paraId="031D9BD2">
            <w:pPr>
              <w:widowControl/>
              <w:spacing w:line="360" w:lineRule="exact"/>
              <w:jc w:val="center"/>
              <w:rPr>
                <w:rFonts w:ascii="宋体" w:hAnsi="宋体" w:cs="宋体"/>
                <w:kern w:val="0"/>
                <w:sz w:val="24"/>
              </w:rPr>
            </w:pPr>
          </w:p>
        </w:tc>
        <w:tc>
          <w:tcPr>
            <w:tcW w:w="3759" w:type="dxa"/>
            <w:vAlign w:val="center"/>
          </w:tcPr>
          <w:p w14:paraId="701ACA6F">
            <w:pPr>
              <w:widowControl/>
              <w:jc w:val="center"/>
              <w:textAlignment w:val="center"/>
              <w:rPr>
                <w:rFonts w:ascii="宋体" w:hAnsi="宋体" w:cs="宋体"/>
                <w:kern w:val="0"/>
                <w:sz w:val="24"/>
              </w:rPr>
            </w:pPr>
            <w:r>
              <w:rPr>
                <w:rFonts w:hint="eastAsia" w:ascii="宋体" w:hAnsi="宋体" w:cs="宋体"/>
                <w:kern w:val="0"/>
                <w:sz w:val="24"/>
              </w:rPr>
              <w:t>S1线地铁站保洁员</w:t>
            </w:r>
          </w:p>
        </w:tc>
        <w:tc>
          <w:tcPr>
            <w:tcW w:w="2814" w:type="dxa"/>
            <w:vAlign w:val="center"/>
          </w:tcPr>
          <w:p w14:paraId="2ABCD470">
            <w:pPr>
              <w:widowControl/>
              <w:jc w:val="center"/>
              <w:textAlignment w:val="center"/>
              <w:rPr>
                <w:rFonts w:ascii="宋体" w:hAnsi="宋体" w:cs="宋体"/>
                <w:kern w:val="0"/>
                <w:sz w:val="24"/>
              </w:rPr>
            </w:pPr>
            <w:r>
              <w:rPr>
                <w:rFonts w:hint="eastAsia" w:ascii="宋体" w:hAnsi="宋体" w:cs="宋体"/>
                <w:kern w:val="0"/>
                <w:sz w:val="24"/>
              </w:rPr>
              <w:t>4</w:t>
            </w:r>
          </w:p>
        </w:tc>
      </w:tr>
      <w:tr w14:paraId="5EF3A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auto"/>
          </w:tcPr>
          <w:p w14:paraId="4E0BC91E">
            <w:pPr>
              <w:spacing w:line="360" w:lineRule="exact"/>
              <w:jc w:val="center"/>
              <w:rPr>
                <w:rFonts w:ascii="宋体" w:hAnsi="宋体"/>
                <w:kern w:val="2"/>
                <w:sz w:val="24"/>
              </w:rPr>
            </w:pPr>
            <w:r>
              <w:rPr>
                <w:rFonts w:hint="eastAsia" w:ascii="宋体" w:hAnsi="宋体"/>
                <w:kern w:val="2"/>
                <w:sz w:val="24"/>
              </w:rPr>
              <w:t>24</w:t>
            </w:r>
          </w:p>
        </w:tc>
        <w:tc>
          <w:tcPr>
            <w:tcW w:w="1549" w:type="dxa"/>
            <w:gridSpan w:val="3"/>
            <w:vMerge w:val="continue"/>
            <w:vAlign w:val="center"/>
          </w:tcPr>
          <w:p w14:paraId="435BF4E9">
            <w:pPr>
              <w:widowControl/>
              <w:spacing w:line="360" w:lineRule="exact"/>
              <w:jc w:val="center"/>
              <w:rPr>
                <w:rFonts w:ascii="宋体" w:hAnsi="宋体" w:cs="宋体"/>
                <w:kern w:val="0"/>
                <w:sz w:val="24"/>
              </w:rPr>
            </w:pPr>
          </w:p>
        </w:tc>
        <w:tc>
          <w:tcPr>
            <w:tcW w:w="3759" w:type="dxa"/>
            <w:vAlign w:val="center"/>
          </w:tcPr>
          <w:p w14:paraId="1C4FE339">
            <w:pPr>
              <w:widowControl/>
              <w:jc w:val="center"/>
              <w:textAlignment w:val="center"/>
              <w:rPr>
                <w:rFonts w:ascii="宋体" w:hAnsi="宋体" w:cs="宋体"/>
                <w:kern w:val="0"/>
                <w:sz w:val="24"/>
              </w:rPr>
            </w:pPr>
            <w:r>
              <w:rPr>
                <w:rFonts w:hint="eastAsia" w:ascii="宋体" w:hAnsi="宋体" w:cs="宋体"/>
                <w:kern w:val="0"/>
                <w:sz w:val="24"/>
              </w:rPr>
              <w:t>霞客湾水系连通保洁员</w:t>
            </w:r>
          </w:p>
        </w:tc>
        <w:tc>
          <w:tcPr>
            <w:tcW w:w="2814" w:type="dxa"/>
            <w:vAlign w:val="center"/>
          </w:tcPr>
          <w:p w14:paraId="58133E08">
            <w:pPr>
              <w:widowControl/>
              <w:jc w:val="center"/>
              <w:textAlignment w:val="center"/>
              <w:rPr>
                <w:rFonts w:ascii="宋体" w:hAnsi="宋体" w:cs="宋体"/>
                <w:kern w:val="0"/>
                <w:sz w:val="24"/>
              </w:rPr>
            </w:pPr>
            <w:r>
              <w:rPr>
                <w:rFonts w:hint="eastAsia" w:ascii="宋体" w:hAnsi="宋体" w:cs="宋体"/>
                <w:kern w:val="0"/>
                <w:sz w:val="24"/>
              </w:rPr>
              <w:t>2</w:t>
            </w:r>
          </w:p>
        </w:tc>
      </w:tr>
      <w:tr w14:paraId="484E9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auto"/>
          </w:tcPr>
          <w:p w14:paraId="76721D0C">
            <w:pPr>
              <w:spacing w:line="360" w:lineRule="exact"/>
              <w:jc w:val="center"/>
              <w:rPr>
                <w:rFonts w:ascii="宋体" w:hAnsi="宋体"/>
                <w:kern w:val="2"/>
                <w:sz w:val="24"/>
              </w:rPr>
            </w:pPr>
            <w:r>
              <w:rPr>
                <w:rFonts w:hint="eastAsia" w:ascii="宋体" w:hAnsi="宋体"/>
                <w:kern w:val="2"/>
                <w:sz w:val="24"/>
              </w:rPr>
              <w:t>25</w:t>
            </w:r>
          </w:p>
        </w:tc>
        <w:tc>
          <w:tcPr>
            <w:tcW w:w="1549" w:type="dxa"/>
            <w:gridSpan w:val="3"/>
            <w:vMerge w:val="continue"/>
            <w:vAlign w:val="center"/>
          </w:tcPr>
          <w:p w14:paraId="71B081DE">
            <w:pPr>
              <w:widowControl/>
              <w:spacing w:line="360" w:lineRule="exact"/>
              <w:jc w:val="center"/>
              <w:rPr>
                <w:rFonts w:ascii="宋体" w:hAnsi="宋体" w:cs="宋体"/>
                <w:kern w:val="0"/>
                <w:sz w:val="24"/>
              </w:rPr>
            </w:pPr>
          </w:p>
        </w:tc>
        <w:tc>
          <w:tcPr>
            <w:tcW w:w="3759" w:type="dxa"/>
            <w:vAlign w:val="center"/>
          </w:tcPr>
          <w:p w14:paraId="0E818016">
            <w:pPr>
              <w:widowControl/>
              <w:jc w:val="center"/>
              <w:textAlignment w:val="center"/>
              <w:rPr>
                <w:rFonts w:ascii="宋体" w:hAnsi="宋体" w:cs="宋体"/>
                <w:kern w:val="0"/>
                <w:sz w:val="24"/>
              </w:rPr>
            </w:pPr>
            <w:r>
              <w:rPr>
                <w:rFonts w:hint="eastAsia" w:ascii="宋体" w:hAnsi="宋体" w:cs="宋体"/>
                <w:kern w:val="0"/>
                <w:sz w:val="24"/>
              </w:rPr>
              <w:t>路段保洁员</w:t>
            </w:r>
          </w:p>
        </w:tc>
        <w:tc>
          <w:tcPr>
            <w:tcW w:w="2814" w:type="dxa"/>
            <w:vAlign w:val="center"/>
          </w:tcPr>
          <w:p w14:paraId="21EF3015">
            <w:pPr>
              <w:widowControl/>
              <w:jc w:val="center"/>
              <w:textAlignment w:val="center"/>
              <w:rPr>
                <w:rFonts w:ascii="宋体" w:hAnsi="宋体" w:cs="宋体"/>
                <w:kern w:val="0"/>
                <w:sz w:val="24"/>
              </w:rPr>
            </w:pPr>
            <w:r>
              <w:rPr>
                <w:rFonts w:ascii="宋体" w:hAnsi="宋体" w:cs="宋体"/>
                <w:kern w:val="0"/>
                <w:sz w:val="24"/>
              </w:rPr>
              <w:t>1</w:t>
            </w:r>
            <w:r>
              <w:rPr>
                <w:rFonts w:hint="eastAsia" w:ascii="宋体" w:hAnsi="宋体" w:cs="宋体"/>
                <w:kern w:val="0"/>
                <w:sz w:val="24"/>
              </w:rPr>
              <w:t>49</w:t>
            </w:r>
          </w:p>
        </w:tc>
      </w:tr>
      <w:tr w14:paraId="42704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auto"/>
          </w:tcPr>
          <w:p w14:paraId="53B0AFF0">
            <w:pPr>
              <w:spacing w:line="360" w:lineRule="exact"/>
              <w:jc w:val="center"/>
              <w:rPr>
                <w:rFonts w:ascii="宋体" w:hAnsi="宋体"/>
                <w:kern w:val="2"/>
                <w:sz w:val="24"/>
              </w:rPr>
            </w:pPr>
            <w:r>
              <w:rPr>
                <w:rFonts w:hint="eastAsia" w:ascii="宋体" w:hAnsi="宋体"/>
                <w:kern w:val="2"/>
                <w:sz w:val="24"/>
              </w:rPr>
              <w:t>26</w:t>
            </w:r>
          </w:p>
        </w:tc>
        <w:tc>
          <w:tcPr>
            <w:tcW w:w="1549" w:type="dxa"/>
            <w:gridSpan w:val="3"/>
            <w:vMerge w:val="continue"/>
            <w:vAlign w:val="center"/>
          </w:tcPr>
          <w:p w14:paraId="462466CF">
            <w:pPr>
              <w:widowControl/>
              <w:spacing w:line="360" w:lineRule="exact"/>
              <w:jc w:val="center"/>
              <w:rPr>
                <w:rFonts w:ascii="宋体" w:hAnsi="宋体" w:cs="宋体"/>
                <w:kern w:val="0"/>
                <w:sz w:val="24"/>
              </w:rPr>
            </w:pPr>
          </w:p>
        </w:tc>
        <w:tc>
          <w:tcPr>
            <w:tcW w:w="3759" w:type="dxa"/>
            <w:vAlign w:val="center"/>
          </w:tcPr>
          <w:p w14:paraId="42145BCB">
            <w:pPr>
              <w:widowControl/>
              <w:jc w:val="center"/>
              <w:textAlignment w:val="center"/>
              <w:rPr>
                <w:rFonts w:ascii="宋体" w:hAnsi="宋体" w:cs="宋体"/>
                <w:kern w:val="0"/>
                <w:sz w:val="24"/>
              </w:rPr>
            </w:pPr>
            <w:r>
              <w:rPr>
                <w:rFonts w:hint="eastAsia" w:ascii="宋体" w:hAnsi="宋体" w:cs="宋体"/>
                <w:kern w:val="0"/>
                <w:sz w:val="24"/>
              </w:rPr>
              <w:t>潮汐保洁员</w:t>
            </w:r>
          </w:p>
        </w:tc>
        <w:tc>
          <w:tcPr>
            <w:tcW w:w="2814" w:type="dxa"/>
            <w:vAlign w:val="center"/>
          </w:tcPr>
          <w:p w14:paraId="64D7F5C5">
            <w:pPr>
              <w:widowControl/>
              <w:jc w:val="center"/>
              <w:textAlignment w:val="center"/>
              <w:rPr>
                <w:rFonts w:ascii="宋体" w:hAnsi="宋体" w:cs="宋体"/>
                <w:kern w:val="0"/>
                <w:sz w:val="24"/>
              </w:rPr>
            </w:pPr>
            <w:r>
              <w:rPr>
                <w:rFonts w:hint="eastAsia" w:ascii="宋体" w:hAnsi="宋体" w:cs="宋体"/>
                <w:kern w:val="0"/>
                <w:sz w:val="24"/>
              </w:rPr>
              <w:t>9</w:t>
            </w:r>
          </w:p>
        </w:tc>
      </w:tr>
      <w:tr w14:paraId="538CF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auto"/>
          </w:tcPr>
          <w:p w14:paraId="01AAAABA">
            <w:pPr>
              <w:spacing w:line="360" w:lineRule="exact"/>
              <w:jc w:val="center"/>
              <w:rPr>
                <w:rFonts w:ascii="宋体" w:hAnsi="宋体"/>
                <w:kern w:val="2"/>
                <w:sz w:val="24"/>
              </w:rPr>
            </w:pPr>
            <w:r>
              <w:rPr>
                <w:rFonts w:hint="eastAsia" w:ascii="宋体" w:hAnsi="宋体"/>
                <w:kern w:val="2"/>
                <w:sz w:val="24"/>
              </w:rPr>
              <w:t>27</w:t>
            </w:r>
          </w:p>
        </w:tc>
        <w:tc>
          <w:tcPr>
            <w:tcW w:w="1549" w:type="dxa"/>
            <w:gridSpan w:val="3"/>
            <w:vMerge w:val="continue"/>
            <w:vAlign w:val="center"/>
          </w:tcPr>
          <w:p w14:paraId="56AABF7C">
            <w:pPr>
              <w:widowControl/>
              <w:spacing w:line="360" w:lineRule="exact"/>
              <w:jc w:val="center"/>
              <w:rPr>
                <w:rFonts w:ascii="宋体" w:hAnsi="宋体" w:cs="宋体"/>
                <w:kern w:val="0"/>
                <w:sz w:val="24"/>
              </w:rPr>
            </w:pPr>
          </w:p>
        </w:tc>
        <w:tc>
          <w:tcPr>
            <w:tcW w:w="3759" w:type="dxa"/>
            <w:vAlign w:val="center"/>
          </w:tcPr>
          <w:p w14:paraId="2DF5CF7A">
            <w:pPr>
              <w:widowControl/>
              <w:jc w:val="center"/>
              <w:textAlignment w:val="center"/>
              <w:rPr>
                <w:rFonts w:ascii="宋体" w:hAnsi="宋体" w:cs="宋体"/>
                <w:kern w:val="0"/>
                <w:sz w:val="24"/>
              </w:rPr>
            </w:pPr>
            <w:r>
              <w:rPr>
                <w:rFonts w:hint="eastAsia" w:ascii="宋体" w:hAnsi="宋体" w:cs="宋体"/>
                <w:kern w:val="0"/>
                <w:sz w:val="24"/>
              </w:rPr>
              <w:t>洗桶工</w:t>
            </w:r>
          </w:p>
        </w:tc>
        <w:tc>
          <w:tcPr>
            <w:tcW w:w="2814" w:type="dxa"/>
            <w:vAlign w:val="center"/>
          </w:tcPr>
          <w:p w14:paraId="1D943247">
            <w:pPr>
              <w:widowControl/>
              <w:jc w:val="center"/>
              <w:textAlignment w:val="center"/>
              <w:rPr>
                <w:rFonts w:ascii="宋体" w:hAnsi="宋体" w:cs="宋体"/>
                <w:kern w:val="0"/>
                <w:sz w:val="24"/>
              </w:rPr>
            </w:pPr>
            <w:r>
              <w:rPr>
                <w:rFonts w:hint="eastAsia" w:ascii="宋体" w:hAnsi="宋体" w:cs="宋体"/>
                <w:kern w:val="0"/>
                <w:sz w:val="24"/>
              </w:rPr>
              <w:t>6</w:t>
            </w:r>
          </w:p>
        </w:tc>
      </w:tr>
      <w:tr w14:paraId="4FE49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auto"/>
          </w:tcPr>
          <w:p w14:paraId="72775EA7">
            <w:pPr>
              <w:spacing w:line="360" w:lineRule="exact"/>
              <w:jc w:val="center"/>
              <w:rPr>
                <w:rFonts w:ascii="宋体" w:hAnsi="宋体"/>
                <w:kern w:val="2"/>
                <w:sz w:val="24"/>
              </w:rPr>
            </w:pPr>
            <w:r>
              <w:rPr>
                <w:rFonts w:hint="eastAsia" w:ascii="宋体" w:hAnsi="宋体"/>
                <w:kern w:val="2"/>
                <w:sz w:val="24"/>
              </w:rPr>
              <w:t>28</w:t>
            </w:r>
          </w:p>
        </w:tc>
        <w:tc>
          <w:tcPr>
            <w:tcW w:w="1549" w:type="dxa"/>
            <w:gridSpan w:val="3"/>
            <w:vMerge w:val="continue"/>
            <w:vAlign w:val="center"/>
          </w:tcPr>
          <w:p w14:paraId="382D7296">
            <w:pPr>
              <w:widowControl/>
              <w:spacing w:line="360" w:lineRule="exact"/>
              <w:jc w:val="center"/>
              <w:rPr>
                <w:rFonts w:ascii="宋体" w:hAnsi="宋体" w:cs="宋体"/>
                <w:kern w:val="0"/>
                <w:sz w:val="24"/>
              </w:rPr>
            </w:pPr>
          </w:p>
        </w:tc>
        <w:tc>
          <w:tcPr>
            <w:tcW w:w="3759" w:type="dxa"/>
            <w:vAlign w:val="center"/>
          </w:tcPr>
          <w:p w14:paraId="3BAC5682">
            <w:pPr>
              <w:widowControl/>
              <w:jc w:val="center"/>
              <w:textAlignment w:val="center"/>
              <w:rPr>
                <w:rFonts w:ascii="宋体" w:hAnsi="宋体" w:cs="宋体"/>
                <w:kern w:val="0"/>
                <w:sz w:val="24"/>
              </w:rPr>
            </w:pPr>
            <w:r>
              <w:rPr>
                <w:rFonts w:hint="eastAsia" w:ascii="宋体" w:hAnsi="宋体" w:cs="宋体"/>
                <w:kern w:val="0"/>
                <w:sz w:val="24"/>
              </w:rPr>
              <w:t>工业园区保洁员</w:t>
            </w:r>
          </w:p>
        </w:tc>
        <w:tc>
          <w:tcPr>
            <w:tcW w:w="2814" w:type="dxa"/>
            <w:vAlign w:val="center"/>
          </w:tcPr>
          <w:p w14:paraId="76DFD87D">
            <w:pPr>
              <w:widowControl/>
              <w:jc w:val="center"/>
              <w:textAlignment w:val="center"/>
              <w:rPr>
                <w:rFonts w:ascii="宋体" w:hAnsi="宋体" w:cs="宋体"/>
                <w:kern w:val="0"/>
                <w:sz w:val="24"/>
              </w:rPr>
            </w:pPr>
            <w:r>
              <w:rPr>
                <w:rFonts w:hint="eastAsia" w:ascii="宋体" w:hAnsi="宋体" w:cs="宋体"/>
                <w:kern w:val="0"/>
                <w:sz w:val="24"/>
              </w:rPr>
              <w:t>17</w:t>
            </w:r>
          </w:p>
        </w:tc>
      </w:tr>
      <w:tr w14:paraId="4C2B7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auto"/>
          </w:tcPr>
          <w:p w14:paraId="0240261F">
            <w:pPr>
              <w:spacing w:line="360" w:lineRule="exact"/>
              <w:jc w:val="center"/>
              <w:rPr>
                <w:rFonts w:ascii="宋体" w:hAnsi="宋体"/>
                <w:kern w:val="2"/>
                <w:sz w:val="24"/>
              </w:rPr>
            </w:pPr>
            <w:r>
              <w:rPr>
                <w:rFonts w:hint="eastAsia" w:ascii="宋体" w:hAnsi="宋体"/>
                <w:kern w:val="2"/>
                <w:sz w:val="24"/>
              </w:rPr>
              <w:t>29</w:t>
            </w:r>
          </w:p>
        </w:tc>
        <w:tc>
          <w:tcPr>
            <w:tcW w:w="1549" w:type="dxa"/>
            <w:gridSpan w:val="3"/>
            <w:vMerge w:val="continue"/>
            <w:vAlign w:val="center"/>
          </w:tcPr>
          <w:p w14:paraId="0A7D49B7">
            <w:pPr>
              <w:widowControl/>
              <w:spacing w:line="360" w:lineRule="exact"/>
              <w:jc w:val="center"/>
              <w:rPr>
                <w:rFonts w:ascii="宋体" w:hAnsi="宋体" w:cs="宋体"/>
                <w:kern w:val="0"/>
                <w:sz w:val="24"/>
              </w:rPr>
            </w:pPr>
          </w:p>
        </w:tc>
        <w:tc>
          <w:tcPr>
            <w:tcW w:w="3759" w:type="dxa"/>
            <w:vAlign w:val="center"/>
          </w:tcPr>
          <w:p w14:paraId="6735EAA9">
            <w:pPr>
              <w:widowControl/>
              <w:jc w:val="center"/>
              <w:textAlignment w:val="center"/>
              <w:rPr>
                <w:rFonts w:ascii="宋体" w:hAnsi="宋体" w:cs="宋体"/>
                <w:kern w:val="0"/>
                <w:sz w:val="24"/>
              </w:rPr>
            </w:pPr>
            <w:r>
              <w:rPr>
                <w:rFonts w:hint="eastAsia" w:ascii="宋体" w:hAnsi="宋体" w:cs="宋体"/>
                <w:kern w:val="0"/>
                <w:sz w:val="24"/>
              </w:rPr>
              <w:t>公厕飞行保洁员</w:t>
            </w:r>
          </w:p>
        </w:tc>
        <w:tc>
          <w:tcPr>
            <w:tcW w:w="2814" w:type="dxa"/>
            <w:vAlign w:val="center"/>
          </w:tcPr>
          <w:p w14:paraId="379FEE75">
            <w:pPr>
              <w:widowControl/>
              <w:jc w:val="center"/>
              <w:textAlignment w:val="center"/>
              <w:rPr>
                <w:rFonts w:ascii="宋体" w:hAnsi="宋体" w:cs="宋体"/>
                <w:kern w:val="0"/>
                <w:sz w:val="24"/>
              </w:rPr>
            </w:pPr>
            <w:r>
              <w:rPr>
                <w:rFonts w:hint="eastAsia" w:ascii="宋体" w:hAnsi="宋体" w:cs="宋体"/>
                <w:kern w:val="0"/>
                <w:sz w:val="24"/>
              </w:rPr>
              <w:t>8</w:t>
            </w:r>
          </w:p>
        </w:tc>
      </w:tr>
      <w:tr w14:paraId="75E17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auto"/>
          </w:tcPr>
          <w:p w14:paraId="182930B0">
            <w:pPr>
              <w:spacing w:line="360" w:lineRule="exact"/>
              <w:jc w:val="center"/>
              <w:rPr>
                <w:rFonts w:ascii="宋体" w:hAnsi="宋体"/>
                <w:kern w:val="2"/>
                <w:sz w:val="24"/>
              </w:rPr>
            </w:pPr>
            <w:r>
              <w:rPr>
                <w:rFonts w:hint="eastAsia" w:ascii="宋体" w:hAnsi="宋体"/>
                <w:kern w:val="2"/>
                <w:sz w:val="24"/>
              </w:rPr>
              <w:t>30</w:t>
            </w:r>
          </w:p>
        </w:tc>
        <w:tc>
          <w:tcPr>
            <w:tcW w:w="1549" w:type="dxa"/>
            <w:gridSpan w:val="3"/>
            <w:vMerge w:val="continue"/>
            <w:vAlign w:val="center"/>
          </w:tcPr>
          <w:p w14:paraId="5052BEC8">
            <w:pPr>
              <w:widowControl/>
              <w:spacing w:line="360" w:lineRule="exact"/>
              <w:jc w:val="center"/>
              <w:rPr>
                <w:rFonts w:ascii="宋体" w:hAnsi="宋体" w:cs="宋体"/>
                <w:kern w:val="0"/>
                <w:sz w:val="24"/>
              </w:rPr>
            </w:pPr>
          </w:p>
        </w:tc>
        <w:tc>
          <w:tcPr>
            <w:tcW w:w="3759" w:type="dxa"/>
            <w:vAlign w:val="center"/>
          </w:tcPr>
          <w:p w14:paraId="716DC682">
            <w:pPr>
              <w:widowControl/>
              <w:jc w:val="center"/>
              <w:textAlignment w:val="center"/>
              <w:rPr>
                <w:rFonts w:ascii="宋体" w:hAnsi="宋体" w:cs="宋体"/>
                <w:kern w:val="0"/>
                <w:sz w:val="24"/>
              </w:rPr>
            </w:pPr>
            <w:r>
              <w:rPr>
                <w:rFonts w:hint="eastAsia" w:ascii="宋体" w:hAnsi="宋体" w:cs="宋体"/>
                <w:kern w:val="0"/>
                <w:sz w:val="24"/>
              </w:rPr>
              <w:t>二类公厕专管员</w:t>
            </w:r>
          </w:p>
        </w:tc>
        <w:tc>
          <w:tcPr>
            <w:tcW w:w="2814" w:type="dxa"/>
            <w:vAlign w:val="center"/>
          </w:tcPr>
          <w:p w14:paraId="73D0AF55">
            <w:pPr>
              <w:widowControl/>
              <w:jc w:val="center"/>
              <w:textAlignment w:val="center"/>
              <w:rPr>
                <w:rFonts w:ascii="宋体" w:hAnsi="宋体" w:cs="宋体"/>
                <w:kern w:val="0"/>
                <w:sz w:val="24"/>
              </w:rPr>
            </w:pPr>
            <w:r>
              <w:rPr>
                <w:rFonts w:hint="eastAsia" w:ascii="宋体" w:hAnsi="宋体" w:cs="宋体"/>
                <w:kern w:val="0"/>
                <w:sz w:val="24"/>
              </w:rPr>
              <w:t>10</w:t>
            </w:r>
          </w:p>
        </w:tc>
      </w:tr>
      <w:tr w14:paraId="7B10B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auto"/>
          </w:tcPr>
          <w:p w14:paraId="4A60B431">
            <w:pPr>
              <w:spacing w:line="360" w:lineRule="exact"/>
              <w:jc w:val="center"/>
              <w:rPr>
                <w:rFonts w:ascii="宋体" w:hAnsi="宋体"/>
                <w:kern w:val="2"/>
                <w:sz w:val="24"/>
              </w:rPr>
            </w:pPr>
            <w:r>
              <w:rPr>
                <w:rFonts w:hint="eastAsia" w:ascii="宋体" w:hAnsi="宋体"/>
                <w:kern w:val="2"/>
                <w:sz w:val="24"/>
              </w:rPr>
              <w:t>31</w:t>
            </w:r>
          </w:p>
        </w:tc>
        <w:tc>
          <w:tcPr>
            <w:tcW w:w="1549" w:type="dxa"/>
            <w:gridSpan w:val="3"/>
            <w:vMerge w:val="continue"/>
            <w:vAlign w:val="center"/>
          </w:tcPr>
          <w:p w14:paraId="36A6C0E6">
            <w:pPr>
              <w:widowControl/>
              <w:spacing w:line="360" w:lineRule="exact"/>
              <w:jc w:val="center"/>
              <w:rPr>
                <w:rFonts w:ascii="宋体" w:hAnsi="宋体" w:cs="宋体"/>
                <w:kern w:val="0"/>
                <w:sz w:val="24"/>
              </w:rPr>
            </w:pPr>
          </w:p>
        </w:tc>
        <w:tc>
          <w:tcPr>
            <w:tcW w:w="3759" w:type="dxa"/>
            <w:vAlign w:val="center"/>
          </w:tcPr>
          <w:p w14:paraId="4957A091">
            <w:pPr>
              <w:widowControl/>
              <w:tabs>
                <w:tab w:val="left" w:pos="932"/>
              </w:tabs>
              <w:jc w:val="center"/>
              <w:textAlignment w:val="center"/>
              <w:rPr>
                <w:rFonts w:ascii="宋体" w:hAnsi="宋体" w:cs="宋体"/>
                <w:kern w:val="0"/>
                <w:sz w:val="24"/>
              </w:rPr>
            </w:pPr>
            <w:r>
              <w:rPr>
                <w:rFonts w:hint="eastAsia" w:ascii="宋体" w:hAnsi="宋体" w:cs="宋体"/>
                <w:kern w:val="0"/>
                <w:sz w:val="24"/>
              </w:rPr>
              <w:t>垃圾上门收集员</w:t>
            </w:r>
          </w:p>
        </w:tc>
        <w:tc>
          <w:tcPr>
            <w:tcW w:w="2814" w:type="dxa"/>
            <w:vAlign w:val="center"/>
          </w:tcPr>
          <w:p w14:paraId="3941E650">
            <w:pPr>
              <w:widowControl/>
              <w:jc w:val="center"/>
              <w:textAlignment w:val="center"/>
              <w:rPr>
                <w:rFonts w:ascii="宋体" w:hAnsi="宋体" w:cs="宋体"/>
                <w:kern w:val="0"/>
                <w:sz w:val="24"/>
              </w:rPr>
            </w:pPr>
            <w:r>
              <w:rPr>
                <w:rFonts w:hint="eastAsia" w:ascii="宋体" w:hAnsi="宋体" w:cs="宋体"/>
                <w:kern w:val="0"/>
                <w:sz w:val="24"/>
              </w:rPr>
              <w:t>12</w:t>
            </w:r>
          </w:p>
        </w:tc>
      </w:tr>
      <w:tr w14:paraId="64D8D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auto"/>
          </w:tcPr>
          <w:p w14:paraId="52769F6D">
            <w:pPr>
              <w:spacing w:line="360" w:lineRule="exact"/>
              <w:jc w:val="center"/>
              <w:rPr>
                <w:rFonts w:ascii="宋体" w:hAnsi="宋体"/>
                <w:kern w:val="2"/>
                <w:sz w:val="24"/>
              </w:rPr>
            </w:pPr>
            <w:r>
              <w:rPr>
                <w:rFonts w:hint="eastAsia" w:ascii="宋体" w:hAnsi="宋体"/>
                <w:kern w:val="2"/>
                <w:sz w:val="24"/>
              </w:rPr>
              <w:t>32</w:t>
            </w:r>
          </w:p>
        </w:tc>
        <w:tc>
          <w:tcPr>
            <w:tcW w:w="1549" w:type="dxa"/>
            <w:gridSpan w:val="3"/>
            <w:vMerge w:val="continue"/>
            <w:vAlign w:val="center"/>
          </w:tcPr>
          <w:p w14:paraId="035EE08C">
            <w:pPr>
              <w:widowControl/>
              <w:spacing w:line="360" w:lineRule="exact"/>
              <w:jc w:val="center"/>
              <w:rPr>
                <w:rFonts w:ascii="宋体" w:hAnsi="宋体" w:cs="宋体"/>
                <w:kern w:val="0"/>
                <w:sz w:val="24"/>
              </w:rPr>
            </w:pPr>
          </w:p>
        </w:tc>
        <w:tc>
          <w:tcPr>
            <w:tcW w:w="3759" w:type="dxa"/>
            <w:vAlign w:val="center"/>
          </w:tcPr>
          <w:p w14:paraId="7E7244ED">
            <w:pPr>
              <w:widowControl/>
              <w:jc w:val="center"/>
              <w:textAlignment w:val="center"/>
              <w:rPr>
                <w:rFonts w:ascii="宋体" w:hAnsi="宋体" w:cs="宋体"/>
                <w:kern w:val="0"/>
                <w:sz w:val="24"/>
              </w:rPr>
            </w:pPr>
            <w:r>
              <w:rPr>
                <w:rFonts w:hint="eastAsia" w:ascii="宋体" w:hAnsi="宋体" w:cs="宋体"/>
                <w:kern w:val="0"/>
                <w:sz w:val="24"/>
              </w:rPr>
              <w:t>有机垃圾分拣员</w:t>
            </w:r>
          </w:p>
        </w:tc>
        <w:tc>
          <w:tcPr>
            <w:tcW w:w="2814" w:type="dxa"/>
            <w:vAlign w:val="center"/>
          </w:tcPr>
          <w:p w14:paraId="214BE693">
            <w:pPr>
              <w:widowControl/>
              <w:jc w:val="center"/>
              <w:textAlignment w:val="center"/>
              <w:rPr>
                <w:rFonts w:ascii="宋体" w:hAnsi="宋体" w:cs="宋体"/>
                <w:kern w:val="0"/>
                <w:sz w:val="24"/>
              </w:rPr>
            </w:pPr>
            <w:r>
              <w:rPr>
                <w:rFonts w:hint="eastAsia" w:ascii="宋体" w:hAnsi="宋体" w:cs="宋体"/>
                <w:kern w:val="0"/>
                <w:sz w:val="24"/>
              </w:rPr>
              <w:t>3</w:t>
            </w:r>
          </w:p>
        </w:tc>
      </w:tr>
      <w:tr w14:paraId="1A469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2697A130">
            <w:pPr>
              <w:spacing w:line="360" w:lineRule="exact"/>
              <w:jc w:val="center"/>
              <w:rPr>
                <w:rFonts w:ascii="宋体" w:hAnsi="宋体"/>
                <w:kern w:val="2"/>
                <w:sz w:val="24"/>
              </w:rPr>
            </w:pPr>
            <w:r>
              <w:rPr>
                <w:rFonts w:hint="eastAsia" w:ascii="宋体" w:hAnsi="宋体"/>
                <w:kern w:val="2"/>
                <w:sz w:val="24"/>
              </w:rPr>
              <w:t>33</w:t>
            </w:r>
          </w:p>
        </w:tc>
        <w:tc>
          <w:tcPr>
            <w:tcW w:w="1549" w:type="dxa"/>
            <w:gridSpan w:val="3"/>
            <w:vMerge w:val="continue"/>
            <w:vAlign w:val="center"/>
          </w:tcPr>
          <w:p w14:paraId="0ED8B1F2">
            <w:pPr>
              <w:widowControl/>
              <w:spacing w:line="360" w:lineRule="exact"/>
              <w:jc w:val="center"/>
              <w:rPr>
                <w:rFonts w:ascii="宋体" w:hAnsi="宋体" w:cs="宋体"/>
                <w:kern w:val="0"/>
                <w:sz w:val="24"/>
              </w:rPr>
            </w:pPr>
          </w:p>
        </w:tc>
        <w:tc>
          <w:tcPr>
            <w:tcW w:w="3759" w:type="dxa"/>
            <w:vAlign w:val="center"/>
          </w:tcPr>
          <w:p w14:paraId="5A823CA2">
            <w:pPr>
              <w:widowControl/>
              <w:jc w:val="center"/>
              <w:textAlignment w:val="center"/>
              <w:rPr>
                <w:rFonts w:ascii="宋体" w:hAnsi="宋体" w:cs="宋体"/>
                <w:kern w:val="0"/>
                <w:sz w:val="24"/>
              </w:rPr>
            </w:pPr>
            <w:r>
              <w:rPr>
                <w:rFonts w:hint="eastAsia" w:ascii="宋体" w:hAnsi="宋体" w:cs="宋体"/>
                <w:kern w:val="0"/>
                <w:sz w:val="24"/>
              </w:rPr>
              <w:t>门卫</w:t>
            </w:r>
          </w:p>
        </w:tc>
        <w:tc>
          <w:tcPr>
            <w:tcW w:w="2814" w:type="dxa"/>
            <w:vAlign w:val="center"/>
          </w:tcPr>
          <w:p w14:paraId="2BA06842">
            <w:pPr>
              <w:widowControl/>
              <w:jc w:val="center"/>
              <w:textAlignment w:val="center"/>
              <w:rPr>
                <w:rFonts w:ascii="宋体" w:hAnsi="宋体" w:cs="宋体"/>
                <w:kern w:val="0"/>
                <w:sz w:val="24"/>
              </w:rPr>
            </w:pPr>
            <w:r>
              <w:rPr>
                <w:rFonts w:hint="eastAsia" w:ascii="宋体" w:hAnsi="宋体" w:cs="宋体"/>
                <w:kern w:val="0"/>
                <w:sz w:val="24"/>
              </w:rPr>
              <w:t>4</w:t>
            </w:r>
          </w:p>
        </w:tc>
      </w:tr>
      <w:bookmarkEnd w:id="73"/>
      <w:tr w14:paraId="44180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CFCECE" w:themeFill="background2" w:themeFillShade="E5"/>
          </w:tcPr>
          <w:p w14:paraId="5E9E3626">
            <w:pPr>
              <w:spacing w:line="360" w:lineRule="exact"/>
              <w:jc w:val="center"/>
              <w:rPr>
                <w:rFonts w:ascii="宋体" w:hAnsi="宋体"/>
                <w:kern w:val="2"/>
                <w:sz w:val="24"/>
              </w:rPr>
            </w:pPr>
          </w:p>
        </w:tc>
        <w:tc>
          <w:tcPr>
            <w:tcW w:w="5308" w:type="dxa"/>
            <w:gridSpan w:val="4"/>
            <w:shd w:val="clear" w:color="auto" w:fill="CFCECE" w:themeFill="background2" w:themeFillShade="E5"/>
            <w:vAlign w:val="center"/>
          </w:tcPr>
          <w:p w14:paraId="7E4665C3">
            <w:pPr>
              <w:widowControl/>
              <w:spacing w:line="360" w:lineRule="exact"/>
              <w:jc w:val="center"/>
              <w:rPr>
                <w:rFonts w:ascii="宋体" w:hAnsi="宋体" w:cs="宋体"/>
                <w:b/>
                <w:kern w:val="0"/>
                <w:sz w:val="24"/>
              </w:rPr>
            </w:pPr>
            <w:r>
              <w:rPr>
                <w:rFonts w:hint="eastAsia" w:ascii="宋体" w:hAnsi="宋体" w:cs="宋体"/>
                <w:b/>
                <w:kern w:val="0"/>
                <w:sz w:val="24"/>
              </w:rPr>
              <w:t>小计</w:t>
            </w:r>
          </w:p>
        </w:tc>
        <w:tc>
          <w:tcPr>
            <w:tcW w:w="2814" w:type="dxa"/>
            <w:shd w:val="clear" w:color="auto" w:fill="CFCECE" w:themeFill="background2" w:themeFillShade="E5"/>
            <w:vAlign w:val="center"/>
          </w:tcPr>
          <w:p w14:paraId="613C6607">
            <w:pPr>
              <w:widowControl/>
              <w:spacing w:line="360" w:lineRule="exact"/>
              <w:jc w:val="center"/>
              <w:rPr>
                <w:rFonts w:ascii="宋体" w:hAnsi="宋体" w:cs="宋体"/>
                <w:b/>
                <w:kern w:val="0"/>
                <w:sz w:val="24"/>
              </w:rPr>
            </w:pPr>
            <w:r>
              <w:rPr>
                <w:rFonts w:hint="eastAsia" w:ascii="宋体" w:hAnsi="宋体" w:cs="宋体"/>
                <w:b/>
                <w:kern w:val="0"/>
                <w:sz w:val="24"/>
              </w:rPr>
              <w:t>301</w:t>
            </w:r>
          </w:p>
        </w:tc>
      </w:tr>
      <w:tr w14:paraId="33E50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273" w:type="dxa"/>
            <w:vAlign w:val="center"/>
          </w:tcPr>
          <w:p w14:paraId="3E0C531E">
            <w:pPr>
              <w:spacing w:line="360" w:lineRule="exact"/>
              <w:jc w:val="center"/>
              <w:rPr>
                <w:rFonts w:ascii="宋体" w:hAnsi="宋体"/>
                <w:kern w:val="2"/>
                <w:sz w:val="24"/>
              </w:rPr>
            </w:pPr>
            <w:r>
              <w:rPr>
                <w:rFonts w:hint="eastAsia" w:ascii="宋体" w:hAnsi="宋体"/>
                <w:kern w:val="2"/>
                <w:sz w:val="24"/>
              </w:rPr>
              <w:t>1</w:t>
            </w:r>
          </w:p>
        </w:tc>
        <w:tc>
          <w:tcPr>
            <w:tcW w:w="1549" w:type="dxa"/>
            <w:gridSpan w:val="3"/>
            <w:vAlign w:val="center"/>
          </w:tcPr>
          <w:p w14:paraId="57285203">
            <w:pPr>
              <w:spacing w:line="360" w:lineRule="exact"/>
              <w:jc w:val="center"/>
              <w:rPr>
                <w:rFonts w:ascii="宋体" w:hAnsi="宋体" w:cs="宋体"/>
                <w:b/>
                <w:kern w:val="0"/>
                <w:sz w:val="24"/>
              </w:rPr>
            </w:pPr>
            <w:r>
              <w:rPr>
                <w:rFonts w:hint="eastAsia" w:ascii="宋体" w:hAnsi="宋体"/>
                <w:b/>
                <w:bCs/>
                <w:kern w:val="2"/>
                <w:sz w:val="24"/>
              </w:rPr>
              <w:t>镇管公交站台保洁（⑥）</w:t>
            </w:r>
          </w:p>
        </w:tc>
        <w:tc>
          <w:tcPr>
            <w:tcW w:w="3759" w:type="dxa"/>
            <w:vAlign w:val="center"/>
          </w:tcPr>
          <w:p w14:paraId="034942F5">
            <w:pPr>
              <w:spacing w:line="360" w:lineRule="exact"/>
              <w:jc w:val="center"/>
              <w:rPr>
                <w:rFonts w:ascii="宋体" w:hAnsi="宋体" w:cs="宋体"/>
                <w:b/>
                <w:kern w:val="0"/>
                <w:sz w:val="24"/>
              </w:rPr>
            </w:pPr>
            <w:r>
              <w:rPr>
                <w:rFonts w:hint="eastAsia" w:ascii="宋体" w:hAnsi="宋体"/>
                <w:kern w:val="2"/>
                <w:sz w:val="24"/>
              </w:rPr>
              <w:t>保洁员</w:t>
            </w:r>
          </w:p>
        </w:tc>
        <w:tc>
          <w:tcPr>
            <w:tcW w:w="2814" w:type="dxa"/>
            <w:vAlign w:val="center"/>
          </w:tcPr>
          <w:p w14:paraId="791170A5">
            <w:pPr>
              <w:spacing w:line="360" w:lineRule="exact"/>
              <w:jc w:val="center"/>
              <w:rPr>
                <w:rFonts w:ascii="宋体" w:hAnsi="宋体" w:cs="宋体"/>
                <w:b/>
                <w:kern w:val="0"/>
                <w:sz w:val="24"/>
              </w:rPr>
            </w:pPr>
            <w:r>
              <w:rPr>
                <w:rFonts w:hint="eastAsia" w:ascii="宋体" w:hAnsi="宋体"/>
                <w:kern w:val="2"/>
                <w:sz w:val="24"/>
              </w:rPr>
              <w:t>3</w:t>
            </w:r>
          </w:p>
        </w:tc>
      </w:tr>
      <w:tr w14:paraId="144B7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273" w:type="dxa"/>
            <w:shd w:val="clear" w:color="auto" w:fill="CFCECE" w:themeFill="background2" w:themeFillShade="E5"/>
          </w:tcPr>
          <w:p w14:paraId="546E45B5">
            <w:pPr>
              <w:spacing w:line="360" w:lineRule="exact"/>
              <w:jc w:val="center"/>
              <w:rPr>
                <w:rFonts w:ascii="宋体" w:hAnsi="宋体"/>
                <w:kern w:val="2"/>
                <w:sz w:val="24"/>
              </w:rPr>
            </w:pPr>
          </w:p>
        </w:tc>
        <w:tc>
          <w:tcPr>
            <w:tcW w:w="1549" w:type="dxa"/>
            <w:gridSpan w:val="3"/>
            <w:shd w:val="clear" w:color="auto" w:fill="CFCECE" w:themeFill="background2" w:themeFillShade="E5"/>
            <w:vAlign w:val="center"/>
          </w:tcPr>
          <w:p w14:paraId="0CE83302">
            <w:pPr>
              <w:spacing w:line="360" w:lineRule="exact"/>
              <w:jc w:val="center"/>
              <w:rPr>
                <w:rFonts w:ascii="宋体" w:hAnsi="宋体" w:cs="宋体"/>
                <w:b/>
                <w:kern w:val="0"/>
                <w:sz w:val="24"/>
              </w:rPr>
            </w:pPr>
            <w:r>
              <w:rPr>
                <w:rFonts w:hint="eastAsia" w:ascii="宋体" w:hAnsi="宋体"/>
                <w:b/>
                <w:kern w:val="2"/>
                <w:sz w:val="24"/>
              </w:rPr>
              <w:t>小计</w:t>
            </w:r>
          </w:p>
        </w:tc>
        <w:tc>
          <w:tcPr>
            <w:tcW w:w="3759" w:type="dxa"/>
            <w:shd w:val="clear" w:color="auto" w:fill="CFCECE" w:themeFill="background2" w:themeFillShade="E5"/>
            <w:vAlign w:val="center"/>
          </w:tcPr>
          <w:p w14:paraId="7F644D79">
            <w:pPr>
              <w:spacing w:line="360" w:lineRule="exact"/>
              <w:jc w:val="center"/>
              <w:rPr>
                <w:rFonts w:ascii="宋体" w:hAnsi="宋体" w:cs="宋体"/>
                <w:b/>
                <w:kern w:val="0"/>
                <w:sz w:val="24"/>
              </w:rPr>
            </w:pPr>
            <w:r>
              <w:rPr>
                <w:rFonts w:hint="eastAsia" w:ascii="宋体" w:hAnsi="宋体"/>
                <w:b/>
                <w:kern w:val="2"/>
                <w:sz w:val="24"/>
              </w:rPr>
              <w:t>小计</w:t>
            </w:r>
          </w:p>
        </w:tc>
        <w:tc>
          <w:tcPr>
            <w:tcW w:w="2814" w:type="dxa"/>
            <w:shd w:val="clear" w:color="auto" w:fill="CFCECE" w:themeFill="background2" w:themeFillShade="E5"/>
            <w:vAlign w:val="center"/>
          </w:tcPr>
          <w:p w14:paraId="69B4285C">
            <w:pPr>
              <w:spacing w:line="360" w:lineRule="exact"/>
              <w:jc w:val="center"/>
              <w:rPr>
                <w:rFonts w:ascii="宋体" w:hAnsi="宋体" w:cs="宋体"/>
                <w:b/>
                <w:kern w:val="0"/>
                <w:sz w:val="24"/>
              </w:rPr>
            </w:pPr>
            <w:r>
              <w:rPr>
                <w:rFonts w:hint="eastAsia" w:ascii="宋体" w:hAnsi="宋体"/>
                <w:b/>
                <w:kern w:val="2"/>
                <w:sz w:val="24"/>
              </w:rPr>
              <w:t>3</w:t>
            </w:r>
          </w:p>
        </w:tc>
      </w:tr>
      <w:tr w14:paraId="35D08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5B01997F">
            <w:pPr>
              <w:spacing w:line="360" w:lineRule="exact"/>
              <w:jc w:val="center"/>
              <w:rPr>
                <w:rFonts w:ascii="宋体" w:hAnsi="宋体"/>
                <w:kern w:val="2"/>
                <w:sz w:val="24"/>
              </w:rPr>
            </w:pPr>
            <w:r>
              <w:rPr>
                <w:rFonts w:hint="eastAsia" w:ascii="宋体" w:hAnsi="宋体"/>
                <w:kern w:val="2"/>
                <w:sz w:val="24"/>
              </w:rPr>
              <w:t>1</w:t>
            </w:r>
          </w:p>
        </w:tc>
        <w:tc>
          <w:tcPr>
            <w:tcW w:w="1549" w:type="dxa"/>
            <w:gridSpan w:val="3"/>
            <w:vMerge w:val="restart"/>
            <w:vAlign w:val="center"/>
          </w:tcPr>
          <w:p w14:paraId="0CC314EF">
            <w:pPr>
              <w:widowControl/>
              <w:spacing w:line="360" w:lineRule="exact"/>
              <w:jc w:val="center"/>
              <w:rPr>
                <w:rFonts w:ascii="宋体" w:hAnsi="宋体" w:cs="宋体"/>
                <w:kern w:val="0"/>
                <w:sz w:val="24"/>
              </w:rPr>
            </w:pPr>
            <w:r>
              <w:rPr>
                <w:rFonts w:hint="eastAsia" w:ascii="宋体" w:hAnsi="宋体" w:cs="宋体"/>
                <w:b/>
                <w:bCs/>
                <w:kern w:val="0"/>
                <w:sz w:val="24"/>
              </w:rPr>
              <w:t>鑫城湖公园管理（⑦）</w:t>
            </w:r>
          </w:p>
        </w:tc>
        <w:tc>
          <w:tcPr>
            <w:tcW w:w="3759" w:type="dxa"/>
            <w:vAlign w:val="center"/>
          </w:tcPr>
          <w:p w14:paraId="1EF7BD76">
            <w:pPr>
              <w:widowControl/>
              <w:spacing w:line="360" w:lineRule="exact"/>
              <w:jc w:val="center"/>
              <w:rPr>
                <w:rFonts w:ascii="宋体" w:hAnsi="宋体" w:cs="宋体"/>
                <w:kern w:val="0"/>
                <w:sz w:val="24"/>
              </w:rPr>
            </w:pPr>
            <w:r>
              <w:rPr>
                <w:rFonts w:hint="eastAsia" w:ascii="宋体" w:hAnsi="宋体" w:cs="宋体"/>
                <w:kern w:val="0"/>
                <w:sz w:val="24"/>
              </w:rPr>
              <w:t>队长</w:t>
            </w:r>
          </w:p>
        </w:tc>
        <w:tc>
          <w:tcPr>
            <w:tcW w:w="2814" w:type="dxa"/>
            <w:vAlign w:val="center"/>
          </w:tcPr>
          <w:p w14:paraId="65323926">
            <w:pPr>
              <w:widowControl/>
              <w:spacing w:line="360" w:lineRule="exact"/>
              <w:jc w:val="center"/>
              <w:rPr>
                <w:rFonts w:ascii="宋体" w:hAnsi="宋体" w:cs="宋体"/>
                <w:kern w:val="0"/>
                <w:sz w:val="24"/>
              </w:rPr>
            </w:pPr>
            <w:r>
              <w:rPr>
                <w:rFonts w:hint="eastAsia" w:ascii="宋体" w:hAnsi="宋体" w:cs="宋体"/>
                <w:kern w:val="0"/>
                <w:sz w:val="24"/>
              </w:rPr>
              <w:t>1</w:t>
            </w:r>
          </w:p>
        </w:tc>
      </w:tr>
      <w:tr w14:paraId="5B47B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6D1D99E0">
            <w:pPr>
              <w:spacing w:line="360" w:lineRule="exact"/>
              <w:jc w:val="center"/>
              <w:rPr>
                <w:rFonts w:ascii="宋体" w:hAnsi="宋体"/>
                <w:kern w:val="2"/>
                <w:sz w:val="24"/>
              </w:rPr>
            </w:pPr>
            <w:r>
              <w:rPr>
                <w:rFonts w:hint="eastAsia" w:ascii="宋体" w:hAnsi="宋体"/>
                <w:kern w:val="2"/>
                <w:sz w:val="24"/>
              </w:rPr>
              <w:t>2</w:t>
            </w:r>
          </w:p>
        </w:tc>
        <w:tc>
          <w:tcPr>
            <w:tcW w:w="1549" w:type="dxa"/>
            <w:gridSpan w:val="3"/>
            <w:vMerge w:val="continue"/>
            <w:vAlign w:val="center"/>
          </w:tcPr>
          <w:p w14:paraId="243B797B">
            <w:pPr>
              <w:widowControl/>
              <w:spacing w:line="360" w:lineRule="exact"/>
              <w:jc w:val="center"/>
              <w:rPr>
                <w:rFonts w:ascii="宋体" w:hAnsi="宋体" w:cs="宋体"/>
                <w:kern w:val="0"/>
                <w:sz w:val="24"/>
              </w:rPr>
            </w:pPr>
          </w:p>
        </w:tc>
        <w:tc>
          <w:tcPr>
            <w:tcW w:w="3759" w:type="dxa"/>
            <w:vAlign w:val="center"/>
          </w:tcPr>
          <w:p w14:paraId="052B7313">
            <w:pPr>
              <w:widowControl/>
              <w:spacing w:line="360" w:lineRule="exact"/>
              <w:jc w:val="center"/>
              <w:rPr>
                <w:rFonts w:ascii="宋体" w:hAnsi="宋体" w:cs="宋体"/>
                <w:kern w:val="0"/>
                <w:sz w:val="24"/>
              </w:rPr>
            </w:pPr>
            <w:r>
              <w:rPr>
                <w:rFonts w:hint="eastAsia" w:ascii="宋体" w:hAnsi="宋体" w:cs="宋体"/>
                <w:kern w:val="0"/>
                <w:sz w:val="24"/>
              </w:rPr>
              <w:t>秩序员</w:t>
            </w:r>
          </w:p>
        </w:tc>
        <w:tc>
          <w:tcPr>
            <w:tcW w:w="2814" w:type="dxa"/>
            <w:vAlign w:val="center"/>
          </w:tcPr>
          <w:p w14:paraId="29F21A13">
            <w:pPr>
              <w:widowControl/>
              <w:spacing w:line="360" w:lineRule="exact"/>
              <w:jc w:val="center"/>
              <w:rPr>
                <w:rFonts w:ascii="宋体" w:hAnsi="宋体" w:cs="宋体"/>
                <w:kern w:val="0"/>
                <w:sz w:val="24"/>
              </w:rPr>
            </w:pPr>
            <w:r>
              <w:rPr>
                <w:rFonts w:hint="eastAsia" w:ascii="宋体" w:hAnsi="宋体" w:cs="宋体"/>
                <w:kern w:val="0"/>
                <w:sz w:val="24"/>
              </w:rPr>
              <w:t>6</w:t>
            </w:r>
          </w:p>
        </w:tc>
      </w:tr>
      <w:tr w14:paraId="66A00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03565EA3">
            <w:pPr>
              <w:spacing w:line="360" w:lineRule="exact"/>
              <w:jc w:val="center"/>
              <w:rPr>
                <w:rFonts w:ascii="宋体" w:hAnsi="宋体"/>
                <w:kern w:val="2"/>
                <w:sz w:val="24"/>
              </w:rPr>
            </w:pPr>
            <w:r>
              <w:rPr>
                <w:rFonts w:hint="eastAsia" w:ascii="宋体" w:hAnsi="宋体"/>
                <w:kern w:val="2"/>
                <w:sz w:val="24"/>
              </w:rPr>
              <w:t>3</w:t>
            </w:r>
          </w:p>
        </w:tc>
        <w:tc>
          <w:tcPr>
            <w:tcW w:w="1549" w:type="dxa"/>
            <w:gridSpan w:val="3"/>
            <w:vMerge w:val="continue"/>
            <w:vAlign w:val="center"/>
          </w:tcPr>
          <w:p w14:paraId="5086C285">
            <w:pPr>
              <w:widowControl/>
              <w:spacing w:line="360" w:lineRule="exact"/>
              <w:jc w:val="center"/>
              <w:rPr>
                <w:rFonts w:ascii="宋体" w:hAnsi="宋体" w:cs="宋体"/>
                <w:kern w:val="0"/>
                <w:sz w:val="24"/>
              </w:rPr>
            </w:pPr>
          </w:p>
        </w:tc>
        <w:tc>
          <w:tcPr>
            <w:tcW w:w="3759" w:type="dxa"/>
            <w:vAlign w:val="center"/>
          </w:tcPr>
          <w:p w14:paraId="3F0CEB46">
            <w:pPr>
              <w:widowControl/>
              <w:spacing w:line="360" w:lineRule="exact"/>
              <w:jc w:val="center"/>
              <w:rPr>
                <w:rFonts w:ascii="宋体" w:hAnsi="宋体" w:cs="宋体"/>
                <w:kern w:val="0"/>
                <w:sz w:val="24"/>
              </w:rPr>
            </w:pPr>
            <w:r>
              <w:rPr>
                <w:rFonts w:hint="eastAsia" w:ascii="宋体" w:hAnsi="宋体" w:cs="宋体"/>
                <w:kern w:val="0"/>
                <w:sz w:val="24"/>
              </w:rPr>
              <w:t>保洁（包含一类公厕专人保洁）</w:t>
            </w:r>
          </w:p>
        </w:tc>
        <w:tc>
          <w:tcPr>
            <w:tcW w:w="2814" w:type="dxa"/>
            <w:vAlign w:val="center"/>
          </w:tcPr>
          <w:p w14:paraId="2CB77418">
            <w:pPr>
              <w:widowControl/>
              <w:spacing w:line="360" w:lineRule="exact"/>
              <w:jc w:val="center"/>
              <w:rPr>
                <w:rFonts w:ascii="宋体" w:hAnsi="宋体" w:cs="宋体"/>
                <w:kern w:val="0"/>
                <w:sz w:val="24"/>
              </w:rPr>
            </w:pPr>
            <w:r>
              <w:rPr>
                <w:rFonts w:hint="eastAsia" w:ascii="宋体" w:hAnsi="宋体" w:cs="宋体"/>
                <w:kern w:val="0"/>
                <w:sz w:val="24"/>
              </w:rPr>
              <w:t>5</w:t>
            </w:r>
          </w:p>
        </w:tc>
      </w:tr>
      <w:tr w14:paraId="28E83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CFCECE" w:themeFill="background2" w:themeFillShade="E5"/>
          </w:tcPr>
          <w:p w14:paraId="2CC038AF">
            <w:pPr>
              <w:spacing w:line="360" w:lineRule="exact"/>
              <w:jc w:val="center"/>
              <w:rPr>
                <w:rFonts w:ascii="宋体" w:hAnsi="宋体"/>
                <w:kern w:val="2"/>
                <w:sz w:val="24"/>
              </w:rPr>
            </w:pPr>
          </w:p>
        </w:tc>
        <w:tc>
          <w:tcPr>
            <w:tcW w:w="5308" w:type="dxa"/>
            <w:gridSpan w:val="4"/>
            <w:shd w:val="clear" w:color="auto" w:fill="CFCECE" w:themeFill="background2" w:themeFillShade="E5"/>
            <w:vAlign w:val="center"/>
          </w:tcPr>
          <w:p w14:paraId="6D948095">
            <w:pPr>
              <w:widowControl/>
              <w:spacing w:line="360" w:lineRule="exact"/>
              <w:jc w:val="center"/>
              <w:rPr>
                <w:rFonts w:ascii="宋体" w:hAnsi="宋体" w:cs="宋体"/>
                <w:b/>
                <w:kern w:val="0"/>
                <w:sz w:val="24"/>
              </w:rPr>
            </w:pPr>
            <w:r>
              <w:rPr>
                <w:rFonts w:hint="eastAsia" w:ascii="宋体" w:hAnsi="宋体" w:cs="宋体"/>
                <w:b/>
                <w:kern w:val="0"/>
                <w:sz w:val="24"/>
              </w:rPr>
              <w:t>小计</w:t>
            </w:r>
          </w:p>
        </w:tc>
        <w:tc>
          <w:tcPr>
            <w:tcW w:w="2814" w:type="dxa"/>
            <w:shd w:val="clear" w:color="auto" w:fill="CFCECE" w:themeFill="background2" w:themeFillShade="E5"/>
            <w:vAlign w:val="center"/>
          </w:tcPr>
          <w:p w14:paraId="11DF0336">
            <w:pPr>
              <w:widowControl/>
              <w:spacing w:line="360" w:lineRule="exact"/>
              <w:jc w:val="center"/>
              <w:rPr>
                <w:rFonts w:ascii="宋体" w:hAnsi="宋体" w:cs="宋体"/>
                <w:b/>
                <w:kern w:val="0"/>
                <w:sz w:val="24"/>
              </w:rPr>
            </w:pPr>
            <w:r>
              <w:rPr>
                <w:rFonts w:hint="eastAsia" w:ascii="宋体" w:hAnsi="宋体" w:cs="宋体"/>
                <w:b/>
                <w:kern w:val="0"/>
                <w:sz w:val="24"/>
              </w:rPr>
              <w:t>12</w:t>
            </w:r>
          </w:p>
        </w:tc>
      </w:tr>
      <w:tr w14:paraId="113F8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tcPr>
          <w:p w14:paraId="6ED09D46">
            <w:pPr>
              <w:spacing w:line="360" w:lineRule="exact"/>
              <w:jc w:val="center"/>
              <w:rPr>
                <w:rFonts w:ascii="宋体" w:hAnsi="宋体"/>
                <w:kern w:val="2"/>
                <w:sz w:val="24"/>
              </w:rPr>
            </w:pPr>
            <w:r>
              <w:rPr>
                <w:rFonts w:hint="eastAsia" w:ascii="宋体" w:hAnsi="宋体"/>
                <w:kern w:val="2"/>
                <w:sz w:val="24"/>
              </w:rPr>
              <w:t>1</w:t>
            </w:r>
          </w:p>
        </w:tc>
        <w:tc>
          <w:tcPr>
            <w:tcW w:w="1549" w:type="dxa"/>
            <w:gridSpan w:val="3"/>
            <w:vMerge w:val="restart"/>
            <w:vAlign w:val="center"/>
          </w:tcPr>
          <w:p w14:paraId="222DB77C">
            <w:pPr>
              <w:widowControl/>
              <w:spacing w:line="360" w:lineRule="exact"/>
              <w:jc w:val="center"/>
              <w:rPr>
                <w:rFonts w:ascii="宋体" w:hAnsi="宋体" w:cs="宋体"/>
                <w:kern w:val="0"/>
                <w:sz w:val="24"/>
              </w:rPr>
            </w:pPr>
            <w:r>
              <w:rPr>
                <w:rFonts w:hint="eastAsia" w:ascii="宋体" w:hAnsi="宋体" w:cs="宋体"/>
                <w:b/>
                <w:bCs/>
                <w:kern w:val="0"/>
                <w:sz w:val="24"/>
              </w:rPr>
              <w:t>市级道路清扫保洁及绿化带保洁（②）</w:t>
            </w:r>
          </w:p>
        </w:tc>
        <w:tc>
          <w:tcPr>
            <w:tcW w:w="3759" w:type="dxa"/>
            <w:vAlign w:val="center"/>
          </w:tcPr>
          <w:p w14:paraId="6D744D49">
            <w:pPr>
              <w:widowControl/>
              <w:spacing w:line="360" w:lineRule="exact"/>
              <w:jc w:val="center"/>
              <w:rPr>
                <w:rFonts w:ascii="宋体" w:hAnsi="宋体" w:cs="宋体"/>
                <w:kern w:val="0"/>
                <w:sz w:val="24"/>
              </w:rPr>
            </w:pPr>
            <w:r>
              <w:rPr>
                <w:rFonts w:hint="eastAsia" w:ascii="宋体" w:hAnsi="宋体" w:cs="宋体"/>
                <w:kern w:val="0"/>
                <w:sz w:val="24"/>
              </w:rPr>
              <w:t>经理</w:t>
            </w:r>
          </w:p>
        </w:tc>
        <w:tc>
          <w:tcPr>
            <w:tcW w:w="2814" w:type="dxa"/>
            <w:vAlign w:val="center"/>
          </w:tcPr>
          <w:p w14:paraId="17EA4805">
            <w:pPr>
              <w:widowControl/>
              <w:spacing w:line="360" w:lineRule="exact"/>
              <w:jc w:val="center"/>
              <w:rPr>
                <w:rFonts w:ascii="宋体" w:hAnsi="宋体" w:cs="宋体"/>
                <w:kern w:val="0"/>
                <w:sz w:val="24"/>
              </w:rPr>
            </w:pPr>
            <w:r>
              <w:rPr>
                <w:rFonts w:hint="eastAsia" w:ascii="宋体" w:hAnsi="宋体" w:cs="宋体"/>
                <w:kern w:val="0"/>
                <w:sz w:val="24"/>
              </w:rPr>
              <w:t>1</w:t>
            </w:r>
          </w:p>
        </w:tc>
      </w:tr>
      <w:tr w14:paraId="56F27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vAlign w:val="center"/>
          </w:tcPr>
          <w:p w14:paraId="449B9246">
            <w:pPr>
              <w:spacing w:line="360" w:lineRule="exact"/>
              <w:jc w:val="center"/>
              <w:rPr>
                <w:rFonts w:ascii="宋体" w:hAnsi="宋体"/>
                <w:kern w:val="2"/>
                <w:sz w:val="24"/>
              </w:rPr>
            </w:pPr>
            <w:r>
              <w:rPr>
                <w:rFonts w:hint="eastAsia" w:ascii="宋体" w:hAnsi="宋体"/>
                <w:kern w:val="2"/>
                <w:sz w:val="24"/>
              </w:rPr>
              <w:t>2</w:t>
            </w:r>
          </w:p>
        </w:tc>
        <w:tc>
          <w:tcPr>
            <w:tcW w:w="1549" w:type="dxa"/>
            <w:gridSpan w:val="3"/>
            <w:vMerge w:val="continue"/>
            <w:vAlign w:val="center"/>
          </w:tcPr>
          <w:p w14:paraId="7E031068">
            <w:pPr>
              <w:spacing w:line="360" w:lineRule="exact"/>
              <w:jc w:val="center"/>
              <w:rPr>
                <w:rFonts w:ascii="宋体" w:hAnsi="宋体"/>
                <w:kern w:val="2"/>
                <w:sz w:val="24"/>
              </w:rPr>
            </w:pPr>
          </w:p>
        </w:tc>
        <w:tc>
          <w:tcPr>
            <w:tcW w:w="3759" w:type="dxa"/>
            <w:vAlign w:val="center"/>
          </w:tcPr>
          <w:p w14:paraId="1DF84CC9">
            <w:pPr>
              <w:spacing w:line="360" w:lineRule="exact"/>
              <w:jc w:val="center"/>
              <w:rPr>
                <w:rFonts w:ascii="宋体" w:hAnsi="宋体"/>
                <w:kern w:val="2"/>
                <w:sz w:val="24"/>
              </w:rPr>
            </w:pPr>
            <w:r>
              <w:rPr>
                <w:rFonts w:hint="eastAsia" w:ascii="宋体" w:hAnsi="宋体"/>
                <w:kern w:val="2"/>
                <w:sz w:val="24"/>
              </w:rPr>
              <w:t>保洁工（负责</w:t>
            </w:r>
            <w:r>
              <w:rPr>
                <w:rFonts w:hint="eastAsia" w:ascii="宋体" w:hAnsi="宋体" w:cs="宋体"/>
                <w:kern w:val="0"/>
                <w:sz w:val="24"/>
              </w:rPr>
              <w:t>市级道路清扫保洁及绿化带保洁作业</w:t>
            </w:r>
            <w:r>
              <w:rPr>
                <w:rFonts w:hint="eastAsia" w:ascii="宋体" w:hAnsi="宋体"/>
                <w:kern w:val="2"/>
                <w:sz w:val="24"/>
              </w:rPr>
              <w:t>）</w:t>
            </w:r>
          </w:p>
        </w:tc>
        <w:tc>
          <w:tcPr>
            <w:tcW w:w="2814" w:type="dxa"/>
            <w:vAlign w:val="center"/>
          </w:tcPr>
          <w:p w14:paraId="2B836223">
            <w:pPr>
              <w:spacing w:line="360" w:lineRule="exact"/>
              <w:jc w:val="center"/>
              <w:rPr>
                <w:rFonts w:ascii="宋体" w:hAnsi="宋体"/>
                <w:kern w:val="2"/>
                <w:sz w:val="24"/>
              </w:rPr>
            </w:pPr>
            <w:r>
              <w:rPr>
                <w:rFonts w:hint="eastAsia" w:ascii="宋体" w:hAnsi="宋体"/>
                <w:kern w:val="2"/>
                <w:sz w:val="24"/>
              </w:rPr>
              <w:t>25</w:t>
            </w:r>
          </w:p>
        </w:tc>
      </w:tr>
      <w:tr w14:paraId="4ADF4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vAlign w:val="center"/>
          </w:tcPr>
          <w:p w14:paraId="70851F55">
            <w:pPr>
              <w:spacing w:line="360" w:lineRule="exact"/>
              <w:jc w:val="center"/>
              <w:rPr>
                <w:rFonts w:ascii="宋体" w:hAnsi="宋体"/>
                <w:kern w:val="2"/>
                <w:sz w:val="24"/>
              </w:rPr>
            </w:pPr>
            <w:r>
              <w:rPr>
                <w:rFonts w:hint="eastAsia" w:ascii="宋体" w:hAnsi="宋体"/>
                <w:kern w:val="2"/>
                <w:sz w:val="24"/>
              </w:rPr>
              <w:t>3</w:t>
            </w:r>
          </w:p>
        </w:tc>
        <w:tc>
          <w:tcPr>
            <w:tcW w:w="1549" w:type="dxa"/>
            <w:gridSpan w:val="3"/>
            <w:vMerge w:val="continue"/>
            <w:vAlign w:val="center"/>
          </w:tcPr>
          <w:p w14:paraId="70ACEFA9">
            <w:pPr>
              <w:spacing w:line="360" w:lineRule="exact"/>
              <w:jc w:val="center"/>
              <w:rPr>
                <w:rFonts w:ascii="宋体" w:hAnsi="宋体"/>
                <w:kern w:val="2"/>
                <w:sz w:val="24"/>
              </w:rPr>
            </w:pPr>
          </w:p>
        </w:tc>
        <w:tc>
          <w:tcPr>
            <w:tcW w:w="3759" w:type="dxa"/>
            <w:vAlign w:val="center"/>
          </w:tcPr>
          <w:p w14:paraId="199F35BF">
            <w:pPr>
              <w:spacing w:line="360" w:lineRule="exact"/>
              <w:jc w:val="center"/>
              <w:rPr>
                <w:rFonts w:ascii="宋体" w:hAnsi="宋体"/>
                <w:kern w:val="2"/>
                <w:sz w:val="24"/>
              </w:rPr>
            </w:pPr>
            <w:r>
              <w:rPr>
                <w:rFonts w:hint="eastAsia" w:ascii="宋体" w:hAnsi="宋体"/>
                <w:kern w:val="2"/>
                <w:sz w:val="24"/>
              </w:rPr>
              <w:t>皮卡车驾驶员</w:t>
            </w:r>
          </w:p>
        </w:tc>
        <w:tc>
          <w:tcPr>
            <w:tcW w:w="2814" w:type="dxa"/>
            <w:vAlign w:val="center"/>
          </w:tcPr>
          <w:p w14:paraId="7349E2C2">
            <w:pPr>
              <w:spacing w:line="360" w:lineRule="exact"/>
              <w:jc w:val="center"/>
              <w:rPr>
                <w:rFonts w:ascii="宋体" w:hAnsi="宋体"/>
                <w:kern w:val="2"/>
                <w:sz w:val="24"/>
              </w:rPr>
            </w:pPr>
            <w:r>
              <w:rPr>
                <w:rFonts w:hint="eastAsia" w:ascii="宋体" w:hAnsi="宋体"/>
                <w:kern w:val="2"/>
                <w:sz w:val="24"/>
              </w:rPr>
              <w:t>1</w:t>
            </w:r>
          </w:p>
        </w:tc>
      </w:tr>
      <w:tr w14:paraId="1EE7A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vAlign w:val="center"/>
          </w:tcPr>
          <w:p w14:paraId="5DB72331">
            <w:pPr>
              <w:spacing w:line="360" w:lineRule="exact"/>
              <w:jc w:val="center"/>
              <w:rPr>
                <w:rFonts w:ascii="宋体" w:hAnsi="宋体"/>
                <w:kern w:val="2"/>
                <w:sz w:val="24"/>
              </w:rPr>
            </w:pPr>
            <w:r>
              <w:rPr>
                <w:rFonts w:hint="eastAsia" w:ascii="宋体" w:hAnsi="宋体"/>
                <w:kern w:val="2"/>
                <w:sz w:val="24"/>
              </w:rPr>
              <w:t>4</w:t>
            </w:r>
          </w:p>
        </w:tc>
        <w:tc>
          <w:tcPr>
            <w:tcW w:w="1549" w:type="dxa"/>
            <w:gridSpan w:val="3"/>
            <w:vMerge w:val="continue"/>
            <w:vAlign w:val="center"/>
          </w:tcPr>
          <w:p w14:paraId="2353442E">
            <w:pPr>
              <w:spacing w:line="360" w:lineRule="exact"/>
              <w:jc w:val="center"/>
              <w:rPr>
                <w:rFonts w:ascii="宋体" w:hAnsi="宋体"/>
                <w:kern w:val="2"/>
                <w:sz w:val="24"/>
              </w:rPr>
            </w:pPr>
          </w:p>
        </w:tc>
        <w:tc>
          <w:tcPr>
            <w:tcW w:w="3759" w:type="dxa"/>
            <w:vAlign w:val="center"/>
          </w:tcPr>
          <w:p w14:paraId="40D44C27">
            <w:pPr>
              <w:spacing w:line="360" w:lineRule="exact"/>
              <w:jc w:val="center"/>
              <w:rPr>
                <w:rFonts w:ascii="宋体" w:hAnsi="宋体"/>
                <w:kern w:val="2"/>
                <w:sz w:val="24"/>
              </w:rPr>
            </w:pPr>
            <w:r>
              <w:rPr>
                <w:rFonts w:hint="eastAsia" w:ascii="宋体" w:hAnsi="宋体"/>
                <w:kern w:val="2"/>
                <w:sz w:val="24"/>
              </w:rPr>
              <w:t>专职保洁员（负责徐霞客大道、长山大道、江阴大道、暨南大道快速路中分带巡回保洁和应急保障）</w:t>
            </w:r>
          </w:p>
        </w:tc>
        <w:tc>
          <w:tcPr>
            <w:tcW w:w="2814" w:type="dxa"/>
            <w:vAlign w:val="center"/>
          </w:tcPr>
          <w:p w14:paraId="203E8895">
            <w:pPr>
              <w:spacing w:line="360" w:lineRule="exact"/>
              <w:jc w:val="center"/>
              <w:rPr>
                <w:rFonts w:ascii="宋体" w:hAnsi="宋体"/>
                <w:kern w:val="2"/>
                <w:sz w:val="24"/>
              </w:rPr>
            </w:pPr>
            <w:r>
              <w:rPr>
                <w:rFonts w:hint="eastAsia" w:ascii="宋体" w:hAnsi="宋体"/>
                <w:kern w:val="2"/>
                <w:sz w:val="24"/>
              </w:rPr>
              <w:t>4</w:t>
            </w:r>
          </w:p>
        </w:tc>
      </w:tr>
      <w:tr w14:paraId="66E84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273" w:type="dxa"/>
            <w:vAlign w:val="center"/>
          </w:tcPr>
          <w:p w14:paraId="5B7D7C87">
            <w:pPr>
              <w:spacing w:line="360" w:lineRule="exact"/>
              <w:jc w:val="center"/>
              <w:rPr>
                <w:rFonts w:ascii="宋体" w:hAnsi="宋体"/>
                <w:kern w:val="2"/>
                <w:sz w:val="24"/>
              </w:rPr>
            </w:pPr>
            <w:r>
              <w:rPr>
                <w:rFonts w:hint="eastAsia" w:ascii="宋体" w:hAnsi="宋体"/>
                <w:kern w:val="2"/>
                <w:sz w:val="24"/>
              </w:rPr>
              <w:t>5</w:t>
            </w:r>
          </w:p>
        </w:tc>
        <w:tc>
          <w:tcPr>
            <w:tcW w:w="1549" w:type="dxa"/>
            <w:gridSpan w:val="3"/>
            <w:vMerge w:val="continue"/>
            <w:vAlign w:val="center"/>
          </w:tcPr>
          <w:p w14:paraId="47BC9F60">
            <w:pPr>
              <w:spacing w:line="360" w:lineRule="exact"/>
              <w:jc w:val="center"/>
              <w:rPr>
                <w:rFonts w:ascii="宋体" w:hAnsi="宋体"/>
                <w:kern w:val="2"/>
                <w:sz w:val="24"/>
              </w:rPr>
            </w:pPr>
          </w:p>
        </w:tc>
        <w:tc>
          <w:tcPr>
            <w:tcW w:w="3759" w:type="dxa"/>
            <w:vAlign w:val="center"/>
          </w:tcPr>
          <w:p w14:paraId="1F7FC5F3">
            <w:pPr>
              <w:spacing w:line="360" w:lineRule="exact"/>
              <w:jc w:val="center"/>
              <w:rPr>
                <w:rFonts w:ascii="宋体" w:hAnsi="宋体"/>
                <w:kern w:val="2"/>
                <w:sz w:val="24"/>
              </w:rPr>
            </w:pPr>
            <w:r>
              <w:rPr>
                <w:rFonts w:hint="eastAsia" w:ascii="宋体" w:hAnsi="宋体"/>
                <w:kern w:val="2"/>
                <w:sz w:val="24"/>
              </w:rPr>
              <w:t>13条市道流动清扫</w:t>
            </w:r>
          </w:p>
        </w:tc>
        <w:tc>
          <w:tcPr>
            <w:tcW w:w="2814" w:type="dxa"/>
            <w:vAlign w:val="center"/>
          </w:tcPr>
          <w:p w14:paraId="4C965599">
            <w:pPr>
              <w:spacing w:line="360" w:lineRule="exact"/>
              <w:jc w:val="center"/>
              <w:rPr>
                <w:rFonts w:ascii="宋体" w:hAnsi="宋体"/>
                <w:kern w:val="2"/>
                <w:sz w:val="24"/>
              </w:rPr>
            </w:pPr>
            <w:r>
              <w:rPr>
                <w:rFonts w:hint="eastAsia" w:ascii="宋体" w:hAnsi="宋体"/>
                <w:kern w:val="2"/>
                <w:sz w:val="24"/>
              </w:rPr>
              <w:t>6</w:t>
            </w:r>
          </w:p>
        </w:tc>
      </w:tr>
      <w:tr w14:paraId="1AE1B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CFCECE" w:themeFill="background2" w:themeFillShade="E5"/>
          </w:tcPr>
          <w:p w14:paraId="62A1D0B8">
            <w:pPr>
              <w:spacing w:line="360" w:lineRule="exact"/>
              <w:jc w:val="center"/>
              <w:rPr>
                <w:rFonts w:ascii="宋体" w:hAnsi="宋体"/>
                <w:kern w:val="2"/>
                <w:sz w:val="24"/>
              </w:rPr>
            </w:pPr>
          </w:p>
        </w:tc>
        <w:tc>
          <w:tcPr>
            <w:tcW w:w="5308" w:type="dxa"/>
            <w:gridSpan w:val="4"/>
            <w:shd w:val="clear" w:color="auto" w:fill="CFCECE" w:themeFill="background2" w:themeFillShade="E5"/>
            <w:vAlign w:val="center"/>
          </w:tcPr>
          <w:p w14:paraId="18DE6871">
            <w:pPr>
              <w:spacing w:line="360" w:lineRule="exact"/>
              <w:jc w:val="center"/>
              <w:rPr>
                <w:rFonts w:ascii="宋体" w:hAnsi="宋体"/>
                <w:b/>
                <w:kern w:val="2"/>
                <w:sz w:val="24"/>
              </w:rPr>
            </w:pPr>
            <w:r>
              <w:rPr>
                <w:rFonts w:hint="eastAsia" w:ascii="宋体" w:hAnsi="宋体"/>
                <w:b/>
                <w:kern w:val="2"/>
                <w:sz w:val="24"/>
              </w:rPr>
              <w:t>小计</w:t>
            </w:r>
          </w:p>
        </w:tc>
        <w:tc>
          <w:tcPr>
            <w:tcW w:w="2814" w:type="dxa"/>
            <w:shd w:val="clear" w:color="auto" w:fill="CFCECE" w:themeFill="background2" w:themeFillShade="E5"/>
            <w:vAlign w:val="center"/>
          </w:tcPr>
          <w:p w14:paraId="07D0CB23">
            <w:pPr>
              <w:spacing w:line="360" w:lineRule="exact"/>
              <w:jc w:val="center"/>
              <w:rPr>
                <w:rFonts w:ascii="宋体" w:hAnsi="宋体"/>
                <w:b/>
                <w:kern w:val="2"/>
                <w:sz w:val="24"/>
              </w:rPr>
            </w:pPr>
            <w:r>
              <w:rPr>
                <w:rFonts w:hint="eastAsia" w:ascii="宋体" w:hAnsi="宋体"/>
                <w:b/>
                <w:kern w:val="2"/>
                <w:sz w:val="24"/>
              </w:rPr>
              <w:t>37</w:t>
            </w:r>
          </w:p>
        </w:tc>
      </w:tr>
      <w:tr w14:paraId="0314C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vAlign w:val="center"/>
          </w:tcPr>
          <w:p w14:paraId="2267A31B">
            <w:pPr>
              <w:spacing w:line="360" w:lineRule="exact"/>
              <w:jc w:val="center"/>
              <w:rPr>
                <w:rFonts w:ascii="宋体" w:hAnsi="宋体"/>
                <w:kern w:val="2"/>
                <w:sz w:val="24"/>
              </w:rPr>
            </w:pPr>
            <w:r>
              <w:rPr>
                <w:rFonts w:hint="eastAsia" w:ascii="宋体" w:hAnsi="宋体"/>
                <w:kern w:val="2"/>
                <w:sz w:val="24"/>
              </w:rPr>
              <w:t>1</w:t>
            </w:r>
          </w:p>
        </w:tc>
        <w:tc>
          <w:tcPr>
            <w:tcW w:w="1502" w:type="dxa"/>
            <w:gridSpan w:val="2"/>
            <w:vAlign w:val="center"/>
          </w:tcPr>
          <w:p w14:paraId="21265FAD">
            <w:pPr>
              <w:spacing w:line="360" w:lineRule="exact"/>
              <w:jc w:val="center"/>
              <w:rPr>
                <w:rFonts w:ascii="宋体" w:hAnsi="宋体"/>
                <w:kern w:val="2"/>
                <w:sz w:val="24"/>
              </w:rPr>
            </w:pPr>
            <w:r>
              <w:rPr>
                <w:rFonts w:hint="eastAsia" w:ascii="宋体" w:hAnsi="宋体"/>
                <w:b/>
                <w:bCs/>
                <w:kern w:val="2"/>
                <w:sz w:val="24"/>
              </w:rPr>
              <w:t>小广告乱涂写清理（⑧）</w:t>
            </w:r>
          </w:p>
        </w:tc>
        <w:tc>
          <w:tcPr>
            <w:tcW w:w="3806" w:type="dxa"/>
            <w:gridSpan w:val="2"/>
            <w:vAlign w:val="center"/>
          </w:tcPr>
          <w:p w14:paraId="4EF18469">
            <w:pPr>
              <w:spacing w:line="360" w:lineRule="exact"/>
              <w:jc w:val="center"/>
              <w:rPr>
                <w:rFonts w:ascii="宋体" w:hAnsi="宋体"/>
                <w:kern w:val="2"/>
                <w:sz w:val="24"/>
              </w:rPr>
            </w:pPr>
            <w:r>
              <w:rPr>
                <w:rFonts w:hint="eastAsia" w:ascii="宋体" w:hAnsi="宋体"/>
                <w:kern w:val="2"/>
                <w:sz w:val="24"/>
              </w:rPr>
              <w:t>保洁员</w:t>
            </w:r>
          </w:p>
        </w:tc>
        <w:tc>
          <w:tcPr>
            <w:tcW w:w="2814" w:type="dxa"/>
            <w:vAlign w:val="center"/>
          </w:tcPr>
          <w:p w14:paraId="6AFAC482">
            <w:pPr>
              <w:spacing w:line="360" w:lineRule="exact"/>
              <w:jc w:val="center"/>
              <w:rPr>
                <w:rFonts w:ascii="宋体" w:hAnsi="宋体"/>
                <w:kern w:val="2"/>
                <w:sz w:val="24"/>
              </w:rPr>
            </w:pPr>
            <w:r>
              <w:rPr>
                <w:rFonts w:hint="eastAsia" w:ascii="宋体" w:hAnsi="宋体"/>
                <w:kern w:val="2"/>
                <w:sz w:val="24"/>
              </w:rPr>
              <w:t>6</w:t>
            </w:r>
          </w:p>
        </w:tc>
      </w:tr>
      <w:tr w14:paraId="6821C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CFCECE" w:themeFill="background2" w:themeFillShade="E5"/>
          </w:tcPr>
          <w:p w14:paraId="60D4662B">
            <w:pPr>
              <w:spacing w:line="360" w:lineRule="exact"/>
              <w:jc w:val="center"/>
              <w:rPr>
                <w:rFonts w:ascii="宋体" w:hAnsi="宋体"/>
                <w:kern w:val="2"/>
                <w:sz w:val="24"/>
              </w:rPr>
            </w:pPr>
          </w:p>
        </w:tc>
        <w:tc>
          <w:tcPr>
            <w:tcW w:w="5308" w:type="dxa"/>
            <w:gridSpan w:val="4"/>
            <w:shd w:val="clear" w:color="auto" w:fill="CFCECE" w:themeFill="background2" w:themeFillShade="E5"/>
            <w:vAlign w:val="center"/>
          </w:tcPr>
          <w:p w14:paraId="2B2BDA69">
            <w:pPr>
              <w:spacing w:line="360" w:lineRule="exact"/>
              <w:jc w:val="center"/>
              <w:rPr>
                <w:rFonts w:ascii="宋体" w:hAnsi="宋体"/>
                <w:b/>
                <w:kern w:val="2"/>
                <w:sz w:val="24"/>
              </w:rPr>
            </w:pPr>
            <w:r>
              <w:rPr>
                <w:rFonts w:hint="eastAsia" w:ascii="宋体" w:hAnsi="宋体"/>
                <w:b/>
                <w:kern w:val="2"/>
                <w:sz w:val="24"/>
              </w:rPr>
              <w:t>小计</w:t>
            </w:r>
          </w:p>
        </w:tc>
        <w:tc>
          <w:tcPr>
            <w:tcW w:w="2814" w:type="dxa"/>
            <w:shd w:val="clear" w:color="auto" w:fill="CFCECE" w:themeFill="background2" w:themeFillShade="E5"/>
            <w:vAlign w:val="center"/>
          </w:tcPr>
          <w:p w14:paraId="09981BB6">
            <w:pPr>
              <w:spacing w:line="360" w:lineRule="exact"/>
              <w:jc w:val="center"/>
              <w:rPr>
                <w:rFonts w:ascii="宋体" w:hAnsi="宋体"/>
                <w:b/>
                <w:kern w:val="2"/>
                <w:sz w:val="24"/>
              </w:rPr>
            </w:pPr>
            <w:r>
              <w:rPr>
                <w:rFonts w:hint="eastAsia" w:ascii="宋体" w:hAnsi="宋体"/>
                <w:b/>
                <w:kern w:val="2"/>
                <w:sz w:val="24"/>
              </w:rPr>
              <w:t>6</w:t>
            </w:r>
          </w:p>
        </w:tc>
      </w:tr>
      <w:tr w14:paraId="24738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273" w:type="dxa"/>
            <w:vMerge w:val="restart"/>
            <w:vAlign w:val="center"/>
          </w:tcPr>
          <w:p w14:paraId="1883C57D">
            <w:pPr>
              <w:spacing w:line="360" w:lineRule="exact"/>
              <w:jc w:val="center"/>
              <w:rPr>
                <w:rFonts w:ascii="宋体" w:hAnsi="宋体"/>
                <w:kern w:val="2"/>
                <w:sz w:val="24"/>
              </w:rPr>
            </w:pPr>
            <w:r>
              <w:rPr>
                <w:rFonts w:hint="eastAsia" w:ascii="宋体" w:hAnsi="宋体"/>
                <w:kern w:val="2"/>
                <w:sz w:val="24"/>
              </w:rPr>
              <w:t>1</w:t>
            </w:r>
          </w:p>
        </w:tc>
        <w:tc>
          <w:tcPr>
            <w:tcW w:w="1491" w:type="dxa"/>
            <w:vMerge w:val="restart"/>
            <w:vAlign w:val="center"/>
          </w:tcPr>
          <w:p w14:paraId="7438B034">
            <w:pPr>
              <w:spacing w:line="360" w:lineRule="exact"/>
              <w:jc w:val="center"/>
              <w:rPr>
                <w:rFonts w:ascii="宋体" w:hAnsi="宋体"/>
                <w:kern w:val="2"/>
                <w:sz w:val="24"/>
              </w:rPr>
            </w:pPr>
            <w:r>
              <w:rPr>
                <w:rFonts w:hint="eastAsia" w:ascii="宋体" w:hAnsi="宋体"/>
                <w:b/>
                <w:bCs/>
                <w:kern w:val="2"/>
                <w:sz w:val="24"/>
              </w:rPr>
              <w:t>安置小区、职能部门化粪池清理（③）</w:t>
            </w:r>
          </w:p>
        </w:tc>
        <w:tc>
          <w:tcPr>
            <w:tcW w:w="3817" w:type="dxa"/>
            <w:gridSpan w:val="3"/>
            <w:vAlign w:val="center"/>
          </w:tcPr>
          <w:p w14:paraId="0D795091">
            <w:pPr>
              <w:spacing w:line="360" w:lineRule="exact"/>
              <w:jc w:val="center"/>
              <w:rPr>
                <w:rFonts w:ascii="宋体" w:hAnsi="宋体"/>
                <w:kern w:val="2"/>
                <w:sz w:val="24"/>
              </w:rPr>
            </w:pPr>
            <w:r>
              <w:rPr>
                <w:rFonts w:hint="eastAsia" w:ascii="宋体" w:hAnsi="宋体"/>
                <w:kern w:val="2"/>
                <w:sz w:val="24"/>
              </w:rPr>
              <w:t>吸粪车驾驶员</w:t>
            </w:r>
          </w:p>
        </w:tc>
        <w:tc>
          <w:tcPr>
            <w:tcW w:w="2814" w:type="dxa"/>
            <w:vAlign w:val="center"/>
          </w:tcPr>
          <w:p w14:paraId="66FC9F0E">
            <w:pPr>
              <w:spacing w:line="360" w:lineRule="exact"/>
              <w:jc w:val="center"/>
              <w:rPr>
                <w:rFonts w:ascii="宋体" w:hAnsi="宋体"/>
                <w:kern w:val="2"/>
                <w:sz w:val="24"/>
              </w:rPr>
            </w:pPr>
            <w:r>
              <w:rPr>
                <w:rFonts w:hint="eastAsia" w:ascii="宋体" w:hAnsi="宋体"/>
                <w:kern w:val="2"/>
                <w:sz w:val="24"/>
              </w:rPr>
              <w:t>1</w:t>
            </w:r>
          </w:p>
        </w:tc>
      </w:tr>
      <w:tr w14:paraId="54705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273" w:type="dxa"/>
            <w:vMerge w:val="continue"/>
          </w:tcPr>
          <w:p w14:paraId="0C1A6EB6">
            <w:pPr>
              <w:spacing w:line="360" w:lineRule="exact"/>
              <w:jc w:val="center"/>
              <w:rPr>
                <w:rFonts w:ascii="宋体" w:hAnsi="宋体"/>
                <w:kern w:val="2"/>
                <w:sz w:val="24"/>
              </w:rPr>
            </w:pPr>
          </w:p>
        </w:tc>
        <w:tc>
          <w:tcPr>
            <w:tcW w:w="1491" w:type="dxa"/>
            <w:vMerge w:val="continue"/>
            <w:vAlign w:val="center"/>
          </w:tcPr>
          <w:p w14:paraId="143060AA">
            <w:pPr>
              <w:spacing w:line="360" w:lineRule="exact"/>
              <w:jc w:val="center"/>
              <w:rPr>
                <w:rFonts w:ascii="宋体" w:hAnsi="宋体"/>
                <w:kern w:val="2"/>
                <w:sz w:val="24"/>
              </w:rPr>
            </w:pPr>
          </w:p>
        </w:tc>
        <w:tc>
          <w:tcPr>
            <w:tcW w:w="3817" w:type="dxa"/>
            <w:gridSpan w:val="3"/>
            <w:vAlign w:val="center"/>
          </w:tcPr>
          <w:p w14:paraId="5953B0B4">
            <w:pPr>
              <w:spacing w:line="360" w:lineRule="exact"/>
              <w:jc w:val="center"/>
              <w:rPr>
                <w:rFonts w:ascii="宋体" w:hAnsi="宋体"/>
                <w:kern w:val="2"/>
                <w:sz w:val="24"/>
              </w:rPr>
            </w:pPr>
            <w:r>
              <w:rPr>
                <w:rFonts w:hint="eastAsia" w:ascii="宋体" w:hAnsi="宋体"/>
                <w:kern w:val="2"/>
                <w:sz w:val="24"/>
              </w:rPr>
              <w:t>辅助工</w:t>
            </w:r>
          </w:p>
        </w:tc>
        <w:tc>
          <w:tcPr>
            <w:tcW w:w="2814" w:type="dxa"/>
            <w:vAlign w:val="center"/>
          </w:tcPr>
          <w:p w14:paraId="1770A28C">
            <w:pPr>
              <w:spacing w:line="360" w:lineRule="exact"/>
              <w:jc w:val="center"/>
              <w:rPr>
                <w:rFonts w:ascii="宋体" w:hAnsi="宋体"/>
                <w:kern w:val="2"/>
                <w:sz w:val="24"/>
              </w:rPr>
            </w:pPr>
            <w:r>
              <w:rPr>
                <w:rFonts w:hint="eastAsia" w:ascii="宋体" w:hAnsi="宋体"/>
                <w:kern w:val="2"/>
                <w:sz w:val="24"/>
              </w:rPr>
              <w:t>1</w:t>
            </w:r>
          </w:p>
        </w:tc>
      </w:tr>
      <w:tr w14:paraId="26A8A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shd w:val="clear" w:color="auto" w:fill="CFCECE" w:themeFill="background2" w:themeFillShade="E5"/>
          </w:tcPr>
          <w:p w14:paraId="6B1E3B61">
            <w:pPr>
              <w:spacing w:line="360" w:lineRule="exact"/>
              <w:jc w:val="center"/>
              <w:rPr>
                <w:rFonts w:ascii="宋体" w:hAnsi="宋体"/>
                <w:kern w:val="2"/>
                <w:sz w:val="24"/>
              </w:rPr>
            </w:pPr>
          </w:p>
        </w:tc>
        <w:tc>
          <w:tcPr>
            <w:tcW w:w="5308" w:type="dxa"/>
            <w:gridSpan w:val="4"/>
            <w:shd w:val="clear" w:color="auto" w:fill="CFCECE" w:themeFill="background2" w:themeFillShade="E5"/>
            <w:vAlign w:val="center"/>
          </w:tcPr>
          <w:p w14:paraId="696C3F0D">
            <w:pPr>
              <w:spacing w:line="360" w:lineRule="exact"/>
              <w:jc w:val="center"/>
              <w:rPr>
                <w:rFonts w:ascii="宋体" w:hAnsi="宋体"/>
                <w:b/>
                <w:kern w:val="2"/>
                <w:sz w:val="24"/>
              </w:rPr>
            </w:pPr>
            <w:r>
              <w:rPr>
                <w:rFonts w:hint="eastAsia" w:ascii="宋体" w:hAnsi="宋体"/>
                <w:b/>
                <w:kern w:val="2"/>
                <w:sz w:val="24"/>
              </w:rPr>
              <w:t>小计</w:t>
            </w:r>
          </w:p>
        </w:tc>
        <w:tc>
          <w:tcPr>
            <w:tcW w:w="2814" w:type="dxa"/>
            <w:shd w:val="clear" w:color="auto" w:fill="CFCECE" w:themeFill="background2" w:themeFillShade="E5"/>
            <w:vAlign w:val="center"/>
          </w:tcPr>
          <w:p w14:paraId="2485BF64">
            <w:pPr>
              <w:spacing w:line="360" w:lineRule="exact"/>
              <w:jc w:val="center"/>
              <w:rPr>
                <w:rFonts w:ascii="宋体" w:hAnsi="宋体"/>
                <w:b/>
                <w:kern w:val="2"/>
                <w:sz w:val="24"/>
              </w:rPr>
            </w:pPr>
            <w:r>
              <w:rPr>
                <w:rFonts w:hint="eastAsia" w:ascii="宋体" w:hAnsi="宋体"/>
                <w:b/>
                <w:kern w:val="2"/>
                <w:sz w:val="24"/>
              </w:rPr>
              <w:t>2</w:t>
            </w:r>
          </w:p>
        </w:tc>
      </w:tr>
      <w:tr w14:paraId="4A987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1" w:type="dxa"/>
            <w:gridSpan w:val="5"/>
          </w:tcPr>
          <w:p w14:paraId="69E18443">
            <w:pPr>
              <w:spacing w:line="360" w:lineRule="exact"/>
              <w:jc w:val="center"/>
              <w:rPr>
                <w:rFonts w:ascii="宋体" w:hAnsi="宋体"/>
                <w:kern w:val="2"/>
                <w:sz w:val="24"/>
              </w:rPr>
            </w:pPr>
            <w:r>
              <w:rPr>
                <w:rFonts w:hint="eastAsia" w:ascii="宋体" w:hAnsi="宋体"/>
                <w:kern w:val="2"/>
                <w:sz w:val="24"/>
              </w:rPr>
              <w:t>合计</w:t>
            </w:r>
          </w:p>
        </w:tc>
        <w:tc>
          <w:tcPr>
            <w:tcW w:w="2814" w:type="dxa"/>
            <w:vAlign w:val="center"/>
          </w:tcPr>
          <w:p w14:paraId="7D125B3E">
            <w:pPr>
              <w:spacing w:line="360" w:lineRule="exact"/>
              <w:jc w:val="center"/>
              <w:rPr>
                <w:rFonts w:ascii="宋体" w:hAnsi="宋体"/>
                <w:kern w:val="2"/>
                <w:sz w:val="24"/>
              </w:rPr>
            </w:pPr>
            <w:r>
              <w:rPr>
                <w:rFonts w:ascii="宋体" w:hAnsi="宋体"/>
                <w:b/>
                <w:bCs/>
                <w:kern w:val="2"/>
                <w:sz w:val="24"/>
              </w:rPr>
              <w:t>3</w:t>
            </w:r>
            <w:r>
              <w:rPr>
                <w:rFonts w:hint="eastAsia" w:ascii="宋体" w:hAnsi="宋体"/>
                <w:b/>
                <w:bCs/>
                <w:kern w:val="2"/>
                <w:sz w:val="24"/>
              </w:rPr>
              <w:t>61</w:t>
            </w:r>
          </w:p>
        </w:tc>
      </w:tr>
    </w:tbl>
    <w:p w14:paraId="79FEE33F">
      <w:pPr>
        <w:spacing w:line="400" w:lineRule="exact"/>
        <w:jc w:val="center"/>
        <w:rPr>
          <w:rFonts w:ascii="宋体" w:hAnsi="宋体"/>
          <w:sz w:val="24"/>
        </w:rPr>
      </w:pPr>
      <w:r>
        <w:rPr>
          <w:rFonts w:hint="eastAsia" w:ascii="宋体" w:hAnsi="宋体"/>
          <w:sz w:val="24"/>
        </w:rPr>
        <w:t>1、所有人员必须签订有效劳动合同，符合缴纳社保要求的按规定缴纳保险。</w:t>
      </w:r>
    </w:p>
    <w:p w14:paraId="7F1A5020">
      <w:pPr>
        <w:spacing w:line="400" w:lineRule="exact"/>
        <w:ind w:firstLine="602" w:firstLineChars="250"/>
        <w:jc w:val="left"/>
        <w:rPr>
          <w:rFonts w:ascii="宋体" w:hAnsi="宋体" w:cs="宋体"/>
          <w:b/>
          <w:sz w:val="24"/>
        </w:rPr>
      </w:pPr>
      <w:r>
        <w:rPr>
          <w:rFonts w:hint="eastAsia" w:ascii="宋体" w:hAnsi="宋体"/>
          <w:b/>
          <w:sz w:val="24"/>
        </w:rPr>
        <w:t>2、</w:t>
      </w:r>
      <w:r>
        <w:rPr>
          <w:rFonts w:hint="eastAsia" w:ascii="宋体" w:hAnsi="宋体" w:cs="宋体"/>
          <w:b/>
          <w:sz w:val="24"/>
        </w:rPr>
        <w:t>项目专职经理、管理人员投标</w:t>
      </w:r>
      <w:r>
        <w:rPr>
          <w:rFonts w:ascii="宋体" w:hAnsi="宋体" w:cs="宋体"/>
          <w:b/>
          <w:sz w:val="24"/>
        </w:rPr>
        <w:t>文件中须提供</w:t>
      </w:r>
      <w:r>
        <w:rPr>
          <w:rFonts w:hint="eastAsia" w:ascii="宋体" w:hAnsi="宋体" w:cs="宋体"/>
          <w:b/>
          <w:sz w:val="24"/>
        </w:rPr>
        <w:t>人员名单</w:t>
      </w:r>
      <w:r>
        <w:rPr>
          <w:rFonts w:ascii="宋体" w:hAnsi="宋体" w:cs="宋体"/>
          <w:b/>
          <w:sz w:val="24"/>
        </w:rPr>
        <w:t>及</w:t>
      </w:r>
      <w:r>
        <w:rPr>
          <w:rFonts w:hint="eastAsia" w:ascii="宋体" w:hAnsi="宋体"/>
          <w:b/>
          <w:bCs/>
          <w:sz w:val="24"/>
        </w:rPr>
        <w:t>本单位近3个月中任意1个月份&lt;不含投标当月&gt;为其缴纳社保的证明扫描件。</w:t>
      </w:r>
      <w:r>
        <w:rPr>
          <w:rFonts w:hint="eastAsia" w:ascii="宋体" w:hAnsi="宋体" w:cs="宋体"/>
          <w:b/>
          <w:sz w:val="24"/>
        </w:rPr>
        <w:t>项目专职经理、管理人员不得</w:t>
      </w:r>
      <w:r>
        <w:rPr>
          <w:rFonts w:ascii="宋体" w:hAnsi="宋体" w:cs="宋体"/>
          <w:b/>
          <w:sz w:val="24"/>
        </w:rPr>
        <w:t>兼任。</w:t>
      </w:r>
      <w:r>
        <w:rPr>
          <w:rFonts w:hint="eastAsia" w:ascii="宋体" w:hAnsi="宋体"/>
          <w:b/>
          <w:bCs/>
          <w:sz w:val="24"/>
        </w:rPr>
        <w:t>中标后</w:t>
      </w:r>
      <w:r>
        <w:rPr>
          <w:rFonts w:hint="eastAsia" w:ascii="宋体" w:hAnsi="宋体" w:cs="宋体"/>
          <w:b/>
          <w:sz w:val="24"/>
        </w:rPr>
        <w:t>项目专职经理、管理人员不得随意</w:t>
      </w:r>
      <w:r>
        <w:rPr>
          <w:rFonts w:ascii="宋体" w:hAnsi="宋体" w:cs="宋体"/>
          <w:b/>
          <w:sz w:val="24"/>
        </w:rPr>
        <w:t>变更</w:t>
      </w:r>
      <w:r>
        <w:rPr>
          <w:rFonts w:hint="eastAsia" w:ascii="宋体" w:hAnsi="宋体" w:cs="宋体"/>
          <w:b/>
          <w:sz w:val="24"/>
        </w:rPr>
        <w:t>。</w:t>
      </w:r>
    </w:p>
    <w:p w14:paraId="5F769DBD">
      <w:pPr>
        <w:widowControl/>
        <w:kinsoku w:val="0"/>
        <w:autoSpaceDE w:val="0"/>
        <w:autoSpaceDN w:val="0"/>
        <w:adjustRightInd w:val="0"/>
        <w:snapToGrid w:val="0"/>
        <w:spacing w:before="113" w:line="309" w:lineRule="auto"/>
        <w:ind w:left="121" w:right="140" w:firstLine="603"/>
        <w:jc w:val="left"/>
        <w:textAlignment w:val="baseline"/>
        <w:rPr>
          <w:rFonts w:ascii="宋体" w:hAnsi="宋体" w:cs="宋体"/>
          <w:snapToGrid w:val="0"/>
          <w:color w:val="000000"/>
          <w:spacing w:val="-3"/>
          <w:sz w:val="24"/>
        </w:rPr>
      </w:pPr>
      <w:r>
        <w:rPr>
          <w:rFonts w:hint="eastAsia" w:ascii="宋体" w:hAnsi="宋体" w:cs="宋体"/>
          <w:snapToGrid w:val="0"/>
          <w:color w:val="000000"/>
          <w:spacing w:val="-3"/>
          <w:sz w:val="24"/>
        </w:rPr>
        <w:t>3、绿化养护、水源涵养等其他作业人员由投标人根据项目情况自行配备。</w:t>
      </w:r>
    </w:p>
    <w:p w14:paraId="0EFF19E8">
      <w:pPr>
        <w:spacing w:line="400" w:lineRule="exact"/>
        <w:rPr>
          <w:rFonts w:ascii="宋体" w:hAnsi="宋体"/>
          <w:sz w:val="24"/>
        </w:rPr>
      </w:pPr>
    </w:p>
    <w:p w14:paraId="3552CDBF">
      <w:pPr>
        <w:spacing w:line="400" w:lineRule="exact"/>
        <w:ind w:firstLine="482" w:firstLineChars="200"/>
        <w:rPr>
          <w:rFonts w:ascii="宋体" w:hAnsi="宋体"/>
          <w:b/>
          <w:sz w:val="24"/>
        </w:rPr>
      </w:pPr>
      <w:r>
        <w:rPr>
          <w:rFonts w:hint="eastAsia" w:ascii="宋体" w:hAnsi="宋体"/>
          <w:b/>
          <w:sz w:val="24"/>
        </w:rPr>
        <w:t>备注说明：</w:t>
      </w:r>
    </w:p>
    <w:p w14:paraId="39858B15">
      <w:pPr>
        <w:spacing w:line="400" w:lineRule="exact"/>
        <w:ind w:firstLine="482" w:firstLineChars="200"/>
        <w:rPr>
          <w:rFonts w:ascii="宋体" w:hAnsi="宋体"/>
          <w:b/>
          <w:sz w:val="24"/>
        </w:rPr>
      </w:pPr>
      <w:r>
        <w:rPr>
          <w:rFonts w:hint="eastAsia" w:ascii="宋体" w:hAnsi="宋体"/>
          <w:b/>
          <w:sz w:val="24"/>
        </w:rPr>
        <w:t>（一）徐霞客镇区保洁原有岗位配置情况如下：</w:t>
      </w:r>
    </w:p>
    <w:p w14:paraId="489160AE">
      <w:pPr>
        <w:spacing w:line="400" w:lineRule="exact"/>
        <w:ind w:firstLine="480" w:firstLineChars="200"/>
        <w:rPr>
          <w:rFonts w:ascii="宋体" w:hAnsi="宋体"/>
          <w:sz w:val="24"/>
        </w:rPr>
      </w:pPr>
      <w:r>
        <w:rPr>
          <w:rFonts w:hint="eastAsia" w:ascii="宋体" w:hAnsi="宋体"/>
          <w:sz w:val="24"/>
        </w:rPr>
        <w:t>1、安置情况</w:t>
      </w:r>
    </w:p>
    <w:p w14:paraId="0475AB76">
      <w:pPr>
        <w:spacing w:line="400" w:lineRule="exact"/>
        <w:ind w:firstLine="480" w:firstLineChars="200"/>
        <w:rPr>
          <w:rFonts w:ascii="宋体" w:hAnsi="宋体"/>
          <w:sz w:val="24"/>
        </w:rPr>
      </w:pPr>
      <w:r>
        <w:rPr>
          <w:rFonts w:hint="eastAsia" w:ascii="宋体" w:hAnsi="宋体"/>
          <w:sz w:val="24"/>
        </w:rPr>
        <w:t>（1）</w:t>
      </w:r>
      <w:r>
        <w:rPr>
          <w:rFonts w:ascii="宋体" w:hAnsi="宋体"/>
          <w:sz w:val="24"/>
        </w:rPr>
        <w:t>除管理人员外，徐霞客镇原环卫所职工须无条件接收</w:t>
      </w:r>
      <w:r>
        <w:rPr>
          <w:rFonts w:hint="eastAsia" w:ascii="宋体" w:hAnsi="宋体"/>
          <w:sz w:val="24"/>
        </w:rPr>
        <w:t>（其中管理员1人，压机操作员4人，驾驶员11人，跟车员10人，公厕保洁员8人，洗桶工6人，有机垃圾分拣员3人，路段保洁员47人，工业园区保洁员9人，门卫2人）</w:t>
      </w:r>
      <w:r>
        <w:rPr>
          <w:rFonts w:ascii="宋体" w:hAnsi="宋体"/>
          <w:sz w:val="24"/>
        </w:rPr>
        <w:t>，工资待遇均不低于原环卫所发放标准，其他员工优先接收。</w:t>
      </w:r>
    </w:p>
    <w:p w14:paraId="6EB13E9E">
      <w:pPr>
        <w:spacing w:line="400" w:lineRule="exact"/>
        <w:ind w:firstLine="360" w:firstLineChars="150"/>
        <w:rPr>
          <w:rFonts w:ascii="宋体" w:hAnsi="宋体"/>
          <w:sz w:val="24"/>
        </w:rPr>
      </w:pPr>
      <w:r>
        <w:rPr>
          <w:rFonts w:hint="eastAsia" w:ascii="宋体" w:hAnsi="宋体"/>
          <w:sz w:val="24"/>
        </w:rPr>
        <w:t>（2）中标人所有职工必须签订有效劳动合同/协议，符合条件的人员办理相应保险。且在12个月内不得无故辞退，劳动合同参照江阴市相关规定进行管理。如无故辞退，辞退经济补偿金由中标人承担。</w:t>
      </w:r>
    </w:p>
    <w:p w14:paraId="54B4726F">
      <w:pPr>
        <w:spacing w:line="400" w:lineRule="exact"/>
        <w:ind w:firstLine="360" w:firstLineChars="150"/>
        <w:rPr>
          <w:rFonts w:ascii="宋体" w:hAnsi="宋体"/>
          <w:bCs/>
          <w:sz w:val="24"/>
        </w:rPr>
      </w:pPr>
      <w:r>
        <w:rPr>
          <w:rFonts w:hint="eastAsia" w:ascii="宋体" w:hAnsi="宋体"/>
          <w:bCs/>
          <w:sz w:val="24"/>
        </w:rPr>
        <w:t>（3）中标人承包后半年内，环卫作业用工人数不得少于现有人数（</w:t>
      </w:r>
      <w:r>
        <w:rPr>
          <w:rFonts w:ascii="宋体" w:hAnsi="宋体"/>
          <w:bCs/>
          <w:sz w:val="24"/>
          <w:u w:val="single"/>
        </w:rPr>
        <w:t>3</w:t>
      </w:r>
      <w:r>
        <w:rPr>
          <w:rFonts w:hint="eastAsia" w:ascii="宋体" w:hAnsi="宋体"/>
          <w:bCs/>
          <w:sz w:val="24"/>
          <w:u w:val="single"/>
        </w:rPr>
        <w:t>61人</w:t>
      </w:r>
      <w:r>
        <w:rPr>
          <w:rFonts w:hint="eastAsia" w:ascii="宋体" w:hAnsi="宋体"/>
          <w:bCs/>
          <w:sz w:val="24"/>
        </w:rPr>
        <w:t>）。中标人在半年以后的承包期限内，因机械使用效率提高，人员减员不得高于5%，环卫作业用工人数不得少于</w:t>
      </w:r>
      <w:r>
        <w:rPr>
          <w:rFonts w:hint="eastAsia" w:ascii="宋体" w:hAnsi="宋体"/>
          <w:bCs/>
          <w:sz w:val="24"/>
          <w:u w:val="single"/>
        </w:rPr>
        <w:t>343</w:t>
      </w:r>
      <w:r>
        <w:rPr>
          <w:rFonts w:hint="eastAsia" w:ascii="宋体" w:hAnsi="宋体"/>
          <w:bCs/>
          <w:sz w:val="24"/>
        </w:rPr>
        <w:t>人，</w:t>
      </w:r>
      <w:r>
        <w:rPr>
          <w:rFonts w:asciiTheme="minorEastAsia" w:hAnsiTheme="minorEastAsia" w:eastAsiaTheme="minorEastAsia"/>
          <w:spacing w:val="1"/>
          <w:sz w:val="24"/>
        </w:rPr>
        <w:t>若中标人可在343人基础上进一步提升机械化率以降低用工人数，可在方案上报甲方审核通过后执行。否则</w:t>
      </w:r>
      <w:r>
        <w:rPr>
          <w:rFonts w:hint="eastAsia" w:ascii="宋体" w:hAnsi="宋体"/>
          <w:bCs/>
          <w:sz w:val="24"/>
        </w:rPr>
        <w:t>若发现实际操作中每少1人，则从每季发放的经费中扣除15000元。若作业人数减少达到总人数的10%，采购人有权通过政府采购法定程序终止合同。</w:t>
      </w:r>
    </w:p>
    <w:p w14:paraId="07A7C4F8">
      <w:pPr>
        <w:spacing w:line="400" w:lineRule="exact"/>
        <w:ind w:firstLine="354" w:firstLineChars="147"/>
        <w:rPr>
          <w:rFonts w:ascii="宋体" w:hAnsi="宋体"/>
          <w:b/>
          <w:sz w:val="24"/>
        </w:rPr>
      </w:pPr>
      <w:r>
        <w:rPr>
          <w:rFonts w:hint="eastAsia" w:ascii="宋体" w:hAnsi="宋体"/>
          <w:b/>
          <w:sz w:val="24"/>
        </w:rPr>
        <w:t>2、其他说明</w:t>
      </w:r>
    </w:p>
    <w:p w14:paraId="47F71974">
      <w:pPr>
        <w:spacing w:line="400" w:lineRule="exact"/>
        <w:ind w:firstLine="482" w:firstLineChars="200"/>
        <w:rPr>
          <w:rFonts w:ascii="宋体" w:hAnsi="宋体"/>
          <w:b/>
          <w:sz w:val="24"/>
        </w:rPr>
      </w:pPr>
      <w:r>
        <w:rPr>
          <w:rFonts w:hint="eastAsia" w:ascii="宋体" w:hAnsi="宋体"/>
          <w:b/>
          <w:sz w:val="24"/>
        </w:rPr>
        <w:t>（1）供应商须承诺（承诺书格式见附件）符合条件的按国家相关法律法规规定办理相关用工手续，按规定办理相应保险，及时足额发放职工工资和加班等费用，严格落实相关制度，并自觉接受采购人的监督。</w:t>
      </w:r>
      <w:r>
        <w:rPr>
          <w:b/>
          <w:bCs/>
          <w:spacing w:val="-2"/>
          <w:sz w:val="24"/>
        </w:rPr>
        <w:t>原环卫所作业人员必须</w:t>
      </w:r>
      <w:r>
        <w:rPr>
          <w:rFonts w:hint="eastAsia"/>
          <w:b/>
          <w:bCs/>
          <w:spacing w:val="-2"/>
          <w:sz w:val="24"/>
        </w:rPr>
        <w:t>无条件接收，其他作业员工优先录用</w:t>
      </w:r>
      <w:r>
        <w:rPr>
          <w:b/>
          <w:bCs/>
          <w:spacing w:val="-3"/>
          <w:sz w:val="24"/>
        </w:rPr>
        <w:t>。</w:t>
      </w:r>
    </w:p>
    <w:p w14:paraId="7D5C5693">
      <w:pPr>
        <w:spacing w:line="400" w:lineRule="exact"/>
        <w:ind w:firstLine="482" w:firstLineChars="200"/>
      </w:pPr>
      <w:r>
        <w:rPr>
          <w:rFonts w:hint="eastAsia" w:ascii="宋体" w:hAnsi="宋体"/>
          <w:b/>
          <w:sz w:val="24"/>
        </w:rPr>
        <w:t>（2）从项目的稳定性和保障性考虑，以上配备人员中标一个月后必须配置到位并及时办理相应保险，同时提供符合缴纳社会保险金人员的办理及缴纳证明材料。</w:t>
      </w:r>
    </w:p>
    <w:p w14:paraId="45AFE21F">
      <w:pPr>
        <w:spacing w:line="400" w:lineRule="exact"/>
        <w:ind w:firstLine="482" w:firstLineChars="200"/>
        <w:rPr>
          <w:rFonts w:ascii="宋体" w:hAnsi="宋体"/>
          <w:b/>
          <w:sz w:val="24"/>
        </w:rPr>
      </w:pPr>
      <w:r>
        <w:rPr>
          <w:rFonts w:hint="eastAsia" w:ascii="宋体" w:hAnsi="宋体"/>
          <w:b/>
          <w:sz w:val="24"/>
        </w:rPr>
        <w:t>（3）若中标人配备的人员不能满足上述及采购文件要求的，采购人有权通过政府采购法定程序取消其中标资格（已签订合同的终止合同），并按评标报告及政府采购相关规定处理。</w:t>
      </w:r>
    </w:p>
    <w:p w14:paraId="5AA33098">
      <w:pPr>
        <w:spacing w:line="400" w:lineRule="exact"/>
        <w:ind w:firstLine="354" w:firstLineChars="147"/>
        <w:rPr>
          <w:rFonts w:ascii="宋体" w:hAnsi="宋体"/>
          <w:b/>
          <w:sz w:val="24"/>
        </w:rPr>
      </w:pPr>
      <w:r>
        <w:rPr>
          <w:rFonts w:hint="eastAsia" w:ascii="宋体" w:hAnsi="宋体"/>
          <w:b/>
          <w:sz w:val="24"/>
        </w:rPr>
        <w:t>（二）费用要求</w:t>
      </w:r>
    </w:p>
    <w:p w14:paraId="070A8CC1">
      <w:pPr>
        <w:spacing w:line="400" w:lineRule="exact"/>
        <w:ind w:firstLine="480" w:firstLineChars="200"/>
        <w:rPr>
          <w:rFonts w:ascii="宋体" w:hAnsi="宋体"/>
          <w:sz w:val="24"/>
        </w:rPr>
      </w:pPr>
      <w:r>
        <w:rPr>
          <w:rFonts w:hint="eastAsia" w:ascii="宋体" w:hAnsi="宋体"/>
          <w:sz w:val="24"/>
        </w:rPr>
        <w:t>1、投标人提供的人员配置不得低于</w:t>
      </w:r>
      <w:bookmarkStart w:id="74" w:name="OLE_LINK80"/>
      <w:bookmarkStart w:id="75" w:name="OLE_LINK81"/>
      <w:r>
        <w:rPr>
          <w:rFonts w:ascii="宋体" w:hAnsi="宋体"/>
          <w:sz w:val="24"/>
        </w:rPr>
        <w:t>3</w:t>
      </w:r>
      <w:bookmarkEnd w:id="74"/>
      <w:bookmarkEnd w:id="75"/>
      <w:r>
        <w:rPr>
          <w:rFonts w:hint="eastAsia" w:ascii="宋体" w:hAnsi="宋体"/>
          <w:sz w:val="24"/>
        </w:rPr>
        <w:t>61名，为最低配置标准。</w:t>
      </w:r>
    </w:p>
    <w:p w14:paraId="47D94A93">
      <w:pPr>
        <w:spacing w:line="400" w:lineRule="exact"/>
        <w:ind w:firstLine="480" w:firstLineChars="200"/>
        <w:rPr>
          <w:rFonts w:ascii="宋体" w:hAnsi="宋体"/>
          <w:sz w:val="24"/>
        </w:rPr>
      </w:pPr>
      <w:r>
        <w:rPr>
          <w:rFonts w:hint="eastAsia" w:ascii="宋体" w:hAnsi="宋体"/>
          <w:sz w:val="24"/>
        </w:rPr>
        <w:t>2、具体要求</w:t>
      </w:r>
    </w:p>
    <w:tbl>
      <w:tblPr>
        <w:tblStyle w:val="88"/>
        <w:tblW w:w="5000" w:type="pct"/>
        <w:jc w:val="center"/>
        <w:tblLayout w:type="fixed"/>
        <w:tblCellMar>
          <w:top w:w="0" w:type="dxa"/>
          <w:left w:w="108" w:type="dxa"/>
          <w:bottom w:w="0" w:type="dxa"/>
          <w:right w:w="108" w:type="dxa"/>
        </w:tblCellMar>
      </w:tblPr>
      <w:tblGrid>
        <w:gridCol w:w="645"/>
        <w:gridCol w:w="8750"/>
      </w:tblGrid>
      <w:tr w14:paraId="06F85227">
        <w:tblPrEx>
          <w:tblCellMar>
            <w:top w:w="0" w:type="dxa"/>
            <w:left w:w="108" w:type="dxa"/>
            <w:bottom w:w="0" w:type="dxa"/>
            <w:right w:w="108" w:type="dxa"/>
          </w:tblCellMar>
        </w:tblPrEx>
        <w:trPr>
          <w:trHeight w:val="20" w:hRule="atLeast"/>
          <w:jc w:val="center"/>
        </w:trPr>
        <w:tc>
          <w:tcPr>
            <w:tcW w:w="645" w:type="dxa"/>
            <w:tcBorders>
              <w:top w:val="single" w:color="auto" w:sz="2" w:space="0"/>
              <w:left w:val="single" w:color="auto" w:sz="2" w:space="0"/>
              <w:bottom w:val="single" w:color="auto" w:sz="2" w:space="0"/>
              <w:right w:val="single" w:color="auto" w:sz="2" w:space="0"/>
            </w:tcBorders>
            <w:shd w:val="clear" w:color="auto" w:fill="auto"/>
            <w:noWrap/>
            <w:vAlign w:val="center"/>
          </w:tcPr>
          <w:p w14:paraId="5808614D">
            <w:pPr>
              <w:spacing w:line="360" w:lineRule="exact"/>
              <w:jc w:val="center"/>
              <w:rPr>
                <w:rFonts w:ascii="宋体" w:hAnsi="宋体"/>
                <w:sz w:val="24"/>
              </w:rPr>
            </w:pPr>
            <w:r>
              <w:rPr>
                <w:rFonts w:hint="eastAsia" w:ascii="宋体" w:hAnsi="宋体"/>
                <w:sz w:val="24"/>
              </w:rPr>
              <w:t>1</w:t>
            </w:r>
          </w:p>
        </w:tc>
        <w:tc>
          <w:tcPr>
            <w:tcW w:w="8750" w:type="dxa"/>
            <w:tcBorders>
              <w:top w:val="single" w:color="auto" w:sz="2" w:space="0"/>
              <w:left w:val="single" w:color="auto" w:sz="2" w:space="0"/>
              <w:bottom w:val="single" w:color="auto" w:sz="2" w:space="0"/>
              <w:right w:val="single" w:color="auto" w:sz="2" w:space="0"/>
            </w:tcBorders>
            <w:shd w:val="clear" w:color="auto" w:fill="auto"/>
            <w:vAlign w:val="center"/>
          </w:tcPr>
          <w:p w14:paraId="3148CABD">
            <w:pPr>
              <w:spacing w:line="360" w:lineRule="exact"/>
              <w:rPr>
                <w:rFonts w:ascii="宋体" w:hAnsi="宋体"/>
                <w:sz w:val="24"/>
              </w:rPr>
            </w:pPr>
            <w:r>
              <w:rPr>
                <w:rFonts w:hint="eastAsia" w:ascii="宋体" w:hAnsi="宋体"/>
                <w:sz w:val="24"/>
              </w:rPr>
              <w:t>本项目人员配置最低要求</w:t>
            </w:r>
            <w:r>
              <w:rPr>
                <w:rFonts w:ascii="宋体" w:hAnsi="宋体"/>
                <w:sz w:val="24"/>
              </w:rPr>
              <w:t>3</w:t>
            </w:r>
            <w:r>
              <w:rPr>
                <w:rFonts w:hint="eastAsia" w:ascii="宋体" w:hAnsi="宋体"/>
                <w:sz w:val="24"/>
              </w:rPr>
              <w:t>61人，建议男职工不得超过68周岁，女职工不得超过63周岁，因特殊原因确需使用超龄人员的必须经采购人同意方可；凡超出国家法定退休年龄的人员必须承诺购买工伤保险费及明确额度。</w:t>
            </w:r>
          </w:p>
        </w:tc>
      </w:tr>
      <w:tr w14:paraId="3C660D69">
        <w:tblPrEx>
          <w:tblCellMar>
            <w:top w:w="0" w:type="dxa"/>
            <w:left w:w="108" w:type="dxa"/>
            <w:bottom w:w="0" w:type="dxa"/>
            <w:right w:w="108" w:type="dxa"/>
          </w:tblCellMar>
        </w:tblPrEx>
        <w:trPr>
          <w:trHeight w:val="20" w:hRule="atLeast"/>
          <w:jc w:val="center"/>
        </w:trPr>
        <w:tc>
          <w:tcPr>
            <w:tcW w:w="645" w:type="dxa"/>
            <w:tcBorders>
              <w:top w:val="single" w:color="auto" w:sz="2" w:space="0"/>
              <w:left w:val="single" w:color="auto" w:sz="2" w:space="0"/>
              <w:bottom w:val="single" w:color="auto" w:sz="2" w:space="0"/>
              <w:right w:val="single" w:color="auto" w:sz="2" w:space="0"/>
            </w:tcBorders>
            <w:shd w:val="clear" w:color="auto" w:fill="auto"/>
            <w:noWrap/>
            <w:vAlign w:val="center"/>
          </w:tcPr>
          <w:p w14:paraId="43BE58DC">
            <w:pPr>
              <w:spacing w:line="360" w:lineRule="exact"/>
              <w:jc w:val="center"/>
              <w:rPr>
                <w:rFonts w:ascii="宋体" w:hAnsi="宋体"/>
                <w:sz w:val="24"/>
              </w:rPr>
            </w:pPr>
            <w:r>
              <w:rPr>
                <w:rFonts w:hint="eastAsia" w:ascii="宋体" w:hAnsi="宋体"/>
                <w:sz w:val="24"/>
              </w:rPr>
              <w:t>2</w:t>
            </w:r>
          </w:p>
        </w:tc>
        <w:tc>
          <w:tcPr>
            <w:tcW w:w="8750" w:type="dxa"/>
            <w:tcBorders>
              <w:top w:val="single" w:color="auto" w:sz="2" w:space="0"/>
              <w:left w:val="single" w:color="auto" w:sz="2" w:space="0"/>
              <w:bottom w:val="single" w:color="auto" w:sz="2" w:space="0"/>
              <w:right w:val="single" w:color="auto" w:sz="2" w:space="0"/>
            </w:tcBorders>
            <w:shd w:val="clear" w:color="auto" w:fill="auto"/>
            <w:vAlign w:val="center"/>
          </w:tcPr>
          <w:p w14:paraId="71760AD6">
            <w:pPr>
              <w:spacing w:line="360" w:lineRule="exact"/>
              <w:rPr>
                <w:rFonts w:ascii="宋体" w:hAnsi="宋体"/>
                <w:sz w:val="24"/>
              </w:rPr>
            </w:pPr>
            <w:r>
              <w:rPr>
                <w:rFonts w:hint="eastAsia" w:ascii="宋体" w:hAnsi="宋体"/>
                <w:sz w:val="24"/>
              </w:rPr>
              <w:t>“报价明细表”中人员配置不得低于</w:t>
            </w:r>
            <w:r>
              <w:rPr>
                <w:rFonts w:ascii="宋体" w:hAnsi="宋体"/>
                <w:sz w:val="24"/>
              </w:rPr>
              <w:t>3</w:t>
            </w:r>
            <w:r>
              <w:rPr>
                <w:rFonts w:hint="eastAsia" w:ascii="宋体" w:hAnsi="宋体"/>
                <w:sz w:val="24"/>
              </w:rPr>
              <w:t>61名，为最低配置标准。(投标人报价时不得低于该配置标准，否则视为非实质性响应招标文件的要求),履约考核中缺人的,月考核扣经费每人每月5000元，若减员人数超过10%，采购人有权解除合同。（特殊情况另行协商）</w:t>
            </w:r>
          </w:p>
        </w:tc>
      </w:tr>
    </w:tbl>
    <w:p w14:paraId="72FE2FF3">
      <w:pPr>
        <w:spacing w:line="400" w:lineRule="exact"/>
        <w:ind w:firstLine="470" w:firstLineChars="196"/>
        <w:rPr>
          <w:rFonts w:ascii="宋体" w:hAnsi="宋体"/>
          <w:sz w:val="24"/>
        </w:rPr>
      </w:pPr>
      <w:r>
        <w:rPr>
          <w:rFonts w:hint="eastAsia" w:ascii="宋体" w:hAnsi="宋体"/>
          <w:sz w:val="24"/>
        </w:rPr>
        <w:t>3、投标人公司运营、采购人提供的人员安置费等所有费用投标人根据企业自身情况自主报价，费用包含在投标总价中。</w:t>
      </w:r>
    </w:p>
    <w:p w14:paraId="35208F5E">
      <w:pPr>
        <w:spacing w:line="400" w:lineRule="exact"/>
        <w:rPr>
          <w:rFonts w:ascii="宋体" w:hAnsi="宋体"/>
          <w:b/>
          <w:sz w:val="24"/>
        </w:rPr>
      </w:pPr>
    </w:p>
    <w:p w14:paraId="6B0CC4D7">
      <w:pPr>
        <w:spacing w:line="400" w:lineRule="exact"/>
        <w:rPr>
          <w:rFonts w:ascii="宋体" w:hAnsi="宋体" w:eastAsia="黑体"/>
          <w:b/>
          <w:sz w:val="24"/>
        </w:rPr>
      </w:pPr>
      <w:r>
        <w:rPr>
          <w:rFonts w:hint="eastAsia" w:ascii="宋体" w:hAnsi="宋体"/>
          <w:b/>
          <w:sz w:val="24"/>
        </w:rPr>
        <w:t>五</w:t>
      </w:r>
      <w:r>
        <w:rPr>
          <w:rFonts w:hint="eastAsia" w:ascii="黑体" w:hAnsi="黑体" w:eastAsia="黑体"/>
          <w:sz w:val="28"/>
        </w:rPr>
        <w:t>、车辆配置要求</w:t>
      </w:r>
    </w:p>
    <w:p w14:paraId="5A916A2B">
      <w:pPr>
        <w:spacing w:line="400" w:lineRule="exact"/>
        <w:ind w:firstLine="361" w:firstLineChars="150"/>
        <w:rPr>
          <w:rFonts w:ascii="宋体" w:hAnsi="宋体"/>
          <w:b/>
          <w:sz w:val="24"/>
        </w:rPr>
      </w:pPr>
      <w:r>
        <w:rPr>
          <w:rFonts w:hint="eastAsia" w:cs="宋体" w:asciiTheme="minorEastAsia" w:hAnsiTheme="minorEastAsia" w:eastAsiaTheme="minorEastAsia"/>
          <w:b/>
          <w:bCs/>
          <w:sz w:val="24"/>
        </w:rPr>
        <w:t>（一）</w:t>
      </w:r>
      <w:bookmarkStart w:id="76" w:name="OLE_LINK120"/>
      <w:bookmarkStart w:id="77" w:name="OLE_LINK119"/>
      <w:r>
        <w:rPr>
          <w:rFonts w:hint="eastAsia" w:ascii="宋体" w:hAnsi="宋体"/>
          <w:b/>
          <w:sz w:val="24"/>
        </w:rPr>
        <w:t>本项目车辆基本配备情况</w:t>
      </w:r>
      <w:bookmarkEnd w:id="76"/>
      <w:bookmarkEnd w:id="77"/>
    </w:p>
    <w:tbl>
      <w:tblPr>
        <w:tblStyle w:val="88"/>
        <w:tblW w:w="9381" w:type="dxa"/>
        <w:jc w:val="center"/>
        <w:tblLayout w:type="fixed"/>
        <w:tblCellMar>
          <w:top w:w="0" w:type="dxa"/>
          <w:left w:w="108" w:type="dxa"/>
          <w:bottom w:w="0" w:type="dxa"/>
          <w:right w:w="108" w:type="dxa"/>
        </w:tblCellMar>
      </w:tblPr>
      <w:tblGrid>
        <w:gridCol w:w="722"/>
        <w:gridCol w:w="1333"/>
        <w:gridCol w:w="1211"/>
        <w:gridCol w:w="705"/>
        <w:gridCol w:w="3060"/>
        <w:gridCol w:w="2350"/>
      </w:tblGrid>
      <w:tr w14:paraId="73D196BC">
        <w:tblPrEx>
          <w:tblCellMar>
            <w:top w:w="0" w:type="dxa"/>
            <w:left w:w="108" w:type="dxa"/>
            <w:bottom w:w="0" w:type="dxa"/>
            <w:right w:w="108" w:type="dxa"/>
          </w:tblCellMar>
        </w:tblPrEx>
        <w:trPr>
          <w:trHeight w:val="855"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14:paraId="0C885855">
            <w:pPr>
              <w:widowControl/>
              <w:jc w:val="center"/>
              <w:rPr>
                <w:rFonts w:ascii="宋体" w:hAnsi="宋体" w:cs="宋体"/>
                <w:sz w:val="24"/>
              </w:rPr>
            </w:pPr>
            <w:r>
              <w:rPr>
                <w:rFonts w:hint="eastAsia" w:ascii="宋体" w:hAnsi="宋体" w:cs="宋体"/>
                <w:sz w:val="24"/>
              </w:rPr>
              <w:t>序号</w:t>
            </w:r>
          </w:p>
        </w:tc>
        <w:tc>
          <w:tcPr>
            <w:tcW w:w="1333" w:type="dxa"/>
            <w:tcBorders>
              <w:top w:val="single" w:color="auto" w:sz="4" w:space="0"/>
              <w:left w:val="nil"/>
              <w:bottom w:val="single" w:color="auto" w:sz="4" w:space="0"/>
              <w:right w:val="single" w:color="auto" w:sz="4" w:space="0"/>
            </w:tcBorders>
            <w:shd w:val="clear" w:color="auto" w:fill="auto"/>
            <w:vAlign w:val="center"/>
          </w:tcPr>
          <w:p w14:paraId="79AAE65E">
            <w:pPr>
              <w:widowControl/>
              <w:jc w:val="center"/>
              <w:rPr>
                <w:rFonts w:ascii="宋体" w:hAnsi="宋体" w:cs="宋体"/>
                <w:sz w:val="24"/>
              </w:rPr>
            </w:pPr>
            <w:r>
              <w:rPr>
                <w:rFonts w:hint="eastAsia" w:ascii="宋体" w:hAnsi="宋体" w:cs="宋体"/>
                <w:sz w:val="24"/>
              </w:rPr>
              <w:t>设备类型</w:t>
            </w:r>
          </w:p>
        </w:tc>
        <w:tc>
          <w:tcPr>
            <w:tcW w:w="1211" w:type="dxa"/>
            <w:tcBorders>
              <w:top w:val="single" w:color="auto" w:sz="4" w:space="0"/>
              <w:left w:val="nil"/>
              <w:bottom w:val="single" w:color="auto" w:sz="4" w:space="0"/>
              <w:right w:val="single" w:color="auto" w:sz="4" w:space="0"/>
            </w:tcBorders>
            <w:shd w:val="clear" w:color="auto" w:fill="auto"/>
            <w:vAlign w:val="center"/>
          </w:tcPr>
          <w:p w14:paraId="1680FE83">
            <w:pPr>
              <w:widowControl/>
              <w:jc w:val="center"/>
              <w:rPr>
                <w:rFonts w:ascii="宋体" w:hAnsi="宋体" w:cs="宋体"/>
                <w:sz w:val="24"/>
              </w:rPr>
            </w:pPr>
            <w:r>
              <w:rPr>
                <w:rFonts w:hint="eastAsia" w:ascii="宋体" w:hAnsi="宋体" w:cs="宋体"/>
                <w:sz w:val="24"/>
              </w:rPr>
              <w:t>名称</w:t>
            </w:r>
          </w:p>
        </w:tc>
        <w:tc>
          <w:tcPr>
            <w:tcW w:w="705" w:type="dxa"/>
            <w:tcBorders>
              <w:top w:val="single" w:color="auto" w:sz="4" w:space="0"/>
              <w:left w:val="nil"/>
              <w:bottom w:val="single" w:color="auto" w:sz="4" w:space="0"/>
              <w:right w:val="single" w:color="auto" w:sz="4" w:space="0"/>
            </w:tcBorders>
            <w:shd w:val="clear" w:color="auto" w:fill="auto"/>
            <w:vAlign w:val="center"/>
          </w:tcPr>
          <w:p w14:paraId="21F17572">
            <w:pPr>
              <w:widowControl/>
              <w:jc w:val="center"/>
              <w:rPr>
                <w:rFonts w:ascii="宋体" w:hAnsi="宋体" w:cs="宋体"/>
                <w:sz w:val="24"/>
              </w:rPr>
            </w:pPr>
            <w:r>
              <w:rPr>
                <w:rFonts w:hint="eastAsia" w:ascii="宋体" w:hAnsi="宋体" w:cs="宋体"/>
                <w:sz w:val="24"/>
              </w:rPr>
              <w:t>总数(辆）</w:t>
            </w:r>
          </w:p>
        </w:tc>
        <w:tc>
          <w:tcPr>
            <w:tcW w:w="3060" w:type="dxa"/>
            <w:tcBorders>
              <w:top w:val="single" w:color="auto" w:sz="4" w:space="0"/>
              <w:left w:val="nil"/>
              <w:bottom w:val="single" w:color="auto" w:sz="4" w:space="0"/>
              <w:right w:val="single" w:color="auto" w:sz="4" w:space="0"/>
            </w:tcBorders>
            <w:shd w:val="clear" w:color="auto" w:fill="auto"/>
            <w:vAlign w:val="center"/>
          </w:tcPr>
          <w:p w14:paraId="45491334">
            <w:pPr>
              <w:widowControl/>
              <w:jc w:val="center"/>
              <w:rPr>
                <w:rFonts w:ascii="宋体" w:hAnsi="宋体" w:cs="宋体"/>
                <w:sz w:val="24"/>
              </w:rPr>
            </w:pPr>
            <w:r>
              <w:rPr>
                <w:rFonts w:hint="eastAsia" w:ascii="宋体" w:hAnsi="宋体" w:cs="宋体"/>
                <w:sz w:val="24"/>
              </w:rPr>
              <w:t>备注</w:t>
            </w:r>
          </w:p>
        </w:tc>
        <w:tc>
          <w:tcPr>
            <w:tcW w:w="2350" w:type="dxa"/>
            <w:tcBorders>
              <w:top w:val="single" w:color="auto" w:sz="4" w:space="0"/>
              <w:left w:val="nil"/>
              <w:bottom w:val="single" w:color="auto" w:sz="4" w:space="0"/>
              <w:right w:val="single" w:color="auto" w:sz="4" w:space="0"/>
            </w:tcBorders>
            <w:shd w:val="clear" w:color="auto" w:fill="auto"/>
            <w:vAlign w:val="center"/>
          </w:tcPr>
          <w:p w14:paraId="3EBF212D">
            <w:pPr>
              <w:widowControl/>
              <w:jc w:val="center"/>
              <w:rPr>
                <w:rFonts w:ascii="宋体" w:hAnsi="宋体" w:cs="宋体"/>
                <w:sz w:val="24"/>
              </w:rPr>
            </w:pPr>
            <w:r>
              <w:rPr>
                <w:rFonts w:hint="eastAsia" w:ascii="宋体" w:hAnsi="宋体" w:cs="宋体"/>
                <w:sz w:val="24"/>
              </w:rPr>
              <w:t>参考图片</w:t>
            </w:r>
          </w:p>
        </w:tc>
      </w:tr>
      <w:tr w14:paraId="0CCC9197">
        <w:tblPrEx>
          <w:tblCellMar>
            <w:top w:w="0" w:type="dxa"/>
            <w:left w:w="108" w:type="dxa"/>
            <w:bottom w:w="0" w:type="dxa"/>
            <w:right w:w="108" w:type="dxa"/>
          </w:tblCellMar>
        </w:tblPrEx>
        <w:trPr>
          <w:trHeight w:val="841" w:hRule="atLeast"/>
          <w:jc w:val="center"/>
        </w:trPr>
        <w:tc>
          <w:tcPr>
            <w:tcW w:w="722" w:type="dxa"/>
            <w:vMerge w:val="restart"/>
            <w:tcBorders>
              <w:top w:val="nil"/>
              <w:left w:val="single" w:color="auto" w:sz="4" w:space="0"/>
              <w:right w:val="single" w:color="auto" w:sz="4" w:space="0"/>
            </w:tcBorders>
            <w:shd w:val="clear" w:color="auto" w:fill="auto"/>
            <w:vAlign w:val="center"/>
          </w:tcPr>
          <w:p w14:paraId="27D3C1F7">
            <w:pPr>
              <w:widowControl/>
              <w:jc w:val="center"/>
              <w:rPr>
                <w:rFonts w:ascii="宋体" w:hAnsi="宋体" w:cs="宋体"/>
                <w:sz w:val="24"/>
              </w:rPr>
            </w:pPr>
            <w:r>
              <w:rPr>
                <w:rFonts w:hint="eastAsia" w:ascii="宋体" w:hAnsi="宋体" w:cs="宋体"/>
                <w:sz w:val="24"/>
              </w:rPr>
              <w:t>1</w:t>
            </w:r>
          </w:p>
        </w:tc>
        <w:tc>
          <w:tcPr>
            <w:tcW w:w="1333" w:type="dxa"/>
            <w:vMerge w:val="restart"/>
            <w:tcBorders>
              <w:top w:val="nil"/>
              <w:left w:val="single" w:color="auto" w:sz="4" w:space="0"/>
              <w:right w:val="single" w:color="auto" w:sz="4" w:space="0"/>
            </w:tcBorders>
            <w:shd w:val="clear" w:color="auto" w:fill="auto"/>
            <w:vAlign w:val="center"/>
          </w:tcPr>
          <w:p w14:paraId="3561D52C">
            <w:pPr>
              <w:widowControl/>
              <w:jc w:val="center"/>
              <w:rPr>
                <w:rFonts w:ascii="宋体" w:hAnsi="宋体" w:cs="宋体"/>
                <w:sz w:val="24"/>
              </w:rPr>
            </w:pPr>
            <w:r>
              <w:rPr>
                <w:rFonts w:hint="eastAsia" w:ascii="宋体" w:hAnsi="宋体" w:cs="宋体"/>
                <w:sz w:val="24"/>
              </w:rPr>
              <w:t>徐霞客镇区域保洁</w:t>
            </w:r>
          </w:p>
        </w:tc>
        <w:tc>
          <w:tcPr>
            <w:tcW w:w="1211" w:type="dxa"/>
            <w:tcBorders>
              <w:top w:val="nil"/>
              <w:left w:val="nil"/>
              <w:bottom w:val="single" w:color="auto" w:sz="4" w:space="0"/>
              <w:right w:val="single" w:color="auto" w:sz="4" w:space="0"/>
            </w:tcBorders>
            <w:shd w:val="clear" w:color="auto" w:fill="auto"/>
            <w:vAlign w:val="center"/>
          </w:tcPr>
          <w:p w14:paraId="62877A01">
            <w:pPr>
              <w:widowControl/>
              <w:jc w:val="center"/>
              <w:textAlignment w:val="center"/>
              <w:rPr>
                <w:rFonts w:ascii="宋体" w:hAnsi="宋体" w:cs="宋体"/>
                <w:sz w:val="24"/>
              </w:rPr>
            </w:pPr>
            <w:bookmarkStart w:id="78" w:name="OLE_LINK123"/>
            <w:r>
              <w:rPr>
                <w:rFonts w:hint="eastAsia" w:ascii="宋体" w:hAnsi="宋体" w:cs="宋体"/>
                <w:sz w:val="24"/>
              </w:rPr>
              <w:t>垃圾转运车</w:t>
            </w:r>
            <w:bookmarkEnd w:id="78"/>
          </w:p>
        </w:tc>
        <w:tc>
          <w:tcPr>
            <w:tcW w:w="705" w:type="dxa"/>
            <w:tcBorders>
              <w:top w:val="nil"/>
              <w:left w:val="nil"/>
              <w:bottom w:val="single" w:color="auto" w:sz="4" w:space="0"/>
              <w:right w:val="single" w:color="auto" w:sz="4" w:space="0"/>
            </w:tcBorders>
            <w:shd w:val="clear" w:color="auto" w:fill="auto"/>
            <w:vAlign w:val="center"/>
          </w:tcPr>
          <w:p w14:paraId="3091334A">
            <w:pPr>
              <w:widowControl/>
              <w:jc w:val="center"/>
              <w:textAlignment w:val="center"/>
              <w:rPr>
                <w:rFonts w:ascii="宋体" w:hAnsi="宋体" w:cs="宋体"/>
                <w:sz w:val="24"/>
              </w:rPr>
            </w:pPr>
            <w:r>
              <w:rPr>
                <w:rFonts w:hint="eastAsia" w:ascii="宋体" w:hAnsi="宋体" w:cs="宋体"/>
                <w:sz w:val="28"/>
                <w:szCs w:val="28"/>
              </w:rPr>
              <w:t>6</w:t>
            </w:r>
          </w:p>
        </w:tc>
        <w:tc>
          <w:tcPr>
            <w:tcW w:w="3060" w:type="dxa"/>
            <w:tcBorders>
              <w:top w:val="nil"/>
              <w:left w:val="single" w:color="auto" w:sz="4" w:space="0"/>
              <w:bottom w:val="single" w:color="auto" w:sz="4" w:space="0"/>
              <w:right w:val="single" w:color="auto" w:sz="4" w:space="0"/>
            </w:tcBorders>
            <w:shd w:val="clear" w:color="auto" w:fill="auto"/>
            <w:vAlign w:val="center"/>
          </w:tcPr>
          <w:p w14:paraId="75F97F6C">
            <w:pPr>
              <w:widowControl/>
              <w:jc w:val="left"/>
              <w:rPr>
                <w:rFonts w:ascii="宋体" w:hAnsi="宋体" w:cs="宋体"/>
                <w:sz w:val="24"/>
              </w:rPr>
            </w:pPr>
            <w:r>
              <w:rPr>
                <w:rFonts w:hint="eastAsia" w:ascii="宋体" w:hAnsi="宋体" w:cs="宋体"/>
                <w:sz w:val="24"/>
              </w:rPr>
              <w:t>发动机额定功率≥145kW;总质量≥18000kg;垃圾箱有效容积≥15m³;</w:t>
            </w:r>
          </w:p>
        </w:tc>
        <w:tc>
          <w:tcPr>
            <w:tcW w:w="2350" w:type="dxa"/>
            <w:tcBorders>
              <w:top w:val="nil"/>
              <w:left w:val="single" w:color="auto" w:sz="4" w:space="0"/>
              <w:bottom w:val="single" w:color="auto" w:sz="4" w:space="0"/>
              <w:right w:val="single" w:color="auto" w:sz="4" w:space="0"/>
            </w:tcBorders>
            <w:shd w:val="clear" w:color="auto" w:fill="auto"/>
            <w:vAlign w:val="center"/>
          </w:tcPr>
          <w:p w14:paraId="191EBC3E">
            <w:pPr>
              <w:widowControl/>
              <w:jc w:val="left"/>
              <w:rPr>
                <w:rFonts w:ascii="宋体" w:hAnsi="宋体" w:cs="宋体"/>
                <w:sz w:val="24"/>
              </w:rPr>
            </w:pPr>
            <w:r>
              <w:rPr>
                <w:rFonts w:hint="eastAsia" w:ascii="宋体" w:hAnsi="宋体" w:cs="宋体"/>
                <w:sz w:val="24"/>
              </w:rPr>
              <w:drawing>
                <wp:inline distT="0" distB="0" distL="114300" distR="114300">
                  <wp:extent cx="1351915" cy="1014095"/>
                  <wp:effectExtent l="0" t="0" r="635" b="14605"/>
                  <wp:docPr id="22" name="图片 22" descr="1dda62810879421623ee1417299dc2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dda62810879421623ee1417299dc2ad"/>
                          <pic:cNvPicPr>
                            <a:picLocks noChangeAspect="1"/>
                          </pic:cNvPicPr>
                        </pic:nvPicPr>
                        <pic:blipFill>
                          <a:blip r:embed="rId19"/>
                          <a:stretch>
                            <a:fillRect/>
                          </a:stretch>
                        </pic:blipFill>
                        <pic:spPr>
                          <a:xfrm>
                            <a:off x="0" y="0"/>
                            <a:ext cx="1351915" cy="1014095"/>
                          </a:xfrm>
                          <a:prstGeom prst="rect">
                            <a:avLst/>
                          </a:prstGeom>
                        </pic:spPr>
                      </pic:pic>
                    </a:graphicData>
                  </a:graphic>
                </wp:inline>
              </w:drawing>
            </w:r>
          </w:p>
        </w:tc>
      </w:tr>
      <w:tr w14:paraId="0652E5D6">
        <w:tblPrEx>
          <w:tblCellMar>
            <w:top w:w="0" w:type="dxa"/>
            <w:left w:w="108" w:type="dxa"/>
            <w:bottom w:w="0" w:type="dxa"/>
            <w:right w:w="108" w:type="dxa"/>
          </w:tblCellMar>
        </w:tblPrEx>
        <w:trPr>
          <w:trHeight w:val="402" w:hRule="atLeast"/>
          <w:jc w:val="center"/>
        </w:trPr>
        <w:tc>
          <w:tcPr>
            <w:tcW w:w="722" w:type="dxa"/>
            <w:vMerge w:val="continue"/>
            <w:tcBorders>
              <w:left w:val="single" w:color="auto" w:sz="4" w:space="0"/>
              <w:right w:val="single" w:color="auto" w:sz="4" w:space="0"/>
            </w:tcBorders>
            <w:vAlign w:val="center"/>
          </w:tcPr>
          <w:p w14:paraId="1AE95737">
            <w:pPr>
              <w:widowControl/>
              <w:jc w:val="left"/>
              <w:rPr>
                <w:rFonts w:ascii="宋体" w:hAnsi="宋体" w:cs="宋体"/>
                <w:sz w:val="24"/>
              </w:rPr>
            </w:pPr>
          </w:p>
        </w:tc>
        <w:tc>
          <w:tcPr>
            <w:tcW w:w="1333" w:type="dxa"/>
            <w:vMerge w:val="continue"/>
            <w:tcBorders>
              <w:left w:val="single" w:color="auto" w:sz="4" w:space="0"/>
              <w:right w:val="single" w:color="auto" w:sz="4" w:space="0"/>
            </w:tcBorders>
            <w:vAlign w:val="center"/>
          </w:tcPr>
          <w:p w14:paraId="5B1E59CB">
            <w:pPr>
              <w:widowControl/>
              <w:jc w:val="left"/>
              <w:rPr>
                <w:rFonts w:ascii="宋体" w:hAnsi="宋体" w:cs="宋体"/>
                <w:sz w:val="24"/>
              </w:rPr>
            </w:pPr>
          </w:p>
        </w:tc>
        <w:tc>
          <w:tcPr>
            <w:tcW w:w="1211" w:type="dxa"/>
            <w:tcBorders>
              <w:top w:val="single" w:color="auto" w:sz="4" w:space="0"/>
              <w:left w:val="nil"/>
              <w:bottom w:val="single" w:color="auto" w:sz="4" w:space="0"/>
              <w:right w:val="single" w:color="auto" w:sz="4" w:space="0"/>
            </w:tcBorders>
            <w:shd w:val="clear" w:color="auto" w:fill="auto"/>
            <w:vAlign w:val="center"/>
          </w:tcPr>
          <w:p w14:paraId="15418D75">
            <w:pPr>
              <w:widowControl/>
              <w:jc w:val="center"/>
              <w:textAlignment w:val="center"/>
              <w:rPr>
                <w:rFonts w:ascii="宋体" w:hAnsi="宋体" w:cs="宋体"/>
                <w:sz w:val="24"/>
              </w:rPr>
            </w:pPr>
            <w:r>
              <w:rPr>
                <w:rFonts w:hint="eastAsia" w:ascii="宋体" w:hAnsi="宋体" w:cs="宋体"/>
                <w:sz w:val="24"/>
              </w:rPr>
              <w:t>垃圾压缩车</w:t>
            </w:r>
          </w:p>
        </w:tc>
        <w:tc>
          <w:tcPr>
            <w:tcW w:w="705" w:type="dxa"/>
            <w:tcBorders>
              <w:top w:val="single" w:color="auto" w:sz="4" w:space="0"/>
              <w:left w:val="nil"/>
              <w:bottom w:val="single" w:color="auto" w:sz="4" w:space="0"/>
              <w:right w:val="single" w:color="auto" w:sz="4" w:space="0"/>
            </w:tcBorders>
            <w:shd w:val="clear" w:color="auto" w:fill="auto"/>
            <w:vAlign w:val="center"/>
          </w:tcPr>
          <w:p w14:paraId="7310B5EC">
            <w:pPr>
              <w:widowControl/>
              <w:jc w:val="center"/>
              <w:textAlignment w:val="center"/>
              <w:rPr>
                <w:rFonts w:ascii="宋体" w:hAnsi="宋体" w:cs="宋体"/>
                <w:sz w:val="24"/>
              </w:rPr>
            </w:pPr>
            <w:r>
              <w:rPr>
                <w:rFonts w:hint="eastAsia" w:ascii="宋体" w:hAnsi="宋体" w:cs="宋体"/>
                <w:sz w:val="28"/>
                <w:szCs w:val="28"/>
              </w:rPr>
              <w:t>9</w:t>
            </w:r>
          </w:p>
        </w:tc>
        <w:tc>
          <w:tcPr>
            <w:tcW w:w="3060" w:type="dxa"/>
            <w:tcBorders>
              <w:top w:val="single" w:color="auto" w:sz="4" w:space="0"/>
              <w:left w:val="single" w:color="auto" w:sz="4" w:space="0"/>
              <w:bottom w:val="single" w:color="auto" w:sz="4" w:space="0"/>
              <w:right w:val="single" w:color="auto" w:sz="4" w:space="0"/>
            </w:tcBorders>
            <w:vAlign w:val="center"/>
          </w:tcPr>
          <w:p w14:paraId="27E99B1D">
            <w:pPr>
              <w:widowControl/>
              <w:jc w:val="left"/>
              <w:rPr>
                <w:rFonts w:ascii="宋体" w:hAnsi="宋体" w:cs="宋体"/>
                <w:sz w:val="24"/>
              </w:rPr>
            </w:pPr>
            <w:r>
              <w:rPr>
                <w:rFonts w:hint="eastAsia" w:ascii="宋体" w:hAnsi="宋体" w:cs="宋体"/>
                <w:sz w:val="24"/>
              </w:rPr>
              <w:t>发动机额定功率≥110kW;总质量≥8200kg；垃圾箱有效容积≥7m³;高位无泄漏</w:t>
            </w:r>
          </w:p>
        </w:tc>
        <w:tc>
          <w:tcPr>
            <w:tcW w:w="2350" w:type="dxa"/>
            <w:tcBorders>
              <w:top w:val="single" w:color="auto" w:sz="4" w:space="0"/>
              <w:left w:val="single" w:color="auto" w:sz="4" w:space="0"/>
              <w:bottom w:val="single" w:color="auto" w:sz="4" w:space="0"/>
              <w:right w:val="single" w:color="auto" w:sz="4" w:space="0"/>
            </w:tcBorders>
            <w:vAlign w:val="center"/>
          </w:tcPr>
          <w:p w14:paraId="567E75B2">
            <w:pPr>
              <w:widowControl/>
              <w:jc w:val="left"/>
              <w:rPr>
                <w:rFonts w:ascii="宋体" w:hAnsi="宋体" w:cs="宋体"/>
                <w:sz w:val="24"/>
              </w:rPr>
            </w:pPr>
            <w:r>
              <w:rPr>
                <w:rFonts w:hint="eastAsia" w:ascii="宋体" w:hAnsi="宋体" w:cs="宋体"/>
                <w:sz w:val="24"/>
              </w:rPr>
              <w:drawing>
                <wp:inline distT="0" distB="0" distL="114300" distR="114300">
                  <wp:extent cx="1383665" cy="676275"/>
                  <wp:effectExtent l="0" t="0" r="6985" b="9525"/>
                  <wp:docPr id="2" name="图片 2" descr="dd1956d481c8c2171cb70c170acd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d1956d481c8c2171cb70c170acd5432"/>
                          <pic:cNvPicPr>
                            <a:picLocks noChangeAspect="1"/>
                          </pic:cNvPicPr>
                        </pic:nvPicPr>
                        <pic:blipFill>
                          <a:blip r:embed="rId20"/>
                          <a:stretch>
                            <a:fillRect/>
                          </a:stretch>
                        </pic:blipFill>
                        <pic:spPr>
                          <a:xfrm>
                            <a:off x="0" y="0"/>
                            <a:ext cx="1383665" cy="676275"/>
                          </a:xfrm>
                          <a:prstGeom prst="rect">
                            <a:avLst/>
                          </a:prstGeom>
                        </pic:spPr>
                      </pic:pic>
                    </a:graphicData>
                  </a:graphic>
                </wp:inline>
              </w:drawing>
            </w:r>
          </w:p>
        </w:tc>
      </w:tr>
      <w:tr w14:paraId="50946F15">
        <w:tblPrEx>
          <w:tblCellMar>
            <w:top w:w="0" w:type="dxa"/>
            <w:left w:w="108" w:type="dxa"/>
            <w:bottom w:w="0" w:type="dxa"/>
            <w:right w:w="108" w:type="dxa"/>
          </w:tblCellMar>
        </w:tblPrEx>
        <w:trPr>
          <w:trHeight w:val="402" w:hRule="atLeast"/>
          <w:jc w:val="center"/>
        </w:trPr>
        <w:tc>
          <w:tcPr>
            <w:tcW w:w="722" w:type="dxa"/>
            <w:vMerge w:val="continue"/>
            <w:tcBorders>
              <w:left w:val="single" w:color="auto" w:sz="4" w:space="0"/>
              <w:right w:val="single" w:color="auto" w:sz="4" w:space="0"/>
            </w:tcBorders>
            <w:vAlign w:val="center"/>
          </w:tcPr>
          <w:p w14:paraId="6A15E62E">
            <w:pPr>
              <w:widowControl/>
              <w:jc w:val="left"/>
              <w:rPr>
                <w:rFonts w:ascii="宋体" w:hAnsi="宋体" w:cs="宋体"/>
                <w:sz w:val="24"/>
              </w:rPr>
            </w:pPr>
          </w:p>
        </w:tc>
        <w:tc>
          <w:tcPr>
            <w:tcW w:w="1333" w:type="dxa"/>
            <w:vMerge w:val="continue"/>
            <w:tcBorders>
              <w:left w:val="single" w:color="auto" w:sz="4" w:space="0"/>
              <w:right w:val="single" w:color="auto" w:sz="4" w:space="0"/>
            </w:tcBorders>
            <w:vAlign w:val="center"/>
          </w:tcPr>
          <w:p w14:paraId="61F8D26C">
            <w:pPr>
              <w:widowControl/>
              <w:jc w:val="left"/>
              <w:rPr>
                <w:rFonts w:ascii="宋体" w:hAnsi="宋体" w:cs="宋体"/>
                <w:sz w:val="24"/>
              </w:rPr>
            </w:pPr>
          </w:p>
        </w:tc>
        <w:tc>
          <w:tcPr>
            <w:tcW w:w="1211" w:type="dxa"/>
            <w:tcBorders>
              <w:top w:val="nil"/>
              <w:left w:val="nil"/>
              <w:bottom w:val="single" w:color="auto" w:sz="4" w:space="0"/>
              <w:right w:val="single" w:color="auto" w:sz="4" w:space="0"/>
            </w:tcBorders>
            <w:shd w:val="clear" w:color="auto" w:fill="auto"/>
            <w:vAlign w:val="center"/>
          </w:tcPr>
          <w:p w14:paraId="5AE8F90A">
            <w:pPr>
              <w:widowControl/>
              <w:jc w:val="center"/>
              <w:textAlignment w:val="center"/>
              <w:rPr>
                <w:rFonts w:ascii="宋体" w:hAnsi="宋体" w:cs="宋体"/>
                <w:sz w:val="24"/>
              </w:rPr>
            </w:pPr>
            <w:r>
              <w:rPr>
                <w:rFonts w:hint="eastAsia" w:ascii="宋体" w:hAnsi="宋体" w:cs="宋体"/>
                <w:sz w:val="24"/>
              </w:rPr>
              <w:t>厨余垃圾收集车</w:t>
            </w:r>
          </w:p>
        </w:tc>
        <w:tc>
          <w:tcPr>
            <w:tcW w:w="705" w:type="dxa"/>
            <w:tcBorders>
              <w:top w:val="nil"/>
              <w:left w:val="nil"/>
              <w:bottom w:val="single" w:color="auto" w:sz="4" w:space="0"/>
              <w:right w:val="single" w:color="auto" w:sz="4" w:space="0"/>
            </w:tcBorders>
            <w:shd w:val="clear" w:color="auto" w:fill="auto"/>
            <w:vAlign w:val="center"/>
          </w:tcPr>
          <w:p w14:paraId="15ABBB92">
            <w:pPr>
              <w:widowControl/>
              <w:jc w:val="center"/>
              <w:textAlignment w:val="center"/>
              <w:rPr>
                <w:rFonts w:ascii="宋体" w:hAnsi="宋体" w:cs="宋体"/>
                <w:sz w:val="24"/>
              </w:rPr>
            </w:pPr>
            <w:r>
              <w:rPr>
                <w:rFonts w:hint="eastAsia" w:ascii="宋体" w:hAnsi="宋体" w:cs="宋体"/>
                <w:sz w:val="28"/>
                <w:szCs w:val="28"/>
              </w:rPr>
              <w:t>2</w:t>
            </w:r>
          </w:p>
        </w:tc>
        <w:tc>
          <w:tcPr>
            <w:tcW w:w="3060" w:type="dxa"/>
            <w:tcBorders>
              <w:top w:val="nil"/>
              <w:left w:val="single" w:color="auto" w:sz="4" w:space="0"/>
              <w:bottom w:val="single" w:color="auto" w:sz="4" w:space="0"/>
              <w:right w:val="single" w:color="auto" w:sz="4" w:space="0"/>
            </w:tcBorders>
            <w:vAlign w:val="center"/>
          </w:tcPr>
          <w:p w14:paraId="3C53E5DE">
            <w:pPr>
              <w:widowControl/>
              <w:jc w:val="left"/>
              <w:rPr>
                <w:rFonts w:ascii="宋体" w:hAnsi="宋体" w:cs="宋体"/>
                <w:sz w:val="24"/>
              </w:rPr>
            </w:pPr>
            <w:r>
              <w:rPr>
                <w:rFonts w:hint="eastAsia" w:ascii="宋体" w:hAnsi="宋体" w:cs="宋体"/>
                <w:sz w:val="24"/>
              </w:rPr>
              <w:t>总质量≥6900kg;垃圾箱有效容积≥3.5m³;</w:t>
            </w:r>
          </w:p>
        </w:tc>
        <w:tc>
          <w:tcPr>
            <w:tcW w:w="2350" w:type="dxa"/>
            <w:tcBorders>
              <w:top w:val="nil"/>
              <w:left w:val="single" w:color="auto" w:sz="4" w:space="0"/>
              <w:bottom w:val="single" w:color="auto" w:sz="4" w:space="0"/>
              <w:right w:val="single" w:color="auto" w:sz="4" w:space="0"/>
            </w:tcBorders>
            <w:vAlign w:val="center"/>
          </w:tcPr>
          <w:p w14:paraId="55C6EFFD">
            <w:pPr>
              <w:widowControl/>
              <w:jc w:val="left"/>
              <w:rPr>
                <w:rFonts w:ascii="宋体" w:hAnsi="宋体" w:cs="宋体"/>
                <w:sz w:val="24"/>
              </w:rPr>
            </w:pPr>
            <w:r>
              <w:rPr>
                <w:rFonts w:hint="eastAsia" w:ascii="宋体" w:hAnsi="宋体" w:cs="宋体"/>
                <w:sz w:val="24"/>
              </w:rPr>
              <w:drawing>
                <wp:inline distT="0" distB="0" distL="114300" distR="114300">
                  <wp:extent cx="1211580" cy="807720"/>
                  <wp:effectExtent l="0" t="0" r="7620" b="11430"/>
                  <wp:docPr id="3" name="图片 3" descr="image_225277570289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age_225277570289139"/>
                          <pic:cNvPicPr>
                            <a:picLocks noChangeAspect="1"/>
                          </pic:cNvPicPr>
                        </pic:nvPicPr>
                        <pic:blipFill>
                          <a:blip r:embed="rId21"/>
                          <a:stretch>
                            <a:fillRect/>
                          </a:stretch>
                        </pic:blipFill>
                        <pic:spPr>
                          <a:xfrm>
                            <a:off x="0" y="0"/>
                            <a:ext cx="1211580" cy="807720"/>
                          </a:xfrm>
                          <a:prstGeom prst="rect">
                            <a:avLst/>
                          </a:prstGeom>
                        </pic:spPr>
                      </pic:pic>
                    </a:graphicData>
                  </a:graphic>
                </wp:inline>
              </w:drawing>
            </w:r>
          </w:p>
        </w:tc>
      </w:tr>
      <w:tr w14:paraId="588E282B">
        <w:tblPrEx>
          <w:tblCellMar>
            <w:top w:w="0" w:type="dxa"/>
            <w:left w:w="108" w:type="dxa"/>
            <w:bottom w:w="0" w:type="dxa"/>
            <w:right w:w="108" w:type="dxa"/>
          </w:tblCellMar>
        </w:tblPrEx>
        <w:trPr>
          <w:trHeight w:val="402" w:hRule="atLeast"/>
          <w:jc w:val="center"/>
        </w:trPr>
        <w:tc>
          <w:tcPr>
            <w:tcW w:w="722" w:type="dxa"/>
            <w:vMerge w:val="continue"/>
            <w:tcBorders>
              <w:left w:val="single" w:color="auto" w:sz="4" w:space="0"/>
              <w:right w:val="single" w:color="auto" w:sz="4" w:space="0"/>
            </w:tcBorders>
            <w:vAlign w:val="center"/>
          </w:tcPr>
          <w:p w14:paraId="3A3F8868">
            <w:pPr>
              <w:widowControl/>
              <w:jc w:val="left"/>
              <w:rPr>
                <w:rFonts w:ascii="宋体" w:hAnsi="宋体" w:cs="宋体"/>
                <w:sz w:val="24"/>
              </w:rPr>
            </w:pPr>
          </w:p>
        </w:tc>
        <w:tc>
          <w:tcPr>
            <w:tcW w:w="1333" w:type="dxa"/>
            <w:vMerge w:val="continue"/>
            <w:tcBorders>
              <w:left w:val="single" w:color="auto" w:sz="4" w:space="0"/>
              <w:right w:val="single" w:color="auto" w:sz="4" w:space="0"/>
            </w:tcBorders>
            <w:vAlign w:val="center"/>
          </w:tcPr>
          <w:p w14:paraId="5B77E4FD">
            <w:pPr>
              <w:widowControl/>
              <w:jc w:val="left"/>
              <w:rPr>
                <w:rFonts w:ascii="宋体" w:hAnsi="宋体" w:cs="宋体"/>
                <w:sz w:val="24"/>
              </w:rPr>
            </w:pPr>
          </w:p>
        </w:tc>
        <w:tc>
          <w:tcPr>
            <w:tcW w:w="1211" w:type="dxa"/>
            <w:tcBorders>
              <w:top w:val="nil"/>
              <w:left w:val="nil"/>
              <w:bottom w:val="single" w:color="auto" w:sz="4" w:space="0"/>
              <w:right w:val="single" w:color="auto" w:sz="4" w:space="0"/>
            </w:tcBorders>
            <w:shd w:val="clear" w:color="auto" w:fill="auto"/>
            <w:vAlign w:val="center"/>
          </w:tcPr>
          <w:p w14:paraId="741F6F31">
            <w:pPr>
              <w:widowControl/>
              <w:jc w:val="center"/>
              <w:textAlignment w:val="center"/>
              <w:rPr>
                <w:rFonts w:ascii="宋体" w:hAnsi="宋体" w:cs="宋体"/>
                <w:sz w:val="24"/>
              </w:rPr>
            </w:pPr>
            <w:r>
              <w:rPr>
                <w:rFonts w:hint="eastAsia" w:ascii="宋体" w:hAnsi="宋体" w:cs="宋体"/>
                <w:sz w:val="24"/>
              </w:rPr>
              <w:t>大型道路洗扫车</w:t>
            </w:r>
          </w:p>
        </w:tc>
        <w:tc>
          <w:tcPr>
            <w:tcW w:w="705" w:type="dxa"/>
            <w:tcBorders>
              <w:top w:val="nil"/>
              <w:left w:val="nil"/>
              <w:bottom w:val="single" w:color="auto" w:sz="4" w:space="0"/>
              <w:right w:val="single" w:color="auto" w:sz="4" w:space="0"/>
            </w:tcBorders>
            <w:shd w:val="clear" w:color="auto" w:fill="auto"/>
            <w:vAlign w:val="center"/>
          </w:tcPr>
          <w:p w14:paraId="3DB206A5">
            <w:pPr>
              <w:widowControl/>
              <w:jc w:val="center"/>
              <w:textAlignment w:val="center"/>
              <w:rPr>
                <w:rFonts w:ascii="宋体" w:hAnsi="宋体" w:cs="宋体"/>
                <w:sz w:val="24"/>
              </w:rPr>
            </w:pPr>
            <w:r>
              <w:rPr>
                <w:rFonts w:hint="eastAsia" w:ascii="宋体" w:hAnsi="宋体" w:cs="宋体"/>
                <w:sz w:val="28"/>
                <w:szCs w:val="28"/>
              </w:rPr>
              <w:t>3</w:t>
            </w:r>
          </w:p>
        </w:tc>
        <w:tc>
          <w:tcPr>
            <w:tcW w:w="3060" w:type="dxa"/>
            <w:tcBorders>
              <w:top w:val="nil"/>
              <w:left w:val="single" w:color="auto" w:sz="4" w:space="0"/>
              <w:bottom w:val="single" w:color="auto" w:sz="4" w:space="0"/>
              <w:right w:val="single" w:color="auto" w:sz="4" w:space="0"/>
            </w:tcBorders>
            <w:vAlign w:val="center"/>
          </w:tcPr>
          <w:p w14:paraId="03730B44">
            <w:pPr>
              <w:widowControl/>
              <w:jc w:val="left"/>
              <w:rPr>
                <w:rFonts w:ascii="宋体" w:hAnsi="宋体" w:cs="宋体"/>
                <w:sz w:val="24"/>
              </w:rPr>
            </w:pPr>
            <w:r>
              <w:rPr>
                <w:rFonts w:hint="eastAsia" w:ascii="宋体" w:hAnsi="宋体" w:cs="宋体"/>
                <w:sz w:val="24"/>
              </w:rPr>
              <w:t>总质量≥18000kg;</w:t>
            </w:r>
            <w:r>
              <w:rPr>
                <w:rFonts w:hint="eastAsia" w:ascii="宋体" w:hAnsi="宋体"/>
                <w:sz w:val="24"/>
              </w:rPr>
              <w:t>底盘整备质量≥5600kg，</w:t>
            </w:r>
            <w:r>
              <w:rPr>
                <w:rFonts w:hint="eastAsia" w:ascii="宋体" w:hAnsi="宋体" w:cs="宋体"/>
                <w:sz w:val="24"/>
              </w:rPr>
              <w:t>发动机额定功率≥160kW</w:t>
            </w:r>
          </w:p>
        </w:tc>
        <w:tc>
          <w:tcPr>
            <w:tcW w:w="2350" w:type="dxa"/>
            <w:tcBorders>
              <w:top w:val="nil"/>
              <w:left w:val="single" w:color="auto" w:sz="4" w:space="0"/>
              <w:bottom w:val="single" w:color="auto" w:sz="4" w:space="0"/>
              <w:right w:val="single" w:color="auto" w:sz="4" w:space="0"/>
            </w:tcBorders>
            <w:vAlign w:val="center"/>
          </w:tcPr>
          <w:p w14:paraId="7F002FC6">
            <w:pPr>
              <w:widowControl/>
              <w:jc w:val="left"/>
              <w:rPr>
                <w:rFonts w:ascii="宋体" w:hAnsi="宋体" w:cs="宋体"/>
                <w:sz w:val="24"/>
              </w:rPr>
            </w:pPr>
            <w:r>
              <w:rPr>
                <w:rFonts w:hint="eastAsia" w:ascii="宋体" w:hAnsi="宋体" w:cs="宋体"/>
                <w:sz w:val="24"/>
              </w:rPr>
              <w:drawing>
                <wp:inline distT="0" distB="0" distL="114300" distR="114300">
                  <wp:extent cx="1203325" cy="802640"/>
                  <wp:effectExtent l="0" t="0" r="15875" b="16510"/>
                  <wp:docPr id="4" name="图片 4" descr="image_35170682798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age_351706827984746"/>
                          <pic:cNvPicPr>
                            <a:picLocks noChangeAspect="1"/>
                          </pic:cNvPicPr>
                        </pic:nvPicPr>
                        <pic:blipFill>
                          <a:blip r:embed="rId22"/>
                          <a:stretch>
                            <a:fillRect/>
                          </a:stretch>
                        </pic:blipFill>
                        <pic:spPr>
                          <a:xfrm>
                            <a:off x="0" y="0"/>
                            <a:ext cx="1203325" cy="802640"/>
                          </a:xfrm>
                          <a:prstGeom prst="rect">
                            <a:avLst/>
                          </a:prstGeom>
                        </pic:spPr>
                      </pic:pic>
                    </a:graphicData>
                  </a:graphic>
                </wp:inline>
              </w:drawing>
            </w:r>
          </w:p>
        </w:tc>
      </w:tr>
      <w:tr w14:paraId="194B4ABE">
        <w:tblPrEx>
          <w:tblCellMar>
            <w:top w:w="0" w:type="dxa"/>
            <w:left w:w="108" w:type="dxa"/>
            <w:bottom w:w="0" w:type="dxa"/>
            <w:right w:w="108" w:type="dxa"/>
          </w:tblCellMar>
        </w:tblPrEx>
        <w:trPr>
          <w:trHeight w:val="390" w:hRule="atLeast"/>
          <w:jc w:val="center"/>
        </w:trPr>
        <w:tc>
          <w:tcPr>
            <w:tcW w:w="722" w:type="dxa"/>
            <w:vMerge w:val="continue"/>
            <w:tcBorders>
              <w:left w:val="single" w:color="auto" w:sz="4" w:space="0"/>
              <w:right w:val="single" w:color="auto" w:sz="4" w:space="0"/>
            </w:tcBorders>
            <w:vAlign w:val="center"/>
          </w:tcPr>
          <w:p w14:paraId="03F9312A">
            <w:pPr>
              <w:widowControl/>
              <w:jc w:val="left"/>
              <w:rPr>
                <w:rFonts w:ascii="宋体" w:hAnsi="宋体" w:cs="宋体"/>
                <w:sz w:val="24"/>
              </w:rPr>
            </w:pPr>
          </w:p>
        </w:tc>
        <w:tc>
          <w:tcPr>
            <w:tcW w:w="1333" w:type="dxa"/>
            <w:vMerge w:val="continue"/>
            <w:tcBorders>
              <w:left w:val="single" w:color="auto" w:sz="4" w:space="0"/>
              <w:right w:val="single" w:color="auto" w:sz="4" w:space="0"/>
            </w:tcBorders>
            <w:vAlign w:val="center"/>
          </w:tcPr>
          <w:p w14:paraId="26063C20">
            <w:pPr>
              <w:widowControl/>
              <w:jc w:val="left"/>
              <w:rPr>
                <w:rFonts w:ascii="宋体" w:hAnsi="宋体" w:cs="宋体"/>
                <w:sz w:val="24"/>
              </w:rPr>
            </w:pPr>
          </w:p>
        </w:tc>
        <w:tc>
          <w:tcPr>
            <w:tcW w:w="1211" w:type="dxa"/>
            <w:tcBorders>
              <w:top w:val="nil"/>
              <w:left w:val="nil"/>
              <w:bottom w:val="single" w:color="auto" w:sz="4" w:space="0"/>
              <w:right w:val="single" w:color="auto" w:sz="4" w:space="0"/>
            </w:tcBorders>
            <w:shd w:val="clear" w:color="auto" w:fill="auto"/>
            <w:vAlign w:val="center"/>
          </w:tcPr>
          <w:p w14:paraId="68772FBC">
            <w:pPr>
              <w:widowControl/>
              <w:jc w:val="center"/>
              <w:textAlignment w:val="center"/>
              <w:rPr>
                <w:rFonts w:ascii="宋体" w:hAnsi="宋体" w:cs="宋体"/>
                <w:sz w:val="24"/>
              </w:rPr>
            </w:pPr>
            <w:r>
              <w:rPr>
                <w:rFonts w:hint="eastAsia" w:ascii="宋体" w:hAnsi="宋体" w:cs="宋体"/>
                <w:sz w:val="24"/>
              </w:rPr>
              <w:t>大件垃圾收集车</w:t>
            </w:r>
          </w:p>
        </w:tc>
        <w:tc>
          <w:tcPr>
            <w:tcW w:w="705" w:type="dxa"/>
            <w:tcBorders>
              <w:top w:val="nil"/>
              <w:left w:val="nil"/>
              <w:bottom w:val="single" w:color="auto" w:sz="4" w:space="0"/>
              <w:right w:val="single" w:color="auto" w:sz="4" w:space="0"/>
            </w:tcBorders>
            <w:shd w:val="clear" w:color="auto" w:fill="auto"/>
            <w:vAlign w:val="center"/>
          </w:tcPr>
          <w:p w14:paraId="2FD189B0">
            <w:pPr>
              <w:widowControl/>
              <w:jc w:val="center"/>
              <w:textAlignment w:val="center"/>
              <w:rPr>
                <w:rFonts w:ascii="宋体" w:hAnsi="宋体" w:cs="宋体"/>
                <w:sz w:val="24"/>
              </w:rPr>
            </w:pPr>
            <w:r>
              <w:rPr>
                <w:rFonts w:hint="eastAsia" w:ascii="宋体" w:hAnsi="宋体" w:cs="宋体"/>
                <w:sz w:val="28"/>
                <w:szCs w:val="28"/>
              </w:rPr>
              <w:t>3</w:t>
            </w:r>
          </w:p>
        </w:tc>
        <w:tc>
          <w:tcPr>
            <w:tcW w:w="3060" w:type="dxa"/>
            <w:tcBorders>
              <w:top w:val="nil"/>
              <w:left w:val="single" w:color="auto" w:sz="4" w:space="0"/>
              <w:bottom w:val="single" w:color="auto" w:sz="4" w:space="0"/>
              <w:right w:val="single" w:color="auto" w:sz="4" w:space="0"/>
            </w:tcBorders>
            <w:vAlign w:val="center"/>
          </w:tcPr>
          <w:p w14:paraId="30E8802F">
            <w:pPr>
              <w:widowControl/>
              <w:jc w:val="left"/>
              <w:rPr>
                <w:rFonts w:ascii="宋体" w:hAnsi="宋体" w:cs="宋体"/>
                <w:sz w:val="24"/>
              </w:rPr>
            </w:pPr>
            <w:r>
              <w:rPr>
                <w:rFonts w:hint="eastAsia" w:ascii="宋体" w:hAnsi="宋体" w:cs="宋体"/>
                <w:sz w:val="24"/>
              </w:rPr>
              <w:t>总质量≥4400kg;核载吨位≥1500</w:t>
            </w:r>
            <w:r>
              <w:rPr>
                <w:rFonts w:hint="eastAsia" w:ascii="宋体" w:hAnsi="宋体"/>
                <w:sz w:val="24"/>
              </w:rPr>
              <w:t>kg</w:t>
            </w:r>
            <w:r>
              <w:rPr>
                <w:rFonts w:hint="eastAsia" w:ascii="宋体" w:hAnsi="宋体" w:cs="宋体"/>
                <w:sz w:val="24"/>
              </w:rPr>
              <w:t>，发动机额定功率≥80kW</w:t>
            </w:r>
          </w:p>
        </w:tc>
        <w:tc>
          <w:tcPr>
            <w:tcW w:w="2350" w:type="dxa"/>
            <w:tcBorders>
              <w:top w:val="nil"/>
              <w:left w:val="single" w:color="auto" w:sz="4" w:space="0"/>
              <w:bottom w:val="single" w:color="auto" w:sz="4" w:space="0"/>
              <w:right w:val="single" w:color="auto" w:sz="4" w:space="0"/>
            </w:tcBorders>
            <w:vAlign w:val="center"/>
          </w:tcPr>
          <w:p w14:paraId="798A858E">
            <w:pPr>
              <w:widowControl/>
              <w:jc w:val="left"/>
              <w:rPr>
                <w:rFonts w:ascii="宋体" w:hAnsi="宋体" w:cs="宋体"/>
                <w:sz w:val="24"/>
              </w:rPr>
            </w:pPr>
            <w:r>
              <w:rPr>
                <w:rFonts w:hint="eastAsia" w:ascii="宋体" w:hAnsi="宋体" w:cs="宋体"/>
                <w:sz w:val="24"/>
              </w:rPr>
              <w:drawing>
                <wp:inline distT="0" distB="0" distL="114300" distR="114300">
                  <wp:extent cx="1209675" cy="609600"/>
                  <wp:effectExtent l="0" t="0" r="9525" b="0"/>
                  <wp:docPr id="5" name="图片 5" descr="fbd2669104517fe7d06f7a78ac9494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bd2669104517fe7d06f7a78ac9494d3"/>
                          <pic:cNvPicPr>
                            <a:picLocks noChangeAspect="1"/>
                          </pic:cNvPicPr>
                        </pic:nvPicPr>
                        <pic:blipFill>
                          <a:blip r:embed="rId23"/>
                          <a:stretch>
                            <a:fillRect/>
                          </a:stretch>
                        </pic:blipFill>
                        <pic:spPr>
                          <a:xfrm>
                            <a:off x="0" y="0"/>
                            <a:ext cx="1209675" cy="609600"/>
                          </a:xfrm>
                          <a:prstGeom prst="rect">
                            <a:avLst/>
                          </a:prstGeom>
                        </pic:spPr>
                      </pic:pic>
                    </a:graphicData>
                  </a:graphic>
                </wp:inline>
              </w:drawing>
            </w:r>
          </w:p>
        </w:tc>
      </w:tr>
      <w:tr w14:paraId="5B0E6768">
        <w:tblPrEx>
          <w:tblCellMar>
            <w:top w:w="0" w:type="dxa"/>
            <w:left w:w="108" w:type="dxa"/>
            <w:bottom w:w="0" w:type="dxa"/>
            <w:right w:w="108" w:type="dxa"/>
          </w:tblCellMar>
        </w:tblPrEx>
        <w:trPr>
          <w:trHeight w:val="402" w:hRule="atLeast"/>
          <w:jc w:val="center"/>
        </w:trPr>
        <w:tc>
          <w:tcPr>
            <w:tcW w:w="722" w:type="dxa"/>
            <w:vMerge w:val="continue"/>
            <w:tcBorders>
              <w:left w:val="single" w:color="auto" w:sz="4" w:space="0"/>
              <w:right w:val="single" w:color="auto" w:sz="4" w:space="0"/>
            </w:tcBorders>
            <w:vAlign w:val="center"/>
          </w:tcPr>
          <w:p w14:paraId="24D8085F">
            <w:pPr>
              <w:widowControl/>
              <w:jc w:val="left"/>
              <w:rPr>
                <w:rFonts w:ascii="宋体" w:hAnsi="宋体" w:cs="宋体"/>
                <w:sz w:val="24"/>
              </w:rPr>
            </w:pPr>
          </w:p>
        </w:tc>
        <w:tc>
          <w:tcPr>
            <w:tcW w:w="1333" w:type="dxa"/>
            <w:vMerge w:val="continue"/>
            <w:tcBorders>
              <w:left w:val="single" w:color="auto" w:sz="4" w:space="0"/>
              <w:right w:val="single" w:color="auto" w:sz="4" w:space="0"/>
            </w:tcBorders>
            <w:vAlign w:val="center"/>
          </w:tcPr>
          <w:p w14:paraId="3D20B3A2">
            <w:pPr>
              <w:widowControl/>
              <w:jc w:val="left"/>
              <w:rPr>
                <w:rFonts w:ascii="宋体" w:hAnsi="宋体" w:cs="宋体"/>
                <w:sz w:val="24"/>
              </w:rPr>
            </w:pPr>
          </w:p>
        </w:tc>
        <w:tc>
          <w:tcPr>
            <w:tcW w:w="1211" w:type="dxa"/>
            <w:tcBorders>
              <w:top w:val="nil"/>
              <w:left w:val="nil"/>
              <w:bottom w:val="single" w:color="auto" w:sz="4" w:space="0"/>
              <w:right w:val="single" w:color="auto" w:sz="4" w:space="0"/>
            </w:tcBorders>
            <w:shd w:val="clear" w:color="auto" w:fill="auto"/>
            <w:vAlign w:val="center"/>
          </w:tcPr>
          <w:p w14:paraId="6A323330">
            <w:pPr>
              <w:widowControl/>
              <w:jc w:val="center"/>
              <w:textAlignment w:val="center"/>
              <w:rPr>
                <w:rFonts w:ascii="宋体" w:hAnsi="宋体" w:cs="宋体"/>
                <w:sz w:val="24"/>
              </w:rPr>
            </w:pPr>
            <w:r>
              <w:rPr>
                <w:rFonts w:hint="eastAsia" w:ascii="宋体" w:hAnsi="宋体" w:cs="宋体"/>
                <w:sz w:val="24"/>
              </w:rPr>
              <w:t>辅道电动清扫车</w:t>
            </w:r>
          </w:p>
        </w:tc>
        <w:tc>
          <w:tcPr>
            <w:tcW w:w="705" w:type="dxa"/>
            <w:tcBorders>
              <w:top w:val="nil"/>
              <w:left w:val="nil"/>
              <w:bottom w:val="single" w:color="auto" w:sz="4" w:space="0"/>
              <w:right w:val="single" w:color="auto" w:sz="4" w:space="0"/>
            </w:tcBorders>
            <w:shd w:val="clear" w:color="auto" w:fill="auto"/>
            <w:vAlign w:val="center"/>
          </w:tcPr>
          <w:p w14:paraId="4D0FAF43">
            <w:pPr>
              <w:widowControl/>
              <w:jc w:val="center"/>
              <w:textAlignment w:val="center"/>
              <w:rPr>
                <w:rFonts w:ascii="宋体" w:hAnsi="宋体" w:cs="宋体"/>
                <w:sz w:val="24"/>
              </w:rPr>
            </w:pPr>
            <w:r>
              <w:rPr>
                <w:rFonts w:hint="eastAsia" w:ascii="宋体" w:hAnsi="宋体" w:cs="宋体"/>
                <w:sz w:val="28"/>
                <w:szCs w:val="28"/>
              </w:rPr>
              <w:t>2</w:t>
            </w:r>
          </w:p>
        </w:tc>
        <w:tc>
          <w:tcPr>
            <w:tcW w:w="3060" w:type="dxa"/>
            <w:tcBorders>
              <w:top w:val="nil"/>
              <w:left w:val="single" w:color="auto" w:sz="4" w:space="0"/>
              <w:bottom w:val="single" w:color="auto" w:sz="4" w:space="0"/>
              <w:right w:val="single" w:color="auto" w:sz="4" w:space="0"/>
            </w:tcBorders>
            <w:vAlign w:val="center"/>
          </w:tcPr>
          <w:p w14:paraId="063A7702">
            <w:pPr>
              <w:widowControl/>
              <w:jc w:val="left"/>
              <w:rPr>
                <w:rFonts w:ascii="宋体" w:hAnsi="宋体" w:cs="宋体"/>
                <w:sz w:val="24"/>
              </w:rPr>
            </w:pPr>
            <w:r>
              <w:rPr>
                <w:rFonts w:hint="eastAsia" w:ascii="宋体" w:hAnsi="宋体" w:cs="宋体"/>
                <w:sz w:val="24"/>
              </w:rPr>
              <w:t>垃圾箱容量≥1600L，水箱容积≥600L</w:t>
            </w:r>
          </w:p>
        </w:tc>
        <w:tc>
          <w:tcPr>
            <w:tcW w:w="2350" w:type="dxa"/>
            <w:tcBorders>
              <w:top w:val="nil"/>
              <w:left w:val="single" w:color="auto" w:sz="4" w:space="0"/>
              <w:bottom w:val="single" w:color="auto" w:sz="4" w:space="0"/>
              <w:right w:val="single" w:color="auto" w:sz="4" w:space="0"/>
            </w:tcBorders>
            <w:vAlign w:val="center"/>
          </w:tcPr>
          <w:p w14:paraId="6951A85A">
            <w:pPr>
              <w:widowControl/>
              <w:jc w:val="left"/>
              <w:rPr>
                <w:rFonts w:ascii="宋体" w:hAnsi="宋体" w:cs="宋体"/>
                <w:sz w:val="24"/>
              </w:rPr>
            </w:pPr>
            <w:r>
              <w:rPr>
                <w:rFonts w:hint="eastAsia" w:ascii="宋体" w:hAnsi="宋体" w:cs="宋体"/>
                <w:sz w:val="24"/>
              </w:rPr>
              <w:drawing>
                <wp:inline distT="0" distB="0" distL="114300" distR="114300">
                  <wp:extent cx="1199515" cy="816610"/>
                  <wp:effectExtent l="0" t="0" r="635" b="2540"/>
                  <wp:docPr id="6" name="图片 6" descr="04a968e479bf8e0261f1130a54fb2f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4a968e479bf8e0261f1130a54fb2f22"/>
                          <pic:cNvPicPr>
                            <a:picLocks noChangeAspect="1"/>
                          </pic:cNvPicPr>
                        </pic:nvPicPr>
                        <pic:blipFill>
                          <a:blip r:embed="rId24"/>
                          <a:stretch>
                            <a:fillRect/>
                          </a:stretch>
                        </pic:blipFill>
                        <pic:spPr>
                          <a:xfrm>
                            <a:off x="0" y="0"/>
                            <a:ext cx="1199515" cy="816610"/>
                          </a:xfrm>
                          <a:prstGeom prst="rect">
                            <a:avLst/>
                          </a:prstGeom>
                        </pic:spPr>
                      </pic:pic>
                    </a:graphicData>
                  </a:graphic>
                </wp:inline>
              </w:drawing>
            </w:r>
          </w:p>
        </w:tc>
      </w:tr>
      <w:tr w14:paraId="485DB00A">
        <w:tblPrEx>
          <w:tblCellMar>
            <w:top w:w="0" w:type="dxa"/>
            <w:left w:w="108" w:type="dxa"/>
            <w:bottom w:w="0" w:type="dxa"/>
            <w:right w:w="108" w:type="dxa"/>
          </w:tblCellMar>
        </w:tblPrEx>
        <w:trPr>
          <w:trHeight w:val="1765" w:hRule="atLeast"/>
          <w:jc w:val="center"/>
        </w:trPr>
        <w:tc>
          <w:tcPr>
            <w:tcW w:w="722" w:type="dxa"/>
            <w:vMerge w:val="continue"/>
            <w:tcBorders>
              <w:left w:val="single" w:color="auto" w:sz="4" w:space="0"/>
              <w:right w:val="single" w:color="auto" w:sz="4" w:space="0"/>
            </w:tcBorders>
            <w:vAlign w:val="center"/>
          </w:tcPr>
          <w:p w14:paraId="19E00EB5">
            <w:pPr>
              <w:widowControl/>
              <w:jc w:val="left"/>
              <w:rPr>
                <w:rFonts w:ascii="宋体" w:hAnsi="宋体" w:cs="宋体"/>
                <w:sz w:val="24"/>
              </w:rPr>
            </w:pPr>
          </w:p>
        </w:tc>
        <w:tc>
          <w:tcPr>
            <w:tcW w:w="1333" w:type="dxa"/>
            <w:vMerge w:val="continue"/>
            <w:tcBorders>
              <w:left w:val="single" w:color="auto" w:sz="4" w:space="0"/>
              <w:right w:val="single" w:color="auto" w:sz="4" w:space="0"/>
            </w:tcBorders>
            <w:vAlign w:val="center"/>
          </w:tcPr>
          <w:p w14:paraId="263C02C2">
            <w:pPr>
              <w:widowControl/>
              <w:jc w:val="left"/>
              <w:rPr>
                <w:rFonts w:ascii="宋体" w:hAnsi="宋体" w:cs="宋体"/>
                <w:sz w:val="24"/>
              </w:rPr>
            </w:pPr>
          </w:p>
        </w:tc>
        <w:tc>
          <w:tcPr>
            <w:tcW w:w="1211" w:type="dxa"/>
            <w:tcBorders>
              <w:top w:val="nil"/>
              <w:left w:val="nil"/>
              <w:bottom w:val="single" w:color="auto" w:sz="4" w:space="0"/>
              <w:right w:val="single" w:color="auto" w:sz="4" w:space="0"/>
            </w:tcBorders>
            <w:shd w:val="clear" w:color="auto" w:fill="auto"/>
            <w:vAlign w:val="center"/>
          </w:tcPr>
          <w:p w14:paraId="0E026A26">
            <w:pPr>
              <w:widowControl/>
              <w:jc w:val="center"/>
              <w:textAlignment w:val="center"/>
              <w:rPr>
                <w:rFonts w:ascii="宋体" w:hAnsi="宋体" w:cs="宋体"/>
                <w:sz w:val="24"/>
              </w:rPr>
            </w:pPr>
            <w:r>
              <w:rPr>
                <w:rFonts w:hint="eastAsia" w:ascii="宋体" w:hAnsi="宋体" w:cs="宋体"/>
                <w:sz w:val="24"/>
              </w:rPr>
              <w:t>四轮高压冲洗车</w:t>
            </w:r>
          </w:p>
        </w:tc>
        <w:tc>
          <w:tcPr>
            <w:tcW w:w="705" w:type="dxa"/>
            <w:tcBorders>
              <w:top w:val="nil"/>
              <w:left w:val="nil"/>
              <w:bottom w:val="single" w:color="auto" w:sz="4" w:space="0"/>
              <w:right w:val="single" w:color="auto" w:sz="4" w:space="0"/>
            </w:tcBorders>
            <w:shd w:val="clear" w:color="auto" w:fill="auto"/>
            <w:vAlign w:val="center"/>
          </w:tcPr>
          <w:p w14:paraId="4CC7859A">
            <w:pPr>
              <w:widowControl/>
              <w:jc w:val="center"/>
              <w:textAlignment w:val="center"/>
              <w:rPr>
                <w:rFonts w:ascii="宋体" w:hAnsi="宋体" w:cs="宋体"/>
                <w:sz w:val="24"/>
              </w:rPr>
            </w:pPr>
            <w:r>
              <w:rPr>
                <w:rFonts w:hint="eastAsia" w:ascii="宋体" w:hAnsi="宋体" w:cs="宋体"/>
                <w:sz w:val="28"/>
                <w:szCs w:val="28"/>
              </w:rPr>
              <w:t>2</w:t>
            </w:r>
          </w:p>
        </w:tc>
        <w:tc>
          <w:tcPr>
            <w:tcW w:w="3060" w:type="dxa"/>
            <w:tcBorders>
              <w:top w:val="nil"/>
              <w:left w:val="single" w:color="auto" w:sz="4" w:space="0"/>
              <w:bottom w:val="single" w:color="auto" w:sz="4" w:space="0"/>
              <w:right w:val="single" w:color="auto" w:sz="4" w:space="0"/>
            </w:tcBorders>
            <w:vAlign w:val="center"/>
          </w:tcPr>
          <w:p w14:paraId="2B22F110">
            <w:pPr>
              <w:widowControl/>
              <w:jc w:val="left"/>
              <w:rPr>
                <w:rFonts w:ascii="宋体" w:hAnsi="宋体" w:cs="宋体"/>
                <w:sz w:val="24"/>
              </w:rPr>
            </w:pPr>
            <w:r>
              <w:rPr>
                <w:rFonts w:hint="eastAsia" w:ascii="宋体" w:hAnsi="宋体" w:cs="宋体"/>
                <w:sz w:val="24"/>
              </w:rPr>
              <w:t>驱动电机≥4KW，交流电机；锂电池；容积≥1.5m³；水泵压力≥250Kg/c㎡；</w:t>
            </w:r>
          </w:p>
        </w:tc>
        <w:tc>
          <w:tcPr>
            <w:tcW w:w="2350" w:type="dxa"/>
            <w:tcBorders>
              <w:top w:val="nil"/>
              <w:left w:val="single" w:color="auto" w:sz="4" w:space="0"/>
              <w:bottom w:val="single" w:color="auto" w:sz="4" w:space="0"/>
              <w:right w:val="single" w:color="auto" w:sz="4" w:space="0"/>
            </w:tcBorders>
            <w:vAlign w:val="center"/>
          </w:tcPr>
          <w:p w14:paraId="6F6E0D2B">
            <w:pPr>
              <w:widowControl/>
              <w:jc w:val="left"/>
              <w:rPr>
                <w:rFonts w:ascii="宋体" w:hAnsi="宋体" w:cs="宋体"/>
                <w:sz w:val="24"/>
              </w:rPr>
            </w:pPr>
            <w:r>
              <w:rPr>
                <w:rFonts w:hint="eastAsia" w:ascii="宋体" w:hAnsi="宋体" w:cs="宋体"/>
                <w:sz w:val="24"/>
              </w:rPr>
              <w:drawing>
                <wp:inline distT="0" distB="0" distL="114300" distR="114300">
                  <wp:extent cx="1211580" cy="1211580"/>
                  <wp:effectExtent l="0" t="0" r="7620" b="7620"/>
                  <wp:docPr id="7" name="图片 7" descr="2236da755d26f9f018fd40c38b996a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236da755d26f9f018fd40c38b996a1c"/>
                          <pic:cNvPicPr>
                            <a:picLocks noChangeAspect="1"/>
                          </pic:cNvPicPr>
                        </pic:nvPicPr>
                        <pic:blipFill>
                          <a:blip r:embed="rId25"/>
                          <a:stretch>
                            <a:fillRect/>
                          </a:stretch>
                        </pic:blipFill>
                        <pic:spPr>
                          <a:xfrm>
                            <a:off x="0" y="0"/>
                            <a:ext cx="1211580" cy="1211580"/>
                          </a:xfrm>
                          <a:prstGeom prst="rect">
                            <a:avLst/>
                          </a:prstGeom>
                        </pic:spPr>
                      </pic:pic>
                    </a:graphicData>
                  </a:graphic>
                </wp:inline>
              </w:drawing>
            </w:r>
          </w:p>
        </w:tc>
      </w:tr>
      <w:tr w14:paraId="0634D968">
        <w:tblPrEx>
          <w:tblCellMar>
            <w:top w:w="0" w:type="dxa"/>
            <w:left w:w="108" w:type="dxa"/>
            <w:bottom w:w="0" w:type="dxa"/>
            <w:right w:w="108" w:type="dxa"/>
          </w:tblCellMar>
        </w:tblPrEx>
        <w:trPr>
          <w:trHeight w:val="402" w:hRule="atLeast"/>
          <w:jc w:val="center"/>
        </w:trPr>
        <w:tc>
          <w:tcPr>
            <w:tcW w:w="722" w:type="dxa"/>
            <w:vMerge w:val="continue"/>
            <w:tcBorders>
              <w:left w:val="single" w:color="auto" w:sz="4" w:space="0"/>
              <w:right w:val="single" w:color="auto" w:sz="4" w:space="0"/>
            </w:tcBorders>
            <w:vAlign w:val="center"/>
          </w:tcPr>
          <w:p w14:paraId="2EFEE203">
            <w:pPr>
              <w:widowControl/>
              <w:jc w:val="left"/>
              <w:rPr>
                <w:rFonts w:ascii="宋体" w:hAnsi="宋体" w:cs="宋体"/>
                <w:sz w:val="24"/>
              </w:rPr>
            </w:pPr>
          </w:p>
        </w:tc>
        <w:tc>
          <w:tcPr>
            <w:tcW w:w="1333" w:type="dxa"/>
            <w:vMerge w:val="continue"/>
            <w:tcBorders>
              <w:left w:val="single" w:color="auto" w:sz="4" w:space="0"/>
              <w:right w:val="single" w:color="auto" w:sz="4" w:space="0"/>
            </w:tcBorders>
            <w:vAlign w:val="center"/>
          </w:tcPr>
          <w:p w14:paraId="4514D720">
            <w:pPr>
              <w:widowControl/>
              <w:jc w:val="left"/>
              <w:rPr>
                <w:rFonts w:ascii="宋体" w:hAnsi="宋体" w:cs="宋体"/>
                <w:sz w:val="24"/>
              </w:rPr>
            </w:pPr>
          </w:p>
        </w:tc>
        <w:tc>
          <w:tcPr>
            <w:tcW w:w="1211" w:type="dxa"/>
            <w:tcBorders>
              <w:top w:val="nil"/>
              <w:left w:val="nil"/>
              <w:bottom w:val="single" w:color="auto" w:sz="4" w:space="0"/>
              <w:right w:val="single" w:color="auto" w:sz="4" w:space="0"/>
            </w:tcBorders>
            <w:shd w:val="clear" w:color="auto" w:fill="auto"/>
            <w:vAlign w:val="center"/>
          </w:tcPr>
          <w:p w14:paraId="084778CF">
            <w:pPr>
              <w:widowControl/>
              <w:jc w:val="center"/>
              <w:textAlignment w:val="center"/>
              <w:rPr>
                <w:rFonts w:ascii="宋体" w:hAnsi="宋体" w:cs="宋体"/>
                <w:sz w:val="24"/>
              </w:rPr>
            </w:pPr>
            <w:r>
              <w:rPr>
                <w:rFonts w:hint="eastAsia" w:ascii="宋体" w:hAnsi="宋体" w:cs="宋体"/>
                <w:sz w:val="24"/>
              </w:rPr>
              <w:t>多功能抑尘车</w:t>
            </w:r>
          </w:p>
        </w:tc>
        <w:tc>
          <w:tcPr>
            <w:tcW w:w="705" w:type="dxa"/>
            <w:tcBorders>
              <w:top w:val="nil"/>
              <w:left w:val="nil"/>
              <w:bottom w:val="single" w:color="auto" w:sz="4" w:space="0"/>
              <w:right w:val="single" w:color="auto" w:sz="4" w:space="0"/>
            </w:tcBorders>
            <w:shd w:val="clear" w:color="auto" w:fill="auto"/>
            <w:vAlign w:val="center"/>
          </w:tcPr>
          <w:p w14:paraId="1A99D7FC">
            <w:pPr>
              <w:widowControl/>
              <w:jc w:val="center"/>
              <w:textAlignment w:val="center"/>
              <w:rPr>
                <w:rFonts w:ascii="宋体" w:hAnsi="宋体" w:cs="宋体"/>
                <w:sz w:val="24"/>
              </w:rPr>
            </w:pPr>
            <w:r>
              <w:rPr>
                <w:rFonts w:hint="eastAsia" w:ascii="宋体" w:hAnsi="宋体" w:cs="宋体"/>
                <w:sz w:val="28"/>
                <w:szCs w:val="28"/>
              </w:rPr>
              <w:t>3</w:t>
            </w:r>
          </w:p>
        </w:tc>
        <w:tc>
          <w:tcPr>
            <w:tcW w:w="3060" w:type="dxa"/>
            <w:tcBorders>
              <w:top w:val="nil"/>
              <w:left w:val="single" w:color="auto" w:sz="4" w:space="0"/>
              <w:bottom w:val="single" w:color="auto" w:sz="4" w:space="0"/>
              <w:right w:val="single" w:color="auto" w:sz="4" w:space="0"/>
            </w:tcBorders>
            <w:vAlign w:val="center"/>
          </w:tcPr>
          <w:p w14:paraId="7F523E86">
            <w:pPr>
              <w:widowControl/>
              <w:jc w:val="left"/>
              <w:rPr>
                <w:rFonts w:ascii="宋体" w:hAnsi="宋体"/>
                <w:sz w:val="24"/>
              </w:rPr>
            </w:pPr>
            <w:r>
              <w:rPr>
                <w:rFonts w:hint="eastAsia" w:ascii="宋体" w:hAnsi="宋体"/>
                <w:sz w:val="24"/>
              </w:rPr>
              <w:t>总质量</w:t>
            </w:r>
            <w:r>
              <w:rPr>
                <w:rFonts w:hint="eastAsia" w:ascii="宋体" w:hAnsi="宋体" w:cs="宋体"/>
                <w:sz w:val="24"/>
              </w:rPr>
              <w:t>≥</w:t>
            </w:r>
            <w:r>
              <w:rPr>
                <w:rFonts w:hint="eastAsia" w:ascii="宋体" w:hAnsi="宋体"/>
                <w:sz w:val="24"/>
              </w:rPr>
              <w:t>18000kg；底盘整备质量≥5800kg，</w:t>
            </w:r>
            <w:r>
              <w:rPr>
                <w:rFonts w:hint="eastAsia" w:ascii="宋体" w:hAnsi="宋体" w:cs="宋体"/>
                <w:sz w:val="24"/>
              </w:rPr>
              <w:t>发动机额定功率≥165kW</w:t>
            </w:r>
          </w:p>
        </w:tc>
        <w:tc>
          <w:tcPr>
            <w:tcW w:w="2350" w:type="dxa"/>
            <w:tcBorders>
              <w:top w:val="nil"/>
              <w:left w:val="single" w:color="auto" w:sz="4" w:space="0"/>
              <w:bottom w:val="single" w:color="auto" w:sz="4" w:space="0"/>
              <w:right w:val="single" w:color="auto" w:sz="4" w:space="0"/>
            </w:tcBorders>
            <w:vAlign w:val="center"/>
          </w:tcPr>
          <w:p w14:paraId="178B06AC">
            <w:pPr>
              <w:widowControl/>
              <w:jc w:val="left"/>
              <w:rPr>
                <w:rFonts w:ascii="宋体" w:hAnsi="宋体"/>
                <w:sz w:val="24"/>
              </w:rPr>
            </w:pPr>
            <w:r>
              <w:rPr>
                <w:rFonts w:hint="eastAsia" w:ascii="宋体" w:hAnsi="宋体"/>
                <w:sz w:val="24"/>
              </w:rPr>
              <w:drawing>
                <wp:inline distT="0" distB="0" distL="114300" distR="114300">
                  <wp:extent cx="1193800" cy="588010"/>
                  <wp:effectExtent l="0" t="0" r="6350" b="2540"/>
                  <wp:docPr id="8" name="图片 8" descr="9e9acbeeef50f7c4187a1e63012c6b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9e9acbeeef50f7c4187a1e63012c6b53"/>
                          <pic:cNvPicPr>
                            <a:picLocks noChangeAspect="1"/>
                          </pic:cNvPicPr>
                        </pic:nvPicPr>
                        <pic:blipFill>
                          <a:blip r:embed="rId26"/>
                          <a:stretch>
                            <a:fillRect/>
                          </a:stretch>
                        </pic:blipFill>
                        <pic:spPr>
                          <a:xfrm>
                            <a:off x="0" y="0"/>
                            <a:ext cx="1193800" cy="588010"/>
                          </a:xfrm>
                          <a:prstGeom prst="rect">
                            <a:avLst/>
                          </a:prstGeom>
                        </pic:spPr>
                      </pic:pic>
                    </a:graphicData>
                  </a:graphic>
                </wp:inline>
              </w:drawing>
            </w:r>
          </w:p>
        </w:tc>
      </w:tr>
      <w:tr w14:paraId="6CB5FB8F">
        <w:tblPrEx>
          <w:tblCellMar>
            <w:top w:w="0" w:type="dxa"/>
            <w:left w:w="108" w:type="dxa"/>
            <w:bottom w:w="0" w:type="dxa"/>
            <w:right w:w="108" w:type="dxa"/>
          </w:tblCellMar>
        </w:tblPrEx>
        <w:trPr>
          <w:trHeight w:val="402" w:hRule="atLeast"/>
          <w:jc w:val="center"/>
        </w:trPr>
        <w:tc>
          <w:tcPr>
            <w:tcW w:w="722" w:type="dxa"/>
            <w:vMerge w:val="continue"/>
            <w:tcBorders>
              <w:left w:val="single" w:color="auto" w:sz="4" w:space="0"/>
              <w:right w:val="single" w:color="auto" w:sz="4" w:space="0"/>
            </w:tcBorders>
            <w:vAlign w:val="center"/>
          </w:tcPr>
          <w:p w14:paraId="3191753D">
            <w:pPr>
              <w:widowControl/>
              <w:jc w:val="left"/>
              <w:rPr>
                <w:rFonts w:ascii="宋体" w:hAnsi="宋体" w:cs="宋体"/>
                <w:sz w:val="24"/>
              </w:rPr>
            </w:pPr>
          </w:p>
        </w:tc>
        <w:tc>
          <w:tcPr>
            <w:tcW w:w="1333" w:type="dxa"/>
            <w:vMerge w:val="continue"/>
            <w:tcBorders>
              <w:left w:val="single" w:color="auto" w:sz="4" w:space="0"/>
              <w:right w:val="single" w:color="auto" w:sz="4" w:space="0"/>
            </w:tcBorders>
            <w:vAlign w:val="center"/>
          </w:tcPr>
          <w:p w14:paraId="359813CD">
            <w:pPr>
              <w:widowControl/>
              <w:jc w:val="left"/>
              <w:rPr>
                <w:rFonts w:ascii="宋体" w:hAnsi="宋体" w:cs="宋体"/>
                <w:sz w:val="24"/>
              </w:rPr>
            </w:pPr>
          </w:p>
        </w:tc>
        <w:tc>
          <w:tcPr>
            <w:tcW w:w="1211" w:type="dxa"/>
            <w:tcBorders>
              <w:top w:val="nil"/>
              <w:left w:val="nil"/>
              <w:bottom w:val="single" w:color="auto" w:sz="4" w:space="0"/>
              <w:right w:val="single" w:color="auto" w:sz="4" w:space="0"/>
            </w:tcBorders>
            <w:shd w:val="clear" w:color="auto" w:fill="auto"/>
            <w:vAlign w:val="center"/>
          </w:tcPr>
          <w:p w14:paraId="22760FD3">
            <w:pPr>
              <w:widowControl/>
              <w:jc w:val="center"/>
              <w:textAlignment w:val="center"/>
              <w:rPr>
                <w:rFonts w:ascii="宋体" w:hAnsi="宋体" w:cs="宋体"/>
                <w:sz w:val="24"/>
              </w:rPr>
            </w:pPr>
            <w:r>
              <w:rPr>
                <w:rFonts w:hint="eastAsia" w:ascii="宋体" w:hAnsi="宋体" w:cs="宋体"/>
                <w:sz w:val="24"/>
              </w:rPr>
              <w:t>高压洒水车</w:t>
            </w:r>
          </w:p>
        </w:tc>
        <w:tc>
          <w:tcPr>
            <w:tcW w:w="705" w:type="dxa"/>
            <w:tcBorders>
              <w:top w:val="nil"/>
              <w:left w:val="nil"/>
              <w:bottom w:val="single" w:color="auto" w:sz="4" w:space="0"/>
              <w:right w:val="single" w:color="auto" w:sz="4" w:space="0"/>
            </w:tcBorders>
            <w:shd w:val="clear" w:color="auto" w:fill="auto"/>
            <w:vAlign w:val="center"/>
          </w:tcPr>
          <w:p w14:paraId="183E9FD0">
            <w:pPr>
              <w:widowControl/>
              <w:jc w:val="center"/>
              <w:textAlignment w:val="center"/>
              <w:rPr>
                <w:rFonts w:ascii="宋体" w:hAnsi="宋体" w:cs="宋体"/>
                <w:sz w:val="24"/>
              </w:rPr>
            </w:pPr>
            <w:r>
              <w:rPr>
                <w:rFonts w:hint="eastAsia" w:ascii="宋体" w:hAnsi="宋体" w:cs="宋体"/>
                <w:sz w:val="28"/>
                <w:szCs w:val="28"/>
              </w:rPr>
              <w:t>1</w:t>
            </w:r>
          </w:p>
        </w:tc>
        <w:tc>
          <w:tcPr>
            <w:tcW w:w="3060" w:type="dxa"/>
            <w:tcBorders>
              <w:top w:val="nil"/>
              <w:left w:val="single" w:color="auto" w:sz="4" w:space="0"/>
              <w:bottom w:val="single" w:color="auto" w:sz="4" w:space="0"/>
              <w:right w:val="single" w:color="auto" w:sz="4" w:space="0"/>
            </w:tcBorders>
            <w:vAlign w:val="center"/>
          </w:tcPr>
          <w:p w14:paraId="0F341C02">
            <w:pPr>
              <w:widowControl/>
              <w:jc w:val="left"/>
              <w:rPr>
                <w:rFonts w:ascii="宋体" w:hAnsi="宋体"/>
                <w:sz w:val="24"/>
              </w:rPr>
            </w:pPr>
            <w:r>
              <w:rPr>
                <w:rFonts w:hint="eastAsia" w:ascii="宋体" w:hAnsi="宋体"/>
                <w:sz w:val="24"/>
              </w:rPr>
              <w:t>总质量</w:t>
            </w:r>
            <w:r>
              <w:rPr>
                <w:rFonts w:hint="eastAsia" w:ascii="宋体" w:hAnsi="宋体" w:cs="宋体"/>
                <w:sz w:val="24"/>
              </w:rPr>
              <w:t>≥</w:t>
            </w:r>
            <w:r>
              <w:rPr>
                <w:rFonts w:hint="eastAsia" w:ascii="宋体" w:hAnsi="宋体"/>
                <w:sz w:val="24"/>
              </w:rPr>
              <w:t>16000kg；底盘整备质量≥4800kg，</w:t>
            </w:r>
            <w:r>
              <w:rPr>
                <w:rFonts w:hint="eastAsia" w:ascii="宋体" w:hAnsi="宋体" w:cs="宋体"/>
                <w:sz w:val="24"/>
              </w:rPr>
              <w:t>发动机额定功率≥140kW</w:t>
            </w:r>
          </w:p>
        </w:tc>
        <w:tc>
          <w:tcPr>
            <w:tcW w:w="2350" w:type="dxa"/>
            <w:tcBorders>
              <w:top w:val="nil"/>
              <w:left w:val="single" w:color="auto" w:sz="4" w:space="0"/>
              <w:bottom w:val="single" w:color="auto" w:sz="4" w:space="0"/>
              <w:right w:val="single" w:color="auto" w:sz="4" w:space="0"/>
            </w:tcBorders>
            <w:vAlign w:val="center"/>
          </w:tcPr>
          <w:p w14:paraId="5ED71AA2">
            <w:pPr>
              <w:widowControl/>
              <w:jc w:val="left"/>
              <w:rPr>
                <w:rFonts w:ascii="宋体" w:hAnsi="宋体"/>
                <w:sz w:val="24"/>
              </w:rPr>
            </w:pPr>
            <w:r>
              <w:rPr>
                <w:rFonts w:hint="eastAsia" w:ascii="宋体" w:hAnsi="宋体"/>
                <w:sz w:val="24"/>
              </w:rPr>
              <w:drawing>
                <wp:inline distT="0" distB="0" distL="114300" distR="114300">
                  <wp:extent cx="1214120" cy="609600"/>
                  <wp:effectExtent l="0" t="0" r="5080" b="0"/>
                  <wp:docPr id="9" name="图片 9" descr="2f278ac2cb8973df5af0fee23e596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f278ac2cb8973df5af0fee23e596361"/>
                          <pic:cNvPicPr>
                            <a:picLocks noChangeAspect="1"/>
                          </pic:cNvPicPr>
                        </pic:nvPicPr>
                        <pic:blipFill>
                          <a:blip r:embed="rId27"/>
                          <a:stretch>
                            <a:fillRect/>
                          </a:stretch>
                        </pic:blipFill>
                        <pic:spPr>
                          <a:xfrm>
                            <a:off x="0" y="0"/>
                            <a:ext cx="1214120" cy="609600"/>
                          </a:xfrm>
                          <a:prstGeom prst="rect">
                            <a:avLst/>
                          </a:prstGeom>
                        </pic:spPr>
                      </pic:pic>
                    </a:graphicData>
                  </a:graphic>
                </wp:inline>
              </w:drawing>
            </w:r>
          </w:p>
        </w:tc>
      </w:tr>
      <w:tr w14:paraId="72524FB5">
        <w:tblPrEx>
          <w:tblCellMar>
            <w:top w:w="0" w:type="dxa"/>
            <w:left w:w="108" w:type="dxa"/>
            <w:bottom w:w="0" w:type="dxa"/>
            <w:right w:w="108" w:type="dxa"/>
          </w:tblCellMar>
        </w:tblPrEx>
        <w:trPr>
          <w:trHeight w:val="402" w:hRule="atLeast"/>
          <w:jc w:val="center"/>
        </w:trPr>
        <w:tc>
          <w:tcPr>
            <w:tcW w:w="722" w:type="dxa"/>
            <w:vMerge w:val="continue"/>
            <w:tcBorders>
              <w:left w:val="single" w:color="auto" w:sz="4" w:space="0"/>
              <w:right w:val="single" w:color="auto" w:sz="4" w:space="0"/>
            </w:tcBorders>
            <w:vAlign w:val="center"/>
          </w:tcPr>
          <w:p w14:paraId="5C88D27B">
            <w:pPr>
              <w:widowControl/>
              <w:jc w:val="left"/>
              <w:rPr>
                <w:rFonts w:ascii="宋体" w:hAnsi="宋体" w:cs="宋体"/>
                <w:sz w:val="24"/>
              </w:rPr>
            </w:pPr>
          </w:p>
        </w:tc>
        <w:tc>
          <w:tcPr>
            <w:tcW w:w="1333" w:type="dxa"/>
            <w:vMerge w:val="continue"/>
            <w:tcBorders>
              <w:left w:val="single" w:color="auto" w:sz="4" w:space="0"/>
              <w:right w:val="single" w:color="auto" w:sz="4" w:space="0"/>
            </w:tcBorders>
            <w:vAlign w:val="center"/>
          </w:tcPr>
          <w:p w14:paraId="05BE08D2">
            <w:pPr>
              <w:widowControl/>
              <w:jc w:val="left"/>
              <w:rPr>
                <w:rFonts w:ascii="宋体" w:hAnsi="宋体" w:cs="宋体"/>
                <w:sz w:val="24"/>
              </w:rPr>
            </w:pPr>
          </w:p>
        </w:tc>
        <w:tc>
          <w:tcPr>
            <w:tcW w:w="1211" w:type="dxa"/>
            <w:tcBorders>
              <w:top w:val="nil"/>
              <w:left w:val="nil"/>
              <w:bottom w:val="single" w:color="auto" w:sz="4" w:space="0"/>
              <w:right w:val="single" w:color="auto" w:sz="4" w:space="0"/>
            </w:tcBorders>
            <w:shd w:val="clear" w:color="auto" w:fill="auto"/>
            <w:vAlign w:val="center"/>
          </w:tcPr>
          <w:p w14:paraId="30F66071">
            <w:pPr>
              <w:widowControl/>
              <w:jc w:val="center"/>
              <w:textAlignment w:val="center"/>
              <w:rPr>
                <w:rFonts w:ascii="宋体" w:hAnsi="宋体" w:cs="宋体"/>
                <w:sz w:val="24"/>
              </w:rPr>
            </w:pPr>
            <w:r>
              <w:rPr>
                <w:rFonts w:hint="eastAsia" w:ascii="宋体" w:hAnsi="宋体" w:cs="宋体"/>
                <w:sz w:val="24"/>
              </w:rPr>
              <w:t>大型纯电动洗扫车</w:t>
            </w:r>
          </w:p>
        </w:tc>
        <w:tc>
          <w:tcPr>
            <w:tcW w:w="705" w:type="dxa"/>
            <w:tcBorders>
              <w:top w:val="nil"/>
              <w:left w:val="nil"/>
              <w:bottom w:val="single" w:color="auto" w:sz="4" w:space="0"/>
              <w:right w:val="single" w:color="auto" w:sz="4" w:space="0"/>
            </w:tcBorders>
            <w:shd w:val="clear" w:color="auto" w:fill="auto"/>
            <w:vAlign w:val="center"/>
          </w:tcPr>
          <w:p w14:paraId="7CFD506D">
            <w:pPr>
              <w:widowControl/>
              <w:jc w:val="center"/>
              <w:textAlignment w:val="center"/>
              <w:rPr>
                <w:rFonts w:ascii="宋体" w:hAnsi="宋体" w:cs="宋体"/>
                <w:sz w:val="28"/>
                <w:szCs w:val="28"/>
              </w:rPr>
            </w:pPr>
            <w:r>
              <w:rPr>
                <w:rFonts w:hint="eastAsia" w:ascii="宋体" w:hAnsi="宋体" w:cs="宋体"/>
                <w:sz w:val="24"/>
              </w:rPr>
              <w:t>2</w:t>
            </w:r>
          </w:p>
        </w:tc>
        <w:tc>
          <w:tcPr>
            <w:tcW w:w="3060" w:type="dxa"/>
            <w:tcBorders>
              <w:top w:val="nil"/>
              <w:left w:val="single" w:color="auto" w:sz="4" w:space="0"/>
              <w:bottom w:val="single" w:color="auto" w:sz="4" w:space="0"/>
              <w:right w:val="single" w:color="auto" w:sz="4" w:space="0"/>
            </w:tcBorders>
            <w:vAlign w:val="center"/>
          </w:tcPr>
          <w:p w14:paraId="7C23C403">
            <w:pPr>
              <w:widowControl/>
              <w:jc w:val="left"/>
              <w:rPr>
                <w:rFonts w:ascii="宋体" w:hAnsi="宋体"/>
                <w:sz w:val="24"/>
              </w:rPr>
            </w:pPr>
            <w:r>
              <w:rPr>
                <w:rFonts w:hint="eastAsia" w:ascii="宋体" w:hAnsi="宋体"/>
                <w:sz w:val="24"/>
              </w:rPr>
              <w:t>总质量</w:t>
            </w:r>
            <w:r>
              <w:rPr>
                <w:rFonts w:hint="eastAsia" w:ascii="宋体" w:hAnsi="宋体" w:cs="宋体"/>
                <w:sz w:val="24"/>
              </w:rPr>
              <w:t>≥</w:t>
            </w:r>
            <w:r>
              <w:rPr>
                <w:rFonts w:hint="eastAsia" w:ascii="宋体" w:hAnsi="宋体"/>
                <w:sz w:val="24"/>
              </w:rPr>
              <w:t>18000kg；电机峰值功率</w:t>
            </w:r>
            <w:r>
              <w:rPr>
                <w:rFonts w:hint="eastAsia" w:ascii="宋体" w:hAnsi="宋体" w:cs="宋体"/>
                <w:sz w:val="24"/>
              </w:rPr>
              <w:t>≥240kW</w:t>
            </w:r>
          </w:p>
        </w:tc>
        <w:tc>
          <w:tcPr>
            <w:tcW w:w="2350" w:type="dxa"/>
            <w:tcBorders>
              <w:top w:val="nil"/>
              <w:left w:val="single" w:color="auto" w:sz="4" w:space="0"/>
              <w:bottom w:val="single" w:color="auto" w:sz="4" w:space="0"/>
              <w:right w:val="single" w:color="auto" w:sz="4" w:space="0"/>
            </w:tcBorders>
            <w:vAlign w:val="center"/>
          </w:tcPr>
          <w:p w14:paraId="526118E6">
            <w:pPr>
              <w:widowControl/>
              <w:jc w:val="left"/>
              <w:rPr>
                <w:rFonts w:ascii="宋体" w:hAnsi="宋体"/>
                <w:sz w:val="24"/>
              </w:rPr>
            </w:pPr>
            <w:r>
              <w:rPr>
                <w:rFonts w:hint="eastAsia" w:ascii="宋体" w:hAnsi="宋体"/>
                <w:sz w:val="24"/>
              </w:rPr>
              <w:drawing>
                <wp:inline distT="0" distB="0" distL="114300" distR="114300">
                  <wp:extent cx="1353185" cy="759460"/>
                  <wp:effectExtent l="0" t="0" r="18415" b="2540"/>
                  <wp:docPr id="20" name="图片 20" descr="image_06419932160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image_064199321602795"/>
                          <pic:cNvPicPr>
                            <a:picLocks noChangeAspect="1"/>
                          </pic:cNvPicPr>
                        </pic:nvPicPr>
                        <pic:blipFill>
                          <a:blip r:embed="rId28"/>
                          <a:stretch>
                            <a:fillRect/>
                          </a:stretch>
                        </pic:blipFill>
                        <pic:spPr>
                          <a:xfrm>
                            <a:off x="0" y="0"/>
                            <a:ext cx="1353185" cy="759460"/>
                          </a:xfrm>
                          <a:prstGeom prst="rect">
                            <a:avLst/>
                          </a:prstGeom>
                        </pic:spPr>
                      </pic:pic>
                    </a:graphicData>
                  </a:graphic>
                </wp:inline>
              </w:drawing>
            </w:r>
          </w:p>
        </w:tc>
      </w:tr>
      <w:tr w14:paraId="414EE4B2">
        <w:tblPrEx>
          <w:tblCellMar>
            <w:top w:w="0" w:type="dxa"/>
            <w:left w:w="108" w:type="dxa"/>
            <w:bottom w:w="0" w:type="dxa"/>
            <w:right w:w="108" w:type="dxa"/>
          </w:tblCellMar>
        </w:tblPrEx>
        <w:trPr>
          <w:trHeight w:val="632" w:hRule="atLeast"/>
          <w:jc w:val="center"/>
        </w:trPr>
        <w:tc>
          <w:tcPr>
            <w:tcW w:w="722" w:type="dxa"/>
            <w:vMerge w:val="continue"/>
            <w:tcBorders>
              <w:left w:val="single" w:color="auto" w:sz="4" w:space="0"/>
              <w:right w:val="single" w:color="auto" w:sz="4" w:space="0"/>
            </w:tcBorders>
            <w:vAlign w:val="center"/>
          </w:tcPr>
          <w:p w14:paraId="6CDAA922">
            <w:pPr>
              <w:widowControl/>
              <w:jc w:val="left"/>
              <w:rPr>
                <w:rFonts w:ascii="宋体" w:hAnsi="宋体" w:cs="宋体"/>
                <w:sz w:val="24"/>
              </w:rPr>
            </w:pPr>
          </w:p>
        </w:tc>
        <w:tc>
          <w:tcPr>
            <w:tcW w:w="1333" w:type="dxa"/>
            <w:vMerge w:val="continue"/>
            <w:tcBorders>
              <w:left w:val="single" w:color="auto" w:sz="4" w:space="0"/>
              <w:right w:val="single" w:color="auto" w:sz="4" w:space="0"/>
            </w:tcBorders>
            <w:vAlign w:val="center"/>
          </w:tcPr>
          <w:p w14:paraId="1C57E654">
            <w:pPr>
              <w:widowControl/>
              <w:jc w:val="left"/>
              <w:rPr>
                <w:rFonts w:ascii="宋体" w:hAnsi="宋体" w:cs="宋体"/>
                <w:sz w:val="24"/>
              </w:rPr>
            </w:pPr>
          </w:p>
        </w:tc>
        <w:tc>
          <w:tcPr>
            <w:tcW w:w="1211" w:type="dxa"/>
            <w:tcBorders>
              <w:top w:val="nil"/>
              <w:left w:val="nil"/>
              <w:bottom w:val="single" w:color="auto" w:sz="4" w:space="0"/>
              <w:right w:val="single" w:color="auto" w:sz="4" w:space="0"/>
            </w:tcBorders>
            <w:shd w:val="clear" w:color="auto" w:fill="auto"/>
            <w:vAlign w:val="center"/>
          </w:tcPr>
          <w:p w14:paraId="7110DC81">
            <w:pPr>
              <w:widowControl/>
              <w:jc w:val="center"/>
              <w:textAlignment w:val="center"/>
              <w:rPr>
                <w:rFonts w:ascii="宋体" w:hAnsi="宋体" w:cs="宋体"/>
                <w:sz w:val="24"/>
              </w:rPr>
            </w:pPr>
            <w:r>
              <w:rPr>
                <w:rFonts w:hint="eastAsia" w:ascii="宋体" w:hAnsi="宋体" w:cs="宋体"/>
                <w:sz w:val="24"/>
              </w:rPr>
              <w:t>纯电动护栏清洗车</w:t>
            </w:r>
          </w:p>
        </w:tc>
        <w:tc>
          <w:tcPr>
            <w:tcW w:w="705" w:type="dxa"/>
            <w:tcBorders>
              <w:top w:val="nil"/>
              <w:left w:val="nil"/>
              <w:bottom w:val="single" w:color="auto" w:sz="4" w:space="0"/>
              <w:right w:val="single" w:color="auto" w:sz="4" w:space="0"/>
            </w:tcBorders>
            <w:shd w:val="clear" w:color="auto" w:fill="auto"/>
            <w:vAlign w:val="center"/>
          </w:tcPr>
          <w:p w14:paraId="5C59503B">
            <w:pPr>
              <w:widowControl/>
              <w:jc w:val="center"/>
              <w:textAlignment w:val="center"/>
              <w:rPr>
                <w:rFonts w:ascii="宋体" w:hAnsi="宋体" w:cs="宋体"/>
                <w:sz w:val="24"/>
              </w:rPr>
            </w:pPr>
            <w:r>
              <w:rPr>
                <w:rFonts w:hint="eastAsia" w:ascii="宋体" w:hAnsi="宋体" w:cs="宋体"/>
                <w:sz w:val="24"/>
              </w:rPr>
              <w:t>1</w:t>
            </w:r>
          </w:p>
        </w:tc>
        <w:tc>
          <w:tcPr>
            <w:tcW w:w="3060" w:type="dxa"/>
            <w:tcBorders>
              <w:top w:val="nil"/>
              <w:left w:val="single" w:color="auto" w:sz="4" w:space="0"/>
              <w:bottom w:val="single" w:color="auto" w:sz="4" w:space="0"/>
              <w:right w:val="single" w:color="auto" w:sz="4" w:space="0"/>
            </w:tcBorders>
            <w:vAlign w:val="center"/>
          </w:tcPr>
          <w:p w14:paraId="4370166E">
            <w:pPr>
              <w:widowControl/>
              <w:jc w:val="left"/>
              <w:rPr>
                <w:rFonts w:ascii="宋体" w:hAnsi="宋体"/>
                <w:sz w:val="24"/>
              </w:rPr>
            </w:pPr>
            <w:r>
              <w:rPr>
                <w:rFonts w:hint="eastAsia" w:ascii="宋体" w:hAnsi="宋体" w:eastAsiaTheme="minorEastAsia"/>
                <w:sz w:val="24"/>
              </w:rPr>
              <w:t>总质量≥</w:t>
            </w:r>
            <w:r>
              <w:rPr>
                <w:rFonts w:hint="eastAsia" w:ascii="宋体" w:hAnsi="宋体"/>
                <w:sz w:val="24"/>
              </w:rPr>
              <w:t>12000kg；电机峰值功率</w:t>
            </w:r>
            <w:r>
              <w:rPr>
                <w:rFonts w:hint="eastAsia" w:ascii="宋体" w:hAnsi="宋体" w:cs="宋体"/>
                <w:sz w:val="24"/>
              </w:rPr>
              <w:t>≥180kW</w:t>
            </w:r>
          </w:p>
        </w:tc>
        <w:tc>
          <w:tcPr>
            <w:tcW w:w="2350" w:type="dxa"/>
            <w:tcBorders>
              <w:top w:val="nil"/>
              <w:left w:val="single" w:color="auto" w:sz="4" w:space="0"/>
              <w:bottom w:val="single" w:color="auto" w:sz="4" w:space="0"/>
              <w:right w:val="single" w:color="auto" w:sz="4" w:space="0"/>
            </w:tcBorders>
            <w:vAlign w:val="center"/>
          </w:tcPr>
          <w:p w14:paraId="352983CA">
            <w:pPr>
              <w:widowControl/>
              <w:jc w:val="left"/>
              <w:rPr>
                <w:rFonts w:ascii="宋体" w:hAnsi="宋体" w:eastAsiaTheme="minorEastAsia"/>
                <w:sz w:val="24"/>
              </w:rPr>
            </w:pPr>
            <w:r>
              <w:rPr>
                <w:rFonts w:hint="eastAsia" w:ascii="宋体" w:hAnsi="宋体" w:eastAsiaTheme="minorEastAsia"/>
                <w:sz w:val="24"/>
              </w:rPr>
              <w:drawing>
                <wp:inline distT="0" distB="0" distL="114300" distR="114300">
                  <wp:extent cx="1202055" cy="560705"/>
                  <wp:effectExtent l="0" t="0" r="17145" b="10795"/>
                  <wp:docPr id="11" name="图片 11" descr="1e4f141ed45bb54ea57eff854598a6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e4f141ed45bb54ea57eff854598a65c"/>
                          <pic:cNvPicPr>
                            <a:picLocks noChangeAspect="1"/>
                          </pic:cNvPicPr>
                        </pic:nvPicPr>
                        <pic:blipFill>
                          <a:blip r:embed="rId29"/>
                          <a:stretch>
                            <a:fillRect/>
                          </a:stretch>
                        </pic:blipFill>
                        <pic:spPr>
                          <a:xfrm>
                            <a:off x="0" y="0"/>
                            <a:ext cx="1202055" cy="560705"/>
                          </a:xfrm>
                          <a:prstGeom prst="rect">
                            <a:avLst/>
                          </a:prstGeom>
                        </pic:spPr>
                      </pic:pic>
                    </a:graphicData>
                  </a:graphic>
                </wp:inline>
              </w:drawing>
            </w:r>
          </w:p>
        </w:tc>
      </w:tr>
      <w:tr w14:paraId="27998F8E">
        <w:tblPrEx>
          <w:tblCellMar>
            <w:top w:w="0" w:type="dxa"/>
            <w:left w:w="108" w:type="dxa"/>
            <w:bottom w:w="0" w:type="dxa"/>
            <w:right w:w="108" w:type="dxa"/>
          </w:tblCellMar>
        </w:tblPrEx>
        <w:trPr>
          <w:trHeight w:val="632" w:hRule="atLeast"/>
          <w:jc w:val="center"/>
        </w:trPr>
        <w:tc>
          <w:tcPr>
            <w:tcW w:w="722" w:type="dxa"/>
            <w:vMerge w:val="continue"/>
            <w:tcBorders>
              <w:left w:val="single" w:color="auto" w:sz="4" w:space="0"/>
              <w:right w:val="single" w:color="auto" w:sz="4" w:space="0"/>
            </w:tcBorders>
            <w:vAlign w:val="center"/>
          </w:tcPr>
          <w:p w14:paraId="16E91AEB">
            <w:pPr>
              <w:widowControl/>
              <w:jc w:val="left"/>
              <w:rPr>
                <w:rFonts w:ascii="宋体" w:hAnsi="宋体" w:cs="宋体"/>
                <w:sz w:val="24"/>
              </w:rPr>
            </w:pPr>
          </w:p>
        </w:tc>
        <w:tc>
          <w:tcPr>
            <w:tcW w:w="1333" w:type="dxa"/>
            <w:vMerge w:val="continue"/>
            <w:tcBorders>
              <w:left w:val="single" w:color="auto" w:sz="4" w:space="0"/>
              <w:right w:val="single" w:color="auto" w:sz="4" w:space="0"/>
            </w:tcBorders>
            <w:vAlign w:val="center"/>
          </w:tcPr>
          <w:p w14:paraId="1C46D53B">
            <w:pPr>
              <w:widowControl/>
              <w:jc w:val="left"/>
              <w:rPr>
                <w:rFonts w:ascii="宋体" w:hAnsi="宋体" w:cs="宋体"/>
                <w:sz w:val="24"/>
              </w:rPr>
            </w:pPr>
          </w:p>
        </w:tc>
        <w:tc>
          <w:tcPr>
            <w:tcW w:w="1211" w:type="dxa"/>
            <w:tcBorders>
              <w:top w:val="nil"/>
              <w:left w:val="nil"/>
              <w:bottom w:val="single" w:color="auto" w:sz="4" w:space="0"/>
              <w:right w:val="single" w:color="auto" w:sz="4" w:space="0"/>
            </w:tcBorders>
            <w:shd w:val="clear" w:color="auto" w:fill="auto"/>
            <w:vAlign w:val="center"/>
          </w:tcPr>
          <w:p w14:paraId="61E30633">
            <w:pPr>
              <w:widowControl/>
              <w:jc w:val="center"/>
              <w:textAlignment w:val="center"/>
              <w:rPr>
                <w:rFonts w:ascii="宋体" w:hAnsi="宋体" w:cs="宋体"/>
                <w:sz w:val="24"/>
              </w:rPr>
            </w:pPr>
            <w:r>
              <w:rPr>
                <w:rFonts w:hint="eastAsia" w:ascii="宋体" w:hAnsi="宋体" w:cs="宋体"/>
                <w:sz w:val="24"/>
              </w:rPr>
              <w:t>L4级无人清扫车</w:t>
            </w:r>
          </w:p>
        </w:tc>
        <w:tc>
          <w:tcPr>
            <w:tcW w:w="705" w:type="dxa"/>
            <w:tcBorders>
              <w:top w:val="nil"/>
              <w:left w:val="nil"/>
              <w:bottom w:val="single" w:color="auto" w:sz="4" w:space="0"/>
              <w:right w:val="single" w:color="auto" w:sz="4" w:space="0"/>
            </w:tcBorders>
            <w:shd w:val="clear" w:color="auto" w:fill="auto"/>
            <w:vAlign w:val="center"/>
          </w:tcPr>
          <w:p w14:paraId="09469844">
            <w:pPr>
              <w:widowControl/>
              <w:jc w:val="center"/>
              <w:textAlignment w:val="center"/>
              <w:rPr>
                <w:rFonts w:ascii="宋体" w:hAnsi="宋体" w:cs="宋体"/>
                <w:sz w:val="24"/>
              </w:rPr>
            </w:pPr>
            <w:r>
              <w:rPr>
                <w:rFonts w:hint="eastAsia" w:ascii="宋体" w:hAnsi="宋体" w:cs="宋体"/>
                <w:sz w:val="24"/>
              </w:rPr>
              <w:t>1</w:t>
            </w:r>
          </w:p>
        </w:tc>
        <w:tc>
          <w:tcPr>
            <w:tcW w:w="3060" w:type="dxa"/>
            <w:tcBorders>
              <w:top w:val="nil"/>
              <w:left w:val="single" w:color="auto" w:sz="4" w:space="0"/>
              <w:bottom w:val="single" w:color="auto" w:sz="4" w:space="0"/>
              <w:right w:val="single" w:color="auto" w:sz="4" w:space="0"/>
            </w:tcBorders>
            <w:vAlign w:val="center"/>
          </w:tcPr>
          <w:p w14:paraId="4CDFBFBA">
            <w:pPr>
              <w:widowControl/>
              <w:jc w:val="left"/>
              <w:rPr>
                <w:rFonts w:ascii="宋体" w:hAnsi="宋体" w:eastAsiaTheme="minorEastAsia"/>
                <w:sz w:val="24"/>
              </w:rPr>
            </w:pPr>
            <w:r>
              <w:rPr>
                <w:rFonts w:hint="eastAsia" w:ascii="宋体" w:hAnsi="宋体"/>
                <w:sz w:val="24"/>
              </w:rPr>
              <w:t>最大总质量≥3100kg；垃圾箱容量≥1000L；水箱容量≥400L</w:t>
            </w:r>
          </w:p>
        </w:tc>
        <w:tc>
          <w:tcPr>
            <w:tcW w:w="2350" w:type="dxa"/>
            <w:tcBorders>
              <w:top w:val="nil"/>
              <w:left w:val="single" w:color="auto" w:sz="4" w:space="0"/>
              <w:bottom w:val="single" w:color="auto" w:sz="4" w:space="0"/>
              <w:right w:val="single" w:color="auto" w:sz="4" w:space="0"/>
            </w:tcBorders>
            <w:vAlign w:val="center"/>
          </w:tcPr>
          <w:p w14:paraId="54C1C402">
            <w:pPr>
              <w:widowControl/>
              <w:jc w:val="left"/>
              <w:rPr>
                <w:rFonts w:ascii="宋体" w:hAnsi="宋体" w:eastAsiaTheme="minorEastAsia"/>
                <w:sz w:val="24"/>
              </w:rPr>
            </w:pPr>
            <w:r>
              <w:rPr>
                <w:rFonts w:hint="eastAsia" w:ascii="宋体" w:hAnsi="宋体" w:eastAsiaTheme="minorEastAsia"/>
                <w:sz w:val="24"/>
              </w:rPr>
              <w:drawing>
                <wp:inline distT="0" distB="0" distL="114300" distR="114300">
                  <wp:extent cx="1392555" cy="723900"/>
                  <wp:effectExtent l="0" t="0" r="17145" b="0"/>
                  <wp:docPr id="23" name="图片 23" descr="20260711-13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0260711-134159"/>
                          <pic:cNvPicPr>
                            <a:picLocks noChangeAspect="1"/>
                          </pic:cNvPicPr>
                        </pic:nvPicPr>
                        <pic:blipFill>
                          <a:blip r:embed="rId30"/>
                          <a:stretch>
                            <a:fillRect/>
                          </a:stretch>
                        </pic:blipFill>
                        <pic:spPr>
                          <a:xfrm>
                            <a:off x="0" y="0"/>
                            <a:ext cx="1392555" cy="723900"/>
                          </a:xfrm>
                          <a:prstGeom prst="rect">
                            <a:avLst/>
                          </a:prstGeom>
                        </pic:spPr>
                      </pic:pic>
                    </a:graphicData>
                  </a:graphic>
                </wp:inline>
              </w:drawing>
            </w:r>
          </w:p>
        </w:tc>
      </w:tr>
      <w:tr w14:paraId="287735C9">
        <w:tblPrEx>
          <w:tblCellMar>
            <w:top w:w="0" w:type="dxa"/>
            <w:left w:w="108" w:type="dxa"/>
            <w:bottom w:w="0" w:type="dxa"/>
            <w:right w:w="108" w:type="dxa"/>
          </w:tblCellMar>
        </w:tblPrEx>
        <w:trPr>
          <w:trHeight w:val="402" w:hRule="atLeast"/>
          <w:jc w:val="center"/>
        </w:trPr>
        <w:tc>
          <w:tcPr>
            <w:tcW w:w="722" w:type="dxa"/>
            <w:vMerge w:val="continue"/>
            <w:tcBorders>
              <w:left w:val="single" w:color="auto" w:sz="4" w:space="0"/>
              <w:right w:val="single" w:color="auto" w:sz="4" w:space="0"/>
            </w:tcBorders>
            <w:vAlign w:val="center"/>
          </w:tcPr>
          <w:p w14:paraId="42BC4769">
            <w:pPr>
              <w:widowControl/>
              <w:jc w:val="left"/>
              <w:rPr>
                <w:rFonts w:ascii="宋体" w:hAnsi="宋体" w:cs="宋体"/>
                <w:sz w:val="24"/>
              </w:rPr>
            </w:pPr>
          </w:p>
        </w:tc>
        <w:tc>
          <w:tcPr>
            <w:tcW w:w="1333" w:type="dxa"/>
            <w:vMerge w:val="continue"/>
            <w:tcBorders>
              <w:left w:val="single" w:color="auto" w:sz="4" w:space="0"/>
              <w:right w:val="single" w:color="auto" w:sz="4" w:space="0"/>
            </w:tcBorders>
            <w:vAlign w:val="center"/>
          </w:tcPr>
          <w:p w14:paraId="59D782AA">
            <w:pPr>
              <w:widowControl/>
              <w:jc w:val="left"/>
              <w:rPr>
                <w:rFonts w:ascii="宋体" w:hAnsi="宋体" w:cs="宋体"/>
                <w:sz w:val="24"/>
              </w:rPr>
            </w:pPr>
          </w:p>
        </w:tc>
        <w:tc>
          <w:tcPr>
            <w:tcW w:w="1211" w:type="dxa"/>
            <w:tcBorders>
              <w:top w:val="nil"/>
              <w:left w:val="nil"/>
              <w:bottom w:val="single" w:color="auto" w:sz="4" w:space="0"/>
              <w:right w:val="single" w:color="auto" w:sz="4" w:space="0"/>
            </w:tcBorders>
            <w:shd w:val="clear" w:color="auto" w:fill="auto"/>
            <w:vAlign w:val="center"/>
          </w:tcPr>
          <w:p w14:paraId="6899D9A9">
            <w:pPr>
              <w:widowControl/>
              <w:jc w:val="center"/>
              <w:textAlignment w:val="center"/>
              <w:rPr>
                <w:rFonts w:ascii="宋体" w:hAnsi="宋体" w:cs="宋体"/>
                <w:sz w:val="24"/>
              </w:rPr>
            </w:pPr>
            <w:r>
              <w:rPr>
                <w:rFonts w:hint="eastAsia" w:ascii="宋体" w:hAnsi="宋体" w:cs="宋体"/>
                <w:sz w:val="24"/>
              </w:rPr>
              <w:t>三轮电动保洁车</w:t>
            </w:r>
          </w:p>
        </w:tc>
        <w:tc>
          <w:tcPr>
            <w:tcW w:w="705" w:type="dxa"/>
            <w:tcBorders>
              <w:top w:val="nil"/>
              <w:left w:val="nil"/>
              <w:bottom w:val="single" w:color="auto" w:sz="4" w:space="0"/>
              <w:right w:val="single" w:color="auto" w:sz="4" w:space="0"/>
            </w:tcBorders>
            <w:shd w:val="clear" w:color="auto" w:fill="auto"/>
            <w:vAlign w:val="center"/>
          </w:tcPr>
          <w:p w14:paraId="13353D5D">
            <w:pPr>
              <w:widowControl/>
              <w:jc w:val="center"/>
              <w:textAlignment w:val="center"/>
              <w:rPr>
                <w:rFonts w:ascii="宋体" w:hAnsi="宋体" w:cs="宋体"/>
                <w:sz w:val="24"/>
              </w:rPr>
            </w:pPr>
            <w:r>
              <w:rPr>
                <w:rFonts w:hint="eastAsia" w:ascii="宋体" w:hAnsi="宋体" w:cs="宋体"/>
                <w:sz w:val="24"/>
              </w:rPr>
              <w:t>78</w:t>
            </w:r>
          </w:p>
        </w:tc>
        <w:tc>
          <w:tcPr>
            <w:tcW w:w="3060" w:type="dxa"/>
            <w:tcBorders>
              <w:top w:val="nil"/>
              <w:left w:val="nil"/>
              <w:bottom w:val="single" w:color="auto" w:sz="4" w:space="0"/>
              <w:right w:val="single" w:color="auto" w:sz="4" w:space="0"/>
            </w:tcBorders>
            <w:shd w:val="clear" w:color="auto" w:fill="auto"/>
            <w:vAlign w:val="center"/>
          </w:tcPr>
          <w:p w14:paraId="138D900D">
            <w:pPr>
              <w:widowControl/>
              <w:jc w:val="left"/>
              <w:rPr>
                <w:rFonts w:ascii="宋体" w:hAnsi="宋体" w:cs="宋体"/>
                <w:sz w:val="24"/>
              </w:rPr>
            </w:pPr>
            <w:r>
              <w:rPr>
                <w:rFonts w:hint="eastAsia" w:ascii="宋体" w:hAnsi="宋体" w:cs="宋体"/>
                <w:sz w:val="24"/>
              </w:rPr>
              <w:t>铅酸电池，垃圾箱容量≥500L</w:t>
            </w:r>
          </w:p>
        </w:tc>
        <w:tc>
          <w:tcPr>
            <w:tcW w:w="2350" w:type="dxa"/>
            <w:tcBorders>
              <w:top w:val="nil"/>
              <w:left w:val="nil"/>
              <w:bottom w:val="single" w:color="auto" w:sz="4" w:space="0"/>
              <w:right w:val="single" w:color="auto" w:sz="4" w:space="0"/>
            </w:tcBorders>
            <w:shd w:val="clear" w:color="auto" w:fill="auto"/>
            <w:vAlign w:val="center"/>
          </w:tcPr>
          <w:p w14:paraId="684B976C">
            <w:pPr>
              <w:widowControl/>
              <w:jc w:val="left"/>
              <w:rPr>
                <w:rFonts w:ascii="宋体" w:hAnsi="宋体" w:cs="宋体"/>
                <w:sz w:val="24"/>
              </w:rPr>
            </w:pPr>
            <w:r>
              <w:rPr>
                <w:rFonts w:hint="eastAsia" w:ascii="宋体" w:hAnsi="宋体" w:cs="宋体"/>
                <w:sz w:val="24"/>
              </w:rPr>
              <w:drawing>
                <wp:inline distT="0" distB="0" distL="114300" distR="114300">
                  <wp:extent cx="1130300" cy="847725"/>
                  <wp:effectExtent l="19050" t="0" r="0" b="0"/>
                  <wp:docPr id="12" name="图片 12" descr="image_051904638706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age_051904638706359"/>
                          <pic:cNvPicPr>
                            <a:picLocks noChangeAspect="1"/>
                          </pic:cNvPicPr>
                        </pic:nvPicPr>
                        <pic:blipFill>
                          <a:blip r:embed="rId31" cstate="print"/>
                          <a:stretch>
                            <a:fillRect/>
                          </a:stretch>
                        </pic:blipFill>
                        <pic:spPr>
                          <a:xfrm>
                            <a:off x="0" y="0"/>
                            <a:ext cx="1130300" cy="847725"/>
                          </a:xfrm>
                          <a:prstGeom prst="rect">
                            <a:avLst/>
                          </a:prstGeom>
                        </pic:spPr>
                      </pic:pic>
                    </a:graphicData>
                  </a:graphic>
                </wp:inline>
              </w:drawing>
            </w:r>
          </w:p>
        </w:tc>
      </w:tr>
      <w:tr w14:paraId="10D2E53C">
        <w:tblPrEx>
          <w:tblCellMar>
            <w:top w:w="0" w:type="dxa"/>
            <w:left w:w="108" w:type="dxa"/>
            <w:bottom w:w="0" w:type="dxa"/>
            <w:right w:w="108" w:type="dxa"/>
          </w:tblCellMar>
        </w:tblPrEx>
        <w:trPr>
          <w:trHeight w:val="402" w:hRule="atLeast"/>
          <w:jc w:val="center"/>
        </w:trPr>
        <w:tc>
          <w:tcPr>
            <w:tcW w:w="722" w:type="dxa"/>
            <w:vMerge w:val="continue"/>
            <w:tcBorders>
              <w:left w:val="single" w:color="auto" w:sz="4" w:space="0"/>
              <w:bottom w:val="single" w:color="auto" w:sz="4" w:space="0"/>
              <w:right w:val="single" w:color="auto" w:sz="4" w:space="0"/>
            </w:tcBorders>
            <w:vAlign w:val="center"/>
          </w:tcPr>
          <w:p w14:paraId="3244ECC0">
            <w:pPr>
              <w:widowControl/>
              <w:jc w:val="center"/>
              <w:textAlignment w:val="center"/>
              <w:rPr>
                <w:rFonts w:ascii="宋体" w:hAnsi="宋体" w:cs="宋体"/>
                <w:sz w:val="24"/>
              </w:rPr>
            </w:pPr>
          </w:p>
        </w:tc>
        <w:tc>
          <w:tcPr>
            <w:tcW w:w="1333" w:type="dxa"/>
            <w:vMerge w:val="continue"/>
            <w:tcBorders>
              <w:left w:val="single" w:color="auto" w:sz="4" w:space="0"/>
              <w:bottom w:val="single" w:color="auto" w:sz="4" w:space="0"/>
              <w:right w:val="single" w:color="auto" w:sz="4" w:space="0"/>
            </w:tcBorders>
            <w:vAlign w:val="center"/>
          </w:tcPr>
          <w:p w14:paraId="3F22550E">
            <w:pPr>
              <w:widowControl/>
              <w:jc w:val="center"/>
              <w:textAlignment w:val="center"/>
              <w:rPr>
                <w:rFonts w:ascii="宋体" w:hAnsi="宋体" w:cs="宋体"/>
                <w:sz w:val="24"/>
              </w:rPr>
            </w:pPr>
          </w:p>
        </w:tc>
        <w:tc>
          <w:tcPr>
            <w:tcW w:w="1211" w:type="dxa"/>
            <w:tcBorders>
              <w:top w:val="nil"/>
              <w:left w:val="nil"/>
              <w:bottom w:val="single" w:color="auto" w:sz="4" w:space="0"/>
              <w:right w:val="single" w:color="auto" w:sz="4" w:space="0"/>
            </w:tcBorders>
            <w:shd w:val="clear" w:color="auto" w:fill="auto"/>
            <w:vAlign w:val="center"/>
          </w:tcPr>
          <w:p w14:paraId="79E8A6ED">
            <w:pPr>
              <w:widowControl/>
              <w:jc w:val="center"/>
              <w:textAlignment w:val="center"/>
              <w:rPr>
                <w:rFonts w:ascii="宋体" w:hAnsi="宋体" w:cs="宋体"/>
                <w:sz w:val="24"/>
              </w:rPr>
            </w:pPr>
            <w:r>
              <w:rPr>
                <w:rFonts w:hint="eastAsia" w:ascii="宋体" w:hAnsi="宋体" w:cs="宋体"/>
                <w:sz w:val="24"/>
              </w:rPr>
              <w:t>三轮6桶转运车</w:t>
            </w:r>
          </w:p>
        </w:tc>
        <w:tc>
          <w:tcPr>
            <w:tcW w:w="705" w:type="dxa"/>
            <w:tcBorders>
              <w:top w:val="nil"/>
              <w:left w:val="nil"/>
              <w:bottom w:val="single" w:color="auto" w:sz="4" w:space="0"/>
              <w:right w:val="single" w:color="auto" w:sz="4" w:space="0"/>
            </w:tcBorders>
            <w:shd w:val="clear" w:color="auto" w:fill="auto"/>
            <w:vAlign w:val="center"/>
          </w:tcPr>
          <w:p w14:paraId="51979E07">
            <w:pPr>
              <w:widowControl/>
              <w:jc w:val="center"/>
              <w:textAlignment w:val="center"/>
              <w:rPr>
                <w:rFonts w:ascii="宋体" w:hAnsi="宋体" w:cs="宋体"/>
                <w:sz w:val="24"/>
              </w:rPr>
            </w:pPr>
            <w:r>
              <w:rPr>
                <w:rFonts w:hint="eastAsia" w:ascii="宋体" w:hAnsi="宋体" w:cs="宋体"/>
                <w:sz w:val="24"/>
              </w:rPr>
              <w:t>6</w:t>
            </w:r>
          </w:p>
        </w:tc>
        <w:tc>
          <w:tcPr>
            <w:tcW w:w="3060" w:type="dxa"/>
            <w:tcBorders>
              <w:top w:val="nil"/>
              <w:left w:val="nil"/>
              <w:bottom w:val="single" w:color="auto" w:sz="4" w:space="0"/>
              <w:right w:val="single" w:color="auto" w:sz="4" w:space="0"/>
            </w:tcBorders>
            <w:shd w:val="clear" w:color="auto" w:fill="auto"/>
            <w:vAlign w:val="center"/>
          </w:tcPr>
          <w:p w14:paraId="31DDBEB2">
            <w:pPr>
              <w:widowControl/>
              <w:textAlignment w:val="center"/>
              <w:rPr>
                <w:rFonts w:ascii="宋体" w:hAnsi="宋体" w:cs="宋体"/>
                <w:sz w:val="24"/>
              </w:rPr>
            </w:pPr>
            <w:r>
              <w:rPr>
                <w:rFonts w:hint="eastAsia" w:ascii="宋体" w:hAnsi="宋体" w:cs="宋体"/>
                <w:sz w:val="24"/>
              </w:rPr>
              <w:t>铅酸电池</w:t>
            </w:r>
          </w:p>
        </w:tc>
        <w:tc>
          <w:tcPr>
            <w:tcW w:w="2350" w:type="dxa"/>
            <w:tcBorders>
              <w:top w:val="nil"/>
              <w:left w:val="nil"/>
              <w:bottom w:val="single" w:color="auto" w:sz="4" w:space="0"/>
              <w:right w:val="single" w:color="auto" w:sz="4" w:space="0"/>
            </w:tcBorders>
            <w:shd w:val="clear" w:color="auto" w:fill="auto"/>
            <w:vAlign w:val="center"/>
          </w:tcPr>
          <w:p w14:paraId="1215A993">
            <w:pPr>
              <w:widowControl/>
              <w:textAlignment w:val="center"/>
              <w:rPr>
                <w:rFonts w:ascii="宋体" w:hAnsi="宋体" w:cs="宋体"/>
                <w:sz w:val="24"/>
              </w:rPr>
            </w:pPr>
            <w:r>
              <w:rPr>
                <w:rFonts w:hint="eastAsia" w:ascii="宋体" w:hAnsi="宋体" w:cs="宋体"/>
                <w:sz w:val="24"/>
              </w:rPr>
              <w:drawing>
                <wp:inline distT="0" distB="0" distL="114300" distR="114300">
                  <wp:extent cx="1199515" cy="819150"/>
                  <wp:effectExtent l="0" t="0" r="635" b="0"/>
                  <wp:docPr id="13" name="图片 13" descr="680a7e4d47364d656c87efe1ea9f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680a7e4d47364d656c87efe1ea9f5147"/>
                          <pic:cNvPicPr>
                            <a:picLocks noChangeAspect="1"/>
                          </pic:cNvPicPr>
                        </pic:nvPicPr>
                        <pic:blipFill>
                          <a:blip r:embed="rId32"/>
                          <a:stretch>
                            <a:fillRect/>
                          </a:stretch>
                        </pic:blipFill>
                        <pic:spPr>
                          <a:xfrm>
                            <a:off x="0" y="0"/>
                            <a:ext cx="1199515" cy="819150"/>
                          </a:xfrm>
                          <a:prstGeom prst="rect">
                            <a:avLst/>
                          </a:prstGeom>
                        </pic:spPr>
                      </pic:pic>
                    </a:graphicData>
                  </a:graphic>
                </wp:inline>
              </w:drawing>
            </w:r>
          </w:p>
        </w:tc>
      </w:tr>
      <w:tr w14:paraId="08122F94">
        <w:tblPrEx>
          <w:tblCellMar>
            <w:top w:w="0" w:type="dxa"/>
            <w:left w:w="108" w:type="dxa"/>
            <w:bottom w:w="0" w:type="dxa"/>
            <w:right w:w="108" w:type="dxa"/>
          </w:tblCellMar>
        </w:tblPrEx>
        <w:trPr>
          <w:trHeight w:val="402" w:hRule="atLeast"/>
          <w:jc w:val="center"/>
        </w:trPr>
        <w:tc>
          <w:tcPr>
            <w:tcW w:w="722" w:type="dxa"/>
            <w:vMerge w:val="restart"/>
            <w:tcBorders>
              <w:top w:val="nil"/>
              <w:left w:val="single" w:color="auto" w:sz="4" w:space="0"/>
              <w:bottom w:val="single" w:color="auto" w:sz="4" w:space="0"/>
              <w:right w:val="single" w:color="auto" w:sz="4" w:space="0"/>
            </w:tcBorders>
            <w:shd w:val="clear" w:color="auto" w:fill="auto"/>
            <w:vAlign w:val="center"/>
          </w:tcPr>
          <w:p w14:paraId="58DF581C">
            <w:pPr>
              <w:widowControl/>
              <w:jc w:val="center"/>
              <w:rPr>
                <w:rFonts w:ascii="宋体" w:hAnsi="宋体" w:cs="宋体"/>
                <w:sz w:val="24"/>
              </w:rPr>
            </w:pPr>
            <w:r>
              <w:rPr>
                <w:rFonts w:hint="eastAsia" w:ascii="宋体" w:hAnsi="宋体" w:cs="宋体"/>
                <w:sz w:val="24"/>
              </w:rPr>
              <w:t>2</w:t>
            </w:r>
          </w:p>
        </w:tc>
        <w:tc>
          <w:tcPr>
            <w:tcW w:w="1333" w:type="dxa"/>
            <w:vMerge w:val="restart"/>
            <w:tcBorders>
              <w:top w:val="nil"/>
              <w:left w:val="single" w:color="auto" w:sz="4" w:space="0"/>
              <w:bottom w:val="single" w:color="auto" w:sz="4" w:space="0"/>
              <w:right w:val="single" w:color="auto" w:sz="4" w:space="0"/>
            </w:tcBorders>
            <w:shd w:val="clear" w:color="auto" w:fill="auto"/>
            <w:vAlign w:val="center"/>
          </w:tcPr>
          <w:p w14:paraId="552B85CB">
            <w:pPr>
              <w:widowControl/>
              <w:jc w:val="center"/>
              <w:rPr>
                <w:rFonts w:ascii="宋体" w:hAnsi="宋体" w:cs="宋体"/>
                <w:sz w:val="24"/>
              </w:rPr>
            </w:pPr>
            <w:r>
              <w:rPr>
                <w:rFonts w:hint="eastAsia" w:ascii="宋体" w:hAnsi="宋体" w:cs="宋体"/>
                <w:sz w:val="24"/>
              </w:rPr>
              <w:t>市级道路清扫保洁及绿化带保洁</w:t>
            </w:r>
          </w:p>
        </w:tc>
        <w:tc>
          <w:tcPr>
            <w:tcW w:w="1211" w:type="dxa"/>
            <w:tcBorders>
              <w:top w:val="nil"/>
              <w:left w:val="nil"/>
              <w:bottom w:val="single" w:color="auto" w:sz="4" w:space="0"/>
              <w:right w:val="single" w:color="auto" w:sz="4" w:space="0"/>
            </w:tcBorders>
            <w:shd w:val="clear" w:color="auto" w:fill="auto"/>
            <w:vAlign w:val="center"/>
          </w:tcPr>
          <w:p w14:paraId="6FF3DC55">
            <w:pPr>
              <w:widowControl/>
              <w:jc w:val="center"/>
              <w:rPr>
                <w:rFonts w:ascii="宋体" w:hAnsi="宋体" w:cs="宋体"/>
                <w:sz w:val="24"/>
              </w:rPr>
            </w:pPr>
            <w:r>
              <w:rPr>
                <w:rFonts w:hint="eastAsia" w:ascii="宋体" w:hAnsi="宋体" w:cs="宋体"/>
                <w:sz w:val="24"/>
              </w:rPr>
              <w:t>三轮</w:t>
            </w:r>
            <w:r>
              <w:rPr>
                <w:rFonts w:hint="eastAsia" w:cs="宋体" w:asciiTheme="minorEastAsia" w:hAnsiTheme="minorEastAsia" w:eastAsiaTheme="minorEastAsia"/>
                <w:sz w:val="24"/>
              </w:rPr>
              <w:t>电动保洁车</w:t>
            </w:r>
          </w:p>
        </w:tc>
        <w:tc>
          <w:tcPr>
            <w:tcW w:w="705" w:type="dxa"/>
            <w:tcBorders>
              <w:top w:val="nil"/>
              <w:left w:val="nil"/>
              <w:bottom w:val="single" w:color="auto" w:sz="4" w:space="0"/>
              <w:right w:val="single" w:color="auto" w:sz="4" w:space="0"/>
            </w:tcBorders>
            <w:shd w:val="clear" w:color="auto" w:fill="auto"/>
            <w:vAlign w:val="center"/>
          </w:tcPr>
          <w:p w14:paraId="6215F743">
            <w:pPr>
              <w:widowControl/>
              <w:jc w:val="center"/>
              <w:rPr>
                <w:rFonts w:ascii="宋体" w:hAnsi="宋体" w:cs="宋体"/>
                <w:sz w:val="24"/>
              </w:rPr>
            </w:pPr>
            <w:r>
              <w:rPr>
                <w:rFonts w:hint="eastAsia" w:ascii="宋体" w:hAnsi="宋体" w:cs="宋体"/>
                <w:sz w:val="24"/>
              </w:rPr>
              <w:t>25</w:t>
            </w:r>
          </w:p>
        </w:tc>
        <w:tc>
          <w:tcPr>
            <w:tcW w:w="3060" w:type="dxa"/>
            <w:tcBorders>
              <w:top w:val="nil"/>
              <w:left w:val="nil"/>
              <w:bottom w:val="single" w:color="auto" w:sz="4" w:space="0"/>
              <w:right w:val="single" w:color="auto" w:sz="4" w:space="0"/>
            </w:tcBorders>
            <w:shd w:val="clear" w:color="auto" w:fill="auto"/>
            <w:vAlign w:val="center"/>
          </w:tcPr>
          <w:p w14:paraId="1F382DF7">
            <w:pPr>
              <w:widowControl/>
              <w:jc w:val="left"/>
              <w:rPr>
                <w:rFonts w:ascii="宋体" w:hAnsi="宋体" w:cs="宋体"/>
                <w:sz w:val="24"/>
              </w:rPr>
            </w:pPr>
            <w:r>
              <w:rPr>
                <w:rFonts w:hint="eastAsia" w:ascii="宋体" w:hAnsi="宋体" w:cs="宋体"/>
                <w:sz w:val="24"/>
              </w:rPr>
              <w:t>铅酸电池，垃圾箱容量≥500L</w:t>
            </w:r>
          </w:p>
        </w:tc>
        <w:tc>
          <w:tcPr>
            <w:tcW w:w="2350" w:type="dxa"/>
            <w:tcBorders>
              <w:top w:val="nil"/>
              <w:left w:val="nil"/>
              <w:bottom w:val="single" w:color="auto" w:sz="4" w:space="0"/>
              <w:right w:val="single" w:color="auto" w:sz="4" w:space="0"/>
            </w:tcBorders>
            <w:shd w:val="clear" w:color="auto" w:fill="auto"/>
            <w:vAlign w:val="center"/>
          </w:tcPr>
          <w:p w14:paraId="7B1B0E52">
            <w:pPr>
              <w:widowControl/>
              <w:jc w:val="left"/>
              <w:rPr>
                <w:rFonts w:ascii="宋体" w:hAnsi="宋体" w:cs="宋体"/>
                <w:sz w:val="24"/>
              </w:rPr>
            </w:pPr>
            <w:r>
              <w:rPr>
                <w:rFonts w:hint="eastAsia" w:ascii="宋体" w:hAnsi="宋体" w:cs="宋体"/>
                <w:sz w:val="24"/>
              </w:rPr>
              <w:drawing>
                <wp:inline distT="0" distB="0" distL="114300" distR="114300">
                  <wp:extent cx="1211580" cy="908685"/>
                  <wp:effectExtent l="0" t="0" r="7620" b="5715"/>
                  <wp:docPr id="14" name="图片 14" descr="image_051904638706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age_051904638706359"/>
                          <pic:cNvPicPr>
                            <a:picLocks noChangeAspect="1"/>
                          </pic:cNvPicPr>
                        </pic:nvPicPr>
                        <pic:blipFill>
                          <a:blip r:embed="rId33" cstate="print"/>
                          <a:stretch>
                            <a:fillRect/>
                          </a:stretch>
                        </pic:blipFill>
                        <pic:spPr>
                          <a:xfrm>
                            <a:off x="0" y="0"/>
                            <a:ext cx="1211580" cy="908685"/>
                          </a:xfrm>
                          <a:prstGeom prst="rect">
                            <a:avLst/>
                          </a:prstGeom>
                        </pic:spPr>
                      </pic:pic>
                    </a:graphicData>
                  </a:graphic>
                </wp:inline>
              </w:drawing>
            </w:r>
          </w:p>
        </w:tc>
      </w:tr>
      <w:tr w14:paraId="1DE7C7F6">
        <w:tblPrEx>
          <w:tblCellMar>
            <w:top w:w="0" w:type="dxa"/>
            <w:left w:w="108" w:type="dxa"/>
            <w:bottom w:w="0" w:type="dxa"/>
            <w:right w:w="108" w:type="dxa"/>
          </w:tblCellMar>
        </w:tblPrEx>
        <w:trPr>
          <w:trHeight w:val="402" w:hRule="atLeast"/>
          <w:jc w:val="center"/>
        </w:trPr>
        <w:tc>
          <w:tcPr>
            <w:tcW w:w="722" w:type="dxa"/>
            <w:vMerge w:val="continue"/>
            <w:tcBorders>
              <w:left w:val="single" w:color="auto" w:sz="4" w:space="0"/>
              <w:right w:val="single" w:color="auto" w:sz="4" w:space="0"/>
            </w:tcBorders>
            <w:shd w:val="clear" w:color="auto" w:fill="auto"/>
            <w:vAlign w:val="center"/>
          </w:tcPr>
          <w:p w14:paraId="5969B40F">
            <w:pPr>
              <w:widowControl/>
              <w:jc w:val="center"/>
              <w:rPr>
                <w:rFonts w:ascii="宋体" w:hAnsi="宋体" w:cs="宋体"/>
                <w:sz w:val="24"/>
              </w:rPr>
            </w:pPr>
          </w:p>
        </w:tc>
        <w:tc>
          <w:tcPr>
            <w:tcW w:w="1333" w:type="dxa"/>
            <w:vMerge w:val="continue"/>
            <w:tcBorders>
              <w:left w:val="single" w:color="auto" w:sz="4" w:space="0"/>
              <w:right w:val="single" w:color="auto" w:sz="4" w:space="0"/>
            </w:tcBorders>
            <w:shd w:val="clear" w:color="auto" w:fill="auto"/>
            <w:vAlign w:val="center"/>
          </w:tcPr>
          <w:p w14:paraId="772B1CFE">
            <w:pPr>
              <w:widowControl/>
              <w:jc w:val="center"/>
              <w:rPr>
                <w:rFonts w:ascii="宋体" w:hAnsi="宋体" w:cs="宋体"/>
                <w:sz w:val="24"/>
              </w:rPr>
            </w:pPr>
          </w:p>
        </w:tc>
        <w:tc>
          <w:tcPr>
            <w:tcW w:w="1211" w:type="dxa"/>
            <w:tcBorders>
              <w:top w:val="nil"/>
              <w:left w:val="nil"/>
              <w:bottom w:val="single" w:color="auto" w:sz="4" w:space="0"/>
              <w:right w:val="single" w:color="auto" w:sz="4" w:space="0"/>
            </w:tcBorders>
            <w:shd w:val="clear" w:color="auto" w:fill="auto"/>
            <w:vAlign w:val="center"/>
          </w:tcPr>
          <w:p w14:paraId="3152532F">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电瓶三轮车</w:t>
            </w:r>
          </w:p>
        </w:tc>
        <w:tc>
          <w:tcPr>
            <w:tcW w:w="705" w:type="dxa"/>
            <w:tcBorders>
              <w:top w:val="nil"/>
              <w:left w:val="nil"/>
              <w:bottom w:val="single" w:color="auto" w:sz="4" w:space="0"/>
              <w:right w:val="single" w:color="auto" w:sz="4" w:space="0"/>
            </w:tcBorders>
            <w:shd w:val="clear" w:color="auto" w:fill="auto"/>
            <w:vAlign w:val="center"/>
          </w:tcPr>
          <w:p w14:paraId="1CD98EC0">
            <w:pPr>
              <w:widowControl/>
              <w:jc w:val="center"/>
              <w:rPr>
                <w:rFonts w:ascii="宋体" w:hAnsi="宋体" w:cs="宋体"/>
                <w:sz w:val="24"/>
              </w:rPr>
            </w:pPr>
            <w:r>
              <w:rPr>
                <w:rFonts w:hint="eastAsia" w:ascii="宋体" w:hAnsi="宋体" w:cs="宋体"/>
                <w:sz w:val="24"/>
              </w:rPr>
              <w:t>2</w:t>
            </w:r>
          </w:p>
        </w:tc>
        <w:tc>
          <w:tcPr>
            <w:tcW w:w="3060" w:type="dxa"/>
            <w:tcBorders>
              <w:top w:val="nil"/>
              <w:left w:val="nil"/>
              <w:bottom w:val="single" w:color="auto" w:sz="4" w:space="0"/>
              <w:right w:val="single" w:color="auto" w:sz="4" w:space="0"/>
            </w:tcBorders>
            <w:shd w:val="clear" w:color="auto" w:fill="auto"/>
            <w:vAlign w:val="center"/>
          </w:tcPr>
          <w:p w14:paraId="28D16490">
            <w:pPr>
              <w:widowControl/>
              <w:jc w:val="left"/>
              <w:rPr>
                <w:rFonts w:ascii="宋体" w:hAnsi="宋体" w:cs="宋体"/>
                <w:sz w:val="24"/>
              </w:rPr>
            </w:pPr>
            <w:r>
              <w:rPr>
                <w:rFonts w:hint="eastAsia" w:ascii="宋体" w:hAnsi="宋体" w:cs="宋体"/>
                <w:sz w:val="24"/>
              </w:rPr>
              <w:t>铅酸电池</w:t>
            </w:r>
          </w:p>
        </w:tc>
        <w:tc>
          <w:tcPr>
            <w:tcW w:w="2350" w:type="dxa"/>
            <w:tcBorders>
              <w:top w:val="nil"/>
              <w:left w:val="nil"/>
              <w:bottom w:val="single" w:color="auto" w:sz="4" w:space="0"/>
              <w:right w:val="single" w:color="auto" w:sz="4" w:space="0"/>
            </w:tcBorders>
            <w:shd w:val="clear" w:color="auto" w:fill="auto"/>
            <w:vAlign w:val="center"/>
          </w:tcPr>
          <w:p w14:paraId="45747637">
            <w:pPr>
              <w:widowControl/>
              <w:jc w:val="left"/>
              <w:rPr>
                <w:rFonts w:ascii="宋体" w:hAnsi="宋体" w:cs="宋体"/>
                <w:sz w:val="24"/>
              </w:rPr>
            </w:pPr>
            <w:r>
              <w:rPr>
                <w:rFonts w:hint="eastAsia" w:ascii="宋体" w:hAnsi="宋体" w:cs="宋体"/>
                <w:sz w:val="24"/>
              </w:rPr>
              <w:drawing>
                <wp:inline distT="0" distB="0" distL="114300" distR="114300">
                  <wp:extent cx="1348740" cy="1011555"/>
                  <wp:effectExtent l="0" t="0" r="3810" b="17145"/>
                  <wp:docPr id="18" name="图片 18" descr="image_139073673037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image_139073673037728"/>
                          <pic:cNvPicPr>
                            <a:picLocks noChangeAspect="1"/>
                          </pic:cNvPicPr>
                        </pic:nvPicPr>
                        <pic:blipFill>
                          <a:blip r:embed="rId34" cstate="print"/>
                          <a:stretch>
                            <a:fillRect/>
                          </a:stretch>
                        </pic:blipFill>
                        <pic:spPr>
                          <a:xfrm>
                            <a:off x="0" y="0"/>
                            <a:ext cx="1348740" cy="1011555"/>
                          </a:xfrm>
                          <a:prstGeom prst="rect">
                            <a:avLst/>
                          </a:prstGeom>
                        </pic:spPr>
                      </pic:pic>
                    </a:graphicData>
                  </a:graphic>
                </wp:inline>
              </w:drawing>
            </w:r>
          </w:p>
        </w:tc>
      </w:tr>
      <w:tr w14:paraId="2B670AD1">
        <w:tblPrEx>
          <w:tblCellMar>
            <w:top w:w="0" w:type="dxa"/>
            <w:left w:w="108" w:type="dxa"/>
            <w:bottom w:w="0" w:type="dxa"/>
            <w:right w:w="108" w:type="dxa"/>
          </w:tblCellMar>
        </w:tblPrEx>
        <w:trPr>
          <w:trHeight w:val="607" w:hRule="atLeast"/>
          <w:jc w:val="center"/>
        </w:trPr>
        <w:tc>
          <w:tcPr>
            <w:tcW w:w="722" w:type="dxa"/>
            <w:vMerge w:val="continue"/>
            <w:tcBorders>
              <w:left w:val="single" w:color="auto" w:sz="4" w:space="0"/>
              <w:right w:val="single" w:color="auto" w:sz="4" w:space="0"/>
            </w:tcBorders>
            <w:shd w:val="clear" w:color="auto" w:fill="auto"/>
            <w:vAlign w:val="center"/>
          </w:tcPr>
          <w:p w14:paraId="7C2500E9">
            <w:pPr>
              <w:widowControl/>
              <w:jc w:val="center"/>
              <w:rPr>
                <w:rFonts w:ascii="宋体" w:hAnsi="宋体" w:cs="宋体"/>
                <w:sz w:val="24"/>
              </w:rPr>
            </w:pPr>
          </w:p>
        </w:tc>
        <w:tc>
          <w:tcPr>
            <w:tcW w:w="1333" w:type="dxa"/>
            <w:vMerge w:val="continue"/>
            <w:tcBorders>
              <w:left w:val="single" w:color="auto" w:sz="4" w:space="0"/>
              <w:right w:val="single" w:color="auto" w:sz="4" w:space="0"/>
            </w:tcBorders>
            <w:shd w:val="clear" w:color="auto" w:fill="auto"/>
            <w:vAlign w:val="center"/>
          </w:tcPr>
          <w:p w14:paraId="546B603D">
            <w:pPr>
              <w:widowControl/>
              <w:jc w:val="center"/>
              <w:rPr>
                <w:rFonts w:ascii="宋体" w:hAnsi="宋体" w:cs="宋体"/>
                <w:sz w:val="24"/>
              </w:rPr>
            </w:pPr>
          </w:p>
        </w:tc>
        <w:tc>
          <w:tcPr>
            <w:tcW w:w="1211" w:type="dxa"/>
            <w:tcBorders>
              <w:top w:val="nil"/>
              <w:left w:val="nil"/>
              <w:bottom w:val="single" w:color="auto" w:sz="4" w:space="0"/>
              <w:right w:val="single" w:color="auto" w:sz="4" w:space="0"/>
            </w:tcBorders>
            <w:shd w:val="clear" w:color="auto" w:fill="auto"/>
            <w:vAlign w:val="center"/>
          </w:tcPr>
          <w:p w14:paraId="26EDE5A9">
            <w:pPr>
              <w:widowControl/>
              <w:jc w:val="center"/>
              <w:rPr>
                <w:rFonts w:cs="宋体" w:asciiTheme="minorEastAsia" w:hAnsiTheme="minorEastAsia" w:eastAsiaTheme="minorEastAsia"/>
                <w:sz w:val="24"/>
              </w:rPr>
            </w:pPr>
            <w:r>
              <w:rPr>
                <w:rFonts w:hint="eastAsia" w:cs="宋体" w:asciiTheme="minorEastAsia" w:hAnsiTheme="minorEastAsia" w:eastAsiaTheme="minorEastAsia"/>
                <w:sz w:val="24"/>
              </w:rPr>
              <w:t>防撞车</w:t>
            </w:r>
          </w:p>
        </w:tc>
        <w:tc>
          <w:tcPr>
            <w:tcW w:w="705" w:type="dxa"/>
            <w:tcBorders>
              <w:top w:val="nil"/>
              <w:left w:val="nil"/>
              <w:bottom w:val="single" w:color="auto" w:sz="4" w:space="0"/>
              <w:right w:val="single" w:color="auto" w:sz="4" w:space="0"/>
            </w:tcBorders>
            <w:shd w:val="clear" w:color="auto" w:fill="auto"/>
            <w:vAlign w:val="center"/>
          </w:tcPr>
          <w:p w14:paraId="13A8A6AB">
            <w:pPr>
              <w:widowControl/>
              <w:jc w:val="center"/>
              <w:rPr>
                <w:rFonts w:ascii="宋体" w:hAnsi="宋体" w:cs="宋体"/>
                <w:sz w:val="24"/>
              </w:rPr>
            </w:pPr>
            <w:r>
              <w:rPr>
                <w:rFonts w:hint="eastAsia" w:ascii="宋体" w:hAnsi="宋体" w:cs="宋体"/>
                <w:sz w:val="24"/>
              </w:rPr>
              <w:t>1</w:t>
            </w:r>
          </w:p>
        </w:tc>
        <w:tc>
          <w:tcPr>
            <w:tcW w:w="3060" w:type="dxa"/>
            <w:tcBorders>
              <w:top w:val="single" w:color="auto" w:sz="4" w:space="0"/>
              <w:left w:val="single" w:color="auto" w:sz="4" w:space="0"/>
              <w:bottom w:val="single" w:color="auto" w:sz="4" w:space="0"/>
              <w:right w:val="single" w:color="auto" w:sz="4" w:space="0"/>
            </w:tcBorders>
            <w:shd w:val="clear" w:color="auto" w:fill="auto"/>
            <w:vAlign w:val="center"/>
          </w:tcPr>
          <w:p w14:paraId="1ADD58D7">
            <w:pPr>
              <w:widowControl/>
              <w:jc w:val="left"/>
              <w:rPr>
                <w:rFonts w:ascii="宋体" w:hAnsi="宋体" w:cs="宋体"/>
                <w:sz w:val="24"/>
              </w:rPr>
            </w:pPr>
            <w:r>
              <w:rPr>
                <w:rFonts w:hint="eastAsia" w:ascii="宋体" w:hAnsi="宋体" w:cs="宋体"/>
                <w:sz w:val="24"/>
              </w:rPr>
              <w:t>总质量≥4400kg;</w:t>
            </w:r>
            <w:r>
              <w:rPr>
                <w:rFonts w:hint="eastAsia" w:ascii="宋体" w:hAnsi="宋体"/>
                <w:sz w:val="24"/>
              </w:rPr>
              <w:t>底盘整备质量≥1700kg，</w:t>
            </w:r>
            <w:r>
              <w:rPr>
                <w:rFonts w:hint="eastAsia" w:ascii="宋体" w:hAnsi="宋体" w:cs="宋体"/>
                <w:sz w:val="24"/>
              </w:rPr>
              <w:t>发动机最大净功率≥60kW</w:t>
            </w:r>
          </w:p>
        </w:tc>
        <w:tc>
          <w:tcPr>
            <w:tcW w:w="2350" w:type="dxa"/>
            <w:tcBorders>
              <w:top w:val="single" w:color="auto" w:sz="4" w:space="0"/>
              <w:left w:val="single" w:color="auto" w:sz="4" w:space="0"/>
              <w:bottom w:val="single" w:color="auto" w:sz="4" w:space="0"/>
              <w:right w:val="single" w:color="auto" w:sz="4" w:space="0"/>
            </w:tcBorders>
            <w:shd w:val="clear" w:color="auto" w:fill="auto"/>
            <w:vAlign w:val="center"/>
          </w:tcPr>
          <w:p w14:paraId="6BF0FCE5">
            <w:pPr>
              <w:widowControl/>
              <w:jc w:val="left"/>
              <w:rPr>
                <w:rFonts w:ascii="宋体" w:hAnsi="宋体" w:cs="宋体"/>
                <w:sz w:val="24"/>
              </w:rPr>
            </w:pPr>
            <w:r>
              <w:rPr>
                <w:rFonts w:hint="eastAsia" w:ascii="宋体" w:hAnsi="宋体" w:cs="宋体"/>
                <w:sz w:val="24"/>
              </w:rPr>
              <w:drawing>
                <wp:inline distT="0" distB="0" distL="114300" distR="114300">
                  <wp:extent cx="1223645" cy="917575"/>
                  <wp:effectExtent l="0" t="0" r="14605" b="15875"/>
                  <wp:docPr id="21" name="图片 21" descr="9f6406d2af3b358bd43966aacd9825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9f6406d2af3b358bd43966aacd98255a"/>
                          <pic:cNvPicPr>
                            <a:picLocks noChangeAspect="1"/>
                          </pic:cNvPicPr>
                        </pic:nvPicPr>
                        <pic:blipFill>
                          <a:blip r:embed="rId35"/>
                          <a:stretch>
                            <a:fillRect/>
                          </a:stretch>
                        </pic:blipFill>
                        <pic:spPr>
                          <a:xfrm>
                            <a:off x="0" y="0"/>
                            <a:ext cx="1223645" cy="917575"/>
                          </a:xfrm>
                          <a:prstGeom prst="rect">
                            <a:avLst/>
                          </a:prstGeom>
                        </pic:spPr>
                      </pic:pic>
                    </a:graphicData>
                  </a:graphic>
                </wp:inline>
              </w:drawing>
            </w:r>
          </w:p>
        </w:tc>
      </w:tr>
      <w:tr w14:paraId="7595A8DD">
        <w:tblPrEx>
          <w:tblCellMar>
            <w:top w:w="0" w:type="dxa"/>
            <w:left w:w="108" w:type="dxa"/>
            <w:bottom w:w="0" w:type="dxa"/>
            <w:right w:w="108" w:type="dxa"/>
          </w:tblCellMar>
        </w:tblPrEx>
        <w:trPr>
          <w:trHeight w:val="669" w:hRule="atLeast"/>
          <w:jc w:val="center"/>
        </w:trPr>
        <w:tc>
          <w:tcPr>
            <w:tcW w:w="722" w:type="dxa"/>
            <w:vMerge w:val="continue"/>
            <w:tcBorders>
              <w:top w:val="nil"/>
              <w:left w:val="single" w:color="auto" w:sz="4" w:space="0"/>
              <w:bottom w:val="single" w:color="auto" w:sz="4" w:space="0"/>
              <w:right w:val="single" w:color="auto" w:sz="4" w:space="0"/>
            </w:tcBorders>
            <w:vAlign w:val="center"/>
          </w:tcPr>
          <w:p w14:paraId="23DA312D">
            <w:pPr>
              <w:widowControl/>
              <w:jc w:val="left"/>
              <w:rPr>
                <w:rFonts w:ascii="宋体" w:hAnsi="宋体" w:cs="宋体"/>
                <w:sz w:val="24"/>
              </w:rPr>
            </w:pPr>
          </w:p>
        </w:tc>
        <w:tc>
          <w:tcPr>
            <w:tcW w:w="1333" w:type="dxa"/>
            <w:vMerge w:val="continue"/>
            <w:tcBorders>
              <w:top w:val="nil"/>
              <w:left w:val="single" w:color="auto" w:sz="4" w:space="0"/>
              <w:bottom w:val="single" w:color="auto" w:sz="4" w:space="0"/>
              <w:right w:val="single" w:color="auto" w:sz="4" w:space="0"/>
            </w:tcBorders>
            <w:vAlign w:val="center"/>
          </w:tcPr>
          <w:p w14:paraId="63B8555B">
            <w:pPr>
              <w:widowControl/>
              <w:jc w:val="left"/>
              <w:rPr>
                <w:rFonts w:ascii="宋体" w:hAnsi="宋体" w:cs="宋体"/>
                <w:sz w:val="24"/>
              </w:rPr>
            </w:pPr>
          </w:p>
        </w:tc>
        <w:tc>
          <w:tcPr>
            <w:tcW w:w="1211" w:type="dxa"/>
            <w:tcBorders>
              <w:top w:val="nil"/>
              <w:left w:val="nil"/>
              <w:bottom w:val="single" w:color="auto" w:sz="4" w:space="0"/>
              <w:right w:val="single" w:color="auto" w:sz="4" w:space="0"/>
            </w:tcBorders>
            <w:shd w:val="clear" w:color="auto" w:fill="auto"/>
            <w:vAlign w:val="center"/>
          </w:tcPr>
          <w:p w14:paraId="1590DC98">
            <w:pPr>
              <w:widowControl/>
              <w:jc w:val="center"/>
              <w:rPr>
                <w:rFonts w:ascii="宋体" w:hAnsi="宋体" w:cs="宋体"/>
                <w:sz w:val="24"/>
              </w:rPr>
            </w:pPr>
            <w:r>
              <w:rPr>
                <w:rFonts w:hint="eastAsia" w:ascii="宋体" w:hAnsi="宋体"/>
                <w:sz w:val="24"/>
              </w:rPr>
              <w:t>养护车</w:t>
            </w:r>
          </w:p>
        </w:tc>
        <w:tc>
          <w:tcPr>
            <w:tcW w:w="705" w:type="dxa"/>
            <w:tcBorders>
              <w:top w:val="nil"/>
              <w:left w:val="nil"/>
              <w:bottom w:val="single" w:color="auto" w:sz="4" w:space="0"/>
              <w:right w:val="single" w:color="auto" w:sz="4" w:space="0"/>
            </w:tcBorders>
            <w:shd w:val="clear" w:color="auto" w:fill="auto"/>
            <w:vAlign w:val="center"/>
          </w:tcPr>
          <w:p w14:paraId="3BD656FA">
            <w:pPr>
              <w:widowControl/>
              <w:jc w:val="center"/>
              <w:rPr>
                <w:rFonts w:ascii="宋体" w:hAnsi="宋体" w:cs="宋体"/>
                <w:sz w:val="24"/>
              </w:rPr>
            </w:pPr>
            <w:r>
              <w:rPr>
                <w:rFonts w:hint="eastAsia" w:ascii="宋体" w:hAnsi="宋体" w:cs="宋体"/>
                <w:sz w:val="24"/>
              </w:rPr>
              <w:t>1</w:t>
            </w:r>
          </w:p>
        </w:tc>
        <w:tc>
          <w:tcPr>
            <w:tcW w:w="3060" w:type="dxa"/>
            <w:tcBorders>
              <w:top w:val="single" w:color="auto" w:sz="4" w:space="0"/>
              <w:left w:val="single" w:color="auto" w:sz="4" w:space="0"/>
              <w:bottom w:val="single" w:color="auto" w:sz="4" w:space="0"/>
              <w:right w:val="single" w:color="auto" w:sz="4" w:space="0"/>
            </w:tcBorders>
            <w:shd w:val="clear" w:color="auto" w:fill="auto"/>
            <w:vAlign w:val="center"/>
          </w:tcPr>
          <w:p w14:paraId="5EA89FDF">
            <w:pPr>
              <w:widowControl/>
              <w:jc w:val="left"/>
              <w:rPr>
                <w:rFonts w:ascii="宋体" w:hAnsi="宋体" w:cs="宋体"/>
                <w:sz w:val="24"/>
              </w:rPr>
            </w:pPr>
            <w:r>
              <w:rPr>
                <w:rFonts w:hint="eastAsia" w:ascii="宋体" w:hAnsi="宋体"/>
                <w:sz w:val="24"/>
              </w:rPr>
              <w:t>总质量</w:t>
            </w:r>
            <w:r>
              <w:rPr>
                <w:rFonts w:hint="eastAsia" w:ascii="宋体" w:hAnsi="宋体" w:cs="宋体"/>
                <w:sz w:val="24"/>
              </w:rPr>
              <w:t>≥</w:t>
            </w:r>
            <w:r>
              <w:rPr>
                <w:rFonts w:hint="eastAsia" w:ascii="宋体" w:hAnsi="宋体"/>
                <w:sz w:val="24"/>
              </w:rPr>
              <w:t>4400kg；底盘整备质量≥2500kg，</w:t>
            </w:r>
            <w:r>
              <w:rPr>
                <w:rFonts w:hint="eastAsia" w:ascii="宋体" w:hAnsi="宋体" w:cs="宋体"/>
                <w:sz w:val="24"/>
              </w:rPr>
              <w:t>核载质量≥1600</w:t>
            </w:r>
            <w:r>
              <w:rPr>
                <w:rFonts w:hint="eastAsia" w:ascii="宋体" w:hAnsi="宋体"/>
                <w:sz w:val="24"/>
              </w:rPr>
              <w:t>kg</w:t>
            </w:r>
          </w:p>
        </w:tc>
        <w:tc>
          <w:tcPr>
            <w:tcW w:w="2350" w:type="dxa"/>
            <w:tcBorders>
              <w:top w:val="single" w:color="auto" w:sz="4" w:space="0"/>
              <w:left w:val="single" w:color="auto" w:sz="4" w:space="0"/>
              <w:bottom w:val="single" w:color="auto" w:sz="4" w:space="0"/>
              <w:right w:val="single" w:color="auto" w:sz="4" w:space="0"/>
            </w:tcBorders>
            <w:shd w:val="clear" w:color="auto" w:fill="auto"/>
            <w:vAlign w:val="center"/>
          </w:tcPr>
          <w:p w14:paraId="26367505">
            <w:pPr>
              <w:widowControl/>
              <w:jc w:val="left"/>
              <w:rPr>
                <w:rFonts w:ascii="宋体" w:hAnsi="宋体"/>
                <w:sz w:val="24"/>
              </w:rPr>
            </w:pPr>
            <w:r>
              <w:rPr>
                <w:rFonts w:hint="eastAsia" w:ascii="宋体" w:hAnsi="宋体"/>
                <w:sz w:val="24"/>
              </w:rPr>
              <w:drawing>
                <wp:inline distT="0" distB="0" distL="114300" distR="114300">
                  <wp:extent cx="1201420" cy="792480"/>
                  <wp:effectExtent l="0" t="0" r="17780" b="7620"/>
                  <wp:docPr id="15" name="图片 15" descr="ceef4d4f0b2f7ad550f3d64236d8e0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ceef4d4f0b2f7ad550f3d64236d8e0c0"/>
                          <pic:cNvPicPr>
                            <a:picLocks noChangeAspect="1"/>
                          </pic:cNvPicPr>
                        </pic:nvPicPr>
                        <pic:blipFill>
                          <a:blip r:embed="rId36"/>
                          <a:stretch>
                            <a:fillRect/>
                          </a:stretch>
                        </pic:blipFill>
                        <pic:spPr>
                          <a:xfrm>
                            <a:off x="0" y="0"/>
                            <a:ext cx="1201420" cy="792480"/>
                          </a:xfrm>
                          <a:prstGeom prst="rect">
                            <a:avLst/>
                          </a:prstGeom>
                        </pic:spPr>
                      </pic:pic>
                    </a:graphicData>
                  </a:graphic>
                </wp:inline>
              </w:drawing>
            </w:r>
          </w:p>
        </w:tc>
      </w:tr>
      <w:tr w14:paraId="54650854">
        <w:tblPrEx>
          <w:tblCellMar>
            <w:top w:w="0" w:type="dxa"/>
            <w:left w:w="108" w:type="dxa"/>
            <w:bottom w:w="0" w:type="dxa"/>
            <w:right w:w="108" w:type="dxa"/>
          </w:tblCellMar>
        </w:tblPrEx>
        <w:trPr>
          <w:trHeight w:val="402" w:hRule="atLeast"/>
          <w:jc w:val="center"/>
        </w:trPr>
        <w:tc>
          <w:tcPr>
            <w:tcW w:w="722" w:type="dxa"/>
            <w:tcBorders>
              <w:top w:val="nil"/>
              <w:left w:val="single" w:color="auto" w:sz="4" w:space="0"/>
              <w:bottom w:val="single" w:color="000000" w:sz="4" w:space="0"/>
              <w:right w:val="single" w:color="auto" w:sz="4" w:space="0"/>
            </w:tcBorders>
            <w:shd w:val="clear" w:color="auto" w:fill="auto"/>
            <w:vAlign w:val="center"/>
          </w:tcPr>
          <w:p w14:paraId="152087D3">
            <w:pPr>
              <w:widowControl/>
              <w:jc w:val="center"/>
              <w:rPr>
                <w:rFonts w:ascii="宋体" w:hAnsi="宋体" w:cs="宋体"/>
                <w:sz w:val="24"/>
              </w:rPr>
            </w:pPr>
            <w:r>
              <w:rPr>
                <w:rFonts w:hint="eastAsia" w:ascii="宋体" w:hAnsi="宋体" w:cs="宋体"/>
                <w:sz w:val="24"/>
              </w:rPr>
              <w:t>3</w:t>
            </w:r>
          </w:p>
        </w:tc>
        <w:tc>
          <w:tcPr>
            <w:tcW w:w="1333" w:type="dxa"/>
            <w:tcBorders>
              <w:top w:val="nil"/>
              <w:left w:val="single" w:color="auto" w:sz="4" w:space="0"/>
              <w:bottom w:val="single" w:color="000000" w:sz="4" w:space="0"/>
              <w:right w:val="single" w:color="auto" w:sz="4" w:space="0"/>
            </w:tcBorders>
            <w:shd w:val="clear" w:color="auto" w:fill="auto"/>
            <w:vAlign w:val="center"/>
          </w:tcPr>
          <w:p w14:paraId="56B98AF6">
            <w:pPr>
              <w:widowControl/>
              <w:jc w:val="center"/>
              <w:rPr>
                <w:rFonts w:ascii="宋体" w:hAnsi="宋体" w:cs="宋体"/>
                <w:sz w:val="24"/>
              </w:rPr>
            </w:pPr>
            <w:r>
              <w:rPr>
                <w:rFonts w:hint="eastAsia" w:ascii="宋体" w:hAnsi="宋体" w:cs="宋体"/>
                <w:sz w:val="24"/>
              </w:rPr>
              <w:t>小广告乱涂乱写</w:t>
            </w:r>
          </w:p>
        </w:tc>
        <w:tc>
          <w:tcPr>
            <w:tcW w:w="1211" w:type="dxa"/>
            <w:tcBorders>
              <w:top w:val="nil"/>
              <w:left w:val="nil"/>
              <w:bottom w:val="single" w:color="auto" w:sz="4" w:space="0"/>
              <w:right w:val="single" w:color="auto" w:sz="4" w:space="0"/>
            </w:tcBorders>
            <w:shd w:val="clear" w:color="auto" w:fill="auto"/>
            <w:vAlign w:val="center"/>
          </w:tcPr>
          <w:p w14:paraId="4C776D78">
            <w:pPr>
              <w:widowControl/>
              <w:jc w:val="center"/>
              <w:rPr>
                <w:rFonts w:ascii="宋体" w:hAnsi="宋体" w:cs="宋体"/>
                <w:sz w:val="24"/>
              </w:rPr>
            </w:pPr>
            <w:r>
              <w:rPr>
                <w:rFonts w:hint="eastAsia" w:ascii="宋体" w:hAnsi="宋体" w:cs="宋体"/>
                <w:sz w:val="24"/>
              </w:rPr>
              <w:t>电瓶三轮车</w:t>
            </w:r>
          </w:p>
        </w:tc>
        <w:tc>
          <w:tcPr>
            <w:tcW w:w="705" w:type="dxa"/>
            <w:tcBorders>
              <w:top w:val="nil"/>
              <w:left w:val="nil"/>
              <w:bottom w:val="single" w:color="auto" w:sz="4" w:space="0"/>
              <w:right w:val="single" w:color="auto" w:sz="4" w:space="0"/>
            </w:tcBorders>
            <w:shd w:val="clear" w:color="auto" w:fill="auto"/>
            <w:vAlign w:val="center"/>
          </w:tcPr>
          <w:p w14:paraId="4EE37712">
            <w:pPr>
              <w:widowControl/>
              <w:jc w:val="center"/>
              <w:rPr>
                <w:rFonts w:ascii="宋体" w:hAnsi="宋体" w:cs="宋体"/>
                <w:sz w:val="24"/>
              </w:rPr>
            </w:pPr>
            <w:r>
              <w:rPr>
                <w:rFonts w:hint="eastAsia" w:ascii="宋体" w:hAnsi="宋体" w:cs="宋体"/>
                <w:sz w:val="24"/>
              </w:rPr>
              <w:t>6</w:t>
            </w:r>
          </w:p>
        </w:tc>
        <w:tc>
          <w:tcPr>
            <w:tcW w:w="3060" w:type="dxa"/>
            <w:tcBorders>
              <w:top w:val="single" w:color="auto" w:sz="4" w:space="0"/>
              <w:left w:val="nil"/>
              <w:bottom w:val="single" w:color="auto" w:sz="4" w:space="0"/>
              <w:right w:val="single" w:color="auto" w:sz="4" w:space="0"/>
            </w:tcBorders>
            <w:shd w:val="clear" w:color="auto" w:fill="auto"/>
            <w:vAlign w:val="center"/>
          </w:tcPr>
          <w:p w14:paraId="4E944401">
            <w:pPr>
              <w:widowControl/>
              <w:rPr>
                <w:rFonts w:ascii="宋体" w:hAnsi="宋体" w:cs="宋体"/>
                <w:sz w:val="24"/>
              </w:rPr>
            </w:pPr>
            <w:r>
              <w:rPr>
                <w:rFonts w:hint="eastAsia" w:ascii="宋体" w:hAnsi="宋体" w:cs="宋体"/>
                <w:sz w:val="24"/>
              </w:rPr>
              <w:t>铅酸电池</w:t>
            </w:r>
          </w:p>
        </w:tc>
        <w:tc>
          <w:tcPr>
            <w:tcW w:w="2350" w:type="dxa"/>
            <w:tcBorders>
              <w:top w:val="single" w:color="auto" w:sz="4" w:space="0"/>
              <w:left w:val="nil"/>
              <w:bottom w:val="single" w:color="auto" w:sz="4" w:space="0"/>
              <w:right w:val="single" w:color="auto" w:sz="4" w:space="0"/>
            </w:tcBorders>
            <w:shd w:val="clear" w:color="auto" w:fill="auto"/>
            <w:vAlign w:val="center"/>
          </w:tcPr>
          <w:p w14:paraId="3D90AEF4">
            <w:pPr>
              <w:widowControl/>
              <w:rPr>
                <w:rFonts w:ascii="宋体" w:hAnsi="宋体" w:cs="宋体"/>
                <w:sz w:val="24"/>
              </w:rPr>
            </w:pPr>
            <w:r>
              <w:rPr>
                <w:rFonts w:hint="eastAsia" w:ascii="宋体" w:hAnsi="宋体" w:cs="宋体"/>
                <w:sz w:val="24"/>
              </w:rPr>
              <w:drawing>
                <wp:inline distT="0" distB="0" distL="114300" distR="114300">
                  <wp:extent cx="1348740" cy="1011555"/>
                  <wp:effectExtent l="0" t="0" r="3810" b="17145"/>
                  <wp:docPr id="19" name="图片 19" descr="image_139073673037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image_139073673037728"/>
                          <pic:cNvPicPr>
                            <a:picLocks noChangeAspect="1"/>
                          </pic:cNvPicPr>
                        </pic:nvPicPr>
                        <pic:blipFill>
                          <a:blip r:embed="rId37" cstate="print"/>
                          <a:stretch>
                            <a:fillRect/>
                          </a:stretch>
                        </pic:blipFill>
                        <pic:spPr>
                          <a:xfrm>
                            <a:off x="0" y="0"/>
                            <a:ext cx="1348740" cy="1011555"/>
                          </a:xfrm>
                          <a:prstGeom prst="rect">
                            <a:avLst/>
                          </a:prstGeom>
                        </pic:spPr>
                      </pic:pic>
                    </a:graphicData>
                  </a:graphic>
                </wp:inline>
              </w:drawing>
            </w:r>
          </w:p>
        </w:tc>
      </w:tr>
      <w:tr w14:paraId="691A2B71">
        <w:tblPrEx>
          <w:tblCellMar>
            <w:top w:w="0" w:type="dxa"/>
            <w:left w:w="108" w:type="dxa"/>
            <w:bottom w:w="0" w:type="dxa"/>
            <w:right w:w="108" w:type="dxa"/>
          </w:tblCellMar>
        </w:tblPrEx>
        <w:trPr>
          <w:trHeight w:val="402" w:hRule="atLeast"/>
          <w:jc w:val="center"/>
        </w:trPr>
        <w:tc>
          <w:tcPr>
            <w:tcW w:w="722" w:type="dxa"/>
            <w:tcBorders>
              <w:top w:val="nil"/>
              <w:left w:val="single" w:color="auto" w:sz="4" w:space="0"/>
              <w:bottom w:val="single" w:color="000000" w:sz="4" w:space="0"/>
              <w:right w:val="single" w:color="auto" w:sz="4" w:space="0"/>
            </w:tcBorders>
            <w:shd w:val="clear" w:color="auto" w:fill="auto"/>
            <w:vAlign w:val="center"/>
          </w:tcPr>
          <w:p w14:paraId="1562A4E0">
            <w:pPr>
              <w:widowControl/>
              <w:jc w:val="center"/>
              <w:rPr>
                <w:rFonts w:ascii="宋体" w:hAnsi="宋体" w:cs="宋体"/>
                <w:sz w:val="24"/>
              </w:rPr>
            </w:pPr>
            <w:r>
              <w:rPr>
                <w:rFonts w:hint="eastAsia" w:ascii="宋体" w:hAnsi="宋体" w:cs="宋体"/>
                <w:sz w:val="24"/>
              </w:rPr>
              <w:t>4</w:t>
            </w:r>
          </w:p>
        </w:tc>
        <w:tc>
          <w:tcPr>
            <w:tcW w:w="1333" w:type="dxa"/>
            <w:tcBorders>
              <w:top w:val="nil"/>
              <w:left w:val="single" w:color="auto" w:sz="4" w:space="0"/>
              <w:bottom w:val="single" w:color="000000" w:sz="4" w:space="0"/>
              <w:right w:val="single" w:color="auto" w:sz="4" w:space="0"/>
            </w:tcBorders>
            <w:shd w:val="clear" w:color="auto" w:fill="auto"/>
            <w:vAlign w:val="center"/>
          </w:tcPr>
          <w:p w14:paraId="48F7E686">
            <w:pPr>
              <w:widowControl/>
              <w:jc w:val="center"/>
              <w:rPr>
                <w:rFonts w:ascii="宋体" w:hAnsi="宋体" w:cs="宋体"/>
                <w:sz w:val="24"/>
              </w:rPr>
            </w:pPr>
            <w:r>
              <w:rPr>
                <w:rFonts w:hint="eastAsia" w:ascii="宋体" w:hAnsi="宋体" w:cs="宋体"/>
                <w:sz w:val="24"/>
              </w:rPr>
              <w:t>镇管公交站台保洁</w:t>
            </w:r>
          </w:p>
        </w:tc>
        <w:tc>
          <w:tcPr>
            <w:tcW w:w="1211" w:type="dxa"/>
            <w:tcBorders>
              <w:top w:val="nil"/>
              <w:left w:val="nil"/>
              <w:bottom w:val="single" w:color="auto" w:sz="4" w:space="0"/>
              <w:right w:val="single" w:color="auto" w:sz="4" w:space="0"/>
            </w:tcBorders>
            <w:shd w:val="clear" w:color="auto" w:fill="auto"/>
            <w:vAlign w:val="center"/>
          </w:tcPr>
          <w:p w14:paraId="3507A1B5">
            <w:pPr>
              <w:widowControl/>
              <w:jc w:val="center"/>
              <w:rPr>
                <w:rFonts w:cs="宋体" w:asciiTheme="minorEastAsia" w:hAnsiTheme="minorEastAsia" w:eastAsiaTheme="minorEastAsia"/>
                <w:sz w:val="24"/>
              </w:rPr>
            </w:pPr>
            <w:r>
              <w:rPr>
                <w:rFonts w:hint="eastAsia" w:ascii="宋体" w:hAnsi="宋体" w:cs="宋体"/>
                <w:sz w:val="24"/>
              </w:rPr>
              <w:t>三轮</w:t>
            </w:r>
            <w:r>
              <w:rPr>
                <w:rFonts w:hint="eastAsia" w:cs="宋体" w:asciiTheme="minorEastAsia" w:hAnsiTheme="minorEastAsia" w:eastAsiaTheme="minorEastAsia"/>
                <w:sz w:val="24"/>
              </w:rPr>
              <w:t>电动保洁车</w:t>
            </w:r>
          </w:p>
        </w:tc>
        <w:tc>
          <w:tcPr>
            <w:tcW w:w="705" w:type="dxa"/>
            <w:tcBorders>
              <w:top w:val="nil"/>
              <w:left w:val="nil"/>
              <w:bottom w:val="single" w:color="auto" w:sz="4" w:space="0"/>
              <w:right w:val="single" w:color="auto" w:sz="4" w:space="0"/>
            </w:tcBorders>
            <w:shd w:val="clear" w:color="auto" w:fill="auto"/>
            <w:vAlign w:val="center"/>
          </w:tcPr>
          <w:p w14:paraId="32A8CB88">
            <w:pPr>
              <w:widowControl/>
              <w:jc w:val="center"/>
              <w:rPr>
                <w:rFonts w:ascii="宋体" w:hAnsi="宋体" w:cs="宋体"/>
                <w:sz w:val="24"/>
              </w:rPr>
            </w:pPr>
            <w:r>
              <w:rPr>
                <w:rFonts w:hint="eastAsia" w:ascii="宋体" w:hAnsi="宋体" w:cs="宋体"/>
                <w:sz w:val="24"/>
              </w:rPr>
              <w:t>3</w:t>
            </w:r>
          </w:p>
        </w:tc>
        <w:tc>
          <w:tcPr>
            <w:tcW w:w="3060" w:type="dxa"/>
            <w:tcBorders>
              <w:top w:val="nil"/>
              <w:left w:val="nil"/>
              <w:bottom w:val="single" w:color="auto" w:sz="4" w:space="0"/>
              <w:right w:val="single" w:color="auto" w:sz="4" w:space="0"/>
            </w:tcBorders>
            <w:shd w:val="clear" w:color="auto" w:fill="auto"/>
            <w:vAlign w:val="center"/>
          </w:tcPr>
          <w:p w14:paraId="792A4E8A">
            <w:pPr>
              <w:widowControl/>
              <w:rPr>
                <w:rFonts w:ascii="宋体" w:hAnsi="宋体" w:cs="宋体"/>
                <w:sz w:val="24"/>
              </w:rPr>
            </w:pPr>
            <w:r>
              <w:rPr>
                <w:rFonts w:hint="eastAsia" w:ascii="宋体" w:hAnsi="宋体" w:cs="宋体"/>
                <w:sz w:val="24"/>
              </w:rPr>
              <w:t>铅酸电池，垃圾箱容量≥500L</w:t>
            </w:r>
          </w:p>
        </w:tc>
        <w:tc>
          <w:tcPr>
            <w:tcW w:w="2350" w:type="dxa"/>
            <w:tcBorders>
              <w:top w:val="nil"/>
              <w:left w:val="nil"/>
              <w:bottom w:val="single" w:color="auto" w:sz="4" w:space="0"/>
              <w:right w:val="single" w:color="auto" w:sz="4" w:space="0"/>
            </w:tcBorders>
            <w:shd w:val="clear" w:color="auto" w:fill="auto"/>
            <w:vAlign w:val="center"/>
          </w:tcPr>
          <w:p w14:paraId="031CB3C9">
            <w:pPr>
              <w:widowControl/>
              <w:rPr>
                <w:rFonts w:ascii="宋体" w:hAnsi="宋体" w:cs="宋体"/>
                <w:sz w:val="24"/>
              </w:rPr>
            </w:pPr>
            <w:r>
              <w:rPr>
                <w:rFonts w:hint="eastAsia" w:ascii="宋体" w:hAnsi="宋体" w:cs="宋体"/>
                <w:sz w:val="24"/>
              </w:rPr>
              <w:drawing>
                <wp:inline distT="0" distB="0" distL="114300" distR="114300">
                  <wp:extent cx="1211580" cy="908685"/>
                  <wp:effectExtent l="0" t="0" r="7620" b="5715"/>
                  <wp:docPr id="16" name="图片 16" descr="image_051904638706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mage_051904638706359"/>
                          <pic:cNvPicPr>
                            <a:picLocks noChangeAspect="1"/>
                          </pic:cNvPicPr>
                        </pic:nvPicPr>
                        <pic:blipFill>
                          <a:blip r:embed="rId33" cstate="print"/>
                          <a:stretch>
                            <a:fillRect/>
                          </a:stretch>
                        </pic:blipFill>
                        <pic:spPr>
                          <a:xfrm>
                            <a:off x="0" y="0"/>
                            <a:ext cx="1211580" cy="908685"/>
                          </a:xfrm>
                          <a:prstGeom prst="rect">
                            <a:avLst/>
                          </a:prstGeom>
                        </pic:spPr>
                      </pic:pic>
                    </a:graphicData>
                  </a:graphic>
                </wp:inline>
              </w:drawing>
            </w:r>
          </w:p>
        </w:tc>
      </w:tr>
      <w:tr w14:paraId="3E5CF9DD">
        <w:tblPrEx>
          <w:tblCellMar>
            <w:top w:w="0" w:type="dxa"/>
            <w:left w:w="108" w:type="dxa"/>
            <w:bottom w:w="0" w:type="dxa"/>
            <w:right w:w="108" w:type="dxa"/>
          </w:tblCellMar>
        </w:tblPrEx>
        <w:trPr>
          <w:trHeight w:val="402" w:hRule="atLeast"/>
          <w:jc w:val="center"/>
        </w:trPr>
        <w:tc>
          <w:tcPr>
            <w:tcW w:w="722" w:type="dxa"/>
            <w:tcBorders>
              <w:top w:val="nil"/>
              <w:left w:val="single" w:color="auto" w:sz="4" w:space="0"/>
              <w:bottom w:val="single" w:color="000000" w:sz="4" w:space="0"/>
              <w:right w:val="single" w:color="auto" w:sz="4" w:space="0"/>
            </w:tcBorders>
            <w:shd w:val="clear" w:color="auto" w:fill="auto"/>
            <w:vAlign w:val="center"/>
          </w:tcPr>
          <w:p w14:paraId="004C827C">
            <w:pPr>
              <w:widowControl/>
              <w:jc w:val="center"/>
              <w:rPr>
                <w:rFonts w:ascii="宋体" w:hAnsi="宋体" w:cs="宋体"/>
                <w:sz w:val="24"/>
              </w:rPr>
            </w:pPr>
            <w:r>
              <w:rPr>
                <w:rFonts w:hint="eastAsia" w:ascii="宋体" w:hAnsi="宋体" w:cs="宋体"/>
                <w:sz w:val="24"/>
              </w:rPr>
              <w:t>5</w:t>
            </w:r>
          </w:p>
        </w:tc>
        <w:tc>
          <w:tcPr>
            <w:tcW w:w="1333" w:type="dxa"/>
            <w:tcBorders>
              <w:top w:val="nil"/>
              <w:left w:val="single" w:color="auto" w:sz="4" w:space="0"/>
              <w:bottom w:val="single" w:color="000000" w:sz="4" w:space="0"/>
              <w:right w:val="single" w:color="auto" w:sz="4" w:space="0"/>
            </w:tcBorders>
            <w:shd w:val="clear" w:color="auto" w:fill="auto"/>
            <w:vAlign w:val="center"/>
          </w:tcPr>
          <w:p w14:paraId="2903E1DD">
            <w:pPr>
              <w:widowControl/>
              <w:jc w:val="center"/>
              <w:rPr>
                <w:rFonts w:ascii="宋体" w:hAnsi="宋体" w:cs="宋体"/>
                <w:sz w:val="24"/>
              </w:rPr>
            </w:pPr>
            <w:r>
              <w:rPr>
                <w:rFonts w:hint="eastAsia" w:ascii="宋体" w:hAnsi="宋体" w:cs="宋体"/>
                <w:sz w:val="24"/>
              </w:rPr>
              <w:t>安置小区、职能部门化粪池清理</w:t>
            </w:r>
          </w:p>
        </w:tc>
        <w:tc>
          <w:tcPr>
            <w:tcW w:w="1211" w:type="dxa"/>
            <w:tcBorders>
              <w:top w:val="nil"/>
              <w:left w:val="nil"/>
              <w:bottom w:val="single" w:color="auto" w:sz="4" w:space="0"/>
              <w:right w:val="single" w:color="auto" w:sz="4" w:space="0"/>
            </w:tcBorders>
            <w:shd w:val="clear" w:color="auto" w:fill="auto"/>
            <w:vAlign w:val="center"/>
          </w:tcPr>
          <w:p w14:paraId="4E86D009">
            <w:pPr>
              <w:widowControl/>
              <w:jc w:val="center"/>
              <w:rPr>
                <w:rFonts w:ascii="宋体" w:hAnsi="宋体" w:cs="宋体"/>
                <w:sz w:val="24"/>
              </w:rPr>
            </w:pPr>
            <w:r>
              <w:rPr>
                <w:rFonts w:hint="eastAsia" w:ascii="宋体" w:hAnsi="宋体" w:cs="宋体"/>
                <w:sz w:val="24"/>
              </w:rPr>
              <w:t>吸污车</w:t>
            </w:r>
          </w:p>
        </w:tc>
        <w:tc>
          <w:tcPr>
            <w:tcW w:w="705" w:type="dxa"/>
            <w:tcBorders>
              <w:top w:val="nil"/>
              <w:left w:val="nil"/>
              <w:bottom w:val="single" w:color="auto" w:sz="4" w:space="0"/>
              <w:right w:val="single" w:color="auto" w:sz="4" w:space="0"/>
            </w:tcBorders>
            <w:shd w:val="clear" w:color="auto" w:fill="auto"/>
            <w:vAlign w:val="center"/>
          </w:tcPr>
          <w:p w14:paraId="6C85A5EF">
            <w:pPr>
              <w:widowControl/>
              <w:jc w:val="center"/>
              <w:rPr>
                <w:rFonts w:ascii="宋体" w:hAnsi="宋体" w:cs="宋体"/>
                <w:sz w:val="24"/>
              </w:rPr>
            </w:pPr>
            <w:r>
              <w:rPr>
                <w:rFonts w:hint="eastAsia" w:ascii="宋体" w:hAnsi="宋体" w:cs="宋体"/>
                <w:sz w:val="24"/>
              </w:rPr>
              <w:t>1</w:t>
            </w:r>
          </w:p>
        </w:tc>
        <w:tc>
          <w:tcPr>
            <w:tcW w:w="3060" w:type="dxa"/>
            <w:tcBorders>
              <w:top w:val="nil"/>
              <w:left w:val="nil"/>
              <w:bottom w:val="single" w:color="auto" w:sz="4" w:space="0"/>
              <w:right w:val="single" w:color="auto" w:sz="4" w:space="0"/>
            </w:tcBorders>
            <w:shd w:val="clear" w:color="auto" w:fill="auto"/>
            <w:vAlign w:val="center"/>
          </w:tcPr>
          <w:p w14:paraId="7BBE1C25">
            <w:pPr>
              <w:widowControl/>
              <w:jc w:val="center"/>
              <w:rPr>
                <w:rFonts w:ascii="宋体" w:hAnsi="宋体" w:cs="宋体"/>
                <w:sz w:val="24"/>
              </w:rPr>
            </w:pPr>
            <w:r>
              <w:rPr>
                <w:rFonts w:hint="eastAsia" w:ascii="宋体" w:hAnsi="宋体" w:cs="宋体"/>
                <w:sz w:val="24"/>
              </w:rPr>
              <w:t>总质量≥8000Kg，核载质量≥2900Kg，发动机额定功率≥110kW</w:t>
            </w:r>
          </w:p>
        </w:tc>
        <w:tc>
          <w:tcPr>
            <w:tcW w:w="2350" w:type="dxa"/>
            <w:tcBorders>
              <w:top w:val="nil"/>
              <w:left w:val="nil"/>
              <w:bottom w:val="single" w:color="auto" w:sz="4" w:space="0"/>
              <w:right w:val="single" w:color="auto" w:sz="4" w:space="0"/>
            </w:tcBorders>
            <w:shd w:val="clear" w:color="auto" w:fill="auto"/>
            <w:vAlign w:val="center"/>
          </w:tcPr>
          <w:p w14:paraId="5B43633F">
            <w:pPr>
              <w:widowControl/>
              <w:jc w:val="center"/>
              <w:rPr>
                <w:rFonts w:ascii="宋体" w:hAnsi="宋体" w:cs="宋体"/>
                <w:sz w:val="24"/>
              </w:rPr>
            </w:pPr>
            <w:r>
              <w:rPr>
                <w:rFonts w:hint="eastAsia" w:ascii="宋体" w:hAnsi="宋体" w:cs="宋体"/>
                <w:sz w:val="24"/>
              </w:rPr>
              <w:drawing>
                <wp:inline distT="0" distB="0" distL="114300" distR="114300">
                  <wp:extent cx="1193800" cy="589280"/>
                  <wp:effectExtent l="0" t="0" r="6350" b="1270"/>
                  <wp:docPr id="17" name="图片 17" descr="423e9d21a29e8c6abd434368511b2b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423e9d21a29e8c6abd434368511b2bfb"/>
                          <pic:cNvPicPr>
                            <a:picLocks noChangeAspect="1"/>
                          </pic:cNvPicPr>
                        </pic:nvPicPr>
                        <pic:blipFill>
                          <a:blip r:embed="rId38"/>
                          <a:stretch>
                            <a:fillRect/>
                          </a:stretch>
                        </pic:blipFill>
                        <pic:spPr>
                          <a:xfrm>
                            <a:off x="0" y="0"/>
                            <a:ext cx="1193800" cy="589280"/>
                          </a:xfrm>
                          <a:prstGeom prst="rect">
                            <a:avLst/>
                          </a:prstGeom>
                        </pic:spPr>
                      </pic:pic>
                    </a:graphicData>
                  </a:graphic>
                </wp:inline>
              </w:drawing>
            </w:r>
          </w:p>
        </w:tc>
      </w:tr>
      <w:tr w14:paraId="14D6AA79">
        <w:tblPrEx>
          <w:tblCellMar>
            <w:top w:w="0" w:type="dxa"/>
            <w:left w:w="108" w:type="dxa"/>
            <w:bottom w:w="0" w:type="dxa"/>
            <w:right w:w="108" w:type="dxa"/>
          </w:tblCellMar>
        </w:tblPrEx>
        <w:trPr>
          <w:trHeight w:val="85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14:paraId="75A3B4C9">
            <w:pPr>
              <w:widowControl/>
              <w:jc w:val="center"/>
              <w:rPr>
                <w:rFonts w:ascii="宋体" w:hAnsi="宋体" w:cs="宋体"/>
                <w:sz w:val="24"/>
              </w:rPr>
            </w:pPr>
          </w:p>
        </w:tc>
        <w:tc>
          <w:tcPr>
            <w:tcW w:w="2544" w:type="dxa"/>
            <w:gridSpan w:val="2"/>
            <w:tcBorders>
              <w:top w:val="nil"/>
              <w:left w:val="nil"/>
              <w:bottom w:val="single" w:color="auto" w:sz="4" w:space="0"/>
              <w:right w:val="single" w:color="auto" w:sz="4" w:space="0"/>
            </w:tcBorders>
            <w:shd w:val="clear" w:color="auto" w:fill="auto"/>
            <w:vAlign w:val="center"/>
          </w:tcPr>
          <w:p w14:paraId="0C950271">
            <w:pPr>
              <w:widowControl/>
              <w:jc w:val="center"/>
              <w:rPr>
                <w:rFonts w:ascii="宋体" w:hAnsi="宋体" w:cs="宋体"/>
                <w:sz w:val="24"/>
              </w:rPr>
            </w:pPr>
            <w:r>
              <w:rPr>
                <w:rFonts w:hint="eastAsia" w:ascii="宋体" w:hAnsi="宋体" w:cs="宋体"/>
                <w:sz w:val="24"/>
              </w:rPr>
              <w:t>共计</w:t>
            </w:r>
          </w:p>
        </w:tc>
        <w:tc>
          <w:tcPr>
            <w:tcW w:w="705" w:type="dxa"/>
            <w:tcBorders>
              <w:top w:val="nil"/>
              <w:left w:val="nil"/>
              <w:bottom w:val="single" w:color="auto" w:sz="4" w:space="0"/>
              <w:right w:val="single" w:color="auto" w:sz="4" w:space="0"/>
            </w:tcBorders>
            <w:shd w:val="clear" w:color="auto" w:fill="auto"/>
            <w:vAlign w:val="center"/>
          </w:tcPr>
          <w:p w14:paraId="7EA8C368">
            <w:pPr>
              <w:widowControl/>
              <w:jc w:val="center"/>
              <w:rPr>
                <w:rFonts w:ascii="宋体" w:hAnsi="宋体" w:cs="宋体"/>
                <w:sz w:val="24"/>
              </w:rPr>
            </w:pPr>
            <w:r>
              <w:rPr>
                <w:rFonts w:hint="eastAsia" w:ascii="宋体" w:hAnsi="宋体" w:cs="宋体"/>
                <w:sz w:val="24"/>
              </w:rPr>
              <w:t>158</w:t>
            </w:r>
          </w:p>
        </w:tc>
        <w:tc>
          <w:tcPr>
            <w:tcW w:w="3060" w:type="dxa"/>
            <w:tcBorders>
              <w:top w:val="nil"/>
              <w:left w:val="nil"/>
              <w:bottom w:val="single" w:color="auto" w:sz="4" w:space="0"/>
              <w:right w:val="single" w:color="auto" w:sz="4" w:space="0"/>
            </w:tcBorders>
            <w:shd w:val="clear" w:color="auto" w:fill="auto"/>
            <w:vAlign w:val="center"/>
          </w:tcPr>
          <w:p w14:paraId="3959EF1A">
            <w:pPr>
              <w:widowControl/>
              <w:jc w:val="center"/>
              <w:rPr>
                <w:rFonts w:ascii="宋体" w:hAnsi="宋体" w:cs="宋体"/>
                <w:sz w:val="24"/>
              </w:rPr>
            </w:pPr>
          </w:p>
        </w:tc>
        <w:tc>
          <w:tcPr>
            <w:tcW w:w="2350" w:type="dxa"/>
            <w:tcBorders>
              <w:top w:val="nil"/>
              <w:left w:val="nil"/>
              <w:bottom w:val="single" w:color="auto" w:sz="4" w:space="0"/>
              <w:right w:val="single" w:color="auto" w:sz="4" w:space="0"/>
            </w:tcBorders>
            <w:shd w:val="clear" w:color="auto" w:fill="auto"/>
            <w:vAlign w:val="center"/>
          </w:tcPr>
          <w:p w14:paraId="792AC4BB">
            <w:pPr>
              <w:widowControl/>
              <w:jc w:val="center"/>
              <w:rPr>
                <w:rFonts w:ascii="宋体" w:hAnsi="宋体" w:cs="宋体"/>
                <w:sz w:val="24"/>
              </w:rPr>
            </w:pPr>
          </w:p>
        </w:tc>
      </w:tr>
    </w:tbl>
    <w:p w14:paraId="67CD1B82">
      <w:pPr>
        <w:spacing w:line="400" w:lineRule="exact"/>
        <w:ind w:firstLine="361" w:firstLineChars="150"/>
        <w:rPr>
          <w:rFonts w:ascii="宋体" w:hAnsi="宋体"/>
          <w:b/>
          <w:sz w:val="24"/>
        </w:rPr>
      </w:pPr>
      <w:r>
        <w:rPr>
          <w:rFonts w:hint="eastAsia" w:ascii="宋体" w:hAnsi="宋体"/>
          <w:b/>
          <w:sz w:val="24"/>
        </w:rPr>
        <w:t>注：</w:t>
      </w:r>
    </w:p>
    <w:p w14:paraId="34FAC678">
      <w:pPr>
        <w:spacing w:line="400" w:lineRule="exact"/>
        <w:ind w:firstLine="482" w:firstLineChars="200"/>
        <w:rPr>
          <w:rFonts w:ascii="宋体" w:hAnsi="宋体" w:eastAsiaTheme="minorEastAsia"/>
          <w:b/>
          <w:sz w:val="24"/>
        </w:rPr>
      </w:pPr>
      <w:r>
        <w:rPr>
          <w:rFonts w:hint="eastAsia" w:ascii="宋体" w:hAnsi="宋体"/>
          <w:b/>
          <w:sz w:val="24"/>
        </w:rPr>
        <w:t>（1）</w:t>
      </w:r>
      <w:r>
        <w:rPr>
          <w:rFonts w:hint="eastAsia" w:cs="宋体" w:asciiTheme="minorEastAsia" w:hAnsiTheme="minorEastAsia" w:eastAsiaTheme="minorEastAsia"/>
          <w:b/>
          <w:sz w:val="24"/>
        </w:rPr>
        <w:t>其中垃圾转运车、垃圾收集车、大型道路洗扫车、多功能抑尘车、高压洒水车、大型纯电动洗扫车、纯电动护栏清洗车、吸污车为本项目重要车辆设备，从项目的稳定性和保障性考虑，必须全部为自有车辆，且设备的所有权属于投标人（以销售发票为准）。中标一个月后必须配置到位。</w:t>
      </w:r>
    </w:p>
    <w:p w14:paraId="633E52AA">
      <w:pPr>
        <w:spacing w:line="400" w:lineRule="exact"/>
        <w:ind w:firstLine="472" w:firstLineChars="196"/>
        <w:rPr>
          <w:rFonts w:ascii="宋体" w:hAnsi="宋体"/>
          <w:b/>
          <w:sz w:val="24"/>
        </w:rPr>
      </w:pPr>
      <w:r>
        <w:rPr>
          <w:rFonts w:hint="eastAsia" w:ascii="宋体" w:hAnsi="宋体"/>
          <w:b/>
          <w:sz w:val="24"/>
        </w:rPr>
        <w:t>（2）其余</w:t>
      </w:r>
      <w:r>
        <w:rPr>
          <w:rFonts w:ascii="宋体" w:hAnsi="宋体"/>
          <w:b/>
          <w:sz w:val="24"/>
        </w:rPr>
        <w:t>车辆</w:t>
      </w:r>
      <w:r>
        <w:rPr>
          <w:rFonts w:hint="eastAsia" w:ascii="宋体" w:hAnsi="宋体"/>
          <w:b/>
          <w:sz w:val="24"/>
        </w:rPr>
        <w:t>可</w:t>
      </w:r>
      <w:r>
        <w:rPr>
          <w:rFonts w:ascii="宋体" w:hAnsi="宋体"/>
          <w:b/>
          <w:sz w:val="24"/>
        </w:rPr>
        <w:t>自有或租赁</w:t>
      </w:r>
      <w:r>
        <w:rPr>
          <w:rFonts w:hint="eastAsia" w:cs="宋体" w:asciiTheme="minorEastAsia" w:hAnsiTheme="minorEastAsia" w:eastAsiaTheme="minorEastAsia"/>
          <w:b/>
          <w:sz w:val="24"/>
        </w:rPr>
        <w:t>，中标一个月后必须配置到位</w:t>
      </w:r>
      <w:r>
        <w:rPr>
          <w:rFonts w:ascii="宋体" w:hAnsi="宋体"/>
          <w:b/>
          <w:sz w:val="24"/>
        </w:rPr>
        <w:t>。</w:t>
      </w:r>
    </w:p>
    <w:p w14:paraId="7F3C24F5">
      <w:pPr>
        <w:spacing w:line="400" w:lineRule="exact"/>
        <w:ind w:firstLine="472" w:firstLineChars="196"/>
        <w:rPr>
          <w:rFonts w:ascii="宋体" w:hAnsi="宋体"/>
          <w:b/>
          <w:sz w:val="24"/>
        </w:rPr>
      </w:pPr>
    </w:p>
    <w:p w14:paraId="27253C61">
      <w:pPr>
        <w:spacing w:line="400" w:lineRule="exact"/>
        <w:ind w:firstLine="472" w:firstLineChars="196"/>
        <w:rPr>
          <w:rFonts w:ascii="宋体" w:hAnsi="宋体"/>
          <w:b/>
          <w:sz w:val="24"/>
        </w:rPr>
      </w:pPr>
      <w:r>
        <w:rPr>
          <w:rFonts w:hint="eastAsia" w:ascii="宋体" w:hAnsi="宋体"/>
          <w:b/>
          <w:sz w:val="24"/>
        </w:rPr>
        <w:t>（二）车辆设备具体要求</w:t>
      </w:r>
    </w:p>
    <w:p w14:paraId="72A88E2B">
      <w:pPr>
        <w:spacing w:line="400" w:lineRule="exact"/>
        <w:ind w:firstLine="480" w:firstLineChars="200"/>
        <w:rPr>
          <w:rFonts w:ascii="宋体" w:hAnsi="宋体"/>
          <w:sz w:val="24"/>
        </w:rPr>
      </w:pPr>
      <w:r>
        <w:rPr>
          <w:rFonts w:hint="eastAsia" w:ascii="宋体" w:hAnsi="宋体"/>
          <w:sz w:val="24"/>
        </w:rPr>
        <w:t>1、车辆专用原则：投标人必须按照要求配备相关车辆设备，且承诺投入车辆均为该项目专用车辆，不得用于其他项目。在合同履行过程中，如发现专用车辆用于其他项目的，或在检查过程中有车辆不到位现象的，或未经采购人同意更换车辆的，将被视为违约，采购人有权对中标人收取违约金，道路清扫设备、垃圾收运设备收取违约金10000元/辆·次，其他车辆2000元/辆·次。若出现三次（含）以上违约现象，采购人有权解除合同。</w:t>
      </w:r>
    </w:p>
    <w:p w14:paraId="77B39D83">
      <w:pPr>
        <w:pStyle w:val="1228"/>
        <w:spacing w:line="400" w:lineRule="exact"/>
        <w:ind w:firstLine="480" w:firstLineChars="200"/>
        <w:rPr>
          <w:rFonts w:hAnsi="宋体" w:eastAsia="宋体"/>
          <w:sz w:val="24"/>
          <w:szCs w:val="24"/>
        </w:rPr>
      </w:pPr>
      <w:r>
        <w:rPr>
          <w:rFonts w:hint="eastAsia" w:hAnsi="宋体" w:eastAsia="宋体"/>
          <w:sz w:val="24"/>
          <w:szCs w:val="24"/>
        </w:rPr>
        <w:t>2、中标人在保洁期开始时应按照其投标书承诺将车辆配备到位。若保洁期开始时自有车辆未到位的，则采购人有权取消其中标资格（已签订合同的终止合同）。</w:t>
      </w:r>
    </w:p>
    <w:p w14:paraId="0934331F">
      <w:pPr>
        <w:spacing w:line="400" w:lineRule="exact"/>
        <w:ind w:firstLine="480" w:firstLineChars="200"/>
        <w:rPr>
          <w:rFonts w:ascii="宋体" w:hAnsi="宋体"/>
          <w:sz w:val="24"/>
        </w:rPr>
      </w:pPr>
      <w:r>
        <w:rPr>
          <w:rFonts w:hint="eastAsia" w:ascii="宋体" w:hAnsi="宋体"/>
          <w:sz w:val="24"/>
        </w:rPr>
        <w:t>3、若中标人投入本项目的车辆不能满足招标文件要求的，须在发出中标后一个月内配置到位，新购置或租赁设备型号、数量等必须符合本次采购要求，否则，采购人有权通过政府采购法定程序取消其中标资格（已签订合同的终止合同），并按评标报告及政府采购相关规定处理。</w:t>
      </w:r>
    </w:p>
    <w:p w14:paraId="43436C3D">
      <w:pPr>
        <w:pStyle w:val="1228"/>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rPr>
        <w:t>在此期间投标人应先行租赁不低于招标文件要求的车辆，按照招标文件要求的时间进场使用。如租赁车辆未能按时进场，将以招标文件要求的进场时间或业主通知进场时间两者较晚的起算，按照5000元/天进行处罚，直至租赁车辆进场。</w:t>
      </w:r>
    </w:p>
    <w:p w14:paraId="445B41F6">
      <w:pPr>
        <w:spacing w:line="400" w:lineRule="exact"/>
        <w:ind w:firstLine="480" w:firstLineChars="200"/>
        <w:rPr>
          <w:rFonts w:ascii="宋体" w:hAnsi="宋体"/>
          <w:sz w:val="24"/>
        </w:rPr>
      </w:pPr>
      <w:r>
        <w:rPr>
          <w:rFonts w:hint="eastAsia" w:ascii="宋体" w:hAnsi="宋体"/>
          <w:sz w:val="24"/>
        </w:rPr>
        <w:t>4、车辆外观要求标识统一，中标后，必须按采购人要求进行车辆涂装，相关费用包含于投标报价内。</w:t>
      </w:r>
    </w:p>
    <w:p w14:paraId="28FA470F">
      <w:pPr>
        <w:spacing w:line="400" w:lineRule="exact"/>
        <w:ind w:firstLine="480" w:firstLineChars="200"/>
        <w:rPr>
          <w:rFonts w:ascii="宋体" w:hAnsi="宋体"/>
          <w:sz w:val="24"/>
        </w:rPr>
      </w:pPr>
      <w:r>
        <w:rPr>
          <w:rFonts w:hint="eastAsia" w:ascii="宋体" w:hAnsi="宋体"/>
          <w:sz w:val="24"/>
        </w:rPr>
        <w:t>5、合同履行期间，中标人应做好车辆的维护保养工作，若专用车辆出现故障，中标人应及时维修或采用临时提供备用车辆来进行保洁工作，若经维修后仍无法满足保洁要求的，中标人应及时进行更换，并报请采购人同意。中标人拒绝更换或更换不及时的，将视为违约，采购人有权对中标人收取违约金，道路清扫设备、垃圾收运设备收取违约金10000元/辆·次，其他车辆2000元/辆·次。若出现三次（含）以上违约现象，采购人有权解除合同。</w:t>
      </w:r>
    </w:p>
    <w:p w14:paraId="3566B2DB">
      <w:pPr>
        <w:spacing w:line="400" w:lineRule="exact"/>
        <w:ind w:firstLine="480" w:firstLineChars="200"/>
        <w:rPr>
          <w:rFonts w:ascii="宋体" w:hAnsi="宋体"/>
          <w:sz w:val="24"/>
        </w:rPr>
      </w:pPr>
      <w:r>
        <w:rPr>
          <w:rFonts w:ascii="宋体" w:hAnsi="宋体"/>
          <w:sz w:val="24"/>
        </w:rPr>
        <w:t>6</w:t>
      </w:r>
      <w:r>
        <w:rPr>
          <w:rFonts w:hint="eastAsia" w:ascii="宋体" w:hAnsi="宋体"/>
          <w:sz w:val="24"/>
        </w:rPr>
        <w:t>、车辆和作业设备在满足招标文件要求的基础上另行增加的，在保洁期开始时应按 照其投标书承诺将车辆配备到位。若保洁期开始时车辆未到位的，则采购人有权通过政 府采购法定程序取消其中标资格（已签订合同的终止合同），并按评标报告及政府采购相关规定处理。</w:t>
      </w:r>
    </w:p>
    <w:p w14:paraId="1C5353D3">
      <w:pPr>
        <w:spacing w:line="400" w:lineRule="exact"/>
        <w:rPr>
          <w:rFonts w:ascii="黑体" w:hAnsi="黑体" w:eastAsia="黑体"/>
          <w:sz w:val="28"/>
          <w:szCs w:val="28"/>
        </w:rPr>
      </w:pPr>
    </w:p>
    <w:p w14:paraId="0B0D9426">
      <w:pPr>
        <w:spacing w:line="400" w:lineRule="exact"/>
        <w:rPr>
          <w:rFonts w:ascii="黑体" w:hAnsi="黑体" w:eastAsia="黑体"/>
          <w:sz w:val="28"/>
          <w:szCs w:val="28"/>
        </w:rPr>
      </w:pPr>
      <w:r>
        <w:rPr>
          <w:rFonts w:hint="eastAsia" w:ascii="黑体" w:hAnsi="黑体" w:eastAsia="黑体"/>
          <w:sz w:val="28"/>
          <w:szCs w:val="28"/>
        </w:rPr>
        <w:t>六、考核细则</w:t>
      </w:r>
    </w:p>
    <w:p w14:paraId="7171EBDA">
      <w:pPr>
        <w:spacing w:line="400" w:lineRule="exact"/>
        <w:rPr>
          <w:rFonts w:ascii="宋体" w:hAnsi="宋体"/>
          <w:sz w:val="24"/>
        </w:rPr>
      </w:pPr>
      <w:r>
        <w:rPr>
          <w:rFonts w:hint="eastAsia" w:ascii="宋体" w:hAnsi="宋体"/>
          <w:b/>
          <w:sz w:val="24"/>
        </w:rPr>
        <w:t>（一）道路清扫保洁、市级道路清扫保洁及绿化带保洁</w:t>
      </w:r>
    </w:p>
    <w:p w14:paraId="0B874538">
      <w:pPr>
        <w:widowControl/>
        <w:spacing w:line="400" w:lineRule="exact"/>
        <w:ind w:firstLine="480" w:firstLineChars="200"/>
        <w:rPr>
          <w:rFonts w:ascii="宋体" w:hAnsi="宋体"/>
          <w:sz w:val="24"/>
        </w:rPr>
      </w:pPr>
      <w:r>
        <w:rPr>
          <w:rFonts w:hint="eastAsia" w:ascii="宋体" w:hAnsi="宋体"/>
          <w:sz w:val="24"/>
        </w:rPr>
        <w:t>1、道路清扫保洁空白点，低于12小时（约定重点区域18小时）动态保洁的扣1分/次。错时保洁人员按时上路，未执行，发现一次扣1分。</w:t>
      </w:r>
    </w:p>
    <w:p w14:paraId="6BBED531">
      <w:pPr>
        <w:widowControl/>
        <w:spacing w:line="400" w:lineRule="exact"/>
        <w:ind w:firstLine="480" w:firstLineChars="200"/>
        <w:rPr>
          <w:rFonts w:ascii="宋体" w:hAnsi="宋体"/>
          <w:sz w:val="24"/>
        </w:rPr>
      </w:pPr>
      <w:r>
        <w:rPr>
          <w:rFonts w:hint="eastAsia" w:ascii="宋体" w:hAnsi="宋体"/>
          <w:sz w:val="24"/>
        </w:rPr>
        <w:t xml:space="preserve">2、道路清扫保洁未达到“四无五净”要求，即：有零星垃圾、杂物，有果皮、纸屑、烟蒂，有积灰泥、积水、污物，有堵塞窨井、沟眼；路面（人行道）、窨井沟眼、绿化带目视范围及隔离护栏下保洁不到位的扣3分/处。路面积尘严重路段未用高压清洗车定期冲洗的扣1分/处。 </w:t>
      </w:r>
    </w:p>
    <w:p w14:paraId="22AD74FD">
      <w:pPr>
        <w:widowControl/>
        <w:spacing w:line="400" w:lineRule="exact"/>
        <w:ind w:firstLine="475" w:firstLineChars="198"/>
        <w:rPr>
          <w:rFonts w:ascii="宋体" w:hAnsi="宋体"/>
          <w:sz w:val="24"/>
        </w:rPr>
      </w:pPr>
      <w:r>
        <w:rPr>
          <w:rFonts w:hint="eastAsia" w:ascii="宋体" w:hAnsi="宋体"/>
          <w:sz w:val="24"/>
        </w:rPr>
        <w:t>3、保洁人员未在规定路段内巡回保洁或擅自脱岗，路段飘浮物停留时间超过</w:t>
      </w:r>
      <w:r>
        <w:rPr>
          <w:rFonts w:ascii="宋体" w:hAnsi="宋体"/>
          <w:sz w:val="24"/>
        </w:rPr>
        <w:t>45</w:t>
      </w:r>
      <w:r>
        <w:rPr>
          <w:rFonts w:hint="eastAsia" w:ascii="宋体" w:hAnsi="宋体"/>
          <w:sz w:val="24"/>
        </w:rPr>
        <w:t>分钟的，扣2分/处。</w:t>
      </w:r>
    </w:p>
    <w:p w14:paraId="33A8B210">
      <w:pPr>
        <w:widowControl/>
        <w:spacing w:line="400" w:lineRule="exact"/>
        <w:ind w:firstLine="480" w:firstLineChars="200"/>
        <w:rPr>
          <w:rFonts w:ascii="宋体" w:hAnsi="宋体"/>
          <w:sz w:val="24"/>
        </w:rPr>
      </w:pPr>
      <w:r>
        <w:rPr>
          <w:rFonts w:hint="eastAsia" w:ascii="宋体" w:hAnsi="宋体"/>
          <w:sz w:val="24"/>
        </w:rPr>
        <w:t>4、交叉地段未互相扫过扣1分/次。</w:t>
      </w:r>
    </w:p>
    <w:p w14:paraId="78A00C72">
      <w:pPr>
        <w:widowControl/>
        <w:spacing w:line="400" w:lineRule="exact"/>
        <w:ind w:firstLine="475" w:firstLineChars="198"/>
        <w:rPr>
          <w:rFonts w:ascii="宋体" w:hAnsi="宋体"/>
          <w:sz w:val="24"/>
        </w:rPr>
      </w:pPr>
      <w:r>
        <w:rPr>
          <w:rFonts w:hint="eastAsia" w:ascii="宋体" w:hAnsi="宋体"/>
          <w:sz w:val="24"/>
        </w:rPr>
        <w:t>5、环卫工人未按规范穿着环卫工作服扣1分/人/次。</w:t>
      </w:r>
    </w:p>
    <w:p w14:paraId="093E1454">
      <w:pPr>
        <w:widowControl/>
        <w:spacing w:line="400" w:lineRule="exact"/>
        <w:ind w:firstLine="480" w:firstLineChars="200"/>
        <w:rPr>
          <w:rFonts w:ascii="宋体" w:hAnsi="宋体"/>
          <w:sz w:val="24"/>
        </w:rPr>
      </w:pPr>
      <w:r>
        <w:rPr>
          <w:rFonts w:hint="eastAsia" w:ascii="宋体" w:hAnsi="宋体"/>
          <w:sz w:val="24"/>
        </w:rPr>
        <w:t>6、保洁车辆不整洁扣1分/辆，工具摆放杂乱扣1分/处,作业时妨碍行人、其他车辆通行1分/次。快速道保洁车辆未按规定亮警示灯，扣2分。</w:t>
      </w:r>
    </w:p>
    <w:p w14:paraId="0806A8CF">
      <w:pPr>
        <w:spacing w:line="400" w:lineRule="exact"/>
        <w:ind w:firstLine="480" w:firstLineChars="200"/>
        <w:textAlignment w:val="baseline"/>
        <w:rPr>
          <w:rFonts w:ascii="宋体" w:hAnsi="宋体"/>
          <w:sz w:val="24"/>
        </w:rPr>
      </w:pPr>
      <w:r>
        <w:rPr>
          <w:rFonts w:hint="eastAsia" w:ascii="宋体" w:hAnsi="宋体"/>
          <w:sz w:val="24"/>
        </w:rPr>
        <w:t>7、未按规定处理垃圾（焚烧、乱倒）或发现清扫保洁垃圾未倒在指定地点扣1分/次。</w:t>
      </w:r>
    </w:p>
    <w:p w14:paraId="4FC4B465">
      <w:pPr>
        <w:spacing w:line="400" w:lineRule="exact"/>
        <w:ind w:firstLine="480" w:firstLineChars="200"/>
        <w:textAlignment w:val="baseline"/>
        <w:rPr>
          <w:rFonts w:ascii="宋体" w:hAnsi="宋体"/>
          <w:sz w:val="24"/>
        </w:rPr>
      </w:pPr>
      <w:r>
        <w:rPr>
          <w:rFonts w:hint="eastAsia" w:ascii="宋体" w:hAnsi="宋体"/>
          <w:sz w:val="24"/>
        </w:rPr>
        <w:t>8、每日清扫作业，未避开上下班交通高峰，道路第一遍清扫作业未于6:30前结束，下午未于13:30前结束的，扣1分/次。</w:t>
      </w:r>
    </w:p>
    <w:p w14:paraId="39D4BFB9">
      <w:pPr>
        <w:widowControl/>
        <w:spacing w:line="400" w:lineRule="exact"/>
        <w:ind w:firstLine="480" w:firstLineChars="200"/>
        <w:rPr>
          <w:rFonts w:ascii="宋体" w:hAnsi="宋体"/>
          <w:sz w:val="24"/>
        </w:rPr>
      </w:pPr>
      <w:r>
        <w:rPr>
          <w:rFonts w:hint="eastAsia" w:ascii="宋体" w:hAnsi="宋体"/>
          <w:sz w:val="24"/>
        </w:rPr>
        <w:t>9、路面清扫的垃圾，未在清扫结束前清运干净的扣1分/次。</w:t>
      </w:r>
    </w:p>
    <w:p w14:paraId="267B0C7E">
      <w:pPr>
        <w:widowControl/>
        <w:spacing w:line="400" w:lineRule="exact"/>
        <w:ind w:firstLine="480" w:firstLineChars="200"/>
        <w:rPr>
          <w:rFonts w:ascii="宋体" w:hAnsi="宋体"/>
          <w:sz w:val="24"/>
        </w:rPr>
      </w:pPr>
      <w:r>
        <w:rPr>
          <w:rFonts w:hint="eastAsia" w:ascii="宋体" w:hAnsi="宋体"/>
          <w:sz w:val="24"/>
        </w:rPr>
        <w:t>10、雨后有积水、路牙积泥沙或雨水口堵塞，未及时疏通清扫，扣1分/处。</w:t>
      </w:r>
    </w:p>
    <w:p w14:paraId="1337B1FE">
      <w:pPr>
        <w:spacing w:line="400" w:lineRule="exact"/>
        <w:ind w:firstLine="480" w:firstLineChars="200"/>
        <w:textAlignment w:val="baseline"/>
        <w:rPr>
          <w:rFonts w:ascii="宋体" w:hAnsi="宋体"/>
          <w:sz w:val="24"/>
        </w:rPr>
      </w:pPr>
      <w:r>
        <w:rPr>
          <w:rFonts w:hint="eastAsia" w:ascii="宋体" w:hAnsi="宋体"/>
          <w:sz w:val="24"/>
        </w:rPr>
        <w:t>11、未及时铲除积雪，影响车辆通行、市民出行的扣1分/次。</w:t>
      </w:r>
    </w:p>
    <w:p w14:paraId="68D546C7">
      <w:pPr>
        <w:spacing w:line="400" w:lineRule="exact"/>
        <w:ind w:firstLine="480" w:firstLineChars="200"/>
        <w:textAlignment w:val="baseline"/>
        <w:rPr>
          <w:rFonts w:ascii="宋体" w:hAnsi="宋体"/>
          <w:sz w:val="24"/>
        </w:rPr>
      </w:pPr>
      <w:r>
        <w:rPr>
          <w:rFonts w:hint="eastAsia" w:ascii="宋体" w:hAnsi="宋体"/>
          <w:sz w:val="24"/>
        </w:rPr>
        <w:t>12、实行机械化清扫的路段作业时未洒水，有扬尘或漏土的，扣1分/处；落叶季节未及时清扫落叶的扣1分/处。</w:t>
      </w:r>
    </w:p>
    <w:p w14:paraId="30749564">
      <w:pPr>
        <w:widowControl/>
        <w:spacing w:line="400" w:lineRule="exact"/>
        <w:ind w:firstLine="480" w:firstLineChars="200"/>
        <w:rPr>
          <w:rFonts w:ascii="宋体" w:hAnsi="宋体"/>
          <w:sz w:val="24"/>
        </w:rPr>
      </w:pPr>
      <w:r>
        <w:rPr>
          <w:rFonts w:hint="eastAsia" w:ascii="宋体" w:hAnsi="宋体"/>
          <w:sz w:val="24"/>
        </w:rPr>
        <w:t>13、主要街道、公交站台等人群密集的路段保洁不到位的扣1分/处。</w:t>
      </w:r>
    </w:p>
    <w:p w14:paraId="67847AF7">
      <w:pPr>
        <w:spacing w:line="400" w:lineRule="exact"/>
        <w:ind w:firstLine="480" w:firstLineChars="200"/>
        <w:rPr>
          <w:rFonts w:ascii="宋体" w:hAnsi="宋体"/>
          <w:sz w:val="24"/>
        </w:rPr>
      </w:pPr>
      <w:r>
        <w:rPr>
          <w:rFonts w:hint="eastAsia" w:ascii="宋体" w:hAnsi="宋体"/>
          <w:sz w:val="24"/>
        </w:rPr>
        <w:t>14、作业人员</w:t>
      </w:r>
      <w:r>
        <w:rPr>
          <w:rFonts w:hint="eastAsia" w:ascii="宋体" w:hAnsi="宋体"/>
          <w:spacing w:val="-4"/>
          <w:sz w:val="24"/>
        </w:rPr>
        <w:t>聚众聊天的扣1分/人次，作业时</w:t>
      </w:r>
      <w:r>
        <w:rPr>
          <w:rFonts w:hint="eastAsia" w:ascii="宋体" w:hAnsi="宋体"/>
          <w:sz w:val="24"/>
        </w:rPr>
        <w:t>拾荒、收旧的扣1分/人次，作业人员不文明作业，</w:t>
      </w:r>
      <w:r>
        <w:rPr>
          <w:rFonts w:hint="eastAsia" w:ascii="宋体" w:hAnsi="宋体"/>
          <w:spacing w:val="-4"/>
          <w:sz w:val="24"/>
        </w:rPr>
        <w:t>与人争吵、打架的扣2分/次。</w:t>
      </w:r>
    </w:p>
    <w:p w14:paraId="4097C18C">
      <w:pPr>
        <w:spacing w:line="400" w:lineRule="exact"/>
        <w:ind w:firstLine="480" w:firstLineChars="200"/>
        <w:rPr>
          <w:rFonts w:ascii="宋体" w:hAnsi="宋体"/>
          <w:spacing w:val="-4"/>
          <w:sz w:val="24"/>
        </w:rPr>
      </w:pPr>
      <w:r>
        <w:rPr>
          <w:rFonts w:hint="eastAsia" w:ascii="宋体" w:hAnsi="宋体"/>
          <w:sz w:val="24"/>
        </w:rPr>
        <w:t>15、垃圾桶、果壳箱、分类亭未按要求及时清洗的，每处扣1分；周边有污水未及时冲洗的，每处扣1分；垃圾桶、果壳箱出现破损未及时更换的，每次扣1分。</w:t>
      </w:r>
    </w:p>
    <w:p w14:paraId="79366713">
      <w:pPr>
        <w:spacing w:line="400" w:lineRule="exact"/>
        <w:ind w:firstLine="480" w:firstLineChars="200"/>
        <w:textAlignment w:val="baseline"/>
        <w:rPr>
          <w:rFonts w:ascii="宋体" w:hAnsi="宋体"/>
          <w:sz w:val="24"/>
        </w:rPr>
      </w:pPr>
      <w:r>
        <w:rPr>
          <w:rFonts w:hint="eastAsia" w:ascii="宋体" w:hAnsi="宋体"/>
          <w:sz w:val="24"/>
        </w:rPr>
        <w:t>16、保洁路段、区域出现漏扫、间扫的扣2分/处；市级道路未按规定清扫的扣1分/次，要求整改后一天，整改未到位的扣2分/次。</w:t>
      </w:r>
    </w:p>
    <w:p w14:paraId="3A3409BA">
      <w:pPr>
        <w:spacing w:line="400" w:lineRule="exact"/>
        <w:ind w:firstLine="480" w:firstLineChars="200"/>
        <w:rPr>
          <w:rFonts w:ascii="宋体" w:hAnsi="宋体"/>
          <w:spacing w:val="-4"/>
          <w:sz w:val="24"/>
        </w:rPr>
      </w:pPr>
      <w:r>
        <w:rPr>
          <w:rFonts w:hint="eastAsia" w:ascii="宋体" w:hAnsi="宋体"/>
          <w:sz w:val="24"/>
        </w:rPr>
        <w:t>17、未按投标文件配足作业人员扣1分/人次。</w:t>
      </w:r>
    </w:p>
    <w:p w14:paraId="587A18BC">
      <w:pPr>
        <w:spacing w:line="400" w:lineRule="exact"/>
        <w:ind w:firstLine="480" w:firstLineChars="200"/>
        <w:textAlignment w:val="baseline"/>
        <w:rPr>
          <w:rFonts w:ascii="宋体" w:hAnsi="宋体"/>
          <w:sz w:val="24"/>
        </w:rPr>
      </w:pPr>
      <w:r>
        <w:rPr>
          <w:rFonts w:hint="eastAsia" w:ascii="宋体" w:hAnsi="宋体"/>
          <w:sz w:val="24"/>
        </w:rPr>
        <w:t>18、来信、来访等投诉经查实有责的扣2分/次，未按照规定整改到位或造成反复投诉的扣2分/次，接到信访问题后1小时内未及时处理的扣1分/次。</w:t>
      </w:r>
    </w:p>
    <w:p w14:paraId="17229490">
      <w:pPr>
        <w:spacing w:line="400" w:lineRule="exact"/>
        <w:ind w:firstLine="480" w:firstLineChars="200"/>
        <w:textAlignment w:val="baseline"/>
        <w:rPr>
          <w:rFonts w:ascii="宋体" w:hAnsi="宋体"/>
          <w:sz w:val="24"/>
        </w:rPr>
      </w:pPr>
      <w:r>
        <w:rPr>
          <w:rFonts w:hint="eastAsia" w:ascii="宋体" w:hAnsi="宋体"/>
          <w:sz w:val="24"/>
        </w:rPr>
        <w:t>19、未积极配合做好各类重大活动期间环卫保障工作，或特殊情况下不服从环卫部门管理和工作安排的，扣3分/次，造成一定影响的，扣5分/次。</w:t>
      </w:r>
    </w:p>
    <w:p w14:paraId="2F398988">
      <w:pPr>
        <w:spacing w:line="400" w:lineRule="exact"/>
        <w:ind w:firstLine="480" w:firstLineChars="200"/>
        <w:textAlignment w:val="baseline"/>
        <w:rPr>
          <w:rFonts w:ascii="宋体" w:hAnsi="宋体"/>
          <w:sz w:val="24"/>
        </w:rPr>
      </w:pPr>
      <w:r>
        <w:rPr>
          <w:rFonts w:hint="eastAsia" w:ascii="宋体" w:hAnsi="宋体"/>
          <w:sz w:val="24"/>
        </w:rPr>
        <w:t>20、未按《中华人民共和国劳动法》规定办理相关用工手续，未及时足额发放职工工资和加班等费用，未严格落实公休等相关制度的，扣2分/人次。不自觉接受环卫部门监督的，扣2分/人次。</w:t>
      </w:r>
    </w:p>
    <w:p w14:paraId="7EC45BFA">
      <w:pPr>
        <w:spacing w:line="400" w:lineRule="exact"/>
        <w:ind w:firstLine="480" w:firstLineChars="200"/>
        <w:textAlignment w:val="baseline"/>
        <w:rPr>
          <w:rFonts w:ascii="宋体" w:hAnsi="宋体"/>
          <w:sz w:val="24"/>
        </w:rPr>
      </w:pPr>
    </w:p>
    <w:p w14:paraId="0FE22F2D">
      <w:pPr>
        <w:spacing w:line="400" w:lineRule="exact"/>
        <w:textAlignment w:val="baseline"/>
        <w:rPr>
          <w:rFonts w:ascii="宋体" w:hAnsi="宋体"/>
          <w:b/>
          <w:sz w:val="24"/>
        </w:rPr>
      </w:pPr>
      <w:r>
        <w:rPr>
          <w:rFonts w:hint="eastAsia" w:ascii="宋体" w:hAnsi="宋体"/>
          <w:b/>
          <w:sz w:val="24"/>
        </w:rPr>
        <w:t>（二）公共厕所清扫保洁</w:t>
      </w:r>
    </w:p>
    <w:p w14:paraId="25F2F66A">
      <w:pPr>
        <w:spacing w:line="400" w:lineRule="exact"/>
        <w:ind w:firstLine="480" w:firstLineChars="200"/>
        <w:rPr>
          <w:rFonts w:ascii="宋体" w:hAnsi="宋体"/>
          <w:sz w:val="24"/>
        </w:rPr>
      </w:pPr>
      <w:r>
        <w:rPr>
          <w:rFonts w:hint="eastAsia" w:ascii="宋体" w:hAnsi="宋体"/>
          <w:sz w:val="24"/>
        </w:rPr>
        <w:t>1、公厕每天保洁不少于四次，少一次扣2分/次；未及时保洁，扣1分/处；临时停用未摆放告示，扣1分/次。</w:t>
      </w:r>
    </w:p>
    <w:p w14:paraId="17FE5110">
      <w:pPr>
        <w:spacing w:line="400" w:lineRule="exact"/>
        <w:ind w:firstLine="480" w:firstLineChars="200"/>
        <w:rPr>
          <w:rFonts w:ascii="宋体" w:hAnsi="宋体"/>
          <w:sz w:val="24"/>
        </w:rPr>
      </w:pPr>
      <w:r>
        <w:rPr>
          <w:rFonts w:hint="eastAsia" w:ascii="宋体" w:hAnsi="宋体"/>
          <w:sz w:val="24"/>
        </w:rPr>
        <w:t>2、公厕标牌缺失，指示系统不完善，各类提示标志不完整规范，或发生缺损未及时更换的，扣1分/处。</w:t>
      </w:r>
    </w:p>
    <w:p w14:paraId="0A13EFC4">
      <w:pPr>
        <w:spacing w:line="400" w:lineRule="exact"/>
        <w:ind w:firstLine="480" w:firstLineChars="200"/>
        <w:rPr>
          <w:rFonts w:ascii="宋体" w:hAnsi="宋体"/>
          <w:sz w:val="24"/>
        </w:rPr>
      </w:pPr>
      <w:r>
        <w:rPr>
          <w:rFonts w:hint="eastAsia" w:ascii="宋体" w:hAnsi="宋体"/>
          <w:sz w:val="24"/>
        </w:rPr>
        <w:t>3、公厕保洁人员作业规范和管理监督电话未上墙，扣1分/处。</w:t>
      </w:r>
    </w:p>
    <w:p w14:paraId="024B00E9">
      <w:pPr>
        <w:spacing w:line="400" w:lineRule="exact"/>
        <w:ind w:firstLine="480" w:firstLineChars="200"/>
        <w:rPr>
          <w:rFonts w:ascii="宋体" w:hAnsi="宋体"/>
          <w:sz w:val="24"/>
        </w:rPr>
      </w:pPr>
      <w:r>
        <w:rPr>
          <w:rFonts w:hint="eastAsia" w:ascii="宋体" w:hAnsi="宋体"/>
          <w:sz w:val="24"/>
        </w:rPr>
        <w:t>4、保洁人员不遵守规章制度，未统一着装，作业时未在厕所门外设置作业标志，或有不文明行为的，扣1分/次。</w:t>
      </w:r>
    </w:p>
    <w:p w14:paraId="1C54E9C3">
      <w:pPr>
        <w:spacing w:line="400" w:lineRule="exact"/>
        <w:ind w:firstLine="480" w:firstLineChars="200"/>
        <w:rPr>
          <w:rFonts w:ascii="宋体" w:hAnsi="宋体"/>
          <w:sz w:val="24"/>
        </w:rPr>
      </w:pPr>
      <w:r>
        <w:rPr>
          <w:rFonts w:hint="eastAsia" w:ascii="宋体" w:hAnsi="宋体"/>
          <w:sz w:val="24"/>
        </w:rPr>
        <w:t>5、保洁人员作业完毕后工具未妥善保管有碍厕容，或管理间物品摆放不整洁的，扣1分/次。</w:t>
      </w:r>
    </w:p>
    <w:p w14:paraId="25C4B4AF">
      <w:pPr>
        <w:spacing w:line="400" w:lineRule="exact"/>
        <w:ind w:firstLine="480" w:firstLineChars="200"/>
        <w:rPr>
          <w:rFonts w:ascii="宋体" w:hAnsi="宋体"/>
          <w:sz w:val="24"/>
        </w:rPr>
      </w:pPr>
      <w:r>
        <w:rPr>
          <w:rFonts w:hint="eastAsia" w:ascii="宋体" w:hAnsi="宋体"/>
          <w:sz w:val="24"/>
        </w:rPr>
        <w:t>6、管理单位未尽日常督查义务，损坏的设施未及时修复，造成公厕不能正常使用，导致群众投诉的，扣1分/次；公厕内部用电、用水有安全隐患的，扣2分/处。</w:t>
      </w:r>
    </w:p>
    <w:p w14:paraId="2D9C2A59">
      <w:pPr>
        <w:spacing w:line="400" w:lineRule="exact"/>
        <w:ind w:firstLine="480" w:firstLineChars="200"/>
        <w:rPr>
          <w:rFonts w:ascii="宋体" w:hAnsi="宋体"/>
          <w:sz w:val="24"/>
        </w:rPr>
      </w:pPr>
      <w:r>
        <w:rPr>
          <w:rFonts w:hint="eastAsia" w:ascii="宋体" w:hAnsi="宋体"/>
          <w:sz w:val="24"/>
        </w:rPr>
        <w:t>7、公厕内外墙面未定期清洗或粉刷，或公厕主体影响使用需要大修，未及时报告环卫部门的，扣2分/次。</w:t>
      </w:r>
    </w:p>
    <w:p w14:paraId="49CD1893">
      <w:pPr>
        <w:spacing w:line="400" w:lineRule="exact"/>
        <w:ind w:firstLine="480" w:firstLineChars="200"/>
        <w:rPr>
          <w:rFonts w:ascii="宋体" w:hAnsi="宋体"/>
          <w:sz w:val="24"/>
        </w:rPr>
      </w:pPr>
      <w:r>
        <w:rPr>
          <w:rFonts w:hint="eastAsia" w:ascii="宋体" w:hAnsi="宋体"/>
          <w:sz w:val="24"/>
        </w:rPr>
        <w:t>8、公厕内地面不整洁、有积水、纸片、烟蒂、粪迹、痰迹，扣1分/处；便槽有积粪、污垢的，扣2分/次。</w:t>
      </w:r>
    </w:p>
    <w:p w14:paraId="0FDE3BFE">
      <w:pPr>
        <w:spacing w:line="400" w:lineRule="exact"/>
        <w:ind w:firstLine="480" w:firstLineChars="200"/>
        <w:rPr>
          <w:rFonts w:ascii="宋体" w:hAnsi="宋体"/>
          <w:sz w:val="24"/>
        </w:rPr>
      </w:pPr>
      <w:r>
        <w:rPr>
          <w:rFonts w:hint="eastAsia" w:ascii="宋体" w:hAnsi="宋体"/>
          <w:sz w:val="24"/>
        </w:rPr>
        <w:t>9、公厕内外墙壁、门窗有污垢、蛛网、积灰，或乱涂写、乱张贴的，扣1分/次；公厕设施设备不干净，洗手池、拖把池等有积灰、污垢的，扣1分/次。</w:t>
      </w:r>
    </w:p>
    <w:p w14:paraId="2D114230">
      <w:pPr>
        <w:spacing w:line="400" w:lineRule="exact"/>
        <w:ind w:firstLine="480" w:firstLineChars="200"/>
        <w:rPr>
          <w:rFonts w:ascii="宋体" w:hAnsi="宋体"/>
          <w:sz w:val="24"/>
        </w:rPr>
      </w:pPr>
      <w:r>
        <w:rPr>
          <w:rFonts w:hint="eastAsia" w:ascii="宋体" w:hAnsi="宋体"/>
          <w:sz w:val="24"/>
        </w:rPr>
        <w:t>10、公厕四周有乱搭建、乱堆放现象的，扣1分/处。</w:t>
      </w:r>
    </w:p>
    <w:p w14:paraId="53A239F4">
      <w:pPr>
        <w:spacing w:line="400" w:lineRule="exact"/>
        <w:ind w:firstLine="480" w:firstLineChars="200"/>
        <w:rPr>
          <w:rFonts w:ascii="宋体" w:hAnsi="宋体"/>
          <w:sz w:val="24"/>
        </w:rPr>
      </w:pPr>
      <w:r>
        <w:rPr>
          <w:rFonts w:hint="eastAsia" w:ascii="宋体" w:hAnsi="宋体"/>
          <w:sz w:val="24"/>
        </w:rPr>
        <w:t>11、公厕内有明显臭味，或蝇蚊滋生季节未定时喷药消杀，蚊蝇数量超标的，扣2分/处。</w:t>
      </w:r>
    </w:p>
    <w:p w14:paraId="23601997">
      <w:pPr>
        <w:spacing w:line="400" w:lineRule="exact"/>
        <w:ind w:firstLine="480" w:firstLineChars="200"/>
        <w:rPr>
          <w:rFonts w:ascii="宋体" w:hAnsi="宋体"/>
          <w:sz w:val="24"/>
        </w:rPr>
      </w:pPr>
      <w:r>
        <w:rPr>
          <w:rFonts w:hint="eastAsia" w:ascii="宋体" w:hAnsi="宋体"/>
          <w:sz w:val="24"/>
        </w:rPr>
        <w:t>12、公厕排粪管道不通畅，疏通不及时，扣1分/处；化粪池未定期清理，造成粪便满溢的，扣2分/处；化粪池周边地面不整洁，扣1分/处；化粪池未加盖密闭的，扣2分/处。</w:t>
      </w:r>
    </w:p>
    <w:p w14:paraId="433FD764">
      <w:pPr>
        <w:spacing w:line="400" w:lineRule="exact"/>
        <w:rPr>
          <w:rFonts w:ascii="宋体" w:hAnsi="宋体"/>
          <w:b/>
          <w:sz w:val="24"/>
        </w:rPr>
      </w:pPr>
      <w:r>
        <w:rPr>
          <w:rFonts w:hint="eastAsia" w:ascii="宋体" w:hAnsi="宋体"/>
          <w:b/>
          <w:sz w:val="24"/>
        </w:rPr>
        <w:t>（三）车辆设施人员管理</w:t>
      </w:r>
    </w:p>
    <w:p w14:paraId="2775DBB5">
      <w:pPr>
        <w:spacing w:line="400" w:lineRule="exact"/>
        <w:ind w:firstLine="480" w:firstLineChars="200"/>
        <w:rPr>
          <w:rFonts w:ascii="宋体" w:hAnsi="宋体"/>
          <w:sz w:val="24"/>
        </w:rPr>
      </w:pPr>
      <w:r>
        <w:rPr>
          <w:rFonts w:hint="eastAsia" w:ascii="宋体" w:hAnsi="宋体"/>
          <w:sz w:val="24"/>
        </w:rPr>
        <w:t>1、不遵守交通和安全生产法规，作业不文明每次扣1分；</w:t>
      </w:r>
    </w:p>
    <w:p w14:paraId="34A03A1F">
      <w:pPr>
        <w:spacing w:line="400" w:lineRule="exact"/>
        <w:ind w:firstLine="480" w:firstLineChars="200"/>
        <w:rPr>
          <w:rFonts w:ascii="宋体" w:hAnsi="宋体"/>
          <w:sz w:val="24"/>
        </w:rPr>
      </w:pPr>
      <w:r>
        <w:rPr>
          <w:rFonts w:hint="eastAsia" w:ascii="宋体" w:hAnsi="宋体"/>
          <w:sz w:val="24"/>
        </w:rPr>
        <w:t>2、车辆、人员证照齐全、有效，不符合要求的每项扣1分；</w:t>
      </w:r>
    </w:p>
    <w:p w14:paraId="4C7A904C">
      <w:pPr>
        <w:spacing w:line="400" w:lineRule="exact"/>
        <w:ind w:firstLine="480" w:firstLineChars="200"/>
        <w:rPr>
          <w:rFonts w:ascii="宋体" w:hAnsi="宋体"/>
          <w:sz w:val="24"/>
        </w:rPr>
      </w:pPr>
      <w:r>
        <w:rPr>
          <w:rFonts w:hint="eastAsia" w:ascii="宋体" w:hAnsi="宋体"/>
          <w:sz w:val="24"/>
        </w:rPr>
        <w:t>3、车身完好，车况良好，GPS定位保持在线，不符合要求的每辆车扣1分；</w:t>
      </w:r>
    </w:p>
    <w:p w14:paraId="4B6CD5DB">
      <w:pPr>
        <w:spacing w:line="400" w:lineRule="exact"/>
        <w:ind w:firstLine="480" w:firstLineChars="200"/>
        <w:rPr>
          <w:rFonts w:ascii="宋体" w:hAnsi="宋体"/>
          <w:sz w:val="24"/>
        </w:rPr>
      </w:pPr>
      <w:r>
        <w:rPr>
          <w:rFonts w:hint="eastAsia" w:ascii="宋体" w:hAnsi="宋体"/>
          <w:sz w:val="24"/>
        </w:rPr>
        <w:t>4、车辆定期清洗，车体无污物、灰垢，车容整洁，不符合要求的每辆车扣2分；</w:t>
      </w:r>
    </w:p>
    <w:p w14:paraId="10F6A743">
      <w:pPr>
        <w:spacing w:line="400" w:lineRule="exact"/>
        <w:ind w:firstLine="480" w:firstLineChars="200"/>
        <w:rPr>
          <w:rFonts w:ascii="宋体" w:hAnsi="宋体"/>
          <w:sz w:val="24"/>
        </w:rPr>
      </w:pPr>
      <w:r>
        <w:rPr>
          <w:rFonts w:hint="eastAsia" w:ascii="宋体" w:hAnsi="宋体"/>
          <w:sz w:val="24"/>
        </w:rPr>
        <w:t>5、加强车辆日常维护保养工作，车辆安全消防设施完好，不符合要求的每辆车扣2分；</w:t>
      </w:r>
    </w:p>
    <w:p w14:paraId="60DBD426">
      <w:pPr>
        <w:spacing w:line="400" w:lineRule="exact"/>
        <w:ind w:firstLine="480" w:firstLineChars="200"/>
        <w:rPr>
          <w:rFonts w:ascii="宋体" w:hAnsi="宋体"/>
          <w:sz w:val="24"/>
        </w:rPr>
      </w:pPr>
      <w:r>
        <w:rPr>
          <w:rFonts w:hint="eastAsia" w:ascii="宋体" w:hAnsi="宋体"/>
          <w:sz w:val="24"/>
        </w:rPr>
        <w:t>6、人员管理规范，作业人员着装统一，不符合要求的扣1分。</w:t>
      </w:r>
    </w:p>
    <w:p w14:paraId="4D7C895A">
      <w:pPr>
        <w:spacing w:line="400" w:lineRule="exact"/>
        <w:ind w:firstLine="480" w:firstLineChars="200"/>
        <w:rPr>
          <w:rFonts w:ascii="宋体" w:hAnsi="宋体"/>
          <w:sz w:val="24"/>
        </w:rPr>
      </w:pPr>
      <w:r>
        <w:rPr>
          <w:rFonts w:hint="eastAsia" w:ascii="宋体" w:hAnsi="宋体"/>
          <w:sz w:val="24"/>
        </w:rPr>
        <w:t>7、垃圾收集车未按要求日产日清，有漏收跳收的情况，每处扣1分。</w:t>
      </w:r>
    </w:p>
    <w:p w14:paraId="6B72504C">
      <w:pPr>
        <w:spacing w:line="400" w:lineRule="exact"/>
        <w:ind w:firstLine="480" w:firstLineChars="200"/>
        <w:rPr>
          <w:rFonts w:ascii="宋体" w:hAnsi="宋体"/>
          <w:sz w:val="24"/>
        </w:rPr>
      </w:pPr>
      <w:r>
        <w:rPr>
          <w:rFonts w:hint="eastAsia" w:ascii="宋体" w:hAnsi="宋体"/>
          <w:sz w:val="24"/>
        </w:rPr>
        <w:t>8、垃圾收集过程中出现抛洒地漏现象，未及时清理的，每处扣1分。</w:t>
      </w:r>
    </w:p>
    <w:p w14:paraId="4C7C106A">
      <w:pPr>
        <w:spacing w:line="400" w:lineRule="exact"/>
        <w:ind w:firstLine="480" w:firstLineChars="200"/>
        <w:rPr>
          <w:rFonts w:ascii="宋体" w:hAnsi="宋体"/>
          <w:sz w:val="24"/>
        </w:rPr>
      </w:pPr>
      <w:r>
        <w:rPr>
          <w:rFonts w:hint="eastAsia" w:ascii="宋体" w:hAnsi="宋体"/>
          <w:sz w:val="24"/>
        </w:rPr>
        <w:t>9、已实施垃圾分类的区域点位出现垃圾混收混运现象的，每次扣2分。</w:t>
      </w:r>
    </w:p>
    <w:p w14:paraId="1DB3D0DB">
      <w:pPr>
        <w:spacing w:line="400" w:lineRule="exact"/>
        <w:ind w:firstLine="480" w:firstLineChars="200"/>
        <w:rPr>
          <w:rFonts w:ascii="宋体" w:hAnsi="宋体"/>
          <w:sz w:val="24"/>
        </w:rPr>
      </w:pPr>
      <w:r>
        <w:rPr>
          <w:rFonts w:hint="eastAsia" w:ascii="宋体" w:hAnsi="宋体"/>
          <w:sz w:val="24"/>
        </w:rPr>
        <w:t>10、不服从采购人指挥和临时任务的调动安排，每次扣5分。</w:t>
      </w:r>
    </w:p>
    <w:p w14:paraId="1A6A06AA">
      <w:pPr>
        <w:spacing w:line="400" w:lineRule="exact"/>
        <w:rPr>
          <w:rFonts w:ascii="宋体" w:hAnsi="宋体"/>
          <w:sz w:val="24"/>
        </w:rPr>
      </w:pPr>
    </w:p>
    <w:p w14:paraId="10E7F6A9">
      <w:pPr>
        <w:spacing w:line="400" w:lineRule="exact"/>
        <w:textAlignment w:val="baseline"/>
        <w:rPr>
          <w:rFonts w:ascii="宋体" w:hAnsi="宋体"/>
          <w:b/>
          <w:sz w:val="24"/>
        </w:rPr>
      </w:pPr>
      <w:r>
        <w:rPr>
          <w:rFonts w:hint="eastAsia" w:ascii="宋体" w:hAnsi="宋体"/>
          <w:b/>
          <w:sz w:val="24"/>
        </w:rPr>
        <w:t>（四）公园管理考核评分表</w:t>
      </w:r>
    </w:p>
    <w:tbl>
      <w:tblPr>
        <w:tblStyle w:val="88"/>
        <w:tblW w:w="0" w:type="auto"/>
        <w:tblInd w:w="95" w:type="dxa"/>
        <w:tblLayout w:type="fixed"/>
        <w:tblCellMar>
          <w:top w:w="0" w:type="dxa"/>
          <w:left w:w="108" w:type="dxa"/>
          <w:bottom w:w="0" w:type="dxa"/>
          <w:right w:w="108" w:type="dxa"/>
        </w:tblCellMar>
      </w:tblPr>
      <w:tblGrid>
        <w:gridCol w:w="1120"/>
        <w:gridCol w:w="7115"/>
        <w:gridCol w:w="850"/>
      </w:tblGrid>
      <w:tr w14:paraId="7638F5FC">
        <w:tblPrEx>
          <w:tblCellMar>
            <w:top w:w="0" w:type="dxa"/>
            <w:left w:w="108" w:type="dxa"/>
            <w:bottom w:w="0" w:type="dxa"/>
            <w:right w:w="108" w:type="dxa"/>
          </w:tblCellMar>
        </w:tblPrEx>
        <w:trPr>
          <w:trHeight w:val="600" w:hRule="atLeast"/>
        </w:trPr>
        <w:tc>
          <w:tcPr>
            <w:tcW w:w="9085" w:type="dxa"/>
            <w:gridSpan w:val="3"/>
            <w:tcBorders>
              <w:top w:val="nil"/>
              <w:left w:val="nil"/>
              <w:bottom w:val="nil"/>
              <w:right w:val="nil"/>
            </w:tcBorders>
            <w:vAlign w:val="center"/>
          </w:tcPr>
          <w:p w14:paraId="612A3CE7">
            <w:pPr>
              <w:widowControl/>
              <w:jc w:val="center"/>
              <w:rPr>
                <w:rFonts w:asciiTheme="minorEastAsia" w:hAnsiTheme="minorEastAsia" w:eastAsiaTheme="minorEastAsia"/>
                <w:sz w:val="24"/>
              </w:rPr>
            </w:pPr>
            <w:r>
              <w:rPr>
                <w:rFonts w:hint="eastAsia" w:asciiTheme="minorEastAsia" w:hAnsiTheme="minorEastAsia" w:eastAsiaTheme="minorEastAsia"/>
                <w:sz w:val="24"/>
              </w:rPr>
              <w:t xml:space="preserve">   公园管理考核评分表</w:t>
            </w:r>
          </w:p>
        </w:tc>
      </w:tr>
      <w:tr w14:paraId="1A95A056">
        <w:tblPrEx>
          <w:tblCellMar>
            <w:top w:w="0" w:type="dxa"/>
            <w:left w:w="108" w:type="dxa"/>
            <w:bottom w:w="0" w:type="dxa"/>
            <w:right w:w="108" w:type="dxa"/>
          </w:tblCellMar>
        </w:tblPrEx>
        <w:trPr>
          <w:trHeight w:val="499" w:hRule="atLeast"/>
        </w:trPr>
        <w:tc>
          <w:tcPr>
            <w:tcW w:w="9085" w:type="dxa"/>
            <w:gridSpan w:val="3"/>
            <w:tcBorders>
              <w:top w:val="nil"/>
              <w:left w:val="nil"/>
              <w:bottom w:val="nil"/>
              <w:right w:val="nil"/>
            </w:tcBorders>
            <w:vAlign w:val="center"/>
          </w:tcPr>
          <w:p w14:paraId="355CF265">
            <w:pPr>
              <w:widowControl/>
              <w:jc w:val="left"/>
              <w:rPr>
                <w:rFonts w:asciiTheme="minorEastAsia" w:hAnsiTheme="minorEastAsia" w:eastAsiaTheme="minorEastAsia"/>
                <w:sz w:val="24"/>
              </w:rPr>
            </w:pPr>
            <w:r>
              <w:rPr>
                <w:rFonts w:hint="eastAsia" w:asciiTheme="minorEastAsia" w:hAnsiTheme="minorEastAsia" w:eastAsiaTheme="minorEastAsia"/>
                <w:sz w:val="24"/>
              </w:rPr>
              <w:t>公园：                     管理单位：                 日期：</w:t>
            </w:r>
          </w:p>
        </w:tc>
      </w:tr>
      <w:tr w14:paraId="2A5E8CFD">
        <w:tblPrEx>
          <w:tblCellMar>
            <w:top w:w="0" w:type="dxa"/>
            <w:left w:w="108" w:type="dxa"/>
            <w:bottom w:w="0" w:type="dxa"/>
            <w:right w:w="108" w:type="dxa"/>
          </w:tblCellMar>
        </w:tblPrEx>
        <w:trPr>
          <w:trHeight w:val="510" w:hRule="atLeast"/>
        </w:trPr>
        <w:tc>
          <w:tcPr>
            <w:tcW w:w="1120" w:type="dxa"/>
            <w:tcBorders>
              <w:top w:val="single" w:color="auto" w:sz="4" w:space="0"/>
              <w:left w:val="single" w:color="auto" w:sz="4" w:space="0"/>
              <w:bottom w:val="single" w:color="auto" w:sz="4" w:space="0"/>
              <w:right w:val="single" w:color="auto" w:sz="4" w:space="0"/>
            </w:tcBorders>
          </w:tcPr>
          <w:p w14:paraId="18EE1FD1">
            <w:pPr>
              <w:widowControl/>
              <w:jc w:val="center"/>
              <w:rPr>
                <w:rFonts w:asciiTheme="minorEastAsia" w:hAnsiTheme="minorEastAsia" w:eastAsiaTheme="minorEastAsia"/>
                <w:sz w:val="24"/>
              </w:rPr>
            </w:pPr>
            <w:r>
              <w:rPr>
                <w:rFonts w:hint="eastAsia" w:asciiTheme="minorEastAsia" w:hAnsiTheme="minorEastAsia" w:eastAsiaTheme="minorEastAsia"/>
                <w:sz w:val="24"/>
              </w:rPr>
              <w:t>项目</w:t>
            </w:r>
          </w:p>
        </w:tc>
        <w:tc>
          <w:tcPr>
            <w:tcW w:w="7115" w:type="dxa"/>
            <w:tcBorders>
              <w:top w:val="single" w:color="auto" w:sz="4" w:space="0"/>
              <w:left w:val="nil"/>
              <w:bottom w:val="single" w:color="auto" w:sz="4" w:space="0"/>
              <w:right w:val="single" w:color="auto" w:sz="4" w:space="0"/>
            </w:tcBorders>
          </w:tcPr>
          <w:p w14:paraId="601508D5">
            <w:pPr>
              <w:widowControl/>
              <w:jc w:val="center"/>
              <w:rPr>
                <w:rFonts w:asciiTheme="minorEastAsia" w:hAnsiTheme="minorEastAsia" w:eastAsiaTheme="minorEastAsia"/>
                <w:sz w:val="24"/>
              </w:rPr>
            </w:pPr>
            <w:r>
              <w:rPr>
                <w:rFonts w:hint="eastAsia" w:asciiTheme="minorEastAsia" w:hAnsiTheme="minorEastAsia" w:eastAsiaTheme="minorEastAsia"/>
                <w:sz w:val="24"/>
              </w:rPr>
              <w:t>考  核  内  容</w:t>
            </w:r>
          </w:p>
        </w:tc>
        <w:tc>
          <w:tcPr>
            <w:tcW w:w="850" w:type="dxa"/>
            <w:tcBorders>
              <w:top w:val="single" w:color="auto" w:sz="4" w:space="0"/>
              <w:left w:val="nil"/>
              <w:bottom w:val="single" w:color="auto" w:sz="4" w:space="0"/>
              <w:right w:val="single" w:color="auto" w:sz="4" w:space="0"/>
            </w:tcBorders>
          </w:tcPr>
          <w:p w14:paraId="674A1108">
            <w:pPr>
              <w:widowControl/>
              <w:jc w:val="center"/>
              <w:rPr>
                <w:rFonts w:asciiTheme="minorEastAsia" w:hAnsiTheme="minorEastAsia" w:eastAsiaTheme="minorEastAsia"/>
                <w:sz w:val="24"/>
              </w:rPr>
            </w:pPr>
            <w:r>
              <w:rPr>
                <w:rFonts w:hint="eastAsia" w:asciiTheme="minorEastAsia" w:hAnsiTheme="minorEastAsia" w:eastAsiaTheme="minorEastAsia"/>
                <w:sz w:val="24"/>
              </w:rPr>
              <w:t>扣分</w:t>
            </w:r>
          </w:p>
        </w:tc>
      </w:tr>
      <w:tr w14:paraId="6E4DFA41">
        <w:tblPrEx>
          <w:tblCellMar>
            <w:top w:w="0" w:type="dxa"/>
            <w:left w:w="108" w:type="dxa"/>
            <w:bottom w:w="0" w:type="dxa"/>
            <w:right w:w="108" w:type="dxa"/>
          </w:tblCellMar>
        </w:tblPrEx>
        <w:trPr>
          <w:trHeight w:val="510" w:hRule="atLeast"/>
        </w:trPr>
        <w:tc>
          <w:tcPr>
            <w:tcW w:w="1120" w:type="dxa"/>
            <w:vMerge w:val="restart"/>
            <w:tcBorders>
              <w:top w:val="nil"/>
              <w:left w:val="single" w:color="auto" w:sz="4" w:space="0"/>
              <w:bottom w:val="single" w:color="auto" w:sz="4" w:space="0"/>
              <w:right w:val="single" w:color="auto" w:sz="4" w:space="0"/>
            </w:tcBorders>
            <w:vAlign w:val="center"/>
          </w:tcPr>
          <w:p w14:paraId="0A8369DA">
            <w:pPr>
              <w:widowControl/>
              <w:jc w:val="center"/>
              <w:rPr>
                <w:rFonts w:asciiTheme="minorEastAsia" w:hAnsiTheme="minorEastAsia" w:eastAsiaTheme="minorEastAsia"/>
                <w:sz w:val="24"/>
              </w:rPr>
            </w:pPr>
            <w:r>
              <w:rPr>
                <w:rFonts w:hint="eastAsia" w:asciiTheme="minorEastAsia" w:hAnsiTheme="minorEastAsia" w:eastAsiaTheme="minorEastAsia"/>
                <w:sz w:val="24"/>
              </w:rPr>
              <w:t>环卫保洁（30分）</w:t>
            </w:r>
          </w:p>
        </w:tc>
        <w:tc>
          <w:tcPr>
            <w:tcW w:w="7115" w:type="dxa"/>
            <w:tcBorders>
              <w:top w:val="nil"/>
              <w:left w:val="nil"/>
              <w:bottom w:val="single" w:color="auto" w:sz="4" w:space="0"/>
              <w:right w:val="single" w:color="auto" w:sz="4" w:space="0"/>
            </w:tcBorders>
          </w:tcPr>
          <w:p w14:paraId="603B0D62">
            <w:pPr>
              <w:widowControl/>
              <w:jc w:val="left"/>
              <w:rPr>
                <w:rFonts w:asciiTheme="minorEastAsia" w:hAnsiTheme="minorEastAsia" w:eastAsiaTheme="minorEastAsia"/>
                <w:sz w:val="24"/>
              </w:rPr>
            </w:pPr>
            <w:r>
              <w:rPr>
                <w:rFonts w:hint="eastAsia" w:asciiTheme="minorEastAsia" w:hAnsiTheme="minorEastAsia" w:eastAsiaTheme="minorEastAsia"/>
                <w:sz w:val="24"/>
              </w:rPr>
              <w:t>1、出入口广场、各类道路、园路每天清扫三次，路面无垃圾杂物；有一处不符合扣1分。</w:t>
            </w:r>
          </w:p>
        </w:tc>
        <w:tc>
          <w:tcPr>
            <w:tcW w:w="850" w:type="dxa"/>
            <w:tcBorders>
              <w:top w:val="nil"/>
              <w:left w:val="nil"/>
              <w:bottom w:val="single" w:color="auto" w:sz="4" w:space="0"/>
              <w:right w:val="single" w:color="auto" w:sz="4" w:space="0"/>
            </w:tcBorders>
          </w:tcPr>
          <w:p w14:paraId="2642FA35">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1BABC2E8">
        <w:tblPrEx>
          <w:tblCellMar>
            <w:top w:w="0" w:type="dxa"/>
            <w:left w:w="108" w:type="dxa"/>
            <w:bottom w:w="0" w:type="dxa"/>
            <w:right w:w="108" w:type="dxa"/>
          </w:tblCellMar>
        </w:tblPrEx>
        <w:trPr>
          <w:trHeight w:val="510" w:hRule="atLeast"/>
        </w:trPr>
        <w:tc>
          <w:tcPr>
            <w:tcW w:w="1120" w:type="dxa"/>
            <w:vMerge w:val="continue"/>
            <w:tcBorders>
              <w:top w:val="nil"/>
              <w:left w:val="single" w:color="auto" w:sz="4" w:space="0"/>
              <w:bottom w:val="single" w:color="auto" w:sz="4" w:space="0"/>
              <w:right w:val="single" w:color="auto" w:sz="4" w:space="0"/>
            </w:tcBorders>
            <w:vAlign w:val="center"/>
          </w:tcPr>
          <w:p w14:paraId="4EDC0ACB">
            <w:pPr>
              <w:widowControl/>
              <w:jc w:val="left"/>
              <w:rPr>
                <w:rFonts w:asciiTheme="minorEastAsia" w:hAnsiTheme="minorEastAsia" w:eastAsiaTheme="minorEastAsia"/>
                <w:sz w:val="24"/>
              </w:rPr>
            </w:pPr>
          </w:p>
        </w:tc>
        <w:tc>
          <w:tcPr>
            <w:tcW w:w="7115" w:type="dxa"/>
            <w:tcBorders>
              <w:top w:val="nil"/>
              <w:left w:val="nil"/>
              <w:bottom w:val="single" w:color="auto" w:sz="4" w:space="0"/>
              <w:right w:val="single" w:color="auto" w:sz="4" w:space="0"/>
            </w:tcBorders>
          </w:tcPr>
          <w:p w14:paraId="2BC6C301">
            <w:pPr>
              <w:widowControl/>
              <w:jc w:val="left"/>
              <w:rPr>
                <w:rFonts w:asciiTheme="minorEastAsia" w:hAnsiTheme="minorEastAsia" w:eastAsiaTheme="minorEastAsia"/>
                <w:sz w:val="24"/>
              </w:rPr>
            </w:pPr>
            <w:r>
              <w:rPr>
                <w:rFonts w:hint="eastAsia" w:asciiTheme="minorEastAsia" w:hAnsiTheme="minorEastAsia" w:eastAsiaTheme="minorEastAsia"/>
                <w:sz w:val="24"/>
              </w:rPr>
              <w:t>2、草坪、花坛、绿化带每天全面清理捡拾垃圾一次，做到目视无生活垃圾；有一处垃圾扣1分。</w:t>
            </w:r>
          </w:p>
        </w:tc>
        <w:tc>
          <w:tcPr>
            <w:tcW w:w="850" w:type="dxa"/>
            <w:tcBorders>
              <w:top w:val="nil"/>
              <w:left w:val="nil"/>
              <w:bottom w:val="single" w:color="auto" w:sz="4" w:space="0"/>
              <w:right w:val="single" w:color="auto" w:sz="4" w:space="0"/>
            </w:tcBorders>
            <w:vAlign w:val="center"/>
          </w:tcPr>
          <w:p w14:paraId="1C9C45DF">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2740EEE8">
        <w:tblPrEx>
          <w:tblCellMar>
            <w:top w:w="0" w:type="dxa"/>
            <w:left w:w="108" w:type="dxa"/>
            <w:bottom w:w="0" w:type="dxa"/>
            <w:right w:w="108" w:type="dxa"/>
          </w:tblCellMar>
        </w:tblPrEx>
        <w:trPr>
          <w:trHeight w:val="510" w:hRule="atLeast"/>
        </w:trPr>
        <w:tc>
          <w:tcPr>
            <w:tcW w:w="1120" w:type="dxa"/>
            <w:vMerge w:val="continue"/>
            <w:tcBorders>
              <w:top w:val="nil"/>
              <w:left w:val="single" w:color="auto" w:sz="4" w:space="0"/>
              <w:bottom w:val="single" w:color="auto" w:sz="4" w:space="0"/>
              <w:right w:val="single" w:color="auto" w:sz="4" w:space="0"/>
            </w:tcBorders>
            <w:vAlign w:val="center"/>
          </w:tcPr>
          <w:p w14:paraId="6B4532A9">
            <w:pPr>
              <w:widowControl/>
              <w:jc w:val="left"/>
              <w:rPr>
                <w:rFonts w:asciiTheme="minorEastAsia" w:hAnsiTheme="minorEastAsia" w:eastAsiaTheme="minorEastAsia"/>
                <w:sz w:val="24"/>
              </w:rPr>
            </w:pPr>
          </w:p>
        </w:tc>
        <w:tc>
          <w:tcPr>
            <w:tcW w:w="7115" w:type="dxa"/>
            <w:tcBorders>
              <w:top w:val="nil"/>
              <w:left w:val="nil"/>
              <w:bottom w:val="single" w:color="auto" w:sz="4" w:space="0"/>
              <w:right w:val="single" w:color="auto" w:sz="4" w:space="0"/>
            </w:tcBorders>
          </w:tcPr>
          <w:p w14:paraId="7B61171D">
            <w:pPr>
              <w:widowControl/>
              <w:jc w:val="left"/>
              <w:rPr>
                <w:rFonts w:asciiTheme="minorEastAsia" w:hAnsiTheme="minorEastAsia" w:eastAsiaTheme="minorEastAsia"/>
                <w:sz w:val="24"/>
              </w:rPr>
            </w:pPr>
            <w:r>
              <w:rPr>
                <w:rFonts w:hint="eastAsia" w:asciiTheme="minorEastAsia" w:hAnsiTheme="minorEastAsia" w:eastAsiaTheme="minorEastAsia"/>
                <w:sz w:val="24"/>
              </w:rPr>
              <w:t>3、用抹布清洁公共台、椅、栏杆、楼梯扶手表面一次，表面无灰尘、无污渍；有一处不干净扣1分。</w:t>
            </w:r>
          </w:p>
        </w:tc>
        <w:tc>
          <w:tcPr>
            <w:tcW w:w="850" w:type="dxa"/>
            <w:tcBorders>
              <w:top w:val="nil"/>
              <w:left w:val="nil"/>
              <w:bottom w:val="single" w:color="auto" w:sz="4" w:space="0"/>
              <w:right w:val="single" w:color="auto" w:sz="4" w:space="0"/>
            </w:tcBorders>
            <w:vAlign w:val="center"/>
          </w:tcPr>
          <w:p w14:paraId="48A2F665">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3BE37944">
        <w:tblPrEx>
          <w:tblCellMar>
            <w:top w:w="0" w:type="dxa"/>
            <w:left w:w="108" w:type="dxa"/>
            <w:bottom w:w="0" w:type="dxa"/>
            <w:right w:w="108" w:type="dxa"/>
          </w:tblCellMar>
        </w:tblPrEx>
        <w:trPr>
          <w:trHeight w:val="510" w:hRule="atLeast"/>
        </w:trPr>
        <w:tc>
          <w:tcPr>
            <w:tcW w:w="1120" w:type="dxa"/>
            <w:vMerge w:val="continue"/>
            <w:tcBorders>
              <w:top w:val="nil"/>
              <w:left w:val="single" w:color="auto" w:sz="4" w:space="0"/>
              <w:bottom w:val="single" w:color="auto" w:sz="4" w:space="0"/>
              <w:right w:val="single" w:color="auto" w:sz="4" w:space="0"/>
            </w:tcBorders>
            <w:vAlign w:val="center"/>
          </w:tcPr>
          <w:p w14:paraId="6F18947F">
            <w:pPr>
              <w:widowControl/>
              <w:jc w:val="left"/>
              <w:rPr>
                <w:rFonts w:asciiTheme="minorEastAsia" w:hAnsiTheme="minorEastAsia" w:eastAsiaTheme="minorEastAsia"/>
                <w:sz w:val="24"/>
              </w:rPr>
            </w:pPr>
          </w:p>
        </w:tc>
        <w:tc>
          <w:tcPr>
            <w:tcW w:w="7115" w:type="dxa"/>
            <w:tcBorders>
              <w:top w:val="nil"/>
              <w:left w:val="nil"/>
              <w:bottom w:val="single" w:color="auto" w:sz="4" w:space="0"/>
              <w:right w:val="single" w:color="auto" w:sz="4" w:space="0"/>
            </w:tcBorders>
          </w:tcPr>
          <w:p w14:paraId="541760C4">
            <w:pPr>
              <w:widowControl/>
              <w:jc w:val="left"/>
              <w:rPr>
                <w:rFonts w:asciiTheme="minorEastAsia" w:hAnsiTheme="minorEastAsia" w:eastAsiaTheme="minorEastAsia"/>
                <w:sz w:val="24"/>
              </w:rPr>
            </w:pPr>
            <w:r>
              <w:rPr>
                <w:rFonts w:hint="eastAsia" w:asciiTheme="minorEastAsia" w:hAnsiTheme="minorEastAsia" w:eastAsiaTheme="minorEastAsia"/>
                <w:sz w:val="24"/>
              </w:rPr>
              <w:t>4、公共健身活动区健身器材用干净抹布擦抹一遍，无明显灰尘；有一处不符合扣1分。</w:t>
            </w:r>
          </w:p>
        </w:tc>
        <w:tc>
          <w:tcPr>
            <w:tcW w:w="850" w:type="dxa"/>
            <w:tcBorders>
              <w:top w:val="nil"/>
              <w:left w:val="nil"/>
              <w:bottom w:val="single" w:color="auto" w:sz="4" w:space="0"/>
              <w:right w:val="single" w:color="auto" w:sz="4" w:space="0"/>
            </w:tcBorders>
            <w:vAlign w:val="center"/>
          </w:tcPr>
          <w:p w14:paraId="5C698F55">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2632EF2E">
        <w:tblPrEx>
          <w:tblCellMar>
            <w:top w:w="0" w:type="dxa"/>
            <w:left w:w="108" w:type="dxa"/>
            <w:bottom w:w="0" w:type="dxa"/>
            <w:right w:w="108" w:type="dxa"/>
          </w:tblCellMar>
        </w:tblPrEx>
        <w:trPr>
          <w:trHeight w:val="510" w:hRule="atLeast"/>
        </w:trPr>
        <w:tc>
          <w:tcPr>
            <w:tcW w:w="1120" w:type="dxa"/>
            <w:vMerge w:val="continue"/>
            <w:tcBorders>
              <w:top w:val="nil"/>
              <w:left w:val="single" w:color="auto" w:sz="4" w:space="0"/>
              <w:bottom w:val="single" w:color="auto" w:sz="4" w:space="0"/>
              <w:right w:val="single" w:color="auto" w:sz="4" w:space="0"/>
            </w:tcBorders>
            <w:vAlign w:val="center"/>
          </w:tcPr>
          <w:p w14:paraId="722962CE">
            <w:pPr>
              <w:widowControl/>
              <w:jc w:val="left"/>
              <w:rPr>
                <w:rFonts w:asciiTheme="minorEastAsia" w:hAnsiTheme="minorEastAsia" w:eastAsiaTheme="minorEastAsia"/>
                <w:sz w:val="24"/>
              </w:rPr>
            </w:pPr>
          </w:p>
        </w:tc>
        <w:tc>
          <w:tcPr>
            <w:tcW w:w="7115" w:type="dxa"/>
            <w:tcBorders>
              <w:top w:val="nil"/>
              <w:left w:val="nil"/>
              <w:bottom w:val="single" w:color="auto" w:sz="4" w:space="0"/>
              <w:right w:val="single" w:color="auto" w:sz="4" w:space="0"/>
            </w:tcBorders>
          </w:tcPr>
          <w:p w14:paraId="5C31AE12">
            <w:pPr>
              <w:widowControl/>
              <w:jc w:val="left"/>
              <w:rPr>
                <w:rFonts w:asciiTheme="minorEastAsia" w:hAnsiTheme="minorEastAsia" w:eastAsiaTheme="minorEastAsia"/>
                <w:sz w:val="24"/>
              </w:rPr>
            </w:pPr>
            <w:r>
              <w:rPr>
                <w:rFonts w:hint="eastAsia" w:asciiTheme="minorEastAsia" w:hAnsiTheme="minorEastAsia" w:eastAsiaTheme="minorEastAsia"/>
                <w:sz w:val="24"/>
              </w:rPr>
              <w:t>5、湖水、岸边每天一次网捞，无漂浮垃圾和杂物；有一处不符合扣1分。</w:t>
            </w:r>
          </w:p>
        </w:tc>
        <w:tc>
          <w:tcPr>
            <w:tcW w:w="850" w:type="dxa"/>
            <w:tcBorders>
              <w:top w:val="nil"/>
              <w:left w:val="nil"/>
              <w:bottom w:val="single" w:color="auto" w:sz="4" w:space="0"/>
              <w:right w:val="single" w:color="auto" w:sz="4" w:space="0"/>
            </w:tcBorders>
            <w:vAlign w:val="center"/>
          </w:tcPr>
          <w:p w14:paraId="78AD7A49">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2F24EF08">
        <w:tblPrEx>
          <w:tblCellMar>
            <w:top w:w="0" w:type="dxa"/>
            <w:left w:w="108" w:type="dxa"/>
            <w:bottom w:w="0" w:type="dxa"/>
            <w:right w:w="108" w:type="dxa"/>
          </w:tblCellMar>
        </w:tblPrEx>
        <w:trPr>
          <w:trHeight w:val="510" w:hRule="atLeast"/>
        </w:trPr>
        <w:tc>
          <w:tcPr>
            <w:tcW w:w="1120" w:type="dxa"/>
            <w:vMerge w:val="continue"/>
            <w:tcBorders>
              <w:top w:val="nil"/>
              <w:left w:val="single" w:color="auto" w:sz="4" w:space="0"/>
              <w:bottom w:val="single" w:color="auto" w:sz="4" w:space="0"/>
              <w:right w:val="single" w:color="auto" w:sz="4" w:space="0"/>
            </w:tcBorders>
            <w:vAlign w:val="center"/>
          </w:tcPr>
          <w:p w14:paraId="340196E3">
            <w:pPr>
              <w:widowControl/>
              <w:jc w:val="left"/>
              <w:rPr>
                <w:rFonts w:asciiTheme="minorEastAsia" w:hAnsiTheme="minorEastAsia" w:eastAsiaTheme="minorEastAsia"/>
                <w:sz w:val="24"/>
              </w:rPr>
            </w:pPr>
          </w:p>
        </w:tc>
        <w:tc>
          <w:tcPr>
            <w:tcW w:w="7115" w:type="dxa"/>
            <w:tcBorders>
              <w:top w:val="nil"/>
              <w:left w:val="nil"/>
              <w:bottom w:val="single" w:color="auto" w:sz="4" w:space="0"/>
              <w:right w:val="single" w:color="auto" w:sz="4" w:space="0"/>
            </w:tcBorders>
          </w:tcPr>
          <w:p w14:paraId="06430BBB">
            <w:pPr>
              <w:widowControl/>
              <w:jc w:val="left"/>
              <w:rPr>
                <w:rFonts w:asciiTheme="minorEastAsia" w:hAnsiTheme="minorEastAsia" w:eastAsiaTheme="minorEastAsia"/>
                <w:sz w:val="24"/>
              </w:rPr>
            </w:pPr>
            <w:r>
              <w:rPr>
                <w:rFonts w:hint="eastAsia" w:asciiTheme="minorEastAsia" w:hAnsiTheme="minorEastAsia" w:eastAsiaTheme="minorEastAsia"/>
                <w:sz w:val="24"/>
              </w:rPr>
              <w:t>6、每天清理两次垃圾，垃圾日产日清、垃圾桶清洁，有一处不符合扣1分。</w:t>
            </w:r>
          </w:p>
        </w:tc>
        <w:tc>
          <w:tcPr>
            <w:tcW w:w="850" w:type="dxa"/>
            <w:tcBorders>
              <w:top w:val="nil"/>
              <w:left w:val="nil"/>
              <w:bottom w:val="single" w:color="auto" w:sz="4" w:space="0"/>
              <w:right w:val="single" w:color="auto" w:sz="4" w:space="0"/>
            </w:tcBorders>
            <w:vAlign w:val="center"/>
          </w:tcPr>
          <w:p w14:paraId="310FAA67">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5D74D769">
        <w:tblPrEx>
          <w:tblCellMar>
            <w:top w:w="0" w:type="dxa"/>
            <w:left w:w="108" w:type="dxa"/>
            <w:bottom w:w="0" w:type="dxa"/>
            <w:right w:w="108" w:type="dxa"/>
          </w:tblCellMar>
        </w:tblPrEx>
        <w:trPr>
          <w:trHeight w:val="510" w:hRule="atLeast"/>
        </w:trPr>
        <w:tc>
          <w:tcPr>
            <w:tcW w:w="1120" w:type="dxa"/>
            <w:vMerge w:val="restart"/>
            <w:tcBorders>
              <w:top w:val="nil"/>
              <w:left w:val="single" w:color="auto" w:sz="4" w:space="0"/>
              <w:right w:val="single" w:color="auto" w:sz="4" w:space="0"/>
            </w:tcBorders>
            <w:vAlign w:val="center"/>
          </w:tcPr>
          <w:p w14:paraId="17DAD519">
            <w:pPr>
              <w:widowControl/>
              <w:jc w:val="center"/>
              <w:rPr>
                <w:rFonts w:asciiTheme="minorEastAsia" w:hAnsiTheme="minorEastAsia" w:eastAsiaTheme="minorEastAsia"/>
                <w:sz w:val="24"/>
              </w:rPr>
            </w:pPr>
            <w:r>
              <w:rPr>
                <w:rFonts w:hint="eastAsia" w:asciiTheme="minorEastAsia" w:hAnsiTheme="minorEastAsia" w:eastAsiaTheme="minorEastAsia"/>
                <w:sz w:val="24"/>
              </w:rPr>
              <w:t>（10分）公厕管理</w:t>
            </w:r>
          </w:p>
        </w:tc>
        <w:tc>
          <w:tcPr>
            <w:tcW w:w="7115" w:type="dxa"/>
            <w:tcBorders>
              <w:top w:val="nil"/>
              <w:left w:val="nil"/>
              <w:bottom w:val="single" w:color="auto" w:sz="4" w:space="0"/>
              <w:right w:val="single" w:color="auto" w:sz="4" w:space="0"/>
            </w:tcBorders>
          </w:tcPr>
          <w:p w14:paraId="3690286C">
            <w:pPr>
              <w:widowControl/>
              <w:jc w:val="left"/>
              <w:rPr>
                <w:rFonts w:asciiTheme="minorEastAsia" w:hAnsiTheme="minorEastAsia" w:eastAsiaTheme="minorEastAsia"/>
                <w:sz w:val="24"/>
              </w:rPr>
            </w:pPr>
            <w:r>
              <w:rPr>
                <w:rFonts w:hint="eastAsia" w:asciiTheme="minorEastAsia" w:hAnsiTheme="minorEastAsia" w:eastAsiaTheme="minorEastAsia"/>
                <w:sz w:val="24"/>
              </w:rPr>
              <w:t>1、厕所按时开放、按时关闭，每周一次卫生间全面大扫除；有一次不当扣1分。</w:t>
            </w:r>
          </w:p>
        </w:tc>
        <w:tc>
          <w:tcPr>
            <w:tcW w:w="850" w:type="dxa"/>
            <w:tcBorders>
              <w:top w:val="nil"/>
              <w:left w:val="nil"/>
              <w:bottom w:val="single" w:color="auto" w:sz="4" w:space="0"/>
              <w:right w:val="single" w:color="auto" w:sz="4" w:space="0"/>
            </w:tcBorders>
            <w:vAlign w:val="center"/>
          </w:tcPr>
          <w:p w14:paraId="1C88D405">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276754E5">
        <w:tblPrEx>
          <w:tblCellMar>
            <w:top w:w="0" w:type="dxa"/>
            <w:left w:w="108" w:type="dxa"/>
            <w:bottom w:w="0" w:type="dxa"/>
            <w:right w:w="108" w:type="dxa"/>
          </w:tblCellMar>
        </w:tblPrEx>
        <w:trPr>
          <w:trHeight w:val="510" w:hRule="atLeast"/>
        </w:trPr>
        <w:tc>
          <w:tcPr>
            <w:tcW w:w="1120" w:type="dxa"/>
            <w:vMerge w:val="continue"/>
            <w:tcBorders>
              <w:left w:val="single" w:color="auto" w:sz="4" w:space="0"/>
              <w:right w:val="single" w:color="auto" w:sz="4" w:space="0"/>
            </w:tcBorders>
            <w:vAlign w:val="center"/>
          </w:tcPr>
          <w:p w14:paraId="5F23A4F4">
            <w:pPr>
              <w:widowControl/>
              <w:jc w:val="center"/>
              <w:rPr>
                <w:rFonts w:asciiTheme="minorEastAsia" w:hAnsiTheme="minorEastAsia" w:eastAsiaTheme="minorEastAsia"/>
                <w:sz w:val="24"/>
              </w:rPr>
            </w:pPr>
          </w:p>
        </w:tc>
        <w:tc>
          <w:tcPr>
            <w:tcW w:w="7115" w:type="dxa"/>
            <w:tcBorders>
              <w:top w:val="nil"/>
              <w:left w:val="nil"/>
              <w:bottom w:val="single" w:color="auto" w:sz="4" w:space="0"/>
              <w:right w:val="single" w:color="auto" w:sz="4" w:space="0"/>
            </w:tcBorders>
          </w:tcPr>
          <w:p w14:paraId="492FF080">
            <w:pPr>
              <w:widowControl/>
              <w:jc w:val="left"/>
              <w:rPr>
                <w:rFonts w:asciiTheme="minorEastAsia" w:hAnsiTheme="minorEastAsia" w:eastAsiaTheme="minorEastAsia"/>
                <w:sz w:val="24"/>
              </w:rPr>
            </w:pPr>
            <w:r>
              <w:rPr>
                <w:rFonts w:hint="eastAsia" w:asciiTheme="minorEastAsia" w:hAnsiTheme="minorEastAsia" w:eastAsiaTheme="minorEastAsia"/>
                <w:sz w:val="24"/>
              </w:rPr>
              <w:t>2、做到“五无”，即下：壁无尘网、无蝇蛆、无尿碱、无恶臭、无满溢；有一处不当扣1分。</w:t>
            </w:r>
          </w:p>
        </w:tc>
        <w:tc>
          <w:tcPr>
            <w:tcW w:w="850" w:type="dxa"/>
            <w:tcBorders>
              <w:top w:val="nil"/>
              <w:left w:val="nil"/>
              <w:bottom w:val="single" w:color="auto" w:sz="4" w:space="0"/>
              <w:right w:val="single" w:color="auto" w:sz="4" w:space="0"/>
            </w:tcBorders>
            <w:vAlign w:val="center"/>
          </w:tcPr>
          <w:p w14:paraId="4C70EE11">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33DD78CB">
        <w:tblPrEx>
          <w:tblCellMar>
            <w:top w:w="0" w:type="dxa"/>
            <w:left w:w="108" w:type="dxa"/>
            <w:bottom w:w="0" w:type="dxa"/>
            <w:right w:w="108" w:type="dxa"/>
          </w:tblCellMar>
        </w:tblPrEx>
        <w:trPr>
          <w:trHeight w:val="510" w:hRule="atLeast"/>
        </w:trPr>
        <w:tc>
          <w:tcPr>
            <w:tcW w:w="1120" w:type="dxa"/>
            <w:vMerge w:val="continue"/>
            <w:tcBorders>
              <w:left w:val="single" w:color="auto" w:sz="4" w:space="0"/>
              <w:right w:val="single" w:color="auto" w:sz="4" w:space="0"/>
            </w:tcBorders>
            <w:vAlign w:val="center"/>
          </w:tcPr>
          <w:p w14:paraId="5C123F83">
            <w:pPr>
              <w:widowControl/>
              <w:jc w:val="center"/>
              <w:rPr>
                <w:rFonts w:asciiTheme="minorEastAsia" w:hAnsiTheme="minorEastAsia" w:eastAsiaTheme="minorEastAsia"/>
                <w:sz w:val="24"/>
              </w:rPr>
            </w:pPr>
          </w:p>
        </w:tc>
        <w:tc>
          <w:tcPr>
            <w:tcW w:w="7115" w:type="dxa"/>
            <w:tcBorders>
              <w:top w:val="nil"/>
              <w:left w:val="nil"/>
              <w:bottom w:val="single" w:color="auto" w:sz="4" w:space="0"/>
              <w:right w:val="single" w:color="auto" w:sz="4" w:space="0"/>
            </w:tcBorders>
          </w:tcPr>
          <w:p w14:paraId="72084BF8">
            <w:pPr>
              <w:widowControl/>
              <w:jc w:val="left"/>
              <w:rPr>
                <w:rFonts w:asciiTheme="minorEastAsia" w:hAnsiTheme="minorEastAsia" w:eastAsiaTheme="minorEastAsia"/>
                <w:sz w:val="24"/>
              </w:rPr>
            </w:pPr>
            <w:r>
              <w:rPr>
                <w:rFonts w:hint="eastAsia" w:asciiTheme="minorEastAsia" w:hAnsiTheme="minorEastAsia" w:eastAsiaTheme="minorEastAsia"/>
                <w:sz w:val="24"/>
              </w:rPr>
              <w:t>3、做到“四清”，即下：地面清、蹲台面清、门窗墙裙清、小便池清；有一处不当扣1分。</w:t>
            </w:r>
          </w:p>
        </w:tc>
        <w:tc>
          <w:tcPr>
            <w:tcW w:w="850" w:type="dxa"/>
            <w:tcBorders>
              <w:top w:val="nil"/>
              <w:left w:val="nil"/>
              <w:bottom w:val="single" w:color="auto" w:sz="4" w:space="0"/>
              <w:right w:val="single" w:color="auto" w:sz="4" w:space="0"/>
            </w:tcBorders>
            <w:vAlign w:val="center"/>
          </w:tcPr>
          <w:p w14:paraId="716D80D4">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0F4128A2">
        <w:tblPrEx>
          <w:tblCellMar>
            <w:top w:w="0" w:type="dxa"/>
            <w:left w:w="108" w:type="dxa"/>
            <w:bottom w:w="0" w:type="dxa"/>
            <w:right w:w="108" w:type="dxa"/>
          </w:tblCellMar>
        </w:tblPrEx>
        <w:trPr>
          <w:trHeight w:val="510" w:hRule="atLeast"/>
        </w:trPr>
        <w:tc>
          <w:tcPr>
            <w:tcW w:w="1120" w:type="dxa"/>
            <w:vMerge w:val="continue"/>
            <w:tcBorders>
              <w:left w:val="single" w:color="auto" w:sz="4" w:space="0"/>
              <w:bottom w:val="single" w:color="000000" w:sz="4" w:space="0"/>
              <w:right w:val="single" w:color="auto" w:sz="4" w:space="0"/>
            </w:tcBorders>
            <w:vAlign w:val="center"/>
          </w:tcPr>
          <w:p w14:paraId="21DA3C99">
            <w:pPr>
              <w:widowControl/>
              <w:jc w:val="center"/>
              <w:rPr>
                <w:rFonts w:asciiTheme="minorEastAsia" w:hAnsiTheme="minorEastAsia" w:eastAsiaTheme="minorEastAsia"/>
                <w:sz w:val="24"/>
              </w:rPr>
            </w:pPr>
          </w:p>
        </w:tc>
        <w:tc>
          <w:tcPr>
            <w:tcW w:w="7115" w:type="dxa"/>
            <w:tcBorders>
              <w:top w:val="nil"/>
              <w:left w:val="nil"/>
              <w:bottom w:val="single" w:color="auto" w:sz="4" w:space="0"/>
              <w:right w:val="single" w:color="auto" w:sz="4" w:space="0"/>
            </w:tcBorders>
          </w:tcPr>
          <w:p w14:paraId="61C8CC8C">
            <w:pPr>
              <w:widowControl/>
              <w:jc w:val="left"/>
              <w:rPr>
                <w:rFonts w:asciiTheme="minorEastAsia" w:hAnsiTheme="minorEastAsia" w:eastAsiaTheme="minorEastAsia"/>
                <w:sz w:val="24"/>
              </w:rPr>
            </w:pPr>
            <w:r>
              <w:rPr>
                <w:rFonts w:hint="eastAsia" w:asciiTheme="minorEastAsia" w:hAnsiTheme="minorEastAsia" w:eastAsiaTheme="minorEastAsia"/>
                <w:sz w:val="24"/>
              </w:rPr>
              <w:t>4、厕所四周畅通，厕所内外没有涂鸦张贴等广告；有一处不当扣1分。</w:t>
            </w:r>
          </w:p>
        </w:tc>
        <w:tc>
          <w:tcPr>
            <w:tcW w:w="850" w:type="dxa"/>
            <w:tcBorders>
              <w:top w:val="nil"/>
              <w:left w:val="nil"/>
              <w:bottom w:val="single" w:color="auto" w:sz="4" w:space="0"/>
              <w:right w:val="single" w:color="auto" w:sz="4" w:space="0"/>
            </w:tcBorders>
            <w:vAlign w:val="center"/>
          </w:tcPr>
          <w:p w14:paraId="29F84C6F">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56B80EAC">
        <w:tblPrEx>
          <w:tblCellMar>
            <w:top w:w="0" w:type="dxa"/>
            <w:left w:w="108" w:type="dxa"/>
            <w:bottom w:w="0" w:type="dxa"/>
            <w:right w:w="108" w:type="dxa"/>
          </w:tblCellMar>
        </w:tblPrEx>
        <w:trPr>
          <w:trHeight w:val="510" w:hRule="atLeast"/>
        </w:trPr>
        <w:tc>
          <w:tcPr>
            <w:tcW w:w="1120" w:type="dxa"/>
            <w:vMerge w:val="restart"/>
            <w:tcBorders>
              <w:top w:val="nil"/>
              <w:left w:val="single" w:color="auto" w:sz="4" w:space="0"/>
              <w:bottom w:val="single" w:color="000000" w:sz="4" w:space="0"/>
              <w:right w:val="single" w:color="auto" w:sz="4" w:space="0"/>
            </w:tcBorders>
            <w:vAlign w:val="center"/>
          </w:tcPr>
          <w:p w14:paraId="1B61592B">
            <w:pPr>
              <w:widowControl/>
              <w:jc w:val="center"/>
              <w:rPr>
                <w:rFonts w:asciiTheme="minorEastAsia" w:hAnsiTheme="minorEastAsia" w:eastAsiaTheme="minorEastAsia"/>
                <w:sz w:val="24"/>
              </w:rPr>
            </w:pPr>
            <w:r>
              <w:rPr>
                <w:rFonts w:hint="eastAsia" w:asciiTheme="minorEastAsia" w:hAnsiTheme="minorEastAsia" w:eastAsiaTheme="minorEastAsia"/>
                <w:sz w:val="24"/>
              </w:rPr>
              <w:t>安全秩序（40分）</w:t>
            </w:r>
          </w:p>
        </w:tc>
        <w:tc>
          <w:tcPr>
            <w:tcW w:w="7115" w:type="dxa"/>
            <w:tcBorders>
              <w:top w:val="nil"/>
              <w:left w:val="nil"/>
              <w:bottom w:val="single" w:color="auto" w:sz="4" w:space="0"/>
              <w:right w:val="single" w:color="auto" w:sz="4" w:space="0"/>
            </w:tcBorders>
          </w:tcPr>
          <w:p w14:paraId="6AD1177C">
            <w:pPr>
              <w:widowControl/>
              <w:jc w:val="left"/>
              <w:rPr>
                <w:rFonts w:asciiTheme="minorEastAsia" w:hAnsiTheme="minorEastAsia" w:eastAsiaTheme="minorEastAsia"/>
                <w:sz w:val="24"/>
              </w:rPr>
            </w:pPr>
            <w:r>
              <w:rPr>
                <w:rFonts w:hint="eastAsia" w:asciiTheme="minorEastAsia" w:hAnsiTheme="minorEastAsia" w:eastAsiaTheme="minorEastAsia"/>
                <w:sz w:val="24"/>
              </w:rPr>
              <w:t>1、统一制服，佩戴工号牌，礼貌服务，举止文明；有一人不符合扣0.5分。</w:t>
            </w:r>
          </w:p>
        </w:tc>
        <w:tc>
          <w:tcPr>
            <w:tcW w:w="850" w:type="dxa"/>
            <w:tcBorders>
              <w:top w:val="nil"/>
              <w:left w:val="nil"/>
              <w:bottom w:val="single" w:color="auto" w:sz="4" w:space="0"/>
              <w:right w:val="single" w:color="auto" w:sz="4" w:space="0"/>
            </w:tcBorders>
            <w:vAlign w:val="center"/>
          </w:tcPr>
          <w:p w14:paraId="1A8A1503">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0EFC79EB">
        <w:tblPrEx>
          <w:tblCellMar>
            <w:top w:w="0" w:type="dxa"/>
            <w:left w:w="108" w:type="dxa"/>
            <w:bottom w:w="0" w:type="dxa"/>
            <w:right w:w="108" w:type="dxa"/>
          </w:tblCellMar>
        </w:tblPrEx>
        <w:trPr>
          <w:trHeight w:val="510" w:hRule="atLeast"/>
        </w:trPr>
        <w:tc>
          <w:tcPr>
            <w:tcW w:w="1120" w:type="dxa"/>
            <w:vMerge w:val="continue"/>
            <w:tcBorders>
              <w:top w:val="nil"/>
              <w:left w:val="single" w:color="auto" w:sz="4" w:space="0"/>
              <w:bottom w:val="single" w:color="000000" w:sz="4" w:space="0"/>
              <w:right w:val="single" w:color="auto" w:sz="4" w:space="0"/>
            </w:tcBorders>
            <w:vAlign w:val="center"/>
          </w:tcPr>
          <w:p w14:paraId="31C34062">
            <w:pPr>
              <w:widowControl/>
              <w:jc w:val="left"/>
              <w:rPr>
                <w:rFonts w:asciiTheme="minorEastAsia" w:hAnsiTheme="minorEastAsia" w:eastAsiaTheme="minorEastAsia"/>
                <w:sz w:val="24"/>
              </w:rPr>
            </w:pPr>
          </w:p>
        </w:tc>
        <w:tc>
          <w:tcPr>
            <w:tcW w:w="7115" w:type="dxa"/>
            <w:tcBorders>
              <w:top w:val="nil"/>
              <w:left w:val="nil"/>
              <w:bottom w:val="single" w:color="auto" w:sz="4" w:space="0"/>
              <w:right w:val="single" w:color="auto" w:sz="4" w:space="0"/>
            </w:tcBorders>
          </w:tcPr>
          <w:p w14:paraId="6D4D9649">
            <w:pPr>
              <w:widowControl/>
              <w:jc w:val="left"/>
              <w:rPr>
                <w:rFonts w:asciiTheme="minorEastAsia" w:hAnsiTheme="minorEastAsia" w:eastAsiaTheme="minorEastAsia"/>
                <w:sz w:val="24"/>
              </w:rPr>
            </w:pPr>
            <w:r>
              <w:rPr>
                <w:rFonts w:hint="eastAsia" w:asciiTheme="minorEastAsia" w:hAnsiTheme="minorEastAsia" w:eastAsiaTheme="minorEastAsia"/>
                <w:sz w:val="24"/>
              </w:rPr>
              <w:t>2、实行24小时公园内值班制度，每岗有人有服务；有一处没有扣0.5分。</w:t>
            </w:r>
          </w:p>
        </w:tc>
        <w:tc>
          <w:tcPr>
            <w:tcW w:w="850" w:type="dxa"/>
            <w:tcBorders>
              <w:top w:val="nil"/>
              <w:left w:val="nil"/>
              <w:bottom w:val="single" w:color="auto" w:sz="4" w:space="0"/>
              <w:right w:val="single" w:color="auto" w:sz="4" w:space="0"/>
            </w:tcBorders>
            <w:vAlign w:val="center"/>
          </w:tcPr>
          <w:p w14:paraId="58ACAEE2">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288FF7AD">
        <w:tblPrEx>
          <w:tblCellMar>
            <w:top w:w="0" w:type="dxa"/>
            <w:left w:w="108" w:type="dxa"/>
            <w:bottom w:w="0" w:type="dxa"/>
            <w:right w:w="108" w:type="dxa"/>
          </w:tblCellMar>
        </w:tblPrEx>
        <w:trPr>
          <w:trHeight w:val="510" w:hRule="atLeast"/>
        </w:trPr>
        <w:tc>
          <w:tcPr>
            <w:tcW w:w="1120" w:type="dxa"/>
            <w:vMerge w:val="continue"/>
            <w:tcBorders>
              <w:top w:val="nil"/>
              <w:left w:val="single" w:color="auto" w:sz="4" w:space="0"/>
              <w:bottom w:val="single" w:color="000000" w:sz="4" w:space="0"/>
              <w:right w:val="single" w:color="auto" w:sz="4" w:space="0"/>
            </w:tcBorders>
            <w:vAlign w:val="center"/>
          </w:tcPr>
          <w:p w14:paraId="7F7393A5">
            <w:pPr>
              <w:widowControl/>
              <w:jc w:val="left"/>
              <w:rPr>
                <w:rFonts w:asciiTheme="minorEastAsia" w:hAnsiTheme="minorEastAsia" w:eastAsiaTheme="minorEastAsia"/>
                <w:sz w:val="24"/>
              </w:rPr>
            </w:pPr>
          </w:p>
        </w:tc>
        <w:tc>
          <w:tcPr>
            <w:tcW w:w="7115" w:type="dxa"/>
            <w:tcBorders>
              <w:top w:val="nil"/>
              <w:left w:val="nil"/>
              <w:bottom w:val="single" w:color="auto" w:sz="4" w:space="0"/>
              <w:right w:val="single" w:color="auto" w:sz="4" w:space="0"/>
            </w:tcBorders>
          </w:tcPr>
          <w:p w14:paraId="4756A5D5">
            <w:pPr>
              <w:widowControl/>
              <w:jc w:val="left"/>
              <w:rPr>
                <w:rFonts w:asciiTheme="minorEastAsia" w:hAnsiTheme="minorEastAsia" w:eastAsiaTheme="minorEastAsia"/>
                <w:sz w:val="24"/>
              </w:rPr>
            </w:pPr>
            <w:r>
              <w:rPr>
                <w:rFonts w:hint="eastAsia" w:asciiTheme="minorEastAsia" w:hAnsiTheme="minorEastAsia" w:eastAsiaTheme="minorEastAsia"/>
                <w:sz w:val="24"/>
              </w:rPr>
              <w:t>3、勤巡勤查，负责地维护园内公共财产，不发生被损、被窃事故，遇重大问题第一时间做好报告和现场控制；有一次不当扣2分。</w:t>
            </w:r>
          </w:p>
        </w:tc>
        <w:tc>
          <w:tcPr>
            <w:tcW w:w="850" w:type="dxa"/>
            <w:tcBorders>
              <w:top w:val="nil"/>
              <w:left w:val="nil"/>
              <w:bottom w:val="single" w:color="auto" w:sz="4" w:space="0"/>
              <w:right w:val="single" w:color="auto" w:sz="4" w:space="0"/>
            </w:tcBorders>
            <w:vAlign w:val="center"/>
          </w:tcPr>
          <w:p w14:paraId="5AF26408">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2E45F046">
        <w:tblPrEx>
          <w:tblCellMar>
            <w:top w:w="0" w:type="dxa"/>
            <w:left w:w="108" w:type="dxa"/>
            <w:bottom w:w="0" w:type="dxa"/>
            <w:right w:w="108" w:type="dxa"/>
          </w:tblCellMar>
        </w:tblPrEx>
        <w:trPr>
          <w:trHeight w:val="510" w:hRule="atLeast"/>
        </w:trPr>
        <w:tc>
          <w:tcPr>
            <w:tcW w:w="1120" w:type="dxa"/>
            <w:vMerge w:val="continue"/>
            <w:tcBorders>
              <w:top w:val="nil"/>
              <w:left w:val="single" w:color="auto" w:sz="4" w:space="0"/>
              <w:bottom w:val="single" w:color="000000" w:sz="4" w:space="0"/>
              <w:right w:val="single" w:color="auto" w:sz="4" w:space="0"/>
            </w:tcBorders>
            <w:vAlign w:val="center"/>
          </w:tcPr>
          <w:p w14:paraId="539BD36D">
            <w:pPr>
              <w:widowControl/>
              <w:jc w:val="left"/>
              <w:rPr>
                <w:rFonts w:asciiTheme="minorEastAsia" w:hAnsiTheme="minorEastAsia" w:eastAsiaTheme="minorEastAsia"/>
                <w:sz w:val="24"/>
              </w:rPr>
            </w:pPr>
          </w:p>
        </w:tc>
        <w:tc>
          <w:tcPr>
            <w:tcW w:w="7115" w:type="dxa"/>
            <w:tcBorders>
              <w:top w:val="nil"/>
              <w:left w:val="nil"/>
              <w:bottom w:val="single" w:color="auto" w:sz="4" w:space="0"/>
              <w:right w:val="single" w:color="auto" w:sz="4" w:space="0"/>
            </w:tcBorders>
          </w:tcPr>
          <w:p w14:paraId="719DFA96">
            <w:pPr>
              <w:widowControl/>
              <w:jc w:val="left"/>
              <w:rPr>
                <w:rFonts w:asciiTheme="minorEastAsia" w:hAnsiTheme="minorEastAsia" w:eastAsiaTheme="minorEastAsia"/>
                <w:sz w:val="24"/>
              </w:rPr>
            </w:pPr>
            <w:r>
              <w:rPr>
                <w:rFonts w:hint="eastAsia" w:asciiTheme="minorEastAsia" w:hAnsiTheme="minorEastAsia" w:eastAsiaTheme="minorEastAsia"/>
                <w:sz w:val="24"/>
              </w:rPr>
              <w:t>4、接报治安、火警报警信息迅速及时赶到现场了解情况，做出正确处理；有一次不当扣2分。</w:t>
            </w:r>
          </w:p>
        </w:tc>
        <w:tc>
          <w:tcPr>
            <w:tcW w:w="850" w:type="dxa"/>
            <w:tcBorders>
              <w:top w:val="nil"/>
              <w:left w:val="nil"/>
              <w:bottom w:val="single" w:color="auto" w:sz="4" w:space="0"/>
              <w:right w:val="single" w:color="auto" w:sz="4" w:space="0"/>
            </w:tcBorders>
            <w:vAlign w:val="center"/>
          </w:tcPr>
          <w:p w14:paraId="416A0B81">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2331C0A5">
        <w:tblPrEx>
          <w:tblCellMar>
            <w:top w:w="0" w:type="dxa"/>
            <w:left w:w="108" w:type="dxa"/>
            <w:bottom w:w="0" w:type="dxa"/>
            <w:right w:w="108" w:type="dxa"/>
          </w:tblCellMar>
        </w:tblPrEx>
        <w:trPr>
          <w:trHeight w:val="510" w:hRule="atLeast"/>
        </w:trPr>
        <w:tc>
          <w:tcPr>
            <w:tcW w:w="1120" w:type="dxa"/>
            <w:vMerge w:val="continue"/>
            <w:tcBorders>
              <w:top w:val="nil"/>
              <w:left w:val="single" w:color="auto" w:sz="4" w:space="0"/>
              <w:bottom w:val="single" w:color="000000" w:sz="4" w:space="0"/>
              <w:right w:val="single" w:color="auto" w:sz="4" w:space="0"/>
            </w:tcBorders>
            <w:vAlign w:val="center"/>
          </w:tcPr>
          <w:p w14:paraId="4E0359E8">
            <w:pPr>
              <w:widowControl/>
              <w:jc w:val="left"/>
              <w:rPr>
                <w:rFonts w:asciiTheme="minorEastAsia" w:hAnsiTheme="minorEastAsia" w:eastAsiaTheme="minorEastAsia"/>
                <w:sz w:val="24"/>
              </w:rPr>
            </w:pPr>
          </w:p>
        </w:tc>
        <w:tc>
          <w:tcPr>
            <w:tcW w:w="7115" w:type="dxa"/>
            <w:tcBorders>
              <w:top w:val="nil"/>
              <w:left w:val="nil"/>
              <w:bottom w:val="single" w:color="auto" w:sz="4" w:space="0"/>
              <w:right w:val="single" w:color="auto" w:sz="4" w:space="0"/>
            </w:tcBorders>
          </w:tcPr>
          <w:p w14:paraId="5346E79C">
            <w:pPr>
              <w:widowControl/>
              <w:jc w:val="left"/>
              <w:rPr>
                <w:rFonts w:asciiTheme="minorEastAsia" w:hAnsiTheme="minorEastAsia" w:eastAsiaTheme="minorEastAsia"/>
                <w:sz w:val="24"/>
              </w:rPr>
            </w:pPr>
            <w:r>
              <w:rPr>
                <w:rFonts w:hint="eastAsia" w:asciiTheme="minorEastAsia" w:hAnsiTheme="minorEastAsia" w:eastAsiaTheme="minorEastAsia"/>
                <w:sz w:val="24"/>
              </w:rPr>
              <w:t>5、维持好广场、出入口交通秩序，指挥和疏导车辆，引导及时、规范，态度和蔼热情；有一次不当扣1分。</w:t>
            </w:r>
          </w:p>
        </w:tc>
        <w:tc>
          <w:tcPr>
            <w:tcW w:w="850" w:type="dxa"/>
            <w:tcBorders>
              <w:top w:val="nil"/>
              <w:left w:val="nil"/>
              <w:bottom w:val="single" w:color="auto" w:sz="4" w:space="0"/>
              <w:right w:val="single" w:color="auto" w:sz="4" w:space="0"/>
            </w:tcBorders>
            <w:vAlign w:val="center"/>
          </w:tcPr>
          <w:p w14:paraId="76514156">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72D5CE0B">
        <w:tblPrEx>
          <w:tblCellMar>
            <w:top w:w="0" w:type="dxa"/>
            <w:left w:w="108" w:type="dxa"/>
            <w:bottom w:w="0" w:type="dxa"/>
            <w:right w:w="108" w:type="dxa"/>
          </w:tblCellMar>
        </w:tblPrEx>
        <w:trPr>
          <w:trHeight w:val="510" w:hRule="atLeast"/>
        </w:trPr>
        <w:tc>
          <w:tcPr>
            <w:tcW w:w="1120" w:type="dxa"/>
            <w:vMerge w:val="continue"/>
            <w:tcBorders>
              <w:top w:val="nil"/>
              <w:left w:val="single" w:color="auto" w:sz="4" w:space="0"/>
              <w:bottom w:val="single" w:color="000000" w:sz="4" w:space="0"/>
              <w:right w:val="single" w:color="auto" w:sz="4" w:space="0"/>
            </w:tcBorders>
            <w:vAlign w:val="center"/>
          </w:tcPr>
          <w:p w14:paraId="5B4077FC">
            <w:pPr>
              <w:widowControl/>
              <w:jc w:val="left"/>
              <w:rPr>
                <w:rFonts w:asciiTheme="minorEastAsia" w:hAnsiTheme="minorEastAsia" w:eastAsiaTheme="minorEastAsia"/>
                <w:sz w:val="24"/>
              </w:rPr>
            </w:pPr>
          </w:p>
        </w:tc>
        <w:tc>
          <w:tcPr>
            <w:tcW w:w="7115" w:type="dxa"/>
            <w:tcBorders>
              <w:top w:val="nil"/>
              <w:left w:val="nil"/>
              <w:bottom w:val="single" w:color="auto" w:sz="4" w:space="0"/>
              <w:right w:val="single" w:color="auto" w:sz="4" w:space="0"/>
            </w:tcBorders>
          </w:tcPr>
          <w:p w14:paraId="5EB9FDE0">
            <w:pPr>
              <w:widowControl/>
              <w:jc w:val="left"/>
              <w:rPr>
                <w:rFonts w:asciiTheme="minorEastAsia" w:hAnsiTheme="minorEastAsia" w:eastAsiaTheme="minorEastAsia"/>
                <w:sz w:val="24"/>
              </w:rPr>
            </w:pPr>
            <w:r>
              <w:rPr>
                <w:rFonts w:hint="eastAsia" w:asciiTheme="minorEastAsia" w:hAnsiTheme="minorEastAsia" w:eastAsiaTheme="minorEastAsia"/>
                <w:sz w:val="24"/>
              </w:rPr>
              <w:t>6、时刻防止亲水和岸边、小河岸边人员下水游泳，特别是夏天季节严格制止市民下湖游泳；有一次不当扣2分。</w:t>
            </w:r>
          </w:p>
        </w:tc>
        <w:tc>
          <w:tcPr>
            <w:tcW w:w="850" w:type="dxa"/>
            <w:tcBorders>
              <w:top w:val="nil"/>
              <w:left w:val="nil"/>
              <w:bottom w:val="single" w:color="auto" w:sz="4" w:space="0"/>
              <w:right w:val="single" w:color="auto" w:sz="4" w:space="0"/>
            </w:tcBorders>
            <w:vAlign w:val="center"/>
          </w:tcPr>
          <w:p w14:paraId="65D40D95">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2B1AA93C">
        <w:tblPrEx>
          <w:tblCellMar>
            <w:top w:w="0" w:type="dxa"/>
            <w:left w:w="108" w:type="dxa"/>
            <w:bottom w:w="0" w:type="dxa"/>
            <w:right w:w="108" w:type="dxa"/>
          </w:tblCellMar>
        </w:tblPrEx>
        <w:trPr>
          <w:trHeight w:val="510" w:hRule="atLeast"/>
        </w:trPr>
        <w:tc>
          <w:tcPr>
            <w:tcW w:w="1120" w:type="dxa"/>
            <w:vMerge w:val="continue"/>
            <w:tcBorders>
              <w:top w:val="nil"/>
              <w:left w:val="single" w:color="auto" w:sz="4" w:space="0"/>
              <w:bottom w:val="single" w:color="000000" w:sz="4" w:space="0"/>
              <w:right w:val="single" w:color="auto" w:sz="4" w:space="0"/>
            </w:tcBorders>
            <w:vAlign w:val="center"/>
          </w:tcPr>
          <w:p w14:paraId="5606B281">
            <w:pPr>
              <w:widowControl/>
              <w:jc w:val="left"/>
              <w:rPr>
                <w:rFonts w:asciiTheme="minorEastAsia" w:hAnsiTheme="minorEastAsia" w:eastAsiaTheme="minorEastAsia"/>
                <w:sz w:val="24"/>
              </w:rPr>
            </w:pPr>
          </w:p>
        </w:tc>
        <w:tc>
          <w:tcPr>
            <w:tcW w:w="7115" w:type="dxa"/>
            <w:tcBorders>
              <w:top w:val="nil"/>
              <w:left w:val="nil"/>
              <w:bottom w:val="single" w:color="auto" w:sz="4" w:space="0"/>
              <w:right w:val="single" w:color="auto" w:sz="4" w:space="0"/>
            </w:tcBorders>
          </w:tcPr>
          <w:p w14:paraId="0A274574">
            <w:pPr>
              <w:widowControl/>
              <w:jc w:val="left"/>
              <w:rPr>
                <w:rFonts w:asciiTheme="minorEastAsia" w:hAnsiTheme="minorEastAsia" w:eastAsiaTheme="minorEastAsia"/>
                <w:sz w:val="24"/>
              </w:rPr>
            </w:pPr>
            <w:r>
              <w:rPr>
                <w:rFonts w:hint="eastAsia" w:asciiTheme="minorEastAsia" w:hAnsiTheme="minorEastAsia" w:eastAsiaTheme="minorEastAsia"/>
                <w:sz w:val="24"/>
              </w:rPr>
              <w:t>7、遇有人在公园内群体闹事，在做好现场控制外，应立即向本区派出所报告，并及时上报领导，协助职能部门迅速平息事件，以防事态的扩大；有一次不当扣2分。</w:t>
            </w:r>
          </w:p>
        </w:tc>
        <w:tc>
          <w:tcPr>
            <w:tcW w:w="850" w:type="dxa"/>
            <w:tcBorders>
              <w:top w:val="nil"/>
              <w:left w:val="nil"/>
              <w:bottom w:val="single" w:color="auto" w:sz="4" w:space="0"/>
              <w:right w:val="single" w:color="auto" w:sz="4" w:space="0"/>
            </w:tcBorders>
            <w:vAlign w:val="center"/>
          </w:tcPr>
          <w:p w14:paraId="44F2C401">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4022CA05">
        <w:tblPrEx>
          <w:tblCellMar>
            <w:top w:w="0" w:type="dxa"/>
            <w:left w:w="108" w:type="dxa"/>
            <w:bottom w:w="0" w:type="dxa"/>
            <w:right w:w="108" w:type="dxa"/>
          </w:tblCellMar>
        </w:tblPrEx>
        <w:trPr>
          <w:trHeight w:val="510" w:hRule="atLeast"/>
        </w:trPr>
        <w:tc>
          <w:tcPr>
            <w:tcW w:w="1120" w:type="dxa"/>
            <w:vMerge w:val="continue"/>
            <w:tcBorders>
              <w:top w:val="nil"/>
              <w:left w:val="single" w:color="auto" w:sz="4" w:space="0"/>
              <w:bottom w:val="single" w:color="auto" w:sz="4" w:space="0"/>
              <w:right w:val="single" w:color="auto" w:sz="4" w:space="0"/>
            </w:tcBorders>
            <w:vAlign w:val="center"/>
          </w:tcPr>
          <w:p w14:paraId="160C88C3">
            <w:pPr>
              <w:widowControl/>
              <w:jc w:val="left"/>
              <w:rPr>
                <w:rFonts w:asciiTheme="minorEastAsia" w:hAnsiTheme="minorEastAsia" w:eastAsiaTheme="minorEastAsia"/>
                <w:sz w:val="24"/>
              </w:rPr>
            </w:pPr>
          </w:p>
        </w:tc>
        <w:tc>
          <w:tcPr>
            <w:tcW w:w="7115" w:type="dxa"/>
            <w:tcBorders>
              <w:top w:val="nil"/>
              <w:left w:val="nil"/>
              <w:bottom w:val="single" w:color="auto" w:sz="4" w:space="0"/>
              <w:right w:val="single" w:color="auto" w:sz="4" w:space="0"/>
            </w:tcBorders>
          </w:tcPr>
          <w:p w14:paraId="3D6D3531">
            <w:pPr>
              <w:widowControl/>
              <w:jc w:val="left"/>
              <w:rPr>
                <w:rFonts w:asciiTheme="minorEastAsia" w:hAnsiTheme="minorEastAsia" w:eastAsiaTheme="minorEastAsia"/>
                <w:sz w:val="24"/>
              </w:rPr>
            </w:pPr>
            <w:r>
              <w:rPr>
                <w:rFonts w:hint="eastAsia" w:asciiTheme="minorEastAsia" w:hAnsiTheme="minorEastAsia" w:eastAsiaTheme="minorEastAsia"/>
                <w:sz w:val="24"/>
              </w:rPr>
              <w:t>8、每月对消防栓、灭火器检查一次，并记录检查时间、发现问题及时处理，保证使用灵敏；有一次不当扣2分。</w:t>
            </w:r>
          </w:p>
        </w:tc>
        <w:tc>
          <w:tcPr>
            <w:tcW w:w="850" w:type="dxa"/>
            <w:tcBorders>
              <w:top w:val="nil"/>
              <w:left w:val="nil"/>
              <w:bottom w:val="single" w:color="auto" w:sz="4" w:space="0"/>
              <w:right w:val="single" w:color="auto" w:sz="4" w:space="0"/>
            </w:tcBorders>
            <w:vAlign w:val="center"/>
          </w:tcPr>
          <w:p w14:paraId="46FE5ECD">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0F49B695">
        <w:tblPrEx>
          <w:tblCellMar>
            <w:top w:w="0" w:type="dxa"/>
            <w:left w:w="108" w:type="dxa"/>
            <w:bottom w:w="0" w:type="dxa"/>
            <w:right w:w="108" w:type="dxa"/>
          </w:tblCellMar>
        </w:tblPrEx>
        <w:trPr>
          <w:trHeight w:val="510" w:hRule="atLeast"/>
        </w:trPr>
        <w:tc>
          <w:tcPr>
            <w:tcW w:w="1120" w:type="dxa"/>
            <w:tcBorders>
              <w:top w:val="single" w:color="auto" w:sz="4" w:space="0"/>
              <w:left w:val="single" w:color="auto" w:sz="4" w:space="0"/>
              <w:bottom w:val="single" w:color="auto" w:sz="4" w:space="0"/>
              <w:right w:val="single" w:color="auto" w:sz="4" w:space="0"/>
            </w:tcBorders>
            <w:vAlign w:val="center"/>
          </w:tcPr>
          <w:p w14:paraId="1F4DD40F">
            <w:pPr>
              <w:widowControl/>
              <w:jc w:val="center"/>
              <w:rPr>
                <w:rFonts w:asciiTheme="minorEastAsia" w:hAnsiTheme="minorEastAsia" w:eastAsiaTheme="minorEastAsia"/>
                <w:sz w:val="24"/>
              </w:rPr>
            </w:pPr>
            <w:r>
              <w:rPr>
                <w:rFonts w:hint="eastAsia" w:asciiTheme="minorEastAsia" w:hAnsiTheme="minorEastAsia" w:eastAsiaTheme="minorEastAsia"/>
                <w:sz w:val="24"/>
              </w:rPr>
              <w:t>台账资料（10分）</w:t>
            </w:r>
          </w:p>
        </w:tc>
        <w:tc>
          <w:tcPr>
            <w:tcW w:w="7115" w:type="dxa"/>
            <w:tcBorders>
              <w:top w:val="nil"/>
              <w:left w:val="nil"/>
              <w:bottom w:val="single" w:color="auto" w:sz="4" w:space="0"/>
              <w:right w:val="single" w:color="auto" w:sz="4" w:space="0"/>
            </w:tcBorders>
          </w:tcPr>
          <w:p w14:paraId="2887EC48">
            <w:pPr>
              <w:widowControl/>
              <w:jc w:val="left"/>
              <w:rPr>
                <w:rFonts w:asciiTheme="minorEastAsia" w:hAnsiTheme="minorEastAsia" w:eastAsiaTheme="minorEastAsia"/>
                <w:sz w:val="24"/>
              </w:rPr>
            </w:pPr>
            <w:r>
              <w:rPr>
                <w:rFonts w:hint="eastAsia" w:asciiTheme="minorEastAsia" w:hAnsiTheme="minorEastAsia" w:eastAsiaTheme="minorEastAsia"/>
                <w:sz w:val="24"/>
              </w:rPr>
              <w:t>1、管理档案、资料的建立和保存，并建好各类管理台账；未做不得分，缺少扣2分。</w:t>
            </w:r>
          </w:p>
        </w:tc>
        <w:tc>
          <w:tcPr>
            <w:tcW w:w="850" w:type="dxa"/>
            <w:tcBorders>
              <w:top w:val="nil"/>
              <w:left w:val="nil"/>
              <w:bottom w:val="single" w:color="auto" w:sz="4" w:space="0"/>
              <w:right w:val="single" w:color="auto" w:sz="4" w:space="0"/>
            </w:tcBorders>
            <w:vAlign w:val="center"/>
          </w:tcPr>
          <w:p w14:paraId="2972B1EF">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0F34675B">
        <w:tblPrEx>
          <w:tblCellMar>
            <w:top w:w="0" w:type="dxa"/>
            <w:left w:w="108" w:type="dxa"/>
            <w:bottom w:w="0" w:type="dxa"/>
            <w:right w:w="108" w:type="dxa"/>
          </w:tblCellMar>
        </w:tblPrEx>
        <w:trPr>
          <w:trHeight w:val="510" w:hRule="atLeast"/>
        </w:trPr>
        <w:tc>
          <w:tcPr>
            <w:tcW w:w="1120" w:type="dxa"/>
            <w:vMerge w:val="restart"/>
            <w:tcBorders>
              <w:top w:val="nil"/>
              <w:left w:val="single" w:color="auto" w:sz="4" w:space="0"/>
              <w:bottom w:val="nil"/>
              <w:right w:val="single" w:color="auto" w:sz="4" w:space="0"/>
            </w:tcBorders>
            <w:vAlign w:val="center"/>
          </w:tcPr>
          <w:p w14:paraId="11E47D09">
            <w:pPr>
              <w:widowControl/>
              <w:jc w:val="center"/>
              <w:rPr>
                <w:rFonts w:asciiTheme="minorEastAsia" w:hAnsiTheme="minorEastAsia" w:eastAsiaTheme="minorEastAsia"/>
                <w:sz w:val="24"/>
              </w:rPr>
            </w:pPr>
            <w:r>
              <w:rPr>
                <w:rFonts w:hint="eastAsia" w:asciiTheme="minorEastAsia" w:hAnsiTheme="minorEastAsia" w:eastAsiaTheme="minorEastAsia"/>
                <w:sz w:val="24"/>
              </w:rPr>
              <w:t>投诉回复（10分）</w:t>
            </w:r>
          </w:p>
        </w:tc>
        <w:tc>
          <w:tcPr>
            <w:tcW w:w="7115" w:type="dxa"/>
            <w:tcBorders>
              <w:top w:val="nil"/>
              <w:left w:val="nil"/>
              <w:bottom w:val="single" w:color="auto" w:sz="4" w:space="0"/>
              <w:right w:val="single" w:color="auto" w:sz="4" w:space="0"/>
            </w:tcBorders>
          </w:tcPr>
          <w:p w14:paraId="3298F965">
            <w:pPr>
              <w:widowControl/>
              <w:jc w:val="left"/>
              <w:rPr>
                <w:rFonts w:asciiTheme="minorEastAsia" w:hAnsiTheme="minorEastAsia" w:eastAsiaTheme="minorEastAsia"/>
                <w:sz w:val="24"/>
              </w:rPr>
            </w:pPr>
            <w:r>
              <w:rPr>
                <w:rFonts w:hint="eastAsia" w:asciiTheme="minorEastAsia" w:hAnsiTheme="minorEastAsia" w:eastAsiaTheme="minorEastAsia"/>
                <w:sz w:val="24"/>
              </w:rPr>
              <w:t>1、主管单位收到关于公园的投诉件因处理不当有重复投诉的，每件扣1分。</w:t>
            </w:r>
          </w:p>
        </w:tc>
        <w:tc>
          <w:tcPr>
            <w:tcW w:w="850" w:type="dxa"/>
            <w:tcBorders>
              <w:top w:val="nil"/>
              <w:left w:val="nil"/>
              <w:bottom w:val="single" w:color="auto" w:sz="4" w:space="0"/>
              <w:right w:val="single" w:color="auto" w:sz="4" w:space="0"/>
            </w:tcBorders>
            <w:vAlign w:val="center"/>
          </w:tcPr>
          <w:p w14:paraId="5735C890">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710EAB7A">
        <w:tblPrEx>
          <w:tblCellMar>
            <w:top w:w="0" w:type="dxa"/>
            <w:left w:w="108" w:type="dxa"/>
            <w:bottom w:w="0" w:type="dxa"/>
            <w:right w:w="108" w:type="dxa"/>
          </w:tblCellMar>
        </w:tblPrEx>
        <w:trPr>
          <w:trHeight w:val="510" w:hRule="atLeast"/>
        </w:trPr>
        <w:tc>
          <w:tcPr>
            <w:tcW w:w="1120" w:type="dxa"/>
            <w:vMerge w:val="continue"/>
            <w:tcBorders>
              <w:top w:val="nil"/>
              <w:left w:val="single" w:color="auto" w:sz="4" w:space="0"/>
              <w:bottom w:val="nil"/>
              <w:right w:val="single" w:color="auto" w:sz="4" w:space="0"/>
            </w:tcBorders>
            <w:vAlign w:val="center"/>
          </w:tcPr>
          <w:p w14:paraId="74EF9FD0">
            <w:pPr>
              <w:widowControl/>
              <w:jc w:val="left"/>
              <w:rPr>
                <w:rFonts w:asciiTheme="minorEastAsia" w:hAnsiTheme="minorEastAsia" w:eastAsiaTheme="minorEastAsia"/>
                <w:sz w:val="24"/>
              </w:rPr>
            </w:pPr>
          </w:p>
        </w:tc>
        <w:tc>
          <w:tcPr>
            <w:tcW w:w="7115" w:type="dxa"/>
            <w:tcBorders>
              <w:top w:val="nil"/>
              <w:left w:val="nil"/>
              <w:bottom w:val="nil"/>
              <w:right w:val="single" w:color="auto" w:sz="4" w:space="0"/>
            </w:tcBorders>
          </w:tcPr>
          <w:p w14:paraId="14CE5919">
            <w:pPr>
              <w:widowControl/>
              <w:jc w:val="left"/>
              <w:rPr>
                <w:rFonts w:asciiTheme="minorEastAsia" w:hAnsiTheme="minorEastAsia" w:eastAsiaTheme="minorEastAsia"/>
                <w:sz w:val="24"/>
              </w:rPr>
            </w:pPr>
            <w:r>
              <w:rPr>
                <w:rFonts w:hint="eastAsia" w:asciiTheme="minorEastAsia" w:hAnsiTheme="minorEastAsia" w:eastAsiaTheme="minorEastAsia"/>
                <w:sz w:val="24"/>
              </w:rPr>
              <w:t>2、主管单位收到投诉后通知整改的未整改或逾期未整改的每件扣3分。</w:t>
            </w:r>
          </w:p>
        </w:tc>
        <w:tc>
          <w:tcPr>
            <w:tcW w:w="850" w:type="dxa"/>
            <w:tcBorders>
              <w:top w:val="nil"/>
              <w:left w:val="nil"/>
              <w:bottom w:val="nil"/>
              <w:right w:val="single" w:color="auto" w:sz="4" w:space="0"/>
            </w:tcBorders>
            <w:vAlign w:val="center"/>
          </w:tcPr>
          <w:p w14:paraId="14AC915A">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75613B5F">
        <w:tblPrEx>
          <w:tblCellMar>
            <w:top w:w="0" w:type="dxa"/>
            <w:left w:w="108" w:type="dxa"/>
            <w:bottom w:w="0" w:type="dxa"/>
            <w:right w:w="108" w:type="dxa"/>
          </w:tblCellMar>
        </w:tblPrEx>
        <w:trPr>
          <w:trHeight w:val="510" w:hRule="atLeast"/>
        </w:trPr>
        <w:tc>
          <w:tcPr>
            <w:tcW w:w="8235" w:type="dxa"/>
            <w:gridSpan w:val="2"/>
            <w:tcBorders>
              <w:top w:val="single" w:color="auto" w:sz="4" w:space="0"/>
              <w:left w:val="single" w:color="auto" w:sz="4" w:space="0"/>
              <w:bottom w:val="single" w:color="auto" w:sz="4" w:space="0"/>
              <w:right w:val="single" w:color="000000" w:sz="4" w:space="0"/>
            </w:tcBorders>
            <w:vAlign w:val="center"/>
          </w:tcPr>
          <w:p w14:paraId="1AA5E158">
            <w:pPr>
              <w:widowControl/>
              <w:jc w:val="left"/>
              <w:rPr>
                <w:rFonts w:asciiTheme="minorEastAsia" w:hAnsiTheme="minorEastAsia" w:eastAsiaTheme="minorEastAsia"/>
                <w:sz w:val="24"/>
              </w:rPr>
            </w:pPr>
            <w:r>
              <w:rPr>
                <w:rFonts w:hint="eastAsia" w:asciiTheme="minorEastAsia" w:hAnsiTheme="minorEastAsia" w:eastAsiaTheme="minorEastAsia"/>
                <w:sz w:val="24"/>
              </w:rPr>
              <w:t>如人员少配备一人扣10分</w:t>
            </w:r>
          </w:p>
        </w:tc>
        <w:tc>
          <w:tcPr>
            <w:tcW w:w="850" w:type="dxa"/>
            <w:tcBorders>
              <w:top w:val="single" w:color="auto" w:sz="4" w:space="0"/>
              <w:left w:val="nil"/>
              <w:bottom w:val="single" w:color="auto" w:sz="4" w:space="0"/>
              <w:right w:val="single" w:color="auto" w:sz="4" w:space="0"/>
            </w:tcBorders>
            <w:vAlign w:val="center"/>
          </w:tcPr>
          <w:p w14:paraId="1E05F74E">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207E2777">
        <w:tblPrEx>
          <w:tblCellMar>
            <w:top w:w="0" w:type="dxa"/>
            <w:left w:w="108" w:type="dxa"/>
            <w:bottom w:w="0" w:type="dxa"/>
            <w:right w:w="108" w:type="dxa"/>
          </w:tblCellMar>
        </w:tblPrEx>
        <w:trPr>
          <w:trHeight w:val="510" w:hRule="atLeast"/>
        </w:trPr>
        <w:tc>
          <w:tcPr>
            <w:tcW w:w="8235" w:type="dxa"/>
            <w:gridSpan w:val="2"/>
            <w:tcBorders>
              <w:top w:val="single" w:color="auto" w:sz="4" w:space="0"/>
              <w:left w:val="single" w:color="auto" w:sz="4" w:space="0"/>
              <w:bottom w:val="single" w:color="auto" w:sz="4" w:space="0"/>
              <w:right w:val="single" w:color="000000" w:sz="4" w:space="0"/>
            </w:tcBorders>
            <w:vAlign w:val="center"/>
          </w:tcPr>
          <w:p w14:paraId="083A12A9">
            <w:pPr>
              <w:widowControl/>
              <w:jc w:val="center"/>
              <w:rPr>
                <w:rFonts w:asciiTheme="minorEastAsia" w:hAnsiTheme="minorEastAsia" w:eastAsiaTheme="minorEastAsia"/>
                <w:sz w:val="24"/>
              </w:rPr>
            </w:pPr>
            <w:r>
              <w:rPr>
                <w:rFonts w:hint="eastAsia" w:asciiTheme="minorEastAsia" w:hAnsiTheme="minorEastAsia" w:eastAsiaTheme="minorEastAsia"/>
                <w:sz w:val="24"/>
              </w:rPr>
              <w:t xml:space="preserve">         合  计  扣  分</w:t>
            </w:r>
          </w:p>
        </w:tc>
        <w:tc>
          <w:tcPr>
            <w:tcW w:w="850" w:type="dxa"/>
            <w:tcBorders>
              <w:top w:val="single" w:color="auto" w:sz="4" w:space="0"/>
              <w:left w:val="nil"/>
              <w:bottom w:val="single" w:color="auto" w:sz="4" w:space="0"/>
              <w:right w:val="single" w:color="auto" w:sz="4" w:space="0"/>
            </w:tcBorders>
            <w:vAlign w:val="center"/>
          </w:tcPr>
          <w:p w14:paraId="02B861E5">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r w14:paraId="3CB31C32">
        <w:tblPrEx>
          <w:tblCellMar>
            <w:top w:w="0" w:type="dxa"/>
            <w:left w:w="108" w:type="dxa"/>
            <w:bottom w:w="0" w:type="dxa"/>
            <w:right w:w="108" w:type="dxa"/>
          </w:tblCellMar>
        </w:tblPrEx>
        <w:trPr>
          <w:trHeight w:val="510" w:hRule="atLeast"/>
        </w:trPr>
        <w:tc>
          <w:tcPr>
            <w:tcW w:w="8235" w:type="dxa"/>
            <w:gridSpan w:val="2"/>
            <w:tcBorders>
              <w:top w:val="single" w:color="auto" w:sz="4" w:space="0"/>
              <w:left w:val="single" w:color="auto" w:sz="4" w:space="0"/>
              <w:bottom w:val="single" w:color="auto" w:sz="4" w:space="0"/>
              <w:right w:val="single" w:color="000000" w:sz="4" w:space="0"/>
            </w:tcBorders>
            <w:vAlign w:val="center"/>
          </w:tcPr>
          <w:p w14:paraId="0A90CC84">
            <w:pPr>
              <w:widowControl/>
              <w:jc w:val="center"/>
              <w:rPr>
                <w:rFonts w:asciiTheme="minorEastAsia" w:hAnsiTheme="minorEastAsia" w:eastAsiaTheme="minorEastAsia"/>
                <w:sz w:val="24"/>
              </w:rPr>
            </w:pPr>
            <w:r>
              <w:rPr>
                <w:rFonts w:hint="eastAsia" w:asciiTheme="minorEastAsia" w:hAnsiTheme="minorEastAsia" w:eastAsiaTheme="minorEastAsia"/>
                <w:sz w:val="24"/>
              </w:rPr>
              <w:t xml:space="preserve">         得  分（总分100分）</w:t>
            </w:r>
          </w:p>
        </w:tc>
        <w:tc>
          <w:tcPr>
            <w:tcW w:w="850" w:type="dxa"/>
            <w:tcBorders>
              <w:top w:val="nil"/>
              <w:left w:val="nil"/>
              <w:bottom w:val="single" w:color="auto" w:sz="4" w:space="0"/>
              <w:right w:val="single" w:color="auto" w:sz="4" w:space="0"/>
            </w:tcBorders>
            <w:vAlign w:val="center"/>
          </w:tcPr>
          <w:p w14:paraId="1E50CB85">
            <w:pPr>
              <w:widowControl/>
              <w:jc w:val="center"/>
              <w:rPr>
                <w:rFonts w:asciiTheme="minorEastAsia" w:hAnsiTheme="minorEastAsia" w:eastAsiaTheme="minorEastAsia"/>
                <w:sz w:val="24"/>
              </w:rPr>
            </w:pPr>
            <w:r>
              <w:rPr>
                <w:rFonts w:hint="eastAsia" w:asciiTheme="minorEastAsia" w:hAnsiTheme="minorEastAsia" w:eastAsiaTheme="minorEastAsia"/>
                <w:sz w:val="24"/>
              </w:rPr>
              <w:t>　</w:t>
            </w:r>
          </w:p>
        </w:tc>
      </w:tr>
    </w:tbl>
    <w:p w14:paraId="36B63541">
      <w:pPr>
        <w:spacing w:line="400" w:lineRule="exact"/>
        <w:rPr>
          <w:rFonts w:ascii="宋体" w:hAnsi="宋体"/>
          <w:b/>
          <w:bCs/>
          <w:sz w:val="24"/>
        </w:rPr>
      </w:pPr>
      <w:r>
        <w:rPr>
          <w:rFonts w:hint="eastAsia" w:ascii="宋体" w:hAnsi="宋体"/>
          <w:b/>
          <w:sz w:val="24"/>
        </w:rPr>
        <w:t>（五）</w:t>
      </w:r>
      <w:r>
        <w:rPr>
          <w:rFonts w:hint="eastAsia" w:ascii="宋体" w:hAnsi="宋体"/>
          <w:b/>
          <w:bCs/>
          <w:sz w:val="24"/>
        </w:rPr>
        <w:t>公交站台保洁</w:t>
      </w:r>
    </w:p>
    <w:p w14:paraId="24CA0E68">
      <w:pPr>
        <w:spacing w:line="400" w:lineRule="exact"/>
        <w:ind w:firstLine="480" w:firstLineChars="200"/>
        <w:rPr>
          <w:rFonts w:ascii="宋体" w:hAnsi="宋体"/>
          <w:sz w:val="24"/>
        </w:rPr>
      </w:pPr>
      <w:r>
        <w:rPr>
          <w:rFonts w:hint="eastAsia" w:ascii="宋体" w:hAnsi="宋体"/>
          <w:sz w:val="24"/>
        </w:rPr>
        <w:t>1、每周</w:t>
      </w:r>
      <w:r>
        <w:rPr>
          <w:rFonts w:ascii="宋体" w:hAnsi="宋体"/>
          <w:sz w:val="24"/>
        </w:rPr>
        <w:t>内未清理</w:t>
      </w:r>
      <w:r>
        <w:rPr>
          <w:rFonts w:hint="eastAsia" w:ascii="宋体" w:hAnsi="宋体"/>
          <w:sz w:val="24"/>
        </w:rPr>
        <w:t>垃圾</w:t>
      </w:r>
      <w:r>
        <w:rPr>
          <w:rFonts w:ascii="宋体" w:hAnsi="宋体"/>
          <w:sz w:val="24"/>
        </w:rPr>
        <w:t>，</w:t>
      </w:r>
      <w:r>
        <w:rPr>
          <w:rFonts w:hint="eastAsia" w:ascii="宋体" w:hAnsi="宋体"/>
          <w:sz w:val="24"/>
        </w:rPr>
        <w:t>每处</w:t>
      </w:r>
      <w:r>
        <w:rPr>
          <w:rFonts w:ascii="宋体" w:hAnsi="宋体"/>
          <w:sz w:val="24"/>
        </w:rPr>
        <w:t>扣</w:t>
      </w:r>
      <w:r>
        <w:rPr>
          <w:rFonts w:hint="eastAsia" w:ascii="宋体" w:hAnsi="宋体"/>
          <w:sz w:val="24"/>
        </w:rPr>
        <w:t>10</w:t>
      </w:r>
      <w:r>
        <w:rPr>
          <w:rFonts w:ascii="宋体" w:hAnsi="宋体"/>
          <w:sz w:val="24"/>
        </w:rPr>
        <w:t>元；</w:t>
      </w:r>
    </w:p>
    <w:p w14:paraId="58683128">
      <w:pPr>
        <w:spacing w:line="400" w:lineRule="exact"/>
        <w:ind w:firstLine="480" w:firstLineChars="200"/>
        <w:rPr>
          <w:rFonts w:ascii="宋体" w:hAnsi="宋体"/>
          <w:sz w:val="24"/>
        </w:rPr>
      </w:pPr>
      <w:r>
        <w:rPr>
          <w:rFonts w:hint="eastAsia" w:ascii="宋体" w:hAnsi="宋体"/>
          <w:sz w:val="24"/>
        </w:rPr>
        <w:t>2、采购人</w:t>
      </w:r>
      <w:r>
        <w:rPr>
          <w:rFonts w:ascii="宋体" w:hAnsi="宋体"/>
          <w:sz w:val="24"/>
        </w:rPr>
        <w:t>发现并通报</w:t>
      </w:r>
      <w:r>
        <w:rPr>
          <w:rFonts w:hint="eastAsia" w:ascii="宋体" w:hAnsi="宋体"/>
          <w:sz w:val="24"/>
        </w:rPr>
        <w:t>中标人</w:t>
      </w:r>
      <w:r>
        <w:rPr>
          <w:rFonts w:ascii="宋体" w:hAnsi="宋体"/>
          <w:sz w:val="24"/>
        </w:rPr>
        <w:t>后，</w:t>
      </w:r>
      <w:r>
        <w:rPr>
          <w:rFonts w:hint="eastAsia" w:ascii="宋体" w:hAnsi="宋体"/>
          <w:sz w:val="24"/>
        </w:rPr>
        <w:t>中标人</w:t>
      </w:r>
      <w:r>
        <w:rPr>
          <w:rFonts w:ascii="宋体" w:hAnsi="宋体"/>
          <w:sz w:val="24"/>
        </w:rPr>
        <w:t>在接到通知后，</w:t>
      </w:r>
      <w:r>
        <w:rPr>
          <w:rFonts w:hint="eastAsia" w:ascii="宋体" w:hAnsi="宋体"/>
          <w:sz w:val="24"/>
        </w:rPr>
        <w:t>一周</w:t>
      </w:r>
      <w:r>
        <w:rPr>
          <w:rFonts w:ascii="宋体" w:hAnsi="宋体"/>
          <w:sz w:val="24"/>
        </w:rPr>
        <w:t>内未清除</w:t>
      </w:r>
      <w:r>
        <w:rPr>
          <w:rFonts w:hint="eastAsia" w:ascii="宋体" w:hAnsi="宋体"/>
          <w:sz w:val="24"/>
        </w:rPr>
        <w:t>垃圾</w:t>
      </w:r>
      <w:r>
        <w:rPr>
          <w:rFonts w:ascii="宋体" w:hAnsi="宋体"/>
          <w:sz w:val="24"/>
        </w:rPr>
        <w:t>的，每处扣</w:t>
      </w:r>
      <w:r>
        <w:rPr>
          <w:rFonts w:hint="eastAsia" w:ascii="宋体" w:hAnsi="宋体"/>
          <w:sz w:val="24"/>
        </w:rPr>
        <w:t>200</w:t>
      </w:r>
      <w:r>
        <w:rPr>
          <w:rFonts w:ascii="宋体" w:hAnsi="宋体"/>
          <w:sz w:val="24"/>
        </w:rPr>
        <w:t>元；</w:t>
      </w:r>
    </w:p>
    <w:p w14:paraId="4FD048A0">
      <w:pPr>
        <w:spacing w:line="400" w:lineRule="exact"/>
        <w:ind w:firstLine="480" w:firstLineChars="200"/>
        <w:rPr>
          <w:rFonts w:ascii="宋体" w:hAnsi="宋体"/>
          <w:sz w:val="24"/>
        </w:rPr>
      </w:pPr>
      <w:r>
        <w:rPr>
          <w:rFonts w:hint="eastAsia" w:ascii="宋体" w:hAnsi="宋体"/>
          <w:sz w:val="24"/>
        </w:rPr>
        <w:t>3、</w:t>
      </w:r>
      <w:r>
        <w:rPr>
          <w:rFonts w:ascii="宋体" w:hAnsi="宋体"/>
          <w:sz w:val="24"/>
        </w:rPr>
        <w:t>不符合</w:t>
      </w:r>
      <w:r>
        <w:rPr>
          <w:rFonts w:hint="eastAsia" w:ascii="宋体" w:hAnsi="宋体"/>
          <w:sz w:val="24"/>
        </w:rPr>
        <w:t>保洁</w:t>
      </w:r>
      <w:r>
        <w:rPr>
          <w:rFonts w:ascii="宋体" w:hAnsi="宋体"/>
          <w:sz w:val="24"/>
        </w:rPr>
        <w:t>质量要求的，每处扣</w:t>
      </w:r>
      <w:r>
        <w:rPr>
          <w:rFonts w:hint="eastAsia" w:ascii="宋体" w:hAnsi="宋体"/>
          <w:sz w:val="24"/>
        </w:rPr>
        <w:t>50</w:t>
      </w:r>
      <w:r>
        <w:rPr>
          <w:rFonts w:ascii="宋体" w:hAnsi="宋体"/>
          <w:sz w:val="24"/>
        </w:rPr>
        <w:t>元。</w:t>
      </w:r>
    </w:p>
    <w:p w14:paraId="3F52B7C0">
      <w:pPr>
        <w:spacing w:line="400" w:lineRule="exact"/>
        <w:rPr>
          <w:rFonts w:ascii="宋体" w:hAnsi="宋体"/>
          <w:b/>
          <w:bCs/>
          <w:sz w:val="24"/>
        </w:rPr>
      </w:pPr>
      <w:r>
        <w:rPr>
          <w:rFonts w:hint="eastAsia" w:ascii="宋体" w:hAnsi="宋体"/>
          <w:b/>
          <w:sz w:val="24"/>
        </w:rPr>
        <w:t>（六）</w:t>
      </w:r>
      <w:r>
        <w:rPr>
          <w:rFonts w:hint="eastAsia" w:ascii="宋体" w:hAnsi="宋体"/>
          <w:b/>
          <w:bCs/>
          <w:sz w:val="24"/>
        </w:rPr>
        <w:t>小广告乱涂写清理</w:t>
      </w:r>
    </w:p>
    <w:p w14:paraId="36DF0A22">
      <w:pPr>
        <w:spacing w:line="400" w:lineRule="exact"/>
        <w:ind w:firstLine="480" w:firstLineChars="200"/>
        <w:rPr>
          <w:rFonts w:ascii="宋体" w:hAnsi="宋体"/>
          <w:sz w:val="24"/>
        </w:rPr>
      </w:pPr>
      <w:r>
        <w:rPr>
          <w:rFonts w:hint="eastAsia" w:ascii="宋体" w:hAnsi="宋体"/>
          <w:sz w:val="24"/>
        </w:rPr>
        <w:t>1、</w:t>
      </w:r>
      <w:r>
        <w:rPr>
          <w:rFonts w:ascii="宋体" w:hAnsi="宋体"/>
          <w:sz w:val="24"/>
        </w:rPr>
        <w:t>每新发现1处“三乱”</w:t>
      </w:r>
      <w:r>
        <w:rPr>
          <w:rFonts w:hint="eastAsia" w:ascii="宋体" w:hAnsi="宋体"/>
          <w:sz w:val="24"/>
        </w:rPr>
        <w:t>两</w:t>
      </w:r>
      <w:r>
        <w:rPr>
          <w:rFonts w:ascii="宋体" w:hAnsi="宋体"/>
          <w:sz w:val="24"/>
        </w:rPr>
        <w:t>日内未清理的，扣</w:t>
      </w:r>
      <w:r>
        <w:rPr>
          <w:rFonts w:hint="eastAsia" w:ascii="宋体" w:hAnsi="宋体"/>
          <w:sz w:val="24"/>
        </w:rPr>
        <w:t>10</w:t>
      </w:r>
      <w:r>
        <w:rPr>
          <w:rFonts w:ascii="宋体" w:hAnsi="宋体"/>
          <w:sz w:val="24"/>
        </w:rPr>
        <w:t>元；</w:t>
      </w:r>
    </w:p>
    <w:p w14:paraId="0D5A40F9">
      <w:pPr>
        <w:spacing w:line="400" w:lineRule="exact"/>
        <w:ind w:firstLine="480" w:firstLineChars="200"/>
        <w:rPr>
          <w:rFonts w:ascii="宋体" w:hAnsi="宋体"/>
          <w:sz w:val="24"/>
        </w:rPr>
      </w:pPr>
      <w:r>
        <w:rPr>
          <w:rFonts w:hint="eastAsia" w:ascii="宋体" w:hAnsi="宋体"/>
          <w:sz w:val="24"/>
        </w:rPr>
        <w:t>2、采购人</w:t>
      </w:r>
      <w:r>
        <w:rPr>
          <w:rFonts w:ascii="宋体" w:hAnsi="宋体"/>
          <w:sz w:val="24"/>
        </w:rPr>
        <w:t>发现并通报</w:t>
      </w:r>
      <w:r>
        <w:rPr>
          <w:rFonts w:hint="eastAsia" w:ascii="宋体" w:hAnsi="宋体"/>
          <w:sz w:val="24"/>
        </w:rPr>
        <w:t>中标人</w:t>
      </w:r>
      <w:r>
        <w:rPr>
          <w:rFonts w:ascii="宋体" w:hAnsi="宋体"/>
          <w:sz w:val="24"/>
        </w:rPr>
        <w:t>后，</w:t>
      </w:r>
      <w:r>
        <w:rPr>
          <w:rFonts w:hint="eastAsia" w:ascii="宋体" w:hAnsi="宋体"/>
          <w:sz w:val="24"/>
        </w:rPr>
        <w:t>中标人</w:t>
      </w:r>
      <w:r>
        <w:rPr>
          <w:rFonts w:ascii="宋体" w:hAnsi="宋体"/>
          <w:sz w:val="24"/>
        </w:rPr>
        <w:t>在接到通知后，</w:t>
      </w:r>
      <w:r>
        <w:rPr>
          <w:rFonts w:hint="eastAsia" w:ascii="宋体" w:hAnsi="宋体"/>
          <w:sz w:val="24"/>
        </w:rPr>
        <w:t>两</w:t>
      </w:r>
      <w:r>
        <w:rPr>
          <w:rFonts w:ascii="宋体" w:hAnsi="宋体"/>
          <w:sz w:val="24"/>
        </w:rPr>
        <w:t>日内未清除的，每处扣</w:t>
      </w:r>
      <w:r>
        <w:rPr>
          <w:rFonts w:hint="eastAsia" w:ascii="宋体" w:hAnsi="宋体"/>
          <w:sz w:val="24"/>
        </w:rPr>
        <w:t>20</w:t>
      </w:r>
      <w:r>
        <w:rPr>
          <w:rFonts w:ascii="宋体" w:hAnsi="宋体"/>
          <w:sz w:val="24"/>
        </w:rPr>
        <w:t>元；</w:t>
      </w:r>
    </w:p>
    <w:p w14:paraId="25A2424C">
      <w:pPr>
        <w:spacing w:line="400" w:lineRule="exact"/>
        <w:ind w:firstLine="480" w:firstLineChars="200"/>
        <w:rPr>
          <w:rFonts w:ascii="宋体" w:hAnsi="宋体"/>
          <w:sz w:val="24"/>
        </w:rPr>
      </w:pPr>
      <w:r>
        <w:rPr>
          <w:rFonts w:hint="eastAsia" w:ascii="宋体" w:hAnsi="宋体"/>
          <w:sz w:val="24"/>
        </w:rPr>
        <w:t>3、</w:t>
      </w:r>
      <w:r>
        <w:rPr>
          <w:rFonts w:ascii="宋体" w:hAnsi="宋体"/>
          <w:sz w:val="24"/>
        </w:rPr>
        <w:t>不符合清理质量要求的，每处扣</w:t>
      </w:r>
      <w:r>
        <w:rPr>
          <w:rFonts w:hint="eastAsia" w:ascii="宋体" w:hAnsi="宋体"/>
          <w:sz w:val="24"/>
        </w:rPr>
        <w:t>5</w:t>
      </w:r>
      <w:r>
        <w:rPr>
          <w:rFonts w:ascii="宋体" w:hAnsi="宋体"/>
          <w:sz w:val="24"/>
        </w:rPr>
        <w:t>元。</w:t>
      </w:r>
    </w:p>
    <w:p w14:paraId="0361E19C">
      <w:pPr>
        <w:spacing w:line="400" w:lineRule="exact"/>
        <w:ind w:firstLine="480" w:firstLineChars="200"/>
        <w:rPr>
          <w:rFonts w:ascii="宋体" w:hAnsi="宋体"/>
          <w:sz w:val="24"/>
        </w:rPr>
      </w:pPr>
      <w:r>
        <w:rPr>
          <w:rFonts w:hint="eastAsia" w:ascii="宋体" w:hAnsi="宋体"/>
          <w:sz w:val="24"/>
        </w:rPr>
        <w:t>4、不配合集中整治任务的，扣200元。</w:t>
      </w:r>
    </w:p>
    <w:p w14:paraId="700FDF15">
      <w:pPr>
        <w:spacing w:line="400" w:lineRule="exact"/>
        <w:rPr>
          <w:rFonts w:ascii="宋体" w:hAnsi="宋体"/>
          <w:sz w:val="24"/>
        </w:rPr>
      </w:pPr>
      <w:r>
        <w:rPr>
          <w:rFonts w:hint="eastAsia" w:ascii="宋体" w:hAnsi="宋体"/>
          <w:b/>
          <w:bCs/>
          <w:sz w:val="24"/>
        </w:rPr>
        <w:t>（七）绿化、河道养护</w:t>
      </w:r>
    </w:p>
    <w:p w14:paraId="174099A4">
      <w:pPr>
        <w:spacing w:line="400" w:lineRule="exact"/>
        <w:ind w:firstLine="480" w:firstLineChars="200"/>
        <w:rPr>
          <w:rFonts w:ascii="宋体" w:hAnsi="宋体"/>
          <w:sz w:val="24"/>
        </w:rPr>
      </w:pPr>
      <w:r>
        <w:rPr>
          <w:rFonts w:hint="eastAsia" w:ascii="宋体" w:hAnsi="宋体"/>
          <w:sz w:val="24"/>
        </w:rPr>
        <w:t>1、绿地内无死树、倒伏树，发现一棵扣50元。</w:t>
      </w:r>
    </w:p>
    <w:p w14:paraId="273268F9">
      <w:pPr>
        <w:spacing w:line="400" w:lineRule="exact"/>
        <w:ind w:firstLine="480" w:firstLineChars="200"/>
        <w:rPr>
          <w:rFonts w:ascii="宋体" w:hAnsi="宋体"/>
          <w:sz w:val="24"/>
        </w:rPr>
      </w:pPr>
      <w:r>
        <w:rPr>
          <w:rFonts w:hint="eastAsia" w:ascii="宋体" w:hAnsi="宋体"/>
          <w:sz w:val="24"/>
        </w:rPr>
        <w:t>2、草坪、绿篱、树木等修剪不及时，不合理，发现一处扣20元。修剪完不及时清理的，发现一次扣50元。</w:t>
      </w:r>
    </w:p>
    <w:p w14:paraId="5EBFCE28">
      <w:pPr>
        <w:spacing w:line="400" w:lineRule="exact"/>
        <w:ind w:firstLine="480" w:firstLineChars="200"/>
        <w:rPr>
          <w:rFonts w:ascii="宋体" w:hAnsi="宋体"/>
          <w:sz w:val="24"/>
        </w:rPr>
      </w:pPr>
      <w:r>
        <w:rPr>
          <w:rFonts w:hint="eastAsia" w:ascii="宋体" w:hAnsi="宋体"/>
          <w:sz w:val="24"/>
        </w:rPr>
        <w:t>3、草坪内、绿化带内保持无垃圾无杂物，发现一处扣10元。</w:t>
      </w:r>
    </w:p>
    <w:p w14:paraId="3EDF14C0">
      <w:pPr>
        <w:spacing w:line="400" w:lineRule="exact"/>
        <w:ind w:firstLine="480" w:firstLineChars="200"/>
        <w:rPr>
          <w:rFonts w:ascii="宋体" w:hAnsi="宋体"/>
          <w:sz w:val="24"/>
        </w:rPr>
      </w:pPr>
      <w:r>
        <w:rPr>
          <w:rFonts w:hint="eastAsia" w:ascii="宋体" w:hAnsi="宋体"/>
          <w:sz w:val="24"/>
        </w:rPr>
        <w:t>4、严禁在绿化带内焚烧垃圾、树叶，发现一次扣100元。</w:t>
      </w:r>
    </w:p>
    <w:p w14:paraId="0F9EEA4E">
      <w:pPr>
        <w:spacing w:line="400" w:lineRule="exact"/>
        <w:ind w:firstLine="480" w:firstLineChars="200"/>
        <w:rPr>
          <w:rFonts w:ascii="宋体" w:hAnsi="宋体"/>
          <w:sz w:val="24"/>
        </w:rPr>
      </w:pPr>
      <w:r>
        <w:rPr>
          <w:rFonts w:hint="eastAsia" w:ascii="宋体" w:hAnsi="宋体"/>
          <w:sz w:val="24"/>
        </w:rPr>
        <w:t>5、绿化带内不能出现杂草丛生现象，发现一处扣20元，超出50平方扣100元。责令限期清除未完成的，加罚100元。</w:t>
      </w:r>
    </w:p>
    <w:p w14:paraId="7F8E2F2F">
      <w:pPr>
        <w:spacing w:line="400" w:lineRule="exact"/>
        <w:ind w:firstLine="480" w:firstLineChars="200"/>
        <w:rPr>
          <w:rFonts w:ascii="宋体" w:hAnsi="宋体"/>
          <w:sz w:val="24"/>
        </w:rPr>
      </w:pPr>
      <w:r>
        <w:rPr>
          <w:rFonts w:hint="eastAsia" w:ascii="宋体" w:hAnsi="宋体"/>
          <w:sz w:val="24"/>
        </w:rPr>
        <w:t>6、擅自迁移、砍伐和破坏树木、草坪、绿篱的，除按原价赔偿外，发现一处扣100元。</w:t>
      </w:r>
    </w:p>
    <w:p w14:paraId="33863EB9">
      <w:pPr>
        <w:spacing w:line="400" w:lineRule="exact"/>
        <w:ind w:firstLine="480" w:firstLineChars="200"/>
        <w:rPr>
          <w:rFonts w:ascii="宋体" w:hAnsi="宋体"/>
          <w:sz w:val="24"/>
        </w:rPr>
      </w:pPr>
      <w:r>
        <w:rPr>
          <w:rFonts w:hint="eastAsia" w:ascii="宋体" w:hAnsi="宋体"/>
          <w:sz w:val="24"/>
        </w:rPr>
        <w:t>7、认真做好病虫害防治工作，如因未及时打药造成树木、草坪死亡的，发现一处扣200元。</w:t>
      </w:r>
    </w:p>
    <w:p w14:paraId="1CC869CC">
      <w:pPr>
        <w:spacing w:line="400" w:lineRule="exact"/>
        <w:ind w:firstLine="480" w:firstLineChars="200"/>
        <w:rPr>
          <w:rFonts w:ascii="宋体" w:hAnsi="宋体"/>
          <w:sz w:val="24"/>
        </w:rPr>
      </w:pPr>
      <w:r>
        <w:rPr>
          <w:rFonts w:hint="eastAsia" w:ascii="宋体" w:hAnsi="宋体"/>
          <w:sz w:val="24"/>
        </w:rPr>
        <w:t>8、秋冬季要及时清理绿化带内的树叶、杂物垃圾，未及时清理的，发现一处扣100元。</w:t>
      </w:r>
    </w:p>
    <w:p w14:paraId="4432F953">
      <w:pPr>
        <w:spacing w:line="400" w:lineRule="exact"/>
        <w:ind w:firstLine="480" w:firstLineChars="200"/>
        <w:rPr>
          <w:rFonts w:ascii="宋体" w:hAnsi="宋体"/>
          <w:sz w:val="24"/>
        </w:rPr>
      </w:pPr>
      <w:r>
        <w:rPr>
          <w:rFonts w:hint="eastAsia" w:ascii="宋体" w:hAnsi="宋体"/>
          <w:sz w:val="24"/>
        </w:rPr>
        <w:t>9、水域漂浮物清理，水面无明显漂浮垃圾、落叶、水藻、枯烂水草聚集，无杂物漂浮滞留，零星漂浮物未清理每处扣50元；大面积漂浮物未处置，单次扣100元。</w:t>
      </w:r>
    </w:p>
    <w:p w14:paraId="586E0818">
      <w:pPr>
        <w:spacing w:line="400" w:lineRule="exact"/>
        <w:ind w:firstLine="480" w:firstLineChars="200"/>
        <w:rPr>
          <w:rFonts w:ascii="宋体" w:hAnsi="宋体"/>
          <w:sz w:val="24"/>
        </w:rPr>
      </w:pPr>
      <w:r>
        <w:rPr>
          <w:rFonts w:hint="eastAsia" w:ascii="宋体" w:hAnsi="宋体"/>
          <w:sz w:val="24"/>
        </w:rPr>
        <w:t>10、福寿螺专项治理，成螺密度≤1只/㎡，繁殖期（5-8月）卵块清除率≥95%，无成螺、卵块聚集区，成螺集中无害化处置。发现卵块未清理每处扣30元；卵块清除率不达标扣50元；成螺聚集未处置，单次扣100元。</w:t>
      </w:r>
    </w:p>
    <w:p w14:paraId="4F7B3ABA">
      <w:pPr>
        <w:spacing w:line="400" w:lineRule="exact"/>
        <w:rPr>
          <w:rFonts w:ascii="宋体" w:hAnsi="宋体"/>
          <w:sz w:val="24"/>
        </w:rPr>
      </w:pPr>
    </w:p>
    <w:p w14:paraId="0C2930B2">
      <w:pPr>
        <w:spacing w:line="400" w:lineRule="exact"/>
        <w:rPr>
          <w:rFonts w:ascii="黑体" w:hAnsi="黑体" w:eastAsia="黑体"/>
          <w:sz w:val="28"/>
          <w:szCs w:val="28"/>
        </w:rPr>
      </w:pPr>
      <w:r>
        <w:rPr>
          <w:rFonts w:hint="eastAsia" w:ascii="黑体" w:hAnsi="黑体" w:eastAsia="黑体"/>
          <w:sz w:val="28"/>
          <w:szCs w:val="28"/>
        </w:rPr>
        <w:t>七、付款方式 、奖惩措施及违约责任</w:t>
      </w:r>
    </w:p>
    <w:p w14:paraId="7F7639BC">
      <w:pPr>
        <w:spacing w:line="400" w:lineRule="exact"/>
        <w:rPr>
          <w:rFonts w:ascii="宋体" w:hAnsi="宋体"/>
          <w:b/>
          <w:sz w:val="24"/>
        </w:rPr>
      </w:pPr>
      <w:r>
        <w:rPr>
          <w:rFonts w:hint="eastAsia" w:ascii="宋体" w:hAnsi="宋体"/>
          <w:b/>
          <w:sz w:val="24"/>
        </w:rPr>
        <w:t>（一）付款方式及奖惩措施</w:t>
      </w:r>
    </w:p>
    <w:p w14:paraId="36265722">
      <w:pPr>
        <w:spacing w:line="400" w:lineRule="exact"/>
        <w:ind w:firstLine="482" w:firstLineChars="200"/>
        <w:rPr>
          <w:rFonts w:ascii="宋体" w:hAnsi="宋体"/>
          <w:b/>
          <w:sz w:val="24"/>
        </w:rPr>
      </w:pPr>
      <w:r>
        <w:rPr>
          <w:rFonts w:hint="eastAsia" w:ascii="宋体" w:hAnsi="宋体"/>
          <w:b/>
          <w:sz w:val="24"/>
        </w:rPr>
        <w:t>每季度考核支付一次。每季度从中标人日常运作经费中提留15%作为季度环卫作业、绿化保洁质量考核资金，根据考核细则进行结算。质量考核金于次月15日前按照考核结果支付。</w:t>
      </w:r>
    </w:p>
    <w:p w14:paraId="05937EB9">
      <w:pPr>
        <w:spacing w:line="400" w:lineRule="exact"/>
        <w:ind w:firstLine="480" w:firstLineChars="200"/>
        <w:rPr>
          <w:rFonts w:ascii="宋体" w:hAnsi="宋体"/>
          <w:sz w:val="24"/>
        </w:rPr>
      </w:pPr>
      <w:r>
        <w:rPr>
          <w:rFonts w:hint="eastAsia" w:ascii="宋体" w:hAnsi="宋体"/>
          <w:sz w:val="24"/>
        </w:rPr>
        <w:t>由采购人对中标人进行环卫作业质量考核（明查和暗访相结合），根据考核细则进行结算。</w:t>
      </w:r>
      <w:r>
        <w:rPr>
          <w:rFonts w:ascii="宋体" w:hAnsi="宋体"/>
          <w:sz w:val="24"/>
        </w:rPr>
        <w:t>每月考核，9</w:t>
      </w:r>
      <w:r>
        <w:rPr>
          <w:rFonts w:hint="eastAsia" w:ascii="宋体" w:hAnsi="宋体"/>
          <w:sz w:val="24"/>
        </w:rPr>
        <w:t>0</w:t>
      </w:r>
      <w:r>
        <w:rPr>
          <w:rFonts w:ascii="宋体" w:hAnsi="宋体"/>
          <w:sz w:val="24"/>
        </w:rPr>
        <w:t>分以下每分扣</w:t>
      </w:r>
      <w:r>
        <w:rPr>
          <w:rFonts w:hint="eastAsia" w:ascii="宋体" w:hAnsi="宋体"/>
          <w:sz w:val="24"/>
        </w:rPr>
        <w:t>1000</w:t>
      </w:r>
      <w:r>
        <w:rPr>
          <w:rFonts w:ascii="宋体" w:hAnsi="宋体"/>
          <w:sz w:val="24"/>
        </w:rPr>
        <w:t>元</w:t>
      </w:r>
      <w:r>
        <w:rPr>
          <w:rFonts w:hint="eastAsia" w:ascii="宋体" w:hAnsi="宋体"/>
          <w:sz w:val="24"/>
        </w:rPr>
        <w:t>；</w:t>
      </w:r>
      <w:r>
        <w:rPr>
          <w:rFonts w:ascii="宋体" w:hAnsi="宋体"/>
          <w:sz w:val="24"/>
        </w:rPr>
        <w:t>低于80</w:t>
      </w:r>
      <w:r>
        <w:rPr>
          <w:rFonts w:hint="eastAsia" w:ascii="宋体" w:hAnsi="宋体"/>
          <w:sz w:val="24"/>
        </w:rPr>
        <w:t>分每分扣2000元，并由环卫部门对承包方进行约谈；当年</w:t>
      </w:r>
      <w:r>
        <w:rPr>
          <w:rFonts w:ascii="宋体" w:hAnsi="宋体"/>
          <w:sz w:val="24"/>
        </w:rPr>
        <w:t>超过3次</w:t>
      </w:r>
      <w:r>
        <w:rPr>
          <w:rFonts w:hint="eastAsia" w:ascii="宋体" w:hAnsi="宋体"/>
          <w:sz w:val="24"/>
        </w:rPr>
        <w:t>考核低于80分</w:t>
      </w:r>
      <w:r>
        <w:rPr>
          <w:rFonts w:ascii="宋体" w:hAnsi="宋体"/>
          <w:sz w:val="24"/>
        </w:rPr>
        <w:t>的终止合同</w:t>
      </w:r>
      <w:r>
        <w:rPr>
          <w:rFonts w:hint="eastAsia" w:ascii="宋体" w:hAnsi="宋体"/>
          <w:sz w:val="24"/>
        </w:rPr>
        <w:t>。</w:t>
      </w:r>
    </w:p>
    <w:p w14:paraId="7EB6A2A4">
      <w:pPr>
        <w:spacing w:line="400" w:lineRule="exact"/>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每月至少写一篇与徐霞客环卫运营相关的信息在镇级或镇级以上公众号、自媒体发布。被无锡市公众号、媒体平台录用转载的，奖励1000元；被无锡市以上公众号、媒体平台录用转载的，奖励2000元。月均数量不达标的，每少一篇扣2000元。</w:t>
      </w:r>
    </w:p>
    <w:p w14:paraId="389FAC3B">
      <w:pPr>
        <w:spacing w:line="400" w:lineRule="exact"/>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环境卫生高质量月度考核被上级相关部门通报的，出现一次扣2000元，两次以上扣5000元，年内达到4次，对中标单位进行约谈。</w:t>
      </w:r>
    </w:p>
    <w:p w14:paraId="21DA7DE4">
      <w:pPr>
        <w:spacing w:line="400" w:lineRule="exact"/>
        <w:rPr>
          <w:rFonts w:ascii="宋体" w:hAnsi="宋体"/>
          <w:b/>
          <w:sz w:val="24"/>
        </w:rPr>
      </w:pPr>
      <w:r>
        <w:rPr>
          <w:rFonts w:hint="eastAsia" w:ascii="宋体" w:hAnsi="宋体"/>
          <w:b/>
          <w:sz w:val="24"/>
        </w:rPr>
        <w:t>（二）违约责任</w:t>
      </w:r>
    </w:p>
    <w:p w14:paraId="3418DA63">
      <w:pPr>
        <w:spacing w:line="400" w:lineRule="exact"/>
        <w:ind w:firstLine="480" w:firstLineChars="200"/>
        <w:rPr>
          <w:rFonts w:hAnsi="宋体"/>
          <w:sz w:val="24"/>
        </w:rPr>
      </w:pPr>
      <w:r>
        <w:rPr>
          <w:rFonts w:hint="eastAsia" w:cs="宋体" w:asciiTheme="minorEastAsia" w:hAnsiTheme="minorEastAsia" w:eastAsiaTheme="minorEastAsia"/>
          <w:sz w:val="24"/>
        </w:rPr>
        <w:t>根据平时考核和抽查的情况，发现问题及时通知承包人整改。如通知后整改不到位， 并在社会上造成不良影响的；或未通过采购人考核的，采购人有权通过政府采购法定程序终止合同，不再续签，但中标人必须服务到下一个承包方接手为止。</w:t>
      </w:r>
    </w:p>
    <w:p w14:paraId="3F615BE1">
      <w:pPr>
        <w:spacing w:line="400" w:lineRule="exact"/>
        <w:rPr>
          <w:rFonts w:asciiTheme="minorEastAsia" w:hAnsiTheme="minorEastAsia" w:eastAsiaTheme="minorEastAsia"/>
          <w:sz w:val="24"/>
        </w:rPr>
      </w:pPr>
    </w:p>
    <w:p w14:paraId="57B9387E">
      <w:pPr>
        <w:spacing w:line="400" w:lineRule="exact"/>
        <w:rPr>
          <w:rFonts w:ascii="黑体" w:hAnsi="黑体" w:eastAsia="黑体"/>
          <w:sz w:val="28"/>
          <w:szCs w:val="28"/>
        </w:rPr>
      </w:pPr>
      <w:r>
        <w:rPr>
          <w:rFonts w:hint="eastAsia" w:ascii="黑体" w:hAnsi="黑体" w:eastAsia="黑体"/>
          <w:sz w:val="28"/>
          <w:szCs w:val="28"/>
        </w:rPr>
        <w:t>八、有关说明</w:t>
      </w:r>
    </w:p>
    <w:p w14:paraId="457804CF">
      <w:pPr>
        <w:spacing w:line="400" w:lineRule="exact"/>
        <w:ind w:firstLine="480" w:firstLineChars="200"/>
        <w:rPr>
          <w:rFonts w:ascii="宋体" w:hAnsi="宋体"/>
          <w:sz w:val="24"/>
          <w:lang w:val="fr-FR" w:eastAsia="fr-FR"/>
        </w:rPr>
      </w:pPr>
      <w:r>
        <w:rPr>
          <w:rFonts w:hint="eastAsia" w:ascii="宋体" w:hAnsi="宋体"/>
          <w:sz w:val="24"/>
        </w:rPr>
        <w:t>1、本项目报价为固定总价方式。投标报价包括一年服务期内人员费用、交通费用、服装费用、高温费、福利费、工具费用、服务费、管理费、税金、</w:t>
      </w:r>
      <w:r>
        <w:rPr>
          <w:rFonts w:ascii="宋体" w:hAnsi="宋体"/>
          <w:sz w:val="24"/>
        </w:rPr>
        <w:t>招标代理费</w:t>
      </w:r>
      <w:r>
        <w:rPr>
          <w:rFonts w:hint="eastAsia" w:ascii="宋体" w:hAnsi="宋体"/>
          <w:sz w:val="24"/>
        </w:rPr>
        <w:t>等一切费用。</w:t>
      </w:r>
    </w:p>
    <w:p w14:paraId="2F5603BC">
      <w:pPr>
        <w:spacing w:line="400" w:lineRule="exact"/>
        <w:ind w:firstLine="480" w:firstLineChars="200"/>
        <w:rPr>
          <w:rFonts w:ascii="宋体" w:hAnsi="宋体"/>
          <w:sz w:val="24"/>
        </w:rPr>
      </w:pPr>
      <w:r>
        <w:rPr>
          <w:rFonts w:hint="eastAsia" w:ascii="宋体" w:hAnsi="宋体"/>
          <w:sz w:val="24"/>
        </w:rPr>
        <w:t>投标单位在报价时应根据现场踏勘情况及招标文件所提出的管理服务项目、服务要求、人员配备、人员工资等各类费用组成进行综合报价。一旦中标，投标单位的中标价为最终合同固定结算价，三年服务期内不作任何调整（考核扣款除外）。</w:t>
      </w:r>
    </w:p>
    <w:p w14:paraId="3C955786">
      <w:pPr>
        <w:spacing w:line="400" w:lineRule="exact"/>
        <w:ind w:firstLine="480" w:firstLineChars="200"/>
        <w:rPr>
          <w:rFonts w:ascii="宋体" w:hAnsi="宋体"/>
          <w:sz w:val="24"/>
        </w:rPr>
      </w:pPr>
      <w:r>
        <w:rPr>
          <w:rFonts w:hint="eastAsia" w:ascii="宋体" w:hAnsi="宋体"/>
          <w:sz w:val="24"/>
        </w:rPr>
        <w:t>报价中应包含市场价格风险和政策风险、服务区域范围增减风险在内的一切费用，中标后，中标人由于考虑不周，漏报、少报而要求追加报价将不会被采购人所接受。</w:t>
      </w:r>
    </w:p>
    <w:p w14:paraId="20FD9752">
      <w:pPr>
        <w:spacing w:line="400" w:lineRule="exact"/>
        <w:ind w:firstLine="482" w:firstLineChars="200"/>
        <w:rPr>
          <w:rFonts w:ascii="宋体" w:hAnsi="宋体"/>
          <w:b/>
          <w:sz w:val="24"/>
        </w:rPr>
      </w:pPr>
      <w:r>
        <w:rPr>
          <w:rFonts w:hint="eastAsia" w:ascii="宋体" w:hAnsi="宋体"/>
          <w:b/>
          <w:sz w:val="24"/>
        </w:rPr>
        <w:t>2、本项目所有保洁范围内的用水、用电、汽油费用均由中标人承担，包含在投标报价中。</w:t>
      </w:r>
    </w:p>
    <w:p w14:paraId="5FB5E083">
      <w:pPr>
        <w:spacing w:line="400" w:lineRule="exact"/>
        <w:ind w:firstLine="482" w:firstLineChars="200"/>
        <w:rPr>
          <w:rFonts w:ascii="宋体" w:hAnsi="宋体"/>
          <w:sz w:val="24"/>
        </w:rPr>
      </w:pPr>
      <w:r>
        <w:rPr>
          <w:rFonts w:hint="eastAsia" w:ascii="宋体" w:hAnsi="宋体"/>
          <w:b/>
          <w:bCs/>
          <w:sz w:val="24"/>
        </w:rPr>
        <w:t>3、在日常使用、清理等过程中，垃圾桶被盗等情况，均由中标人负责更换。</w:t>
      </w:r>
    </w:p>
    <w:p w14:paraId="467955BE">
      <w:pPr>
        <w:spacing w:line="400" w:lineRule="exact"/>
        <w:ind w:firstLine="482" w:firstLineChars="200"/>
        <w:rPr>
          <w:rFonts w:ascii="宋体" w:hAnsi="宋体"/>
          <w:sz w:val="24"/>
        </w:rPr>
      </w:pPr>
      <w:r>
        <w:rPr>
          <w:rFonts w:hint="eastAsia" w:ascii="宋体" w:hAnsi="宋体"/>
          <w:b/>
          <w:sz w:val="24"/>
        </w:rPr>
        <w:t>4、</w:t>
      </w:r>
      <w:r>
        <w:rPr>
          <w:rFonts w:hint="eastAsia" w:ascii="宋体" w:hAnsi="宋体"/>
          <w:sz w:val="24"/>
        </w:rPr>
        <w:t>中标人必须在中标后两周内在履行服务地点具有固定的办公场所及</w:t>
      </w:r>
      <w:r>
        <w:rPr>
          <w:rFonts w:ascii="宋体" w:hAnsi="宋体"/>
          <w:sz w:val="24"/>
        </w:rPr>
        <w:t>车辆停放场所</w:t>
      </w:r>
      <w:r>
        <w:rPr>
          <w:rFonts w:hint="eastAsia" w:ascii="宋体" w:hAnsi="宋体"/>
          <w:sz w:val="24"/>
        </w:rPr>
        <w:t>，项目专职经理须常驻现场，不得更换。需建立一支服务于本次招投标项目的快速应急保障小分队完成突击任务，分3组，每组不少于10人。</w:t>
      </w:r>
      <w:r>
        <w:rPr>
          <w:rFonts w:hint="eastAsia" w:ascii="宋体" w:hAnsi="宋体"/>
          <w:b/>
          <w:sz w:val="24"/>
        </w:rPr>
        <w:t>设立的所有费用均应包含在投标总价中，采购人不再另行支付其他相关一切费用。</w:t>
      </w:r>
    </w:p>
    <w:p w14:paraId="13C6EF95">
      <w:pPr>
        <w:spacing w:line="400" w:lineRule="exact"/>
        <w:ind w:firstLine="480" w:firstLineChars="200"/>
        <w:rPr>
          <w:rFonts w:ascii="宋体" w:hAnsi="宋体"/>
          <w:sz w:val="24"/>
        </w:rPr>
      </w:pPr>
      <w:r>
        <w:rPr>
          <w:rFonts w:hint="eastAsia" w:ascii="宋体" w:hAnsi="宋体"/>
          <w:sz w:val="24"/>
        </w:rPr>
        <w:t>上述场所如为自有的，提供房产证复印件；如为租赁的，提供租赁合同及出租方房产证复印件（租赁结束日期不得早于本项目服务结束日期）。房产证复印件或租赁合同及出租方房产证复印件在合同签订后两周内向采购人提交。否则，采购人有权通过政府采购法定程序取消其中标资格（已签订合同的终止合同），并按评标报告及政府采购相关规定处理。</w:t>
      </w:r>
    </w:p>
    <w:p w14:paraId="049DB859">
      <w:pPr>
        <w:spacing w:line="400" w:lineRule="exact"/>
        <w:ind w:firstLine="480" w:firstLineChars="200"/>
        <w:rPr>
          <w:rFonts w:ascii="宋体" w:hAnsi="宋体"/>
          <w:sz w:val="24"/>
        </w:rPr>
      </w:pPr>
      <w:r>
        <w:rPr>
          <w:rFonts w:hint="eastAsia" w:ascii="宋体" w:hAnsi="宋体"/>
          <w:sz w:val="24"/>
        </w:rPr>
        <w:t>5、中标人必须在中标后一个月内无条件与采购人和原有服务单位进行工作交接，若超出此期限，采购人将有权取消中标资格，解除合同，并按照评标报告及政府采购相关规定执行。</w:t>
      </w:r>
    </w:p>
    <w:p w14:paraId="0AC3FC7D">
      <w:pPr>
        <w:spacing w:line="400" w:lineRule="exact"/>
        <w:ind w:firstLine="480" w:firstLineChars="200"/>
        <w:rPr>
          <w:rFonts w:ascii="宋体" w:hAnsi="宋体"/>
          <w:sz w:val="24"/>
        </w:rPr>
      </w:pPr>
      <w:r>
        <w:rPr>
          <w:rFonts w:hint="eastAsia" w:ascii="宋体" w:hAnsi="宋体"/>
          <w:sz w:val="24"/>
        </w:rPr>
        <w:t>6、为更好地开展各项工作，本采购项目在中标人签订合同后设置1个月过渡期限，实行考核但不予扣款，以教育、整改为主。若中标人在过渡期内不能按照合同约定开展工作，采购人将有权取消中标资格，解除合同</w:t>
      </w:r>
      <w:bookmarkStart w:id="79" w:name="OLE_LINK124"/>
      <w:bookmarkStart w:id="80" w:name="OLE_LINK125"/>
      <w:r>
        <w:rPr>
          <w:rFonts w:hint="eastAsia" w:ascii="宋体" w:hAnsi="宋体"/>
          <w:sz w:val="24"/>
        </w:rPr>
        <w:t>，并按照评标报告及政府采购相关规定执行。</w:t>
      </w:r>
      <w:bookmarkEnd w:id="79"/>
      <w:bookmarkEnd w:id="80"/>
    </w:p>
    <w:p w14:paraId="6D51E8F3">
      <w:pPr>
        <w:spacing w:line="400" w:lineRule="exact"/>
        <w:ind w:firstLine="482" w:firstLineChars="200"/>
        <w:rPr>
          <w:rFonts w:ascii="宋体" w:hAnsi="宋体"/>
          <w:b/>
          <w:sz w:val="24"/>
        </w:rPr>
      </w:pPr>
      <w:r>
        <w:rPr>
          <w:rFonts w:hint="eastAsia" w:ascii="宋体" w:hAnsi="宋体"/>
          <w:b/>
          <w:sz w:val="24"/>
        </w:rPr>
        <w:t>7、服务期内质量考核金根据考核结果支付，若出现3个月中15%的质量考核金都扣完，采购人有权终止合同。</w:t>
      </w:r>
    </w:p>
    <w:p w14:paraId="529FF6E5">
      <w:pPr>
        <w:spacing w:line="400" w:lineRule="exact"/>
        <w:ind w:firstLine="480" w:firstLineChars="200"/>
        <w:rPr>
          <w:rFonts w:ascii="宋体" w:hAnsi="宋体"/>
          <w:sz w:val="24"/>
        </w:rPr>
      </w:pPr>
      <w:r>
        <w:rPr>
          <w:rFonts w:hint="eastAsia" w:ascii="宋体" w:hAnsi="宋体"/>
          <w:sz w:val="24"/>
        </w:rPr>
        <w:t>8、中标人必须高度重视安全生产。作业管护期间，由于管理不善或作业工人操作不规范等因素造成的安全事故，均由中标人承担一切责任和损失。</w:t>
      </w:r>
    </w:p>
    <w:p w14:paraId="77FE2910">
      <w:pPr>
        <w:spacing w:line="400" w:lineRule="exact"/>
        <w:ind w:firstLine="480" w:firstLineChars="200"/>
        <w:rPr>
          <w:rFonts w:ascii="宋体" w:hAnsi="宋体"/>
          <w:sz w:val="24"/>
        </w:rPr>
      </w:pPr>
      <w:r>
        <w:rPr>
          <w:rFonts w:hint="eastAsia" w:ascii="宋体" w:hAnsi="宋体"/>
          <w:sz w:val="24"/>
        </w:rPr>
        <w:t>9、中标人必须自觉接受采购人各职能部门定期或不定期检查和考核。</w:t>
      </w:r>
    </w:p>
    <w:p w14:paraId="1A7BF738">
      <w:pPr>
        <w:spacing w:line="400" w:lineRule="exact"/>
        <w:ind w:firstLine="480" w:firstLineChars="200"/>
        <w:rPr>
          <w:rFonts w:ascii="宋体" w:hAnsi="宋体"/>
          <w:sz w:val="24"/>
        </w:rPr>
      </w:pPr>
      <w:r>
        <w:rPr>
          <w:rFonts w:hint="eastAsia" w:ascii="宋体" w:hAnsi="宋体"/>
          <w:sz w:val="24"/>
        </w:rPr>
        <w:t>10、中标人必须与城管中队形成高效“管执联动”合力：</w:t>
      </w:r>
    </w:p>
    <w:p w14:paraId="7B077902">
      <w:pPr>
        <w:spacing w:line="400" w:lineRule="exact"/>
        <w:ind w:firstLine="480" w:firstLineChars="200"/>
        <w:rPr>
          <w:rFonts w:ascii="宋体" w:hAnsi="宋体"/>
          <w:sz w:val="24"/>
        </w:rPr>
      </w:pPr>
      <w:r>
        <w:rPr>
          <w:rFonts w:hint="eastAsia" w:ascii="宋体" w:hAnsi="宋体"/>
          <w:sz w:val="24"/>
        </w:rPr>
        <w:t>（1）偷倒建筑垃圾的源头管控与线索移交：中标单位在日常清扫保洁和垃圾收运过程中，需充当城市管理的前端“探头”。一旦发现道路遗撒、不明来源的建筑垃圾堆积或可疑运输车辆，必须第一时间拍照取证（包括时间、地点、车辆特征等），并迅速将线索移交给城管中队。同时，中标单位应配合城管中队对辖区内工地、消纳场进行排查，利用自身的作业数据协助建立建筑垃圾“源头库”，为执法部门精准打击跨区域违法运输和偷倒乱倒行为提供坚实的数据支撑和现场保障。</w:t>
      </w:r>
    </w:p>
    <w:p w14:paraId="3A797F86">
      <w:pPr>
        <w:spacing w:line="400" w:lineRule="exact"/>
        <w:ind w:firstLine="480" w:firstLineChars="200"/>
        <w:rPr>
          <w:rFonts w:ascii="宋体" w:hAnsi="宋体"/>
          <w:sz w:val="24"/>
        </w:rPr>
      </w:pPr>
      <w:r>
        <w:rPr>
          <w:rFonts w:hint="eastAsia" w:ascii="宋体" w:hAnsi="宋体"/>
          <w:sz w:val="24"/>
        </w:rPr>
        <w:t>（2）厨余垃圾收集处理的闭环监管：中标单位在负责厨余垃圾收运时，须严格落实分类质量检查责任。若发现餐饮商户、食堂等产生单位存在混投混放、私自交由无资质方收运等违规行为，应立即拒绝收运，并在现场做好劝导与记录，及时上报城管中队介入查处。双方需依托数字化平台实现信息共享，中标单位定期向城管中队反馈各片区厨余垃圾的产生量、收运轨迹及异常情况，助力执法部门斩断非法收运利益链条，确保厨余垃圾全链条规范处置。</w:t>
      </w:r>
    </w:p>
    <w:p w14:paraId="0C36F1F6">
      <w:pPr>
        <w:spacing w:line="400" w:lineRule="exact"/>
        <w:ind w:firstLine="480" w:firstLineChars="200"/>
        <w:rPr>
          <w:rFonts w:ascii="宋体" w:hAnsi="宋体"/>
          <w:sz w:val="24"/>
        </w:rPr>
      </w:pPr>
      <w:r>
        <w:rPr>
          <w:rFonts w:hint="eastAsia" w:ascii="宋体" w:hAnsi="宋体"/>
          <w:sz w:val="24"/>
        </w:rPr>
        <w:t>（3）应急保障的快速响应与协同作战：双方需共同制定应对极端天气（如暴雨、暴雪）、重大活动保障及突发公共卫生事件的应急预案。在遇到道路严重污染、突发性大量垃圾堆积或自然灾害导致的紧急清理任务时，中标单位必须在接到指令后的规定时间内（如1小时内）迅速调配人员、车辆和设备抵达现场开展作业；城管中队则负责现场的秩序维护、交通协调及执法保障，形成“企业快速作业、执法强力护航”的协同作战模式，确保各类突发事件得到高效、安全地处置。</w:t>
      </w:r>
    </w:p>
    <w:p w14:paraId="7CE6AEA2">
      <w:pPr>
        <w:widowControl/>
        <w:kinsoku w:val="0"/>
        <w:autoSpaceDE w:val="0"/>
        <w:autoSpaceDN w:val="0"/>
        <w:adjustRightInd w:val="0"/>
        <w:snapToGrid w:val="0"/>
        <w:spacing w:line="400" w:lineRule="exact"/>
        <w:ind w:firstLine="480" w:firstLineChars="200"/>
        <w:jc w:val="left"/>
        <w:textAlignment w:val="baseline"/>
        <w:rPr>
          <w:rFonts w:ascii="宋体" w:hAnsi="宋体" w:eastAsia="Arial" w:cs="Arial"/>
          <w:snapToGrid w:val="0"/>
          <w:sz w:val="24"/>
          <w:szCs w:val="21"/>
        </w:rPr>
      </w:pPr>
      <w:r>
        <w:rPr>
          <w:rFonts w:hint="eastAsia" w:ascii="宋体" w:hAnsi="宋体" w:eastAsia="Arial" w:cs="Arial"/>
          <w:snapToGrid w:val="0"/>
          <w:sz w:val="24"/>
          <w:szCs w:val="21"/>
        </w:rPr>
        <w:t>1</w:t>
      </w:r>
      <w:r>
        <w:rPr>
          <w:rFonts w:hint="eastAsia" w:ascii="宋体" w:hAnsi="宋体" w:cs="Arial" w:eastAsiaTheme="minorEastAsia"/>
          <w:snapToGrid w:val="0"/>
          <w:sz w:val="24"/>
          <w:szCs w:val="21"/>
        </w:rPr>
        <w:t>1</w:t>
      </w:r>
      <w:r>
        <w:rPr>
          <w:rFonts w:hint="eastAsia" w:ascii="宋体" w:hAnsi="宋体" w:eastAsia="Arial" w:cs="Arial"/>
          <w:snapToGrid w:val="0"/>
          <w:sz w:val="24"/>
          <w:szCs w:val="21"/>
        </w:rPr>
        <w:t>、合同履行期间，若出现以下情况，采购人有权终止养护合同：</w:t>
      </w:r>
    </w:p>
    <w:p w14:paraId="52A9CF3A">
      <w:pPr>
        <w:widowControl/>
        <w:kinsoku w:val="0"/>
        <w:autoSpaceDE w:val="0"/>
        <w:autoSpaceDN w:val="0"/>
        <w:adjustRightInd w:val="0"/>
        <w:snapToGrid w:val="0"/>
        <w:spacing w:line="400" w:lineRule="exact"/>
        <w:ind w:firstLine="480" w:firstLineChars="200"/>
        <w:jc w:val="left"/>
        <w:textAlignment w:val="baseline"/>
        <w:rPr>
          <w:rFonts w:ascii="宋体" w:hAnsi="宋体" w:eastAsia="Arial" w:cs="Arial"/>
          <w:snapToGrid w:val="0"/>
          <w:sz w:val="24"/>
          <w:szCs w:val="21"/>
        </w:rPr>
      </w:pPr>
      <w:r>
        <w:rPr>
          <w:rFonts w:hint="eastAsia" w:ascii="宋体" w:hAnsi="宋体" w:eastAsia="Arial" w:cs="Arial"/>
          <w:snapToGrid w:val="0"/>
          <w:sz w:val="24"/>
          <w:szCs w:val="21"/>
        </w:rPr>
        <w:t>（1）养护作业应注意自身和第三方的施工操作人员和行人的安全，注意不损害周边市政设施和建筑物，不影响市容环境。做好各项围护、防护措施，配合城建部门的管理。养护工作中确保安全零事故，如有，由中标人自行承担。本合同工期内发生重大安全责任事故，采购人有权终止合同。因养护管理工作不到位或失职造成园林景观、设备设施及绿地有重大损失或社会不良影响的，视情况轻重加倍扣款或终止养护合同。</w:t>
      </w:r>
    </w:p>
    <w:p w14:paraId="35006FDD">
      <w:pPr>
        <w:spacing w:line="400" w:lineRule="exact"/>
        <w:ind w:firstLine="480" w:firstLineChars="200"/>
        <w:rPr>
          <w:rFonts w:ascii="宋体" w:hAnsi="宋体"/>
          <w:sz w:val="24"/>
        </w:rPr>
      </w:pPr>
      <w:r>
        <w:rPr>
          <w:rFonts w:hint="eastAsia" w:ascii="宋体" w:hAnsi="宋体" w:eastAsia="Arial" w:cs="Arial"/>
          <w:snapToGrid w:val="0"/>
          <w:sz w:val="24"/>
          <w:szCs w:val="21"/>
        </w:rPr>
        <w:t>（2）养护单位未按合同及相关规定，擅自进行项目分包、转包的，采购人有权终止养护合同。</w:t>
      </w:r>
    </w:p>
    <w:p w14:paraId="4A282D5F">
      <w:pPr>
        <w:spacing w:line="400" w:lineRule="exact"/>
        <w:ind w:firstLine="480" w:firstLineChars="200"/>
        <w:rPr>
          <w:rFonts w:ascii="宋体" w:hAnsi="宋体"/>
          <w:sz w:val="24"/>
        </w:rPr>
      </w:pPr>
      <w:r>
        <w:rPr>
          <w:rFonts w:hint="eastAsia" w:ascii="宋体" w:hAnsi="宋体"/>
          <w:sz w:val="24"/>
        </w:rPr>
        <w:t>12、采购人</w:t>
      </w:r>
      <w:r>
        <w:rPr>
          <w:rFonts w:ascii="宋体" w:hAnsi="宋体"/>
          <w:sz w:val="24"/>
        </w:rPr>
        <w:t>向</w:t>
      </w:r>
      <w:r>
        <w:rPr>
          <w:rFonts w:hint="eastAsia" w:ascii="宋体" w:hAnsi="宋体"/>
          <w:sz w:val="24"/>
        </w:rPr>
        <w:t>投标人</w:t>
      </w:r>
      <w:r>
        <w:rPr>
          <w:rFonts w:ascii="宋体" w:hAnsi="宋体"/>
          <w:sz w:val="24"/>
        </w:rPr>
        <w:t>提供的有关现场的数据和资料，是</w:t>
      </w:r>
      <w:r>
        <w:rPr>
          <w:rFonts w:hint="eastAsia" w:ascii="宋体" w:hAnsi="宋体"/>
          <w:sz w:val="24"/>
        </w:rPr>
        <w:t>采购人</w:t>
      </w:r>
      <w:r>
        <w:rPr>
          <w:rFonts w:ascii="宋体" w:hAnsi="宋体"/>
          <w:sz w:val="24"/>
        </w:rPr>
        <w:t>现有的能被</w:t>
      </w:r>
      <w:r>
        <w:rPr>
          <w:rFonts w:hint="eastAsia" w:ascii="宋体" w:hAnsi="宋体"/>
          <w:sz w:val="24"/>
        </w:rPr>
        <w:t>投标人</w:t>
      </w:r>
      <w:r>
        <w:rPr>
          <w:rFonts w:ascii="宋体" w:hAnsi="宋体"/>
          <w:sz w:val="24"/>
        </w:rPr>
        <w:t>利用的资料，</w:t>
      </w:r>
      <w:r>
        <w:rPr>
          <w:rFonts w:hint="eastAsia" w:ascii="宋体" w:hAnsi="宋体"/>
          <w:sz w:val="24"/>
        </w:rPr>
        <w:t>采购人</w:t>
      </w:r>
      <w:r>
        <w:rPr>
          <w:rFonts w:ascii="宋体" w:hAnsi="宋体"/>
          <w:sz w:val="24"/>
        </w:rPr>
        <w:t>对</w:t>
      </w:r>
      <w:r>
        <w:rPr>
          <w:rFonts w:hint="eastAsia" w:ascii="宋体" w:hAnsi="宋体"/>
          <w:sz w:val="24"/>
        </w:rPr>
        <w:t>投标人</w:t>
      </w:r>
      <w:r>
        <w:rPr>
          <w:rFonts w:ascii="宋体" w:hAnsi="宋体"/>
          <w:sz w:val="24"/>
        </w:rPr>
        <w:t>做出的任何推论、理解和结论均不负责任。</w:t>
      </w:r>
    </w:p>
    <w:p w14:paraId="04BE6856">
      <w:pPr>
        <w:spacing w:line="400" w:lineRule="exact"/>
        <w:ind w:firstLine="480" w:firstLineChars="200"/>
        <w:rPr>
          <w:rFonts w:ascii="宋体" w:hAnsi="宋体"/>
          <w:sz w:val="24"/>
        </w:rPr>
      </w:pPr>
      <w:r>
        <w:rPr>
          <w:rFonts w:hint="eastAsia" w:ascii="宋体" w:hAnsi="宋体"/>
          <w:sz w:val="24"/>
        </w:rPr>
        <w:t>13、</w:t>
      </w:r>
      <w:r>
        <w:rPr>
          <w:rFonts w:ascii="宋体" w:hAnsi="宋体"/>
          <w:sz w:val="24"/>
        </w:rPr>
        <w:t>经</w:t>
      </w:r>
      <w:r>
        <w:rPr>
          <w:rFonts w:hint="eastAsia" w:ascii="宋体" w:hAnsi="宋体"/>
          <w:sz w:val="24"/>
        </w:rPr>
        <w:t>采购人</w:t>
      </w:r>
      <w:r>
        <w:rPr>
          <w:rFonts w:ascii="宋体" w:hAnsi="宋体"/>
          <w:sz w:val="24"/>
        </w:rPr>
        <w:t>允许，</w:t>
      </w:r>
      <w:r>
        <w:rPr>
          <w:rFonts w:hint="eastAsia" w:ascii="宋体" w:hAnsi="宋体"/>
          <w:sz w:val="24"/>
        </w:rPr>
        <w:t>投标人</w:t>
      </w:r>
      <w:r>
        <w:rPr>
          <w:rFonts w:ascii="宋体" w:hAnsi="宋体"/>
          <w:sz w:val="24"/>
        </w:rPr>
        <w:t>可为踏勘目的进入</w:t>
      </w:r>
      <w:r>
        <w:rPr>
          <w:rFonts w:hint="eastAsia" w:ascii="宋体" w:hAnsi="宋体"/>
          <w:sz w:val="24"/>
        </w:rPr>
        <w:t>采购人</w:t>
      </w:r>
      <w:r>
        <w:rPr>
          <w:rFonts w:ascii="宋体" w:hAnsi="宋体"/>
          <w:sz w:val="24"/>
        </w:rPr>
        <w:t>的项目现场，但</w:t>
      </w:r>
      <w:r>
        <w:rPr>
          <w:rFonts w:hint="eastAsia" w:ascii="宋体" w:hAnsi="宋体"/>
          <w:sz w:val="24"/>
        </w:rPr>
        <w:t>投标人</w:t>
      </w:r>
      <w:r>
        <w:rPr>
          <w:rFonts w:ascii="宋体" w:hAnsi="宋体"/>
          <w:sz w:val="24"/>
        </w:rPr>
        <w:t>不得因此使</w:t>
      </w:r>
      <w:r>
        <w:rPr>
          <w:rFonts w:hint="eastAsia" w:ascii="宋体" w:hAnsi="宋体"/>
          <w:sz w:val="24"/>
        </w:rPr>
        <w:t>采购人</w:t>
      </w:r>
      <w:r>
        <w:rPr>
          <w:rFonts w:ascii="宋体" w:hAnsi="宋体"/>
          <w:sz w:val="24"/>
        </w:rPr>
        <w:t>承担有关的责任和蒙受损失</w:t>
      </w:r>
      <w:r>
        <w:rPr>
          <w:rFonts w:hint="eastAsia" w:ascii="宋体" w:hAnsi="宋体"/>
          <w:sz w:val="24"/>
        </w:rPr>
        <w:t>，投标人</w:t>
      </w:r>
      <w:r>
        <w:rPr>
          <w:rFonts w:ascii="宋体" w:hAnsi="宋体"/>
          <w:sz w:val="24"/>
        </w:rPr>
        <w:t>应承担踏勘现场的责任和风险</w:t>
      </w:r>
      <w:r>
        <w:rPr>
          <w:rFonts w:hint="eastAsia" w:ascii="宋体" w:hAnsi="宋体"/>
          <w:sz w:val="24"/>
        </w:rPr>
        <w:t>，并</w:t>
      </w:r>
      <w:r>
        <w:rPr>
          <w:rFonts w:ascii="宋体" w:hAnsi="宋体"/>
          <w:sz w:val="24"/>
        </w:rPr>
        <w:t>承担踏勘现场所发生的自身费用。</w:t>
      </w:r>
    </w:p>
    <w:p w14:paraId="2A0493FA">
      <w:pPr>
        <w:spacing w:line="400" w:lineRule="exact"/>
        <w:ind w:firstLine="480" w:firstLineChars="200"/>
        <w:rPr>
          <w:rFonts w:ascii="宋体" w:hAnsi="宋体"/>
          <w:sz w:val="24"/>
        </w:rPr>
      </w:pPr>
      <w:r>
        <w:rPr>
          <w:rFonts w:hint="eastAsia" w:ascii="宋体" w:hAnsi="宋体"/>
          <w:sz w:val="24"/>
        </w:rPr>
        <w:t>现场勘查联系人：顾焕伟； 联系电话：0510-86530798。</w:t>
      </w:r>
    </w:p>
    <w:p w14:paraId="1965073C">
      <w:pPr>
        <w:spacing w:line="400" w:lineRule="exact"/>
        <w:ind w:firstLine="480" w:firstLineChars="200"/>
        <w:rPr>
          <w:rFonts w:ascii="宋体" w:hAnsi="宋体"/>
          <w:sz w:val="24"/>
        </w:rPr>
      </w:pPr>
      <w:r>
        <w:rPr>
          <w:rFonts w:hint="eastAsia" w:ascii="宋体" w:hAnsi="宋体"/>
          <w:sz w:val="24"/>
        </w:rPr>
        <w:t>14、投标人可自行</w:t>
      </w:r>
      <w:r>
        <w:rPr>
          <w:rFonts w:ascii="宋体" w:hAnsi="宋体"/>
          <w:sz w:val="24"/>
        </w:rPr>
        <w:t>踏勘现场</w:t>
      </w:r>
      <w:r>
        <w:rPr>
          <w:rFonts w:hint="eastAsia" w:ascii="宋体" w:hAnsi="宋体"/>
          <w:sz w:val="24"/>
        </w:rPr>
        <w:t>，中标后必须无条件接收采购人的现有基础设施、设备，同时做好基础设施、设备的使用、维护等工作。</w:t>
      </w:r>
    </w:p>
    <w:p w14:paraId="5C7F3A96">
      <w:pPr>
        <w:spacing w:line="400" w:lineRule="exact"/>
        <w:ind w:firstLine="480" w:firstLineChars="200"/>
        <w:rPr>
          <w:rFonts w:ascii="宋体" w:hAnsi="宋体"/>
          <w:sz w:val="24"/>
        </w:rPr>
      </w:pPr>
      <w:r>
        <w:rPr>
          <w:rFonts w:hint="eastAsia" w:ascii="宋体" w:hAnsi="宋体"/>
          <w:sz w:val="24"/>
        </w:rPr>
        <w:t>15、</w:t>
      </w:r>
      <w:r>
        <w:rPr>
          <w:rFonts w:ascii="宋体" w:hAnsi="宋体"/>
          <w:sz w:val="24"/>
        </w:rPr>
        <w:t>凡涉及招标文件的补充说明或修正，均以</w:t>
      </w:r>
      <w:r>
        <w:rPr>
          <w:rFonts w:hint="eastAsia" w:ascii="宋体" w:hAnsi="宋体"/>
          <w:sz w:val="24"/>
        </w:rPr>
        <w:t>采购代理机构</w:t>
      </w:r>
      <w:r>
        <w:rPr>
          <w:rFonts w:ascii="宋体" w:hAnsi="宋体"/>
          <w:sz w:val="24"/>
        </w:rPr>
        <w:t>书面依据为准。</w:t>
      </w:r>
    </w:p>
    <w:p w14:paraId="6DB58E18">
      <w:pPr>
        <w:spacing w:line="400" w:lineRule="exact"/>
        <w:ind w:firstLine="480" w:firstLineChars="200"/>
        <w:rPr>
          <w:rStyle w:val="94"/>
          <w:rFonts w:ascii="黑体" w:hAnsi="黑体" w:eastAsia="黑体"/>
          <w:bCs/>
          <w:color w:val="auto"/>
          <w:sz w:val="30"/>
          <w:szCs w:val="30"/>
        </w:rPr>
      </w:pPr>
      <w:r>
        <w:rPr>
          <w:rFonts w:hint="eastAsia" w:ascii="宋体" w:hAnsi="宋体"/>
          <w:sz w:val="24"/>
        </w:rPr>
        <w:t>16</w:t>
      </w:r>
      <w:r>
        <w:rPr>
          <w:rFonts w:ascii="宋体" w:hAnsi="宋体"/>
          <w:sz w:val="24"/>
        </w:rPr>
        <w:t>、</w:t>
      </w:r>
      <w:r>
        <w:rPr>
          <w:rFonts w:hint="eastAsia" w:ascii="宋体" w:hAnsi="宋体"/>
          <w:sz w:val="24"/>
        </w:rPr>
        <w:t>采购代理机构</w:t>
      </w:r>
      <w:r>
        <w:rPr>
          <w:rFonts w:ascii="宋体" w:hAnsi="宋体"/>
          <w:sz w:val="24"/>
        </w:rPr>
        <w:t>对本次招标结果不</w:t>
      </w:r>
      <w:r>
        <w:rPr>
          <w:rFonts w:hint="eastAsia" w:ascii="宋体" w:hAnsi="宋体"/>
          <w:sz w:val="24"/>
        </w:rPr>
        <w:t>做任何解释</w:t>
      </w:r>
      <w:r>
        <w:rPr>
          <w:rFonts w:ascii="宋体" w:hAnsi="宋体"/>
          <w:sz w:val="24"/>
        </w:rPr>
        <w:t>。</w:t>
      </w:r>
    </w:p>
    <w:p w14:paraId="6F3EAFDF">
      <w:pPr>
        <w:tabs>
          <w:tab w:val="left" w:pos="0"/>
        </w:tabs>
        <w:spacing w:line="400" w:lineRule="exact"/>
        <w:jc w:val="center"/>
        <w:rPr>
          <w:rFonts w:ascii="黑体" w:hAnsi="黑体" w:eastAsia="黑体"/>
          <w:sz w:val="30"/>
          <w:szCs w:val="30"/>
        </w:rPr>
      </w:pPr>
      <w:r>
        <w:rPr>
          <w:rStyle w:val="94"/>
          <w:rFonts w:hint="eastAsia" w:ascii="黑体" w:hAnsi="黑体" w:eastAsia="黑体"/>
          <w:bCs/>
          <w:color w:val="auto"/>
          <w:sz w:val="30"/>
          <w:szCs w:val="30"/>
          <w:u w:val="none"/>
        </w:rPr>
        <w:t>第四章　</w:t>
      </w:r>
      <w:r>
        <w:rPr>
          <w:rFonts w:hint="eastAsia" w:ascii="黑体" w:hAnsi="黑体" w:eastAsia="黑体"/>
          <w:bCs/>
          <w:sz w:val="30"/>
          <w:szCs w:val="30"/>
        </w:rPr>
        <w:t>评标方法和评标标准</w:t>
      </w:r>
      <w:bookmarkEnd w:id="55"/>
    </w:p>
    <w:p w14:paraId="1BAE220E">
      <w:pPr>
        <w:spacing w:line="600" w:lineRule="exact"/>
        <w:jc w:val="left"/>
        <w:rPr>
          <w:rFonts w:ascii="黑体" w:hAnsi="黑体" w:eastAsia="黑体"/>
          <w:sz w:val="28"/>
          <w:szCs w:val="28"/>
        </w:rPr>
      </w:pPr>
      <w:r>
        <w:rPr>
          <w:rFonts w:hint="eastAsia" w:ascii="黑体" w:hAnsi="黑体" w:eastAsia="黑体"/>
          <w:sz w:val="28"/>
          <w:szCs w:val="28"/>
        </w:rPr>
        <w:t>一、评标方法</w:t>
      </w:r>
    </w:p>
    <w:p w14:paraId="4B3CAF46">
      <w:pPr>
        <w:spacing w:line="400" w:lineRule="exact"/>
        <w:ind w:firstLine="480"/>
        <w:jc w:val="left"/>
        <w:rPr>
          <w:rFonts w:asciiTheme="minorEastAsia" w:hAnsiTheme="minorEastAsia" w:eastAsiaTheme="minorEastAsia"/>
          <w:sz w:val="24"/>
        </w:rPr>
      </w:pPr>
      <w:r>
        <w:rPr>
          <w:rFonts w:hint="eastAsia" w:asciiTheme="minorEastAsia" w:hAnsiTheme="minorEastAsia" w:eastAsiaTheme="minorEastAsia"/>
          <w:sz w:val="24"/>
        </w:rPr>
        <w:t>本次评审采用综合评标法，</w:t>
      </w:r>
      <w:r>
        <w:rPr>
          <w:rFonts w:asciiTheme="minorEastAsia" w:hAnsiTheme="minorEastAsia" w:eastAsiaTheme="minorEastAsia"/>
          <w:sz w:val="24"/>
        </w:rPr>
        <w:t>是指投标文件满足招标文件全部实质性要求，且按照评审因素的量化指标评审得分最高的投标人为中标候选人的评标方法</w:t>
      </w:r>
      <w:r>
        <w:rPr>
          <w:rFonts w:hint="eastAsia" w:asciiTheme="minorEastAsia" w:hAnsiTheme="minorEastAsia" w:eastAsiaTheme="minorEastAsia"/>
          <w:sz w:val="24"/>
        </w:rPr>
        <w:t>，</w:t>
      </w:r>
      <w:r>
        <w:rPr>
          <w:rFonts w:asciiTheme="minorEastAsia" w:hAnsiTheme="minorEastAsia" w:eastAsiaTheme="minorEastAsia"/>
          <w:sz w:val="24"/>
        </w:rPr>
        <w:t>评审因素包括投标报价、技术或者服务水平、履约能力、售后服务等。</w:t>
      </w:r>
    </w:p>
    <w:p w14:paraId="3E693EA5">
      <w:pPr>
        <w:spacing w:line="400" w:lineRule="exact"/>
        <w:ind w:firstLine="480"/>
        <w:jc w:val="left"/>
        <w:rPr>
          <w:rFonts w:asciiTheme="minorEastAsia" w:hAnsiTheme="minorEastAsia" w:eastAsiaTheme="minorEastAsia"/>
          <w:bCs/>
          <w:sz w:val="24"/>
        </w:rPr>
      </w:pPr>
      <w:r>
        <w:rPr>
          <w:rFonts w:hint="eastAsia" w:asciiTheme="minorEastAsia" w:hAnsiTheme="minorEastAsia" w:eastAsiaTheme="minorEastAsia"/>
          <w:bCs/>
          <w:sz w:val="24"/>
        </w:rPr>
        <w:t>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得分由高到低顺序排列；得分且投标报价相同，按技术指标优劣顺序排列。</w:t>
      </w:r>
    </w:p>
    <w:p w14:paraId="2BEFECB7">
      <w:pPr>
        <w:spacing w:line="400" w:lineRule="exact"/>
        <w:ind w:firstLine="480"/>
        <w:outlineLvl w:val="0"/>
        <w:rPr>
          <w:rFonts w:asciiTheme="minorEastAsia" w:hAnsiTheme="minorEastAsia" w:eastAsiaTheme="minorEastAsia"/>
          <w:sz w:val="24"/>
        </w:rPr>
      </w:pPr>
      <w:r>
        <w:rPr>
          <w:rFonts w:hint="eastAsia" w:asciiTheme="minorEastAsia" w:hAnsiTheme="minorEastAsia" w:eastAsiaTheme="minorEastAsia"/>
          <w:sz w:val="24"/>
        </w:rPr>
        <w:t>注：每部分的得分保留小数点后两位，合计得分保留小数点后两位。</w:t>
      </w:r>
    </w:p>
    <w:p w14:paraId="61699E70">
      <w:pPr>
        <w:numPr>
          <w:ilvl w:val="0"/>
          <w:numId w:val="2"/>
        </w:numPr>
        <w:spacing w:line="600" w:lineRule="exact"/>
        <w:jc w:val="left"/>
        <w:rPr>
          <w:rFonts w:ascii="黑体" w:hAnsi="黑体" w:eastAsia="黑体"/>
          <w:sz w:val="28"/>
          <w:szCs w:val="28"/>
        </w:rPr>
      </w:pPr>
      <w:r>
        <w:rPr>
          <w:rFonts w:hint="eastAsia" w:ascii="黑体" w:hAnsi="黑体" w:eastAsia="黑体"/>
          <w:sz w:val="28"/>
          <w:szCs w:val="28"/>
        </w:rPr>
        <w:t>评分标准</w:t>
      </w:r>
      <w:bookmarkStart w:id="81" w:name="_Toc251268363"/>
    </w:p>
    <w:bookmarkEnd w:id="59"/>
    <w:bookmarkEnd w:id="61"/>
    <w:bookmarkEnd w:id="62"/>
    <w:tbl>
      <w:tblPr>
        <w:tblStyle w:val="88"/>
        <w:tblW w:w="50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8"/>
        <w:gridCol w:w="612"/>
        <w:gridCol w:w="1004"/>
        <w:gridCol w:w="5907"/>
        <w:gridCol w:w="664"/>
      </w:tblGrid>
      <w:tr w14:paraId="05F07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278" w:type="dxa"/>
            <w:vAlign w:val="center"/>
          </w:tcPr>
          <w:p w14:paraId="2949A205">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评分项</w:t>
            </w:r>
          </w:p>
        </w:tc>
        <w:tc>
          <w:tcPr>
            <w:tcW w:w="612" w:type="dxa"/>
            <w:vAlign w:val="center"/>
          </w:tcPr>
          <w:p w14:paraId="30B64E6F">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序号</w:t>
            </w:r>
          </w:p>
        </w:tc>
        <w:tc>
          <w:tcPr>
            <w:tcW w:w="1004" w:type="dxa"/>
            <w:vAlign w:val="center"/>
          </w:tcPr>
          <w:p w14:paraId="33CD245E">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评分因素</w:t>
            </w:r>
          </w:p>
        </w:tc>
        <w:tc>
          <w:tcPr>
            <w:tcW w:w="5907" w:type="dxa"/>
            <w:vAlign w:val="center"/>
          </w:tcPr>
          <w:p w14:paraId="26EDF8A4">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评分细则</w:t>
            </w:r>
          </w:p>
        </w:tc>
        <w:tc>
          <w:tcPr>
            <w:tcW w:w="664" w:type="dxa"/>
            <w:vAlign w:val="center"/>
          </w:tcPr>
          <w:p w14:paraId="0F6297D6">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分值</w:t>
            </w:r>
          </w:p>
        </w:tc>
      </w:tr>
      <w:tr w14:paraId="2B850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1278" w:type="dxa"/>
            <w:vAlign w:val="center"/>
          </w:tcPr>
          <w:p w14:paraId="2EAFF0F2">
            <w:pPr>
              <w:spacing w:line="400" w:lineRule="exact"/>
              <w:rPr>
                <w:rFonts w:asciiTheme="minorEastAsia" w:hAnsiTheme="minorEastAsia" w:eastAsiaTheme="minorEastAsia"/>
                <w:sz w:val="24"/>
              </w:rPr>
            </w:pPr>
            <w:r>
              <w:rPr>
                <w:rFonts w:hint="eastAsia" w:asciiTheme="minorEastAsia" w:hAnsiTheme="minorEastAsia" w:eastAsiaTheme="minorEastAsia"/>
                <w:sz w:val="24"/>
              </w:rPr>
              <w:t>一、价格部分（18分）</w:t>
            </w:r>
          </w:p>
        </w:tc>
        <w:tc>
          <w:tcPr>
            <w:tcW w:w="612" w:type="dxa"/>
            <w:vAlign w:val="center"/>
          </w:tcPr>
          <w:p w14:paraId="200F4C35">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1.1</w:t>
            </w:r>
          </w:p>
        </w:tc>
        <w:tc>
          <w:tcPr>
            <w:tcW w:w="1004" w:type="dxa"/>
            <w:vAlign w:val="center"/>
          </w:tcPr>
          <w:p w14:paraId="4B533766">
            <w:pPr>
              <w:spacing w:line="400" w:lineRule="exact"/>
              <w:rPr>
                <w:rFonts w:asciiTheme="minorEastAsia" w:hAnsiTheme="minorEastAsia" w:eastAsiaTheme="minorEastAsia"/>
                <w:sz w:val="24"/>
              </w:rPr>
            </w:pPr>
            <w:r>
              <w:rPr>
                <w:rFonts w:hint="eastAsia" w:asciiTheme="minorEastAsia" w:hAnsiTheme="minorEastAsia" w:eastAsiaTheme="minorEastAsia"/>
                <w:sz w:val="24"/>
              </w:rPr>
              <w:t>投标报价</w:t>
            </w:r>
          </w:p>
        </w:tc>
        <w:tc>
          <w:tcPr>
            <w:tcW w:w="5907" w:type="dxa"/>
            <w:vAlign w:val="center"/>
          </w:tcPr>
          <w:p w14:paraId="1F9D8A42">
            <w:pPr>
              <w:spacing w:line="400" w:lineRule="exact"/>
              <w:rPr>
                <w:rFonts w:asciiTheme="minorEastAsia" w:hAnsiTheme="minorEastAsia" w:eastAsiaTheme="minorEastAsia"/>
                <w:sz w:val="24"/>
              </w:rPr>
            </w:pPr>
            <w:r>
              <w:rPr>
                <w:rFonts w:hint="eastAsia" w:asciiTheme="minorEastAsia" w:hAnsiTheme="minorEastAsia" w:eastAsiaTheme="minorEastAsia"/>
                <w:sz w:val="24"/>
              </w:rPr>
              <w:t>满足招标文件要求且投标报价最低的投标报价为评标基准价，其价格为满分。其他投标人的价格分按照下列公式计算：</w:t>
            </w:r>
          </w:p>
          <w:p w14:paraId="29E8AD1D">
            <w:pPr>
              <w:spacing w:line="400" w:lineRule="exact"/>
              <w:rPr>
                <w:rFonts w:asciiTheme="minorEastAsia" w:hAnsiTheme="minorEastAsia" w:eastAsiaTheme="minorEastAsia"/>
                <w:sz w:val="24"/>
              </w:rPr>
            </w:pPr>
            <w:r>
              <w:rPr>
                <w:rFonts w:hint="eastAsia" w:asciiTheme="minorEastAsia" w:hAnsiTheme="minorEastAsia" w:eastAsiaTheme="minorEastAsia"/>
                <w:sz w:val="24"/>
              </w:rPr>
              <w:t>投标报价得分＝（评标基准价/投标报价）×18分</w:t>
            </w:r>
          </w:p>
        </w:tc>
        <w:tc>
          <w:tcPr>
            <w:tcW w:w="664" w:type="dxa"/>
            <w:vAlign w:val="center"/>
          </w:tcPr>
          <w:p w14:paraId="21891C8E">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18</w:t>
            </w:r>
          </w:p>
        </w:tc>
      </w:tr>
      <w:tr w14:paraId="72C3D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78" w:type="dxa"/>
            <w:vMerge w:val="restart"/>
            <w:vAlign w:val="center"/>
          </w:tcPr>
          <w:p w14:paraId="3C3113F1">
            <w:pPr>
              <w:spacing w:line="400" w:lineRule="exact"/>
              <w:rPr>
                <w:rFonts w:asciiTheme="minorEastAsia" w:hAnsiTheme="minorEastAsia" w:eastAsiaTheme="minorEastAsia"/>
                <w:sz w:val="24"/>
              </w:rPr>
            </w:pPr>
            <w:bookmarkStart w:id="82" w:name="_Hlk235136691"/>
            <w:r>
              <w:rPr>
                <w:rFonts w:hint="eastAsia" w:asciiTheme="minorEastAsia" w:hAnsiTheme="minorEastAsia" w:eastAsiaTheme="minorEastAsia"/>
                <w:sz w:val="24"/>
              </w:rPr>
              <w:t>二、技术部分</w:t>
            </w:r>
          </w:p>
          <w:p w14:paraId="2CA5DFA8">
            <w:pPr>
              <w:spacing w:line="400" w:lineRule="exact"/>
              <w:ind w:left="120" w:hanging="120" w:hangingChars="50"/>
              <w:rPr>
                <w:rFonts w:asciiTheme="minorEastAsia" w:hAnsiTheme="minorEastAsia" w:eastAsiaTheme="minorEastAsia"/>
                <w:sz w:val="24"/>
              </w:rPr>
            </w:pPr>
            <w:r>
              <w:rPr>
                <w:rFonts w:hint="eastAsia" w:asciiTheme="minorEastAsia" w:hAnsiTheme="minorEastAsia" w:eastAsiaTheme="minorEastAsia"/>
                <w:sz w:val="24"/>
              </w:rPr>
              <w:t>（51分）</w:t>
            </w:r>
          </w:p>
        </w:tc>
        <w:tc>
          <w:tcPr>
            <w:tcW w:w="612" w:type="dxa"/>
            <w:vAlign w:val="center"/>
          </w:tcPr>
          <w:p w14:paraId="40245AB7">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2.1</w:t>
            </w:r>
          </w:p>
        </w:tc>
        <w:tc>
          <w:tcPr>
            <w:tcW w:w="1004" w:type="dxa"/>
            <w:vAlign w:val="center"/>
          </w:tcPr>
          <w:p w14:paraId="15D7A851">
            <w:pPr>
              <w:spacing w:line="400" w:lineRule="exact"/>
              <w:rPr>
                <w:rFonts w:asciiTheme="minorEastAsia" w:hAnsiTheme="minorEastAsia" w:eastAsiaTheme="minorEastAsia"/>
                <w:sz w:val="24"/>
              </w:rPr>
            </w:pPr>
            <w:r>
              <w:rPr>
                <w:rFonts w:hint="eastAsia" w:asciiTheme="minorEastAsia" w:hAnsiTheme="minorEastAsia" w:eastAsiaTheme="minorEastAsia"/>
                <w:sz w:val="24"/>
              </w:rPr>
              <w:t>合理性分析</w:t>
            </w:r>
          </w:p>
        </w:tc>
        <w:tc>
          <w:tcPr>
            <w:tcW w:w="5907" w:type="dxa"/>
            <w:vAlign w:val="center"/>
          </w:tcPr>
          <w:p w14:paraId="0FD0AD25">
            <w:pPr>
              <w:spacing w:line="400" w:lineRule="exact"/>
              <w:rPr>
                <w:rFonts w:asciiTheme="minorEastAsia" w:hAnsiTheme="minorEastAsia" w:eastAsiaTheme="minorEastAsia"/>
                <w:sz w:val="24"/>
              </w:rPr>
            </w:pPr>
            <w:r>
              <w:rPr>
                <w:rFonts w:hint="eastAsia" w:asciiTheme="minorEastAsia" w:hAnsiTheme="minorEastAsia" w:eastAsiaTheme="minorEastAsia"/>
                <w:sz w:val="24"/>
              </w:rPr>
              <w:t>根据报价明细表对本项目报价进行价格合理性分析，包括①人员费用、②车辆费用、③材料费用、④其他费用、⑤管理费税费、合理利润等测算依据合理性等进行综合评审（是否符合国家政策、地方规定、当地经济水平，是否保证服务人员稳定、是否保证服务质量等方面）：</w:t>
            </w:r>
          </w:p>
          <w:p w14:paraId="7803D735">
            <w:pPr>
              <w:spacing w:line="400" w:lineRule="exact"/>
              <w:rPr>
                <w:rFonts w:asciiTheme="minorEastAsia" w:hAnsiTheme="minorEastAsia" w:eastAsiaTheme="minorEastAsia"/>
                <w:sz w:val="24"/>
              </w:rPr>
            </w:pPr>
            <w:r>
              <w:rPr>
                <w:rFonts w:hint="eastAsia" w:asciiTheme="minorEastAsia" w:hAnsiTheme="minorEastAsia" w:eastAsiaTheme="minorEastAsia"/>
                <w:sz w:val="24"/>
              </w:rPr>
              <w:t>方案内容描述全面合理符合采购需求的得5分，每有一项内容缺失的扣1分；每有一处内容存在缺陷或不满足要求的扣0.5分，扣完为止。</w:t>
            </w:r>
          </w:p>
          <w:p w14:paraId="160CFDB3">
            <w:pPr>
              <w:spacing w:line="400" w:lineRule="exact"/>
              <w:rPr>
                <w:rFonts w:asciiTheme="minorEastAsia" w:hAnsiTheme="minorEastAsia" w:eastAsiaTheme="minorEastAsia"/>
                <w:sz w:val="24"/>
              </w:rPr>
            </w:pPr>
            <w:r>
              <w:rPr>
                <w:rFonts w:hint="eastAsia" w:asciiTheme="minorEastAsia" w:hAnsiTheme="minorEastAsia" w:eastAsiaTheme="minorEastAsia"/>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664" w:type="dxa"/>
            <w:vAlign w:val="center"/>
          </w:tcPr>
          <w:p w14:paraId="441AB867">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5</w:t>
            </w:r>
          </w:p>
        </w:tc>
      </w:tr>
      <w:tr w14:paraId="197D8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78" w:type="dxa"/>
            <w:vMerge w:val="continue"/>
            <w:vAlign w:val="center"/>
          </w:tcPr>
          <w:p w14:paraId="34679EC9">
            <w:pPr>
              <w:spacing w:line="400" w:lineRule="exact"/>
              <w:rPr>
                <w:rFonts w:asciiTheme="minorEastAsia" w:hAnsiTheme="minorEastAsia" w:eastAsiaTheme="minorEastAsia"/>
                <w:sz w:val="24"/>
              </w:rPr>
            </w:pPr>
          </w:p>
        </w:tc>
        <w:tc>
          <w:tcPr>
            <w:tcW w:w="612" w:type="dxa"/>
            <w:vAlign w:val="center"/>
          </w:tcPr>
          <w:p w14:paraId="21CE3418">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2.2</w:t>
            </w:r>
          </w:p>
        </w:tc>
        <w:tc>
          <w:tcPr>
            <w:tcW w:w="1004" w:type="dxa"/>
            <w:vAlign w:val="center"/>
          </w:tcPr>
          <w:p w14:paraId="32F34E3A">
            <w:pPr>
              <w:spacing w:line="400" w:lineRule="exact"/>
              <w:rPr>
                <w:rFonts w:asciiTheme="minorEastAsia" w:hAnsiTheme="minorEastAsia" w:eastAsiaTheme="minorEastAsia"/>
                <w:sz w:val="24"/>
              </w:rPr>
            </w:pPr>
            <w:r>
              <w:rPr>
                <w:rFonts w:hint="eastAsia" w:asciiTheme="minorEastAsia" w:hAnsiTheme="minorEastAsia" w:eastAsiaTheme="minorEastAsia"/>
                <w:sz w:val="24"/>
              </w:rPr>
              <w:t>项目分析</w:t>
            </w:r>
          </w:p>
        </w:tc>
        <w:tc>
          <w:tcPr>
            <w:tcW w:w="5907" w:type="dxa"/>
            <w:vAlign w:val="center"/>
          </w:tcPr>
          <w:p w14:paraId="38223336">
            <w:pPr>
              <w:spacing w:line="400" w:lineRule="exact"/>
              <w:rPr>
                <w:rFonts w:asciiTheme="minorEastAsia" w:hAnsiTheme="minorEastAsia" w:eastAsiaTheme="minorEastAsia"/>
                <w:sz w:val="24"/>
              </w:rPr>
            </w:pPr>
            <w:r>
              <w:rPr>
                <w:rFonts w:hint="eastAsia" w:asciiTheme="minorEastAsia" w:hAnsiTheme="minorEastAsia" w:eastAsiaTheme="minorEastAsia"/>
                <w:sz w:val="24"/>
              </w:rPr>
              <w:t>根据投标人提供的项目分析结合实际进行综合评审：需包括①本项目概况分析；②现场情况描述；③重难点分析。</w:t>
            </w:r>
          </w:p>
          <w:p w14:paraId="1F997550">
            <w:pPr>
              <w:spacing w:line="400" w:lineRule="exact"/>
              <w:rPr>
                <w:rFonts w:asciiTheme="minorEastAsia" w:hAnsiTheme="minorEastAsia" w:eastAsiaTheme="minorEastAsia"/>
                <w:sz w:val="24"/>
              </w:rPr>
            </w:pPr>
            <w:r>
              <w:rPr>
                <w:rFonts w:hint="eastAsia" w:asciiTheme="minorEastAsia" w:hAnsiTheme="minorEastAsia" w:eastAsiaTheme="minorEastAsia"/>
                <w:sz w:val="24"/>
              </w:rPr>
              <w:t>方案内容描述全面合理符合采购需求的得6分，每有一项内容缺失的扣2分；每有一处内容存在缺陷或不满足要求的扣1分，扣完为止。</w:t>
            </w:r>
          </w:p>
          <w:p w14:paraId="5A301E6D">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664" w:type="dxa"/>
            <w:vAlign w:val="center"/>
          </w:tcPr>
          <w:p w14:paraId="3B239A22">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6</w:t>
            </w:r>
          </w:p>
        </w:tc>
      </w:tr>
      <w:tr w14:paraId="2B08D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78" w:type="dxa"/>
            <w:vMerge w:val="continue"/>
            <w:vAlign w:val="center"/>
          </w:tcPr>
          <w:p w14:paraId="2D2BC294">
            <w:pPr>
              <w:spacing w:line="400" w:lineRule="exact"/>
              <w:rPr>
                <w:rFonts w:asciiTheme="minorEastAsia" w:hAnsiTheme="minorEastAsia" w:eastAsiaTheme="minorEastAsia"/>
                <w:sz w:val="24"/>
              </w:rPr>
            </w:pPr>
          </w:p>
        </w:tc>
        <w:tc>
          <w:tcPr>
            <w:tcW w:w="612" w:type="dxa"/>
            <w:vAlign w:val="center"/>
          </w:tcPr>
          <w:p w14:paraId="2F0B5BA8">
            <w:pPr>
              <w:spacing w:line="400" w:lineRule="exact"/>
              <w:rPr>
                <w:rFonts w:ascii="宋体" w:hAnsi="宋体"/>
                <w:sz w:val="24"/>
              </w:rPr>
            </w:pPr>
            <w:r>
              <w:rPr>
                <w:rFonts w:hint="eastAsia" w:ascii="宋体" w:hAnsi="宋体"/>
                <w:sz w:val="24"/>
              </w:rPr>
              <w:t>2.3</w:t>
            </w:r>
          </w:p>
        </w:tc>
        <w:tc>
          <w:tcPr>
            <w:tcW w:w="1004" w:type="dxa"/>
            <w:vAlign w:val="center"/>
          </w:tcPr>
          <w:p w14:paraId="7167801A">
            <w:pPr>
              <w:spacing w:line="400" w:lineRule="exact"/>
              <w:rPr>
                <w:rFonts w:ascii="宋体" w:hAnsi="宋体"/>
                <w:sz w:val="24"/>
              </w:rPr>
            </w:pPr>
            <w:r>
              <w:rPr>
                <w:rFonts w:hint="eastAsia" w:ascii="宋体" w:hAnsi="宋体"/>
                <w:sz w:val="24"/>
              </w:rPr>
              <w:t>服务方案</w:t>
            </w:r>
          </w:p>
        </w:tc>
        <w:tc>
          <w:tcPr>
            <w:tcW w:w="5907" w:type="dxa"/>
            <w:vAlign w:val="center"/>
          </w:tcPr>
          <w:p w14:paraId="60079468">
            <w:pPr>
              <w:spacing w:line="400" w:lineRule="exact"/>
              <w:rPr>
                <w:rFonts w:ascii="宋体" w:hAnsi="宋体"/>
                <w:sz w:val="24"/>
              </w:rPr>
            </w:pPr>
            <w:r>
              <w:rPr>
                <w:rFonts w:hint="eastAsia" w:ascii="宋体" w:hAnsi="宋体"/>
                <w:sz w:val="24"/>
              </w:rPr>
              <w:t xml:space="preserve">根据投标人提供的服务方案进行综合评审： </w:t>
            </w:r>
          </w:p>
          <w:p w14:paraId="5D79A831">
            <w:pPr>
              <w:spacing w:line="400" w:lineRule="exact"/>
              <w:rPr>
                <w:rFonts w:ascii="宋体" w:hAnsi="宋体"/>
                <w:sz w:val="24"/>
              </w:rPr>
            </w:pPr>
            <w:r>
              <w:rPr>
                <w:rFonts w:hint="eastAsia" w:ascii="宋体" w:hAnsi="宋体"/>
                <w:sz w:val="24"/>
              </w:rPr>
              <w:t>需包括：①机械化作业流程及方案（含机械化洗扫、冲洗、机扫，生活垃圾收集清运，道路抑尘等全过程）；②人工保洁作业方案；③公共厕所保洁及化粪池清理方案；④镇区域绿化养护方案、霞客湾水系</w:t>
            </w:r>
            <w:r>
              <w:rPr>
                <w:rFonts w:ascii="宋体" w:hAnsi="宋体"/>
                <w:sz w:val="24"/>
              </w:rPr>
              <w:t>连通绿化河道养护保洁</w:t>
            </w:r>
            <w:r>
              <w:rPr>
                <w:rFonts w:hint="eastAsia" w:ascii="宋体" w:hAnsi="宋体"/>
                <w:sz w:val="24"/>
              </w:rPr>
              <w:t>方案及公园管理方案；⑤</w:t>
            </w:r>
            <w:bookmarkStart w:id="83" w:name="OLE_LINK156"/>
            <w:r>
              <w:rPr>
                <w:rFonts w:hint="eastAsia" w:ascii="宋体" w:hAnsi="宋体"/>
                <w:sz w:val="24"/>
              </w:rPr>
              <w:t>智慧环卫管理平台运营</w:t>
            </w:r>
            <w:r>
              <w:rPr>
                <w:rFonts w:ascii="宋体" w:hAnsi="宋体"/>
                <w:sz w:val="24"/>
              </w:rPr>
              <w:t>、无人</w:t>
            </w:r>
            <w:r>
              <w:rPr>
                <w:rFonts w:hint="eastAsia" w:ascii="宋体" w:hAnsi="宋体"/>
                <w:sz w:val="24"/>
              </w:rPr>
              <w:t>车</w:t>
            </w:r>
            <w:r>
              <w:rPr>
                <w:rFonts w:ascii="宋体" w:hAnsi="宋体"/>
                <w:sz w:val="24"/>
              </w:rPr>
              <w:t>清扫</w:t>
            </w:r>
            <w:r>
              <w:rPr>
                <w:rFonts w:hint="eastAsia" w:ascii="宋体" w:hAnsi="宋体"/>
                <w:sz w:val="24"/>
              </w:rPr>
              <w:t>及无人机巡飞巡检</w:t>
            </w:r>
            <w:bookmarkEnd w:id="83"/>
            <w:r>
              <w:rPr>
                <w:rFonts w:ascii="宋体" w:hAnsi="宋体"/>
                <w:sz w:val="24"/>
              </w:rPr>
              <w:t>方案</w:t>
            </w:r>
            <w:r>
              <w:rPr>
                <w:rFonts w:hint="eastAsia" w:ascii="宋体" w:hAnsi="宋体"/>
                <w:sz w:val="24"/>
              </w:rPr>
              <w:t>。</w:t>
            </w:r>
          </w:p>
          <w:p w14:paraId="1C9D520F">
            <w:pPr>
              <w:spacing w:line="400" w:lineRule="exact"/>
              <w:rPr>
                <w:rFonts w:ascii="宋体" w:hAnsi="宋体"/>
                <w:sz w:val="24"/>
              </w:rPr>
            </w:pPr>
            <w:r>
              <w:rPr>
                <w:rFonts w:hint="eastAsia" w:ascii="宋体" w:hAnsi="宋体"/>
                <w:sz w:val="24"/>
              </w:rPr>
              <w:t>方案内容描述全面合理符合采购需求的得10分，每有一项内容缺失的扣2分；每有一处内容存在缺陷或不满足要求的扣1分，扣完为止。</w:t>
            </w:r>
          </w:p>
          <w:p w14:paraId="33F610E0">
            <w:pPr>
              <w:spacing w:line="400" w:lineRule="exact"/>
              <w:rPr>
                <w:rFonts w:ascii="宋体" w:hAnsi="宋体"/>
                <w:sz w:val="24"/>
              </w:rPr>
            </w:pPr>
            <w:r>
              <w:rPr>
                <w:rFonts w:hint="eastAsia" w:ascii="宋体" w:hAnsi="宋体"/>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664" w:type="dxa"/>
            <w:vAlign w:val="center"/>
          </w:tcPr>
          <w:p w14:paraId="75AAB261">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10</w:t>
            </w:r>
          </w:p>
        </w:tc>
      </w:tr>
      <w:tr w14:paraId="45524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278" w:type="dxa"/>
            <w:vMerge w:val="continue"/>
            <w:vAlign w:val="center"/>
          </w:tcPr>
          <w:p w14:paraId="203ADA9B">
            <w:pPr>
              <w:spacing w:line="400" w:lineRule="exact"/>
              <w:rPr>
                <w:rFonts w:asciiTheme="minorEastAsia" w:hAnsiTheme="minorEastAsia" w:eastAsiaTheme="minorEastAsia"/>
                <w:sz w:val="24"/>
              </w:rPr>
            </w:pPr>
          </w:p>
        </w:tc>
        <w:tc>
          <w:tcPr>
            <w:tcW w:w="612" w:type="dxa"/>
            <w:vAlign w:val="center"/>
          </w:tcPr>
          <w:p w14:paraId="000769F7">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2.4</w:t>
            </w:r>
          </w:p>
        </w:tc>
        <w:tc>
          <w:tcPr>
            <w:tcW w:w="1004" w:type="dxa"/>
            <w:vAlign w:val="center"/>
          </w:tcPr>
          <w:p w14:paraId="70B63DBB">
            <w:pPr>
              <w:spacing w:line="400" w:lineRule="exact"/>
              <w:rPr>
                <w:rFonts w:ascii="宋体" w:hAnsi="宋体"/>
                <w:sz w:val="24"/>
              </w:rPr>
            </w:pPr>
            <w:r>
              <w:rPr>
                <w:rFonts w:hint="eastAsia" w:ascii="宋体" w:hAnsi="宋体"/>
                <w:sz w:val="24"/>
              </w:rPr>
              <w:t>管理制度</w:t>
            </w:r>
          </w:p>
        </w:tc>
        <w:tc>
          <w:tcPr>
            <w:tcW w:w="5907" w:type="dxa"/>
            <w:vAlign w:val="center"/>
          </w:tcPr>
          <w:p w14:paraId="6BE4F032">
            <w:pPr>
              <w:spacing w:line="400" w:lineRule="exact"/>
              <w:rPr>
                <w:rFonts w:ascii="宋体" w:hAnsi="宋体"/>
                <w:sz w:val="24"/>
              </w:rPr>
            </w:pPr>
            <w:r>
              <w:rPr>
                <w:rFonts w:hint="eastAsia" w:ascii="宋体" w:hAnsi="宋体"/>
                <w:sz w:val="24"/>
              </w:rPr>
              <w:t>根据投标人提供的管理制度进行综合评审：</w:t>
            </w:r>
          </w:p>
          <w:p w14:paraId="50431437">
            <w:pPr>
              <w:spacing w:line="400" w:lineRule="exact"/>
              <w:rPr>
                <w:rFonts w:ascii="宋体" w:hAnsi="宋体"/>
                <w:sz w:val="24"/>
              </w:rPr>
            </w:pPr>
            <w:r>
              <w:rPr>
                <w:rFonts w:hint="eastAsia" w:ascii="宋体" w:hAnsi="宋体"/>
                <w:sz w:val="24"/>
              </w:rPr>
              <w:t>需包括①环卫车辆及机械设备管理制度；②人员管理制度（含员工培训计划，有员工录用、考核和淘汰机制）。</w:t>
            </w:r>
          </w:p>
          <w:p w14:paraId="11BFEC0F">
            <w:pPr>
              <w:spacing w:line="400" w:lineRule="exact"/>
              <w:rPr>
                <w:rFonts w:ascii="宋体" w:hAnsi="宋体"/>
                <w:sz w:val="24"/>
              </w:rPr>
            </w:pPr>
            <w:r>
              <w:rPr>
                <w:rFonts w:hint="eastAsia" w:ascii="宋体" w:hAnsi="宋体"/>
                <w:sz w:val="24"/>
              </w:rPr>
              <w:t>方案内容描述全面合理符合采购需求的得4分，每有一项内容缺失的扣</w:t>
            </w:r>
            <w:r>
              <w:rPr>
                <w:rFonts w:ascii="宋体" w:hAnsi="宋体"/>
                <w:sz w:val="24"/>
              </w:rPr>
              <w:t>2</w:t>
            </w:r>
            <w:r>
              <w:rPr>
                <w:rFonts w:hint="eastAsia" w:ascii="宋体" w:hAnsi="宋体"/>
                <w:sz w:val="24"/>
              </w:rPr>
              <w:t>分；每有一处内容存在缺陷或不满足要求的扣</w:t>
            </w:r>
            <w:r>
              <w:rPr>
                <w:rFonts w:ascii="宋体" w:hAnsi="宋体"/>
                <w:sz w:val="24"/>
              </w:rPr>
              <w:t>1</w:t>
            </w:r>
            <w:r>
              <w:rPr>
                <w:rFonts w:hint="eastAsia" w:ascii="宋体" w:hAnsi="宋体"/>
                <w:sz w:val="24"/>
              </w:rPr>
              <w:t>分，扣完为止。</w:t>
            </w:r>
          </w:p>
          <w:p w14:paraId="6B805D62">
            <w:pPr>
              <w:spacing w:line="400" w:lineRule="exact"/>
              <w:rPr>
                <w:rFonts w:ascii="宋体" w:hAnsi="宋体"/>
                <w:sz w:val="24"/>
              </w:rPr>
            </w:pPr>
            <w:r>
              <w:rPr>
                <w:rFonts w:hint="eastAsia" w:ascii="宋体" w:hAnsi="宋体"/>
                <w:b/>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664" w:type="dxa"/>
            <w:vAlign w:val="center"/>
          </w:tcPr>
          <w:p w14:paraId="3263C34E">
            <w:pPr>
              <w:spacing w:line="400" w:lineRule="exact"/>
              <w:jc w:val="center"/>
              <w:rPr>
                <w:rFonts w:ascii="宋体" w:hAnsi="宋体"/>
                <w:sz w:val="24"/>
              </w:rPr>
            </w:pPr>
            <w:r>
              <w:rPr>
                <w:rFonts w:hint="eastAsia" w:ascii="宋体" w:hAnsi="宋体"/>
                <w:sz w:val="24"/>
              </w:rPr>
              <w:t>4</w:t>
            </w:r>
          </w:p>
        </w:tc>
      </w:tr>
      <w:tr w14:paraId="042A5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278" w:type="dxa"/>
            <w:vMerge w:val="continue"/>
            <w:vAlign w:val="center"/>
          </w:tcPr>
          <w:p w14:paraId="301CF081">
            <w:pPr>
              <w:spacing w:line="400" w:lineRule="exact"/>
              <w:rPr>
                <w:rFonts w:asciiTheme="minorEastAsia" w:hAnsiTheme="minorEastAsia" w:eastAsiaTheme="minorEastAsia"/>
                <w:sz w:val="24"/>
              </w:rPr>
            </w:pPr>
          </w:p>
        </w:tc>
        <w:tc>
          <w:tcPr>
            <w:tcW w:w="612" w:type="dxa"/>
            <w:vAlign w:val="center"/>
          </w:tcPr>
          <w:p w14:paraId="254CA8F4">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2.5</w:t>
            </w:r>
          </w:p>
        </w:tc>
        <w:tc>
          <w:tcPr>
            <w:tcW w:w="1004" w:type="dxa"/>
            <w:vAlign w:val="center"/>
          </w:tcPr>
          <w:p w14:paraId="1A97EF34">
            <w:pPr>
              <w:spacing w:line="400" w:lineRule="exact"/>
              <w:rPr>
                <w:rFonts w:ascii="宋体" w:hAnsi="宋体"/>
                <w:sz w:val="24"/>
              </w:rPr>
            </w:pPr>
            <w:r>
              <w:rPr>
                <w:rFonts w:hint="eastAsia" w:ascii="宋体" w:hAnsi="宋体"/>
                <w:sz w:val="24"/>
              </w:rPr>
              <w:t>机构设置情况</w:t>
            </w:r>
          </w:p>
        </w:tc>
        <w:tc>
          <w:tcPr>
            <w:tcW w:w="5907" w:type="dxa"/>
            <w:vAlign w:val="center"/>
          </w:tcPr>
          <w:p w14:paraId="7D440F24">
            <w:pPr>
              <w:spacing w:line="400" w:lineRule="exact"/>
              <w:rPr>
                <w:rFonts w:ascii="宋体" w:hAnsi="宋体"/>
                <w:sz w:val="24"/>
              </w:rPr>
            </w:pPr>
            <w:r>
              <w:rPr>
                <w:rFonts w:hint="eastAsia" w:ascii="宋体" w:hAnsi="宋体"/>
                <w:sz w:val="24"/>
              </w:rPr>
              <w:t>根据投标人提供的管理机构情况进行综合评审：</w:t>
            </w:r>
          </w:p>
          <w:p w14:paraId="1625DE16">
            <w:pPr>
              <w:spacing w:line="400" w:lineRule="exact"/>
              <w:rPr>
                <w:rFonts w:ascii="宋体" w:hAnsi="宋体"/>
                <w:sz w:val="24"/>
              </w:rPr>
            </w:pPr>
            <w:r>
              <w:rPr>
                <w:rFonts w:hint="eastAsia" w:ascii="宋体" w:hAnsi="宋体"/>
                <w:sz w:val="24"/>
              </w:rPr>
              <w:t>①管理机构运作方法及流程；②管理机构的管理方式；③管理机构设置（包括机构设置、人员配备、劳动时间安排、符合环卫人员配备标准等内容）。</w:t>
            </w:r>
          </w:p>
          <w:p w14:paraId="7A129849">
            <w:pPr>
              <w:spacing w:line="400" w:lineRule="exact"/>
              <w:rPr>
                <w:rFonts w:ascii="宋体" w:hAnsi="宋体"/>
                <w:sz w:val="24"/>
              </w:rPr>
            </w:pPr>
            <w:r>
              <w:rPr>
                <w:rFonts w:hint="eastAsia" w:ascii="宋体" w:hAnsi="宋体"/>
                <w:sz w:val="24"/>
              </w:rPr>
              <w:t>方案内容描述全面合理符合采购需求的得6分，每有一项内容缺失的扣2分；每有一处内容存在缺陷或不满足要求的扣1分，扣完为止。</w:t>
            </w:r>
          </w:p>
          <w:p w14:paraId="149CE579">
            <w:pPr>
              <w:spacing w:line="400" w:lineRule="exact"/>
              <w:rPr>
                <w:rFonts w:ascii="宋体" w:hAnsi="宋体"/>
                <w:sz w:val="24"/>
              </w:rPr>
            </w:pPr>
            <w:r>
              <w:rPr>
                <w:rFonts w:hint="eastAsia" w:ascii="宋体" w:hAnsi="宋体"/>
                <w:b/>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664" w:type="dxa"/>
            <w:vAlign w:val="center"/>
          </w:tcPr>
          <w:p w14:paraId="32806132">
            <w:pPr>
              <w:spacing w:line="400" w:lineRule="exact"/>
              <w:jc w:val="center"/>
              <w:rPr>
                <w:rFonts w:ascii="宋体" w:hAnsi="宋体"/>
                <w:sz w:val="24"/>
              </w:rPr>
            </w:pPr>
            <w:r>
              <w:rPr>
                <w:rFonts w:hint="eastAsia" w:ascii="宋体" w:hAnsi="宋体"/>
                <w:sz w:val="24"/>
              </w:rPr>
              <w:t>6</w:t>
            </w:r>
          </w:p>
        </w:tc>
      </w:tr>
      <w:tr w14:paraId="3719A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78" w:type="dxa"/>
            <w:vMerge w:val="continue"/>
            <w:vAlign w:val="center"/>
          </w:tcPr>
          <w:p w14:paraId="7F824B26">
            <w:pPr>
              <w:spacing w:line="400" w:lineRule="exact"/>
              <w:rPr>
                <w:rFonts w:asciiTheme="minorEastAsia" w:hAnsiTheme="minorEastAsia" w:eastAsiaTheme="minorEastAsia"/>
                <w:sz w:val="24"/>
              </w:rPr>
            </w:pPr>
          </w:p>
        </w:tc>
        <w:tc>
          <w:tcPr>
            <w:tcW w:w="612" w:type="dxa"/>
            <w:vAlign w:val="center"/>
          </w:tcPr>
          <w:p w14:paraId="3AECDD9B">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6</w:t>
            </w:r>
          </w:p>
        </w:tc>
        <w:tc>
          <w:tcPr>
            <w:tcW w:w="1004" w:type="dxa"/>
            <w:vAlign w:val="center"/>
          </w:tcPr>
          <w:p w14:paraId="48794212">
            <w:pPr>
              <w:spacing w:line="400" w:lineRule="exact"/>
              <w:rPr>
                <w:rFonts w:asciiTheme="minorEastAsia" w:hAnsiTheme="minorEastAsia" w:eastAsiaTheme="minorEastAsia"/>
                <w:sz w:val="24"/>
              </w:rPr>
            </w:pPr>
            <w:r>
              <w:rPr>
                <w:rFonts w:hint="eastAsia" w:asciiTheme="minorEastAsia" w:hAnsiTheme="minorEastAsia" w:eastAsiaTheme="minorEastAsia"/>
                <w:sz w:val="24"/>
              </w:rPr>
              <w:t>质量控制</w:t>
            </w:r>
          </w:p>
        </w:tc>
        <w:tc>
          <w:tcPr>
            <w:tcW w:w="5907" w:type="dxa"/>
            <w:vAlign w:val="center"/>
          </w:tcPr>
          <w:p w14:paraId="57FD16E5">
            <w:pPr>
              <w:spacing w:line="400" w:lineRule="exact"/>
              <w:rPr>
                <w:rFonts w:asciiTheme="minorEastAsia" w:hAnsiTheme="minorEastAsia" w:eastAsiaTheme="minorEastAsia"/>
                <w:sz w:val="24"/>
              </w:rPr>
            </w:pPr>
            <w:r>
              <w:rPr>
                <w:rFonts w:hint="eastAsia" w:asciiTheme="minorEastAsia" w:hAnsiTheme="minorEastAsia" w:eastAsiaTheme="minorEastAsia"/>
                <w:sz w:val="24"/>
              </w:rPr>
              <w:t>根据投标人提供的质量保障进行综合评审：</w:t>
            </w:r>
          </w:p>
          <w:p w14:paraId="4654802F">
            <w:pPr>
              <w:spacing w:line="400" w:lineRule="exact"/>
              <w:rPr>
                <w:rFonts w:asciiTheme="minorEastAsia" w:hAnsiTheme="minorEastAsia" w:eastAsiaTheme="minorEastAsia"/>
                <w:sz w:val="24"/>
              </w:rPr>
            </w:pPr>
            <w:r>
              <w:rPr>
                <w:rFonts w:hint="eastAsia" w:asciiTheme="minorEastAsia" w:hAnsiTheme="minorEastAsia" w:eastAsiaTheme="minorEastAsia"/>
                <w:sz w:val="24"/>
              </w:rPr>
              <w:t>需包括：①日常巡查；②质量控制方案；③关键及</w:t>
            </w:r>
            <w:r>
              <w:rPr>
                <w:rFonts w:asciiTheme="minorEastAsia" w:hAnsiTheme="minorEastAsia" w:eastAsiaTheme="minorEastAsia"/>
                <w:sz w:val="24"/>
              </w:rPr>
              <w:t>重要部位清扫质量方案</w:t>
            </w:r>
            <w:r>
              <w:rPr>
                <w:rFonts w:hint="eastAsia" w:asciiTheme="minorEastAsia" w:hAnsiTheme="minorEastAsia" w:eastAsiaTheme="minorEastAsia"/>
                <w:sz w:val="24"/>
              </w:rPr>
              <w:t>。</w:t>
            </w:r>
          </w:p>
          <w:p w14:paraId="086D59E2">
            <w:pPr>
              <w:spacing w:line="400" w:lineRule="exact"/>
              <w:rPr>
                <w:rFonts w:asciiTheme="minorEastAsia" w:hAnsiTheme="minorEastAsia" w:eastAsiaTheme="minorEastAsia"/>
                <w:sz w:val="24"/>
              </w:rPr>
            </w:pPr>
            <w:r>
              <w:rPr>
                <w:rFonts w:hint="eastAsia" w:asciiTheme="minorEastAsia" w:hAnsiTheme="minorEastAsia" w:eastAsiaTheme="minorEastAsia"/>
                <w:sz w:val="24"/>
              </w:rPr>
              <w:t>方案内容描述全面合理符合采购需求的得</w:t>
            </w:r>
            <w:r>
              <w:rPr>
                <w:rFonts w:asciiTheme="minorEastAsia" w:hAnsiTheme="minorEastAsia" w:eastAsiaTheme="minorEastAsia"/>
                <w:sz w:val="24"/>
              </w:rPr>
              <w:t>6</w:t>
            </w:r>
            <w:r>
              <w:rPr>
                <w:rFonts w:hint="eastAsia" w:asciiTheme="minorEastAsia" w:hAnsiTheme="minorEastAsia" w:eastAsiaTheme="minorEastAsia"/>
                <w:sz w:val="24"/>
              </w:rPr>
              <w:t>分，每有一项内容缺失的扣2分；每有一处内容存在缺陷或不满足要求的扣1分，扣完为止。</w:t>
            </w:r>
          </w:p>
          <w:p w14:paraId="36FDE620">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664" w:type="dxa"/>
            <w:vAlign w:val="center"/>
          </w:tcPr>
          <w:p w14:paraId="743B4432">
            <w:pPr>
              <w:spacing w:line="400" w:lineRule="exact"/>
              <w:jc w:val="center"/>
              <w:rPr>
                <w:rFonts w:asciiTheme="minorEastAsia" w:hAnsiTheme="minorEastAsia" w:eastAsiaTheme="minorEastAsia"/>
                <w:sz w:val="24"/>
              </w:rPr>
            </w:pPr>
            <w:r>
              <w:rPr>
                <w:rFonts w:asciiTheme="minorEastAsia" w:hAnsiTheme="minorEastAsia" w:eastAsiaTheme="minorEastAsia"/>
                <w:sz w:val="24"/>
              </w:rPr>
              <w:t>6</w:t>
            </w:r>
          </w:p>
        </w:tc>
      </w:tr>
      <w:tr w14:paraId="048F6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78" w:type="dxa"/>
            <w:vMerge w:val="continue"/>
            <w:vAlign w:val="center"/>
          </w:tcPr>
          <w:p w14:paraId="6424DBD8">
            <w:pPr>
              <w:spacing w:line="400" w:lineRule="exact"/>
              <w:rPr>
                <w:rFonts w:asciiTheme="minorEastAsia" w:hAnsiTheme="minorEastAsia" w:eastAsiaTheme="minorEastAsia"/>
                <w:sz w:val="24"/>
              </w:rPr>
            </w:pPr>
          </w:p>
        </w:tc>
        <w:tc>
          <w:tcPr>
            <w:tcW w:w="612" w:type="dxa"/>
            <w:vAlign w:val="center"/>
          </w:tcPr>
          <w:p w14:paraId="2AA6234D">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7</w:t>
            </w:r>
          </w:p>
        </w:tc>
        <w:tc>
          <w:tcPr>
            <w:tcW w:w="1004" w:type="dxa"/>
            <w:vAlign w:val="center"/>
          </w:tcPr>
          <w:p w14:paraId="593C70F8">
            <w:pPr>
              <w:spacing w:line="400" w:lineRule="exact"/>
              <w:rPr>
                <w:rFonts w:asciiTheme="minorEastAsia" w:hAnsiTheme="minorEastAsia" w:eastAsiaTheme="minorEastAsia"/>
                <w:sz w:val="24"/>
              </w:rPr>
            </w:pPr>
            <w:r>
              <w:rPr>
                <w:rFonts w:hint="eastAsia" w:asciiTheme="minorEastAsia" w:hAnsiTheme="minorEastAsia" w:eastAsiaTheme="minorEastAsia"/>
                <w:sz w:val="24"/>
              </w:rPr>
              <w:t>安全</w:t>
            </w:r>
            <w:r>
              <w:rPr>
                <w:rFonts w:asciiTheme="minorEastAsia" w:hAnsiTheme="minorEastAsia" w:eastAsiaTheme="minorEastAsia"/>
                <w:sz w:val="24"/>
              </w:rPr>
              <w:t>措施</w:t>
            </w:r>
          </w:p>
        </w:tc>
        <w:tc>
          <w:tcPr>
            <w:tcW w:w="5907" w:type="dxa"/>
            <w:vAlign w:val="center"/>
          </w:tcPr>
          <w:p w14:paraId="1DFFE4B1">
            <w:pPr>
              <w:spacing w:line="400" w:lineRule="exact"/>
              <w:rPr>
                <w:rFonts w:asciiTheme="minorEastAsia" w:hAnsiTheme="minorEastAsia" w:eastAsiaTheme="minorEastAsia"/>
                <w:sz w:val="24"/>
              </w:rPr>
            </w:pPr>
            <w:bookmarkStart w:id="84" w:name="OLE_LINK135"/>
            <w:bookmarkStart w:id="85" w:name="OLE_LINK134"/>
            <w:r>
              <w:rPr>
                <w:rFonts w:hint="eastAsia" w:asciiTheme="minorEastAsia" w:hAnsiTheme="minorEastAsia" w:eastAsiaTheme="minorEastAsia"/>
                <w:sz w:val="24"/>
              </w:rPr>
              <w:t>根据投标人提供的安全保障进行综合评审：</w:t>
            </w:r>
          </w:p>
          <w:p w14:paraId="102D8149">
            <w:pPr>
              <w:spacing w:line="400" w:lineRule="exact"/>
              <w:rPr>
                <w:rFonts w:asciiTheme="minorEastAsia" w:hAnsiTheme="minorEastAsia" w:eastAsiaTheme="minorEastAsia"/>
                <w:sz w:val="24"/>
              </w:rPr>
            </w:pPr>
            <w:r>
              <w:rPr>
                <w:rFonts w:hint="eastAsia" w:asciiTheme="minorEastAsia" w:hAnsiTheme="minorEastAsia" w:eastAsiaTheme="minorEastAsia"/>
                <w:sz w:val="24"/>
              </w:rPr>
              <w:t>需包括：①安全方案；②意外伤害赔偿措施和风险规避措施；③事故发生后应对及善后处理实施方案。</w:t>
            </w:r>
          </w:p>
          <w:p w14:paraId="3B014FDF">
            <w:pPr>
              <w:spacing w:line="400" w:lineRule="exact"/>
              <w:rPr>
                <w:rFonts w:asciiTheme="minorEastAsia" w:hAnsiTheme="minorEastAsia" w:eastAsiaTheme="minorEastAsia"/>
                <w:sz w:val="24"/>
              </w:rPr>
            </w:pPr>
            <w:r>
              <w:rPr>
                <w:rFonts w:hint="eastAsia" w:asciiTheme="minorEastAsia" w:hAnsiTheme="minorEastAsia" w:eastAsiaTheme="minorEastAsia"/>
                <w:sz w:val="24"/>
              </w:rPr>
              <w:t>方案内容描述全面合理符合采购需求的得</w:t>
            </w:r>
            <w:r>
              <w:rPr>
                <w:rFonts w:asciiTheme="minorEastAsia" w:hAnsiTheme="minorEastAsia" w:eastAsiaTheme="minorEastAsia"/>
                <w:sz w:val="24"/>
              </w:rPr>
              <w:t>6</w:t>
            </w:r>
            <w:r>
              <w:rPr>
                <w:rFonts w:hint="eastAsia" w:asciiTheme="minorEastAsia" w:hAnsiTheme="minorEastAsia" w:eastAsiaTheme="minorEastAsia"/>
                <w:sz w:val="24"/>
              </w:rPr>
              <w:t>分，每有一项内容缺失的扣2分；每有一处内容存在缺陷或不满足要求的扣1分，扣完为止。</w:t>
            </w:r>
          </w:p>
          <w:p w14:paraId="14C0DEFE">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（缺陷或不满足指：内容不全面、与实际需求不符、内容不清晰或交叉混乱、套用其他项目方案、有规范性或常识性错误、存在无关的事项、凭空编造、存在不可能实现的夸大情形等任意一种情形）</w:t>
            </w:r>
            <w:bookmarkEnd w:id="84"/>
            <w:bookmarkEnd w:id="85"/>
          </w:p>
        </w:tc>
        <w:tc>
          <w:tcPr>
            <w:tcW w:w="664" w:type="dxa"/>
            <w:vAlign w:val="center"/>
          </w:tcPr>
          <w:p w14:paraId="4FE71A68">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6</w:t>
            </w:r>
          </w:p>
        </w:tc>
      </w:tr>
      <w:tr w14:paraId="354F4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78" w:type="dxa"/>
            <w:vMerge w:val="continue"/>
            <w:vAlign w:val="center"/>
          </w:tcPr>
          <w:p w14:paraId="1844F4A9">
            <w:pPr>
              <w:spacing w:line="400" w:lineRule="exact"/>
              <w:rPr>
                <w:rFonts w:asciiTheme="minorEastAsia" w:hAnsiTheme="minorEastAsia" w:eastAsiaTheme="minorEastAsia"/>
                <w:sz w:val="24"/>
              </w:rPr>
            </w:pPr>
          </w:p>
        </w:tc>
        <w:tc>
          <w:tcPr>
            <w:tcW w:w="612" w:type="dxa"/>
            <w:vAlign w:val="center"/>
          </w:tcPr>
          <w:p w14:paraId="59C65849">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8</w:t>
            </w:r>
          </w:p>
        </w:tc>
        <w:tc>
          <w:tcPr>
            <w:tcW w:w="1004" w:type="dxa"/>
            <w:vAlign w:val="center"/>
          </w:tcPr>
          <w:p w14:paraId="5EC2635D">
            <w:pPr>
              <w:spacing w:line="400" w:lineRule="exact"/>
              <w:rPr>
                <w:rFonts w:asciiTheme="minorEastAsia" w:hAnsiTheme="minorEastAsia" w:eastAsiaTheme="minorEastAsia"/>
                <w:sz w:val="24"/>
              </w:rPr>
            </w:pPr>
            <w:r>
              <w:rPr>
                <w:rFonts w:hint="eastAsia" w:asciiTheme="minorEastAsia" w:hAnsiTheme="minorEastAsia" w:eastAsiaTheme="minorEastAsia"/>
                <w:sz w:val="24"/>
              </w:rPr>
              <w:t>应急抢险、突击保障方案</w:t>
            </w:r>
          </w:p>
        </w:tc>
        <w:tc>
          <w:tcPr>
            <w:tcW w:w="5907" w:type="dxa"/>
            <w:vAlign w:val="center"/>
          </w:tcPr>
          <w:p w14:paraId="6AE61748">
            <w:pPr>
              <w:spacing w:line="400" w:lineRule="exact"/>
              <w:rPr>
                <w:rFonts w:asciiTheme="minorEastAsia" w:hAnsiTheme="minorEastAsia" w:eastAsiaTheme="minorEastAsia"/>
                <w:sz w:val="24"/>
              </w:rPr>
            </w:pPr>
            <w:r>
              <w:rPr>
                <w:rFonts w:hint="eastAsia" w:asciiTheme="minorEastAsia" w:hAnsiTheme="minorEastAsia" w:eastAsiaTheme="minorEastAsia"/>
                <w:sz w:val="24"/>
              </w:rPr>
              <w:t>根据投标人提供的应急预案进行综合评审：</w:t>
            </w:r>
          </w:p>
          <w:p w14:paraId="7E775163">
            <w:pPr>
              <w:spacing w:line="400" w:lineRule="exact"/>
              <w:rPr>
                <w:rFonts w:asciiTheme="minorEastAsia" w:hAnsiTheme="minorEastAsia" w:eastAsiaTheme="minorEastAsia"/>
                <w:sz w:val="24"/>
              </w:rPr>
            </w:pPr>
            <w:r>
              <w:rPr>
                <w:rFonts w:hint="eastAsia" w:asciiTheme="minorEastAsia" w:hAnsiTheme="minorEastAsia" w:eastAsiaTheme="minorEastAsia"/>
                <w:sz w:val="24"/>
              </w:rPr>
              <w:t>需包括①《重大活动保障应急预案》；②《特殊季节性保洁应急预案》；</w:t>
            </w:r>
            <w:bookmarkStart w:id="86" w:name="OLE_LINK87"/>
            <w:bookmarkStart w:id="87" w:name="OLE_LINK86"/>
            <w:r>
              <w:rPr>
                <w:rFonts w:hint="eastAsia" w:asciiTheme="minorEastAsia" w:hAnsiTheme="minorEastAsia" w:eastAsiaTheme="minorEastAsia"/>
                <w:sz w:val="24"/>
              </w:rPr>
              <w:t>③</w:t>
            </w:r>
            <w:bookmarkEnd w:id="86"/>
            <w:bookmarkEnd w:id="87"/>
            <w:r>
              <w:rPr>
                <w:rFonts w:hint="eastAsia" w:asciiTheme="minorEastAsia" w:hAnsiTheme="minorEastAsia" w:eastAsiaTheme="minorEastAsia"/>
                <w:sz w:val="24"/>
              </w:rPr>
              <w:t>《道路大面积污染应急预案》；④《除雪应急预案》；⑤《台风暴雨等恶劣天气应急预案》；⑥《节假日人流爆增应急预案》。</w:t>
            </w:r>
          </w:p>
          <w:p w14:paraId="4031695E">
            <w:pPr>
              <w:spacing w:line="400" w:lineRule="exact"/>
              <w:rPr>
                <w:rFonts w:asciiTheme="minorEastAsia" w:hAnsiTheme="minorEastAsia" w:eastAsiaTheme="minorEastAsia"/>
                <w:sz w:val="24"/>
              </w:rPr>
            </w:pPr>
            <w:r>
              <w:rPr>
                <w:rFonts w:hint="eastAsia" w:asciiTheme="minorEastAsia" w:hAnsiTheme="minorEastAsia" w:eastAsiaTheme="minorEastAsia"/>
                <w:sz w:val="24"/>
              </w:rPr>
              <w:t>方案内容描述全面合理符合采购需求的得6分，每有一项内容缺失的扣1分；每有一处内容存在缺陷或不满足要求的扣0.5分，扣完为止。</w:t>
            </w:r>
          </w:p>
          <w:p w14:paraId="3E957BE3">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664" w:type="dxa"/>
            <w:vAlign w:val="center"/>
          </w:tcPr>
          <w:p w14:paraId="6B2252C1">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6</w:t>
            </w:r>
          </w:p>
        </w:tc>
      </w:tr>
      <w:tr w14:paraId="50D0F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78" w:type="dxa"/>
            <w:vMerge w:val="continue"/>
            <w:vAlign w:val="center"/>
          </w:tcPr>
          <w:p w14:paraId="3F268B61">
            <w:pPr>
              <w:spacing w:line="400" w:lineRule="exact"/>
              <w:rPr>
                <w:rFonts w:asciiTheme="minorEastAsia" w:hAnsiTheme="minorEastAsia" w:eastAsiaTheme="minorEastAsia"/>
                <w:sz w:val="24"/>
              </w:rPr>
            </w:pPr>
          </w:p>
        </w:tc>
        <w:tc>
          <w:tcPr>
            <w:tcW w:w="612" w:type="dxa"/>
            <w:vAlign w:val="center"/>
          </w:tcPr>
          <w:p w14:paraId="6592DFF8">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2.9</w:t>
            </w:r>
          </w:p>
        </w:tc>
        <w:tc>
          <w:tcPr>
            <w:tcW w:w="1004" w:type="dxa"/>
            <w:vAlign w:val="center"/>
          </w:tcPr>
          <w:p w14:paraId="77318CDD">
            <w:pPr>
              <w:spacing w:line="400" w:lineRule="exact"/>
              <w:rPr>
                <w:rFonts w:asciiTheme="minorEastAsia" w:hAnsiTheme="minorEastAsia" w:eastAsiaTheme="minorEastAsia"/>
                <w:sz w:val="24"/>
              </w:rPr>
            </w:pPr>
            <w:r>
              <w:rPr>
                <w:rFonts w:hint="eastAsia" w:asciiTheme="minorEastAsia" w:hAnsiTheme="minorEastAsia" w:eastAsiaTheme="minorEastAsia"/>
                <w:sz w:val="24"/>
              </w:rPr>
              <w:t>增值服务</w:t>
            </w:r>
          </w:p>
        </w:tc>
        <w:tc>
          <w:tcPr>
            <w:tcW w:w="5907" w:type="dxa"/>
            <w:vAlign w:val="center"/>
          </w:tcPr>
          <w:p w14:paraId="22745942">
            <w:pPr>
              <w:spacing w:line="400" w:lineRule="exact"/>
              <w:rPr>
                <w:rFonts w:asciiTheme="minorEastAsia" w:hAnsiTheme="minorEastAsia" w:eastAsiaTheme="minorEastAsia"/>
                <w:sz w:val="24"/>
              </w:rPr>
            </w:pPr>
            <w:bookmarkStart w:id="88" w:name="OLE_LINK136"/>
            <w:r>
              <w:rPr>
                <w:rFonts w:hint="eastAsia" w:asciiTheme="minorEastAsia" w:hAnsiTheme="minorEastAsia" w:eastAsiaTheme="minorEastAsia"/>
                <w:sz w:val="24"/>
              </w:rPr>
              <w:t>根据投标人提供的与本项目相配套的增值服务进行综合评审：</w:t>
            </w:r>
          </w:p>
          <w:p w14:paraId="66CC9894">
            <w:pPr>
              <w:spacing w:line="400" w:lineRule="exact"/>
              <w:rPr>
                <w:rFonts w:asciiTheme="minorEastAsia" w:hAnsiTheme="minorEastAsia" w:eastAsiaTheme="minorEastAsia"/>
                <w:sz w:val="24"/>
              </w:rPr>
            </w:pPr>
            <w:r>
              <w:rPr>
                <w:rFonts w:asciiTheme="minorEastAsia" w:hAnsiTheme="minorEastAsia" w:eastAsiaTheme="minorEastAsia"/>
                <w:sz w:val="24"/>
              </w:rPr>
              <w:t>增值服务体系完善、方案举措合理可行</w:t>
            </w:r>
            <w:r>
              <w:rPr>
                <w:rFonts w:hint="eastAsia" w:asciiTheme="minorEastAsia" w:hAnsiTheme="minorEastAsia" w:eastAsiaTheme="minorEastAsia"/>
                <w:sz w:val="24"/>
              </w:rPr>
              <w:t>且契合项目需求的得2分，增值服务内容缺失的扣2分；内容存在缺陷或不满足要求的扣1分，扣完为止。</w:t>
            </w:r>
          </w:p>
          <w:p w14:paraId="0B8ED157">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（缺陷或不满足指：内容不全面、与实际需求不符、内容不清晰或交叉混乱、套用其他项目方案、有规范性或常识性错误、存在无关的事项、凭空编造、存在不可能实现的夸大情形等任意一种情形）</w:t>
            </w:r>
            <w:bookmarkEnd w:id="88"/>
          </w:p>
        </w:tc>
        <w:tc>
          <w:tcPr>
            <w:tcW w:w="664" w:type="dxa"/>
            <w:vAlign w:val="center"/>
          </w:tcPr>
          <w:p w14:paraId="7F948101">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2</w:t>
            </w:r>
          </w:p>
        </w:tc>
      </w:tr>
      <w:bookmarkEnd w:id="82"/>
      <w:tr w14:paraId="7B2D8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78" w:type="dxa"/>
            <w:vMerge w:val="restart"/>
            <w:vAlign w:val="center"/>
          </w:tcPr>
          <w:p w14:paraId="57929F92">
            <w:pPr>
              <w:spacing w:line="400" w:lineRule="exact"/>
              <w:rPr>
                <w:rFonts w:asciiTheme="minorEastAsia" w:hAnsiTheme="minorEastAsia" w:eastAsiaTheme="minorEastAsia"/>
                <w:sz w:val="24"/>
              </w:rPr>
            </w:pPr>
            <w:bookmarkStart w:id="89" w:name="_Hlk235181025"/>
            <w:bookmarkStart w:id="90" w:name="_Hlk234859123"/>
            <w:r>
              <w:rPr>
                <w:rFonts w:hint="eastAsia" w:asciiTheme="minorEastAsia" w:hAnsiTheme="minorEastAsia" w:eastAsiaTheme="minorEastAsia"/>
                <w:sz w:val="24"/>
              </w:rPr>
              <w:t>三、商务部分（26分）</w:t>
            </w:r>
          </w:p>
        </w:tc>
        <w:tc>
          <w:tcPr>
            <w:tcW w:w="612" w:type="dxa"/>
            <w:vAlign w:val="center"/>
          </w:tcPr>
          <w:p w14:paraId="7A22EF01">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3.1</w:t>
            </w:r>
          </w:p>
        </w:tc>
        <w:tc>
          <w:tcPr>
            <w:tcW w:w="1004" w:type="dxa"/>
            <w:vAlign w:val="center"/>
          </w:tcPr>
          <w:p w14:paraId="04837D9B">
            <w:pPr>
              <w:spacing w:line="400" w:lineRule="exact"/>
              <w:rPr>
                <w:rFonts w:asciiTheme="minorEastAsia" w:hAnsiTheme="minorEastAsia" w:eastAsiaTheme="minorEastAsia"/>
                <w:sz w:val="24"/>
              </w:rPr>
            </w:pPr>
            <w:r>
              <w:rPr>
                <w:rFonts w:hint="eastAsia" w:asciiTheme="minorEastAsia" w:hAnsiTheme="minorEastAsia" w:eastAsiaTheme="minorEastAsia"/>
                <w:sz w:val="24"/>
              </w:rPr>
              <w:t>综合实力</w:t>
            </w:r>
          </w:p>
        </w:tc>
        <w:tc>
          <w:tcPr>
            <w:tcW w:w="5907" w:type="dxa"/>
            <w:vAlign w:val="center"/>
          </w:tcPr>
          <w:p w14:paraId="5E84367E">
            <w:pPr>
              <w:spacing w:line="400" w:lineRule="exact"/>
              <w:rPr>
                <w:rFonts w:asciiTheme="minorEastAsia" w:hAnsiTheme="minorEastAsia" w:eastAsiaTheme="minorEastAsia"/>
                <w:sz w:val="24"/>
              </w:rPr>
            </w:pPr>
            <w:r>
              <w:rPr>
                <w:rFonts w:hint="eastAsia" w:asciiTheme="minorEastAsia" w:hAnsiTheme="minorEastAsia" w:eastAsiaTheme="minorEastAsia"/>
                <w:sz w:val="24"/>
              </w:rPr>
              <w:t>1、投标人具有质量管理体系证书、环境管理体系证书、职业健康安全管理体系证书的，有一项得1分，本项最高得3分。（须提供证书原件扫描件，认证证书需提供全国认证信息公共服务平台查询截图）</w:t>
            </w:r>
          </w:p>
          <w:p w14:paraId="739C95B1">
            <w:pPr>
              <w:spacing w:line="400" w:lineRule="exact"/>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、投标人具备有效期内的区县级以上行政部门备案的第三方服务机构出具的信用报告，信用等级为AAA级得1分，信用等级为AA级得0.</w:t>
            </w:r>
            <w:r>
              <w:rPr>
                <w:rFonts w:asciiTheme="minorEastAsia" w:hAnsiTheme="minorEastAsia" w:eastAsiaTheme="minorEastAsia"/>
                <w:sz w:val="24"/>
              </w:rPr>
              <w:t>75</w:t>
            </w:r>
            <w:r>
              <w:rPr>
                <w:rFonts w:hint="eastAsia" w:asciiTheme="minorEastAsia" w:hAnsiTheme="minorEastAsia" w:eastAsiaTheme="minorEastAsia"/>
                <w:sz w:val="24"/>
              </w:rPr>
              <w:t>分，信用等级为A级得0.5分，未提供得0分。（需提供信用</w:t>
            </w:r>
            <w:r>
              <w:rPr>
                <w:rFonts w:asciiTheme="minorEastAsia" w:hAnsiTheme="minorEastAsia" w:eastAsiaTheme="minorEastAsia"/>
                <w:sz w:val="24"/>
              </w:rPr>
              <w:t>报告扫描件</w:t>
            </w:r>
            <w:r>
              <w:rPr>
                <w:rFonts w:hint="eastAsia" w:asciiTheme="minorEastAsia" w:hAnsiTheme="minorEastAsia" w:eastAsiaTheme="minorEastAsia"/>
                <w:sz w:val="24"/>
              </w:rPr>
              <w:t>）</w:t>
            </w:r>
          </w:p>
        </w:tc>
        <w:tc>
          <w:tcPr>
            <w:tcW w:w="664" w:type="dxa"/>
            <w:vAlign w:val="center"/>
          </w:tcPr>
          <w:p w14:paraId="76C16616">
            <w:pPr>
              <w:spacing w:line="400" w:lineRule="exact"/>
              <w:jc w:val="center"/>
              <w:rPr>
                <w:rFonts w:asciiTheme="minorEastAsia" w:hAnsiTheme="minorEastAsia" w:eastAsiaTheme="minorEastAsia"/>
                <w:sz w:val="24"/>
              </w:rPr>
            </w:pPr>
            <w:r>
              <w:rPr>
                <w:rFonts w:asciiTheme="minorEastAsia" w:hAnsiTheme="minorEastAsia" w:eastAsiaTheme="minorEastAsia"/>
                <w:sz w:val="24"/>
              </w:rPr>
              <w:t>4</w:t>
            </w:r>
          </w:p>
        </w:tc>
      </w:tr>
      <w:tr w14:paraId="57C53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78" w:type="dxa"/>
            <w:vMerge w:val="continue"/>
            <w:vAlign w:val="center"/>
          </w:tcPr>
          <w:p w14:paraId="62803820">
            <w:pPr>
              <w:spacing w:line="400" w:lineRule="exact"/>
              <w:rPr>
                <w:rFonts w:asciiTheme="minorEastAsia" w:hAnsiTheme="minorEastAsia" w:eastAsiaTheme="minorEastAsia"/>
                <w:sz w:val="24"/>
              </w:rPr>
            </w:pPr>
          </w:p>
        </w:tc>
        <w:tc>
          <w:tcPr>
            <w:tcW w:w="612" w:type="dxa"/>
            <w:vAlign w:val="center"/>
          </w:tcPr>
          <w:p w14:paraId="5BDFF54F">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3.2</w:t>
            </w:r>
          </w:p>
        </w:tc>
        <w:tc>
          <w:tcPr>
            <w:tcW w:w="1004" w:type="dxa"/>
            <w:vAlign w:val="center"/>
          </w:tcPr>
          <w:p w14:paraId="0F4D844D">
            <w:pPr>
              <w:spacing w:line="400" w:lineRule="exact"/>
              <w:rPr>
                <w:rFonts w:asciiTheme="minorEastAsia" w:hAnsiTheme="minorEastAsia" w:eastAsiaTheme="minorEastAsia"/>
                <w:sz w:val="24"/>
              </w:rPr>
            </w:pPr>
            <w:r>
              <w:rPr>
                <w:rFonts w:hint="eastAsia" w:asciiTheme="minorEastAsia" w:hAnsiTheme="minorEastAsia" w:eastAsiaTheme="minorEastAsia"/>
                <w:sz w:val="24"/>
              </w:rPr>
              <w:t>人员配备</w:t>
            </w:r>
          </w:p>
        </w:tc>
        <w:tc>
          <w:tcPr>
            <w:tcW w:w="5907" w:type="dxa"/>
            <w:vAlign w:val="center"/>
          </w:tcPr>
          <w:p w14:paraId="5A8F6323">
            <w:pPr>
              <w:spacing w:line="400" w:lineRule="exact"/>
              <w:rPr>
                <w:rFonts w:asciiTheme="minorEastAsia" w:hAnsiTheme="minorEastAsia" w:eastAsiaTheme="minorEastAsia"/>
                <w:sz w:val="24"/>
              </w:rPr>
            </w:pPr>
            <w:r>
              <w:rPr>
                <w:rFonts w:hint="eastAsia" w:asciiTheme="minorEastAsia" w:hAnsiTheme="minorEastAsia" w:eastAsiaTheme="minorEastAsia"/>
                <w:sz w:val="24"/>
              </w:rPr>
              <w:t>投标人为本项目配备的项目组成员中：</w:t>
            </w:r>
          </w:p>
          <w:p w14:paraId="4624C475">
            <w:pPr>
              <w:spacing w:line="400" w:lineRule="exact"/>
              <w:rPr>
                <w:rFonts w:asciiTheme="minorEastAsia" w:hAnsiTheme="minorEastAsia" w:eastAsiaTheme="minorEastAsia"/>
                <w:sz w:val="24"/>
              </w:rPr>
            </w:pPr>
            <w:r>
              <w:rPr>
                <w:rFonts w:hint="eastAsia" w:asciiTheme="minorEastAsia" w:hAnsiTheme="minorEastAsia" w:eastAsiaTheme="minorEastAsia"/>
                <w:sz w:val="24"/>
              </w:rPr>
              <w:t>1、项目专职经理：</w:t>
            </w:r>
            <w:r>
              <w:rPr>
                <w:rFonts w:hint="eastAsia" w:ascii="宋体" w:hAnsi="宋体"/>
                <w:sz w:val="24"/>
              </w:rPr>
              <w:t>具有</w:t>
            </w:r>
            <w:r>
              <w:rPr>
                <w:rFonts w:hint="eastAsia" w:asciiTheme="minorEastAsia" w:hAnsiTheme="minorEastAsia" w:eastAsiaTheme="minorEastAsia"/>
                <w:sz w:val="24"/>
              </w:rPr>
              <w:t>人社局</w:t>
            </w:r>
            <w:r>
              <w:rPr>
                <w:rFonts w:hint="eastAsia" w:ascii="宋体" w:hAnsi="宋体"/>
                <w:sz w:val="24"/>
              </w:rPr>
              <w:t>颁发的环境/环</w:t>
            </w:r>
            <w:r>
              <w:rPr>
                <w:rFonts w:hint="eastAsia" w:asciiTheme="minorEastAsia" w:hAnsiTheme="minorEastAsia" w:eastAsiaTheme="minorEastAsia"/>
                <w:sz w:val="24"/>
              </w:rPr>
              <w:t>保类相关专业职称证书的，中级职称的得1分，高级职称及以上的得2分。本项最高得2分。</w:t>
            </w:r>
          </w:p>
          <w:p w14:paraId="49B9C73B">
            <w:pPr>
              <w:spacing w:line="400" w:lineRule="exact"/>
              <w:rPr>
                <w:rFonts w:asciiTheme="minorEastAsia" w:hAnsiTheme="minorEastAsia" w:eastAsiaTheme="minorEastAsia"/>
                <w:sz w:val="24"/>
              </w:rPr>
            </w:pPr>
            <w:r>
              <w:rPr>
                <w:rFonts w:hint="eastAsia" w:asciiTheme="minorEastAsia" w:hAnsiTheme="minorEastAsia" w:eastAsiaTheme="minorEastAsia"/>
                <w:sz w:val="24"/>
              </w:rPr>
              <w:t>2、其他人员（项目专职经理除外）：</w:t>
            </w:r>
          </w:p>
          <w:p w14:paraId="48EDA32D">
            <w:pPr>
              <w:spacing w:line="400" w:lineRule="exact"/>
              <w:rPr>
                <w:rFonts w:asciiTheme="minorEastAsia" w:hAnsiTheme="minorEastAsia" w:eastAsiaTheme="minorEastAsia"/>
                <w:sz w:val="24"/>
              </w:rPr>
            </w:pPr>
            <w:r>
              <w:rPr>
                <w:rFonts w:hint="eastAsia" w:asciiTheme="minorEastAsia" w:hAnsiTheme="minorEastAsia" w:eastAsiaTheme="minorEastAsia"/>
                <w:sz w:val="24"/>
              </w:rPr>
              <w:t>①绿化养护管理人员1人：具有人社局颁发的园林绿化相关专业职称证书的，中级职称的得1分，高级职称及以上的得2分。本项最高得2分。</w:t>
            </w:r>
          </w:p>
          <w:p w14:paraId="147A5F87">
            <w:pPr>
              <w:spacing w:line="400" w:lineRule="exact"/>
              <w:rPr>
                <w:rFonts w:asciiTheme="minorEastAsia" w:hAnsiTheme="minorEastAsia" w:eastAsiaTheme="minorEastAsia"/>
                <w:sz w:val="24"/>
              </w:rPr>
            </w:pPr>
            <w:r>
              <w:rPr>
                <w:rFonts w:hint="eastAsia" w:asciiTheme="minorEastAsia" w:hAnsiTheme="minorEastAsia" w:eastAsiaTheme="minorEastAsia"/>
                <w:sz w:val="24"/>
              </w:rPr>
              <w:t>②安全管理人员1人：具有安全员证书的得1分，最高得1分。</w:t>
            </w:r>
          </w:p>
          <w:p w14:paraId="2C57481C">
            <w:pPr>
              <w:spacing w:line="400" w:lineRule="exact"/>
              <w:rPr>
                <w:rFonts w:asciiTheme="minorEastAsia" w:hAnsiTheme="minorEastAsia" w:eastAsiaTheme="minorEastAsia"/>
                <w:sz w:val="24"/>
              </w:rPr>
            </w:pPr>
            <w:r>
              <w:rPr>
                <w:rFonts w:hint="eastAsia" w:asciiTheme="minorEastAsia" w:hAnsiTheme="minorEastAsia" w:eastAsiaTheme="minorEastAsia"/>
                <w:sz w:val="24"/>
              </w:rPr>
              <w:t>（上述人员不得兼任，须提供相关证书原件扫描件，且须提供本单位连续近3个月&lt;不含投标当月&gt;为其缴纳社保的证明扫描件）</w:t>
            </w:r>
          </w:p>
          <w:p w14:paraId="4B4F056B">
            <w:pPr>
              <w:spacing w:line="400" w:lineRule="exact"/>
              <w:rPr>
                <w:rFonts w:asciiTheme="minorEastAsia" w:hAnsiTheme="minorEastAsia" w:eastAsiaTheme="minorEastAsia"/>
                <w:sz w:val="24"/>
              </w:rPr>
            </w:pPr>
            <w:r>
              <w:rPr>
                <w:rFonts w:hint="eastAsia" w:asciiTheme="minorEastAsia" w:hAnsiTheme="minorEastAsia" w:eastAsiaTheme="minorEastAsia"/>
                <w:sz w:val="24"/>
              </w:rPr>
              <w:t>3、无人机操作管理人员1人：具有民航局民用无人驾驶航空器操控员执照的得1分，承诺中标后至合同签订前配备得0.5分。最高得1分。</w:t>
            </w:r>
          </w:p>
          <w:p w14:paraId="07C87056">
            <w:pPr>
              <w:spacing w:line="400" w:lineRule="exact"/>
              <w:rPr>
                <w:rFonts w:asciiTheme="minorEastAsia" w:hAnsiTheme="minorEastAsia" w:eastAsiaTheme="minorEastAsia"/>
                <w:sz w:val="24"/>
              </w:rPr>
            </w:pPr>
            <w:r>
              <w:rPr>
                <w:rFonts w:asciiTheme="minorEastAsia" w:hAnsiTheme="minorEastAsia" w:eastAsiaTheme="minorEastAsia"/>
                <w:sz w:val="24"/>
              </w:rPr>
              <w:t>（</w:t>
            </w:r>
            <w:r>
              <w:rPr>
                <w:rFonts w:hint="eastAsia" w:asciiTheme="minorEastAsia" w:hAnsiTheme="minorEastAsia" w:eastAsiaTheme="minorEastAsia"/>
                <w:sz w:val="24"/>
              </w:rPr>
              <w:t>上述人员不得兼任，须提供相关证书原件扫描件，且须提供本单位连续近3个月&lt;不含投标当月&gt;为其缴纳社保的证明扫描件。承诺的</w:t>
            </w:r>
            <w:r>
              <w:rPr>
                <w:rFonts w:asciiTheme="minorEastAsia" w:hAnsiTheme="minorEastAsia" w:eastAsiaTheme="minorEastAsia"/>
                <w:sz w:val="24"/>
              </w:rPr>
              <w:t>提供承诺书加盖投标人公章原件扫描件，承诺书格式自拟）</w:t>
            </w:r>
          </w:p>
        </w:tc>
        <w:tc>
          <w:tcPr>
            <w:tcW w:w="664" w:type="dxa"/>
            <w:vAlign w:val="center"/>
          </w:tcPr>
          <w:p w14:paraId="001C81A4">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6</w:t>
            </w:r>
          </w:p>
        </w:tc>
      </w:tr>
      <w:tr w14:paraId="0D454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3" w:hRule="atLeast"/>
          <w:jc w:val="center"/>
        </w:trPr>
        <w:tc>
          <w:tcPr>
            <w:tcW w:w="1278" w:type="dxa"/>
            <w:vMerge w:val="continue"/>
            <w:vAlign w:val="center"/>
          </w:tcPr>
          <w:p w14:paraId="3DADED98">
            <w:pPr>
              <w:spacing w:line="400" w:lineRule="exact"/>
              <w:rPr>
                <w:rFonts w:asciiTheme="minorEastAsia" w:hAnsiTheme="minorEastAsia" w:eastAsiaTheme="minorEastAsia"/>
                <w:sz w:val="24"/>
              </w:rPr>
            </w:pPr>
          </w:p>
        </w:tc>
        <w:tc>
          <w:tcPr>
            <w:tcW w:w="612" w:type="dxa"/>
            <w:vAlign w:val="center"/>
          </w:tcPr>
          <w:p w14:paraId="4571512D">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3.3</w:t>
            </w:r>
          </w:p>
        </w:tc>
        <w:tc>
          <w:tcPr>
            <w:tcW w:w="1004" w:type="dxa"/>
            <w:vAlign w:val="center"/>
          </w:tcPr>
          <w:p w14:paraId="25150594">
            <w:pPr>
              <w:spacing w:line="400" w:lineRule="exact"/>
              <w:jc w:val="left"/>
              <w:rPr>
                <w:rFonts w:ascii="宋体" w:hAnsi="宋体"/>
                <w:sz w:val="24"/>
              </w:rPr>
            </w:pPr>
            <w:r>
              <w:rPr>
                <w:rFonts w:hint="eastAsia" w:ascii="宋体" w:hAnsi="宋体"/>
                <w:sz w:val="24"/>
              </w:rPr>
              <w:t>奖项荣誉</w:t>
            </w:r>
          </w:p>
        </w:tc>
        <w:tc>
          <w:tcPr>
            <w:tcW w:w="5907" w:type="dxa"/>
            <w:vAlign w:val="center"/>
          </w:tcPr>
          <w:p w14:paraId="437A736C">
            <w:pPr>
              <w:spacing w:line="400" w:lineRule="exact"/>
              <w:rPr>
                <w:rFonts w:ascii="宋体" w:hAnsi="宋体"/>
                <w:sz w:val="24"/>
              </w:rPr>
            </w:pPr>
            <w:r>
              <w:rPr>
                <w:rFonts w:hint="eastAsia" w:asciiTheme="minorEastAsia" w:hAnsiTheme="minorEastAsia" w:eastAsiaTheme="minorEastAsia"/>
                <w:sz w:val="24"/>
              </w:rPr>
              <w:t>2023年1月1日至今（以发放时间为准），投标人获得区县级或以上行政主管部门颁发的类似环境卫生或者道路保洁相关的荣誉奖项，省级或以上的得3分，地市级的得2分，区县级的得1分。限评一个。（须提供相关奖项荣誉证明材料扫描件，如证明材料未体现投标人名称的，须提供相关佐证材料扫描件）</w:t>
            </w:r>
          </w:p>
        </w:tc>
        <w:tc>
          <w:tcPr>
            <w:tcW w:w="664" w:type="dxa"/>
            <w:vAlign w:val="center"/>
          </w:tcPr>
          <w:p w14:paraId="50E3D85E">
            <w:pPr>
              <w:spacing w:line="400" w:lineRule="exact"/>
              <w:jc w:val="center"/>
              <w:rPr>
                <w:rFonts w:ascii="宋体" w:hAnsi="宋体"/>
                <w:sz w:val="24"/>
              </w:rPr>
            </w:pPr>
            <w:r>
              <w:rPr>
                <w:rFonts w:hint="eastAsia" w:ascii="宋体" w:hAnsi="宋体"/>
                <w:sz w:val="24"/>
              </w:rPr>
              <w:t>3</w:t>
            </w:r>
          </w:p>
        </w:tc>
      </w:tr>
      <w:tr w14:paraId="0ACE5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78" w:type="dxa"/>
            <w:vMerge w:val="continue"/>
            <w:vAlign w:val="center"/>
          </w:tcPr>
          <w:p w14:paraId="17C12323">
            <w:pPr>
              <w:spacing w:line="400" w:lineRule="exact"/>
              <w:rPr>
                <w:rFonts w:asciiTheme="minorEastAsia" w:hAnsiTheme="minorEastAsia" w:eastAsiaTheme="minorEastAsia"/>
                <w:sz w:val="24"/>
              </w:rPr>
            </w:pPr>
          </w:p>
        </w:tc>
        <w:tc>
          <w:tcPr>
            <w:tcW w:w="612" w:type="dxa"/>
            <w:vAlign w:val="center"/>
          </w:tcPr>
          <w:p w14:paraId="36E75317">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4</w:t>
            </w:r>
          </w:p>
        </w:tc>
        <w:tc>
          <w:tcPr>
            <w:tcW w:w="1004" w:type="dxa"/>
            <w:vAlign w:val="center"/>
          </w:tcPr>
          <w:p w14:paraId="4DE0A5BD">
            <w:pPr>
              <w:spacing w:line="400" w:lineRule="exact"/>
              <w:rPr>
                <w:rFonts w:asciiTheme="minorEastAsia" w:hAnsiTheme="minorEastAsia" w:eastAsiaTheme="minorEastAsia"/>
                <w:sz w:val="24"/>
              </w:rPr>
            </w:pPr>
            <w:r>
              <w:rPr>
                <w:rFonts w:hint="eastAsia" w:asciiTheme="minorEastAsia" w:hAnsiTheme="minorEastAsia" w:eastAsiaTheme="minorEastAsia"/>
                <w:sz w:val="24"/>
              </w:rPr>
              <w:t>业绩</w:t>
            </w:r>
          </w:p>
        </w:tc>
        <w:tc>
          <w:tcPr>
            <w:tcW w:w="5907" w:type="dxa"/>
            <w:vAlign w:val="center"/>
          </w:tcPr>
          <w:p w14:paraId="10496A1D">
            <w:pPr>
              <w:spacing w:line="400" w:lineRule="exact"/>
              <w:rPr>
                <w:rFonts w:asciiTheme="minorEastAsia" w:hAnsiTheme="minorEastAsia" w:eastAsiaTheme="minorEastAsia"/>
                <w:sz w:val="24"/>
              </w:rPr>
            </w:pPr>
            <w:r>
              <w:rPr>
                <w:rFonts w:hint="eastAsia" w:asciiTheme="minorEastAsia" w:hAnsiTheme="minorEastAsia" w:eastAsiaTheme="minorEastAsia"/>
                <w:sz w:val="24"/>
              </w:rPr>
              <w:t>202</w:t>
            </w:r>
            <w:r>
              <w:rPr>
                <w:rFonts w:asciiTheme="minorEastAsia" w:hAnsiTheme="minorEastAsia" w:eastAsiaTheme="minorEastAsia"/>
                <w:sz w:val="24"/>
              </w:rPr>
              <w:t>3</w:t>
            </w:r>
            <w:r>
              <w:rPr>
                <w:rFonts w:hint="eastAsia" w:asciiTheme="minorEastAsia" w:hAnsiTheme="minorEastAsia" w:eastAsiaTheme="minorEastAsia"/>
                <w:sz w:val="24"/>
              </w:rPr>
              <w:t>年1月1日至今（以合同签订时间为准），投标人具有类似公共卫生服务相关业绩的（合同服务内容须包括道路清扫保洁、垃圾收运等），有一个得</w:t>
            </w:r>
            <w:r>
              <w:rPr>
                <w:rFonts w:asciiTheme="minorEastAsia" w:hAnsiTheme="minorEastAsia" w:eastAsiaTheme="minorEastAsia"/>
                <w:sz w:val="24"/>
              </w:rPr>
              <w:t>1</w:t>
            </w:r>
            <w:r>
              <w:rPr>
                <w:rFonts w:hint="eastAsia" w:asciiTheme="minorEastAsia" w:hAnsiTheme="minorEastAsia" w:eastAsiaTheme="minorEastAsia"/>
                <w:sz w:val="24"/>
              </w:rPr>
              <w:t>分，最高得</w:t>
            </w:r>
            <w:r>
              <w:rPr>
                <w:rFonts w:asciiTheme="minorEastAsia" w:hAnsiTheme="minorEastAsia" w:eastAsiaTheme="minorEastAsia"/>
                <w:sz w:val="24"/>
              </w:rPr>
              <w:t>4</w:t>
            </w:r>
            <w:r>
              <w:rPr>
                <w:rFonts w:hint="eastAsia" w:asciiTheme="minorEastAsia" w:hAnsiTheme="minorEastAsia" w:eastAsiaTheme="minorEastAsia"/>
                <w:sz w:val="24"/>
              </w:rPr>
              <w:t>分。（须提供中标通知书及合同原件扫描件，同一</w:t>
            </w:r>
            <w:r>
              <w:rPr>
                <w:rFonts w:asciiTheme="minorEastAsia" w:hAnsiTheme="minorEastAsia" w:eastAsiaTheme="minorEastAsia"/>
                <w:sz w:val="24"/>
              </w:rPr>
              <w:t>项目只计取一次</w:t>
            </w:r>
            <w:r>
              <w:rPr>
                <w:rFonts w:hint="eastAsia" w:asciiTheme="minorEastAsia" w:hAnsiTheme="minorEastAsia" w:eastAsiaTheme="minorEastAsia"/>
                <w:sz w:val="24"/>
              </w:rPr>
              <w:t>）</w:t>
            </w:r>
          </w:p>
        </w:tc>
        <w:tc>
          <w:tcPr>
            <w:tcW w:w="664" w:type="dxa"/>
            <w:vAlign w:val="center"/>
          </w:tcPr>
          <w:p w14:paraId="7C2B4428">
            <w:pPr>
              <w:spacing w:line="400" w:lineRule="exact"/>
              <w:jc w:val="center"/>
              <w:rPr>
                <w:rFonts w:asciiTheme="minorEastAsia" w:hAnsiTheme="minorEastAsia" w:eastAsiaTheme="minorEastAsia"/>
                <w:sz w:val="24"/>
              </w:rPr>
            </w:pPr>
            <w:r>
              <w:rPr>
                <w:rFonts w:asciiTheme="minorEastAsia" w:hAnsiTheme="minorEastAsia" w:eastAsiaTheme="minorEastAsia"/>
                <w:sz w:val="24"/>
              </w:rPr>
              <w:t>4</w:t>
            </w:r>
          </w:p>
        </w:tc>
      </w:tr>
      <w:tr w14:paraId="11AB2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78" w:type="dxa"/>
            <w:vMerge w:val="continue"/>
            <w:vAlign w:val="center"/>
          </w:tcPr>
          <w:p w14:paraId="72F2C3E6">
            <w:pPr>
              <w:spacing w:line="400" w:lineRule="exact"/>
              <w:rPr>
                <w:rFonts w:asciiTheme="minorEastAsia" w:hAnsiTheme="minorEastAsia" w:eastAsiaTheme="minorEastAsia"/>
                <w:sz w:val="24"/>
              </w:rPr>
            </w:pPr>
          </w:p>
        </w:tc>
        <w:tc>
          <w:tcPr>
            <w:tcW w:w="612" w:type="dxa"/>
            <w:vAlign w:val="center"/>
          </w:tcPr>
          <w:p w14:paraId="79DADC3C">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3.5</w:t>
            </w:r>
          </w:p>
        </w:tc>
        <w:tc>
          <w:tcPr>
            <w:tcW w:w="1004" w:type="dxa"/>
            <w:vAlign w:val="center"/>
          </w:tcPr>
          <w:p w14:paraId="4081BB81">
            <w:pPr>
              <w:spacing w:line="400" w:lineRule="exact"/>
              <w:rPr>
                <w:rFonts w:asciiTheme="minorEastAsia" w:hAnsiTheme="minorEastAsia" w:eastAsiaTheme="minorEastAsia"/>
                <w:sz w:val="24"/>
              </w:rPr>
            </w:pPr>
            <w:r>
              <w:rPr>
                <w:rFonts w:hint="eastAsia" w:asciiTheme="minorEastAsia" w:hAnsiTheme="minorEastAsia" w:eastAsiaTheme="minorEastAsia"/>
                <w:sz w:val="24"/>
              </w:rPr>
              <w:t>车辆及设备</w:t>
            </w:r>
          </w:p>
        </w:tc>
        <w:tc>
          <w:tcPr>
            <w:tcW w:w="5907" w:type="dxa"/>
            <w:vAlign w:val="center"/>
          </w:tcPr>
          <w:p w14:paraId="7C1FB93F">
            <w:pPr>
              <w:spacing w:line="400" w:lineRule="exact"/>
              <w:rPr>
                <w:rFonts w:asciiTheme="minorEastAsia" w:hAnsiTheme="minorEastAsia" w:eastAsiaTheme="minorEastAsia"/>
                <w:sz w:val="24"/>
              </w:rPr>
            </w:pPr>
            <w:r>
              <w:rPr>
                <w:rFonts w:hint="eastAsia" w:asciiTheme="minorEastAsia" w:hAnsiTheme="minorEastAsia" w:eastAsiaTheme="minorEastAsia"/>
                <w:sz w:val="24"/>
              </w:rPr>
              <w:t>投标人在为本项目配备的符合性车辆设备之外（用于本项目）：</w:t>
            </w:r>
          </w:p>
          <w:p w14:paraId="4F28B741">
            <w:pPr>
              <w:spacing w:line="400" w:lineRule="exact"/>
              <w:rPr>
                <w:rFonts w:asciiTheme="minorEastAsia" w:hAnsiTheme="minorEastAsia" w:eastAsiaTheme="minorEastAsia"/>
                <w:sz w:val="24"/>
              </w:rPr>
            </w:pPr>
            <w:r>
              <w:rPr>
                <w:rFonts w:hint="eastAsia" w:asciiTheme="minorEastAsia" w:hAnsiTheme="minorEastAsia" w:eastAsiaTheme="minorEastAsia"/>
                <w:sz w:val="24"/>
              </w:rPr>
              <w:t>①配置</w:t>
            </w:r>
            <w:bookmarkStart w:id="91" w:name="OLE_LINK1"/>
            <w:bookmarkStart w:id="92" w:name="OLE_LINK20"/>
            <w:r>
              <w:rPr>
                <w:rFonts w:hint="eastAsia" w:asciiTheme="minorEastAsia" w:hAnsiTheme="minorEastAsia" w:eastAsiaTheme="minorEastAsia"/>
                <w:sz w:val="24"/>
              </w:rPr>
              <w:t>无人机，最大起飞重量≥1KG，</w:t>
            </w:r>
            <w:bookmarkEnd w:id="91"/>
            <w:bookmarkEnd w:id="92"/>
            <w:r>
              <w:rPr>
                <w:rFonts w:hint="eastAsia" w:asciiTheme="minorEastAsia" w:hAnsiTheme="minorEastAsia" w:eastAsiaTheme="minorEastAsia"/>
                <w:sz w:val="24"/>
              </w:rPr>
              <w:t>自有的得</w:t>
            </w:r>
            <w:r>
              <w:rPr>
                <w:rFonts w:asciiTheme="minorEastAsia" w:hAnsiTheme="minorEastAsia" w:eastAsiaTheme="minorEastAsia"/>
                <w:sz w:val="24"/>
              </w:rPr>
              <w:t>1</w:t>
            </w:r>
            <w:r>
              <w:rPr>
                <w:rFonts w:hint="eastAsia" w:asciiTheme="minorEastAsia" w:hAnsiTheme="minorEastAsia" w:eastAsiaTheme="minorEastAsia"/>
                <w:sz w:val="24"/>
              </w:rPr>
              <w:t>分，租赁的得0.5分。限评1台</w:t>
            </w:r>
            <w:r>
              <w:rPr>
                <w:rFonts w:asciiTheme="minorEastAsia" w:hAnsiTheme="minorEastAsia" w:eastAsiaTheme="minorEastAsia"/>
                <w:sz w:val="24"/>
              </w:rPr>
              <w:t>，</w:t>
            </w:r>
            <w:r>
              <w:rPr>
                <w:rFonts w:hint="eastAsia" w:asciiTheme="minorEastAsia" w:hAnsiTheme="minorEastAsia" w:eastAsiaTheme="minorEastAsia"/>
                <w:sz w:val="24"/>
              </w:rPr>
              <w:t>本项最高得</w:t>
            </w:r>
            <w:r>
              <w:rPr>
                <w:rFonts w:asciiTheme="minorEastAsia" w:hAnsiTheme="minorEastAsia" w:eastAsiaTheme="minorEastAsia"/>
                <w:sz w:val="24"/>
              </w:rPr>
              <w:t>1</w:t>
            </w:r>
            <w:r>
              <w:rPr>
                <w:rFonts w:hint="eastAsia" w:asciiTheme="minorEastAsia" w:hAnsiTheme="minorEastAsia" w:eastAsiaTheme="minorEastAsia"/>
                <w:sz w:val="24"/>
              </w:rPr>
              <w:t>分。（</w:t>
            </w:r>
            <w:r>
              <w:rPr>
                <w:rFonts w:hint="eastAsia" w:ascii="宋体" w:hAnsi="宋体"/>
                <w:sz w:val="24"/>
              </w:rPr>
              <w:t>自有的提供购买发票</w:t>
            </w:r>
            <w:bookmarkStart w:id="93" w:name="OLE_LINK142"/>
            <w:bookmarkStart w:id="94" w:name="OLE_LINK141"/>
            <w:r>
              <w:rPr>
                <w:rFonts w:hint="eastAsia" w:ascii="宋体" w:hAnsi="宋体"/>
                <w:sz w:val="24"/>
              </w:rPr>
              <w:t>、</w:t>
            </w:r>
            <w:bookmarkStart w:id="95" w:name="OLE_LINK149"/>
            <w:bookmarkStart w:id="96" w:name="OLE_LINK148"/>
            <w:r>
              <w:rPr>
                <w:rFonts w:hint="eastAsia" w:ascii="宋体" w:hAnsi="宋体"/>
                <w:sz w:val="24"/>
              </w:rPr>
              <w:t>支付凭证</w:t>
            </w:r>
            <w:bookmarkEnd w:id="93"/>
            <w:bookmarkEnd w:id="94"/>
            <w:bookmarkEnd w:id="95"/>
            <w:bookmarkEnd w:id="96"/>
            <w:r>
              <w:rPr>
                <w:rFonts w:hint="eastAsia" w:ascii="宋体" w:hAnsi="宋体"/>
                <w:sz w:val="24"/>
              </w:rPr>
              <w:t>（或销售单位出具的全款结清证明）、民航局无人机实名登记证（登记名称与所有权人名称一致）原件扫描件，租赁的须额外提供</w:t>
            </w:r>
            <w:r>
              <w:rPr>
                <w:rFonts w:ascii="宋体" w:hAnsi="宋体"/>
                <w:sz w:val="24"/>
              </w:rPr>
              <w:t>租赁</w:t>
            </w:r>
            <w:r>
              <w:rPr>
                <w:rFonts w:hint="eastAsia" w:ascii="宋体" w:hAnsi="宋体"/>
                <w:sz w:val="24"/>
              </w:rPr>
              <w:t>协议、租赁发票</w:t>
            </w:r>
            <w:bookmarkStart w:id="97" w:name="OLE_LINK130"/>
            <w:bookmarkStart w:id="98" w:name="OLE_LINK131"/>
            <w:r>
              <w:rPr>
                <w:rFonts w:hint="eastAsia" w:ascii="宋体" w:hAnsi="宋体"/>
                <w:sz w:val="24"/>
              </w:rPr>
              <w:t>及对应</w:t>
            </w:r>
            <w:r>
              <w:rPr>
                <w:rFonts w:ascii="宋体" w:hAnsi="宋体"/>
                <w:sz w:val="24"/>
              </w:rPr>
              <w:t>支付凭证</w:t>
            </w:r>
            <w:bookmarkEnd w:id="97"/>
            <w:bookmarkEnd w:id="98"/>
            <w:r>
              <w:rPr>
                <w:rFonts w:hint="eastAsia" w:asciiTheme="minorEastAsia" w:hAnsiTheme="minorEastAsia" w:eastAsiaTheme="minorEastAsia"/>
                <w:sz w:val="24"/>
              </w:rPr>
              <w:t>）</w:t>
            </w:r>
          </w:p>
          <w:p w14:paraId="2954F4CE">
            <w:pPr>
              <w:spacing w:line="400" w:lineRule="exact"/>
              <w:rPr>
                <w:rFonts w:ascii="宋体" w:hAnsi="宋体"/>
                <w:sz w:val="24"/>
              </w:rPr>
            </w:pPr>
            <w:r>
              <w:rPr>
                <w:rFonts w:hint="eastAsia" w:asciiTheme="minorEastAsia" w:hAnsiTheme="minorEastAsia" w:eastAsiaTheme="minorEastAsia"/>
                <w:sz w:val="24"/>
              </w:rPr>
              <w:t>②投标人配备</w:t>
            </w:r>
            <w:r>
              <w:rPr>
                <w:rFonts w:hint="eastAsia" w:ascii="宋体" w:hAnsi="宋体" w:eastAsiaTheme="minorEastAsia"/>
                <w:sz w:val="24"/>
              </w:rPr>
              <w:t>总质量≥12</w:t>
            </w:r>
            <w:r>
              <w:rPr>
                <w:rFonts w:hint="eastAsia" w:ascii="宋体" w:hAnsi="宋体"/>
                <w:sz w:val="24"/>
              </w:rPr>
              <w:t>000kg；</w:t>
            </w:r>
            <w:r>
              <w:rPr>
                <w:rFonts w:hint="eastAsia" w:asciiTheme="minorEastAsia" w:hAnsiTheme="minorEastAsia" w:eastAsiaTheme="minorEastAsia"/>
                <w:sz w:val="24"/>
              </w:rPr>
              <w:t>电机峰值功率≥240kw，垃圾箱</w:t>
            </w:r>
            <w:r>
              <w:rPr>
                <w:rFonts w:hint="eastAsia" w:ascii="宋体" w:hAnsi="宋体" w:eastAsiaTheme="minorEastAsia"/>
                <w:sz w:val="24"/>
              </w:rPr>
              <w:t>总容积≥4.5m³的纯电洗扫车</w:t>
            </w:r>
            <w:r>
              <w:rPr>
                <w:rFonts w:hint="eastAsia" w:ascii="宋体" w:hAnsi="宋体"/>
                <w:sz w:val="24"/>
              </w:rPr>
              <w:t>，自有的</w:t>
            </w:r>
            <w:r>
              <w:rPr>
                <w:rFonts w:ascii="宋体" w:hAnsi="宋体"/>
                <w:sz w:val="24"/>
              </w:rPr>
              <w:t>得</w:t>
            </w:r>
            <w:r>
              <w:rPr>
                <w:rFonts w:hint="eastAsia" w:ascii="宋体" w:hAnsi="宋体"/>
                <w:sz w:val="24"/>
              </w:rPr>
              <w:t>2分，租赁的得1分。限评1辆，本项最高得2分。（自有的提供购买发票</w:t>
            </w:r>
            <w:bookmarkStart w:id="99" w:name="OLE_LINK140"/>
            <w:r>
              <w:rPr>
                <w:rFonts w:hint="eastAsia" w:ascii="宋体" w:hAnsi="宋体"/>
                <w:sz w:val="24"/>
              </w:rPr>
              <w:t>、</w:t>
            </w:r>
            <w:bookmarkStart w:id="100" w:name="OLE_LINK139"/>
            <w:r>
              <w:rPr>
                <w:rFonts w:hint="eastAsia" w:ascii="宋体" w:hAnsi="宋体"/>
                <w:sz w:val="24"/>
              </w:rPr>
              <w:t>支付凭证</w:t>
            </w:r>
            <w:bookmarkEnd w:id="99"/>
            <w:r>
              <w:rPr>
                <w:rFonts w:hint="eastAsia" w:ascii="宋体" w:hAnsi="宋体"/>
                <w:sz w:val="24"/>
              </w:rPr>
              <w:t>（或销售单位出具的全款结清证明）、</w:t>
            </w:r>
            <w:bookmarkEnd w:id="100"/>
            <w:r>
              <w:rPr>
                <w:rFonts w:hint="eastAsia" w:ascii="宋体" w:hAnsi="宋体"/>
                <w:sz w:val="24"/>
              </w:rPr>
              <w:t>行驶证扫描件、车辆照片，租赁的须额外提供租赁协议、租赁发票及对应支付凭证。）</w:t>
            </w:r>
          </w:p>
          <w:p w14:paraId="291EAD3D">
            <w:pPr>
              <w:spacing w:line="400" w:lineRule="exact"/>
              <w:rPr>
                <w:rFonts w:ascii="宋体" w:hAnsi="宋体"/>
                <w:sz w:val="24"/>
              </w:rPr>
            </w:pPr>
            <w:r>
              <w:rPr>
                <w:rFonts w:hint="eastAsia" w:ascii="宋体" w:hAnsi="宋体"/>
                <w:sz w:val="24"/>
              </w:rPr>
              <w:t>③投标人配备</w:t>
            </w:r>
            <w:bookmarkStart w:id="101" w:name="OLE_LINK31"/>
            <w:bookmarkStart w:id="102" w:name="OLE_LINK34"/>
            <w:r>
              <w:rPr>
                <w:rFonts w:hint="eastAsia" w:ascii="宋体" w:hAnsi="宋体"/>
                <w:sz w:val="24"/>
              </w:rPr>
              <w:t>最大总质量≥3100kg；垃圾箱容量≥1000L；水箱容量≥420L的L4级无人智能清扫车</w:t>
            </w:r>
            <w:bookmarkEnd w:id="101"/>
            <w:bookmarkEnd w:id="102"/>
            <w:r>
              <w:rPr>
                <w:rFonts w:hint="eastAsia" w:ascii="宋体" w:hAnsi="宋体"/>
                <w:sz w:val="24"/>
              </w:rPr>
              <w:t>，自有得2分/辆，租赁得1分/辆。限评1辆，本项最高得2分。（自有的提供购买发票扫描件、</w:t>
            </w:r>
            <w:bookmarkStart w:id="103" w:name="OLE_LINK146"/>
            <w:bookmarkStart w:id="104" w:name="OLE_LINK145"/>
            <w:r>
              <w:rPr>
                <w:rFonts w:hint="eastAsia" w:ascii="宋体" w:hAnsi="宋体"/>
                <w:sz w:val="24"/>
              </w:rPr>
              <w:t>支付凭证（或销售单位出具的全款结清证明）、</w:t>
            </w:r>
            <w:bookmarkEnd w:id="103"/>
            <w:bookmarkEnd w:id="104"/>
            <w:r>
              <w:rPr>
                <w:rFonts w:hint="eastAsia" w:ascii="宋体" w:hAnsi="宋体"/>
                <w:sz w:val="24"/>
              </w:rPr>
              <w:t>车辆照片、市级智能网联汽车道路测试证明扫描件，租赁的须额外提供租赁协议、租赁发票及对应支付凭证，登记主体必须与车辆所有权人人名一致。）</w:t>
            </w:r>
          </w:p>
          <w:p w14:paraId="2B227C2E">
            <w:pPr>
              <w:spacing w:line="400" w:lineRule="exact"/>
              <w:rPr>
                <w:rFonts w:ascii="宋体" w:hAnsi="宋体"/>
                <w:sz w:val="24"/>
              </w:rPr>
            </w:pPr>
            <w:r>
              <w:rPr>
                <w:rFonts w:hint="eastAsia" w:ascii="宋体" w:hAnsi="宋体"/>
                <w:sz w:val="24"/>
              </w:rPr>
              <w:t>④配置总质量≥9000kg，发动机功率最大净功率≥95KW，</w:t>
            </w:r>
            <w:bookmarkStart w:id="105" w:name="OLE_LINK73"/>
            <w:bookmarkStart w:id="106" w:name="OLE_LINK74"/>
            <w:r>
              <w:rPr>
                <w:rFonts w:hint="eastAsia" w:ascii="宋体" w:hAnsi="宋体"/>
                <w:sz w:val="24"/>
              </w:rPr>
              <w:t>吸污泵流量</w:t>
            </w:r>
            <w:bookmarkEnd w:id="105"/>
            <w:bookmarkEnd w:id="106"/>
            <w:r>
              <w:rPr>
                <w:rFonts w:hint="eastAsia" w:ascii="宋体" w:hAnsi="宋体"/>
                <w:sz w:val="24"/>
              </w:rPr>
              <w:t>≥280m³/h的现场处置净化的吸污净化车，自有的得2分，租赁的得1分。限评1辆，本项最高得2分。（自有的提供购买发票、支付凭证（或销售单位出具的全款结清证明）、行驶证扫描件、车辆照片，租赁的须额外提供租赁协议、租赁发票及对应支付凭证。）</w:t>
            </w:r>
          </w:p>
          <w:p w14:paraId="55FE8CA6">
            <w:pPr>
              <w:spacing w:line="400" w:lineRule="exact"/>
              <w:rPr>
                <w:rFonts w:ascii="宋体" w:hAnsi="宋体"/>
                <w:sz w:val="24"/>
              </w:rPr>
            </w:pPr>
            <w:bookmarkStart w:id="107" w:name="OLE_LINK150"/>
            <w:r>
              <w:rPr>
                <w:rFonts w:hint="eastAsia" w:ascii="宋体" w:hAnsi="宋体"/>
                <w:sz w:val="24"/>
              </w:rPr>
              <w:t>⑤</w:t>
            </w:r>
            <w:bookmarkEnd w:id="107"/>
            <w:r>
              <w:rPr>
                <w:rFonts w:hint="eastAsia" w:ascii="宋体" w:hAnsi="宋体"/>
                <w:sz w:val="24"/>
              </w:rPr>
              <w:t>投标人配备环卫作业智慧监管系统的，自有的得2分，租赁的得1分。限评1个，本项最高得2分。(自主研发的提供软件著作权证书扫描件，购买的提供相关合同、发票扫描件，租赁的提供租赁发票、租赁协议、支付凭证扫描件。)</w:t>
            </w:r>
          </w:p>
          <w:p w14:paraId="28CAB550">
            <w:pPr>
              <w:spacing w:line="400" w:lineRule="exact"/>
              <w:rPr>
                <w:rFonts w:ascii="宋体" w:hAnsi="宋体"/>
                <w:sz w:val="24"/>
              </w:rPr>
            </w:pPr>
            <w:r>
              <w:rPr>
                <w:rFonts w:hint="eastAsia" w:asciiTheme="minorEastAsia" w:hAnsiTheme="minorEastAsia" w:eastAsiaTheme="minorEastAsia"/>
                <w:sz w:val="24"/>
              </w:rPr>
              <w:t>注</w:t>
            </w:r>
            <w:r>
              <w:rPr>
                <w:rFonts w:asciiTheme="minorEastAsia" w:hAnsiTheme="minorEastAsia" w:eastAsiaTheme="minorEastAsia"/>
                <w:sz w:val="24"/>
              </w:rPr>
              <w:t>：</w:t>
            </w:r>
            <w:r>
              <w:rPr>
                <w:rFonts w:hint="eastAsia" w:asciiTheme="minorEastAsia" w:hAnsiTheme="minorEastAsia" w:eastAsiaTheme="minorEastAsia"/>
                <w:sz w:val="24"/>
              </w:rPr>
              <w:t>①②③④</w:t>
            </w:r>
            <w:r>
              <w:rPr>
                <w:rFonts w:hint="eastAsia" w:ascii="宋体" w:hAnsi="宋体"/>
                <w:sz w:val="24"/>
              </w:rPr>
              <w:t>⑤</w:t>
            </w:r>
            <w:r>
              <w:rPr>
                <w:rFonts w:hint="eastAsia" w:asciiTheme="minorEastAsia" w:hAnsiTheme="minorEastAsia" w:eastAsiaTheme="minorEastAsia"/>
                <w:sz w:val="24"/>
              </w:rPr>
              <w:t>须</w:t>
            </w:r>
            <w:r>
              <w:rPr>
                <w:rFonts w:asciiTheme="minorEastAsia" w:hAnsiTheme="minorEastAsia" w:eastAsiaTheme="minorEastAsia"/>
                <w:sz w:val="24"/>
              </w:rPr>
              <w:t>提供以上</w:t>
            </w:r>
            <w:r>
              <w:rPr>
                <w:rFonts w:hint="eastAsia" w:asciiTheme="minorEastAsia" w:hAnsiTheme="minorEastAsia" w:eastAsiaTheme="minorEastAsia"/>
                <w:sz w:val="24"/>
              </w:rPr>
              <w:t>相关</w:t>
            </w:r>
            <w:r>
              <w:rPr>
                <w:rFonts w:asciiTheme="minorEastAsia" w:hAnsiTheme="minorEastAsia" w:eastAsiaTheme="minorEastAsia"/>
                <w:sz w:val="24"/>
              </w:rPr>
              <w:t>证明材料扫描件。</w:t>
            </w:r>
            <w:r>
              <w:rPr>
                <w:rFonts w:hint="eastAsia" w:asciiTheme="minorEastAsia" w:hAnsiTheme="minorEastAsia" w:eastAsiaTheme="minorEastAsia"/>
                <w:sz w:val="24"/>
              </w:rPr>
              <w:t>如证明材料未体现相关参数的，须提供相关佐证材料扫描件。</w:t>
            </w:r>
            <w:r>
              <w:rPr>
                <w:rFonts w:hint="eastAsia" w:ascii="宋体" w:hAnsi="宋体"/>
                <w:sz w:val="24"/>
              </w:rPr>
              <w:t>资料提供不全或所提供资料无法证明的不得分。</w:t>
            </w:r>
          </w:p>
        </w:tc>
        <w:tc>
          <w:tcPr>
            <w:tcW w:w="664" w:type="dxa"/>
            <w:vAlign w:val="center"/>
          </w:tcPr>
          <w:p w14:paraId="0A975CB3">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9</w:t>
            </w:r>
          </w:p>
        </w:tc>
      </w:tr>
      <w:bookmarkEnd w:id="89"/>
      <w:tr w14:paraId="5BFB5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78" w:type="dxa"/>
            <w:vAlign w:val="center"/>
          </w:tcPr>
          <w:p w14:paraId="0B510E44">
            <w:pPr>
              <w:spacing w:line="400" w:lineRule="exact"/>
              <w:rPr>
                <w:rFonts w:asciiTheme="minorEastAsia" w:hAnsiTheme="minorEastAsia" w:eastAsiaTheme="minorEastAsia"/>
                <w:sz w:val="24"/>
              </w:rPr>
            </w:pPr>
            <w:r>
              <w:rPr>
                <w:rFonts w:hint="eastAsia" w:asciiTheme="minorEastAsia" w:hAnsiTheme="minorEastAsia" w:eastAsiaTheme="minorEastAsia"/>
                <w:sz w:val="24"/>
              </w:rPr>
              <w:t>四、视频演示（5分）</w:t>
            </w:r>
          </w:p>
        </w:tc>
        <w:tc>
          <w:tcPr>
            <w:tcW w:w="612" w:type="dxa"/>
            <w:vAlign w:val="center"/>
          </w:tcPr>
          <w:p w14:paraId="0B141B18">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4.1</w:t>
            </w:r>
          </w:p>
        </w:tc>
        <w:tc>
          <w:tcPr>
            <w:tcW w:w="1004" w:type="dxa"/>
            <w:vAlign w:val="center"/>
          </w:tcPr>
          <w:p w14:paraId="05BC427F">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视频演示</w:t>
            </w:r>
          </w:p>
        </w:tc>
        <w:tc>
          <w:tcPr>
            <w:tcW w:w="5907" w:type="dxa"/>
            <w:vAlign w:val="center"/>
          </w:tcPr>
          <w:p w14:paraId="5C863E5F">
            <w:pPr>
              <w:spacing w:line="400" w:lineRule="exact"/>
              <w:rPr>
                <w:rFonts w:asciiTheme="minorEastAsia" w:hAnsiTheme="minorEastAsia" w:eastAsiaTheme="minorEastAsia"/>
                <w:sz w:val="24"/>
              </w:rPr>
            </w:pPr>
            <w:r>
              <w:rPr>
                <w:rFonts w:hint="eastAsia" w:asciiTheme="minorEastAsia" w:hAnsiTheme="minorEastAsia" w:eastAsiaTheme="minorEastAsia"/>
                <w:sz w:val="24"/>
              </w:rPr>
              <w:t>投标人对本项目环卫作业智慧监管平台涉及的相关功能提供真实系统录屏演示（可配语音讲解，非AI动画制作），于本项目开标时间前将视频文件分段以压缩包文件格式（zip格式）上传提交，文件上传方式见《操作手册》规定，上传的演示视频将作为投标文件的组成部分。</w:t>
            </w:r>
          </w:p>
          <w:p w14:paraId="55EE19B6">
            <w:pPr>
              <w:spacing w:line="400" w:lineRule="exact"/>
              <w:rPr>
                <w:rFonts w:asciiTheme="minorEastAsia" w:hAnsiTheme="minorEastAsia" w:eastAsiaTheme="minorEastAsia"/>
                <w:sz w:val="24"/>
              </w:rPr>
            </w:pPr>
            <w:r>
              <w:rPr>
                <w:rFonts w:hint="eastAsia" w:asciiTheme="minorEastAsia" w:hAnsiTheme="minorEastAsia" w:eastAsiaTheme="minorEastAsia"/>
                <w:sz w:val="24"/>
              </w:rPr>
              <w:t>录制时长：不得超过10分钟</w:t>
            </w:r>
          </w:p>
          <w:p w14:paraId="1E4AE8BB">
            <w:pPr>
              <w:spacing w:line="400" w:lineRule="exact"/>
              <w:rPr>
                <w:rFonts w:asciiTheme="minorEastAsia" w:hAnsiTheme="minorEastAsia" w:eastAsiaTheme="minorEastAsia"/>
                <w:sz w:val="24"/>
              </w:rPr>
            </w:pPr>
            <w:r>
              <w:rPr>
                <w:rFonts w:hint="eastAsia" w:asciiTheme="minorEastAsia" w:hAnsiTheme="minorEastAsia" w:eastAsiaTheme="minorEastAsia"/>
                <w:sz w:val="24"/>
              </w:rPr>
              <w:t>演示视频格式：mp4、avi</w:t>
            </w:r>
          </w:p>
          <w:p w14:paraId="1F071254">
            <w:pPr>
              <w:spacing w:line="400" w:lineRule="exact"/>
              <w:rPr>
                <w:rFonts w:asciiTheme="minorEastAsia" w:hAnsiTheme="minorEastAsia" w:eastAsiaTheme="minorEastAsia"/>
                <w:sz w:val="24"/>
              </w:rPr>
            </w:pPr>
            <w:r>
              <w:rPr>
                <w:rFonts w:hint="eastAsia" w:asciiTheme="minorEastAsia" w:hAnsiTheme="minorEastAsia" w:eastAsiaTheme="minorEastAsia"/>
                <w:sz w:val="24"/>
              </w:rPr>
              <w:t>演示视频大小：单个视频压缩包大小不得超过50M，整体不得超过300M</w:t>
            </w:r>
          </w:p>
          <w:p w14:paraId="67F8758A">
            <w:pPr>
              <w:spacing w:line="400" w:lineRule="exact"/>
              <w:rPr>
                <w:rFonts w:asciiTheme="minorEastAsia" w:hAnsiTheme="minorEastAsia" w:eastAsiaTheme="minorEastAsia"/>
                <w:sz w:val="24"/>
              </w:rPr>
            </w:pPr>
            <w:r>
              <w:rPr>
                <w:rFonts w:hint="eastAsia" w:asciiTheme="minorEastAsia" w:hAnsiTheme="minorEastAsia" w:eastAsiaTheme="minorEastAsia"/>
                <w:sz w:val="24"/>
              </w:rPr>
              <w:t>未按要求提交的本项不得分。</w:t>
            </w:r>
          </w:p>
          <w:p w14:paraId="0C1B8014">
            <w:pPr>
              <w:spacing w:line="400" w:lineRule="exact"/>
              <w:rPr>
                <w:rFonts w:asciiTheme="minorEastAsia" w:hAnsiTheme="minorEastAsia" w:eastAsiaTheme="minorEastAsia"/>
                <w:sz w:val="24"/>
              </w:rPr>
            </w:pPr>
            <w:r>
              <w:rPr>
                <w:rFonts w:hint="eastAsia" w:asciiTheme="minorEastAsia" w:hAnsiTheme="minorEastAsia" w:eastAsiaTheme="minorEastAsia"/>
                <w:sz w:val="24"/>
              </w:rPr>
              <w:t>①有人员作业管理功能（具有人员监管、历史轨迹查询回放、请假功能、排班管理功能）的得1分，少一功能扣0.25分。</w:t>
            </w:r>
          </w:p>
          <w:p w14:paraId="39A20C3B">
            <w:pPr>
              <w:spacing w:line="400" w:lineRule="exact"/>
              <w:rPr>
                <w:rFonts w:asciiTheme="minorEastAsia" w:hAnsiTheme="minorEastAsia" w:eastAsiaTheme="minorEastAsia"/>
                <w:sz w:val="24"/>
              </w:rPr>
            </w:pPr>
            <w:r>
              <w:rPr>
                <w:rFonts w:hint="eastAsia" w:asciiTheme="minorEastAsia" w:hAnsiTheme="minorEastAsia" w:eastAsiaTheme="minorEastAsia"/>
                <w:sz w:val="24"/>
              </w:rPr>
              <w:t>②有车辆作业管理功能（具有实时定位功能、历史轨迹查询回放、考勤管理、作业统计查看功能）的得1分，少一功能扣0.25分。</w:t>
            </w:r>
          </w:p>
          <w:p w14:paraId="43ABD836">
            <w:pPr>
              <w:spacing w:line="400" w:lineRule="exact"/>
              <w:rPr>
                <w:rFonts w:asciiTheme="minorEastAsia" w:hAnsiTheme="minorEastAsia" w:eastAsiaTheme="minorEastAsia"/>
                <w:sz w:val="24"/>
              </w:rPr>
            </w:pPr>
            <w:r>
              <w:rPr>
                <w:rFonts w:asciiTheme="minorEastAsia" w:hAnsiTheme="minorEastAsia" w:eastAsiaTheme="minorEastAsia"/>
                <w:sz w:val="24"/>
              </w:rPr>
              <w:t>③有车辆数据分析功能（路段作业完成率功能、车辆作业完成率功能、违规分析功能、车辆异常告警提醒）的得1分，少一功能扣0.25分。</w:t>
            </w:r>
          </w:p>
          <w:p w14:paraId="102ACFA7">
            <w:pPr>
              <w:spacing w:line="400" w:lineRule="exact"/>
              <w:rPr>
                <w:rFonts w:ascii="宋体" w:hAnsi="宋体"/>
                <w:sz w:val="24"/>
              </w:rPr>
            </w:pPr>
            <w:r>
              <w:rPr>
                <w:rFonts w:hint="eastAsia" w:ascii="宋体" w:hAnsi="宋体"/>
                <w:sz w:val="24"/>
              </w:rPr>
              <w:t>④有平台作业方案智能规划功能（支持按照采购方需求对作业方案进行自定义配置，之后平台自动生产最优作业方案，方案内容包括方案概述、作业方式、成本测算等）、监管看板演示功能（展示环卫作业的全部元素，包括车辆、人员等作业主体，作业面积、路段等保洁对象）的得1分，少一功能扣0.5分。</w:t>
            </w:r>
          </w:p>
          <w:p w14:paraId="6F4318CA">
            <w:pPr>
              <w:spacing w:line="400" w:lineRule="exact"/>
              <w:rPr>
                <w:rFonts w:asciiTheme="minorEastAsia" w:hAnsiTheme="minorEastAsia" w:eastAsiaTheme="minorEastAsia"/>
                <w:sz w:val="24"/>
              </w:rPr>
            </w:pPr>
            <w:r>
              <w:rPr>
                <w:rFonts w:hint="eastAsia" w:ascii="宋体" w:hAnsi="宋体"/>
                <w:sz w:val="24"/>
              </w:rPr>
              <w:t>⑤有无人车作业管理功能（具有无人车清扫质量AI识别分析功能，包括绕障遗留垃圾、常态化垃圾遗留以及贴边、贴地清扫合规性检测等功能）、无人机作业管理功能（无人机问题发现、生成工单功能）的得1分，少一功能扣0.5分。</w:t>
            </w:r>
          </w:p>
        </w:tc>
        <w:tc>
          <w:tcPr>
            <w:tcW w:w="664" w:type="dxa"/>
            <w:vAlign w:val="center"/>
          </w:tcPr>
          <w:p w14:paraId="38824AF2">
            <w:pPr>
              <w:spacing w:line="400" w:lineRule="exact"/>
              <w:jc w:val="center"/>
              <w:rPr>
                <w:rFonts w:asciiTheme="minorEastAsia" w:hAnsiTheme="minorEastAsia" w:eastAsiaTheme="minorEastAsia"/>
                <w:sz w:val="24"/>
              </w:rPr>
            </w:pPr>
            <w:r>
              <w:rPr>
                <w:rFonts w:hint="eastAsia" w:ascii="宋体" w:hAnsi="宋体" w:eastAsiaTheme="minorEastAsia"/>
                <w:sz w:val="24"/>
              </w:rPr>
              <w:t>5</w:t>
            </w:r>
          </w:p>
        </w:tc>
      </w:tr>
      <w:bookmarkEnd w:id="90"/>
    </w:tbl>
    <w:p w14:paraId="3413C42E">
      <w:pPr>
        <w:spacing w:line="400" w:lineRule="exact"/>
        <w:jc w:val="center"/>
        <w:outlineLvl w:val="0"/>
        <w:rPr>
          <w:rFonts w:ascii="黑体" w:hAnsi="宋体" w:eastAsia="黑体"/>
          <w:sz w:val="30"/>
          <w:szCs w:val="30"/>
        </w:rPr>
      </w:pPr>
    </w:p>
    <w:p w14:paraId="717BB465">
      <w:pPr>
        <w:widowControl/>
        <w:jc w:val="left"/>
        <w:rPr>
          <w:rFonts w:ascii="黑体" w:hAnsi="宋体" w:eastAsia="黑体"/>
          <w:sz w:val="30"/>
          <w:szCs w:val="30"/>
        </w:rPr>
      </w:pPr>
      <w:r>
        <w:rPr>
          <w:rFonts w:ascii="黑体" w:hAnsi="宋体" w:eastAsia="黑体"/>
          <w:sz w:val="30"/>
          <w:szCs w:val="30"/>
        </w:rPr>
        <w:br w:type="page"/>
      </w:r>
    </w:p>
    <w:p w14:paraId="368F7318">
      <w:pPr>
        <w:spacing w:line="400" w:lineRule="exact"/>
        <w:jc w:val="center"/>
        <w:outlineLvl w:val="0"/>
        <w:rPr>
          <w:rFonts w:ascii="黑体" w:hAnsi="宋体" w:eastAsia="黑体"/>
          <w:sz w:val="30"/>
          <w:szCs w:val="30"/>
        </w:rPr>
      </w:pPr>
      <w:r>
        <w:rPr>
          <w:rFonts w:hint="eastAsia" w:ascii="黑体" w:hAnsi="宋体" w:eastAsia="黑体"/>
          <w:sz w:val="30"/>
          <w:szCs w:val="30"/>
        </w:rPr>
        <w:t>第五章　合同书（格式）</w:t>
      </w:r>
    </w:p>
    <w:p w14:paraId="63210662">
      <w:pPr>
        <w:spacing w:line="400" w:lineRule="exact"/>
        <w:jc w:val="center"/>
        <w:rPr>
          <w:rFonts w:ascii="楷体_GB2312" w:hAnsi="宋体" w:eastAsia="楷体_GB2312"/>
          <w:b/>
          <w:sz w:val="28"/>
          <w:szCs w:val="28"/>
          <w:lang w:val="de-DE"/>
        </w:rPr>
      </w:pPr>
    </w:p>
    <w:p w14:paraId="249B2BAE">
      <w:pPr>
        <w:spacing w:line="420" w:lineRule="exact"/>
        <w:rPr>
          <w:rFonts w:ascii="宋体" w:hAnsi="宋体"/>
          <w:bCs/>
          <w:kern w:val="2"/>
          <w:sz w:val="24"/>
          <w:u w:val="single"/>
        </w:rPr>
      </w:pPr>
      <w:r>
        <w:rPr>
          <w:rFonts w:hint="eastAsia" w:ascii="宋体" w:hAnsi="宋体"/>
          <w:bCs/>
          <w:kern w:val="2"/>
          <w:sz w:val="24"/>
        </w:rPr>
        <w:t>甲方（采购单位）：</w:t>
      </w:r>
    </w:p>
    <w:p w14:paraId="3ED070E0">
      <w:pPr>
        <w:spacing w:line="420" w:lineRule="exact"/>
        <w:rPr>
          <w:rFonts w:ascii="宋体" w:hAnsi="宋体"/>
          <w:bCs/>
          <w:kern w:val="2"/>
          <w:sz w:val="24"/>
          <w:u w:val="single"/>
        </w:rPr>
      </w:pPr>
      <w:r>
        <w:rPr>
          <w:rFonts w:hint="eastAsia" w:ascii="宋体" w:hAnsi="宋体"/>
          <w:bCs/>
          <w:kern w:val="2"/>
          <w:sz w:val="24"/>
        </w:rPr>
        <w:t>乙方（中标单位）：</w:t>
      </w:r>
      <w:r>
        <w:rPr>
          <w:rFonts w:hint="eastAsia" w:ascii="宋体" w:hAnsi="宋体"/>
          <w:bCs/>
          <w:kern w:val="2"/>
          <w:sz w:val="24"/>
          <w:u w:val="single"/>
        </w:rPr>
        <w:t>　　　　　　　　　　　　　　　　　　</w:t>
      </w:r>
    </w:p>
    <w:p w14:paraId="3D24C65E">
      <w:pPr>
        <w:spacing w:line="400" w:lineRule="exact"/>
        <w:rPr>
          <w:rFonts w:ascii="楷体_GB2312" w:eastAsia="楷体_GB2312"/>
          <w:kern w:val="2"/>
          <w:sz w:val="24"/>
        </w:rPr>
      </w:pPr>
    </w:p>
    <w:p w14:paraId="5E412264">
      <w:pPr>
        <w:autoSpaceDE w:val="0"/>
        <w:autoSpaceDN w:val="0"/>
        <w:adjustRightInd w:val="0"/>
        <w:spacing w:line="400" w:lineRule="exact"/>
        <w:ind w:firstLine="420"/>
        <w:jc w:val="left"/>
        <w:rPr>
          <w:rFonts w:ascii="宋体" w:hAnsi="宋体"/>
          <w:kern w:val="2"/>
          <w:sz w:val="24"/>
        </w:rPr>
      </w:pPr>
      <w:r>
        <w:rPr>
          <w:rFonts w:hint="eastAsia" w:ascii="宋体" w:hAnsi="宋体"/>
          <w:kern w:val="2"/>
          <w:sz w:val="24"/>
          <w:lang w:val="zh-CN"/>
        </w:rPr>
        <w:t>根据《中华人民共和国政府采购法》、《中华人民共和国民法典》等法律法规的规定，甲乙双方按照采购结果签订本合同。</w:t>
      </w:r>
    </w:p>
    <w:p w14:paraId="4579399D">
      <w:pPr>
        <w:spacing w:line="400" w:lineRule="exact"/>
        <w:rPr>
          <w:rFonts w:ascii="黑体" w:hAnsi="黑体" w:eastAsia="黑体"/>
          <w:kern w:val="2"/>
          <w:sz w:val="24"/>
        </w:rPr>
      </w:pPr>
    </w:p>
    <w:p w14:paraId="14ACA7B1">
      <w:pPr>
        <w:spacing w:line="400" w:lineRule="exact"/>
        <w:rPr>
          <w:rFonts w:ascii="黑体" w:hAnsi="黑体" w:eastAsia="黑体"/>
          <w:kern w:val="2"/>
          <w:sz w:val="24"/>
        </w:rPr>
      </w:pPr>
      <w:r>
        <w:rPr>
          <w:rFonts w:hint="eastAsia" w:ascii="黑体" w:hAnsi="黑体" w:eastAsia="黑体"/>
          <w:kern w:val="2"/>
          <w:sz w:val="24"/>
        </w:rPr>
        <w:t>第一条　采购内容</w:t>
      </w:r>
    </w:p>
    <w:p w14:paraId="1F04CF19">
      <w:pPr>
        <w:spacing w:line="400" w:lineRule="exact"/>
        <w:ind w:firstLine="480" w:firstLineChars="200"/>
        <w:rPr>
          <w:rFonts w:ascii="宋体" w:hAnsi="宋体"/>
          <w:kern w:val="2"/>
          <w:sz w:val="24"/>
          <w:u w:val="single"/>
        </w:rPr>
      </w:pPr>
      <w:r>
        <w:rPr>
          <w:rFonts w:hint="eastAsia" w:ascii="宋体" w:hAnsi="宋体"/>
          <w:kern w:val="2"/>
          <w:sz w:val="24"/>
        </w:rPr>
        <w:t>1、项目名称（项目编号）：</w:t>
      </w:r>
    </w:p>
    <w:p w14:paraId="2FB4F1E3">
      <w:pPr>
        <w:spacing w:line="400" w:lineRule="exact"/>
        <w:ind w:firstLine="480"/>
        <w:contextualSpacing/>
        <w:rPr>
          <w:rFonts w:ascii="宋体" w:hAnsi="宋体"/>
          <w:kern w:val="2"/>
          <w:sz w:val="24"/>
          <w:u w:val="single"/>
        </w:rPr>
      </w:pPr>
      <w:r>
        <w:rPr>
          <w:rFonts w:hint="eastAsia" w:ascii="宋体" w:hAnsi="宋体"/>
          <w:kern w:val="2"/>
          <w:sz w:val="24"/>
        </w:rPr>
        <w:t>2、服务内容：</w:t>
      </w:r>
    </w:p>
    <w:p w14:paraId="08CC21E2">
      <w:pPr>
        <w:spacing w:line="400" w:lineRule="exact"/>
        <w:ind w:firstLine="480" w:firstLineChars="200"/>
        <w:rPr>
          <w:rFonts w:ascii="宋体" w:hAnsi="宋体"/>
          <w:kern w:val="2"/>
          <w:sz w:val="24"/>
          <w:u w:val="single"/>
        </w:rPr>
      </w:pPr>
      <w:r>
        <w:rPr>
          <w:rFonts w:hint="eastAsia" w:ascii="宋体" w:hAnsi="宋体"/>
          <w:kern w:val="2"/>
          <w:sz w:val="24"/>
        </w:rPr>
        <w:t>3、服务范围：</w:t>
      </w:r>
    </w:p>
    <w:p w14:paraId="59A175A9">
      <w:pPr>
        <w:spacing w:line="400" w:lineRule="exact"/>
        <w:ind w:firstLine="480" w:firstLineChars="200"/>
        <w:rPr>
          <w:rFonts w:ascii="宋体" w:hAnsi="宋体"/>
          <w:kern w:val="2"/>
          <w:sz w:val="24"/>
          <w:u w:val="single"/>
        </w:rPr>
      </w:pPr>
      <w:r>
        <w:rPr>
          <w:rFonts w:hint="eastAsia" w:ascii="宋体" w:hAnsi="宋体"/>
          <w:kern w:val="2"/>
          <w:sz w:val="24"/>
        </w:rPr>
        <w:t>4、服务期限：</w:t>
      </w:r>
    </w:p>
    <w:p w14:paraId="39832367">
      <w:pPr>
        <w:spacing w:line="400" w:lineRule="exact"/>
        <w:ind w:firstLine="480" w:firstLineChars="200"/>
        <w:rPr>
          <w:rFonts w:ascii="宋体" w:hAnsi="宋体"/>
          <w:kern w:val="2"/>
          <w:sz w:val="24"/>
          <w:u w:val="single"/>
        </w:rPr>
      </w:pPr>
      <w:r>
        <w:rPr>
          <w:rFonts w:hint="eastAsia" w:ascii="宋体" w:hAnsi="宋体"/>
          <w:kern w:val="2"/>
          <w:sz w:val="24"/>
        </w:rPr>
        <w:t>5、其他：</w:t>
      </w:r>
      <w:r>
        <w:rPr>
          <w:rFonts w:hint="eastAsia" w:ascii="宋体" w:hAnsi="宋体"/>
          <w:kern w:val="2"/>
          <w:sz w:val="24"/>
          <w:u w:val="single"/>
        </w:rPr>
        <w:t>　　　　　　　　　　　　　　　　　　　　　　　　　　　　</w:t>
      </w:r>
    </w:p>
    <w:p w14:paraId="66D0911A">
      <w:pPr>
        <w:autoSpaceDE w:val="0"/>
        <w:autoSpaceDN w:val="0"/>
        <w:adjustRightInd w:val="0"/>
        <w:spacing w:line="400" w:lineRule="exact"/>
        <w:jc w:val="left"/>
        <w:rPr>
          <w:rFonts w:ascii="黑体" w:hAnsi="黑体" w:eastAsia="黑体"/>
          <w:kern w:val="2"/>
          <w:sz w:val="24"/>
          <w:lang w:val="zh-CN"/>
        </w:rPr>
      </w:pPr>
      <w:r>
        <w:rPr>
          <w:rFonts w:hint="eastAsia" w:ascii="黑体" w:hAnsi="黑体" w:eastAsia="黑体"/>
          <w:bCs/>
          <w:kern w:val="2"/>
          <w:sz w:val="24"/>
          <w:lang w:val="zh-CN"/>
        </w:rPr>
        <w:t>第二条　合同总价款</w:t>
      </w:r>
    </w:p>
    <w:p w14:paraId="7FC6B5F4">
      <w:pPr>
        <w:autoSpaceDE w:val="0"/>
        <w:autoSpaceDN w:val="0"/>
        <w:adjustRightInd w:val="0"/>
        <w:spacing w:line="400" w:lineRule="exact"/>
        <w:ind w:firstLine="480" w:firstLineChars="200"/>
        <w:jc w:val="left"/>
        <w:rPr>
          <w:rFonts w:ascii="宋体" w:hAnsi="宋体"/>
          <w:kern w:val="2"/>
          <w:sz w:val="24"/>
          <w:lang w:val="zh-CN"/>
        </w:rPr>
      </w:pPr>
      <w:r>
        <w:rPr>
          <w:rFonts w:hint="eastAsia" w:ascii="宋体" w:hAnsi="宋体"/>
          <w:kern w:val="2"/>
          <w:sz w:val="24"/>
          <w:lang w:val="zh-CN"/>
        </w:rPr>
        <w:t>本合同人民币总价款为</w:t>
      </w:r>
      <w:r>
        <w:rPr>
          <w:rFonts w:hint="eastAsia" w:ascii="宋体" w:hAnsi="宋体"/>
          <w:kern w:val="2"/>
          <w:sz w:val="24"/>
          <w:u w:val="single"/>
          <w:lang w:val="zh-CN"/>
        </w:rPr>
        <w:t>　　　　　　　</w:t>
      </w:r>
      <w:r>
        <w:rPr>
          <w:rFonts w:hint="eastAsia" w:ascii="宋体" w:hAnsi="宋体"/>
          <w:kern w:val="2"/>
          <w:sz w:val="24"/>
          <w:lang w:val="zh-CN"/>
        </w:rPr>
        <w:t>（小写），</w:t>
      </w:r>
      <w:r>
        <w:rPr>
          <w:rFonts w:hint="eastAsia" w:ascii="宋体" w:hAnsi="宋体"/>
          <w:kern w:val="2"/>
          <w:sz w:val="24"/>
          <w:u w:val="single"/>
          <w:lang w:val="zh-CN"/>
        </w:rPr>
        <w:t>　　　　　　　　</w:t>
      </w:r>
      <w:r>
        <w:rPr>
          <w:rFonts w:hint="eastAsia" w:ascii="宋体" w:hAnsi="宋体"/>
          <w:kern w:val="2"/>
          <w:sz w:val="24"/>
          <w:lang w:val="zh-CN"/>
        </w:rPr>
        <w:t>（大写）。</w:t>
      </w:r>
    </w:p>
    <w:p w14:paraId="489734AF">
      <w:pPr>
        <w:autoSpaceDE w:val="0"/>
        <w:autoSpaceDN w:val="0"/>
        <w:adjustRightInd w:val="0"/>
        <w:spacing w:line="400" w:lineRule="exact"/>
        <w:ind w:firstLine="480" w:firstLineChars="200"/>
        <w:jc w:val="left"/>
        <w:rPr>
          <w:rFonts w:ascii="宋体" w:hAnsi="宋体"/>
          <w:kern w:val="2"/>
          <w:sz w:val="24"/>
        </w:rPr>
      </w:pPr>
      <w:r>
        <w:rPr>
          <w:rFonts w:hint="eastAsia" w:ascii="宋体" w:hAnsi="宋体"/>
          <w:kern w:val="2"/>
          <w:sz w:val="24"/>
          <w:lang w:val="zh-CN"/>
        </w:rPr>
        <w:t>本合同服务期限内合同总价款不变。（有另行规定的除外。）</w:t>
      </w:r>
    </w:p>
    <w:p w14:paraId="081FAE3E">
      <w:pPr>
        <w:autoSpaceDE w:val="0"/>
        <w:autoSpaceDN w:val="0"/>
        <w:adjustRightInd w:val="0"/>
        <w:spacing w:line="400" w:lineRule="exact"/>
        <w:rPr>
          <w:rFonts w:ascii="黑体" w:hAnsi="黑体" w:eastAsia="黑体"/>
          <w:bCs/>
          <w:kern w:val="2"/>
          <w:sz w:val="24"/>
          <w:lang w:val="zh-CN"/>
        </w:rPr>
      </w:pPr>
      <w:r>
        <w:rPr>
          <w:rFonts w:hint="eastAsia" w:ascii="黑体" w:hAnsi="黑体" w:eastAsia="黑体"/>
          <w:bCs/>
          <w:kern w:val="2"/>
          <w:sz w:val="24"/>
          <w:lang w:val="zh-CN"/>
        </w:rPr>
        <w:t>第三条  履约保证金的缴纳和退还</w:t>
      </w:r>
    </w:p>
    <w:p w14:paraId="5D7A29D7">
      <w:pPr>
        <w:tabs>
          <w:tab w:val="left" w:pos="1100"/>
          <w:tab w:val="left" w:pos="4700"/>
          <w:tab w:val="left" w:pos="6556"/>
        </w:tabs>
        <w:spacing w:line="400" w:lineRule="exact"/>
        <w:ind w:firstLine="480" w:firstLineChars="200"/>
        <w:jc w:val="left"/>
        <w:rPr>
          <w:rFonts w:ascii="宋体" w:hAnsi="宋体"/>
          <w:sz w:val="24"/>
        </w:rPr>
      </w:pPr>
      <w:r>
        <w:rPr>
          <w:rFonts w:ascii="宋体" w:hAnsi="宋体"/>
          <w:sz w:val="24"/>
        </w:rPr>
        <w:t>本项目是</w:t>
      </w:r>
      <w:r>
        <w:rPr>
          <w:rFonts w:ascii="宋体" w:hAnsi="宋体" w:cs="宋体"/>
          <w:sz w:val="24"/>
        </w:rPr>
        <w:t>/</w:t>
      </w:r>
      <w:r>
        <w:rPr>
          <w:rFonts w:ascii="宋体" w:hAnsi="宋体"/>
          <w:sz w:val="24"/>
        </w:rPr>
        <w:t>否向采购人缴纳履约保证金：。</w:t>
      </w:r>
    </w:p>
    <w:p w14:paraId="0A22A598">
      <w:pPr>
        <w:tabs>
          <w:tab w:val="left" w:pos="1100"/>
          <w:tab w:val="left" w:pos="4700"/>
          <w:tab w:val="left" w:pos="6556"/>
        </w:tabs>
        <w:spacing w:line="400" w:lineRule="exact"/>
        <w:ind w:firstLine="480" w:firstLineChars="200"/>
        <w:jc w:val="left"/>
        <w:rPr>
          <w:rFonts w:ascii="宋体" w:hAnsi="宋体"/>
          <w:sz w:val="24"/>
        </w:rPr>
      </w:pPr>
      <w:r>
        <w:rPr>
          <w:rFonts w:ascii="宋体" w:hAnsi="宋体"/>
          <w:sz w:val="24"/>
        </w:rPr>
        <w:t>履约保证金缴纳金额：元。</w:t>
      </w:r>
    </w:p>
    <w:p w14:paraId="200D66EC">
      <w:pPr>
        <w:tabs>
          <w:tab w:val="left" w:pos="5181"/>
          <w:tab w:val="left" w:pos="8901"/>
        </w:tabs>
        <w:spacing w:line="400" w:lineRule="exact"/>
        <w:ind w:firstLine="480" w:firstLineChars="200"/>
        <w:rPr>
          <w:rFonts w:ascii="宋体" w:hAnsi="宋体"/>
          <w:sz w:val="24"/>
        </w:rPr>
      </w:pPr>
      <w:r>
        <w:rPr>
          <w:rFonts w:ascii="宋体" w:hAnsi="宋体"/>
          <w:sz w:val="24"/>
        </w:rPr>
        <w:t xml:space="preserve">履约保证金的缴纳时间：，缴纳形式：。 </w:t>
      </w:r>
    </w:p>
    <w:p w14:paraId="2DF5795D">
      <w:pPr>
        <w:tabs>
          <w:tab w:val="left" w:pos="5181"/>
          <w:tab w:val="left" w:pos="8901"/>
        </w:tabs>
        <w:spacing w:line="400" w:lineRule="exact"/>
        <w:ind w:firstLine="480" w:firstLineChars="200"/>
        <w:rPr>
          <w:rFonts w:ascii="宋体" w:hAnsi="宋体"/>
          <w:sz w:val="24"/>
        </w:rPr>
      </w:pPr>
      <w:r>
        <w:rPr>
          <w:rFonts w:ascii="宋体" w:hAnsi="宋体"/>
          <w:sz w:val="24"/>
        </w:rPr>
        <w:t xml:space="preserve">履约保证金的退付时间：，退付办法：。 </w:t>
      </w:r>
    </w:p>
    <w:p w14:paraId="11B4084B">
      <w:pPr>
        <w:tabs>
          <w:tab w:val="left" w:pos="5181"/>
          <w:tab w:val="left" w:pos="8901"/>
        </w:tabs>
        <w:spacing w:line="400" w:lineRule="exact"/>
        <w:ind w:firstLine="480" w:firstLineChars="200"/>
        <w:rPr>
          <w:rFonts w:ascii="宋体" w:hAnsi="宋体"/>
          <w:sz w:val="24"/>
        </w:rPr>
      </w:pPr>
      <w:r>
        <w:rPr>
          <w:rFonts w:ascii="宋体" w:hAnsi="宋体"/>
          <w:sz w:val="24"/>
        </w:rPr>
        <w:t xml:space="preserve">履约保证金不予退还的情形：。 </w:t>
      </w:r>
    </w:p>
    <w:p w14:paraId="289045CC">
      <w:pPr>
        <w:autoSpaceDE w:val="0"/>
        <w:autoSpaceDN w:val="0"/>
        <w:adjustRightInd w:val="0"/>
        <w:spacing w:line="400" w:lineRule="exact"/>
        <w:ind w:firstLine="480" w:firstLineChars="200"/>
        <w:rPr>
          <w:rFonts w:ascii="宋体" w:hAnsi="宋体"/>
          <w:sz w:val="24"/>
        </w:rPr>
      </w:pPr>
      <w:r>
        <w:rPr>
          <w:rFonts w:ascii="宋体" w:hAnsi="宋体"/>
          <w:sz w:val="24"/>
        </w:rPr>
        <w:t>逾期退还履约保证金的违约责任：。</w:t>
      </w:r>
    </w:p>
    <w:p w14:paraId="3B566012">
      <w:pPr>
        <w:autoSpaceDE w:val="0"/>
        <w:autoSpaceDN w:val="0"/>
        <w:adjustRightInd w:val="0"/>
        <w:spacing w:line="400" w:lineRule="exact"/>
        <w:rPr>
          <w:rFonts w:ascii="黑体" w:hAnsi="黑体" w:eastAsia="黑体"/>
          <w:kern w:val="2"/>
          <w:sz w:val="24"/>
          <w:lang w:val="zh-CN"/>
        </w:rPr>
      </w:pPr>
      <w:r>
        <w:rPr>
          <w:rFonts w:hint="eastAsia" w:ascii="黑体" w:hAnsi="黑体" w:eastAsia="黑体"/>
          <w:bCs/>
          <w:kern w:val="2"/>
          <w:sz w:val="24"/>
          <w:lang w:val="zh-CN"/>
        </w:rPr>
        <w:t>第四条　组成本合同的有关文件</w:t>
      </w:r>
    </w:p>
    <w:p w14:paraId="1B7C29EB">
      <w:pPr>
        <w:autoSpaceDE w:val="0"/>
        <w:autoSpaceDN w:val="0"/>
        <w:adjustRightInd w:val="0"/>
        <w:spacing w:line="400" w:lineRule="exact"/>
        <w:ind w:firstLine="480" w:firstLineChars="200"/>
        <w:rPr>
          <w:rFonts w:ascii="宋体" w:hAnsi="宋体"/>
          <w:kern w:val="2"/>
          <w:sz w:val="24"/>
          <w:lang w:val="zh-CN"/>
        </w:rPr>
      </w:pPr>
      <w:r>
        <w:rPr>
          <w:rFonts w:hint="eastAsia" w:ascii="宋体" w:hAnsi="宋体"/>
          <w:kern w:val="2"/>
          <w:sz w:val="24"/>
          <w:lang w:val="zh-CN"/>
        </w:rPr>
        <w:t>下列关于本次采购活动方式相适应的文件及有关附件是本合同不可分割的组成部分，与本合同具有同等法律效力，这些文件包括但不限于：</w:t>
      </w:r>
    </w:p>
    <w:p w14:paraId="70C5589E">
      <w:pPr>
        <w:autoSpaceDE w:val="0"/>
        <w:autoSpaceDN w:val="0"/>
        <w:adjustRightInd w:val="0"/>
        <w:spacing w:line="400" w:lineRule="exact"/>
        <w:ind w:firstLine="480" w:firstLineChars="200"/>
        <w:jc w:val="left"/>
        <w:rPr>
          <w:rFonts w:ascii="宋体" w:hAnsi="宋体"/>
          <w:kern w:val="2"/>
          <w:sz w:val="24"/>
          <w:lang w:val="zh-CN"/>
        </w:rPr>
      </w:pPr>
      <w:r>
        <w:rPr>
          <w:rFonts w:hint="eastAsia" w:ascii="宋体" w:hAnsi="宋体"/>
          <w:kern w:val="2"/>
          <w:sz w:val="24"/>
          <w:lang w:val="zh-CN"/>
        </w:rPr>
        <w:t>（1）招标文件；</w:t>
      </w:r>
    </w:p>
    <w:p w14:paraId="51656507">
      <w:pPr>
        <w:autoSpaceDE w:val="0"/>
        <w:autoSpaceDN w:val="0"/>
        <w:adjustRightInd w:val="0"/>
        <w:spacing w:line="400" w:lineRule="exact"/>
        <w:ind w:firstLine="480" w:firstLineChars="200"/>
        <w:jc w:val="left"/>
        <w:rPr>
          <w:rFonts w:ascii="宋体" w:hAnsi="宋体"/>
          <w:kern w:val="2"/>
          <w:sz w:val="24"/>
          <w:lang w:val="zh-CN"/>
        </w:rPr>
      </w:pPr>
      <w:r>
        <w:rPr>
          <w:rFonts w:hint="eastAsia" w:ascii="宋体" w:hAnsi="宋体"/>
          <w:kern w:val="2"/>
          <w:sz w:val="24"/>
          <w:lang w:val="zh-CN"/>
        </w:rPr>
        <w:t>（2）投标文件；</w:t>
      </w:r>
    </w:p>
    <w:p w14:paraId="51E71F83">
      <w:pPr>
        <w:autoSpaceDE w:val="0"/>
        <w:autoSpaceDN w:val="0"/>
        <w:adjustRightInd w:val="0"/>
        <w:spacing w:line="400" w:lineRule="exact"/>
        <w:ind w:firstLine="480" w:firstLineChars="200"/>
        <w:jc w:val="left"/>
        <w:rPr>
          <w:rFonts w:ascii="宋体" w:hAnsi="宋体"/>
          <w:kern w:val="2"/>
          <w:sz w:val="24"/>
          <w:lang w:val="zh-CN"/>
        </w:rPr>
      </w:pPr>
      <w:r>
        <w:rPr>
          <w:rFonts w:hint="eastAsia" w:ascii="宋体" w:hAnsi="宋体"/>
          <w:kern w:val="2"/>
          <w:sz w:val="24"/>
          <w:lang w:val="zh-CN"/>
        </w:rPr>
        <w:t>（3）中标通知书；</w:t>
      </w:r>
    </w:p>
    <w:p w14:paraId="2ADA116A">
      <w:pPr>
        <w:autoSpaceDE w:val="0"/>
        <w:autoSpaceDN w:val="0"/>
        <w:adjustRightInd w:val="0"/>
        <w:spacing w:line="400" w:lineRule="exact"/>
        <w:ind w:firstLine="480" w:firstLineChars="200"/>
        <w:jc w:val="left"/>
        <w:rPr>
          <w:rFonts w:ascii="宋体" w:hAnsi="宋体"/>
          <w:kern w:val="2"/>
          <w:sz w:val="24"/>
          <w:lang w:val="zh-CN"/>
        </w:rPr>
      </w:pPr>
      <w:r>
        <w:rPr>
          <w:rFonts w:hint="eastAsia" w:ascii="宋体" w:hAnsi="宋体"/>
          <w:kern w:val="2"/>
          <w:sz w:val="24"/>
          <w:lang w:val="zh-CN"/>
        </w:rPr>
        <w:t>（4）中标人在投标、评标过程中所作其它有关承诺、声明、书面澄清；</w:t>
      </w:r>
    </w:p>
    <w:p w14:paraId="4BBF9BD9">
      <w:pPr>
        <w:autoSpaceDE w:val="0"/>
        <w:autoSpaceDN w:val="0"/>
        <w:adjustRightInd w:val="0"/>
        <w:spacing w:line="400" w:lineRule="exact"/>
        <w:ind w:firstLine="480" w:firstLineChars="200"/>
        <w:jc w:val="left"/>
        <w:rPr>
          <w:rFonts w:ascii="宋体" w:hAnsi="宋体"/>
          <w:kern w:val="2"/>
          <w:sz w:val="24"/>
          <w:lang w:val="zh-CN"/>
        </w:rPr>
      </w:pPr>
      <w:r>
        <w:rPr>
          <w:rFonts w:hint="eastAsia" w:ascii="宋体" w:hAnsi="宋体"/>
          <w:kern w:val="2"/>
          <w:sz w:val="24"/>
          <w:lang w:val="zh-CN"/>
        </w:rPr>
        <w:t>（5）甲乙双方商定的其他文件等。</w:t>
      </w:r>
    </w:p>
    <w:p w14:paraId="4AD2A9C3">
      <w:pPr>
        <w:autoSpaceDE w:val="0"/>
        <w:autoSpaceDN w:val="0"/>
        <w:adjustRightInd w:val="0"/>
        <w:spacing w:line="400" w:lineRule="exact"/>
        <w:jc w:val="left"/>
        <w:rPr>
          <w:rFonts w:ascii="黑体" w:hAnsi="黑体" w:eastAsia="黑体"/>
          <w:bCs/>
          <w:kern w:val="2"/>
          <w:sz w:val="24"/>
          <w:lang w:val="zh-CN"/>
        </w:rPr>
      </w:pPr>
      <w:r>
        <w:rPr>
          <w:rFonts w:hint="eastAsia" w:ascii="黑体" w:hAnsi="黑体" w:eastAsia="黑体"/>
          <w:bCs/>
          <w:kern w:val="2"/>
          <w:sz w:val="24"/>
          <w:lang w:val="zh-CN"/>
        </w:rPr>
        <w:t>第五条　权利保证</w:t>
      </w:r>
    </w:p>
    <w:p w14:paraId="2BEBC9AD">
      <w:pPr>
        <w:autoSpaceDE w:val="0"/>
        <w:autoSpaceDN w:val="0"/>
        <w:adjustRightInd w:val="0"/>
        <w:spacing w:line="400" w:lineRule="exact"/>
        <w:ind w:firstLine="480" w:firstLineChars="200"/>
        <w:jc w:val="left"/>
        <w:rPr>
          <w:rFonts w:ascii="宋体" w:hAnsi="宋体"/>
          <w:kern w:val="2"/>
          <w:sz w:val="24"/>
          <w:lang w:val="zh-CN"/>
        </w:rPr>
      </w:pPr>
      <w:r>
        <w:rPr>
          <w:rFonts w:hint="eastAsia" w:ascii="宋体" w:hAnsi="宋体"/>
          <w:kern w:val="2"/>
          <w:sz w:val="24"/>
          <w:lang w:val="zh-CN"/>
        </w:rPr>
        <w:t>乙方应保证甲方在合同履行期限内不受第三方提出侵犯其专利权、版权、商标权或其他权利的起诉。一旦出现侵权，乙方应承担全部责任。</w:t>
      </w:r>
    </w:p>
    <w:p w14:paraId="60728DAA">
      <w:pPr>
        <w:autoSpaceDE w:val="0"/>
        <w:autoSpaceDN w:val="0"/>
        <w:adjustRightInd w:val="0"/>
        <w:spacing w:line="400" w:lineRule="exact"/>
        <w:jc w:val="left"/>
        <w:rPr>
          <w:rFonts w:ascii="黑体" w:hAnsi="黑体" w:eastAsia="黑体"/>
          <w:bCs/>
          <w:kern w:val="2"/>
          <w:sz w:val="24"/>
          <w:lang w:val="zh-CN"/>
        </w:rPr>
      </w:pPr>
      <w:r>
        <w:rPr>
          <w:rFonts w:hint="eastAsia" w:ascii="黑体" w:hAnsi="黑体" w:eastAsia="黑体"/>
          <w:bCs/>
          <w:kern w:val="2"/>
          <w:sz w:val="24"/>
          <w:lang w:val="zh-CN"/>
        </w:rPr>
        <w:t>第六条　质量保证和售后服务</w:t>
      </w:r>
    </w:p>
    <w:p w14:paraId="4CC4334F">
      <w:pPr>
        <w:autoSpaceDE w:val="0"/>
        <w:autoSpaceDN w:val="0"/>
        <w:adjustRightInd w:val="0"/>
        <w:spacing w:line="400" w:lineRule="exact"/>
        <w:ind w:firstLine="480" w:firstLineChars="200"/>
        <w:jc w:val="left"/>
        <w:rPr>
          <w:rFonts w:ascii="宋体" w:hAnsi="宋体"/>
          <w:bCs/>
          <w:kern w:val="2"/>
          <w:sz w:val="24"/>
        </w:rPr>
      </w:pPr>
      <w:r>
        <w:rPr>
          <w:rFonts w:hint="eastAsia" w:ascii="宋体" w:hAnsi="宋体"/>
          <w:bCs/>
          <w:kern w:val="2"/>
          <w:sz w:val="24"/>
        </w:rPr>
        <w:t>1、乙方应按采购文件规定的服务要求、技术要求、质量标准向甲方提供服务。</w:t>
      </w:r>
    </w:p>
    <w:p w14:paraId="368EC361">
      <w:pPr>
        <w:autoSpaceDE w:val="0"/>
        <w:autoSpaceDN w:val="0"/>
        <w:adjustRightInd w:val="0"/>
        <w:spacing w:line="400" w:lineRule="exact"/>
        <w:ind w:firstLine="480" w:firstLineChars="200"/>
        <w:jc w:val="left"/>
        <w:rPr>
          <w:rFonts w:ascii="宋体" w:hAnsi="宋体"/>
          <w:bCs/>
          <w:kern w:val="2"/>
          <w:sz w:val="24"/>
          <w:u w:val="single"/>
          <w:lang w:val="zh-CN"/>
        </w:rPr>
      </w:pPr>
      <w:r>
        <w:rPr>
          <w:rFonts w:hint="eastAsia" w:ascii="宋体" w:hAnsi="宋体"/>
          <w:bCs/>
          <w:kern w:val="2"/>
          <w:sz w:val="24"/>
          <w:lang w:val="zh-CN"/>
        </w:rPr>
        <w:t>2、质量保证：</w:t>
      </w:r>
      <w:r>
        <w:rPr>
          <w:rFonts w:hint="eastAsia" w:ascii="宋体" w:hAnsi="宋体"/>
          <w:bCs/>
          <w:kern w:val="2"/>
          <w:sz w:val="24"/>
          <w:u w:val="single"/>
          <w:lang w:val="zh-CN"/>
        </w:rPr>
        <w:t>　　　　　　　　　　　　　　　　　　　　　　　　　　</w:t>
      </w:r>
    </w:p>
    <w:p w14:paraId="0E65C4DB">
      <w:pPr>
        <w:autoSpaceDE w:val="0"/>
        <w:autoSpaceDN w:val="0"/>
        <w:adjustRightInd w:val="0"/>
        <w:spacing w:line="400" w:lineRule="exact"/>
        <w:ind w:firstLine="480" w:firstLineChars="200"/>
        <w:jc w:val="left"/>
        <w:rPr>
          <w:rFonts w:ascii="宋体" w:hAnsi="宋体"/>
          <w:bCs/>
          <w:kern w:val="2"/>
          <w:sz w:val="24"/>
          <w:u w:val="single"/>
          <w:lang w:val="zh-CN"/>
        </w:rPr>
      </w:pPr>
      <w:r>
        <w:rPr>
          <w:rFonts w:hint="eastAsia" w:ascii="宋体" w:hAnsi="宋体"/>
          <w:bCs/>
          <w:kern w:val="2"/>
          <w:sz w:val="24"/>
          <w:lang w:val="zh-CN"/>
        </w:rPr>
        <w:t>3、售后服务：</w:t>
      </w:r>
      <w:r>
        <w:rPr>
          <w:rFonts w:hint="eastAsia" w:ascii="宋体" w:hAnsi="宋体"/>
          <w:bCs/>
          <w:kern w:val="2"/>
          <w:sz w:val="24"/>
          <w:u w:val="single"/>
          <w:lang w:val="zh-CN"/>
        </w:rPr>
        <w:t>　　　　　　　　　　　　　　　　　　　　　　　　　　</w:t>
      </w:r>
    </w:p>
    <w:p w14:paraId="2FE58938">
      <w:pPr>
        <w:autoSpaceDE w:val="0"/>
        <w:autoSpaceDN w:val="0"/>
        <w:adjustRightInd w:val="0"/>
        <w:spacing w:line="400" w:lineRule="exact"/>
        <w:jc w:val="left"/>
        <w:rPr>
          <w:rFonts w:ascii="黑体" w:hAnsi="黑体" w:eastAsia="黑体"/>
          <w:bCs/>
          <w:kern w:val="2"/>
          <w:sz w:val="24"/>
          <w:lang w:val="zh-CN"/>
        </w:rPr>
      </w:pPr>
      <w:r>
        <w:rPr>
          <w:rFonts w:hint="eastAsia" w:ascii="黑体" w:hAnsi="黑体" w:eastAsia="黑体"/>
          <w:bCs/>
          <w:kern w:val="2"/>
          <w:sz w:val="24"/>
          <w:lang w:val="zh-CN"/>
        </w:rPr>
        <w:t xml:space="preserve">第七条　验收 </w:t>
      </w:r>
    </w:p>
    <w:p w14:paraId="2EB5C99E">
      <w:pPr>
        <w:autoSpaceDE w:val="0"/>
        <w:autoSpaceDN w:val="0"/>
        <w:adjustRightInd w:val="0"/>
        <w:spacing w:line="400" w:lineRule="exact"/>
        <w:ind w:firstLine="480" w:firstLineChars="200"/>
        <w:jc w:val="left"/>
        <w:rPr>
          <w:rFonts w:ascii="宋体" w:hAnsi="宋体"/>
          <w:kern w:val="2"/>
          <w:sz w:val="24"/>
          <w:lang w:val="zh-CN"/>
        </w:rPr>
      </w:pPr>
      <w:r>
        <w:rPr>
          <w:rFonts w:hint="eastAsia" w:ascii="宋体" w:hAnsi="宋体"/>
          <w:bCs/>
          <w:kern w:val="2"/>
          <w:sz w:val="24"/>
          <w:lang w:val="zh-CN"/>
        </w:rPr>
        <w:t>验收标准：</w:t>
      </w:r>
      <w:r>
        <w:rPr>
          <w:rFonts w:hint="eastAsia" w:ascii="宋体" w:hAnsi="宋体"/>
          <w:kern w:val="2"/>
          <w:sz w:val="24"/>
          <w:lang w:val="zh-CN"/>
        </w:rPr>
        <w:t>按招标文件所规定的服务标准和乙方投标文件的承诺，</w:t>
      </w:r>
      <w:r>
        <w:rPr>
          <w:rFonts w:hint="eastAsia" w:ascii="宋体" w:hAnsi="宋体"/>
          <w:kern w:val="2"/>
          <w:sz w:val="24"/>
        </w:rPr>
        <w:t>根据（澄财购〔2025〕1号转发江苏省财政厅关于印发《江苏省政府采购履约验收管理办法》）程序组织验收，费用由</w:t>
      </w:r>
      <w:r>
        <w:rPr>
          <w:rFonts w:hint="eastAsia" w:ascii="宋体" w:hAnsi="宋体"/>
          <w:kern w:val="2"/>
          <w:sz w:val="24"/>
          <w:u w:val="single"/>
        </w:rPr>
        <w:t>乙方</w:t>
      </w:r>
      <w:r>
        <w:rPr>
          <w:rFonts w:hint="eastAsia" w:ascii="宋体" w:hAnsi="宋体"/>
          <w:kern w:val="2"/>
          <w:sz w:val="24"/>
        </w:rPr>
        <w:t xml:space="preserve"> 承担。</w:t>
      </w:r>
    </w:p>
    <w:p w14:paraId="1AD3D169">
      <w:pPr>
        <w:autoSpaceDE w:val="0"/>
        <w:autoSpaceDN w:val="0"/>
        <w:adjustRightInd w:val="0"/>
        <w:spacing w:line="400" w:lineRule="exact"/>
        <w:jc w:val="left"/>
        <w:rPr>
          <w:rFonts w:ascii="黑体" w:hAnsi="黑体" w:eastAsia="黑体"/>
          <w:bCs/>
          <w:i/>
          <w:iCs/>
          <w:kern w:val="2"/>
          <w:sz w:val="24"/>
          <w:lang w:val="zh-CN"/>
        </w:rPr>
      </w:pPr>
      <w:r>
        <w:rPr>
          <w:rFonts w:hint="eastAsia" w:ascii="黑体" w:hAnsi="黑体" w:eastAsia="黑体"/>
          <w:bCs/>
          <w:kern w:val="2"/>
          <w:sz w:val="24"/>
          <w:lang w:val="zh-CN"/>
        </w:rPr>
        <w:t>第八条　付款</w:t>
      </w:r>
    </w:p>
    <w:p w14:paraId="339A9451">
      <w:pPr>
        <w:autoSpaceDE w:val="0"/>
        <w:autoSpaceDN w:val="0"/>
        <w:adjustRightInd w:val="0"/>
        <w:spacing w:line="400" w:lineRule="exact"/>
        <w:ind w:firstLine="480" w:firstLineChars="200"/>
        <w:jc w:val="left"/>
        <w:rPr>
          <w:rFonts w:ascii="宋体" w:hAnsi="宋体"/>
          <w:kern w:val="2"/>
          <w:sz w:val="24"/>
          <w:lang w:val="zh-CN"/>
        </w:rPr>
      </w:pPr>
      <w:r>
        <w:rPr>
          <w:rFonts w:hint="eastAsia" w:ascii="宋体" w:hAnsi="宋体"/>
          <w:kern w:val="2"/>
          <w:sz w:val="24"/>
          <w:lang w:val="zh-CN"/>
        </w:rPr>
        <w:t>1、本合同项下所有款项均以人民币支付，乙方向甲方开具发票。</w:t>
      </w:r>
    </w:p>
    <w:p w14:paraId="3A125921">
      <w:pPr>
        <w:spacing w:line="400" w:lineRule="exact"/>
        <w:ind w:firstLine="480" w:firstLineChars="200"/>
        <w:rPr>
          <w:rFonts w:ascii="宋体" w:hAnsi="宋体"/>
          <w:kern w:val="2"/>
          <w:sz w:val="24"/>
          <w:u w:val="single"/>
        </w:rPr>
      </w:pPr>
      <w:r>
        <w:rPr>
          <w:rFonts w:hint="eastAsia" w:ascii="宋体" w:hAnsi="宋体"/>
          <w:sz w:val="24"/>
          <w:lang w:val="zh-CN"/>
        </w:rPr>
        <w:t>2、付款方式：</w:t>
      </w:r>
    </w:p>
    <w:p w14:paraId="01BD3B5B">
      <w:pPr>
        <w:autoSpaceDE w:val="0"/>
        <w:autoSpaceDN w:val="0"/>
        <w:adjustRightInd w:val="0"/>
        <w:spacing w:line="400" w:lineRule="exact"/>
        <w:ind w:firstLine="420"/>
        <w:jc w:val="left"/>
        <w:rPr>
          <w:rFonts w:ascii="宋体" w:hAnsi="宋体"/>
          <w:kern w:val="2"/>
          <w:sz w:val="24"/>
          <w:u w:val="single"/>
          <w:lang w:val="zh-CN"/>
        </w:rPr>
      </w:pPr>
      <w:r>
        <w:rPr>
          <w:rFonts w:hint="eastAsia" w:ascii="宋体" w:hAnsi="宋体"/>
          <w:kern w:val="2"/>
          <w:sz w:val="24"/>
          <w:u w:val="single"/>
          <w:lang w:val="zh-CN"/>
        </w:rPr>
        <w:t>乙方</w:t>
      </w:r>
      <w:r>
        <w:rPr>
          <w:rFonts w:ascii="宋体" w:hAnsi="宋体"/>
          <w:kern w:val="2"/>
          <w:sz w:val="24"/>
          <w:u w:val="single"/>
          <w:lang w:val="zh-CN"/>
        </w:rPr>
        <w:t>收款账号信息：</w:t>
      </w:r>
    </w:p>
    <w:p w14:paraId="39303AE8">
      <w:pPr>
        <w:autoSpaceDE w:val="0"/>
        <w:autoSpaceDN w:val="0"/>
        <w:adjustRightInd w:val="0"/>
        <w:spacing w:line="400" w:lineRule="exact"/>
        <w:ind w:firstLine="420"/>
        <w:jc w:val="left"/>
        <w:rPr>
          <w:rFonts w:ascii="宋体" w:hAnsi="宋体"/>
          <w:kern w:val="2"/>
          <w:sz w:val="24"/>
          <w:u w:val="single"/>
          <w:lang w:val="zh-CN"/>
        </w:rPr>
      </w:pPr>
      <w:r>
        <w:rPr>
          <w:rFonts w:hint="eastAsia" w:ascii="宋体" w:hAnsi="宋体"/>
          <w:kern w:val="2"/>
          <w:sz w:val="24"/>
          <w:u w:val="single"/>
          <w:lang w:val="zh-CN"/>
        </w:rPr>
        <w:t>户名</w:t>
      </w:r>
      <w:r>
        <w:rPr>
          <w:rFonts w:ascii="宋体" w:hAnsi="宋体"/>
          <w:kern w:val="2"/>
          <w:sz w:val="24"/>
          <w:u w:val="single"/>
          <w:lang w:val="zh-CN"/>
        </w:rPr>
        <w:t>：</w:t>
      </w:r>
    </w:p>
    <w:p w14:paraId="5FA31019">
      <w:pPr>
        <w:autoSpaceDE w:val="0"/>
        <w:autoSpaceDN w:val="0"/>
        <w:adjustRightInd w:val="0"/>
        <w:spacing w:line="400" w:lineRule="exact"/>
        <w:ind w:firstLine="420"/>
        <w:jc w:val="left"/>
        <w:rPr>
          <w:rFonts w:ascii="宋体" w:hAnsi="宋体"/>
          <w:kern w:val="2"/>
          <w:sz w:val="24"/>
          <w:u w:val="single"/>
          <w:lang w:val="zh-CN"/>
        </w:rPr>
      </w:pPr>
      <w:r>
        <w:rPr>
          <w:rFonts w:hint="eastAsia" w:ascii="宋体" w:hAnsi="宋体"/>
          <w:kern w:val="2"/>
          <w:sz w:val="24"/>
          <w:u w:val="single"/>
          <w:lang w:val="zh-CN"/>
        </w:rPr>
        <w:t>开户行</w:t>
      </w:r>
      <w:r>
        <w:rPr>
          <w:rFonts w:ascii="宋体" w:hAnsi="宋体"/>
          <w:kern w:val="2"/>
          <w:sz w:val="24"/>
          <w:u w:val="single"/>
          <w:lang w:val="zh-CN"/>
        </w:rPr>
        <w:t>：</w:t>
      </w:r>
    </w:p>
    <w:p w14:paraId="1C6F143D">
      <w:pPr>
        <w:autoSpaceDE w:val="0"/>
        <w:autoSpaceDN w:val="0"/>
        <w:adjustRightInd w:val="0"/>
        <w:spacing w:line="400" w:lineRule="exact"/>
        <w:ind w:firstLine="420"/>
        <w:jc w:val="left"/>
        <w:rPr>
          <w:rFonts w:ascii="宋体" w:hAnsi="宋体"/>
          <w:kern w:val="2"/>
          <w:sz w:val="24"/>
          <w:u w:val="single"/>
          <w:lang w:val="zh-CN"/>
        </w:rPr>
      </w:pPr>
      <w:r>
        <w:rPr>
          <w:rFonts w:hint="eastAsia" w:ascii="宋体" w:hAnsi="宋体"/>
          <w:kern w:val="2"/>
          <w:sz w:val="24"/>
          <w:u w:val="single"/>
          <w:lang w:val="zh-CN"/>
        </w:rPr>
        <w:t>账号</w:t>
      </w:r>
      <w:r>
        <w:rPr>
          <w:rFonts w:ascii="宋体" w:hAnsi="宋体"/>
          <w:kern w:val="2"/>
          <w:sz w:val="24"/>
          <w:u w:val="single"/>
          <w:lang w:val="zh-CN"/>
        </w:rPr>
        <w:t>：</w:t>
      </w:r>
    </w:p>
    <w:p w14:paraId="48469CA5">
      <w:pPr>
        <w:autoSpaceDE w:val="0"/>
        <w:autoSpaceDN w:val="0"/>
        <w:adjustRightInd w:val="0"/>
        <w:spacing w:line="400" w:lineRule="exact"/>
        <w:jc w:val="left"/>
        <w:rPr>
          <w:rFonts w:ascii="黑体" w:hAnsi="黑体" w:eastAsia="黑体"/>
          <w:bCs/>
          <w:kern w:val="2"/>
          <w:sz w:val="24"/>
          <w:lang w:val="zh-CN"/>
        </w:rPr>
      </w:pPr>
      <w:r>
        <w:rPr>
          <w:rFonts w:hint="eastAsia" w:ascii="黑体" w:hAnsi="黑体" w:eastAsia="黑体"/>
          <w:bCs/>
          <w:kern w:val="2"/>
          <w:sz w:val="24"/>
          <w:lang w:val="zh-CN"/>
        </w:rPr>
        <w:t>第九条　违约责任</w:t>
      </w:r>
    </w:p>
    <w:p w14:paraId="443C7AE4">
      <w:pPr>
        <w:widowControl/>
        <w:adjustRightInd w:val="0"/>
        <w:spacing w:line="400" w:lineRule="exact"/>
        <w:ind w:firstLine="480" w:firstLineChars="200"/>
        <w:jc w:val="left"/>
        <w:rPr>
          <w:rFonts w:ascii="宋体" w:hAnsi="宋体" w:cs="宋体"/>
          <w:sz w:val="24"/>
          <w:u w:val="single"/>
          <w:lang w:val="zh-CN"/>
        </w:rPr>
      </w:pPr>
      <w:r>
        <w:rPr>
          <w:rFonts w:hint="eastAsia" w:ascii="宋体" w:hAnsi="宋体" w:cs="宋体"/>
          <w:sz w:val="24"/>
          <w:u w:val="single"/>
          <w:lang w:val="zh-CN"/>
        </w:rPr>
        <w:t xml:space="preserve">1、 </w:t>
      </w:r>
    </w:p>
    <w:p w14:paraId="4AACA704">
      <w:pPr>
        <w:widowControl/>
        <w:adjustRightInd w:val="0"/>
        <w:spacing w:line="400" w:lineRule="exact"/>
        <w:ind w:firstLine="480" w:firstLineChars="200"/>
        <w:jc w:val="left"/>
        <w:rPr>
          <w:rFonts w:ascii="宋体" w:hAnsi="宋体" w:cs="宋体"/>
          <w:sz w:val="24"/>
          <w:u w:val="single"/>
          <w:lang w:val="zh-CN"/>
        </w:rPr>
      </w:pPr>
      <w:r>
        <w:rPr>
          <w:rFonts w:hint="eastAsia" w:ascii="宋体" w:hAnsi="宋体" w:cs="宋体"/>
          <w:sz w:val="24"/>
          <w:u w:val="single"/>
          <w:lang w:val="zh-CN"/>
        </w:rPr>
        <w:t xml:space="preserve">2、 </w:t>
      </w:r>
    </w:p>
    <w:p w14:paraId="05210040">
      <w:pPr>
        <w:widowControl/>
        <w:adjustRightInd w:val="0"/>
        <w:spacing w:line="400" w:lineRule="exact"/>
        <w:ind w:firstLine="480" w:firstLineChars="200"/>
        <w:jc w:val="left"/>
        <w:rPr>
          <w:rFonts w:ascii="宋体" w:hAnsi="宋体" w:cs="宋体"/>
          <w:sz w:val="24"/>
          <w:u w:val="single"/>
          <w:lang w:val="zh-CN"/>
        </w:rPr>
      </w:pPr>
      <w:r>
        <w:rPr>
          <w:rFonts w:hint="eastAsia" w:ascii="宋体" w:hAnsi="宋体" w:cs="宋体"/>
          <w:sz w:val="24"/>
          <w:u w:val="single"/>
          <w:lang w:val="zh-CN"/>
        </w:rPr>
        <w:t xml:space="preserve">3、 </w:t>
      </w:r>
    </w:p>
    <w:p w14:paraId="598F7A2E">
      <w:pPr>
        <w:widowControl/>
        <w:adjustRightInd w:val="0"/>
        <w:spacing w:line="400" w:lineRule="exact"/>
        <w:ind w:firstLine="480" w:firstLineChars="200"/>
        <w:jc w:val="left"/>
        <w:rPr>
          <w:rFonts w:ascii="宋体" w:hAnsi="宋体" w:cs="宋体"/>
          <w:sz w:val="24"/>
          <w:u w:val="single"/>
          <w:lang w:val="zh-CN"/>
        </w:rPr>
      </w:pPr>
      <w:r>
        <w:rPr>
          <w:rFonts w:hint="eastAsia" w:ascii="宋体" w:hAnsi="宋体" w:cs="宋体"/>
          <w:sz w:val="24"/>
          <w:u w:val="single"/>
          <w:lang w:val="zh-CN"/>
        </w:rPr>
        <w:t>4、</w:t>
      </w:r>
      <w:bookmarkStart w:id="108" w:name="OLE_LINK2"/>
      <w:bookmarkEnd w:id="108"/>
    </w:p>
    <w:p w14:paraId="3DF50582">
      <w:pPr>
        <w:widowControl/>
        <w:adjustRightInd w:val="0"/>
        <w:spacing w:line="400" w:lineRule="exact"/>
        <w:ind w:firstLine="480" w:firstLineChars="200"/>
        <w:jc w:val="left"/>
        <w:rPr>
          <w:rFonts w:ascii="宋体" w:hAnsi="宋体" w:cs="宋体"/>
          <w:sz w:val="24"/>
          <w:u w:val="single"/>
          <w:lang w:val="zh-CN"/>
        </w:rPr>
      </w:pPr>
      <w:r>
        <w:rPr>
          <w:rFonts w:hint="eastAsia" w:ascii="宋体" w:hAnsi="宋体" w:cs="宋体"/>
          <w:sz w:val="24"/>
          <w:u w:val="single"/>
          <w:lang w:val="zh-CN"/>
        </w:rPr>
        <w:t xml:space="preserve">5、 </w:t>
      </w:r>
    </w:p>
    <w:p w14:paraId="7871ABAA">
      <w:pPr>
        <w:widowControl/>
        <w:adjustRightInd w:val="0"/>
        <w:spacing w:line="400" w:lineRule="exact"/>
        <w:ind w:firstLine="480" w:firstLineChars="200"/>
        <w:jc w:val="left"/>
        <w:rPr>
          <w:rFonts w:ascii="宋体" w:hAnsi="宋体" w:cs="宋体"/>
          <w:sz w:val="24"/>
          <w:u w:val="single"/>
          <w:lang w:val="zh-CN"/>
        </w:rPr>
      </w:pPr>
      <w:r>
        <w:rPr>
          <w:rFonts w:hint="eastAsia" w:ascii="宋体" w:hAnsi="宋体" w:cs="宋体"/>
          <w:sz w:val="24"/>
          <w:u w:val="single"/>
          <w:lang w:val="zh-CN"/>
        </w:rPr>
        <w:t xml:space="preserve">6、 </w:t>
      </w:r>
    </w:p>
    <w:p w14:paraId="00D096A7">
      <w:pPr>
        <w:widowControl/>
        <w:adjustRightInd w:val="0"/>
        <w:spacing w:line="400" w:lineRule="exact"/>
        <w:ind w:firstLine="480" w:firstLineChars="200"/>
        <w:jc w:val="left"/>
        <w:rPr>
          <w:rFonts w:ascii="宋体" w:hAnsi="宋体" w:cs="宋体"/>
          <w:sz w:val="24"/>
          <w:u w:val="single"/>
          <w:lang w:val="zh-CN"/>
        </w:rPr>
      </w:pPr>
      <w:r>
        <w:rPr>
          <w:rFonts w:hint="eastAsia" w:ascii="宋体" w:hAnsi="宋体" w:cs="宋体"/>
          <w:sz w:val="24"/>
          <w:u w:val="single"/>
          <w:lang w:val="zh-CN"/>
        </w:rPr>
        <w:t xml:space="preserve">7、 </w:t>
      </w:r>
    </w:p>
    <w:p w14:paraId="76494FE0">
      <w:pPr>
        <w:widowControl/>
        <w:adjustRightInd w:val="0"/>
        <w:spacing w:line="400" w:lineRule="exact"/>
        <w:ind w:firstLine="480" w:firstLineChars="200"/>
        <w:jc w:val="left"/>
        <w:rPr>
          <w:rFonts w:ascii="宋体" w:hAnsi="宋体" w:cs="宋体"/>
          <w:sz w:val="24"/>
          <w:u w:val="single"/>
          <w:lang w:val="zh-CN"/>
        </w:rPr>
      </w:pPr>
      <w:r>
        <w:rPr>
          <w:rFonts w:hint="eastAsia" w:ascii="宋体" w:hAnsi="宋体" w:cs="宋体"/>
          <w:sz w:val="24"/>
          <w:u w:val="single"/>
          <w:lang w:val="zh-CN"/>
        </w:rPr>
        <w:t xml:space="preserve">8、 </w:t>
      </w:r>
    </w:p>
    <w:p w14:paraId="2E588EEA">
      <w:pPr>
        <w:widowControl/>
        <w:adjustRightInd w:val="0"/>
        <w:spacing w:line="400" w:lineRule="exact"/>
        <w:ind w:left="420" w:leftChars="200"/>
        <w:jc w:val="left"/>
        <w:rPr>
          <w:rFonts w:ascii="宋体" w:hAnsi="宋体" w:cs="宋体"/>
          <w:sz w:val="24"/>
          <w:u w:val="single"/>
          <w:lang w:val="zh-CN"/>
        </w:rPr>
      </w:pPr>
      <w:r>
        <w:rPr>
          <w:rFonts w:hint="eastAsia" w:ascii="宋体" w:hAnsi="宋体" w:cs="宋体"/>
          <w:sz w:val="24"/>
          <w:u w:val="single"/>
          <w:lang w:val="zh-CN"/>
        </w:rPr>
        <w:t xml:space="preserve">9、 </w:t>
      </w:r>
    </w:p>
    <w:p w14:paraId="60D4C496">
      <w:pPr>
        <w:widowControl/>
        <w:adjustRightInd w:val="0"/>
        <w:spacing w:line="400" w:lineRule="exact"/>
        <w:ind w:left="420" w:leftChars="200"/>
        <w:jc w:val="left"/>
        <w:rPr>
          <w:rFonts w:ascii="宋体" w:hAnsi="宋体" w:cs="宋体"/>
          <w:sz w:val="24"/>
          <w:u w:val="single"/>
          <w:lang w:val="zh-CN"/>
        </w:rPr>
      </w:pPr>
      <w:r>
        <w:rPr>
          <w:rFonts w:hint="eastAsia" w:ascii="宋体" w:hAnsi="宋体" w:cs="宋体"/>
          <w:sz w:val="24"/>
          <w:u w:val="single"/>
          <w:lang w:val="zh-CN"/>
        </w:rPr>
        <w:t xml:space="preserve">10、 </w:t>
      </w:r>
    </w:p>
    <w:p w14:paraId="5040B5BA">
      <w:pPr>
        <w:widowControl/>
        <w:adjustRightInd w:val="0"/>
        <w:spacing w:line="400" w:lineRule="exact"/>
        <w:jc w:val="left"/>
        <w:rPr>
          <w:rFonts w:ascii="黑体" w:hAnsi="黑体" w:eastAsia="黑体" w:cs="宋体"/>
          <w:bCs/>
          <w:sz w:val="24"/>
        </w:rPr>
      </w:pPr>
      <w:r>
        <w:rPr>
          <w:rFonts w:hint="eastAsia" w:ascii="黑体" w:hAnsi="黑体" w:eastAsia="黑体" w:cs="宋体"/>
          <w:bCs/>
          <w:sz w:val="24"/>
          <w:lang w:val="zh-CN"/>
        </w:rPr>
        <w:t>第十条　</w:t>
      </w:r>
      <w:r>
        <w:rPr>
          <w:rFonts w:hint="eastAsia" w:ascii="黑体" w:hAnsi="黑体" w:eastAsia="黑体" w:cs="宋体"/>
          <w:bCs/>
          <w:sz w:val="24"/>
        </w:rPr>
        <w:t>不可抗力</w:t>
      </w:r>
    </w:p>
    <w:p w14:paraId="46E54E17">
      <w:pPr>
        <w:widowControl/>
        <w:adjustRightInd w:val="0"/>
        <w:spacing w:line="400" w:lineRule="exact"/>
        <w:ind w:firstLine="480" w:firstLineChars="200"/>
        <w:jc w:val="left"/>
        <w:rPr>
          <w:rFonts w:ascii="宋体" w:hAnsi="宋体" w:cs="宋体"/>
          <w:bCs/>
          <w:sz w:val="24"/>
        </w:rPr>
      </w:pPr>
      <w:r>
        <w:rPr>
          <w:rFonts w:hint="eastAsia" w:ascii="宋体" w:hAnsi="宋体" w:cs="宋体"/>
          <w:bCs/>
          <w:sz w:val="24"/>
        </w:rPr>
        <w:t>1、不可抗力，是指不能预见、不能避免并不能克服的客观情况，如战争、动乱、瘟疫、严重火灾、洪水、地震、风暴或其他自然灾害等。</w:t>
      </w:r>
    </w:p>
    <w:p w14:paraId="44DD822B">
      <w:pPr>
        <w:widowControl/>
        <w:adjustRightInd w:val="0"/>
        <w:spacing w:line="400" w:lineRule="exact"/>
        <w:ind w:firstLine="480" w:firstLineChars="200"/>
        <w:jc w:val="left"/>
        <w:rPr>
          <w:rFonts w:ascii="宋体" w:hAnsi="宋体" w:cs="宋体"/>
          <w:bCs/>
          <w:sz w:val="24"/>
        </w:rPr>
      </w:pPr>
      <w:r>
        <w:rPr>
          <w:rFonts w:hint="eastAsia" w:ascii="宋体" w:hAnsi="宋体" w:cs="宋体"/>
          <w:bCs/>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1D5E3212">
      <w:pPr>
        <w:widowControl/>
        <w:adjustRightInd w:val="0"/>
        <w:spacing w:line="400" w:lineRule="exact"/>
        <w:ind w:firstLine="480" w:firstLineChars="200"/>
        <w:jc w:val="left"/>
        <w:rPr>
          <w:rFonts w:ascii="宋体" w:hAnsi="宋体" w:cs="宋体"/>
          <w:bCs/>
          <w:sz w:val="24"/>
        </w:rPr>
      </w:pPr>
      <w:r>
        <w:rPr>
          <w:rFonts w:hint="eastAsia" w:ascii="宋体" w:hAnsi="宋体" w:cs="宋体"/>
          <w:bCs/>
          <w:sz w:val="24"/>
        </w:rPr>
        <w:t>3、发生不可抗力事件，任何一方均不对因不可抗力无法履行或迟延履行本合同义务而使另一方蒙受的任何损失承担责任，法律另有规定的除外。</w:t>
      </w:r>
    </w:p>
    <w:p w14:paraId="4460A5F7">
      <w:pPr>
        <w:widowControl/>
        <w:adjustRightInd w:val="0"/>
        <w:spacing w:line="400" w:lineRule="exact"/>
        <w:ind w:firstLine="480" w:firstLineChars="200"/>
        <w:jc w:val="left"/>
        <w:rPr>
          <w:rFonts w:ascii="宋体" w:hAnsi="宋体" w:cs="宋体"/>
          <w:bCs/>
          <w:sz w:val="24"/>
        </w:rPr>
      </w:pPr>
      <w:r>
        <w:rPr>
          <w:rFonts w:hint="eastAsia" w:ascii="宋体" w:hAnsi="宋体" w:cs="宋体"/>
          <w:bCs/>
          <w:sz w:val="24"/>
        </w:rPr>
        <w:t>4、合同各方应根据不可抗力对本合同履行的影响程度，协商确定是否终止本合同或是继续履行本合同。</w:t>
      </w:r>
    </w:p>
    <w:p w14:paraId="1E7649E4">
      <w:pPr>
        <w:widowControl/>
        <w:adjustRightInd w:val="0"/>
        <w:spacing w:line="400" w:lineRule="exact"/>
        <w:jc w:val="left"/>
        <w:rPr>
          <w:rFonts w:ascii="黑体" w:hAnsi="黑体" w:eastAsia="黑体" w:cs="宋体"/>
          <w:bCs/>
          <w:sz w:val="24"/>
          <w:lang w:val="zh-CN"/>
        </w:rPr>
      </w:pPr>
      <w:r>
        <w:rPr>
          <w:rFonts w:hint="eastAsia" w:ascii="黑体" w:hAnsi="黑体" w:eastAsia="黑体" w:cs="宋体"/>
          <w:sz w:val="24"/>
        </w:rPr>
        <w:t>第十一条　</w:t>
      </w:r>
      <w:r>
        <w:rPr>
          <w:rFonts w:hint="eastAsia" w:ascii="黑体" w:hAnsi="黑体" w:eastAsia="黑体" w:cs="宋体"/>
          <w:bCs/>
          <w:sz w:val="24"/>
          <w:lang w:val="zh-CN"/>
        </w:rPr>
        <w:t>合同的变更和终止</w:t>
      </w:r>
    </w:p>
    <w:p w14:paraId="7BE43F9B">
      <w:pPr>
        <w:widowControl/>
        <w:adjustRightInd w:val="0"/>
        <w:spacing w:line="400" w:lineRule="exact"/>
        <w:ind w:firstLine="480" w:firstLineChars="200"/>
        <w:jc w:val="left"/>
        <w:rPr>
          <w:rFonts w:ascii="宋体" w:hAnsi="宋体" w:cs="宋体"/>
          <w:sz w:val="24"/>
          <w:lang w:val="zh-CN"/>
        </w:rPr>
      </w:pPr>
      <w:r>
        <w:rPr>
          <w:rFonts w:hint="eastAsia" w:ascii="宋体" w:hAnsi="宋体"/>
          <w:sz w:val="24"/>
          <w:lang w:val="zh-CN"/>
        </w:rPr>
        <w:t>1</w:t>
      </w:r>
      <w:r>
        <w:rPr>
          <w:rFonts w:hint="eastAsia" w:ascii="宋体" w:hAnsi="宋体" w:cs="宋体"/>
          <w:sz w:val="24"/>
          <w:lang w:val="zh-CN"/>
        </w:rPr>
        <w:t>、除《中华人民共和国政府采购法》第</w:t>
      </w:r>
      <w:r>
        <w:rPr>
          <w:rFonts w:hint="eastAsia" w:ascii="宋体" w:hAnsi="宋体"/>
          <w:sz w:val="24"/>
          <w:lang w:val="zh-CN"/>
        </w:rPr>
        <w:t>五十</w:t>
      </w:r>
      <w:r>
        <w:rPr>
          <w:rFonts w:hint="eastAsia" w:ascii="宋体" w:hAnsi="宋体" w:cs="宋体"/>
          <w:sz w:val="24"/>
          <w:lang w:val="zh-CN"/>
        </w:rPr>
        <w:t>条规定的情形外，本合同一经签订，甲乙双方不得擅自变更、中止或终止合同。</w:t>
      </w:r>
    </w:p>
    <w:p w14:paraId="33393008">
      <w:pPr>
        <w:widowControl/>
        <w:adjustRightInd w:val="0"/>
        <w:spacing w:line="400" w:lineRule="exact"/>
        <w:ind w:firstLine="480" w:firstLineChars="200"/>
        <w:jc w:val="left"/>
        <w:rPr>
          <w:rFonts w:ascii="宋体" w:hAnsi="宋体" w:cs="宋体"/>
          <w:sz w:val="24"/>
        </w:rPr>
      </w:pPr>
      <w:r>
        <w:rPr>
          <w:rFonts w:hint="eastAsia" w:ascii="宋体" w:hAnsi="宋体"/>
          <w:sz w:val="24"/>
          <w:lang w:val="zh-CN"/>
        </w:rPr>
        <w:t>2</w:t>
      </w:r>
      <w:r>
        <w:rPr>
          <w:rFonts w:hint="eastAsia" w:ascii="宋体" w:hAnsi="宋体" w:cs="宋体"/>
          <w:sz w:val="24"/>
          <w:lang w:val="zh-CN"/>
        </w:rPr>
        <w:t>、</w:t>
      </w:r>
      <w:r>
        <w:rPr>
          <w:rFonts w:hint="eastAsia" w:ascii="宋体" w:hAnsi="宋体" w:cs="宋体"/>
          <w:sz w:val="24"/>
        </w:rPr>
        <w:t>除发生法律规定的不能预见、不能避免并不能克服的客观情况外，甲乙双方不得放弃或拒绝履行合同。</w:t>
      </w:r>
    </w:p>
    <w:p w14:paraId="39F7091D">
      <w:pPr>
        <w:widowControl/>
        <w:adjustRightInd w:val="0"/>
        <w:spacing w:line="400" w:lineRule="exact"/>
        <w:jc w:val="left"/>
        <w:rPr>
          <w:rFonts w:ascii="黑体" w:hAnsi="黑体" w:eastAsia="黑体" w:cs="宋体"/>
          <w:sz w:val="24"/>
        </w:rPr>
      </w:pPr>
      <w:r>
        <w:rPr>
          <w:rFonts w:hint="eastAsia" w:ascii="黑体" w:hAnsi="黑体" w:eastAsia="黑体" w:cs="宋体"/>
          <w:sz w:val="24"/>
        </w:rPr>
        <w:t>第十二条  合同的终止</w:t>
      </w:r>
    </w:p>
    <w:p w14:paraId="22201EDE">
      <w:pPr>
        <w:widowControl/>
        <w:adjustRightInd w:val="0"/>
        <w:spacing w:line="400" w:lineRule="exact"/>
        <w:ind w:firstLine="480" w:firstLineChars="200"/>
        <w:jc w:val="left"/>
        <w:rPr>
          <w:rFonts w:ascii="宋体" w:hAnsi="宋体" w:cs="宋体"/>
          <w:sz w:val="24"/>
        </w:rPr>
      </w:pPr>
      <w:r>
        <w:rPr>
          <w:rFonts w:hint="eastAsia" w:ascii="宋体" w:hAnsi="宋体" w:cs="宋体"/>
          <w:sz w:val="24"/>
        </w:rPr>
        <w:t>本合同因下列原因而终止：</w:t>
      </w:r>
    </w:p>
    <w:p w14:paraId="25C24C7D">
      <w:pPr>
        <w:widowControl/>
        <w:adjustRightInd w:val="0"/>
        <w:spacing w:line="400" w:lineRule="exact"/>
        <w:ind w:firstLine="480" w:firstLineChars="200"/>
        <w:jc w:val="left"/>
        <w:rPr>
          <w:rFonts w:ascii="宋体" w:hAnsi="宋体" w:cs="宋体"/>
          <w:sz w:val="24"/>
        </w:rPr>
      </w:pPr>
      <w:r>
        <w:rPr>
          <w:rFonts w:hint="eastAsia" w:ascii="宋体" w:hAnsi="宋体" w:cs="宋体"/>
          <w:sz w:val="24"/>
        </w:rPr>
        <w:t>(1)本合同正常履行完毕；</w:t>
      </w:r>
    </w:p>
    <w:p w14:paraId="7E91A68A">
      <w:pPr>
        <w:widowControl/>
        <w:adjustRightInd w:val="0"/>
        <w:spacing w:line="400" w:lineRule="exact"/>
        <w:ind w:firstLine="480" w:firstLineChars="200"/>
        <w:jc w:val="left"/>
        <w:rPr>
          <w:rFonts w:ascii="宋体" w:hAnsi="宋体" w:cs="宋体"/>
          <w:sz w:val="24"/>
        </w:rPr>
      </w:pPr>
      <w:r>
        <w:rPr>
          <w:rFonts w:hint="eastAsia" w:ascii="宋体" w:hAnsi="宋体" w:cs="宋体"/>
          <w:sz w:val="24"/>
        </w:rPr>
        <w:t>(2)因不可抗力导致本合同无法履行或履行不必要；</w:t>
      </w:r>
    </w:p>
    <w:p w14:paraId="488FDF45">
      <w:pPr>
        <w:widowControl/>
        <w:adjustRightInd w:val="0"/>
        <w:spacing w:line="400" w:lineRule="exact"/>
        <w:ind w:firstLine="480" w:firstLineChars="200"/>
        <w:jc w:val="left"/>
        <w:rPr>
          <w:rFonts w:ascii="宋体" w:hAnsi="宋体" w:cs="宋体"/>
          <w:sz w:val="24"/>
        </w:rPr>
      </w:pPr>
      <w:r>
        <w:rPr>
          <w:rFonts w:hint="eastAsia" w:ascii="宋体" w:hAnsi="宋体" w:cs="宋体"/>
          <w:sz w:val="24"/>
        </w:rPr>
        <w:t>(3)任何一方行使解除权解除本合同；</w:t>
      </w:r>
    </w:p>
    <w:p w14:paraId="6A502381">
      <w:pPr>
        <w:widowControl/>
        <w:adjustRightInd w:val="0"/>
        <w:spacing w:line="400" w:lineRule="exact"/>
        <w:ind w:firstLine="480" w:firstLineChars="200"/>
        <w:jc w:val="left"/>
        <w:rPr>
          <w:rFonts w:ascii="宋体" w:hAnsi="宋体" w:cs="宋体"/>
          <w:sz w:val="24"/>
        </w:rPr>
      </w:pPr>
      <w:r>
        <w:rPr>
          <w:rFonts w:hint="eastAsia" w:ascii="宋体" w:hAnsi="宋体" w:cs="宋体"/>
          <w:sz w:val="24"/>
        </w:rPr>
        <w:t>(4)合同的继续履行将损害国家利益和社会公共利益。</w:t>
      </w:r>
    </w:p>
    <w:p w14:paraId="066D900F">
      <w:pPr>
        <w:widowControl/>
        <w:adjustRightInd w:val="0"/>
        <w:spacing w:line="400" w:lineRule="exact"/>
        <w:ind w:firstLine="480" w:firstLineChars="200"/>
        <w:jc w:val="left"/>
        <w:rPr>
          <w:rFonts w:ascii="宋体" w:hAnsi="宋体" w:cs="宋体"/>
          <w:sz w:val="24"/>
        </w:rPr>
      </w:pPr>
      <w:r>
        <w:rPr>
          <w:rFonts w:hint="eastAsia" w:ascii="宋体" w:hAnsi="宋体" w:cs="宋体"/>
          <w:sz w:val="24"/>
        </w:rPr>
        <w:t>上述情形外，甲乙双方不得擅自终止合同。</w:t>
      </w:r>
    </w:p>
    <w:p w14:paraId="7FAF6565">
      <w:pPr>
        <w:widowControl/>
        <w:adjustRightInd w:val="0"/>
        <w:spacing w:line="400" w:lineRule="exact"/>
        <w:jc w:val="left"/>
        <w:rPr>
          <w:rFonts w:ascii="黑体" w:hAnsi="黑体" w:eastAsia="黑体" w:cs="宋体"/>
          <w:bCs/>
          <w:sz w:val="24"/>
          <w:lang w:val="zh-CN"/>
        </w:rPr>
      </w:pPr>
      <w:r>
        <w:rPr>
          <w:rFonts w:hint="eastAsia" w:ascii="黑体" w:hAnsi="黑体" w:eastAsia="黑体" w:cs="宋体"/>
          <w:bCs/>
          <w:sz w:val="24"/>
          <w:lang w:val="zh-CN"/>
        </w:rPr>
        <w:t>第十三条　争议的解决</w:t>
      </w:r>
    </w:p>
    <w:p w14:paraId="66CD8CB9">
      <w:pPr>
        <w:widowControl/>
        <w:adjustRightInd w:val="0"/>
        <w:spacing w:line="400" w:lineRule="exact"/>
        <w:ind w:firstLine="480" w:firstLineChars="200"/>
        <w:jc w:val="left"/>
        <w:rPr>
          <w:rFonts w:ascii="宋体" w:hAnsi="宋体" w:cs="宋体"/>
          <w:sz w:val="24"/>
          <w:lang w:val="zh-CN"/>
        </w:rPr>
      </w:pPr>
      <w:r>
        <w:rPr>
          <w:rFonts w:hint="eastAsia" w:ascii="宋体" w:hAnsi="宋体" w:cs="宋体"/>
          <w:sz w:val="24"/>
          <w:lang w:val="zh-CN"/>
        </w:rPr>
        <w:t>1、因履行本合同引起的或与本合同有关的争议，甲、乙双方应首先通过友好协商解决，如果协商不能解决争议，则采取以下第2种方式解决争议：</w:t>
      </w:r>
    </w:p>
    <w:p w14:paraId="657CCB44">
      <w:pPr>
        <w:widowControl/>
        <w:adjustRightInd w:val="0"/>
        <w:spacing w:line="400" w:lineRule="exact"/>
        <w:ind w:firstLine="480" w:firstLineChars="200"/>
        <w:jc w:val="left"/>
        <w:rPr>
          <w:rFonts w:ascii="宋体" w:hAnsi="宋体" w:cs="宋体"/>
          <w:sz w:val="24"/>
          <w:lang w:val="zh-CN"/>
        </w:rPr>
      </w:pPr>
      <w:r>
        <w:rPr>
          <w:rFonts w:hint="eastAsia" w:ascii="宋体" w:hAnsi="宋体" w:cs="宋体"/>
          <w:sz w:val="24"/>
          <w:lang w:val="zh-CN"/>
        </w:rPr>
        <w:t>（1）向甲方所在地有管辖权的人民法院提起诉讼；</w:t>
      </w:r>
    </w:p>
    <w:p w14:paraId="6A0C0ECF">
      <w:pPr>
        <w:widowControl/>
        <w:adjustRightInd w:val="0"/>
        <w:spacing w:line="400" w:lineRule="exact"/>
        <w:ind w:firstLine="480" w:firstLineChars="200"/>
        <w:jc w:val="left"/>
        <w:rPr>
          <w:rFonts w:ascii="宋体" w:hAnsi="宋体" w:cs="宋体"/>
          <w:sz w:val="24"/>
          <w:lang w:val="zh-CN"/>
        </w:rPr>
      </w:pPr>
      <w:r>
        <w:rPr>
          <w:rFonts w:hint="eastAsia" w:ascii="宋体" w:hAnsi="宋体" w:cs="宋体"/>
          <w:sz w:val="24"/>
          <w:lang w:val="zh-CN"/>
        </w:rPr>
        <w:t>（2）向甲方所在地仲裁委员会按其仲裁规则申请仲裁。</w:t>
      </w:r>
    </w:p>
    <w:p w14:paraId="1C482F08">
      <w:pPr>
        <w:widowControl/>
        <w:adjustRightInd w:val="0"/>
        <w:spacing w:line="400" w:lineRule="exact"/>
        <w:ind w:firstLine="420"/>
        <w:jc w:val="left"/>
        <w:rPr>
          <w:rFonts w:ascii="宋体" w:hAnsi="宋体" w:cs="宋体"/>
          <w:sz w:val="24"/>
          <w:lang w:val="zh-CN"/>
        </w:rPr>
      </w:pPr>
      <w:r>
        <w:rPr>
          <w:rFonts w:hint="eastAsia" w:ascii="宋体" w:hAnsi="宋体" w:cs="宋体"/>
          <w:sz w:val="24"/>
          <w:lang w:val="zh-CN"/>
        </w:rPr>
        <w:t>2、在仲裁期间，本合同应继续履行。</w:t>
      </w:r>
    </w:p>
    <w:p w14:paraId="36F87C39">
      <w:pPr>
        <w:widowControl/>
        <w:adjustRightInd w:val="0"/>
        <w:spacing w:line="400" w:lineRule="exact"/>
        <w:jc w:val="left"/>
        <w:rPr>
          <w:rFonts w:ascii="黑体" w:hAnsi="黑体" w:eastAsia="黑体" w:cs="宋体"/>
          <w:bCs/>
          <w:sz w:val="24"/>
          <w:lang w:val="zh-CN"/>
        </w:rPr>
      </w:pPr>
      <w:r>
        <w:rPr>
          <w:rFonts w:hint="eastAsia" w:ascii="黑体" w:hAnsi="黑体" w:eastAsia="黑体" w:cs="宋体"/>
          <w:bCs/>
          <w:sz w:val="24"/>
          <w:lang w:val="zh-CN"/>
        </w:rPr>
        <w:t>第十四条　合同生效及其他</w:t>
      </w:r>
    </w:p>
    <w:p w14:paraId="2FDC5CDD">
      <w:pPr>
        <w:widowControl/>
        <w:adjustRightInd w:val="0"/>
        <w:spacing w:line="400" w:lineRule="exact"/>
        <w:ind w:firstLine="480" w:firstLineChars="200"/>
        <w:jc w:val="left"/>
        <w:rPr>
          <w:rFonts w:ascii="宋体" w:hAnsi="宋体" w:cs="宋体"/>
          <w:bCs/>
          <w:sz w:val="24"/>
          <w:lang w:val="zh-CN"/>
        </w:rPr>
      </w:pPr>
      <w:r>
        <w:rPr>
          <w:rFonts w:hint="eastAsia" w:ascii="宋体" w:hAnsi="宋体" w:cs="宋体"/>
          <w:sz w:val="24"/>
          <w:lang w:val="zh-CN"/>
        </w:rPr>
        <w:t>1、</w:t>
      </w:r>
      <w:r>
        <w:rPr>
          <w:rFonts w:hint="eastAsia" w:ascii="宋体" w:hAnsi="宋体" w:cs="宋体"/>
          <w:sz w:val="24"/>
        </w:rPr>
        <w:t>本合同由甲乙双方签字、盖章，并经代理机构见证后生效。</w:t>
      </w:r>
    </w:p>
    <w:p w14:paraId="173AB3F0">
      <w:pPr>
        <w:widowControl/>
        <w:adjustRightInd w:val="0"/>
        <w:spacing w:line="400" w:lineRule="exact"/>
        <w:ind w:firstLine="480" w:firstLineChars="200"/>
        <w:jc w:val="left"/>
        <w:rPr>
          <w:rFonts w:ascii="宋体" w:hAnsi="宋体" w:cs="宋体"/>
          <w:bCs/>
          <w:sz w:val="24"/>
          <w:lang w:val="zh-CN"/>
        </w:rPr>
      </w:pPr>
      <w:r>
        <w:rPr>
          <w:rFonts w:hint="eastAsia" w:ascii="宋体" w:hAnsi="宋体" w:cs="宋体"/>
          <w:sz w:val="24"/>
          <w:lang w:val="zh-CN"/>
        </w:rPr>
        <w:t>2、本合同一式四份，甲方、乙方各执二份。</w:t>
      </w:r>
    </w:p>
    <w:p w14:paraId="4883FC94">
      <w:pPr>
        <w:widowControl/>
        <w:adjustRightInd w:val="0"/>
        <w:spacing w:line="400" w:lineRule="exact"/>
        <w:ind w:firstLine="480" w:firstLineChars="200"/>
        <w:jc w:val="left"/>
        <w:rPr>
          <w:rFonts w:ascii="宋体" w:hAnsi="宋体" w:cs="宋体"/>
          <w:bCs/>
          <w:sz w:val="24"/>
          <w:lang w:val="zh-CN"/>
        </w:rPr>
      </w:pPr>
      <w:r>
        <w:rPr>
          <w:rFonts w:hint="eastAsia" w:ascii="宋体" w:hAnsi="宋体" w:cs="宋体"/>
          <w:sz w:val="24"/>
          <w:lang w:val="zh-CN"/>
        </w:rPr>
        <w:t>3、本合同应按照中华人民共和国的现行法律进行解释。</w:t>
      </w:r>
    </w:p>
    <w:p w14:paraId="01D8E085">
      <w:pPr>
        <w:spacing w:line="400" w:lineRule="exact"/>
        <w:jc w:val="center"/>
        <w:outlineLvl w:val="0"/>
        <w:rPr>
          <w:rFonts w:ascii="楷体_GB2312" w:eastAsia="楷体_GB2312"/>
          <w:b/>
          <w:bCs/>
          <w:kern w:val="2"/>
          <w:sz w:val="30"/>
        </w:rPr>
      </w:pPr>
    </w:p>
    <w:p w14:paraId="4DBEF70D">
      <w:pPr>
        <w:spacing w:line="360" w:lineRule="exact"/>
        <w:rPr>
          <w:rFonts w:ascii="宋体" w:hAnsi="宋体"/>
          <w:bCs/>
          <w:kern w:val="2"/>
          <w:sz w:val="24"/>
        </w:rPr>
      </w:pPr>
    </w:p>
    <w:tbl>
      <w:tblPr>
        <w:tblStyle w:val="88"/>
        <w:tblW w:w="9356" w:type="dxa"/>
        <w:jc w:val="center"/>
        <w:tblLayout w:type="fixed"/>
        <w:tblCellMar>
          <w:top w:w="0" w:type="dxa"/>
          <w:left w:w="108" w:type="dxa"/>
          <w:bottom w:w="0" w:type="dxa"/>
          <w:right w:w="108" w:type="dxa"/>
        </w:tblCellMar>
      </w:tblPr>
      <w:tblGrid>
        <w:gridCol w:w="4536"/>
        <w:gridCol w:w="236"/>
        <w:gridCol w:w="4584"/>
      </w:tblGrid>
      <w:tr w14:paraId="21CCA76C">
        <w:tblPrEx>
          <w:tblCellMar>
            <w:top w:w="0" w:type="dxa"/>
            <w:left w:w="108" w:type="dxa"/>
            <w:bottom w:w="0" w:type="dxa"/>
            <w:right w:w="108" w:type="dxa"/>
          </w:tblCellMar>
        </w:tblPrEx>
        <w:trPr>
          <w:jc w:val="center"/>
        </w:trPr>
        <w:tc>
          <w:tcPr>
            <w:tcW w:w="4536" w:type="dxa"/>
          </w:tcPr>
          <w:p w14:paraId="189316C4">
            <w:pPr>
              <w:spacing w:line="360" w:lineRule="exact"/>
              <w:rPr>
                <w:rFonts w:ascii="宋体" w:hAnsi="宋体"/>
                <w:bCs/>
                <w:kern w:val="2"/>
                <w:sz w:val="24"/>
                <w:u w:val="single"/>
              </w:rPr>
            </w:pPr>
            <w:r>
              <w:rPr>
                <w:rFonts w:hint="eastAsia" w:ascii="宋体" w:hAnsi="宋体"/>
                <w:bCs/>
                <w:kern w:val="2"/>
                <w:sz w:val="24"/>
              </w:rPr>
              <w:t>甲方（采购单位）：</w:t>
            </w:r>
            <w:r>
              <w:rPr>
                <w:rFonts w:hint="eastAsia" w:ascii="宋体" w:hAnsi="宋体"/>
                <w:bCs/>
                <w:kern w:val="2"/>
                <w:sz w:val="24"/>
                <w:u w:val="single"/>
              </w:rPr>
              <w:t xml:space="preserve">  　       </w:t>
            </w:r>
            <w:r>
              <w:rPr>
                <w:rFonts w:hint="eastAsia" w:ascii="宋体" w:hAnsi="宋体"/>
                <w:bCs/>
                <w:kern w:val="2"/>
                <w:sz w:val="24"/>
              </w:rPr>
              <w:t>（盖章）</w:t>
            </w:r>
          </w:p>
        </w:tc>
        <w:tc>
          <w:tcPr>
            <w:tcW w:w="236" w:type="dxa"/>
          </w:tcPr>
          <w:p w14:paraId="7996F3FE">
            <w:pPr>
              <w:spacing w:line="360" w:lineRule="exact"/>
              <w:rPr>
                <w:rFonts w:ascii="宋体" w:hAnsi="宋体"/>
                <w:kern w:val="2"/>
                <w:sz w:val="24"/>
              </w:rPr>
            </w:pPr>
          </w:p>
        </w:tc>
        <w:tc>
          <w:tcPr>
            <w:tcW w:w="4584" w:type="dxa"/>
          </w:tcPr>
          <w:p w14:paraId="1BACAEF7">
            <w:pPr>
              <w:spacing w:line="360" w:lineRule="exact"/>
              <w:rPr>
                <w:rFonts w:ascii="宋体" w:hAnsi="宋体"/>
                <w:kern w:val="2"/>
                <w:sz w:val="24"/>
              </w:rPr>
            </w:pPr>
            <w:r>
              <w:rPr>
                <w:rFonts w:hint="eastAsia" w:ascii="宋体" w:hAnsi="宋体"/>
                <w:bCs/>
                <w:kern w:val="2"/>
                <w:sz w:val="24"/>
              </w:rPr>
              <w:t>乙方（中标单位）：</w:t>
            </w:r>
            <w:r>
              <w:rPr>
                <w:rFonts w:hint="eastAsia" w:ascii="宋体" w:hAnsi="宋体"/>
                <w:bCs/>
                <w:kern w:val="2"/>
                <w:sz w:val="24"/>
                <w:u w:val="single"/>
              </w:rPr>
              <w:t xml:space="preserve">  　       </w:t>
            </w:r>
            <w:r>
              <w:rPr>
                <w:rFonts w:hint="eastAsia" w:ascii="宋体" w:hAnsi="宋体"/>
                <w:bCs/>
                <w:kern w:val="2"/>
                <w:sz w:val="24"/>
              </w:rPr>
              <w:t>（盖章）</w:t>
            </w:r>
          </w:p>
        </w:tc>
      </w:tr>
      <w:tr w14:paraId="174D509C">
        <w:tblPrEx>
          <w:tblCellMar>
            <w:top w:w="0" w:type="dxa"/>
            <w:left w:w="108" w:type="dxa"/>
            <w:bottom w:w="0" w:type="dxa"/>
            <w:right w:w="108" w:type="dxa"/>
          </w:tblCellMar>
        </w:tblPrEx>
        <w:trPr>
          <w:jc w:val="center"/>
        </w:trPr>
        <w:tc>
          <w:tcPr>
            <w:tcW w:w="4536" w:type="dxa"/>
          </w:tcPr>
          <w:p w14:paraId="00253330">
            <w:pPr>
              <w:spacing w:line="360" w:lineRule="exact"/>
              <w:rPr>
                <w:rFonts w:ascii="宋体" w:hAnsi="宋体"/>
                <w:kern w:val="2"/>
                <w:sz w:val="24"/>
              </w:rPr>
            </w:pPr>
            <w:r>
              <w:rPr>
                <w:rFonts w:hint="eastAsia" w:ascii="宋体" w:hAnsi="宋体"/>
                <w:bCs/>
                <w:kern w:val="2"/>
                <w:sz w:val="24"/>
              </w:rPr>
              <w:t>地址：</w:t>
            </w:r>
            <w:r>
              <w:rPr>
                <w:rFonts w:hint="eastAsia" w:ascii="宋体" w:hAnsi="宋体"/>
                <w:bCs/>
                <w:kern w:val="2"/>
                <w:sz w:val="24"/>
                <w:u w:val="single"/>
              </w:rPr>
              <w:t>　　　　　　　　　　　　　　　</w:t>
            </w:r>
          </w:p>
        </w:tc>
        <w:tc>
          <w:tcPr>
            <w:tcW w:w="236" w:type="dxa"/>
          </w:tcPr>
          <w:p w14:paraId="4CE93A66">
            <w:pPr>
              <w:spacing w:line="360" w:lineRule="exact"/>
              <w:rPr>
                <w:rFonts w:ascii="宋体" w:hAnsi="宋体"/>
                <w:kern w:val="2"/>
                <w:sz w:val="24"/>
              </w:rPr>
            </w:pPr>
          </w:p>
        </w:tc>
        <w:tc>
          <w:tcPr>
            <w:tcW w:w="4584" w:type="dxa"/>
          </w:tcPr>
          <w:p w14:paraId="6C9DAF09">
            <w:pPr>
              <w:spacing w:line="360" w:lineRule="exact"/>
              <w:rPr>
                <w:rFonts w:ascii="宋体" w:hAnsi="宋体"/>
                <w:kern w:val="2"/>
                <w:sz w:val="24"/>
              </w:rPr>
            </w:pPr>
            <w:r>
              <w:rPr>
                <w:rFonts w:hint="eastAsia" w:ascii="宋体" w:hAnsi="宋体"/>
                <w:bCs/>
                <w:kern w:val="2"/>
                <w:sz w:val="24"/>
              </w:rPr>
              <w:t>地址：</w:t>
            </w:r>
            <w:r>
              <w:rPr>
                <w:rFonts w:hint="eastAsia" w:ascii="宋体" w:hAnsi="宋体"/>
                <w:bCs/>
                <w:kern w:val="2"/>
                <w:sz w:val="24"/>
                <w:u w:val="single"/>
              </w:rPr>
              <w:t>　　　　　　　　　　　　　　　</w:t>
            </w:r>
          </w:p>
        </w:tc>
      </w:tr>
      <w:tr w14:paraId="5B628B5A">
        <w:tblPrEx>
          <w:tblCellMar>
            <w:top w:w="0" w:type="dxa"/>
            <w:left w:w="108" w:type="dxa"/>
            <w:bottom w:w="0" w:type="dxa"/>
            <w:right w:w="108" w:type="dxa"/>
          </w:tblCellMar>
        </w:tblPrEx>
        <w:trPr>
          <w:jc w:val="center"/>
        </w:trPr>
        <w:tc>
          <w:tcPr>
            <w:tcW w:w="4536" w:type="dxa"/>
          </w:tcPr>
          <w:p w14:paraId="5242DE95">
            <w:pPr>
              <w:spacing w:line="360" w:lineRule="exact"/>
              <w:rPr>
                <w:rFonts w:ascii="宋体" w:hAnsi="宋体"/>
                <w:kern w:val="2"/>
                <w:sz w:val="24"/>
              </w:rPr>
            </w:pPr>
            <w:r>
              <w:rPr>
                <w:rFonts w:hint="eastAsia" w:ascii="宋体" w:hAnsi="宋体"/>
                <w:bCs/>
                <w:kern w:val="2"/>
                <w:sz w:val="24"/>
              </w:rPr>
              <w:t>法定（授权）代表人：</w:t>
            </w:r>
          </w:p>
        </w:tc>
        <w:tc>
          <w:tcPr>
            <w:tcW w:w="236" w:type="dxa"/>
          </w:tcPr>
          <w:p w14:paraId="0282C497">
            <w:pPr>
              <w:spacing w:line="360" w:lineRule="exact"/>
              <w:rPr>
                <w:rFonts w:ascii="宋体" w:hAnsi="宋体"/>
                <w:kern w:val="2"/>
                <w:sz w:val="24"/>
              </w:rPr>
            </w:pPr>
          </w:p>
        </w:tc>
        <w:tc>
          <w:tcPr>
            <w:tcW w:w="4584" w:type="dxa"/>
          </w:tcPr>
          <w:p w14:paraId="48EABC38">
            <w:pPr>
              <w:spacing w:line="360" w:lineRule="exact"/>
              <w:rPr>
                <w:rFonts w:ascii="宋体" w:hAnsi="宋体"/>
                <w:kern w:val="2"/>
                <w:sz w:val="24"/>
              </w:rPr>
            </w:pPr>
            <w:r>
              <w:rPr>
                <w:rFonts w:hint="eastAsia" w:ascii="宋体" w:hAnsi="宋体"/>
                <w:bCs/>
                <w:kern w:val="2"/>
                <w:sz w:val="24"/>
              </w:rPr>
              <w:t>法定（授权）代表人：</w:t>
            </w:r>
          </w:p>
        </w:tc>
      </w:tr>
      <w:tr w14:paraId="07FBCC05">
        <w:tblPrEx>
          <w:tblCellMar>
            <w:top w:w="0" w:type="dxa"/>
            <w:left w:w="108" w:type="dxa"/>
            <w:bottom w:w="0" w:type="dxa"/>
            <w:right w:w="108" w:type="dxa"/>
          </w:tblCellMar>
        </w:tblPrEx>
        <w:trPr>
          <w:jc w:val="center"/>
        </w:trPr>
        <w:tc>
          <w:tcPr>
            <w:tcW w:w="4536" w:type="dxa"/>
          </w:tcPr>
          <w:p w14:paraId="4C67FA47">
            <w:pPr>
              <w:spacing w:line="360" w:lineRule="exact"/>
              <w:jc w:val="right"/>
              <w:rPr>
                <w:rFonts w:ascii="宋体" w:hAnsi="宋体"/>
                <w:kern w:val="2"/>
                <w:sz w:val="24"/>
              </w:rPr>
            </w:pPr>
            <w:r>
              <w:rPr>
                <w:rFonts w:hint="eastAsia" w:ascii="宋体" w:hAnsi="宋体"/>
                <w:bCs/>
                <w:kern w:val="2"/>
                <w:sz w:val="24"/>
                <w:u w:val="single"/>
              </w:rPr>
              <w:t>　　　　　</w:t>
            </w:r>
            <w:r>
              <w:rPr>
                <w:rFonts w:hint="eastAsia" w:ascii="宋体" w:hAnsi="宋体"/>
                <w:bCs/>
                <w:kern w:val="2"/>
                <w:sz w:val="24"/>
              </w:rPr>
              <w:t>年</w:t>
            </w:r>
            <w:r>
              <w:rPr>
                <w:rFonts w:hint="eastAsia" w:ascii="宋体" w:hAnsi="宋体"/>
                <w:bCs/>
                <w:kern w:val="2"/>
                <w:sz w:val="24"/>
                <w:u w:val="single"/>
              </w:rPr>
              <w:t>　　　</w:t>
            </w:r>
            <w:r>
              <w:rPr>
                <w:rFonts w:hint="eastAsia" w:ascii="宋体" w:hAnsi="宋体"/>
                <w:bCs/>
                <w:kern w:val="2"/>
                <w:sz w:val="24"/>
              </w:rPr>
              <w:t>月</w:t>
            </w:r>
            <w:r>
              <w:rPr>
                <w:rFonts w:hint="eastAsia" w:ascii="宋体" w:hAnsi="宋体"/>
                <w:bCs/>
                <w:kern w:val="2"/>
                <w:sz w:val="24"/>
                <w:u w:val="single"/>
              </w:rPr>
              <w:t>　　　</w:t>
            </w:r>
            <w:r>
              <w:rPr>
                <w:rFonts w:hint="eastAsia" w:ascii="宋体" w:hAnsi="宋体"/>
                <w:bCs/>
                <w:kern w:val="2"/>
                <w:sz w:val="24"/>
              </w:rPr>
              <w:t>日</w:t>
            </w:r>
          </w:p>
        </w:tc>
        <w:tc>
          <w:tcPr>
            <w:tcW w:w="236" w:type="dxa"/>
          </w:tcPr>
          <w:p w14:paraId="2250F804">
            <w:pPr>
              <w:spacing w:line="360" w:lineRule="exact"/>
              <w:rPr>
                <w:rFonts w:ascii="宋体" w:hAnsi="宋体"/>
                <w:kern w:val="2"/>
                <w:sz w:val="24"/>
              </w:rPr>
            </w:pPr>
          </w:p>
        </w:tc>
        <w:tc>
          <w:tcPr>
            <w:tcW w:w="4584" w:type="dxa"/>
          </w:tcPr>
          <w:p w14:paraId="011F7C0C">
            <w:pPr>
              <w:spacing w:line="360" w:lineRule="exact"/>
              <w:jc w:val="right"/>
              <w:rPr>
                <w:rFonts w:ascii="宋体" w:hAnsi="宋体"/>
                <w:kern w:val="2"/>
                <w:sz w:val="24"/>
              </w:rPr>
            </w:pPr>
            <w:r>
              <w:rPr>
                <w:rFonts w:hint="eastAsia" w:ascii="宋体" w:hAnsi="宋体"/>
                <w:bCs/>
                <w:kern w:val="2"/>
                <w:sz w:val="24"/>
                <w:u w:val="single"/>
              </w:rPr>
              <w:t>　　　　　</w:t>
            </w:r>
            <w:r>
              <w:rPr>
                <w:rFonts w:hint="eastAsia" w:ascii="宋体" w:hAnsi="宋体"/>
                <w:bCs/>
                <w:kern w:val="2"/>
                <w:sz w:val="24"/>
              </w:rPr>
              <w:t>年</w:t>
            </w:r>
            <w:r>
              <w:rPr>
                <w:rFonts w:hint="eastAsia" w:ascii="宋体" w:hAnsi="宋体"/>
                <w:bCs/>
                <w:kern w:val="2"/>
                <w:sz w:val="24"/>
                <w:u w:val="single"/>
              </w:rPr>
              <w:t>　　　</w:t>
            </w:r>
            <w:r>
              <w:rPr>
                <w:rFonts w:hint="eastAsia" w:ascii="宋体" w:hAnsi="宋体"/>
                <w:bCs/>
                <w:kern w:val="2"/>
                <w:sz w:val="24"/>
              </w:rPr>
              <w:t>月</w:t>
            </w:r>
            <w:r>
              <w:rPr>
                <w:rFonts w:hint="eastAsia" w:ascii="宋体" w:hAnsi="宋体"/>
                <w:bCs/>
                <w:kern w:val="2"/>
                <w:sz w:val="24"/>
                <w:u w:val="single"/>
              </w:rPr>
              <w:t>　　　</w:t>
            </w:r>
            <w:r>
              <w:rPr>
                <w:rFonts w:hint="eastAsia" w:ascii="宋体" w:hAnsi="宋体"/>
                <w:bCs/>
                <w:kern w:val="2"/>
                <w:sz w:val="24"/>
              </w:rPr>
              <w:t>日</w:t>
            </w:r>
          </w:p>
        </w:tc>
      </w:tr>
      <w:tr w14:paraId="54CDBC75">
        <w:tblPrEx>
          <w:tblCellMar>
            <w:top w:w="0" w:type="dxa"/>
            <w:left w:w="108" w:type="dxa"/>
            <w:bottom w:w="0" w:type="dxa"/>
            <w:right w:w="108" w:type="dxa"/>
          </w:tblCellMar>
        </w:tblPrEx>
        <w:trPr>
          <w:jc w:val="center"/>
        </w:trPr>
        <w:tc>
          <w:tcPr>
            <w:tcW w:w="4536" w:type="dxa"/>
          </w:tcPr>
          <w:p w14:paraId="7916347B">
            <w:pPr>
              <w:spacing w:line="360" w:lineRule="exact"/>
              <w:rPr>
                <w:rFonts w:ascii="宋体" w:hAnsi="宋体"/>
                <w:kern w:val="2"/>
                <w:sz w:val="24"/>
              </w:rPr>
            </w:pPr>
          </w:p>
        </w:tc>
        <w:tc>
          <w:tcPr>
            <w:tcW w:w="236" w:type="dxa"/>
          </w:tcPr>
          <w:p w14:paraId="07217E08">
            <w:pPr>
              <w:spacing w:line="360" w:lineRule="exact"/>
              <w:rPr>
                <w:rFonts w:ascii="宋体" w:hAnsi="宋体"/>
                <w:kern w:val="2"/>
                <w:sz w:val="24"/>
              </w:rPr>
            </w:pPr>
          </w:p>
        </w:tc>
        <w:tc>
          <w:tcPr>
            <w:tcW w:w="4584" w:type="dxa"/>
          </w:tcPr>
          <w:p w14:paraId="10721CB1">
            <w:pPr>
              <w:spacing w:line="360" w:lineRule="exact"/>
              <w:rPr>
                <w:rFonts w:ascii="宋体" w:hAnsi="宋体"/>
                <w:kern w:val="2"/>
                <w:sz w:val="24"/>
              </w:rPr>
            </w:pPr>
          </w:p>
        </w:tc>
      </w:tr>
      <w:tr w14:paraId="754A8534">
        <w:tblPrEx>
          <w:tblCellMar>
            <w:top w:w="0" w:type="dxa"/>
            <w:left w:w="108" w:type="dxa"/>
            <w:bottom w:w="0" w:type="dxa"/>
            <w:right w:w="108" w:type="dxa"/>
          </w:tblCellMar>
        </w:tblPrEx>
        <w:trPr>
          <w:jc w:val="center"/>
        </w:trPr>
        <w:tc>
          <w:tcPr>
            <w:tcW w:w="4536" w:type="dxa"/>
          </w:tcPr>
          <w:p w14:paraId="1B5274B4">
            <w:pPr>
              <w:spacing w:line="360" w:lineRule="exact"/>
              <w:rPr>
                <w:rFonts w:ascii="宋体" w:hAnsi="宋体"/>
                <w:bCs/>
                <w:kern w:val="2"/>
                <w:sz w:val="24"/>
              </w:rPr>
            </w:pPr>
            <w:r>
              <w:rPr>
                <w:rFonts w:hint="eastAsia" w:ascii="宋体" w:hAnsi="宋体"/>
                <w:bCs/>
                <w:kern w:val="2"/>
                <w:sz w:val="24"/>
              </w:rPr>
              <w:t>见证方：苏世建设管理集团有限公司（盖章）</w:t>
            </w:r>
          </w:p>
        </w:tc>
        <w:tc>
          <w:tcPr>
            <w:tcW w:w="236" w:type="dxa"/>
          </w:tcPr>
          <w:p w14:paraId="6CC6E459">
            <w:pPr>
              <w:spacing w:line="360" w:lineRule="exact"/>
              <w:rPr>
                <w:rFonts w:ascii="宋体" w:hAnsi="宋体"/>
                <w:kern w:val="2"/>
                <w:sz w:val="24"/>
              </w:rPr>
            </w:pPr>
          </w:p>
        </w:tc>
        <w:tc>
          <w:tcPr>
            <w:tcW w:w="4584" w:type="dxa"/>
          </w:tcPr>
          <w:p w14:paraId="2E49C891">
            <w:pPr>
              <w:spacing w:line="360" w:lineRule="exact"/>
              <w:rPr>
                <w:rFonts w:ascii="宋体" w:hAnsi="宋体"/>
                <w:kern w:val="2"/>
                <w:sz w:val="24"/>
              </w:rPr>
            </w:pPr>
          </w:p>
        </w:tc>
      </w:tr>
      <w:tr w14:paraId="5807BFEB">
        <w:tblPrEx>
          <w:tblCellMar>
            <w:top w:w="0" w:type="dxa"/>
            <w:left w:w="108" w:type="dxa"/>
            <w:bottom w:w="0" w:type="dxa"/>
            <w:right w:w="108" w:type="dxa"/>
          </w:tblCellMar>
        </w:tblPrEx>
        <w:trPr>
          <w:jc w:val="center"/>
        </w:trPr>
        <w:tc>
          <w:tcPr>
            <w:tcW w:w="4536" w:type="dxa"/>
          </w:tcPr>
          <w:p w14:paraId="208E61BD">
            <w:pPr>
              <w:spacing w:line="360" w:lineRule="exact"/>
              <w:rPr>
                <w:rFonts w:ascii="宋体" w:hAnsi="宋体"/>
                <w:kern w:val="2"/>
                <w:sz w:val="24"/>
              </w:rPr>
            </w:pPr>
            <w:r>
              <w:rPr>
                <w:rFonts w:hint="eastAsia" w:ascii="宋体" w:hAnsi="宋体"/>
                <w:bCs/>
                <w:kern w:val="2"/>
                <w:sz w:val="24"/>
              </w:rPr>
              <w:t>见证方代表：</w:t>
            </w:r>
            <w:r>
              <w:rPr>
                <w:rFonts w:hint="eastAsia" w:ascii="宋体" w:hAnsi="宋体"/>
                <w:bCs/>
                <w:kern w:val="2"/>
                <w:sz w:val="24"/>
                <w:u w:val="single"/>
              </w:rPr>
              <w:t xml:space="preserve">        　   　　       </w:t>
            </w:r>
          </w:p>
        </w:tc>
        <w:tc>
          <w:tcPr>
            <w:tcW w:w="236" w:type="dxa"/>
          </w:tcPr>
          <w:p w14:paraId="1B24E404">
            <w:pPr>
              <w:spacing w:line="360" w:lineRule="exact"/>
              <w:rPr>
                <w:rFonts w:ascii="宋体" w:hAnsi="宋体"/>
                <w:kern w:val="2"/>
                <w:sz w:val="24"/>
              </w:rPr>
            </w:pPr>
          </w:p>
        </w:tc>
        <w:tc>
          <w:tcPr>
            <w:tcW w:w="4584" w:type="dxa"/>
          </w:tcPr>
          <w:p w14:paraId="1A915C31">
            <w:pPr>
              <w:spacing w:line="360" w:lineRule="exact"/>
              <w:rPr>
                <w:rFonts w:ascii="宋体" w:hAnsi="宋体"/>
                <w:kern w:val="2"/>
                <w:sz w:val="24"/>
              </w:rPr>
            </w:pPr>
          </w:p>
        </w:tc>
      </w:tr>
      <w:tr w14:paraId="4C1C030F">
        <w:tblPrEx>
          <w:tblCellMar>
            <w:top w:w="0" w:type="dxa"/>
            <w:left w:w="108" w:type="dxa"/>
            <w:bottom w:w="0" w:type="dxa"/>
            <w:right w:w="108" w:type="dxa"/>
          </w:tblCellMar>
        </w:tblPrEx>
        <w:trPr>
          <w:jc w:val="center"/>
        </w:trPr>
        <w:tc>
          <w:tcPr>
            <w:tcW w:w="4536" w:type="dxa"/>
          </w:tcPr>
          <w:p w14:paraId="17877D3B">
            <w:pPr>
              <w:spacing w:line="360" w:lineRule="exact"/>
              <w:jc w:val="right"/>
              <w:rPr>
                <w:rFonts w:ascii="宋体" w:hAnsi="宋体"/>
                <w:bCs/>
                <w:kern w:val="2"/>
                <w:sz w:val="24"/>
              </w:rPr>
            </w:pPr>
            <w:r>
              <w:rPr>
                <w:rFonts w:hint="eastAsia" w:ascii="宋体" w:hAnsi="宋体"/>
                <w:bCs/>
                <w:kern w:val="2"/>
                <w:sz w:val="24"/>
                <w:u w:val="single"/>
              </w:rPr>
              <w:t>　　　　　</w:t>
            </w:r>
            <w:r>
              <w:rPr>
                <w:rFonts w:hint="eastAsia" w:ascii="宋体" w:hAnsi="宋体"/>
                <w:bCs/>
                <w:kern w:val="2"/>
                <w:sz w:val="24"/>
              </w:rPr>
              <w:t>年</w:t>
            </w:r>
            <w:r>
              <w:rPr>
                <w:rFonts w:hint="eastAsia" w:ascii="宋体" w:hAnsi="宋体"/>
                <w:bCs/>
                <w:kern w:val="2"/>
                <w:sz w:val="24"/>
                <w:u w:val="single"/>
              </w:rPr>
              <w:t>　　　</w:t>
            </w:r>
            <w:r>
              <w:rPr>
                <w:rFonts w:hint="eastAsia" w:ascii="宋体" w:hAnsi="宋体"/>
                <w:bCs/>
                <w:kern w:val="2"/>
                <w:sz w:val="24"/>
              </w:rPr>
              <w:t>月</w:t>
            </w:r>
            <w:r>
              <w:rPr>
                <w:rFonts w:hint="eastAsia" w:ascii="宋体" w:hAnsi="宋体"/>
                <w:bCs/>
                <w:kern w:val="2"/>
                <w:sz w:val="24"/>
                <w:u w:val="single"/>
              </w:rPr>
              <w:t>　　　</w:t>
            </w:r>
            <w:r>
              <w:rPr>
                <w:rFonts w:hint="eastAsia" w:ascii="宋体" w:hAnsi="宋体"/>
                <w:bCs/>
                <w:kern w:val="2"/>
                <w:sz w:val="24"/>
              </w:rPr>
              <w:t>日</w:t>
            </w:r>
          </w:p>
        </w:tc>
        <w:tc>
          <w:tcPr>
            <w:tcW w:w="236" w:type="dxa"/>
          </w:tcPr>
          <w:p w14:paraId="64C33234">
            <w:pPr>
              <w:spacing w:line="360" w:lineRule="exact"/>
              <w:rPr>
                <w:rFonts w:ascii="宋体" w:hAnsi="宋体"/>
                <w:kern w:val="2"/>
                <w:sz w:val="24"/>
              </w:rPr>
            </w:pPr>
          </w:p>
        </w:tc>
        <w:tc>
          <w:tcPr>
            <w:tcW w:w="4584" w:type="dxa"/>
          </w:tcPr>
          <w:p w14:paraId="02EE4644">
            <w:pPr>
              <w:spacing w:line="360" w:lineRule="exact"/>
              <w:rPr>
                <w:rFonts w:ascii="宋体" w:hAnsi="宋体"/>
                <w:kern w:val="2"/>
                <w:sz w:val="24"/>
              </w:rPr>
            </w:pPr>
          </w:p>
        </w:tc>
      </w:tr>
      <w:bookmarkEnd w:id="81"/>
    </w:tbl>
    <w:p w14:paraId="4997C46F">
      <w:pPr>
        <w:spacing w:line="400" w:lineRule="exact"/>
        <w:outlineLvl w:val="0"/>
        <w:rPr>
          <w:rFonts w:ascii="黑体" w:eastAsia="黑体"/>
          <w:bCs/>
          <w:sz w:val="30"/>
        </w:rPr>
      </w:pPr>
      <w:bookmarkStart w:id="109" w:name="_Toc251268364"/>
    </w:p>
    <w:p w14:paraId="05D956F5">
      <w:pPr>
        <w:spacing w:line="400" w:lineRule="exact"/>
        <w:jc w:val="center"/>
        <w:outlineLvl w:val="0"/>
        <w:rPr>
          <w:rFonts w:ascii="黑体" w:eastAsia="黑体"/>
          <w:bCs/>
          <w:sz w:val="30"/>
        </w:rPr>
        <w:sectPr>
          <w:headerReference r:id="rId13" w:type="first"/>
          <w:footerReference r:id="rId16" w:type="first"/>
          <w:headerReference r:id="rId11" w:type="default"/>
          <w:footerReference r:id="rId14" w:type="default"/>
          <w:headerReference r:id="rId12" w:type="even"/>
          <w:footerReference r:id="rId15" w:type="even"/>
          <w:pgSz w:w="11906" w:h="16838"/>
          <w:pgMar w:top="1253" w:right="1287" w:bottom="1440" w:left="1440" w:header="680" w:footer="992" w:gutter="0"/>
          <w:cols w:space="720" w:num="1"/>
          <w:docGrid w:linePitch="360" w:charSpace="0"/>
        </w:sectPr>
      </w:pPr>
    </w:p>
    <w:p w14:paraId="34FCE333">
      <w:pPr>
        <w:spacing w:line="400" w:lineRule="exact"/>
        <w:jc w:val="center"/>
        <w:outlineLvl w:val="0"/>
        <w:rPr>
          <w:rFonts w:ascii="黑体" w:eastAsia="黑体"/>
          <w:bCs/>
          <w:sz w:val="30"/>
        </w:rPr>
      </w:pPr>
    </w:p>
    <w:p w14:paraId="3C12CCC4">
      <w:pPr>
        <w:spacing w:line="400" w:lineRule="exact"/>
        <w:jc w:val="center"/>
        <w:outlineLvl w:val="0"/>
        <w:rPr>
          <w:rFonts w:ascii="黑体" w:eastAsia="黑体"/>
          <w:bCs/>
          <w:sz w:val="30"/>
        </w:rPr>
      </w:pPr>
      <w:r>
        <w:rPr>
          <w:rFonts w:hint="eastAsia" w:ascii="黑体" w:eastAsia="黑体"/>
          <w:bCs/>
          <w:sz w:val="30"/>
        </w:rPr>
        <w:t>第六章　投标文件的组成和格式</w:t>
      </w:r>
      <w:bookmarkEnd w:id="109"/>
    </w:p>
    <w:p w14:paraId="26EDD454">
      <w:pPr>
        <w:spacing w:line="400" w:lineRule="exact"/>
        <w:rPr>
          <w:rFonts w:ascii="仿宋_GB2312" w:eastAsia="仿宋_GB2312"/>
          <w:bCs/>
          <w:sz w:val="30"/>
        </w:rPr>
      </w:pPr>
    </w:p>
    <w:p w14:paraId="5AA20730">
      <w:pPr>
        <w:spacing w:line="400" w:lineRule="exact"/>
        <w:rPr>
          <w:rFonts w:ascii="仿宋_GB2312" w:eastAsia="仿宋_GB2312"/>
          <w:bCs/>
          <w:sz w:val="30"/>
        </w:rPr>
      </w:pPr>
    </w:p>
    <w:p w14:paraId="000F79FA">
      <w:pPr>
        <w:spacing w:line="400" w:lineRule="exact"/>
        <w:rPr>
          <w:rFonts w:ascii="仿宋_GB2312" w:eastAsia="仿宋_GB2312"/>
          <w:bCs/>
          <w:sz w:val="30"/>
        </w:rPr>
      </w:pPr>
    </w:p>
    <w:p w14:paraId="733888CE">
      <w:pPr>
        <w:spacing w:line="400" w:lineRule="exact"/>
        <w:rPr>
          <w:rFonts w:ascii="仿宋_GB2312" w:eastAsia="仿宋_GB2312"/>
          <w:bCs/>
          <w:sz w:val="30"/>
        </w:rPr>
      </w:pPr>
    </w:p>
    <w:p w14:paraId="3647A554">
      <w:pPr>
        <w:spacing w:line="400" w:lineRule="exact"/>
        <w:rPr>
          <w:rFonts w:ascii="仿宋_GB2312" w:eastAsia="仿宋_GB2312"/>
          <w:bCs/>
          <w:sz w:val="30"/>
        </w:rPr>
      </w:pPr>
    </w:p>
    <w:p w14:paraId="7177629B">
      <w:pPr>
        <w:spacing w:line="360" w:lineRule="auto"/>
        <w:jc w:val="center"/>
        <w:rPr>
          <w:rFonts w:asciiTheme="minorEastAsia" w:hAnsiTheme="minorEastAsia" w:eastAsiaTheme="minorEastAsia"/>
          <w:bCs/>
          <w:sz w:val="72"/>
          <w:szCs w:val="72"/>
        </w:rPr>
      </w:pPr>
      <w:r>
        <w:rPr>
          <w:rFonts w:hint="eastAsia" w:asciiTheme="minorEastAsia" w:hAnsiTheme="minorEastAsia" w:eastAsiaTheme="minorEastAsia"/>
          <w:bCs/>
          <w:sz w:val="72"/>
          <w:szCs w:val="72"/>
        </w:rPr>
        <w:t>投</w:t>
      </w:r>
    </w:p>
    <w:p w14:paraId="72DE7B57">
      <w:pPr>
        <w:spacing w:line="360" w:lineRule="auto"/>
        <w:jc w:val="center"/>
        <w:rPr>
          <w:rFonts w:asciiTheme="minorEastAsia" w:hAnsiTheme="minorEastAsia" w:eastAsiaTheme="minorEastAsia"/>
          <w:bCs/>
          <w:sz w:val="72"/>
          <w:szCs w:val="72"/>
        </w:rPr>
      </w:pPr>
    </w:p>
    <w:p w14:paraId="2CBA7FEF">
      <w:pPr>
        <w:spacing w:line="360" w:lineRule="auto"/>
        <w:jc w:val="center"/>
        <w:rPr>
          <w:rFonts w:asciiTheme="minorEastAsia" w:hAnsiTheme="minorEastAsia" w:eastAsiaTheme="minorEastAsia"/>
          <w:bCs/>
          <w:sz w:val="72"/>
          <w:szCs w:val="72"/>
        </w:rPr>
      </w:pPr>
      <w:r>
        <w:rPr>
          <w:rFonts w:hint="eastAsia" w:asciiTheme="minorEastAsia" w:hAnsiTheme="minorEastAsia" w:eastAsiaTheme="minorEastAsia"/>
          <w:bCs/>
          <w:sz w:val="72"/>
          <w:szCs w:val="72"/>
        </w:rPr>
        <w:t>标</w:t>
      </w:r>
    </w:p>
    <w:p w14:paraId="0B6FF678">
      <w:pPr>
        <w:spacing w:line="360" w:lineRule="auto"/>
        <w:jc w:val="center"/>
        <w:rPr>
          <w:rFonts w:asciiTheme="minorEastAsia" w:hAnsiTheme="minorEastAsia" w:eastAsiaTheme="minorEastAsia"/>
          <w:bCs/>
          <w:sz w:val="72"/>
          <w:szCs w:val="72"/>
        </w:rPr>
      </w:pPr>
    </w:p>
    <w:p w14:paraId="4DF7E0AF">
      <w:pPr>
        <w:spacing w:line="360" w:lineRule="auto"/>
        <w:jc w:val="center"/>
        <w:rPr>
          <w:rFonts w:asciiTheme="minorEastAsia" w:hAnsiTheme="minorEastAsia" w:eastAsiaTheme="minorEastAsia"/>
          <w:bCs/>
          <w:sz w:val="72"/>
          <w:szCs w:val="72"/>
        </w:rPr>
      </w:pPr>
      <w:r>
        <w:rPr>
          <w:rFonts w:hint="eastAsia" w:asciiTheme="minorEastAsia" w:hAnsiTheme="minorEastAsia" w:eastAsiaTheme="minorEastAsia"/>
          <w:bCs/>
          <w:sz w:val="72"/>
          <w:szCs w:val="72"/>
        </w:rPr>
        <w:t>书</w:t>
      </w:r>
    </w:p>
    <w:p w14:paraId="51084CEF">
      <w:pPr>
        <w:spacing w:line="400" w:lineRule="exact"/>
        <w:jc w:val="center"/>
        <w:rPr>
          <w:rFonts w:asciiTheme="minorEastAsia" w:hAnsiTheme="minorEastAsia" w:eastAsiaTheme="minorEastAsia"/>
          <w:bCs/>
          <w:sz w:val="30"/>
        </w:rPr>
      </w:pPr>
    </w:p>
    <w:p w14:paraId="357F8BA0">
      <w:pPr>
        <w:spacing w:line="400" w:lineRule="exact"/>
        <w:rPr>
          <w:rFonts w:asciiTheme="minorEastAsia" w:hAnsiTheme="minorEastAsia" w:eastAsiaTheme="minorEastAsia"/>
          <w:bCs/>
          <w:sz w:val="30"/>
        </w:rPr>
      </w:pPr>
    </w:p>
    <w:p w14:paraId="63F1DD64">
      <w:pPr>
        <w:spacing w:line="400" w:lineRule="exact"/>
        <w:ind w:left="2245" w:hanging="1350"/>
        <w:rPr>
          <w:rFonts w:asciiTheme="minorEastAsia" w:hAnsiTheme="minorEastAsia" w:eastAsiaTheme="minorEastAsia"/>
          <w:bCs/>
          <w:sz w:val="30"/>
        </w:rPr>
      </w:pPr>
    </w:p>
    <w:p w14:paraId="02028596">
      <w:pPr>
        <w:spacing w:line="400" w:lineRule="exact"/>
        <w:ind w:left="2245" w:hanging="1350"/>
        <w:rPr>
          <w:rFonts w:asciiTheme="minorEastAsia" w:hAnsiTheme="minorEastAsia" w:eastAsiaTheme="minorEastAsia"/>
          <w:sz w:val="30"/>
          <w:szCs w:val="30"/>
        </w:rPr>
      </w:pPr>
      <w:r>
        <w:rPr>
          <w:rFonts w:hint="eastAsia" w:asciiTheme="minorEastAsia" w:hAnsiTheme="minorEastAsia" w:eastAsiaTheme="minorEastAsia"/>
          <w:bCs/>
          <w:sz w:val="30"/>
          <w:szCs w:val="30"/>
        </w:rPr>
        <w:t>项目名称：江阴市徐霞客镇集镇区域公共卫生服务外包采购项目</w:t>
      </w:r>
    </w:p>
    <w:p w14:paraId="42622764">
      <w:pPr>
        <w:spacing w:line="400" w:lineRule="exact"/>
        <w:ind w:firstLine="900"/>
        <w:rPr>
          <w:rFonts w:hint="eastAsia" w:asciiTheme="minorEastAsia" w:hAnsiTheme="minorEastAsia" w:eastAsiaTheme="minorEastAsia"/>
          <w:bCs/>
          <w:sz w:val="30"/>
          <w:lang w:eastAsia="zh-CN"/>
        </w:rPr>
      </w:pPr>
      <w:r>
        <w:rPr>
          <w:rFonts w:hint="eastAsia" w:asciiTheme="minorEastAsia" w:hAnsiTheme="minorEastAsia" w:eastAsiaTheme="minorEastAsia"/>
          <w:bCs/>
          <w:sz w:val="30"/>
        </w:rPr>
        <w:t>项目编号：</w:t>
      </w:r>
      <w:r>
        <w:rPr>
          <w:rFonts w:hint="eastAsia" w:asciiTheme="minorEastAsia" w:hAnsiTheme="minorEastAsia" w:eastAsiaTheme="minorEastAsia"/>
          <w:bCs/>
          <w:sz w:val="30"/>
          <w:lang w:eastAsia="zh-CN"/>
        </w:rPr>
        <w:t>JSZC-320281-SSJT-G2026-0053</w:t>
      </w:r>
    </w:p>
    <w:p w14:paraId="236C9649">
      <w:pPr>
        <w:spacing w:line="400" w:lineRule="exact"/>
        <w:ind w:firstLine="900"/>
        <w:rPr>
          <w:rFonts w:asciiTheme="minorEastAsia" w:hAnsiTheme="minorEastAsia" w:eastAsiaTheme="minorEastAsia"/>
          <w:bCs/>
          <w:sz w:val="30"/>
        </w:rPr>
      </w:pPr>
      <w:r>
        <w:rPr>
          <w:rFonts w:hint="eastAsia" w:asciiTheme="minorEastAsia" w:hAnsiTheme="minorEastAsia" w:eastAsiaTheme="minorEastAsia"/>
          <w:bCs/>
          <w:sz w:val="30"/>
        </w:rPr>
        <w:t>投标单位：</w:t>
      </w:r>
    </w:p>
    <w:p w14:paraId="2F67304D">
      <w:pPr>
        <w:spacing w:line="400" w:lineRule="exact"/>
        <w:ind w:firstLine="3300"/>
        <w:rPr>
          <w:rFonts w:asciiTheme="minorEastAsia" w:hAnsiTheme="minorEastAsia" w:eastAsiaTheme="minorEastAsia"/>
          <w:bCs/>
          <w:sz w:val="30"/>
        </w:rPr>
      </w:pPr>
    </w:p>
    <w:p w14:paraId="14B072A6">
      <w:pPr>
        <w:spacing w:line="400" w:lineRule="exact"/>
        <w:ind w:firstLine="3300"/>
        <w:rPr>
          <w:rFonts w:asciiTheme="minorEastAsia" w:hAnsiTheme="minorEastAsia" w:eastAsiaTheme="minorEastAsia"/>
          <w:bCs/>
          <w:sz w:val="30"/>
        </w:rPr>
        <w:sectPr>
          <w:pgSz w:w="11906" w:h="16838"/>
          <w:pgMar w:top="1253" w:right="1287" w:bottom="1440" w:left="1440" w:header="680" w:footer="992" w:gutter="0"/>
          <w:cols w:space="720" w:num="1"/>
          <w:docGrid w:linePitch="360" w:charSpace="0"/>
        </w:sectPr>
      </w:pPr>
      <w:r>
        <w:rPr>
          <w:rFonts w:hint="eastAsia" w:asciiTheme="minorEastAsia" w:hAnsiTheme="minorEastAsia" w:eastAsiaTheme="minorEastAsia"/>
          <w:bCs/>
          <w:sz w:val="30"/>
        </w:rPr>
        <w:t>二○二六年 月 日</w:t>
      </w:r>
    </w:p>
    <w:p w14:paraId="050EF001">
      <w:pPr>
        <w:spacing w:line="400" w:lineRule="exact"/>
        <w:jc w:val="center"/>
        <w:outlineLvl w:val="1"/>
        <w:rPr>
          <w:rFonts w:ascii="黑体" w:eastAsia="黑体"/>
          <w:bCs/>
          <w:sz w:val="30"/>
        </w:rPr>
      </w:pPr>
      <w:r>
        <w:rPr>
          <w:rFonts w:hint="eastAsia" w:ascii="黑体" w:hAnsi="宋体" w:eastAsia="黑体"/>
          <w:bCs/>
          <w:sz w:val="28"/>
          <w:szCs w:val="28"/>
        </w:rPr>
        <w:t>一、</w:t>
      </w:r>
      <w:bookmarkStart w:id="110" w:name="OLE_LINK56"/>
      <w:bookmarkStart w:id="111" w:name="OLE_LINK57"/>
      <w:bookmarkStart w:id="112" w:name="OLE_LINK49"/>
      <w:bookmarkStart w:id="113" w:name="OLE_LINK48"/>
      <w:r>
        <w:rPr>
          <w:rFonts w:hint="eastAsia" w:ascii="黑体" w:hAnsi="宋体" w:eastAsia="黑体"/>
          <w:bCs/>
          <w:sz w:val="28"/>
          <w:szCs w:val="28"/>
        </w:rPr>
        <w:t>投标函</w:t>
      </w:r>
      <w:bookmarkEnd w:id="110"/>
      <w:bookmarkEnd w:id="111"/>
    </w:p>
    <w:p w14:paraId="26DC2B35">
      <w:pP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致苏世建设管理集团有限公司：</w:t>
      </w:r>
    </w:p>
    <w:p w14:paraId="047260B6">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我方收到贵单位</w:t>
      </w:r>
      <w:r>
        <w:rPr>
          <w:rFonts w:hint="eastAsia" w:asciiTheme="minorEastAsia" w:hAnsiTheme="minorEastAsia" w:eastAsiaTheme="minorEastAsia"/>
          <w:bCs/>
          <w:sz w:val="24"/>
          <w:u w:val="single"/>
          <w:lang w:eastAsia="zh-CN"/>
        </w:rPr>
        <w:t>JSZC-320281-SSJT-G2026-0053</w:t>
      </w:r>
      <w:r>
        <w:rPr>
          <w:rFonts w:hint="eastAsia" w:asciiTheme="minorEastAsia" w:hAnsiTheme="minorEastAsia" w:eastAsiaTheme="minorEastAsia"/>
          <w:bCs/>
          <w:sz w:val="24"/>
        </w:rPr>
        <w:t>招标文件，经仔细阅读和研究，我们决定参加</w:t>
      </w:r>
      <w:r>
        <w:rPr>
          <w:rFonts w:hint="eastAsia" w:asciiTheme="minorEastAsia" w:hAnsiTheme="minorEastAsia" w:eastAsiaTheme="minorEastAsia"/>
          <w:bCs/>
          <w:sz w:val="24"/>
          <w:u w:val="single"/>
          <w:lang w:val="zh-CN"/>
        </w:rPr>
        <w:t>江阴市徐霞客镇集镇区域公共卫生服务外包采购项目</w:t>
      </w:r>
      <w:r>
        <w:rPr>
          <w:rFonts w:hint="eastAsia" w:asciiTheme="minorEastAsia" w:hAnsiTheme="minorEastAsia" w:eastAsiaTheme="minorEastAsia"/>
          <w:bCs/>
          <w:sz w:val="24"/>
        </w:rPr>
        <w:t>的投标。</w:t>
      </w:r>
    </w:p>
    <w:p w14:paraId="6C976468">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1、愿意按照招标文件的一切要求，提供</w:t>
      </w:r>
      <w:r>
        <w:rPr>
          <w:rFonts w:hint="eastAsia" w:asciiTheme="minorEastAsia" w:hAnsiTheme="minorEastAsia" w:eastAsiaTheme="minorEastAsia"/>
          <w:sz w:val="24"/>
          <w:u w:val="single"/>
          <w:lang w:val="zh-CN"/>
        </w:rPr>
        <w:t>江阴市徐霞客镇集镇区域公共卫生服务外包采购项目</w:t>
      </w:r>
      <w:r>
        <w:rPr>
          <w:rFonts w:hint="eastAsia" w:asciiTheme="minorEastAsia" w:hAnsiTheme="minorEastAsia" w:eastAsiaTheme="minorEastAsia"/>
          <w:sz w:val="24"/>
        </w:rPr>
        <w:t>，</w:t>
      </w:r>
      <w:r>
        <w:rPr>
          <w:rFonts w:hint="eastAsia" w:asciiTheme="minorEastAsia" w:hAnsiTheme="minorEastAsia" w:eastAsiaTheme="minorEastAsia"/>
          <w:bCs/>
          <w:sz w:val="24"/>
        </w:rPr>
        <w:t>投标报价详见《开标一览表》。</w:t>
      </w:r>
    </w:p>
    <w:p w14:paraId="1EF6413F">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2、我方同意按招标文件的规定，本投标文件的投标有效期限为开标后90天。</w:t>
      </w:r>
    </w:p>
    <w:p w14:paraId="36B2A77A">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3、我方愿意提供招标文件中要求的原始资料及可能另外要求的与投标有关的任何资料，并保证我方已提供和将要提供的资料是真实的、准确的。</w:t>
      </w:r>
    </w:p>
    <w:p w14:paraId="379BD3D8">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4、我方认为你们有权决定中标者。</w:t>
      </w:r>
    </w:p>
    <w:p w14:paraId="42A60C01">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5、我方愿意遵守《中华人民共和国政府采购法》、《</w:t>
      </w:r>
      <w:r>
        <w:rPr>
          <w:rFonts w:asciiTheme="minorEastAsia" w:hAnsiTheme="minorEastAsia" w:eastAsiaTheme="minorEastAsia"/>
          <w:bCs/>
          <w:sz w:val="24"/>
        </w:rPr>
        <w:t>中华人民共和国政府采购法实施条例</w:t>
      </w:r>
      <w:r>
        <w:rPr>
          <w:rFonts w:hint="eastAsia" w:asciiTheme="minorEastAsia" w:hAnsiTheme="minorEastAsia" w:eastAsiaTheme="minorEastAsia"/>
          <w:bCs/>
          <w:sz w:val="24"/>
        </w:rPr>
        <w:t>》，并按《中华人民共和国民法典》、财政部《政府采购货物和服务招标投标管理办法》和合同条款履行自己的全部责任。</w:t>
      </w:r>
    </w:p>
    <w:p w14:paraId="5474CB6F">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6、我方认可并遵守采购文件的所有规定，放弃对招标（采购）文件、评标办法、评分细则及配分提出质疑的权利。</w:t>
      </w:r>
    </w:p>
    <w:p w14:paraId="3FD71C66">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7、如我们在投标截止期后撤回投标或中标后拒绝遵守投标承诺或拒绝在规定的时间内与采购人签订合同，则投标保证金将被贵方没收。</w:t>
      </w:r>
    </w:p>
    <w:p w14:paraId="240DF453">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8、如果我方被确定为中标单位，我方愿意在合同签署并见证时支付履约保证金。且我方如未履行招标文件、投标文件和合同条款的，我方愿意赔偿由此而造成的一切损失，并同意接受按招标文件的相关要求对我方进行处理，有不可抗力情形的除外。</w:t>
      </w:r>
    </w:p>
    <w:p w14:paraId="317269EC">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9、一旦我方中标，我方将根据招标文件的规定，严格履行合同的责任和义务，保证按期、按质、按量完成项目。</w:t>
      </w:r>
    </w:p>
    <w:p w14:paraId="23FC4A58">
      <w:pPr>
        <w:spacing w:line="400" w:lineRule="exact"/>
        <w:ind w:left="132"/>
        <w:rPr>
          <w:rFonts w:asciiTheme="minorEastAsia" w:hAnsiTheme="minorEastAsia" w:eastAsiaTheme="minorEastAsia"/>
          <w:bCs/>
          <w:sz w:val="24"/>
        </w:rPr>
      </w:pPr>
    </w:p>
    <w:p w14:paraId="782E5AB1">
      <w:pPr>
        <w:spacing w:line="400" w:lineRule="exact"/>
        <w:ind w:firstLine="480"/>
        <w:rPr>
          <w:rFonts w:asciiTheme="minorEastAsia" w:hAnsiTheme="minorEastAsia" w:eastAsiaTheme="minorEastAsia"/>
          <w:bCs/>
          <w:sz w:val="24"/>
        </w:rPr>
      </w:pPr>
    </w:p>
    <w:p w14:paraId="265D2243">
      <w:pPr>
        <w:spacing w:line="400" w:lineRule="exact"/>
        <w:ind w:firstLine="720" w:firstLineChars="300"/>
        <w:rPr>
          <w:rFonts w:ascii="宋体" w:hAnsi="宋体"/>
          <w:bCs/>
          <w:kern w:val="2"/>
          <w:sz w:val="24"/>
        </w:rPr>
      </w:pPr>
      <w:r>
        <w:rPr>
          <w:rFonts w:hint="eastAsia" w:ascii="宋体" w:hAnsi="宋体"/>
          <w:bCs/>
          <w:kern w:val="2"/>
          <w:sz w:val="24"/>
        </w:rPr>
        <w:t xml:space="preserve">投标单位（电子签章）：              </w:t>
      </w:r>
    </w:p>
    <w:p w14:paraId="0C72E8AB">
      <w:pPr>
        <w:spacing w:line="400" w:lineRule="exact"/>
        <w:ind w:firstLine="720" w:firstLineChars="300"/>
        <w:rPr>
          <w:rFonts w:ascii="宋体" w:hAnsi="宋体"/>
          <w:bCs/>
          <w:kern w:val="2"/>
          <w:sz w:val="24"/>
        </w:rPr>
      </w:pPr>
      <w:r>
        <w:rPr>
          <w:rFonts w:hint="eastAsia" w:ascii="宋体" w:hAnsi="宋体"/>
          <w:bCs/>
          <w:kern w:val="2"/>
          <w:sz w:val="24"/>
        </w:rPr>
        <w:t xml:space="preserve">电话：                            </w:t>
      </w:r>
    </w:p>
    <w:p w14:paraId="42029E10">
      <w:pPr>
        <w:spacing w:line="400" w:lineRule="exact"/>
        <w:ind w:firstLine="720" w:firstLineChars="300"/>
        <w:rPr>
          <w:rFonts w:ascii="宋体" w:hAnsi="宋体"/>
          <w:bCs/>
          <w:kern w:val="2"/>
          <w:sz w:val="24"/>
        </w:rPr>
      </w:pPr>
      <w:r>
        <w:rPr>
          <w:rFonts w:hint="eastAsia" w:ascii="宋体" w:hAnsi="宋体"/>
          <w:bCs/>
          <w:kern w:val="2"/>
          <w:sz w:val="24"/>
        </w:rPr>
        <w:t>传真：</w:t>
      </w:r>
    </w:p>
    <w:p w14:paraId="16574A50">
      <w:pPr>
        <w:spacing w:line="400" w:lineRule="exact"/>
        <w:ind w:firstLine="720" w:firstLineChars="300"/>
        <w:rPr>
          <w:rFonts w:ascii="宋体" w:hAnsi="宋体"/>
          <w:bCs/>
          <w:kern w:val="2"/>
          <w:sz w:val="24"/>
        </w:rPr>
      </w:pPr>
      <w:r>
        <w:rPr>
          <w:rFonts w:hint="eastAsia" w:ascii="宋体" w:hAnsi="宋体"/>
          <w:bCs/>
          <w:kern w:val="2"/>
          <w:sz w:val="24"/>
        </w:rPr>
        <w:t xml:space="preserve">地址：                            </w:t>
      </w:r>
    </w:p>
    <w:p w14:paraId="1B748165">
      <w:pPr>
        <w:spacing w:line="400" w:lineRule="exact"/>
        <w:ind w:firstLine="720" w:firstLineChars="300"/>
        <w:rPr>
          <w:rFonts w:ascii="宋体" w:hAnsi="宋体"/>
          <w:bCs/>
          <w:kern w:val="2"/>
          <w:sz w:val="24"/>
        </w:rPr>
      </w:pPr>
      <w:r>
        <w:rPr>
          <w:rFonts w:hint="eastAsia" w:ascii="宋体" w:hAnsi="宋体"/>
          <w:bCs/>
          <w:kern w:val="2"/>
          <w:sz w:val="24"/>
        </w:rPr>
        <w:t>邮编：</w:t>
      </w:r>
    </w:p>
    <w:bookmarkEnd w:id="112"/>
    <w:bookmarkEnd w:id="113"/>
    <w:p w14:paraId="56F3F041">
      <w:pPr>
        <w:spacing w:line="400" w:lineRule="exact"/>
        <w:outlineLvl w:val="1"/>
        <w:rPr>
          <w:rStyle w:val="94"/>
          <w:rFonts w:ascii="黑体" w:eastAsia="黑体"/>
          <w:bCs/>
          <w:color w:val="auto"/>
          <w:sz w:val="28"/>
          <w:szCs w:val="28"/>
        </w:rPr>
      </w:pPr>
    </w:p>
    <w:p w14:paraId="7EB9BB8C">
      <w:pPr>
        <w:spacing w:line="400" w:lineRule="exact"/>
        <w:outlineLvl w:val="1"/>
        <w:rPr>
          <w:rStyle w:val="94"/>
          <w:rFonts w:ascii="黑体" w:eastAsia="黑体"/>
          <w:bCs/>
          <w:color w:val="auto"/>
          <w:sz w:val="28"/>
          <w:szCs w:val="28"/>
        </w:rPr>
      </w:pPr>
    </w:p>
    <w:p w14:paraId="0BA39070">
      <w:pPr>
        <w:spacing w:line="400" w:lineRule="exact"/>
        <w:jc w:val="center"/>
        <w:outlineLvl w:val="1"/>
        <w:rPr>
          <w:rStyle w:val="94"/>
          <w:rFonts w:ascii="黑体" w:eastAsia="黑体"/>
          <w:bCs/>
          <w:color w:val="auto"/>
          <w:sz w:val="28"/>
          <w:szCs w:val="28"/>
          <w:u w:val="none"/>
        </w:rPr>
        <w:sectPr>
          <w:pgSz w:w="11906" w:h="16838"/>
          <w:pgMar w:top="1253" w:right="1287" w:bottom="1440" w:left="1440" w:header="680" w:footer="992" w:gutter="0"/>
          <w:cols w:space="720" w:num="1"/>
          <w:docGrid w:linePitch="360" w:charSpace="0"/>
        </w:sectPr>
      </w:pPr>
    </w:p>
    <w:p w14:paraId="1284F514">
      <w:pPr>
        <w:spacing w:line="400" w:lineRule="exact"/>
        <w:jc w:val="center"/>
        <w:outlineLvl w:val="1"/>
        <w:rPr>
          <w:rStyle w:val="94"/>
          <w:rFonts w:ascii="黑体" w:eastAsia="黑体"/>
          <w:bCs/>
          <w:color w:val="auto"/>
          <w:sz w:val="28"/>
          <w:szCs w:val="28"/>
          <w:u w:val="none"/>
        </w:rPr>
      </w:pPr>
    </w:p>
    <w:p w14:paraId="48B9243E">
      <w:pPr>
        <w:spacing w:line="400" w:lineRule="exact"/>
        <w:jc w:val="center"/>
        <w:outlineLvl w:val="1"/>
        <w:rPr>
          <w:rStyle w:val="94"/>
          <w:rFonts w:ascii="黑体" w:eastAsia="黑体"/>
          <w:bCs/>
          <w:color w:val="auto"/>
          <w:sz w:val="28"/>
          <w:szCs w:val="28"/>
          <w:u w:val="none"/>
        </w:rPr>
      </w:pPr>
      <w:r>
        <w:rPr>
          <w:rStyle w:val="94"/>
          <w:rFonts w:hint="eastAsia" w:ascii="黑体" w:eastAsia="黑体"/>
          <w:bCs/>
          <w:color w:val="auto"/>
          <w:sz w:val="28"/>
          <w:szCs w:val="28"/>
          <w:u w:val="none"/>
        </w:rPr>
        <w:t>二、开标一览表</w:t>
      </w:r>
    </w:p>
    <w:p w14:paraId="2A13872E">
      <w:pPr>
        <w:spacing w:line="400" w:lineRule="exact"/>
        <w:jc w:val="center"/>
        <w:outlineLvl w:val="1"/>
        <w:rPr>
          <w:rStyle w:val="94"/>
          <w:rFonts w:ascii="黑体" w:eastAsia="黑体"/>
          <w:bCs/>
          <w:color w:val="auto"/>
          <w:sz w:val="28"/>
          <w:szCs w:val="28"/>
          <w:u w:val="none"/>
        </w:rPr>
      </w:pPr>
    </w:p>
    <w:tbl>
      <w:tblPr>
        <w:tblStyle w:val="88"/>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11BBD3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69" w:hRule="atLeast"/>
          <w:jc w:val="center"/>
        </w:trPr>
        <w:tc>
          <w:tcPr>
            <w:tcW w:w="2075" w:type="dxa"/>
            <w:vAlign w:val="center"/>
          </w:tcPr>
          <w:p w14:paraId="441C3870">
            <w:pPr>
              <w:widowControl/>
              <w:spacing w:line="400" w:lineRule="exact"/>
              <w:jc w:val="center"/>
              <w:rPr>
                <w:rFonts w:cs="宋体" w:asciiTheme="minorEastAsia" w:hAnsiTheme="minorEastAsia" w:eastAsiaTheme="minorEastAsia"/>
                <w:sz w:val="24"/>
              </w:rPr>
            </w:pPr>
            <w:r>
              <w:rPr>
                <w:rFonts w:hint="eastAsia" w:cs="宋体" w:asciiTheme="minorEastAsia" w:hAnsiTheme="minorEastAsia" w:eastAsiaTheme="minorEastAsia"/>
                <w:sz w:val="24"/>
              </w:rPr>
              <w:t>项目编号</w:t>
            </w:r>
          </w:p>
        </w:tc>
        <w:tc>
          <w:tcPr>
            <w:tcW w:w="7224" w:type="dxa"/>
            <w:vAlign w:val="center"/>
          </w:tcPr>
          <w:p w14:paraId="3E591FF0">
            <w:pPr>
              <w:widowControl/>
              <w:spacing w:line="400" w:lineRule="exact"/>
              <w:jc w:val="center"/>
              <w:rPr>
                <w:rFonts w:hint="eastAsia"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JSZC-320281-SSJT-G2026-0053</w:t>
            </w:r>
          </w:p>
        </w:tc>
      </w:tr>
      <w:tr w14:paraId="3817D6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8" w:hRule="atLeast"/>
          <w:jc w:val="center"/>
        </w:trPr>
        <w:tc>
          <w:tcPr>
            <w:tcW w:w="2075" w:type="dxa"/>
            <w:vAlign w:val="center"/>
          </w:tcPr>
          <w:p w14:paraId="11E519D8">
            <w:pPr>
              <w:widowControl/>
              <w:spacing w:line="400" w:lineRule="exact"/>
              <w:jc w:val="center"/>
              <w:rPr>
                <w:rFonts w:cs="宋体" w:asciiTheme="minorEastAsia" w:hAnsiTheme="minorEastAsia" w:eastAsiaTheme="minorEastAsia"/>
                <w:sz w:val="24"/>
              </w:rPr>
            </w:pPr>
            <w:r>
              <w:rPr>
                <w:rFonts w:hint="eastAsia" w:cs="宋体" w:asciiTheme="minorEastAsia" w:hAnsiTheme="minorEastAsia" w:eastAsiaTheme="minorEastAsia"/>
                <w:sz w:val="24"/>
              </w:rPr>
              <w:t>项目名称</w:t>
            </w:r>
          </w:p>
        </w:tc>
        <w:tc>
          <w:tcPr>
            <w:tcW w:w="7224" w:type="dxa"/>
            <w:vAlign w:val="center"/>
          </w:tcPr>
          <w:p w14:paraId="7E0BED16">
            <w:pPr>
              <w:widowControl/>
              <w:spacing w:line="400" w:lineRule="exact"/>
              <w:jc w:val="center"/>
              <w:rPr>
                <w:rFonts w:cs="宋体" w:asciiTheme="minorEastAsia" w:hAnsiTheme="minorEastAsia" w:eastAsiaTheme="minorEastAsia"/>
                <w:sz w:val="24"/>
              </w:rPr>
            </w:pPr>
            <w:r>
              <w:rPr>
                <w:rFonts w:hint="eastAsia" w:asciiTheme="minorEastAsia" w:hAnsiTheme="minorEastAsia" w:eastAsiaTheme="minorEastAsia"/>
                <w:sz w:val="24"/>
                <w:lang w:val="zh-CN"/>
              </w:rPr>
              <w:t>江阴市徐霞客镇集镇区域公共卫生服务外包采购项目</w:t>
            </w:r>
          </w:p>
        </w:tc>
      </w:tr>
      <w:tr w14:paraId="7D7950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47" w:hRule="atLeast"/>
          <w:jc w:val="center"/>
        </w:trPr>
        <w:tc>
          <w:tcPr>
            <w:tcW w:w="2075" w:type="dxa"/>
            <w:vAlign w:val="center"/>
          </w:tcPr>
          <w:p w14:paraId="4EBB5061">
            <w:pPr>
              <w:pStyle w:val="81"/>
              <w:jc w:val="center"/>
              <w:rPr>
                <w:rFonts w:asciiTheme="minorEastAsia" w:hAnsiTheme="minorEastAsia" w:eastAsiaTheme="minorEastAsia"/>
              </w:rPr>
            </w:pPr>
            <w:r>
              <w:rPr>
                <w:rFonts w:hint="eastAsia" w:asciiTheme="minorEastAsia" w:hAnsiTheme="minorEastAsia" w:eastAsiaTheme="minorEastAsia"/>
              </w:rPr>
              <w:t>投标报价</w:t>
            </w:r>
          </w:p>
          <w:p w14:paraId="53D0E0BA">
            <w:pPr>
              <w:pStyle w:val="81"/>
              <w:jc w:val="center"/>
              <w:rPr>
                <w:rFonts w:asciiTheme="minorEastAsia" w:hAnsiTheme="minorEastAsia" w:eastAsiaTheme="minorEastAsia"/>
              </w:rPr>
            </w:pPr>
            <w:r>
              <w:rPr>
                <w:rFonts w:hint="eastAsia" w:asciiTheme="minorEastAsia" w:hAnsiTheme="minorEastAsia" w:eastAsiaTheme="minorEastAsia"/>
              </w:rPr>
              <w:t>（一年，单位：元）</w:t>
            </w:r>
          </w:p>
          <w:p w14:paraId="21498CF0">
            <w:pPr>
              <w:widowControl/>
              <w:spacing w:line="400" w:lineRule="exact"/>
              <w:jc w:val="center"/>
              <w:rPr>
                <w:rFonts w:cs="宋体" w:asciiTheme="minorEastAsia" w:hAnsiTheme="minorEastAsia" w:eastAsiaTheme="minorEastAsia"/>
                <w:sz w:val="24"/>
              </w:rPr>
            </w:pPr>
          </w:p>
        </w:tc>
        <w:tc>
          <w:tcPr>
            <w:tcW w:w="7224" w:type="dxa"/>
            <w:vAlign w:val="center"/>
          </w:tcPr>
          <w:p w14:paraId="700F58CC">
            <w:pPr>
              <w:widowControl/>
              <w:spacing w:line="360" w:lineRule="auto"/>
              <w:jc w:val="left"/>
              <w:rPr>
                <w:rStyle w:val="94"/>
                <w:rFonts w:cs="宋体" w:asciiTheme="minorEastAsia" w:hAnsiTheme="minorEastAsia" w:eastAsiaTheme="minorEastAsia"/>
                <w:color w:val="auto"/>
                <w:sz w:val="24"/>
              </w:rPr>
            </w:pPr>
            <w:r>
              <w:rPr>
                <w:rFonts w:hint="eastAsia" w:asciiTheme="minorEastAsia" w:hAnsiTheme="minorEastAsia" w:eastAsiaTheme="minorEastAsia"/>
                <w:sz w:val="24"/>
                <w:lang w:val="zh-CN"/>
              </w:rPr>
              <w:t>以“标书制作客户端——基本目录——开标一览表”中填写的金额为准</w:t>
            </w:r>
          </w:p>
        </w:tc>
      </w:tr>
    </w:tbl>
    <w:p w14:paraId="2647DEA8">
      <w:pPr>
        <w:spacing w:line="400" w:lineRule="exact"/>
        <w:jc w:val="center"/>
        <w:outlineLvl w:val="1"/>
        <w:rPr>
          <w:rStyle w:val="94"/>
          <w:rFonts w:ascii="黑体" w:eastAsia="黑体"/>
          <w:bCs/>
          <w:color w:val="auto"/>
          <w:sz w:val="28"/>
          <w:szCs w:val="28"/>
          <w:u w:val="none"/>
        </w:rPr>
      </w:pPr>
    </w:p>
    <w:p w14:paraId="3B5BEE17">
      <w:pPr>
        <w:spacing w:line="400" w:lineRule="exact"/>
        <w:jc w:val="left"/>
        <w:outlineLvl w:val="1"/>
        <w:rPr>
          <w:rFonts w:cs="宋体" w:asciiTheme="minorEastAsia" w:hAnsiTheme="minorEastAsia" w:eastAsiaTheme="minorEastAsia"/>
          <w:b/>
          <w:sz w:val="24"/>
        </w:rPr>
      </w:pPr>
      <w:r>
        <w:rPr>
          <w:rFonts w:hint="eastAsia" w:cs="宋体" w:asciiTheme="minorEastAsia" w:hAnsiTheme="minorEastAsia" w:eastAsiaTheme="minorEastAsia"/>
          <w:b/>
          <w:sz w:val="24"/>
        </w:rPr>
        <w:t>注:此表格无需填报具体内容，签章上传即可。</w:t>
      </w:r>
    </w:p>
    <w:p w14:paraId="69AA94A6">
      <w:pPr>
        <w:spacing w:line="400" w:lineRule="exact"/>
        <w:jc w:val="center"/>
        <w:outlineLvl w:val="1"/>
        <w:rPr>
          <w:rStyle w:val="94"/>
          <w:rFonts w:ascii="黑体" w:eastAsia="黑体"/>
          <w:bCs/>
          <w:color w:val="auto"/>
          <w:sz w:val="28"/>
          <w:szCs w:val="28"/>
          <w:u w:val="none"/>
        </w:rPr>
      </w:pPr>
    </w:p>
    <w:p w14:paraId="460D0EEC">
      <w:pPr>
        <w:spacing w:line="48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投标单位</w:t>
      </w:r>
      <w:r>
        <w:rPr>
          <w:rFonts w:hint="eastAsia" w:ascii="宋体" w:hAnsi="宋体"/>
          <w:bCs/>
          <w:sz w:val="24"/>
        </w:rPr>
        <w:t>（电子签章）</w:t>
      </w:r>
      <w:r>
        <w:rPr>
          <w:rFonts w:hint="eastAsia" w:asciiTheme="minorEastAsia" w:hAnsiTheme="minorEastAsia" w:eastAsiaTheme="minorEastAsia"/>
          <w:bCs/>
          <w:sz w:val="24"/>
        </w:rPr>
        <w:t>：</w:t>
      </w:r>
    </w:p>
    <w:p w14:paraId="5FD11EB2">
      <w:pPr>
        <w:spacing w:line="48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sz w:val="24"/>
        </w:rPr>
        <w:t>日期：     年    月    日</w:t>
      </w:r>
    </w:p>
    <w:p w14:paraId="61E51890">
      <w:pPr>
        <w:spacing w:line="400" w:lineRule="exact"/>
        <w:jc w:val="center"/>
        <w:outlineLvl w:val="1"/>
        <w:rPr>
          <w:rStyle w:val="94"/>
          <w:rFonts w:ascii="黑体" w:eastAsia="黑体"/>
          <w:bCs/>
          <w:color w:val="auto"/>
          <w:sz w:val="28"/>
          <w:szCs w:val="28"/>
          <w:u w:val="none"/>
        </w:rPr>
        <w:sectPr>
          <w:pgSz w:w="11906" w:h="16838"/>
          <w:pgMar w:top="1253" w:right="1287" w:bottom="1440" w:left="1440" w:header="680" w:footer="992" w:gutter="0"/>
          <w:cols w:space="720" w:num="1"/>
          <w:docGrid w:linePitch="360" w:charSpace="0"/>
        </w:sectPr>
      </w:pPr>
    </w:p>
    <w:p w14:paraId="57ED1F60">
      <w:pPr>
        <w:spacing w:line="400" w:lineRule="exact"/>
        <w:jc w:val="center"/>
        <w:outlineLvl w:val="1"/>
        <w:rPr>
          <w:rFonts w:ascii="黑体" w:eastAsia="黑体"/>
          <w:kern w:val="2"/>
          <w:sz w:val="28"/>
          <w:szCs w:val="28"/>
        </w:rPr>
      </w:pPr>
      <w:r>
        <w:rPr>
          <w:rFonts w:hint="eastAsia" w:ascii="黑体" w:eastAsia="黑体"/>
          <w:kern w:val="2"/>
          <w:sz w:val="28"/>
          <w:szCs w:val="28"/>
        </w:rPr>
        <w:t>三、</w:t>
      </w:r>
      <w:bookmarkStart w:id="114" w:name="OLE_LINK47"/>
      <w:bookmarkStart w:id="115" w:name="OLE_LINK46"/>
      <w:bookmarkStart w:id="116" w:name="OLE_LINK62"/>
      <w:r>
        <w:rPr>
          <w:rFonts w:hint="eastAsia" w:ascii="黑体" w:eastAsia="黑体"/>
          <w:kern w:val="2"/>
          <w:sz w:val="28"/>
          <w:szCs w:val="28"/>
        </w:rPr>
        <w:t>报价明细表</w:t>
      </w:r>
      <w:bookmarkStart w:id="117" w:name="_Toc194386110"/>
      <w:bookmarkStart w:id="118" w:name="_Toc129333640"/>
      <w:bookmarkStart w:id="119" w:name="_Toc158691783"/>
    </w:p>
    <w:bookmarkEnd w:id="117"/>
    <w:bookmarkEnd w:id="118"/>
    <w:bookmarkEnd w:id="119"/>
    <w:p w14:paraId="048A6B7A">
      <w:pPr>
        <w:spacing w:line="400" w:lineRule="exact"/>
        <w:jc w:val="center"/>
        <w:rPr>
          <w:rFonts w:ascii="楷体_GB2312" w:eastAsia="楷体_GB2312"/>
          <w:b/>
          <w:kern w:val="2"/>
          <w:sz w:val="28"/>
          <w:szCs w:val="28"/>
        </w:rPr>
      </w:pPr>
    </w:p>
    <w:tbl>
      <w:tblPr>
        <w:tblStyle w:val="88"/>
        <w:tblW w:w="949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3825"/>
        <w:gridCol w:w="1678"/>
      </w:tblGrid>
      <w:tr w14:paraId="4C4A0E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vAlign w:val="center"/>
          </w:tcPr>
          <w:p w14:paraId="79A62B76">
            <w:pPr>
              <w:spacing w:line="400" w:lineRule="exact"/>
              <w:jc w:val="center"/>
              <w:rPr>
                <w:rFonts w:ascii="宋体" w:hAnsi="宋体"/>
                <w:kern w:val="2"/>
                <w:sz w:val="24"/>
              </w:rPr>
            </w:pPr>
            <w:r>
              <w:rPr>
                <w:rFonts w:hint="eastAsia" w:ascii="宋体" w:hAnsi="宋体"/>
                <w:kern w:val="2"/>
                <w:sz w:val="24"/>
              </w:rPr>
              <w:t>序号</w:t>
            </w:r>
          </w:p>
        </w:tc>
        <w:tc>
          <w:tcPr>
            <w:tcW w:w="3113" w:type="dxa"/>
            <w:vAlign w:val="center"/>
          </w:tcPr>
          <w:p w14:paraId="14451E91">
            <w:pPr>
              <w:spacing w:line="400" w:lineRule="exact"/>
              <w:jc w:val="center"/>
              <w:rPr>
                <w:rFonts w:ascii="宋体" w:hAnsi="宋体"/>
                <w:kern w:val="2"/>
                <w:sz w:val="24"/>
              </w:rPr>
            </w:pPr>
            <w:r>
              <w:rPr>
                <w:rFonts w:hint="eastAsia" w:ascii="宋体" w:hAnsi="宋体"/>
                <w:kern w:val="2"/>
                <w:sz w:val="24"/>
              </w:rPr>
              <w:t>费用名称</w:t>
            </w:r>
          </w:p>
        </w:tc>
        <w:tc>
          <w:tcPr>
            <w:tcW w:w="3825" w:type="dxa"/>
            <w:vAlign w:val="center"/>
          </w:tcPr>
          <w:p w14:paraId="3A9E7B35">
            <w:pPr>
              <w:spacing w:line="400" w:lineRule="exact"/>
              <w:jc w:val="center"/>
              <w:rPr>
                <w:rFonts w:ascii="宋体" w:hAnsi="宋体"/>
                <w:kern w:val="2"/>
                <w:sz w:val="24"/>
              </w:rPr>
            </w:pPr>
            <w:r>
              <w:rPr>
                <w:rFonts w:hint="eastAsia" w:ascii="宋体" w:hAnsi="宋体"/>
                <w:kern w:val="2"/>
                <w:sz w:val="24"/>
              </w:rPr>
              <w:t>价格（元）</w:t>
            </w:r>
          </w:p>
        </w:tc>
        <w:tc>
          <w:tcPr>
            <w:tcW w:w="1678" w:type="dxa"/>
          </w:tcPr>
          <w:p w14:paraId="4F272D44">
            <w:pPr>
              <w:spacing w:line="400" w:lineRule="exact"/>
              <w:jc w:val="center"/>
              <w:rPr>
                <w:rFonts w:ascii="宋体" w:hAnsi="宋体"/>
                <w:kern w:val="2"/>
                <w:sz w:val="24"/>
              </w:rPr>
            </w:pPr>
            <w:r>
              <w:rPr>
                <w:rFonts w:hint="eastAsia" w:ascii="宋体" w:hAnsi="宋体"/>
                <w:kern w:val="2"/>
                <w:sz w:val="24"/>
              </w:rPr>
              <w:t>备注</w:t>
            </w:r>
          </w:p>
        </w:tc>
      </w:tr>
      <w:tr w14:paraId="76188F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vAlign w:val="center"/>
          </w:tcPr>
          <w:p w14:paraId="5B71F3EA">
            <w:pPr>
              <w:spacing w:line="400" w:lineRule="exact"/>
              <w:jc w:val="center"/>
              <w:rPr>
                <w:rFonts w:ascii="宋体" w:hAnsi="宋体"/>
                <w:kern w:val="2"/>
                <w:sz w:val="24"/>
              </w:rPr>
            </w:pPr>
            <w:r>
              <w:rPr>
                <w:rFonts w:hint="eastAsia" w:ascii="宋体" w:hAnsi="宋体"/>
                <w:kern w:val="2"/>
                <w:sz w:val="24"/>
              </w:rPr>
              <w:t>1</w:t>
            </w:r>
          </w:p>
        </w:tc>
        <w:tc>
          <w:tcPr>
            <w:tcW w:w="3113" w:type="dxa"/>
            <w:vAlign w:val="center"/>
          </w:tcPr>
          <w:p w14:paraId="4A8D9F5E">
            <w:pPr>
              <w:spacing w:line="400" w:lineRule="exact"/>
              <w:rPr>
                <w:rFonts w:ascii="宋体" w:hAnsi="宋体"/>
                <w:kern w:val="2"/>
                <w:sz w:val="24"/>
              </w:rPr>
            </w:pPr>
          </w:p>
        </w:tc>
        <w:tc>
          <w:tcPr>
            <w:tcW w:w="3825" w:type="dxa"/>
            <w:vAlign w:val="center"/>
          </w:tcPr>
          <w:p w14:paraId="1CF37A0C">
            <w:pPr>
              <w:spacing w:line="400" w:lineRule="exact"/>
              <w:rPr>
                <w:rFonts w:ascii="宋体" w:hAnsi="宋体"/>
                <w:kern w:val="2"/>
                <w:sz w:val="24"/>
              </w:rPr>
            </w:pPr>
          </w:p>
        </w:tc>
        <w:tc>
          <w:tcPr>
            <w:tcW w:w="1678" w:type="dxa"/>
          </w:tcPr>
          <w:p w14:paraId="04C475EB">
            <w:pPr>
              <w:spacing w:line="400" w:lineRule="exact"/>
              <w:rPr>
                <w:rFonts w:ascii="宋体" w:hAnsi="宋体"/>
                <w:kern w:val="2"/>
                <w:sz w:val="24"/>
              </w:rPr>
            </w:pPr>
          </w:p>
        </w:tc>
      </w:tr>
      <w:tr w14:paraId="33BF68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vAlign w:val="center"/>
          </w:tcPr>
          <w:p w14:paraId="049B995B">
            <w:pPr>
              <w:spacing w:line="400" w:lineRule="exact"/>
              <w:jc w:val="center"/>
              <w:rPr>
                <w:rFonts w:ascii="宋体" w:hAnsi="宋体"/>
                <w:kern w:val="2"/>
                <w:sz w:val="24"/>
              </w:rPr>
            </w:pPr>
            <w:r>
              <w:rPr>
                <w:rFonts w:hint="eastAsia" w:ascii="宋体" w:hAnsi="宋体"/>
                <w:kern w:val="2"/>
                <w:sz w:val="24"/>
              </w:rPr>
              <w:t>2</w:t>
            </w:r>
          </w:p>
        </w:tc>
        <w:tc>
          <w:tcPr>
            <w:tcW w:w="3113" w:type="dxa"/>
            <w:vAlign w:val="center"/>
          </w:tcPr>
          <w:p w14:paraId="11117F44">
            <w:pPr>
              <w:spacing w:line="400" w:lineRule="exact"/>
              <w:rPr>
                <w:rFonts w:ascii="宋体" w:hAnsi="宋体"/>
                <w:kern w:val="2"/>
                <w:sz w:val="24"/>
              </w:rPr>
            </w:pPr>
          </w:p>
        </w:tc>
        <w:tc>
          <w:tcPr>
            <w:tcW w:w="3825" w:type="dxa"/>
            <w:vAlign w:val="center"/>
          </w:tcPr>
          <w:p w14:paraId="08976C94">
            <w:pPr>
              <w:spacing w:line="400" w:lineRule="exact"/>
              <w:rPr>
                <w:rFonts w:ascii="宋体" w:hAnsi="宋体"/>
                <w:kern w:val="2"/>
                <w:sz w:val="24"/>
              </w:rPr>
            </w:pPr>
          </w:p>
        </w:tc>
        <w:tc>
          <w:tcPr>
            <w:tcW w:w="1678" w:type="dxa"/>
          </w:tcPr>
          <w:p w14:paraId="108B9056">
            <w:pPr>
              <w:spacing w:line="400" w:lineRule="exact"/>
              <w:rPr>
                <w:rFonts w:ascii="宋体" w:hAnsi="宋体"/>
                <w:kern w:val="2"/>
                <w:sz w:val="24"/>
              </w:rPr>
            </w:pPr>
          </w:p>
        </w:tc>
      </w:tr>
      <w:tr w14:paraId="43E5B6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6E7CCC6E">
            <w:pPr>
              <w:spacing w:line="400" w:lineRule="exact"/>
              <w:jc w:val="center"/>
              <w:rPr>
                <w:rFonts w:ascii="宋体" w:hAnsi="宋体"/>
                <w:kern w:val="2"/>
                <w:sz w:val="24"/>
              </w:rPr>
            </w:pPr>
            <w:r>
              <w:rPr>
                <w:rFonts w:hint="eastAsia" w:ascii="宋体" w:hAnsi="宋体"/>
                <w:kern w:val="2"/>
                <w:sz w:val="24"/>
              </w:rPr>
              <w:t>3</w:t>
            </w:r>
          </w:p>
        </w:tc>
        <w:tc>
          <w:tcPr>
            <w:tcW w:w="3113" w:type="dxa"/>
            <w:vAlign w:val="center"/>
          </w:tcPr>
          <w:p w14:paraId="2B18D05D">
            <w:pPr>
              <w:spacing w:line="400" w:lineRule="exact"/>
              <w:rPr>
                <w:rFonts w:ascii="宋体" w:hAnsi="宋体"/>
                <w:kern w:val="2"/>
                <w:sz w:val="24"/>
              </w:rPr>
            </w:pPr>
          </w:p>
        </w:tc>
        <w:tc>
          <w:tcPr>
            <w:tcW w:w="3825" w:type="dxa"/>
            <w:vAlign w:val="center"/>
          </w:tcPr>
          <w:p w14:paraId="50866704">
            <w:pPr>
              <w:spacing w:line="400" w:lineRule="exact"/>
              <w:rPr>
                <w:rFonts w:ascii="宋体" w:hAnsi="宋体"/>
                <w:kern w:val="2"/>
                <w:sz w:val="24"/>
              </w:rPr>
            </w:pPr>
          </w:p>
        </w:tc>
        <w:tc>
          <w:tcPr>
            <w:tcW w:w="1678" w:type="dxa"/>
          </w:tcPr>
          <w:p w14:paraId="719B590A">
            <w:pPr>
              <w:spacing w:line="400" w:lineRule="exact"/>
              <w:rPr>
                <w:rFonts w:ascii="宋体" w:hAnsi="宋体"/>
                <w:kern w:val="2"/>
                <w:sz w:val="24"/>
              </w:rPr>
            </w:pPr>
          </w:p>
        </w:tc>
      </w:tr>
      <w:tr w14:paraId="57A7B4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7A39CA38">
            <w:pPr>
              <w:spacing w:line="400" w:lineRule="exact"/>
              <w:jc w:val="center"/>
              <w:rPr>
                <w:rFonts w:ascii="宋体" w:hAnsi="宋体"/>
                <w:kern w:val="2"/>
                <w:sz w:val="24"/>
              </w:rPr>
            </w:pPr>
            <w:r>
              <w:rPr>
                <w:rFonts w:hint="eastAsia" w:ascii="宋体" w:hAnsi="宋体"/>
                <w:kern w:val="2"/>
                <w:sz w:val="24"/>
              </w:rPr>
              <w:t>4</w:t>
            </w:r>
          </w:p>
        </w:tc>
        <w:tc>
          <w:tcPr>
            <w:tcW w:w="3113" w:type="dxa"/>
            <w:vAlign w:val="center"/>
          </w:tcPr>
          <w:p w14:paraId="5E9E7E41">
            <w:pPr>
              <w:spacing w:line="400" w:lineRule="exact"/>
              <w:rPr>
                <w:rFonts w:ascii="宋体" w:hAnsi="宋体"/>
                <w:kern w:val="2"/>
                <w:sz w:val="24"/>
              </w:rPr>
            </w:pPr>
          </w:p>
        </w:tc>
        <w:tc>
          <w:tcPr>
            <w:tcW w:w="3825" w:type="dxa"/>
            <w:vAlign w:val="center"/>
          </w:tcPr>
          <w:p w14:paraId="21E5AD79">
            <w:pPr>
              <w:spacing w:line="400" w:lineRule="exact"/>
              <w:rPr>
                <w:rFonts w:ascii="宋体" w:hAnsi="宋体"/>
                <w:kern w:val="2"/>
                <w:sz w:val="24"/>
              </w:rPr>
            </w:pPr>
          </w:p>
        </w:tc>
        <w:tc>
          <w:tcPr>
            <w:tcW w:w="1678" w:type="dxa"/>
          </w:tcPr>
          <w:p w14:paraId="0E4C1F23">
            <w:pPr>
              <w:spacing w:line="400" w:lineRule="exact"/>
              <w:rPr>
                <w:rFonts w:ascii="宋体" w:hAnsi="宋体"/>
                <w:kern w:val="2"/>
                <w:sz w:val="24"/>
              </w:rPr>
            </w:pPr>
          </w:p>
        </w:tc>
      </w:tr>
      <w:tr w14:paraId="7C4377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2B933D4E">
            <w:pPr>
              <w:spacing w:line="400" w:lineRule="exact"/>
              <w:jc w:val="center"/>
              <w:rPr>
                <w:rFonts w:ascii="宋体" w:hAnsi="宋体"/>
                <w:kern w:val="2"/>
                <w:sz w:val="24"/>
              </w:rPr>
            </w:pPr>
            <w:r>
              <w:rPr>
                <w:rFonts w:hint="eastAsia" w:ascii="宋体" w:hAnsi="宋体"/>
                <w:kern w:val="2"/>
                <w:sz w:val="24"/>
              </w:rPr>
              <w:t>5</w:t>
            </w:r>
          </w:p>
        </w:tc>
        <w:tc>
          <w:tcPr>
            <w:tcW w:w="3113" w:type="dxa"/>
            <w:vAlign w:val="center"/>
          </w:tcPr>
          <w:p w14:paraId="71DDBF69">
            <w:pPr>
              <w:spacing w:line="400" w:lineRule="exact"/>
              <w:rPr>
                <w:rFonts w:ascii="宋体" w:hAnsi="宋体"/>
                <w:kern w:val="2"/>
                <w:sz w:val="24"/>
              </w:rPr>
            </w:pPr>
          </w:p>
        </w:tc>
        <w:tc>
          <w:tcPr>
            <w:tcW w:w="3825" w:type="dxa"/>
            <w:vAlign w:val="center"/>
          </w:tcPr>
          <w:p w14:paraId="413BDB6C">
            <w:pPr>
              <w:spacing w:line="400" w:lineRule="exact"/>
              <w:rPr>
                <w:rFonts w:ascii="宋体" w:hAnsi="宋体"/>
                <w:kern w:val="2"/>
                <w:sz w:val="24"/>
              </w:rPr>
            </w:pPr>
          </w:p>
        </w:tc>
        <w:tc>
          <w:tcPr>
            <w:tcW w:w="1678" w:type="dxa"/>
          </w:tcPr>
          <w:p w14:paraId="1CCCD380">
            <w:pPr>
              <w:spacing w:line="400" w:lineRule="exact"/>
              <w:rPr>
                <w:rFonts w:ascii="宋体" w:hAnsi="宋体"/>
                <w:kern w:val="2"/>
                <w:sz w:val="24"/>
              </w:rPr>
            </w:pPr>
          </w:p>
        </w:tc>
      </w:tr>
      <w:tr w14:paraId="5E090C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0A2D3F08">
            <w:pPr>
              <w:spacing w:line="400" w:lineRule="exact"/>
              <w:jc w:val="center"/>
              <w:rPr>
                <w:rFonts w:ascii="宋体" w:hAnsi="宋体"/>
                <w:kern w:val="2"/>
                <w:sz w:val="24"/>
              </w:rPr>
            </w:pPr>
            <w:r>
              <w:rPr>
                <w:rFonts w:hint="eastAsia" w:ascii="宋体" w:hAnsi="宋体"/>
                <w:kern w:val="2"/>
                <w:sz w:val="24"/>
              </w:rPr>
              <w:t>6</w:t>
            </w:r>
          </w:p>
        </w:tc>
        <w:tc>
          <w:tcPr>
            <w:tcW w:w="3113" w:type="dxa"/>
            <w:vAlign w:val="center"/>
          </w:tcPr>
          <w:p w14:paraId="280E20A1">
            <w:pPr>
              <w:spacing w:line="400" w:lineRule="exact"/>
              <w:rPr>
                <w:rFonts w:ascii="宋体" w:hAnsi="宋体"/>
                <w:kern w:val="2"/>
                <w:sz w:val="24"/>
              </w:rPr>
            </w:pPr>
          </w:p>
        </w:tc>
        <w:tc>
          <w:tcPr>
            <w:tcW w:w="3825" w:type="dxa"/>
            <w:vAlign w:val="center"/>
          </w:tcPr>
          <w:p w14:paraId="34803045">
            <w:pPr>
              <w:spacing w:line="400" w:lineRule="exact"/>
              <w:rPr>
                <w:rFonts w:ascii="宋体" w:hAnsi="宋体"/>
                <w:kern w:val="2"/>
                <w:sz w:val="24"/>
              </w:rPr>
            </w:pPr>
          </w:p>
        </w:tc>
        <w:tc>
          <w:tcPr>
            <w:tcW w:w="1678" w:type="dxa"/>
          </w:tcPr>
          <w:p w14:paraId="2714D1D7">
            <w:pPr>
              <w:spacing w:line="400" w:lineRule="exact"/>
              <w:rPr>
                <w:rFonts w:ascii="宋体" w:hAnsi="宋体"/>
                <w:kern w:val="2"/>
                <w:sz w:val="24"/>
              </w:rPr>
            </w:pPr>
          </w:p>
        </w:tc>
      </w:tr>
      <w:tr w14:paraId="6B707D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571EC503">
            <w:pPr>
              <w:spacing w:line="400" w:lineRule="exact"/>
              <w:jc w:val="center"/>
              <w:rPr>
                <w:rFonts w:ascii="宋体" w:hAnsi="宋体"/>
                <w:kern w:val="2"/>
                <w:sz w:val="24"/>
              </w:rPr>
            </w:pPr>
            <w:r>
              <w:rPr>
                <w:rFonts w:hint="eastAsia" w:ascii="宋体" w:hAnsi="宋体"/>
                <w:kern w:val="2"/>
                <w:sz w:val="24"/>
              </w:rPr>
              <w:t>7</w:t>
            </w:r>
          </w:p>
        </w:tc>
        <w:tc>
          <w:tcPr>
            <w:tcW w:w="3113" w:type="dxa"/>
            <w:vAlign w:val="center"/>
          </w:tcPr>
          <w:p w14:paraId="4659F543">
            <w:pPr>
              <w:spacing w:line="400" w:lineRule="exact"/>
              <w:rPr>
                <w:rFonts w:ascii="宋体" w:hAnsi="宋体"/>
                <w:kern w:val="2"/>
                <w:sz w:val="24"/>
              </w:rPr>
            </w:pPr>
          </w:p>
        </w:tc>
        <w:tc>
          <w:tcPr>
            <w:tcW w:w="3825" w:type="dxa"/>
            <w:vAlign w:val="center"/>
          </w:tcPr>
          <w:p w14:paraId="3C5DA70D">
            <w:pPr>
              <w:spacing w:line="400" w:lineRule="exact"/>
              <w:rPr>
                <w:rFonts w:ascii="宋体" w:hAnsi="宋体"/>
                <w:kern w:val="2"/>
                <w:sz w:val="24"/>
              </w:rPr>
            </w:pPr>
          </w:p>
        </w:tc>
        <w:tc>
          <w:tcPr>
            <w:tcW w:w="1678" w:type="dxa"/>
          </w:tcPr>
          <w:p w14:paraId="010ED4B5">
            <w:pPr>
              <w:spacing w:line="400" w:lineRule="exact"/>
              <w:rPr>
                <w:rFonts w:ascii="宋体" w:hAnsi="宋体"/>
                <w:kern w:val="2"/>
                <w:sz w:val="24"/>
              </w:rPr>
            </w:pPr>
          </w:p>
        </w:tc>
      </w:tr>
      <w:tr w14:paraId="6814E7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4E828487">
            <w:pPr>
              <w:spacing w:line="400" w:lineRule="exact"/>
              <w:jc w:val="center"/>
              <w:rPr>
                <w:rFonts w:ascii="宋体" w:hAnsi="宋体"/>
                <w:kern w:val="2"/>
                <w:sz w:val="24"/>
              </w:rPr>
            </w:pPr>
            <w:r>
              <w:rPr>
                <w:rFonts w:hint="eastAsia" w:ascii="宋体" w:hAnsi="宋体"/>
                <w:kern w:val="2"/>
                <w:sz w:val="24"/>
              </w:rPr>
              <w:t>8</w:t>
            </w:r>
          </w:p>
        </w:tc>
        <w:tc>
          <w:tcPr>
            <w:tcW w:w="3113" w:type="dxa"/>
            <w:vAlign w:val="center"/>
          </w:tcPr>
          <w:p w14:paraId="1B8A2D6B">
            <w:pPr>
              <w:spacing w:line="400" w:lineRule="exact"/>
              <w:rPr>
                <w:rFonts w:ascii="宋体" w:hAnsi="宋体"/>
                <w:kern w:val="2"/>
                <w:sz w:val="24"/>
              </w:rPr>
            </w:pPr>
          </w:p>
        </w:tc>
        <w:tc>
          <w:tcPr>
            <w:tcW w:w="3825" w:type="dxa"/>
            <w:vAlign w:val="center"/>
          </w:tcPr>
          <w:p w14:paraId="533B4ADA">
            <w:pPr>
              <w:spacing w:line="400" w:lineRule="exact"/>
              <w:rPr>
                <w:rFonts w:ascii="宋体" w:hAnsi="宋体"/>
                <w:kern w:val="2"/>
                <w:sz w:val="24"/>
              </w:rPr>
            </w:pPr>
          </w:p>
        </w:tc>
        <w:tc>
          <w:tcPr>
            <w:tcW w:w="1678" w:type="dxa"/>
          </w:tcPr>
          <w:p w14:paraId="3765B90F">
            <w:pPr>
              <w:spacing w:line="400" w:lineRule="exact"/>
              <w:rPr>
                <w:rFonts w:ascii="宋体" w:hAnsi="宋体"/>
                <w:kern w:val="2"/>
                <w:sz w:val="24"/>
              </w:rPr>
            </w:pPr>
          </w:p>
        </w:tc>
      </w:tr>
      <w:tr w14:paraId="55A26E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70377BDB">
            <w:pPr>
              <w:spacing w:line="400" w:lineRule="exact"/>
              <w:jc w:val="center"/>
              <w:rPr>
                <w:rFonts w:ascii="宋体" w:hAnsi="宋体"/>
                <w:kern w:val="2"/>
                <w:sz w:val="24"/>
              </w:rPr>
            </w:pPr>
            <w:r>
              <w:rPr>
                <w:rFonts w:hint="eastAsia" w:ascii="宋体" w:hAnsi="宋体"/>
                <w:kern w:val="2"/>
                <w:sz w:val="24"/>
              </w:rPr>
              <w:t>9</w:t>
            </w:r>
          </w:p>
        </w:tc>
        <w:tc>
          <w:tcPr>
            <w:tcW w:w="3113" w:type="dxa"/>
            <w:vAlign w:val="center"/>
          </w:tcPr>
          <w:p w14:paraId="1A30FD62">
            <w:pPr>
              <w:spacing w:line="400" w:lineRule="exact"/>
              <w:rPr>
                <w:rFonts w:ascii="宋体" w:hAnsi="宋体"/>
                <w:kern w:val="2"/>
                <w:sz w:val="24"/>
              </w:rPr>
            </w:pPr>
          </w:p>
        </w:tc>
        <w:tc>
          <w:tcPr>
            <w:tcW w:w="3825" w:type="dxa"/>
            <w:vAlign w:val="center"/>
          </w:tcPr>
          <w:p w14:paraId="19E21C21">
            <w:pPr>
              <w:spacing w:line="400" w:lineRule="exact"/>
              <w:rPr>
                <w:rFonts w:ascii="宋体" w:hAnsi="宋体"/>
                <w:kern w:val="2"/>
                <w:sz w:val="24"/>
              </w:rPr>
            </w:pPr>
          </w:p>
        </w:tc>
        <w:tc>
          <w:tcPr>
            <w:tcW w:w="1678" w:type="dxa"/>
          </w:tcPr>
          <w:p w14:paraId="5D7929C2">
            <w:pPr>
              <w:spacing w:line="400" w:lineRule="exact"/>
              <w:rPr>
                <w:rFonts w:ascii="宋体" w:hAnsi="宋体"/>
                <w:kern w:val="2"/>
                <w:sz w:val="24"/>
              </w:rPr>
            </w:pPr>
          </w:p>
        </w:tc>
      </w:tr>
      <w:tr w14:paraId="300005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170C9727">
            <w:pPr>
              <w:spacing w:line="400" w:lineRule="exact"/>
              <w:jc w:val="center"/>
              <w:rPr>
                <w:rFonts w:ascii="宋体" w:hAnsi="宋体"/>
                <w:kern w:val="2"/>
                <w:sz w:val="24"/>
              </w:rPr>
            </w:pPr>
            <w:r>
              <w:rPr>
                <w:rFonts w:hint="eastAsia" w:ascii="宋体" w:hAnsi="宋体"/>
                <w:kern w:val="2"/>
                <w:sz w:val="24"/>
              </w:rPr>
              <w:t>10</w:t>
            </w:r>
          </w:p>
        </w:tc>
        <w:tc>
          <w:tcPr>
            <w:tcW w:w="3113" w:type="dxa"/>
            <w:vAlign w:val="center"/>
          </w:tcPr>
          <w:p w14:paraId="6245DBFE">
            <w:pPr>
              <w:spacing w:line="400" w:lineRule="exact"/>
              <w:rPr>
                <w:rFonts w:ascii="宋体" w:hAnsi="宋体"/>
                <w:kern w:val="2"/>
                <w:sz w:val="24"/>
              </w:rPr>
            </w:pPr>
          </w:p>
        </w:tc>
        <w:tc>
          <w:tcPr>
            <w:tcW w:w="3825" w:type="dxa"/>
            <w:vAlign w:val="center"/>
          </w:tcPr>
          <w:p w14:paraId="7FC37AAF">
            <w:pPr>
              <w:spacing w:line="400" w:lineRule="exact"/>
              <w:rPr>
                <w:rFonts w:ascii="宋体" w:hAnsi="宋体"/>
                <w:kern w:val="2"/>
                <w:sz w:val="24"/>
              </w:rPr>
            </w:pPr>
          </w:p>
        </w:tc>
        <w:tc>
          <w:tcPr>
            <w:tcW w:w="1678" w:type="dxa"/>
          </w:tcPr>
          <w:p w14:paraId="65DE6F88">
            <w:pPr>
              <w:spacing w:line="400" w:lineRule="exact"/>
              <w:rPr>
                <w:rFonts w:ascii="宋体" w:hAnsi="宋体"/>
                <w:kern w:val="2"/>
                <w:sz w:val="24"/>
              </w:rPr>
            </w:pPr>
          </w:p>
        </w:tc>
      </w:tr>
      <w:tr w14:paraId="2ACEDC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vAlign w:val="center"/>
          </w:tcPr>
          <w:p w14:paraId="35EDE7AC">
            <w:pPr>
              <w:spacing w:line="400" w:lineRule="exact"/>
              <w:jc w:val="center"/>
              <w:rPr>
                <w:rFonts w:ascii="宋体" w:hAnsi="宋体"/>
                <w:kern w:val="2"/>
                <w:sz w:val="24"/>
              </w:rPr>
            </w:pPr>
            <w:r>
              <w:rPr>
                <w:rFonts w:hint="eastAsia" w:ascii="宋体" w:hAnsi="宋体"/>
                <w:kern w:val="2"/>
                <w:sz w:val="24"/>
              </w:rPr>
              <w:t>合计（一年）</w:t>
            </w:r>
          </w:p>
        </w:tc>
        <w:tc>
          <w:tcPr>
            <w:tcW w:w="3825" w:type="dxa"/>
            <w:vAlign w:val="center"/>
          </w:tcPr>
          <w:p w14:paraId="003A1796">
            <w:pPr>
              <w:spacing w:line="400" w:lineRule="exact"/>
              <w:rPr>
                <w:rFonts w:ascii="宋体" w:hAnsi="宋体"/>
                <w:kern w:val="2"/>
                <w:sz w:val="24"/>
                <w:u w:val="single"/>
              </w:rPr>
            </w:pPr>
            <w:r>
              <w:rPr>
                <w:rFonts w:hint="eastAsia" w:ascii="宋体" w:hAnsi="宋体"/>
                <w:kern w:val="2"/>
                <w:sz w:val="24"/>
              </w:rPr>
              <w:t>小写：¥</w:t>
            </w:r>
          </w:p>
          <w:p w14:paraId="5CB81334">
            <w:pPr>
              <w:spacing w:line="400" w:lineRule="exact"/>
              <w:rPr>
                <w:rFonts w:ascii="宋体" w:hAnsi="宋体"/>
                <w:kern w:val="2"/>
                <w:sz w:val="24"/>
              </w:rPr>
            </w:pPr>
            <w:r>
              <w:rPr>
                <w:rFonts w:hint="eastAsia" w:ascii="宋体" w:hAnsi="宋体"/>
                <w:kern w:val="2"/>
                <w:sz w:val="24"/>
              </w:rPr>
              <w:t>大写：人民币</w:t>
            </w:r>
          </w:p>
        </w:tc>
        <w:tc>
          <w:tcPr>
            <w:tcW w:w="1678" w:type="dxa"/>
          </w:tcPr>
          <w:p w14:paraId="125B6AC8">
            <w:pPr>
              <w:spacing w:line="400" w:lineRule="exact"/>
              <w:rPr>
                <w:rFonts w:ascii="宋体" w:hAnsi="宋体"/>
                <w:kern w:val="2"/>
                <w:sz w:val="24"/>
              </w:rPr>
            </w:pPr>
          </w:p>
        </w:tc>
      </w:tr>
    </w:tbl>
    <w:p w14:paraId="45D43350">
      <w:pPr>
        <w:autoSpaceDE w:val="0"/>
        <w:autoSpaceDN w:val="0"/>
        <w:adjustRightInd w:val="0"/>
        <w:spacing w:line="360" w:lineRule="auto"/>
        <w:ind w:firstLine="482" w:firstLineChars="200"/>
        <w:rPr>
          <w:rFonts w:cs="宋体" w:asciiTheme="minorEastAsia" w:hAnsiTheme="minorEastAsia" w:eastAsiaTheme="minorEastAsia"/>
          <w:b/>
          <w:sz w:val="24"/>
        </w:rPr>
      </w:pPr>
    </w:p>
    <w:p w14:paraId="42FD620F">
      <w:pPr>
        <w:spacing w:line="480" w:lineRule="auto"/>
        <w:ind w:firstLine="1200" w:firstLineChars="500"/>
        <w:rPr>
          <w:rFonts w:ascii="宋体" w:hAnsi="宋体"/>
          <w:bCs/>
          <w:kern w:val="2"/>
          <w:sz w:val="24"/>
        </w:rPr>
      </w:pPr>
      <w:r>
        <w:rPr>
          <w:rFonts w:hint="eastAsia" w:ascii="宋体" w:hAnsi="宋体"/>
          <w:bCs/>
          <w:kern w:val="2"/>
          <w:sz w:val="24"/>
        </w:rPr>
        <w:t>注</w:t>
      </w:r>
      <w:r>
        <w:rPr>
          <w:rFonts w:ascii="宋体" w:hAnsi="宋体"/>
          <w:bCs/>
          <w:kern w:val="2"/>
          <w:sz w:val="24"/>
        </w:rPr>
        <w:t>：</w:t>
      </w:r>
      <w:r>
        <w:rPr>
          <w:rFonts w:hint="eastAsia" w:ascii="宋体" w:hAnsi="宋体"/>
          <w:bCs/>
          <w:kern w:val="2"/>
          <w:sz w:val="24"/>
        </w:rPr>
        <w:t>投标人</w:t>
      </w:r>
      <w:r>
        <w:rPr>
          <w:rFonts w:ascii="宋体" w:hAnsi="宋体"/>
          <w:bCs/>
          <w:kern w:val="2"/>
          <w:sz w:val="24"/>
        </w:rPr>
        <w:t>可自行拟定格式。</w:t>
      </w:r>
    </w:p>
    <w:p w14:paraId="0A4BE680">
      <w:pPr>
        <w:spacing w:line="480" w:lineRule="auto"/>
        <w:ind w:firstLine="1200" w:firstLineChars="500"/>
        <w:rPr>
          <w:rFonts w:ascii="宋体" w:hAnsi="宋体"/>
          <w:bCs/>
          <w:kern w:val="2"/>
          <w:sz w:val="24"/>
        </w:rPr>
      </w:pPr>
      <w:r>
        <w:rPr>
          <w:rFonts w:hint="eastAsia" w:ascii="宋体" w:hAnsi="宋体"/>
          <w:bCs/>
          <w:kern w:val="2"/>
          <w:sz w:val="24"/>
        </w:rPr>
        <w:t>投标单位（电子签章）：</w:t>
      </w:r>
    </w:p>
    <w:p w14:paraId="18A0E315">
      <w:pPr>
        <w:spacing w:line="480" w:lineRule="auto"/>
        <w:ind w:firstLine="1200" w:firstLineChars="500"/>
        <w:rPr>
          <w:rFonts w:ascii="宋体" w:hAnsi="宋体"/>
          <w:bCs/>
          <w:kern w:val="2"/>
          <w:sz w:val="24"/>
        </w:rPr>
      </w:pPr>
      <w:r>
        <w:rPr>
          <w:rFonts w:hint="eastAsia" w:ascii="宋体" w:hAnsi="宋体"/>
          <w:kern w:val="2"/>
          <w:sz w:val="24"/>
        </w:rPr>
        <w:t>日期：     年    月    日</w:t>
      </w:r>
    </w:p>
    <w:bookmarkEnd w:id="114"/>
    <w:bookmarkEnd w:id="115"/>
    <w:bookmarkEnd w:id="116"/>
    <w:p w14:paraId="4B6F98FA">
      <w:pPr>
        <w:spacing w:line="400" w:lineRule="exact"/>
        <w:jc w:val="center"/>
        <w:outlineLvl w:val="1"/>
        <w:rPr>
          <w:rStyle w:val="94"/>
          <w:rFonts w:ascii="黑体" w:eastAsia="黑体"/>
          <w:bCs/>
          <w:color w:val="auto"/>
          <w:sz w:val="28"/>
          <w:szCs w:val="28"/>
          <w:u w:val="none"/>
        </w:rPr>
      </w:pPr>
    </w:p>
    <w:p w14:paraId="688CD30C">
      <w:pPr>
        <w:spacing w:line="400" w:lineRule="exact"/>
        <w:jc w:val="center"/>
        <w:outlineLvl w:val="1"/>
        <w:rPr>
          <w:rStyle w:val="94"/>
          <w:rFonts w:ascii="黑体" w:eastAsia="黑体"/>
          <w:bCs/>
          <w:color w:val="auto"/>
          <w:sz w:val="28"/>
          <w:szCs w:val="28"/>
          <w:u w:val="none"/>
        </w:rPr>
      </w:pPr>
    </w:p>
    <w:p w14:paraId="6FBF5E71">
      <w:pPr>
        <w:spacing w:line="400" w:lineRule="exact"/>
        <w:jc w:val="center"/>
        <w:outlineLvl w:val="1"/>
        <w:rPr>
          <w:rStyle w:val="94"/>
          <w:rFonts w:ascii="黑体" w:eastAsia="黑体"/>
          <w:bCs/>
          <w:color w:val="auto"/>
          <w:sz w:val="28"/>
          <w:szCs w:val="28"/>
          <w:u w:val="none"/>
        </w:rPr>
      </w:pPr>
    </w:p>
    <w:p w14:paraId="0120FEBF">
      <w:pPr>
        <w:spacing w:line="400" w:lineRule="exact"/>
        <w:jc w:val="center"/>
        <w:outlineLvl w:val="1"/>
        <w:rPr>
          <w:rStyle w:val="94"/>
          <w:rFonts w:ascii="黑体" w:eastAsia="黑体"/>
          <w:bCs/>
          <w:color w:val="auto"/>
          <w:sz w:val="28"/>
          <w:szCs w:val="28"/>
          <w:u w:val="none"/>
        </w:rPr>
      </w:pPr>
    </w:p>
    <w:p w14:paraId="29CFDAF7">
      <w:pPr>
        <w:spacing w:line="400" w:lineRule="exact"/>
        <w:jc w:val="center"/>
        <w:outlineLvl w:val="1"/>
        <w:rPr>
          <w:rStyle w:val="94"/>
          <w:rFonts w:ascii="黑体" w:eastAsia="黑体"/>
          <w:bCs/>
          <w:color w:val="auto"/>
          <w:sz w:val="28"/>
          <w:szCs w:val="28"/>
          <w:u w:val="none"/>
        </w:rPr>
      </w:pPr>
    </w:p>
    <w:p w14:paraId="7229F832">
      <w:pPr>
        <w:spacing w:line="400" w:lineRule="exact"/>
        <w:jc w:val="center"/>
        <w:outlineLvl w:val="1"/>
        <w:rPr>
          <w:rStyle w:val="94"/>
          <w:rFonts w:ascii="黑体" w:eastAsia="黑体"/>
          <w:bCs/>
          <w:color w:val="auto"/>
          <w:sz w:val="28"/>
          <w:szCs w:val="28"/>
          <w:u w:val="none"/>
        </w:rPr>
      </w:pPr>
    </w:p>
    <w:p w14:paraId="0CDAB0F7">
      <w:pPr>
        <w:spacing w:line="400" w:lineRule="exact"/>
        <w:outlineLvl w:val="1"/>
        <w:rPr>
          <w:rStyle w:val="94"/>
          <w:rFonts w:ascii="黑体" w:eastAsia="黑体"/>
          <w:bCs/>
          <w:color w:val="auto"/>
          <w:sz w:val="28"/>
          <w:szCs w:val="28"/>
          <w:u w:val="none"/>
        </w:rPr>
        <w:sectPr>
          <w:pgSz w:w="11906" w:h="16838"/>
          <w:pgMar w:top="1253" w:right="1287" w:bottom="1440" w:left="1440" w:header="680" w:footer="992" w:gutter="0"/>
          <w:cols w:space="720" w:num="1"/>
          <w:docGrid w:linePitch="312" w:charSpace="0"/>
        </w:sectPr>
      </w:pPr>
    </w:p>
    <w:p w14:paraId="733F5A35">
      <w:pPr>
        <w:spacing w:line="400" w:lineRule="exact"/>
        <w:outlineLvl w:val="1"/>
        <w:rPr>
          <w:rStyle w:val="94"/>
          <w:rFonts w:ascii="黑体" w:eastAsia="黑体"/>
          <w:bCs/>
          <w:color w:val="auto"/>
          <w:sz w:val="28"/>
          <w:szCs w:val="28"/>
          <w:u w:val="none"/>
        </w:rPr>
      </w:pPr>
    </w:p>
    <w:p w14:paraId="008178AC">
      <w:pPr>
        <w:spacing w:line="400" w:lineRule="exact"/>
        <w:jc w:val="center"/>
        <w:outlineLvl w:val="1"/>
        <w:rPr>
          <w:rFonts w:ascii="黑体" w:eastAsia="黑体"/>
          <w:kern w:val="2"/>
          <w:sz w:val="28"/>
          <w:szCs w:val="28"/>
        </w:rPr>
      </w:pPr>
      <w:r>
        <w:rPr>
          <w:rFonts w:hint="eastAsia" w:ascii="黑体" w:eastAsia="黑体"/>
          <w:bCs/>
          <w:sz w:val="28"/>
          <w:szCs w:val="28"/>
        </w:rPr>
        <w:t>四、</w:t>
      </w:r>
      <w:r>
        <w:rPr>
          <w:rFonts w:hint="eastAsia" w:ascii="黑体" w:eastAsia="黑体"/>
          <w:kern w:val="2"/>
          <w:sz w:val="28"/>
          <w:szCs w:val="28"/>
        </w:rPr>
        <w:t>项目服务方案</w:t>
      </w:r>
    </w:p>
    <w:p w14:paraId="4652D38D">
      <w:pPr>
        <w:adjustRightInd w:val="0"/>
        <w:snapToGrid w:val="0"/>
        <w:spacing w:line="400" w:lineRule="exact"/>
        <w:ind w:firstLine="560" w:firstLineChars="200"/>
        <w:rPr>
          <w:rFonts w:ascii="楷体_GB2312" w:eastAsia="楷体_GB2312"/>
          <w:kern w:val="2"/>
          <w:sz w:val="28"/>
          <w:szCs w:val="28"/>
        </w:rPr>
      </w:pPr>
    </w:p>
    <w:p w14:paraId="1BD68B4B">
      <w:pPr>
        <w:adjustRightInd w:val="0"/>
        <w:snapToGrid w:val="0"/>
        <w:spacing w:line="400" w:lineRule="exact"/>
        <w:ind w:firstLine="560" w:firstLineChars="200"/>
        <w:rPr>
          <w:rFonts w:ascii="宋体" w:hAnsi="宋体"/>
          <w:kern w:val="2"/>
          <w:sz w:val="28"/>
          <w:szCs w:val="28"/>
        </w:rPr>
      </w:pPr>
      <w:r>
        <w:rPr>
          <w:rFonts w:hint="eastAsia" w:ascii="宋体" w:hAnsi="宋体"/>
          <w:kern w:val="2"/>
          <w:sz w:val="28"/>
          <w:szCs w:val="28"/>
        </w:rPr>
        <w:t>根据采购文件要求自行拟定针对本项目的详细项目服务方案：</w:t>
      </w:r>
    </w:p>
    <w:p w14:paraId="45F4C623">
      <w:pPr>
        <w:spacing w:line="500" w:lineRule="exact"/>
        <w:textAlignment w:val="baseline"/>
        <w:rPr>
          <w:rFonts w:ascii="楷体_GB2312" w:eastAsia="楷体_GB2312"/>
          <w:b/>
          <w:kern w:val="2"/>
          <w:sz w:val="24"/>
          <w:u w:val="single"/>
        </w:rPr>
      </w:pPr>
      <w:r>
        <w:rPr>
          <w:rFonts w:hint="eastAsia" w:ascii="楷体_GB2312" w:eastAsia="楷体_GB2312"/>
          <w:b/>
          <w:kern w:val="2"/>
          <w:sz w:val="24"/>
          <w:u w:val="single"/>
        </w:rPr>
        <w:t xml:space="preserve">　　　　　　　　　　　　　　　　　　　　　　　　　　　　　　　　　　　　　 </w:t>
      </w:r>
    </w:p>
    <w:p w14:paraId="56ADB5B2">
      <w:pPr>
        <w:adjustRightInd w:val="0"/>
        <w:snapToGrid w:val="0"/>
        <w:spacing w:line="500" w:lineRule="exact"/>
        <w:rPr>
          <w:rFonts w:ascii="楷体_GB2312" w:hAnsi="Lucida Grande" w:eastAsia="楷体_GB2312"/>
          <w:kern w:val="2"/>
          <w:sz w:val="28"/>
          <w:szCs w:val="28"/>
        </w:rPr>
      </w:pPr>
      <w:r>
        <w:rPr>
          <w:rFonts w:hint="eastAsia" w:ascii="楷体_GB2312" w:eastAsia="楷体_GB2312"/>
          <w:b/>
          <w:kern w:val="2"/>
          <w:sz w:val="24"/>
          <w:u w:val="single"/>
        </w:rPr>
        <w:t>　　　　　　　　　　　　　　　　　　　　　　　　　　　　　　　　　 　　　　</w:t>
      </w:r>
    </w:p>
    <w:p w14:paraId="755B9E29">
      <w:pPr>
        <w:spacing w:line="500" w:lineRule="exact"/>
        <w:textAlignment w:val="baseline"/>
        <w:rPr>
          <w:rFonts w:ascii="楷体_GB2312" w:eastAsia="楷体_GB2312"/>
          <w:b/>
          <w:kern w:val="2"/>
          <w:sz w:val="24"/>
          <w:u w:val="single"/>
        </w:rPr>
      </w:pPr>
      <w:r>
        <w:rPr>
          <w:rFonts w:hint="eastAsia" w:ascii="楷体_GB2312" w:eastAsia="楷体_GB2312"/>
          <w:b/>
          <w:kern w:val="2"/>
          <w:sz w:val="24"/>
          <w:u w:val="single"/>
        </w:rPr>
        <w:t xml:space="preserve">　　　　　　　　　　　　　　　　　　　　　　　　　　　　　　　　　　　　　 </w:t>
      </w:r>
    </w:p>
    <w:p w14:paraId="51BBD3DA">
      <w:pPr>
        <w:adjustRightInd w:val="0"/>
        <w:snapToGrid w:val="0"/>
        <w:spacing w:line="500" w:lineRule="exact"/>
        <w:rPr>
          <w:rFonts w:ascii="楷体_GB2312" w:hAnsi="Lucida Grande" w:eastAsia="楷体_GB2312"/>
          <w:kern w:val="2"/>
          <w:sz w:val="28"/>
          <w:szCs w:val="28"/>
        </w:rPr>
      </w:pPr>
      <w:r>
        <w:rPr>
          <w:rFonts w:hint="eastAsia" w:ascii="楷体_GB2312" w:eastAsia="楷体_GB2312"/>
          <w:b/>
          <w:kern w:val="2"/>
          <w:sz w:val="24"/>
          <w:u w:val="single"/>
        </w:rPr>
        <w:t>　　　　　　　　　　　　　　　　　　　　　　　　　　　　　　　　 　　　　　</w:t>
      </w:r>
    </w:p>
    <w:p w14:paraId="5CC052BF">
      <w:pPr>
        <w:spacing w:line="500" w:lineRule="exact"/>
        <w:textAlignment w:val="baseline"/>
        <w:rPr>
          <w:rFonts w:ascii="楷体_GB2312" w:eastAsia="楷体_GB2312"/>
          <w:b/>
          <w:kern w:val="2"/>
          <w:sz w:val="24"/>
          <w:u w:val="single"/>
        </w:rPr>
      </w:pPr>
      <w:r>
        <w:rPr>
          <w:rFonts w:hint="eastAsia" w:ascii="楷体_GB2312" w:eastAsia="楷体_GB2312"/>
          <w:b/>
          <w:kern w:val="2"/>
          <w:sz w:val="24"/>
          <w:u w:val="single"/>
        </w:rPr>
        <w:t xml:space="preserve">　　　　　　　　　　　　　　　　　　　　　　　　　　　　　　　　　　　　　 </w:t>
      </w:r>
    </w:p>
    <w:p w14:paraId="17558FB6">
      <w:pPr>
        <w:adjustRightInd w:val="0"/>
        <w:snapToGrid w:val="0"/>
        <w:spacing w:line="500" w:lineRule="exact"/>
        <w:rPr>
          <w:rFonts w:ascii="楷体_GB2312" w:hAnsi="Lucida Grande" w:eastAsia="楷体_GB2312"/>
          <w:kern w:val="2"/>
          <w:sz w:val="28"/>
          <w:szCs w:val="28"/>
        </w:rPr>
      </w:pPr>
      <w:r>
        <w:rPr>
          <w:rFonts w:hint="eastAsia" w:ascii="楷体_GB2312" w:eastAsia="楷体_GB2312"/>
          <w:b/>
          <w:kern w:val="2"/>
          <w:sz w:val="24"/>
          <w:u w:val="single"/>
        </w:rPr>
        <w:t>　　　　　　　　　　　　　　　　　　　　　　　　　　　　　　　　　 　　　　</w:t>
      </w:r>
    </w:p>
    <w:p w14:paraId="21F1FB80">
      <w:pPr>
        <w:spacing w:line="500" w:lineRule="exact"/>
        <w:textAlignment w:val="baseline"/>
        <w:rPr>
          <w:rFonts w:ascii="楷体_GB2312" w:eastAsia="楷体_GB2312"/>
          <w:b/>
          <w:kern w:val="2"/>
          <w:sz w:val="24"/>
          <w:u w:val="single"/>
        </w:rPr>
      </w:pPr>
      <w:r>
        <w:rPr>
          <w:rFonts w:hint="eastAsia" w:ascii="楷体_GB2312" w:eastAsia="楷体_GB2312"/>
          <w:b/>
          <w:kern w:val="2"/>
          <w:sz w:val="24"/>
          <w:u w:val="single"/>
        </w:rPr>
        <w:t xml:space="preserve">　　　　　　　　　　　　　　　　　　　　　　　　　　　　　　　　　　　　　 </w:t>
      </w:r>
    </w:p>
    <w:p w14:paraId="23845021">
      <w:pPr>
        <w:adjustRightInd w:val="0"/>
        <w:snapToGrid w:val="0"/>
        <w:spacing w:line="500" w:lineRule="exact"/>
        <w:rPr>
          <w:rFonts w:ascii="楷体_GB2312" w:hAnsi="Lucida Grande" w:eastAsia="楷体_GB2312"/>
          <w:kern w:val="2"/>
          <w:sz w:val="28"/>
          <w:szCs w:val="28"/>
        </w:rPr>
      </w:pPr>
      <w:r>
        <w:rPr>
          <w:rFonts w:hint="eastAsia" w:ascii="楷体_GB2312" w:eastAsia="楷体_GB2312"/>
          <w:b/>
          <w:kern w:val="2"/>
          <w:sz w:val="24"/>
          <w:u w:val="single"/>
        </w:rPr>
        <w:t>　　　　　　　　　　　　　　　　　　　　　　　　　　　　　　　　 　　　　　</w:t>
      </w:r>
    </w:p>
    <w:p w14:paraId="547C7537">
      <w:pPr>
        <w:spacing w:line="500" w:lineRule="exact"/>
        <w:textAlignment w:val="baseline"/>
        <w:rPr>
          <w:rFonts w:ascii="楷体_GB2312" w:eastAsia="楷体_GB2312"/>
          <w:b/>
          <w:kern w:val="2"/>
          <w:sz w:val="24"/>
          <w:u w:val="single"/>
        </w:rPr>
      </w:pPr>
      <w:r>
        <w:rPr>
          <w:rFonts w:hint="eastAsia" w:ascii="楷体_GB2312" w:eastAsia="楷体_GB2312"/>
          <w:b/>
          <w:kern w:val="2"/>
          <w:sz w:val="24"/>
          <w:u w:val="single"/>
        </w:rPr>
        <w:t xml:space="preserve">　　　　　　　　　　　　　　　　　　　　　　　　　　　　　　　　　　　　　 </w:t>
      </w:r>
    </w:p>
    <w:p w14:paraId="7924B65B">
      <w:pPr>
        <w:adjustRightInd w:val="0"/>
        <w:snapToGrid w:val="0"/>
        <w:spacing w:line="500" w:lineRule="exact"/>
        <w:rPr>
          <w:rFonts w:ascii="楷体_GB2312" w:hAnsi="Lucida Grande" w:eastAsia="楷体_GB2312"/>
          <w:kern w:val="2"/>
          <w:sz w:val="28"/>
          <w:szCs w:val="28"/>
        </w:rPr>
      </w:pPr>
      <w:r>
        <w:rPr>
          <w:rFonts w:hint="eastAsia" w:ascii="楷体_GB2312" w:eastAsia="楷体_GB2312"/>
          <w:b/>
          <w:kern w:val="2"/>
          <w:sz w:val="24"/>
          <w:u w:val="single"/>
        </w:rPr>
        <w:t>　　　　　　　　　　　　　　　　　　　　　　　　　　　　　　　　　 　　　　</w:t>
      </w:r>
    </w:p>
    <w:p w14:paraId="68B73FB1">
      <w:pPr>
        <w:spacing w:line="500" w:lineRule="exact"/>
        <w:textAlignment w:val="baseline"/>
        <w:rPr>
          <w:rFonts w:ascii="楷体_GB2312" w:eastAsia="楷体_GB2312"/>
          <w:b/>
          <w:kern w:val="2"/>
          <w:sz w:val="24"/>
          <w:u w:val="single"/>
        </w:rPr>
      </w:pPr>
      <w:r>
        <w:rPr>
          <w:rFonts w:hint="eastAsia" w:ascii="楷体_GB2312" w:eastAsia="楷体_GB2312"/>
          <w:b/>
          <w:kern w:val="2"/>
          <w:sz w:val="24"/>
          <w:u w:val="single"/>
        </w:rPr>
        <w:t xml:space="preserve">　　　　　　　　　　　　　　　　　　　　　　　　　　　　　　　　　　　　　 </w:t>
      </w:r>
    </w:p>
    <w:p w14:paraId="5C21592D">
      <w:pPr>
        <w:adjustRightInd w:val="0"/>
        <w:snapToGrid w:val="0"/>
        <w:spacing w:line="500" w:lineRule="exact"/>
        <w:rPr>
          <w:rFonts w:ascii="楷体_GB2312" w:hAnsi="Lucida Grande" w:eastAsia="楷体_GB2312"/>
          <w:kern w:val="2"/>
          <w:sz w:val="28"/>
          <w:szCs w:val="28"/>
        </w:rPr>
      </w:pPr>
      <w:r>
        <w:rPr>
          <w:rFonts w:hint="eastAsia" w:ascii="楷体_GB2312" w:eastAsia="楷体_GB2312"/>
          <w:b/>
          <w:kern w:val="2"/>
          <w:sz w:val="24"/>
          <w:u w:val="single"/>
        </w:rPr>
        <w:t>　　　　　　　　　　　　　　　　　　　　　　　　　　　　　　　　 　　　　　</w:t>
      </w:r>
    </w:p>
    <w:p w14:paraId="20144426">
      <w:pPr>
        <w:spacing w:line="500" w:lineRule="exact"/>
        <w:textAlignment w:val="baseline"/>
        <w:rPr>
          <w:rFonts w:ascii="楷体_GB2312" w:eastAsia="楷体_GB2312"/>
          <w:b/>
          <w:kern w:val="2"/>
          <w:sz w:val="24"/>
          <w:u w:val="single"/>
        </w:rPr>
      </w:pPr>
      <w:r>
        <w:rPr>
          <w:rFonts w:hint="eastAsia" w:ascii="楷体_GB2312" w:eastAsia="楷体_GB2312"/>
          <w:b/>
          <w:kern w:val="2"/>
          <w:sz w:val="24"/>
          <w:u w:val="single"/>
        </w:rPr>
        <w:t xml:space="preserve">　　　　　　　　　　　　　　　　　　　　　　　　　　　　　　　　　　　　　 </w:t>
      </w:r>
    </w:p>
    <w:p w14:paraId="49A82311">
      <w:pPr>
        <w:adjustRightInd w:val="0"/>
        <w:snapToGrid w:val="0"/>
        <w:spacing w:line="500" w:lineRule="exact"/>
        <w:rPr>
          <w:rFonts w:ascii="楷体_GB2312" w:hAnsi="Lucida Grande" w:eastAsia="楷体_GB2312"/>
          <w:kern w:val="2"/>
          <w:sz w:val="28"/>
          <w:szCs w:val="28"/>
        </w:rPr>
      </w:pPr>
      <w:r>
        <w:rPr>
          <w:rFonts w:hint="eastAsia" w:ascii="楷体_GB2312" w:eastAsia="楷体_GB2312"/>
          <w:b/>
          <w:kern w:val="2"/>
          <w:sz w:val="24"/>
          <w:u w:val="single"/>
        </w:rPr>
        <w:t>　　　　　　　　　　　　　　　　　　　　　　　　　　　　　　　　　 　　　　</w:t>
      </w:r>
    </w:p>
    <w:p w14:paraId="6B6A0E9A">
      <w:pPr>
        <w:spacing w:line="500" w:lineRule="exact"/>
        <w:textAlignment w:val="baseline"/>
        <w:rPr>
          <w:rFonts w:ascii="楷体_GB2312" w:eastAsia="楷体_GB2312"/>
          <w:b/>
          <w:kern w:val="2"/>
          <w:sz w:val="24"/>
          <w:u w:val="single"/>
        </w:rPr>
      </w:pPr>
      <w:r>
        <w:rPr>
          <w:rFonts w:hint="eastAsia" w:ascii="楷体_GB2312" w:eastAsia="楷体_GB2312"/>
          <w:b/>
          <w:kern w:val="2"/>
          <w:sz w:val="24"/>
          <w:u w:val="single"/>
        </w:rPr>
        <w:t xml:space="preserve">　　　　　　　　　　　　　　　　　　　　　　　　　　　　　　　　　　　　　 </w:t>
      </w:r>
    </w:p>
    <w:p w14:paraId="2DCE72FD">
      <w:pPr>
        <w:adjustRightInd w:val="0"/>
        <w:snapToGrid w:val="0"/>
        <w:spacing w:line="500" w:lineRule="exact"/>
        <w:rPr>
          <w:rFonts w:ascii="楷体_GB2312" w:hAnsi="Lucida Grande" w:eastAsia="楷体_GB2312"/>
          <w:kern w:val="2"/>
          <w:sz w:val="28"/>
          <w:szCs w:val="28"/>
        </w:rPr>
      </w:pPr>
      <w:r>
        <w:rPr>
          <w:rFonts w:hint="eastAsia" w:ascii="楷体_GB2312" w:eastAsia="楷体_GB2312"/>
          <w:b/>
          <w:kern w:val="2"/>
          <w:sz w:val="24"/>
          <w:u w:val="single"/>
        </w:rPr>
        <w:t>　　　　　　　　　　　　　　　　　　　　　　　　　　　　　　　　 　　　　　</w:t>
      </w:r>
    </w:p>
    <w:p w14:paraId="0209733F">
      <w:pPr>
        <w:spacing w:line="500" w:lineRule="exact"/>
        <w:textAlignment w:val="baseline"/>
        <w:rPr>
          <w:rFonts w:ascii="楷体_GB2312" w:eastAsia="楷体_GB2312"/>
          <w:b/>
          <w:kern w:val="2"/>
          <w:sz w:val="24"/>
          <w:u w:val="single"/>
        </w:rPr>
      </w:pPr>
      <w:r>
        <w:rPr>
          <w:rFonts w:hint="eastAsia" w:ascii="楷体_GB2312" w:eastAsia="楷体_GB2312"/>
          <w:b/>
          <w:kern w:val="2"/>
          <w:sz w:val="24"/>
          <w:u w:val="single"/>
        </w:rPr>
        <w:t xml:space="preserve">　　　　　　　　　　　　　　　　　　　　　　　　　　　　　　　　　　　　　 </w:t>
      </w:r>
    </w:p>
    <w:p w14:paraId="41A4D192">
      <w:pPr>
        <w:adjustRightInd w:val="0"/>
        <w:snapToGrid w:val="0"/>
        <w:spacing w:line="500" w:lineRule="exact"/>
        <w:rPr>
          <w:rFonts w:ascii="楷体_GB2312" w:hAnsi="Lucida Grande" w:eastAsia="楷体_GB2312"/>
          <w:kern w:val="2"/>
          <w:sz w:val="28"/>
          <w:szCs w:val="28"/>
        </w:rPr>
      </w:pPr>
      <w:r>
        <w:rPr>
          <w:rFonts w:hint="eastAsia" w:ascii="楷体_GB2312" w:eastAsia="楷体_GB2312"/>
          <w:b/>
          <w:kern w:val="2"/>
          <w:sz w:val="24"/>
          <w:u w:val="single"/>
        </w:rPr>
        <w:t>　　　　　　　　　　　　　　　　　　　　　　　　　　　　　　　　　 　　　　</w:t>
      </w:r>
    </w:p>
    <w:p w14:paraId="6C033FE8">
      <w:pPr>
        <w:spacing w:line="500" w:lineRule="exact"/>
        <w:textAlignment w:val="baseline"/>
        <w:rPr>
          <w:rFonts w:ascii="楷体_GB2312" w:eastAsia="楷体_GB2312"/>
          <w:b/>
          <w:kern w:val="2"/>
          <w:sz w:val="24"/>
          <w:u w:val="single"/>
        </w:rPr>
      </w:pPr>
      <w:r>
        <w:rPr>
          <w:rFonts w:hint="eastAsia" w:ascii="楷体_GB2312" w:eastAsia="楷体_GB2312"/>
          <w:b/>
          <w:kern w:val="2"/>
          <w:sz w:val="24"/>
          <w:u w:val="single"/>
        </w:rPr>
        <w:t xml:space="preserve">　　　　　　　　　　　　　　　　　　　　　　　　　　　　　　　　　　　　　 </w:t>
      </w:r>
    </w:p>
    <w:p w14:paraId="7B8EAD74">
      <w:pPr>
        <w:adjustRightInd w:val="0"/>
        <w:snapToGrid w:val="0"/>
        <w:spacing w:line="500" w:lineRule="exact"/>
        <w:rPr>
          <w:rFonts w:ascii="楷体_GB2312" w:hAnsi="Lucida Grande" w:eastAsia="楷体_GB2312"/>
          <w:kern w:val="2"/>
          <w:sz w:val="28"/>
          <w:szCs w:val="28"/>
        </w:rPr>
      </w:pPr>
      <w:r>
        <w:rPr>
          <w:rFonts w:hint="eastAsia" w:ascii="楷体_GB2312" w:eastAsia="楷体_GB2312"/>
          <w:b/>
          <w:kern w:val="2"/>
          <w:sz w:val="24"/>
          <w:u w:val="single"/>
        </w:rPr>
        <w:t>　　　　　　　　　　　　　　　　　　　　　　　　　　　　　　　　 　　　　　</w:t>
      </w:r>
    </w:p>
    <w:p w14:paraId="20DED550">
      <w:pPr>
        <w:spacing w:line="500" w:lineRule="exact"/>
        <w:textAlignment w:val="baseline"/>
        <w:rPr>
          <w:rFonts w:ascii="楷体_GB2312" w:eastAsia="楷体_GB2312"/>
          <w:b/>
          <w:kern w:val="2"/>
          <w:sz w:val="24"/>
          <w:u w:val="single"/>
        </w:rPr>
      </w:pPr>
      <w:r>
        <w:rPr>
          <w:rFonts w:hint="eastAsia" w:ascii="楷体_GB2312" w:eastAsia="楷体_GB2312"/>
          <w:b/>
          <w:kern w:val="2"/>
          <w:sz w:val="24"/>
          <w:u w:val="single"/>
        </w:rPr>
        <w:t xml:space="preserve">　　　　　　　　　　　　　　　　　　　　　　　　　　　　　　　　　　　　　 </w:t>
      </w:r>
    </w:p>
    <w:p w14:paraId="74E786F1">
      <w:pPr>
        <w:adjustRightInd w:val="0"/>
        <w:snapToGrid w:val="0"/>
        <w:spacing w:line="500" w:lineRule="exact"/>
        <w:rPr>
          <w:rFonts w:ascii="楷体_GB2312" w:hAnsi="Lucida Grande" w:eastAsia="楷体_GB2312"/>
          <w:kern w:val="2"/>
          <w:sz w:val="28"/>
          <w:szCs w:val="28"/>
        </w:rPr>
      </w:pPr>
      <w:r>
        <w:rPr>
          <w:rFonts w:hint="eastAsia" w:ascii="楷体_GB2312" w:eastAsia="楷体_GB2312"/>
          <w:b/>
          <w:kern w:val="2"/>
          <w:sz w:val="24"/>
          <w:u w:val="single"/>
        </w:rPr>
        <w:t>　　　　　　　　　　　　　　　　　　　　　　　　　　　　　　　　　 　　　　</w:t>
      </w:r>
    </w:p>
    <w:p w14:paraId="7EFB745D">
      <w:pPr>
        <w:spacing w:line="500" w:lineRule="exact"/>
        <w:textAlignment w:val="baseline"/>
        <w:rPr>
          <w:rFonts w:ascii="楷体_GB2312" w:eastAsia="楷体_GB2312"/>
          <w:b/>
          <w:kern w:val="2"/>
          <w:sz w:val="24"/>
          <w:u w:val="single"/>
        </w:rPr>
      </w:pPr>
      <w:r>
        <w:rPr>
          <w:rFonts w:hint="eastAsia" w:ascii="楷体_GB2312" w:eastAsia="楷体_GB2312"/>
          <w:b/>
          <w:kern w:val="2"/>
          <w:sz w:val="24"/>
          <w:u w:val="single"/>
        </w:rPr>
        <w:t xml:space="preserve">　　　　　　　　　　　　　　　　　　　　　　　　　　　　　　　　　　　　　 </w:t>
      </w:r>
    </w:p>
    <w:p w14:paraId="5A603960">
      <w:pPr>
        <w:adjustRightInd w:val="0"/>
        <w:snapToGrid w:val="0"/>
        <w:spacing w:line="500" w:lineRule="exact"/>
        <w:rPr>
          <w:rFonts w:ascii="楷体_GB2312" w:eastAsia="楷体_GB2312"/>
          <w:b/>
          <w:kern w:val="2"/>
          <w:sz w:val="24"/>
          <w:u w:val="single"/>
        </w:rPr>
      </w:pPr>
      <w:r>
        <w:rPr>
          <w:rFonts w:hint="eastAsia" w:ascii="楷体_GB2312" w:eastAsia="楷体_GB2312"/>
          <w:b/>
          <w:kern w:val="2"/>
          <w:sz w:val="24"/>
          <w:u w:val="single"/>
        </w:rPr>
        <w:t>　　　　　　　　　　　　　　　　　　　　　　　　　　　　　　　　 　　　　　</w:t>
      </w:r>
    </w:p>
    <w:p w14:paraId="617722D0">
      <w:pPr>
        <w:spacing w:line="400" w:lineRule="exact"/>
        <w:jc w:val="center"/>
        <w:outlineLvl w:val="1"/>
        <w:rPr>
          <w:rFonts w:ascii="仿宋_GB2312" w:eastAsia="仿宋_GB2312"/>
          <w:b/>
          <w:bCs/>
          <w:sz w:val="28"/>
          <w:szCs w:val="28"/>
        </w:rPr>
      </w:pPr>
    </w:p>
    <w:p w14:paraId="5291AB8B">
      <w:pPr>
        <w:rPr>
          <w:rFonts w:ascii="黑体"/>
          <w:sz w:val="28"/>
          <w:szCs w:val="28"/>
        </w:rPr>
      </w:pPr>
    </w:p>
    <w:p w14:paraId="393CF224">
      <w:pPr>
        <w:spacing w:line="360" w:lineRule="exact"/>
        <w:jc w:val="center"/>
        <w:rPr>
          <w:rFonts w:ascii="黑体" w:eastAsia="黑体"/>
          <w:sz w:val="28"/>
          <w:szCs w:val="28"/>
        </w:rPr>
      </w:pPr>
      <w:r>
        <w:rPr>
          <w:rFonts w:hint="eastAsia" w:ascii="黑体" w:eastAsia="黑体"/>
          <w:sz w:val="28"/>
          <w:szCs w:val="28"/>
        </w:rPr>
        <w:t>五、商务、技术要求响应及偏离表</w:t>
      </w:r>
    </w:p>
    <w:p w14:paraId="78ADF4C5">
      <w:pPr>
        <w:spacing w:line="360" w:lineRule="exact"/>
        <w:jc w:val="center"/>
        <w:rPr>
          <w:rFonts w:asciiTheme="minorEastAsia" w:hAnsiTheme="minorEastAsia" w:eastAsiaTheme="minorEastAsia"/>
          <w:b/>
          <w:sz w:val="28"/>
          <w:szCs w:val="28"/>
        </w:rPr>
      </w:pPr>
    </w:p>
    <w:p w14:paraId="28B5EA7E">
      <w:pPr>
        <w:spacing w:line="360" w:lineRule="exact"/>
        <w:jc w:val="center"/>
        <w:rPr>
          <w:rFonts w:ascii="宋体" w:hAnsi="宋体"/>
          <w:b/>
          <w:kern w:val="2"/>
          <w:sz w:val="28"/>
          <w:szCs w:val="28"/>
        </w:rPr>
      </w:pPr>
      <w:bookmarkStart w:id="120" w:name="OLE_LINK64"/>
      <w:bookmarkStart w:id="121" w:name="OLE_LINK63"/>
      <w:bookmarkStart w:id="122" w:name="OLE_LINK50"/>
      <w:bookmarkStart w:id="123" w:name="OLE_LINK51"/>
      <w:bookmarkStart w:id="124" w:name="OLE_LINK70"/>
    </w:p>
    <w:tbl>
      <w:tblPr>
        <w:tblStyle w:val="88"/>
        <w:tblpPr w:leftFromText="180" w:rightFromText="180" w:vertAnchor="text" w:horzAnchor="page" w:tblpX="1562" w:tblpY="342"/>
        <w:tblOverlap w:val="never"/>
        <w:tblW w:w="907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6EA9AB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25" w:type="dxa"/>
            <w:tcBorders>
              <w:top w:val="single" w:color="auto" w:sz="12" w:space="0"/>
            </w:tcBorders>
            <w:noWrap/>
            <w:vAlign w:val="center"/>
          </w:tcPr>
          <w:p w14:paraId="4289C497">
            <w:pPr>
              <w:spacing w:line="360" w:lineRule="exact"/>
              <w:jc w:val="center"/>
              <w:rPr>
                <w:rFonts w:ascii="宋体"/>
                <w:kern w:val="2"/>
                <w:sz w:val="24"/>
              </w:rPr>
            </w:pPr>
            <w:r>
              <w:rPr>
                <w:rFonts w:hint="eastAsia" w:ascii="宋体" w:hAnsi="宋体" w:cs="宋体"/>
                <w:kern w:val="2"/>
                <w:sz w:val="24"/>
              </w:rPr>
              <w:t>序号</w:t>
            </w:r>
          </w:p>
        </w:tc>
        <w:tc>
          <w:tcPr>
            <w:tcW w:w="2415" w:type="dxa"/>
            <w:tcBorders>
              <w:top w:val="single" w:color="auto" w:sz="12" w:space="0"/>
            </w:tcBorders>
            <w:noWrap/>
            <w:vAlign w:val="center"/>
          </w:tcPr>
          <w:p w14:paraId="6ED6CCD7">
            <w:pPr>
              <w:spacing w:line="360" w:lineRule="exact"/>
              <w:jc w:val="center"/>
              <w:rPr>
                <w:rFonts w:ascii="宋体"/>
                <w:kern w:val="2"/>
                <w:sz w:val="24"/>
              </w:rPr>
            </w:pPr>
            <w:r>
              <w:rPr>
                <w:rFonts w:hint="eastAsia" w:ascii="宋体" w:hAnsi="宋体" w:cs="宋体"/>
                <w:kern w:val="2"/>
                <w:sz w:val="24"/>
              </w:rPr>
              <w:t>名称</w:t>
            </w:r>
          </w:p>
        </w:tc>
        <w:tc>
          <w:tcPr>
            <w:tcW w:w="2308" w:type="dxa"/>
            <w:tcBorders>
              <w:top w:val="single" w:color="auto" w:sz="12" w:space="0"/>
            </w:tcBorders>
            <w:noWrap/>
            <w:vAlign w:val="center"/>
          </w:tcPr>
          <w:p w14:paraId="6F466C3E">
            <w:pPr>
              <w:spacing w:line="360" w:lineRule="exact"/>
              <w:jc w:val="center"/>
              <w:rPr>
                <w:rFonts w:ascii="宋体"/>
                <w:kern w:val="2"/>
                <w:sz w:val="24"/>
              </w:rPr>
            </w:pPr>
            <w:r>
              <w:rPr>
                <w:rFonts w:hint="eastAsia" w:ascii="宋体" w:hAnsi="宋体" w:cs="宋体"/>
                <w:kern w:val="2"/>
                <w:sz w:val="24"/>
              </w:rPr>
              <w:t>采购要求</w:t>
            </w:r>
          </w:p>
        </w:tc>
        <w:tc>
          <w:tcPr>
            <w:tcW w:w="1713" w:type="dxa"/>
            <w:tcBorders>
              <w:top w:val="single" w:color="auto" w:sz="12" w:space="0"/>
            </w:tcBorders>
            <w:noWrap/>
            <w:vAlign w:val="center"/>
          </w:tcPr>
          <w:p w14:paraId="05609251">
            <w:pPr>
              <w:spacing w:line="360" w:lineRule="exact"/>
              <w:jc w:val="center"/>
              <w:rPr>
                <w:rFonts w:ascii="宋体"/>
                <w:kern w:val="2"/>
                <w:sz w:val="24"/>
              </w:rPr>
            </w:pPr>
            <w:r>
              <w:rPr>
                <w:rFonts w:hint="eastAsia" w:ascii="宋体" w:hAnsi="宋体" w:cs="宋体"/>
                <w:kern w:val="2"/>
                <w:sz w:val="24"/>
              </w:rPr>
              <w:t>实报内容</w:t>
            </w:r>
          </w:p>
        </w:tc>
        <w:tc>
          <w:tcPr>
            <w:tcW w:w="1911" w:type="dxa"/>
            <w:tcBorders>
              <w:top w:val="single" w:color="auto" w:sz="12" w:space="0"/>
            </w:tcBorders>
            <w:noWrap/>
            <w:vAlign w:val="center"/>
          </w:tcPr>
          <w:p w14:paraId="6FAC0C4E">
            <w:pPr>
              <w:spacing w:line="360" w:lineRule="exact"/>
              <w:jc w:val="center"/>
              <w:rPr>
                <w:rFonts w:ascii="宋体"/>
                <w:kern w:val="2"/>
                <w:sz w:val="24"/>
              </w:rPr>
            </w:pPr>
            <w:r>
              <w:rPr>
                <w:rFonts w:hint="eastAsia" w:ascii="宋体" w:hAnsi="宋体" w:cs="宋体"/>
                <w:kern w:val="2"/>
                <w:sz w:val="24"/>
              </w:rPr>
              <w:t>偏离说明</w:t>
            </w:r>
          </w:p>
        </w:tc>
      </w:tr>
      <w:tr w14:paraId="3FC97E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5" w:type="dxa"/>
            <w:tcBorders>
              <w:bottom w:val="single" w:color="auto" w:sz="12" w:space="0"/>
            </w:tcBorders>
            <w:noWrap/>
            <w:vAlign w:val="center"/>
          </w:tcPr>
          <w:p w14:paraId="76A752FE">
            <w:pPr>
              <w:spacing w:line="360" w:lineRule="exact"/>
              <w:jc w:val="center"/>
              <w:rPr>
                <w:rFonts w:ascii="宋体"/>
                <w:kern w:val="2"/>
                <w:sz w:val="24"/>
              </w:rPr>
            </w:pPr>
            <w:r>
              <w:rPr>
                <w:rFonts w:ascii="宋体" w:hAnsi="宋体" w:cs="宋体"/>
                <w:kern w:val="2"/>
                <w:sz w:val="24"/>
              </w:rPr>
              <w:t>1</w:t>
            </w:r>
          </w:p>
        </w:tc>
        <w:tc>
          <w:tcPr>
            <w:tcW w:w="2415" w:type="dxa"/>
            <w:tcBorders>
              <w:bottom w:val="single" w:color="auto" w:sz="12" w:space="0"/>
            </w:tcBorders>
            <w:noWrap/>
            <w:vAlign w:val="center"/>
          </w:tcPr>
          <w:p w14:paraId="02A63BEE">
            <w:pPr>
              <w:spacing w:line="360" w:lineRule="exact"/>
              <w:jc w:val="center"/>
              <w:rPr>
                <w:rFonts w:ascii="宋体"/>
                <w:kern w:val="2"/>
                <w:sz w:val="24"/>
              </w:rPr>
            </w:pPr>
          </w:p>
        </w:tc>
        <w:tc>
          <w:tcPr>
            <w:tcW w:w="2308" w:type="dxa"/>
            <w:tcBorders>
              <w:bottom w:val="single" w:color="auto" w:sz="12" w:space="0"/>
            </w:tcBorders>
            <w:noWrap/>
            <w:vAlign w:val="center"/>
          </w:tcPr>
          <w:p w14:paraId="072385D8">
            <w:pPr>
              <w:spacing w:line="360" w:lineRule="exact"/>
              <w:jc w:val="center"/>
              <w:rPr>
                <w:rFonts w:ascii="宋体"/>
                <w:kern w:val="2"/>
                <w:sz w:val="24"/>
              </w:rPr>
            </w:pPr>
          </w:p>
        </w:tc>
        <w:tc>
          <w:tcPr>
            <w:tcW w:w="1713" w:type="dxa"/>
            <w:tcBorders>
              <w:bottom w:val="single" w:color="auto" w:sz="12" w:space="0"/>
            </w:tcBorders>
            <w:noWrap/>
            <w:vAlign w:val="center"/>
          </w:tcPr>
          <w:p w14:paraId="2B3B3665">
            <w:pPr>
              <w:spacing w:line="360" w:lineRule="exact"/>
              <w:jc w:val="center"/>
              <w:rPr>
                <w:rFonts w:ascii="宋体"/>
                <w:kern w:val="2"/>
                <w:sz w:val="24"/>
              </w:rPr>
            </w:pPr>
          </w:p>
        </w:tc>
        <w:tc>
          <w:tcPr>
            <w:tcW w:w="1911" w:type="dxa"/>
            <w:tcBorders>
              <w:bottom w:val="single" w:color="auto" w:sz="12" w:space="0"/>
            </w:tcBorders>
            <w:noWrap/>
            <w:vAlign w:val="center"/>
          </w:tcPr>
          <w:p w14:paraId="0ADE7106">
            <w:pPr>
              <w:spacing w:line="360" w:lineRule="exact"/>
              <w:jc w:val="center"/>
              <w:rPr>
                <w:rFonts w:ascii="宋体"/>
                <w:kern w:val="2"/>
                <w:sz w:val="24"/>
              </w:rPr>
            </w:pPr>
          </w:p>
        </w:tc>
      </w:tr>
    </w:tbl>
    <w:p w14:paraId="765284B1">
      <w:pPr>
        <w:spacing w:line="360" w:lineRule="exact"/>
        <w:rPr>
          <w:rFonts w:ascii="宋体" w:hAnsi="宋体" w:cs="宋体"/>
          <w:kern w:val="2"/>
        </w:rPr>
      </w:pPr>
    </w:p>
    <w:p w14:paraId="0624476B">
      <w:pPr>
        <w:spacing w:line="360" w:lineRule="exact"/>
        <w:rPr>
          <w:rFonts w:ascii="宋体"/>
          <w:b/>
          <w:bCs/>
          <w:kern w:val="2"/>
        </w:rPr>
      </w:pPr>
      <w:r>
        <w:rPr>
          <w:rFonts w:hint="eastAsia" w:ascii="宋体" w:hAnsi="宋体" w:cs="宋体"/>
          <w:kern w:val="2"/>
        </w:rPr>
        <w:t>注：</w:t>
      </w:r>
      <w:r>
        <w:rPr>
          <w:rFonts w:ascii="宋体" w:hAnsi="宋体" w:cs="宋体"/>
          <w:kern w:val="2"/>
        </w:rPr>
        <w:t>1</w:t>
      </w:r>
      <w:r>
        <w:rPr>
          <w:rFonts w:hint="eastAsia" w:ascii="宋体" w:hAnsi="宋体" w:cs="宋体"/>
          <w:kern w:val="2"/>
        </w:rPr>
        <w:t>、本表不得删除；</w:t>
      </w:r>
    </w:p>
    <w:p w14:paraId="08A4AD69">
      <w:pPr>
        <w:spacing w:line="360" w:lineRule="exact"/>
        <w:ind w:firstLine="420" w:firstLineChars="200"/>
        <w:rPr>
          <w:rFonts w:ascii="宋体"/>
          <w:kern w:val="2"/>
        </w:rPr>
      </w:pPr>
      <w:r>
        <w:rPr>
          <w:rFonts w:ascii="宋体" w:hAnsi="宋体" w:cs="宋体"/>
          <w:kern w:val="2"/>
        </w:rPr>
        <w:t>2</w:t>
      </w:r>
      <w:r>
        <w:rPr>
          <w:rFonts w:hint="eastAsia" w:ascii="宋体" w:hAnsi="宋体" w:cs="宋体"/>
          <w:kern w:val="2"/>
        </w:rPr>
        <w:t>、如无任何商务、技术偏离，请于本表“偏离说明”中注明“无偏离”；</w:t>
      </w:r>
    </w:p>
    <w:p w14:paraId="178FA84F">
      <w:pPr>
        <w:spacing w:line="360" w:lineRule="exact"/>
        <w:ind w:firstLine="420" w:firstLineChars="200"/>
        <w:rPr>
          <w:rFonts w:ascii="宋体" w:hAnsi="宋体"/>
          <w:kern w:val="2"/>
          <w:szCs w:val="21"/>
        </w:rPr>
      </w:pPr>
      <w:r>
        <w:rPr>
          <w:rFonts w:ascii="宋体" w:hAnsi="宋体" w:cs="宋体"/>
          <w:kern w:val="2"/>
        </w:rPr>
        <w:t>3</w:t>
      </w:r>
      <w:r>
        <w:rPr>
          <w:rFonts w:hint="eastAsia" w:ascii="宋体" w:hAnsi="宋体" w:cs="宋体"/>
          <w:kern w:val="2"/>
        </w:rPr>
        <w:t>、如有商务、技术偏离项，请于本表中列明偏离内容，如需要可自行延长，其余无偏离内容不须赘述</w:t>
      </w:r>
      <w:r>
        <w:rPr>
          <w:rFonts w:hint="eastAsia" w:ascii="宋体" w:hAnsi="宋体"/>
          <w:kern w:val="2"/>
          <w:szCs w:val="21"/>
        </w:rPr>
        <w:t>。</w:t>
      </w:r>
    </w:p>
    <w:p w14:paraId="15894995">
      <w:pPr>
        <w:spacing w:line="360" w:lineRule="exact"/>
        <w:rPr>
          <w:rFonts w:ascii="KaiTi_GB2312" w:eastAsia="KaiTi_GB2312"/>
          <w:kern w:val="2"/>
          <w:sz w:val="24"/>
        </w:rPr>
      </w:pPr>
    </w:p>
    <w:p w14:paraId="7E9D6592">
      <w:pPr>
        <w:spacing w:line="360" w:lineRule="exact"/>
        <w:rPr>
          <w:rFonts w:ascii="KaiTi_GB2312" w:eastAsia="KaiTi_GB2312"/>
          <w:kern w:val="2"/>
          <w:sz w:val="24"/>
        </w:rPr>
      </w:pPr>
    </w:p>
    <w:p w14:paraId="6EE1D47A">
      <w:pPr>
        <w:spacing w:line="360" w:lineRule="exact"/>
        <w:rPr>
          <w:rFonts w:ascii="KaiTi_GB2312" w:eastAsia="KaiTi_GB2312"/>
          <w:kern w:val="2"/>
          <w:sz w:val="24"/>
        </w:rPr>
      </w:pPr>
    </w:p>
    <w:p w14:paraId="47B73F34">
      <w:pPr>
        <w:spacing w:line="360" w:lineRule="exact"/>
        <w:rPr>
          <w:rFonts w:ascii="楷体_GB2312" w:eastAsia="楷体_GB2312"/>
          <w:sz w:val="24"/>
        </w:rPr>
      </w:pPr>
    </w:p>
    <w:p w14:paraId="24FBE347">
      <w:pPr>
        <w:spacing w:line="480" w:lineRule="auto"/>
        <w:ind w:firstLine="1200"/>
        <w:rPr>
          <w:rFonts w:asciiTheme="minorEastAsia" w:hAnsiTheme="minorEastAsia" w:eastAsiaTheme="minorEastAsia"/>
          <w:bCs/>
          <w:sz w:val="24"/>
        </w:rPr>
      </w:pPr>
      <w:r>
        <w:rPr>
          <w:rFonts w:hint="eastAsia" w:asciiTheme="minorEastAsia" w:hAnsiTheme="minorEastAsia" w:eastAsiaTheme="minorEastAsia"/>
          <w:bCs/>
          <w:sz w:val="24"/>
        </w:rPr>
        <w:t>投标单位（电子签章）：</w:t>
      </w:r>
    </w:p>
    <w:p w14:paraId="1435CEB6">
      <w:pPr>
        <w:spacing w:line="480" w:lineRule="auto"/>
        <w:ind w:firstLine="1200"/>
        <w:rPr>
          <w:rFonts w:asciiTheme="minorEastAsia" w:hAnsiTheme="minorEastAsia" w:eastAsiaTheme="minorEastAsia"/>
          <w:sz w:val="24"/>
        </w:rPr>
      </w:pPr>
      <w:r>
        <w:rPr>
          <w:rFonts w:hint="eastAsia" w:asciiTheme="minorEastAsia" w:hAnsiTheme="minorEastAsia" w:eastAsiaTheme="minorEastAsia"/>
          <w:sz w:val="24"/>
        </w:rPr>
        <w:t>日期：     年    月    日</w:t>
      </w:r>
    </w:p>
    <w:bookmarkEnd w:id="120"/>
    <w:bookmarkEnd w:id="121"/>
    <w:bookmarkEnd w:id="122"/>
    <w:bookmarkEnd w:id="123"/>
    <w:bookmarkEnd w:id="124"/>
    <w:p w14:paraId="4BFEB5B3">
      <w:pPr>
        <w:spacing w:line="360" w:lineRule="exact"/>
        <w:jc w:val="center"/>
        <w:rPr>
          <w:rFonts w:ascii="黑体" w:eastAsia="黑体"/>
          <w:bCs/>
          <w:sz w:val="28"/>
          <w:szCs w:val="28"/>
        </w:rPr>
      </w:pPr>
    </w:p>
    <w:p w14:paraId="687C28B1">
      <w:pPr>
        <w:spacing w:line="360" w:lineRule="exact"/>
        <w:jc w:val="center"/>
        <w:rPr>
          <w:rFonts w:ascii="黑体" w:eastAsia="黑体"/>
          <w:bCs/>
          <w:sz w:val="28"/>
          <w:szCs w:val="28"/>
        </w:rPr>
      </w:pPr>
    </w:p>
    <w:p w14:paraId="00ECD9A7">
      <w:pPr>
        <w:widowControl/>
        <w:jc w:val="left"/>
        <w:rPr>
          <w:rFonts w:ascii="黑体" w:eastAsia="黑体"/>
          <w:bCs/>
          <w:sz w:val="28"/>
          <w:szCs w:val="28"/>
        </w:rPr>
      </w:pPr>
      <w:bookmarkStart w:id="125" w:name="_Toc222799679"/>
      <w:bookmarkStart w:id="126" w:name="_Toc158691787"/>
      <w:r>
        <w:rPr>
          <w:rFonts w:ascii="黑体" w:eastAsia="黑体"/>
          <w:bCs/>
          <w:sz w:val="28"/>
          <w:szCs w:val="28"/>
        </w:rPr>
        <w:br w:type="page"/>
      </w:r>
    </w:p>
    <w:p w14:paraId="4331672C">
      <w:pPr>
        <w:spacing w:line="360" w:lineRule="exact"/>
        <w:jc w:val="center"/>
        <w:rPr>
          <w:rFonts w:ascii="黑体" w:eastAsia="黑体"/>
          <w:sz w:val="28"/>
          <w:szCs w:val="28"/>
        </w:rPr>
      </w:pPr>
      <w:r>
        <w:rPr>
          <w:rFonts w:hint="eastAsia" w:ascii="黑体" w:eastAsia="黑体"/>
          <w:bCs/>
          <w:sz w:val="28"/>
          <w:szCs w:val="28"/>
        </w:rPr>
        <w:t>六、</w:t>
      </w:r>
      <w:bookmarkStart w:id="127" w:name="OLE_LINK61"/>
      <w:bookmarkStart w:id="128" w:name="OLE_LINK60"/>
      <w:bookmarkStart w:id="129" w:name="OLE_LINK65"/>
      <w:r>
        <w:rPr>
          <w:rFonts w:hint="eastAsia" w:ascii="黑体" w:eastAsia="黑体"/>
          <w:sz w:val="28"/>
          <w:szCs w:val="28"/>
        </w:rPr>
        <w:t>投标人综合实力</w:t>
      </w:r>
      <w:bookmarkEnd w:id="127"/>
      <w:bookmarkEnd w:id="128"/>
    </w:p>
    <w:p w14:paraId="25D9743A">
      <w:pPr>
        <w:jc w:val="center"/>
        <w:outlineLvl w:val="1"/>
        <w:rPr>
          <w:rFonts w:hint="eastAsia" w:asciiTheme="minorEastAsia" w:hAnsiTheme="minorEastAsia" w:eastAsiaTheme="minorEastAsia"/>
          <w:b/>
          <w:sz w:val="24"/>
        </w:rPr>
      </w:pPr>
      <w:r>
        <w:rPr>
          <w:rFonts w:hint="eastAsia" w:asciiTheme="minorEastAsia" w:hAnsiTheme="minorEastAsia" w:eastAsiaTheme="minorEastAsia"/>
          <w:b/>
          <w:sz w:val="24"/>
        </w:rPr>
        <w:t>（一）投标单位综合情况一览表</w:t>
      </w:r>
    </w:p>
    <w:tbl>
      <w:tblPr>
        <w:tblStyle w:val="8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920"/>
        <w:gridCol w:w="1809"/>
        <w:gridCol w:w="1318"/>
        <w:gridCol w:w="144"/>
        <w:gridCol w:w="701"/>
        <w:gridCol w:w="673"/>
        <w:gridCol w:w="1117"/>
        <w:gridCol w:w="370"/>
        <w:gridCol w:w="2304"/>
      </w:tblGrid>
      <w:tr w14:paraId="704ECBC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tcBorders>
              <w:top w:val="single" w:color="auto" w:sz="8" w:space="0"/>
            </w:tcBorders>
            <w:shd w:val="clear" w:color="auto" w:fill="D9D9D9"/>
            <w:vAlign w:val="center"/>
          </w:tcPr>
          <w:p w14:paraId="68D00132">
            <w:pPr>
              <w:widowControl/>
              <w:jc w:val="center"/>
              <w:rPr>
                <w:rFonts w:ascii="宋体" w:hAnsi="宋体"/>
                <w:b/>
                <w:bCs/>
                <w:sz w:val="24"/>
                <w:szCs w:val="20"/>
              </w:rPr>
            </w:pPr>
            <w:r>
              <w:rPr>
                <w:rFonts w:hint="eastAsia" w:ascii="宋体" w:hAnsi="宋体" w:cs="宋体"/>
                <w:b/>
                <w:bCs/>
                <w:sz w:val="24"/>
                <w:szCs w:val="20"/>
              </w:rPr>
              <w:t>一、公司基本信息</w:t>
            </w:r>
          </w:p>
        </w:tc>
      </w:tr>
      <w:tr w14:paraId="063261C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24F26F33">
            <w:pPr>
              <w:widowControl/>
              <w:jc w:val="center"/>
              <w:rPr>
                <w:rFonts w:ascii="宋体" w:hAnsi="宋体" w:cs="宋体"/>
                <w:sz w:val="24"/>
                <w:szCs w:val="20"/>
              </w:rPr>
            </w:pPr>
            <w:r>
              <w:rPr>
                <w:rFonts w:ascii="宋体" w:hAnsi="宋体" w:cs="宋体"/>
                <w:sz w:val="24"/>
                <w:szCs w:val="20"/>
              </w:rPr>
              <w:t>1</w:t>
            </w:r>
          </w:p>
        </w:tc>
        <w:tc>
          <w:tcPr>
            <w:tcW w:w="1809" w:type="dxa"/>
            <w:vAlign w:val="center"/>
          </w:tcPr>
          <w:p w14:paraId="51399A1C">
            <w:pPr>
              <w:widowControl/>
              <w:jc w:val="center"/>
              <w:rPr>
                <w:rFonts w:ascii="宋体" w:hAnsi="宋体"/>
                <w:sz w:val="24"/>
                <w:szCs w:val="20"/>
              </w:rPr>
            </w:pPr>
            <w:r>
              <w:rPr>
                <w:rFonts w:hint="eastAsia" w:ascii="宋体" w:hAnsi="宋体" w:cs="宋体"/>
                <w:sz w:val="24"/>
                <w:szCs w:val="20"/>
              </w:rPr>
              <w:t>公司名称：</w:t>
            </w:r>
          </w:p>
        </w:tc>
        <w:tc>
          <w:tcPr>
            <w:tcW w:w="6627" w:type="dxa"/>
            <w:gridSpan w:val="7"/>
            <w:vAlign w:val="center"/>
          </w:tcPr>
          <w:p w14:paraId="04CEDEDC">
            <w:pPr>
              <w:widowControl/>
              <w:jc w:val="center"/>
              <w:rPr>
                <w:rFonts w:ascii="宋体" w:hAnsi="宋体"/>
                <w:sz w:val="24"/>
                <w:szCs w:val="20"/>
              </w:rPr>
            </w:pPr>
          </w:p>
        </w:tc>
      </w:tr>
      <w:tr w14:paraId="1DE10A0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3927BE6D">
            <w:pPr>
              <w:widowControl/>
              <w:jc w:val="center"/>
              <w:rPr>
                <w:rFonts w:ascii="宋体" w:hAnsi="宋体" w:cs="宋体"/>
                <w:sz w:val="24"/>
                <w:szCs w:val="20"/>
              </w:rPr>
            </w:pPr>
            <w:r>
              <w:rPr>
                <w:rFonts w:ascii="宋体" w:hAnsi="宋体" w:cs="宋体"/>
                <w:sz w:val="24"/>
                <w:szCs w:val="20"/>
              </w:rPr>
              <w:t>2</w:t>
            </w:r>
          </w:p>
        </w:tc>
        <w:tc>
          <w:tcPr>
            <w:tcW w:w="1809" w:type="dxa"/>
            <w:vAlign w:val="center"/>
          </w:tcPr>
          <w:p w14:paraId="13C20215">
            <w:pPr>
              <w:widowControl/>
              <w:jc w:val="center"/>
              <w:rPr>
                <w:rFonts w:ascii="宋体" w:hAnsi="宋体"/>
                <w:sz w:val="24"/>
                <w:szCs w:val="20"/>
              </w:rPr>
            </w:pPr>
            <w:r>
              <w:rPr>
                <w:rFonts w:hint="eastAsia" w:ascii="宋体" w:hAnsi="宋体" w:cs="宋体"/>
                <w:sz w:val="24"/>
                <w:szCs w:val="20"/>
              </w:rPr>
              <w:t>注册资金：</w:t>
            </w:r>
          </w:p>
        </w:tc>
        <w:tc>
          <w:tcPr>
            <w:tcW w:w="1462" w:type="dxa"/>
            <w:gridSpan w:val="2"/>
            <w:vAlign w:val="center"/>
          </w:tcPr>
          <w:p w14:paraId="76A17030">
            <w:pPr>
              <w:widowControl/>
              <w:jc w:val="center"/>
              <w:rPr>
                <w:rFonts w:ascii="宋体" w:hAnsi="宋体"/>
                <w:sz w:val="24"/>
                <w:szCs w:val="20"/>
              </w:rPr>
            </w:pPr>
          </w:p>
        </w:tc>
        <w:tc>
          <w:tcPr>
            <w:tcW w:w="701" w:type="dxa"/>
            <w:vAlign w:val="center"/>
          </w:tcPr>
          <w:p w14:paraId="3D0F16C8">
            <w:pPr>
              <w:widowControl/>
              <w:jc w:val="center"/>
              <w:rPr>
                <w:rFonts w:ascii="宋体" w:hAnsi="宋体" w:cs="宋体"/>
                <w:sz w:val="24"/>
                <w:szCs w:val="20"/>
              </w:rPr>
            </w:pPr>
            <w:r>
              <w:rPr>
                <w:rFonts w:ascii="宋体" w:hAnsi="宋体" w:cs="宋体"/>
                <w:sz w:val="24"/>
                <w:szCs w:val="20"/>
              </w:rPr>
              <w:t>3</w:t>
            </w:r>
          </w:p>
        </w:tc>
        <w:tc>
          <w:tcPr>
            <w:tcW w:w="1790" w:type="dxa"/>
            <w:gridSpan w:val="2"/>
            <w:vAlign w:val="center"/>
          </w:tcPr>
          <w:p w14:paraId="02952751">
            <w:pPr>
              <w:widowControl/>
              <w:jc w:val="center"/>
              <w:rPr>
                <w:rFonts w:ascii="宋体" w:hAnsi="宋体"/>
                <w:sz w:val="24"/>
                <w:szCs w:val="20"/>
              </w:rPr>
            </w:pPr>
            <w:r>
              <w:rPr>
                <w:rFonts w:hint="eastAsia" w:ascii="宋体" w:hAnsi="宋体" w:cs="宋体"/>
                <w:sz w:val="24"/>
                <w:szCs w:val="20"/>
              </w:rPr>
              <w:t>公司地址：</w:t>
            </w:r>
          </w:p>
        </w:tc>
        <w:tc>
          <w:tcPr>
            <w:tcW w:w="2674" w:type="dxa"/>
            <w:gridSpan w:val="2"/>
            <w:vAlign w:val="center"/>
          </w:tcPr>
          <w:p w14:paraId="42AA33E9">
            <w:pPr>
              <w:widowControl/>
              <w:jc w:val="center"/>
              <w:rPr>
                <w:rFonts w:ascii="宋体" w:hAnsi="宋体"/>
                <w:sz w:val="24"/>
                <w:szCs w:val="20"/>
              </w:rPr>
            </w:pPr>
          </w:p>
        </w:tc>
      </w:tr>
      <w:tr w14:paraId="024BB6E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46D639BD">
            <w:pPr>
              <w:widowControl/>
              <w:jc w:val="center"/>
              <w:rPr>
                <w:rFonts w:ascii="宋体" w:hAnsi="宋体" w:cs="宋体"/>
                <w:sz w:val="24"/>
                <w:szCs w:val="20"/>
              </w:rPr>
            </w:pPr>
            <w:r>
              <w:rPr>
                <w:rFonts w:ascii="宋体" w:hAnsi="宋体" w:cs="宋体"/>
                <w:sz w:val="24"/>
                <w:szCs w:val="20"/>
              </w:rPr>
              <w:t>4</w:t>
            </w:r>
          </w:p>
        </w:tc>
        <w:tc>
          <w:tcPr>
            <w:tcW w:w="1809" w:type="dxa"/>
            <w:vAlign w:val="center"/>
          </w:tcPr>
          <w:p w14:paraId="5540A0AD">
            <w:pPr>
              <w:widowControl/>
              <w:jc w:val="center"/>
              <w:rPr>
                <w:rFonts w:ascii="宋体" w:hAnsi="宋体"/>
                <w:sz w:val="24"/>
                <w:szCs w:val="20"/>
              </w:rPr>
            </w:pPr>
            <w:r>
              <w:rPr>
                <w:rFonts w:hint="eastAsia" w:ascii="宋体" w:hAnsi="宋体" w:cs="宋体"/>
                <w:sz w:val="24"/>
                <w:szCs w:val="20"/>
              </w:rPr>
              <w:t>成立日期：</w:t>
            </w:r>
          </w:p>
        </w:tc>
        <w:tc>
          <w:tcPr>
            <w:tcW w:w="1462" w:type="dxa"/>
            <w:gridSpan w:val="2"/>
            <w:vAlign w:val="center"/>
          </w:tcPr>
          <w:p w14:paraId="62F4A2E6">
            <w:pPr>
              <w:widowControl/>
              <w:jc w:val="center"/>
              <w:rPr>
                <w:rFonts w:ascii="宋体" w:hAnsi="宋体"/>
                <w:sz w:val="24"/>
                <w:szCs w:val="20"/>
              </w:rPr>
            </w:pPr>
          </w:p>
        </w:tc>
        <w:tc>
          <w:tcPr>
            <w:tcW w:w="701" w:type="dxa"/>
            <w:vAlign w:val="center"/>
          </w:tcPr>
          <w:p w14:paraId="28201D7F">
            <w:pPr>
              <w:widowControl/>
              <w:jc w:val="center"/>
              <w:rPr>
                <w:rFonts w:ascii="宋体" w:hAnsi="宋体" w:cs="宋体"/>
                <w:sz w:val="24"/>
                <w:szCs w:val="20"/>
              </w:rPr>
            </w:pPr>
            <w:r>
              <w:rPr>
                <w:rFonts w:ascii="宋体" w:hAnsi="宋体" w:cs="宋体"/>
                <w:sz w:val="24"/>
                <w:szCs w:val="20"/>
              </w:rPr>
              <w:t>5</w:t>
            </w:r>
          </w:p>
        </w:tc>
        <w:tc>
          <w:tcPr>
            <w:tcW w:w="1790" w:type="dxa"/>
            <w:gridSpan w:val="2"/>
            <w:vAlign w:val="center"/>
          </w:tcPr>
          <w:p w14:paraId="366513AF">
            <w:pPr>
              <w:widowControl/>
              <w:jc w:val="center"/>
              <w:rPr>
                <w:rFonts w:ascii="宋体" w:hAnsi="宋体"/>
                <w:sz w:val="24"/>
                <w:szCs w:val="20"/>
              </w:rPr>
            </w:pPr>
            <w:r>
              <w:rPr>
                <w:rFonts w:hint="eastAsia" w:ascii="宋体" w:hAnsi="宋体" w:cs="宋体"/>
                <w:sz w:val="24"/>
                <w:szCs w:val="20"/>
              </w:rPr>
              <w:t>法定代表人：</w:t>
            </w:r>
          </w:p>
        </w:tc>
        <w:tc>
          <w:tcPr>
            <w:tcW w:w="2674" w:type="dxa"/>
            <w:gridSpan w:val="2"/>
            <w:vAlign w:val="center"/>
          </w:tcPr>
          <w:p w14:paraId="056AEB49">
            <w:pPr>
              <w:widowControl/>
              <w:jc w:val="center"/>
              <w:rPr>
                <w:rFonts w:ascii="宋体" w:hAnsi="宋体"/>
                <w:sz w:val="24"/>
                <w:szCs w:val="20"/>
              </w:rPr>
            </w:pPr>
          </w:p>
        </w:tc>
      </w:tr>
      <w:tr w14:paraId="709B2EC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1FADBBA3">
            <w:pPr>
              <w:widowControl/>
              <w:jc w:val="center"/>
              <w:rPr>
                <w:rFonts w:ascii="宋体" w:hAnsi="宋体" w:cs="宋体"/>
                <w:sz w:val="24"/>
                <w:szCs w:val="20"/>
              </w:rPr>
            </w:pPr>
            <w:r>
              <w:rPr>
                <w:rFonts w:ascii="宋体" w:hAnsi="宋体" w:cs="宋体"/>
                <w:sz w:val="24"/>
                <w:szCs w:val="20"/>
              </w:rPr>
              <w:t>6</w:t>
            </w:r>
          </w:p>
        </w:tc>
        <w:tc>
          <w:tcPr>
            <w:tcW w:w="1809" w:type="dxa"/>
            <w:vAlign w:val="center"/>
          </w:tcPr>
          <w:p w14:paraId="676DDFA2">
            <w:pPr>
              <w:widowControl/>
              <w:jc w:val="center"/>
              <w:rPr>
                <w:rFonts w:ascii="宋体" w:hAnsi="宋体"/>
                <w:sz w:val="24"/>
                <w:szCs w:val="20"/>
              </w:rPr>
            </w:pPr>
            <w:r>
              <w:rPr>
                <w:rFonts w:hint="eastAsia" w:ascii="宋体" w:hAnsi="宋体" w:cs="宋体"/>
                <w:sz w:val="24"/>
                <w:szCs w:val="20"/>
              </w:rPr>
              <w:t>开户银行：</w:t>
            </w:r>
          </w:p>
        </w:tc>
        <w:tc>
          <w:tcPr>
            <w:tcW w:w="1462" w:type="dxa"/>
            <w:gridSpan w:val="2"/>
            <w:vAlign w:val="center"/>
          </w:tcPr>
          <w:p w14:paraId="0AC5E63F">
            <w:pPr>
              <w:widowControl/>
              <w:jc w:val="center"/>
              <w:rPr>
                <w:rFonts w:ascii="宋体" w:hAnsi="宋体"/>
                <w:sz w:val="24"/>
                <w:szCs w:val="20"/>
              </w:rPr>
            </w:pPr>
          </w:p>
        </w:tc>
        <w:tc>
          <w:tcPr>
            <w:tcW w:w="701" w:type="dxa"/>
            <w:vAlign w:val="center"/>
          </w:tcPr>
          <w:p w14:paraId="2C09E052">
            <w:pPr>
              <w:widowControl/>
              <w:jc w:val="center"/>
              <w:rPr>
                <w:rFonts w:ascii="宋体" w:hAnsi="宋体" w:cs="宋体"/>
                <w:sz w:val="24"/>
                <w:szCs w:val="20"/>
              </w:rPr>
            </w:pPr>
            <w:r>
              <w:rPr>
                <w:rFonts w:ascii="宋体" w:hAnsi="宋体" w:cs="宋体"/>
                <w:sz w:val="24"/>
                <w:szCs w:val="20"/>
              </w:rPr>
              <w:t>7</w:t>
            </w:r>
          </w:p>
        </w:tc>
        <w:tc>
          <w:tcPr>
            <w:tcW w:w="1790" w:type="dxa"/>
            <w:gridSpan w:val="2"/>
            <w:vAlign w:val="center"/>
          </w:tcPr>
          <w:p w14:paraId="5351D312">
            <w:pPr>
              <w:widowControl/>
              <w:jc w:val="center"/>
              <w:rPr>
                <w:rFonts w:ascii="宋体" w:hAnsi="宋体"/>
                <w:sz w:val="24"/>
                <w:szCs w:val="20"/>
              </w:rPr>
            </w:pPr>
            <w:r>
              <w:rPr>
                <w:rFonts w:hint="eastAsia" w:ascii="宋体" w:hAnsi="宋体" w:cs="宋体"/>
                <w:sz w:val="24"/>
                <w:szCs w:val="20"/>
              </w:rPr>
              <w:t>帐号：</w:t>
            </w:r>
          </w:p>
        </w:tc>
        <w:tc>
          <w:tcPr>
            <w:tcW w:w="2674" w:type="dxa"/>
            <w:gridSpan w:val="2"/>
            <w:vAlign w:val="center"/>
          </w:tcPr>
          <w:p w14:paraId="7CD1BAFC">
            <w:pPr>
              <w:widowControl/>
              <w:jc w:val="center"/>
              <w:rPr>
                <w:rFonts w:ascii="宋体" w:hAnsi="宋体"/>
                <w:sz w:val="24"/>
                <w:szCs w:val="20"/>
              </w:rPr>
            </w:pPr>
          </w:p>
        </w:tc>
      </w:tr>
      <w:tr w14:paraId="7EFCC49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35993AF0">
            <w:pPr>
              <w:widowControl/>
              <w:jc w:val="center"/>
              <w:rPr>
                <w:rFonts w:ascii="宋体" w:hAnsi="宋体" w:cs="宋体"/>
                <w:sz w:val="24"/>
                <w:szCs w:val="20"/>
              </w:rPr>
            </w:pPr>
            <w:r>
              <w:rPr>
                <w:rFonts w:ascii="宋体" w:hAnsi="宋体" w:cs="宋体"/>
                <w:sz w:val="24"/>
                <w:szCs w:val="20"/>
              </w:rPr>
              <w:t>8</w:t>
            </w:r>
          </w:p>
        </w:tc>
        <w:tc>
          <w:tcPr>
            <w:tcW w:w="1809" w:type="dxa"/>
            <w:vAlign w:val="center"/>
          </w:tcPr>
          <w:p w14:paraId="63D50498">
            <w:pPr>
              <w:widowControl/>
              <w:jc w:val="center"/>
              <w:rPr>
                <w:rFonts w:ascii="宋体" w:hAnsi="宋体"/>
                <w:sz w:val="24"/>
                <w:szCs w:val="20"/>
              </w:rPr>
            </w:pPr>
            <w:r>
              <w:rPr>
                <w:rFonts w:hint="eastAsia" w:ascii="宋体" w:hAnsi="宋体" w:cs="宋体"/>
                <w:sz w:val="24"/>
                <w:szCs w:val="20"/>
              </w:rPr>
              <w:t>项目联系人：</w:t>
            </w:r>
          </w:p>
        </w:tc>
        <w:tc>
          <w:tcPr>
            <w:tcW w:w="1462" w:type="dxa"/>
            <w:gridSpan w:val="2"/>
            <w:vAlign w:val="center"/>
          </w:tcPr>
          <w:p w14:paraId="61C6C525">
            <w:pPr>
              <w:widowControl/>
              <w:jc w:val="center"/>
              <w:rPr>
                <w:rFonts w:ascii="宋体" w:hAnsi="宋体"/>
                <w:sz w:val="24"/>
                <w:szCs w:val="20"/>
              </w:rPr>
            </w:pPr>
          </w:p>
        </w:tc>
        <w:tc>
          <w:tcPr>
            <w:tcW w:w="701" w:type="dxa"/>
            <w:vAlign w:val="center"/>
          </w:tcPr>
          <w:p w14:paraId="64790D3F">
            <w:pPr>
              <w:widowControl/>
              <w:jc w:val="center"/>
              <w:rPr>
                <w:rFonts w:ascii="宋体" w:hAnsi="宋体" w:cs="宋体"/>
                <w:sz w:val="24"/>
                <w:szCs w:val="20"/>
              </w:rPr>
            </w:pPr>
            <w:r>
              <w:rPr>
                <w:rFonts w:ascii="宋体" w:hAnsi="宋体" w:cs="宋体"/>
                <w:sz w:val="24"/>
                <w:szCs w:val="20"/>
              </w:rPr>
              <w:t>9</w:t>
            </w:r>
          </w:p>
        </w:tc>
        <w:tc>
          <w:tcPr>
            <w:tcW w:w="1790" w:type="dxa"/>
            <w:gridSpan w:val="2"/>
            <w:vAlign w:val="center"/>
          </w:tcPr>
          <w:p w14:paraId="4E11749A">
            <w:pPr>
              <w:widowControl/>
              <w:jc w:val="center"/>
              <w:rPr>
                <w:rFonts w:ascii="宋体" w:hAnsi="宋体"/>
                <w:sz w:val="24"/>
                <w:szCs w:val="20"/>
              </w:rPr>
            </w:pPr>
            <w:r>
              <w:rPr>
                <w:rFonts w:hint="eastAsia" w:ascii="宋体" w:hAnsi="宋体" w:cs="宋体"/>
                <w:sz w:val="24"/>
                <w:szCs w:val="20"/>
              </w:rPr>
              <w:t>联系电话：</w:t>
            </w:r>
          </w:p>
        </w:tc>
        <w:tc>
          <w:tcPr>
            <w:tcW w:w="2674" w:type="dxa"/>
            <w:gridSpan w:val="2"/>
            <w:vAlign w:val="center"/>
          </w:tcPr>
          <w:p w14:paraId="1655B803">
            <w:pPr>
              <w:widowControl/>
              <w:jc w:val="center"/>
              <w:rPr>
                <w:rFonts w:ascii="宋体" w:hAnsi="宋体"/>
                <w:sz w:val="24"/>
                <w:szCs w:val="20"/>
              </w:rPr>
            </w:pPr>
          </w:p>
        </w:tc>
      </w:tr>
      <w:tr w14:paraId="5EC418B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32C56979">
            <w:pPr>
              <w:widowControl/>
              <w:jc w:val="center"/>
              <w:rPr>
                <w:rFonts w:ascii="宋体" w:hAnsi="宋体"/>
                <w:b/>
                <w:bCs/>
                <w:sz w:val="24"/>
                <w:szCs w:val="20"/>
              </w:rPr>
            </w:pPr>
            <w:r>
              <w:rPr>
                <w:rFonts w:hint="eastAsia" w:ascii="宋体" w:hAnsi="宋体" w:cs="宋体"/>
                <w:b/>
                <w:bCs/>
                <w:sz w:val="24"/>
                <w:szCs w:val="20"/>
              </w:rPr>
              <w:t>二、公司财务状况</w:t>
            </w:r>
          </w:p>
        </w:tc>
      </w:tr>
      <w:tr w14:paraId="2506064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2" w:hRule="atLeast"/>
          <w:jc w:val="center"/>
        </w:trPr>
        <w:tc>
          <w:tcPr>
            <w:tcW w:w="9356" w:type="dxa"/>
            <w:gridSpan w:val="9"/>
            <w:vAlign w:val="center"/>
          </w:tcPr>
          <w:p w14:paraId="215557DC">
            <w:pPr>
              <w:widowControl/>
              <w:jc w:val="center"/>
              <w:rPr>
                <w:rFonts w:ascii="宋体" w:hAnsi="宋体"/>
                <w:b/>
                <w:bCs/>
                <w:sz w:val="24"/>
                <w:szCs w:val="20"/>
              </w:rPr>
            </w:pPr>
            <w:r>
              <w:rPr>
                <w:rFonts w:hint="eastAsia" w:ascii="宋体" w:hAnsi="宋体" w:cs="宋体"/>
                <w:b/>
                <w:bCs/>
                <w:sz w:val="24"/>
                <w:szCs w:val="20"/>
              </w:rPr>
              <w:t>上一年度财务状况</w:t>
            </w:r>
          </w:p>
        </w:tc>
      </w:tr>
      <w:tr w14:paraId="7D0128F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22238044">
            <w:pPr>
              <w:widowControl/>
              <w:jc w:val="center"/>
              <w:rPr>
                <w:rFonts w:ascii="宋体" w:hAnsi="宋体" w:cs="宋体"/>
                <w:sz w:val="24"/>
                <w:szCs w:val="20"/>
              </w:rPr>
            </w:pPr>
            <w:r>
              <w:rPr>
                <w:rFonts w:ascii="宋体" w:hAnsi="宋体" w:cs="宋体"/>
                <w:sz w:val="24"/>
                <w:szCs w:val="20"/>
              </w:rPr>
              <w:t>1</w:t>
            </w:r>
          </w:p>
        </w:tc>
        <w:tc>
          <w:tcPr>
            <w:tcW w:w="1809" w:type="dxa"/>
            <w:vAlign w:val="center"/>
          </w:tcPr>
          <w:p w14:paraId="493FCC58">
            <w:pPr>
              <w:widowControl/>
              <w:jc w:val="center"/>
              <w:rPr>
                <w:rFonts w:ascii="宋体" w:hAnsi="宋体"/>
                <w:sz w:val="24"/>
                <w:szCs w:val="20"/>
              </w:rPr>
            </w:pPr>
            <w:r>
              <w:rPr>
                <w:rFonts w:hint="eastAsia" w:ascii="宋体" w:hAnsi="宋体" w:cs="宋体"/>
                <w:sz w:val="24"/>
                <w:szCs w:val="20"/>
              </w:rPr>
              <w:t>销售收入（万元）：</w:t>
            </w:r>
          </w:p>
        </w:tc>
        <w:tc>
          <w:tcPr>
            <w:tcW w:w="1462" w:type="dxa"/>
            <w:gridSpan w:val="2"/>
            <w:vAlign w:val="center"/>
          </w:tcPr>
          <w:p w14:paraId="22CA9264">
            <w:pPr>
              <w:widowControl/>
              <w:jc w:val="center"/>
              <w:rPr>
                <w:rFonts w:ascii="宋体" w:hAnsi="宋体"/>
                <w:sz w:val="24"/>
                <w:szCs w:val="20"/>
              </w:rPr>
            </w:pPr>
          </w:p>
        </w:tc>
        <w:tc>
          <w:tcPr>
            <w:tcW w:w="701" w:type="dxa"/>
            <w:vAlign w:val="center"/>
          </w:tcPr>
          <w:p w14:paraId="63BFE1F2">
            <w:pPr>
              <w:widowControl/>
              <w:jc w:val="center"/>
              <w:rPr>
                <w:rFonts w:ascii="宋体" w:hAnsi="宋体" w:cs="宋体"/>
                <w:sz w:val="24"/>
                <w:szCs w:val="20"/>
              </w:rPr>
            </w:pPr>
            <w:r>
              <w:rPr>
                <w:rFonts w:ascii="宋体" w:hAnsi="宋体" w:cs="宋体"/>
                <w:sz w:val="24"/>
                <w:szCs w:val="20"/>
              </w:rPr>
              <w:t>2</w:t>
            </w:r>
          </w:p>
        </w:tc>
        <w:tc>
          <w:tcPr>
            <w:tcW w:w="1790" w:type="dxa"/>
            <w:gridSpan w:val="2"/>
            <w:vAlign w:val="center"/>
          </w:tcPr>
          <w:p w14:paraId="4BF9D4F4">
            <w:pPr>
              <w:widowControl/>
              <w:jc w:val="center"/>
              <w:rPr>
                <w:rFonts w:ascii="宋体" w:hAnsi="宋体"/>
                <w:sz w:val="24"/>
                <w:szCs w:val="20"/>
              </w:rPr>
            </w:pPr>
            <w:r>
              <w:rPr>
                <w:rFonts w:hint="eastAsia" w:ascii="宋体" w:hAnsi="宋体" w:cs="宋体"/>
                <w:sz w:val="24"/>
                <w:szCs w:val="20"/>
              </w:rPr>
              <w:t>利润总额（万元）：</w:t>
            </w:r>
          </w:p>
        </w:tc>
        <w:tc>
          <w:tcPr>
            <w:tcW w:w="2674" w:type="dxa"/>
            <w:gridSpan w:val="2"/>
            <w:vAlign w:val="center"/>
          </w:tcPr>
          <w:p w14:paraId="768BB6E2">
            <w:pPr>
              <w:widowControl/>
              <w:jc w:val="center"/>
              <w:rPr>
                <w:rFonts w:ascii="宋体" w:hAnsi="宋体"/>
                <w:sz w:val="24"/>
                <w:szCs w:val="20"/>
              </w:rPr>
            </w:pPr>
          </w:p>
        </w:tc>
      </w:tr>
      <w:tr w14:paraId="1AE6750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4692E7B5">
            <w:pPr>
              <w:widowControl/>
              <w:jc w:val="center"/>
              <w:rPr>
                <w:rFonts w:ascii="宋体" w:hAnsi="宋体" w:cs="宋体"/>
                <w:sz w:val="24"/>
                <w:szCs w:val="20"/>
              </w:rPr>
            </w:pPr>
            <w:r>
              <w:rPr>
                <w:rFonts w:ascii="宋体" w:hAnsi="宋体" w:cs="宋体"/>
                <w:sz w:val="24"/>
                <w:szCs w:val="20"/>
              </w:rPr>
              <w:t>3</w:t>
            </w:r>
          </w:p>
        </w:tc>
        <w:tc>
          <w:tcPr>
            <w:tcW w:w="1809" w:type="dxa"/>
            <w:vAlign w:val="center"/>
          </w:tcPr>
          <w:p w14:paraId="2C069B96">
            <w:pPr>
              <w:widowControl/>
              <w:jc w:val="center"/>
              <w:rPr>
                <w:rFonts w:ascii="宋体" w:hAnsi="宋体"/>
                <w:sz w:val="24"/>
                <w:szCs w:val="20"/>
              </w:rPr>
            </w:pPr>
            <w:r>
              <w:rPr>
                <w:rFonts w:hint="eastAsia" w:ascii="宋体" w:hAnsi="宋体" w:cs="宋体"/>
                <w:sz w:val="24"/>
                <w:szCs w:val="20"/>
              </w:rPr>
              <w:t>年末“固定资产合计”（万元）：</w:t>
            </w:r>
          </w:p>
        </w:tc>
        <w:tc>
          <w:tcPr>
            <w:tcW w:w="1462" w:type="dxa"/>
            <w:gridSpan w:val="2"/>
            <w:vAlign w:val="center"/>
          </w:tcPr>
          <w:p w14:paraId="2EC8A580">
            <w:pPr>
              <w:widowControl/>
              <w:jc w:val="center"/>
              <w:rPr>
                <w:rFonts w:ascii="宋体" w:hAnsi="宋体"/>
                <w:sz w:val="24"/>
                <w:szCs w:val="20"/>
              </w:rPr>
            </w:pPr>
          </w:p>
        </w:tc>
        <w:tc>
          <w:tcPr>
            <w:tcW w:w="701" w:type="dxa"/>
            <w:vAlign w:val="center"/>
          </w:tcPr>
          <w:p w14:paraId="6400AA7F">
            <w:pPr>
              <w:widowControl/>
              <w:jc w:val="center"/>
              <w:rPr>
                <w:rFonts w:ascii="宋体" w:hAnsi="宋体" w:cs="宋体"/>
                <w:sz w:val="24"/>
                <w:szCs w:val="20"/>
              </w:rPr>
            </w:pPr>
            <w:r>
              <w:rPr>
                <w:rFonts w:ascii="宋体" w:hAnsi="宋体" w:cs="宋体"/>
                <w:sz w:val="24"/>
                <w:szCs w:val="20"/>
              </w:rPr>
              <w:t>4</w:t>
            </w:r>
          </w:p>
        </w:tc>
        <w:tc>
          <w:tcPr>
            <w:tcW w:w="1790" w:type="dxa"/>
            <w:gridSpan w:val="2"/>
            <w:vAlign w:val="center"/>
          </w:tcPr>
          <w:p w14:paraId="0C669BE3">
            <w:pPr>
              <w:widowControl/>
              <w:jc w:val="center"/>
              <w:rPr>
                <w:rFonts w:ascii="宋体" w:hAnsi="宋体"/>
                <w:sz w:val="24"/>
                <w:szCs w:val="20"/>
              </w:rPr>
            </w:pPr>
            <w:r>
              <w:rPr>
                <w:rFonts w:hint="eastAsia" w:ascii="宋体" w:hAnsi="宋体" w:cs="宋体"/>
                <w:sz w:val="24"/>
                <w:szCs w:val="20"/>
              </w:rPr>
              <w:t>年末“流动资产”（万元）：</w:t>
            </w:r>
          </w:p>
        </w:tc>
        <w:tc>
          <w:tcPr>
            <w:tcW w:w="2674" w:type="dxa"/>
            <w:gridSpan w:val="2"/>
            <w:vAlign w:val="center"/>
          </w:tcPr>
          <w:p w14:paraId="609B199F">
            <w:pPr>
              <w:widowControl/>
              <w:jc w:val="center"/>
              <w:rPr>
                <w:rFonts w:ascii="宋体" w:hAnsi="宋体"/>
                <w:sz w:val="24"/>
                <w:szCs w:val="20"/>
              </w:rPr>
            </w:pPr>
          </w:p>
        </w:tc>
      </w:tr>
      <w:tr w14:paraId="1478253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11EC6396">
            <w:pPr>
              <w:widowControl/>
              <w:jc w:val="center"/>
              <w:rPr>
                <w:rFonts w:ascii="宋体" w:hAnsi="宋体" w:cs="宋体"/>
                <w:sz w:val="24"/>
                <w:szCs w:val="20"/>
              </w:rPr>
            </w:pPr>
            <w:r>
              <w:rPr>
                <w:rFonts w:ascii="宋体" w:hAnsi="宋体" w:cs="宋体"/>
                <w:sz w:val="24"/>
                <w:szCs w:val="20"/>
              </w:rPr>
              <w:t>5</w:t>
            </w:r>
          </w:p>
        </w:tc>
        <w:tc>
          <w:tcPr>
            <w:tcW w:w="1809" w:type="dxa"/>
            <w:vAlign w:val="center"/>
          </w:tcPr>
          <w:p w14:paraId="370709A6">
            <w:pPr>
              <w:widowControl/>
              <w:jc w:val="center"/>
              <w:rPr>
                <w:rFonts w:ascii="宋体" w:hAnsi="宋体"/>
                <w:sz w:val="24"/>
                <w:szCs w:val="20"/>
              </w:rPr>
            </w:pPr>
            <w:r>
              <w:rPr>
                <w:rFonts w:hint="eastAsia" w:ascii="宋体" w:hAnsi="宋体" w:cs="宋体"/>
                <w:sz w:val="24"/>
                <w:szCs w:val="20"/>
              </w:rPr>
              <w:t>年末“短期负债”（万元）：</w:t>
            </w:r>
          </w:p>
        </w:tc>
        <w:tc>
          <w:tcPr>
            <w:tcW w:w="1462" w:type="dxa"/>
            <w:gridSpan w:val="2"/>
            <w:vAlign w:val="center"/>
          </w:tcPr>
          <w:p w14:paraId="5A4F2564">
            <w:pPr>
              <w:widowControl/>
              <w:jc w:val="center"/>
              <w:rPr>
                <w:rFonts w:ascii="宋体" w:hAnsi="宋体"/>
                <w:sz w:val="24"/>
                <w:szCs w:val="20"/>
              </w:rPr>
            </w:pPr>
          </w:p>
        </w:tc>
        <w:tc>
          <w:tcPr>
            <w:tcW w:w="701" w:type="dxa"/>
            <w:vAlign w:val="center"/>
          </w:tcPr>
          <w:p w14:paraId="4CC06CE5">
            <w:pPr>
              <w:widowControl/>
              <w:jc w:val="center"/>
              <w:rPr>
                <w:rFonts w:ascii="宋体" w:hAnsi="宋体" w:cs="宋体"/>
                <w:sz w:val="24"/>
                <w:szCs w:val="20"/>
              </w:rPr>
            </w:pPr>
            <w:r>
              <w:rPr>
                <w:rFonts w:ascii="宋体" w:hAnsi="宋体" w:cs="宋体"/>
                <w:sz w:val="24"/>
                <w:szCs w:val="20"/>
              </w:rPr>
              <w:t>6</w:t>
            </w:r>
          </w:p>
        </w:tc>
        <w:tc>
          <w:tcPr>
            <w:tcW w:w="1790" w:type="dxa"/>
            <w:gridSpan w:val="2"/>
            <w:vAlign w:val="center"/>
          </w:tcPr>
          <w:p w14:paraId="05639CBE">
            <w:pPr>
              <w:widowControl/>
              <w:jc w:val="center"/>
              <w:rPr>
                <w:rFonts w:ascii="宋体" w:hAnsi="宋体"/>
                <w:sz w:val="24"/>
                <w:szCs w:val="20"/>
              </w:rPr>
            </w:pPr>
            <w:r>
              <w:rPr>
                <w:rFonts w:hint="eastAsia" w:ascii="宋体" w:hAnsi="宋体" w:cs="宋体"/>
                <w:sz w:val="24"/>
                <w:szCs w:val="20"/>
              </w:rPr>
              <w:t>年末“长期负债”（万元）：</w:t>
            </w:r>
          </w:p>
        </w:tc>
        <w:tc>
          <w:tcPr>
            <w:tcW w:w="2674" w:type="dxa"/>
            <w:gridSpan w:val="2"/>
            <w:vAlign w:val="center"/>
          </w:tcPr>
          <w:p w14:paraId="47399D9E">
            <w:pPr>
              <w:widowControl/>
              <w:jc w:val="center"/>
              <w:rPr>
                <w:rFonts w:ascii="宋体" w:hAnsi="宋体"/>
                <w:sz w:val="24"/>
                <w:szCs w:val="20"/>
              </w:rPr>
            </w:pPr>
          </w:p>
        </w:tc>
      </w:tr>
      <w:tr w14:paraId="14A2215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48ADAE92">
            <w:pPr>
              <w:widowControl/>
              <w:jc w:val="center"/>
              <w:rPr>
                <w:rFonts w:ascii="宋体" w:hAnsi="宋体" w:cs="宋体"/>
                <w:sz w:val="24"/>
                <w:szCs w:val="20"/>
              </w:rPr>
            </w:pPr>
            <w:r>
              <w:rPr>
                <w:rFonts w:ascii="宋体" w:hAnsi="宋体" w:cs="宋体"/>
                <w:sz w:val="24"/>
                <w:szCs w:val="20"/>
              </w:rPr>
              <w:t>7</w:t>
            </w:r>
          </w:p>
        </w:tc>
        <w:tc>
          <w:tcPr>
            <w:tcW w:w="1809" w:type="dxa"/>
            <w:vAlign w:val="center"/>
          </w:tcPr>
          <w:p w14:paraId="7C7E5E20">
            <w:pPr>
              <w:widowControl/>
              <w:jc w:val="center"/>
              <w:rPr>
                <w:rFonts w:ascii="宋体" w:hAnsi="宋体"/>
                <w:sz w:val="24"/>
                <w:szCs w:val="20"/>
              </w:rPr>
            </w:pPr>
            <w:r>
              <w:rPr>
                <w:rFonts w:hint="eastAsia" w:ascii="宋体" w:hAnsi="宋体" w:cs="宋体"/>
                <w:sz w:val="24"/>
                <w:szCs w:val="20"/>
              </w:rPr>
              <w:t>年末“资产总计”（万元）：</w:t>
            </w:r>
          </w:p>
        </w:tc>
        <w:tc>
          <w:tcPr>
            <w:tcW w:w="1462" w:type="dxa"/>
            <w:gridSpan w:val="2"/>
            <w:vAlign w:val="center"/>
          </w:tcPr>
          <w:p w14:paraId="7F6BE78F">
            <w:pPr>
              <w:widowControl/>
              <w:jc w:val="center"/>
              <w:rPr>
                <w:rFonts w:ascii="宋体" w:hAnsi="宋体"/>
                <w:sz w:val="24"/>
                <w:szCs w:val="20"/>
              </w:rPr>
            </w:pPr>
          </w:p>
        </w:tc>
        <w:tc>
          <w:tcPr>
            <w:tcW w:w="701" w:type="dxa"/>
            <w:vAlign w:val="center"/>
          </w:tcPr>
          <w:p w14:paraId="72044084">
            <w:pPr>
              <w:widowControl/>
              <w:jc w:val="center"/>
              <w:rPr>
                <w:rFonts w:ascii="宋体" w:hAnsi="宋体" w:cs="宋体"/>
                <w:sz w:val="24"/>
                <w:szCs w:val="20"/>
              </w:rPr>
            </w:pPr>
            <w:r>
              <w:rPr>
                <w:rFonts w:ascii="宋体" w:hAnsi="宋体" w:cs="宋体"/>
                <w:sz w:val="24"/>
                <w:szCs w:val="20"/>
              </w:rPr>
              <w:t>8</w:t>
            </w:r>
          </w:p>
        </w:tc>
        <w:tc>
          <w:tcPr>
            <w:tcW w:w="1790" w:type="dxa"/>
            <w:gridSpan w:val="2"/>
            <w:vAlign w:val="center"/>
          </w:tcPr>
          <w:p w14:paraId="46FE8F26">
            <w:pPr>
              <w:widowControl/>
              <w:jc w:val="center"/>
              <w:rPr>
                <w:rFonts w:ascii="宋体" w:hAnsi="宋体"/>
                <w:sz w:val="24"/>
                <w:szCs w:val="20"/>
              </w:rPr>
            </w:pPr>
            <w:r>
              <w:rPr>
                <w:rFonts w:hint="eastAsia" w:ascii="宋体" w:hAnsi="宋体" w:cs="宋体"/>
                <w:sz w:val="24"/>
                <w:szCs w:val="20"/>
              </w:rPr>
              <w:t>年末“货币资金”（万元）：</w:t>
            </w:r>
          </w:p>
        </w:tc>
        <w:tc>
          <w:tcPr>
            <w:tcW w:w="2674" w:type="dxa"/>
            <w:gridSpan w:val="2"/>
            <w:vAlign w:val="center"/>
          </w:tcPr>
          <w:p w14:paraId="13501C34">
            <w:pPr>
              <w:widowControl/>
              <w:jc w:val="center"/>
              <w:rPr>
                <w:rFonts w:ascii="宋体" w:hAnsi="宋体"/>
                <w:sz w:val="24"/>
                <w:szCs w:val="20"/>
              </w:rPr>
            </w:pPr>
          </w:p>
        </w:tc>
      </w:tr>
      <w:tr w14:paraId="4A97EF3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30B98921">
            <w:pPr>
              <w:widowControl/>
              <w:jc w:val="center"/>
              <w:rPr>
                <w:rFonts w:ascii="宋体" w:hAnsi="宋体"/>
                <w:b/>
                <w:bCs/>
                <w:sz w:val="24"/>
                <w:szCs w:val="20"/>
              </w:rPr>
            </w:pPr>
            <w:r>
              <w:rPr>
                <w:rFonts w:hint="eastAsia" w:ascii="宋体" w:hAnsi="宋体" w:cs="宋体"/>
                <w:b/>
                <w:bCs/>
                <w:sz w:val="24"/>
                <w:szCs w:val="20"/>
              </w:rPr>
              <w:t>三、投标人其他信息</w:t>
            </w:r>
          </w:p>
        </w:tc>
      </w:tr>
      <w:tr w14:paraId="294D332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78AFBDFC">
            <w:pPr>
              <w:widowControl/>
              <w:jc w:val="center"/>
              <w:rPr>
                <w:rFonts w:ascii="宋体" w:hAnsi="宋体"/>
                <w:sz w:val="24"/>
                <w:szCs w:val="20"/>
              </w:rPr>
            </w:pPr>
            <w:r>
              <w:rPr>
                <w:rFonts w:hint="eastAsia" w:ascii="宋体" w:hAnsi="宋体" w:cs="宋体"/>
                <w:sz w:val="24"/>
                <w:szCs w:val="20"/>
              </w:rPr>
              <w:t>（一）</w:t>
            </w:r>
          </w:p>
        </w:tc>
        <w:tc>
          <w:tcPr>
            <w:tcW w:w="1809" w:type="dxa"/>
            <w:vAlign w:val="center"/>
          </w:tcPr>
          <w:p w14:paraId="019EEEF4">
            <w:pPr>
              <w:widowControl/>
              <w:jc w:val="center"/>
              <w:rPr>
                <w:rFonts w:ascii="宋体" w:hAnsi="宋体"/>
                <w:sz w:val="24"/>
                <w:szCs w:val="20"/>
              </w:rPr>
            </w:pPr>
            <w:r>
              <w:rPr>
                <w:rFonts w:hint="eastAsia" w:ascii="宋体" w:hAnsi="宋体" w:cs="宋体"/>
                <w:sz w:val="24"/>
                <w:szCs w:val="20"/>
              </w:rPr>
              <w:t>公司取得的相关资质认证：</w:t>
            </w:r>
          </w:p>
        </w:tc>
        <w:tc>
          <w:tcPr>
            <w:tcW w:w="6627" w:type="dxa"/>
            <w:gridSpan w:val="7"/>
            <w:vAlign w:val="center"/>
          </w:tcPr>
          <w:p w14:paraId="30DB54C4">
            <w:pPr>
              <w:widowControl/>
              <w:jc w:val="center"/>
              <w:rPr>
                <w:rFonts w:ascii="宋体" w:hAnsi="宋体"/>
                <w:sz w:val="24"/>
                <w:szCs w:val="20"/>
              </w:rPr>
            </w:pPr>
          </w:p>
        </w:tc>
      </w:tr>
      <w:tr w14:paraId="1006E95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463A951E">
            <w:pPr>
              <w:widowControl/>
              <w:jc w:val="center"/>
              <w:rPr>
                <w:rFonts w:ascii="宋体" w:hAnsi="宋体"/>
                <w:sz w:val="24"/>
                <w:szCs w:val="20"/>
              </w:rPr>
            </w:pPr>
            <w:r>
              <w:rPr>
                <w:rFonts w:hint="eastAsia" w:ascii="宋体" w:hAnsi="宋体" w:cs="宋体"/>
                <w:sz w:val="24"/>
                <w:szCs w:val="20"/>
              </w:rPr>
              <w:t>（二）</w:t>
            </w:r>
          </w:p>
        </w:tc>
        <w:tc>
          <w:tcPr>
            <w:tcW w:w="1809" w:type="dxa"/>
            <w:vAlign w:val="center"/>
          </w:tcPr>
          <w:p w14:paraId="18A6B9D2">
            <w:pPr>
              <w:widowControl/>
              <w:jc w:val="center"/>
              <w:rPr>
                <w:rFonts w:ascii="宋体" w:hAnsi="宋体"/>
                <w:sz w:val="24"/>
                <w:szCs w:val="20"/>
              </w:rPr>
            </w:pPr>
            <w:r>
              <w:rPr>
                <w:rFonts w:hint="eastAsia" w:ascii="宋体" w:hAnsi="宋体" w:cs="宋体"/>
                <w:sz w:val="24"/>
                <w:szCs w:val="20"/>
              </w:rPr>
              <w:t>公司获得的荣誉信誉认证表彰等情况</w:t>
            </w:r>
          </w:p>
        </w:tc>
        <w:tc>
          <w:tcPr>
            <w:tcW w:w="6627" w:type="dxa"/>
            <w:gridSpan w:val="7"/>
            <w:vAlign w:val="center"/>
          </w:tcPr>
          <w:p w14:paraId="36860D18">
            <w:pPr>
              <w:widowControl/>
              <w:jc w:val="center"/>
              <w:rPr>
                <w:rFonts w:ascii="宋体" w:hAnsi="宋体"/>
                <w:sz w:val="24"/>
                <w:szCs w:val="20"/>
              </w:rPr>
            </w:pPr>
          </w:p>
        </w:tc>
      </w:tr>
      <w:tr w14:paraId="7CDE486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340D6164">
            <w:pPr>
              <w:widowControl/>
              <w:jc w:val="center"/>
              <w:rPr>
                <w:rFonts w:ascii="宋体" w:hAnsi="宋体"/>
                <w:b/>
                <w:bCs/>
                <w:sz w:val="24"/>
                <w:szCs w:val="20"/>
              </w:rPr>
            </w:pPr>
            <w:r>
              <w:rPr>
                <w:rFonts w:hint="eastAsia" w:ascii="宋体" w:hAnsi="宋体" w:cs="宋体"/>
                <w:b/>
                <w:bCs/>
                <w:sz w:val="24"/>
                <w:szCs w:val="20"/>
              </w:rPr>
              <w:t>四、提供的案例清单</w:t>
            </w:r>
          </w:p>
        </w:tc>
      </w:tr>
      <w:tr w14:paraId="0D2AE89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33C471CC">
            <w:pPr>
              <w:widowControl/>
              <w:jc w:val="center"/>
              <w:rPr>
                <w:rFonts w:ascii="宋体" w:hAnsi="宋体"/>
                <w:sz w:val="24"/>
                <w:szCs w:val="20"/>
              </w:rPr>
            </w:pPr>
            <w:r>
              <w:rPr>
                <w:rFonts w:hint="eastAsia" w:ascii="宋体" w:hAnsi="宋体" w:cs="宋体"/>
                <w:sz w:val="24"/>
                <w:szCs w:val="20"/>
              </w:rPr>
              <w:t>项目名称</w:t>
            </w:r>
          </w:p>
        </w:tc>
        <w:tc>
          <w:tcPr>
            <w:tcW w:w="1318" w:type="dxa"/>
            <w:vAlign w:val="center"/>
          </w:tcPr>
          <w:p w14:paraId="0FDE8F96">
            <w:pPr>
              <w:widowControl/>
              <w:jc w:val="center"/>
              <w:rPr>
                <w:rFonts w:ascii="宋体" w:hAnsi="宋体"/>
                <w:sz w:val="24"/>
                <w:szCs w:val="20"/>
              </w:rPr>
            </w:pPr>
            <w:r>
              <w:rPr>
                <w:rFonts w:hint="eastAsia" w:ascii="宋体" w:hAnsi="宋体" w:cs="宋体"/>
                <w:sz w:val="24"/>
                <w:szCs w:val="20"/>
              </w:rPr>
              <w:t>合同金额（万元）</w:t>
            </w:r>
          </w:p>
        </w:tc>
        <w:tc>
          <w:tcPr>
            <w:tcW w:w="1518" w:type="dxa"/>
            <w:gridSpan w:val="3"/>
            <w:vAlign w:val="center"/>
          </w:tcPr>
          <w:p w14:paraId="69837A14">
            <w:pPr>
              <w:widowControl/>
              <w:jc w:val="center"/>
              <w:rPr>
                <w:rFonts w:ascii="宋体" w:hAnsi="宋体"/>
                <w:sz w:val="24"/>
                <w:szCs w:val="20"/>
              </w:rPr>
            </w:pPr>
            <w:r>
              <w:rPr>
                <w:rFonts w:hint="eastAsia" w:ascii="宋体" w:hAnsi="宋体" w:cs="宋体"/>
                <w:sz w:val="24"/>
                <w:szCs w:val="20"/>
              </w:rPr>
              <w:t>项目联系人及电话</w:t>
            </w:r>
          </w:p>
        </w:tc>
        <w:tc>
          <w:tcPr>
            <w:tcW w:w="1487" w:type="dxa"/>
            <w:gridSpan w:val="2"/>
            <w:vAlign w:val="center"/>
          </w:tcPr>
          <w:p w14:paraId="670A52CA">
            <w:pPr>
              <w:widowControl/>
              <w:jc w:val="center"/>
              <w:rPr>
                <w:rFonts w:ascii="宋体" w:hAnsi="宋体"/>
                <w:sz w:val="24"/>
                <w:szCs w:val="20"/>
              </w:rPr>
            </w:pPr>
            <w:r>
              <w:rPr>
                <w:rFonts w:hint="eastAsia" w:ascii="宋体" w:hAnsi="宋体" w:cs="宋体"/>
                <w:sz w:val="24"/>
                <w:szCs w:val="20"/>
              </w:rPr>
              <w:t>实施时间</w:t>
            </w:r>
          </w:p>
        </w:tc>
        <w:tc>
          <w:tcPr>
            <w:tcW w:w="2304" w:type="dxa"/>
            <w:vAlign w:val="center"/>
          </w:tcPr>
          <w:p w14:paraId="40F60AF6">
            <w:pPr>
              <w:widowControl/>
              <w:jc w:val="center"/>
              <w:rPr>
                <w:rFonts w:ascii="宋体" w:hAnsi="宋体"/>
                <w:sz w:val="24"/>
                <w:szCs w:val="20"/>
              </w:rPr>
            </w:pPr>
            <w:r>
              <w:rPr>
                <w:rFonts w:hint="eastAsia" w:ascii="宋体" w:hAnsi="宋体" w:cs="宋体"/>
                <w:sz w:val="24"/>
                <w:szCs w:val="20"/>
              </w:rPr>
              <w:t>备注</w:t>
            </w:r>
          </w:p>
        </w:tc>
      </w:tr>
      <w:tr w14:paraId="62A12C7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2D40F391">
            <w:pPr>
              <w:widowControl/>
              <w:jc w:val="center"/>
              <w:rPr>
                <w:rFonts w:ascii="宋体" w:hAnsi="宋体"/>
                <w:sz w:val="24"/>
                <w:szCs w:val="20"/>
              </w:rPr>
            </w:pPr>
          </w:p>
        </w:tc>
        <w:tc>
          <w:tcPr>
            <w:tcW w:w="1318" w:type="dxa"/>
            <w:vAlign w:val="center"/>
          </w:tcPr>
          <w:p w14:paraId="719104C5">
            <w:pPr>
              <w:widowControl/>
              <w:jc w:val="center"/>
              <w:rPr>
                <w:rFonts w:ascii="宋体" w:hAnsi="宋体"/>
                <w:sz w:val="24"/>
                <w:szCs w:val="20"/>
              </w:rPr>
            </w:pPr>
          </w:p>
        </w:tc>
        <w:tc>
          <w:tcPr>
            <w:tcW w:w="1518" w:type="dxa"/>
            <w:gridSpan w:val="3"/>
            <w:vAlign w:val="center"/>
          </w:tcPr>
          <w:p w14:paraId="4820BE1E">
            <w:pPr>
              <w:widowControl/>
              <w:jc w:val="center"/>
              <w:rPr>
                <w:rFonts w:ascii="宋体" w:hAnsi="宋体"/>
                <w:sz w:val="24"/>
                <w:szCs w:val="20"/>
              </w:rPr>
            </w:pPr>
          </w:p>
        </w:tc>
        <w:tc>
          <w:tcPr>
            <w:tcW w:w="1487" w:type="dxa"/>
            <w:gridSpan w:val="2"/>
            <w:vAlign w:val="center"/>
          </w:tcPr>
          <w:p w14:paraId="6E0BCBC0">
            <w:pPr>
              <w:widowControl/>
              <w:jc w:val="center"/>
              <w:rPr>
                <w:rFonts w:ascii="宋体" w:hAnsi="宋体"/>
                <w:sz w:val="24"/>
                <w:szCs w:val="20"/>
              </w:rPr>
            </w:pPr>
          </w:p>
        </w:tc>
        <w:tc>
          <w:tcPr>
            <w:tcW w:w="2304" w:type="dxa"/>
            <w:vAlign w:val="center"/>
          </w:tcPr>
          <w:p w14:paraId="4C96600C">
            <w:pPr>
              <w:widowControl/>
              <w:jc w:val="center"/>
              <w:rPr>
                <w:rFonts w:ascii="宋体" w:hAnsi="宋体"/>
                <w:sz w:val="24"/>
                <w:szCs w:val="20"/>
              </w:rPr>
            </w:pPr>
          </w:p>
        </w:tc>
      </w:tr>
      <w:tr w14:paraId="1A38379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3D23B293">
            <w:pPr>
              <w:widowControl/>
              <w:jc w:val="center"/>
              <w:rPr>
                <w:rFonts w:ascii="宋体" w:hAnsi="宋体"/>
                <w:sz w:val="24"/>
                <w:szCs w:val="20"/>
              </w:rPr>
            </w:pPr>
          </w:p>
        </w:tc>
        <w:tc>
          <w:tcPr>
            <w:tcW w:w="1318" w:type="dxa"/>
            <w:vAlign w:val="center"/>
          </w:tcPr>
          <w:p w14:paraId="32F9D322">
            <w:pPr>
              <w:widowControl/>
              <w:jc w:val="center"/>
              <w:rPr>
                <w:rFonts w:ascii="宋体" w:hAnsi="宋体"/>
                <w:sz w:val="24"/>
                <w:szCs w:val="20"/>
              </w:rPr>
            </w:pPr>
          </w:p>
        </w:tc>
        <w:tc>
          <w:tcPr>
            <w:tcW w:w="1518" w:type="dxa"/>
            <w:gridSpan w:val="3"/>
            <w:vAlign w:val="center"/>
          </w:tcPr>
          <w:p w14:paraId="1BDC1F92">
            <w:pPr>
              <w:widowControl/>
              <w:jc w:val="center"/>
              <w:rPr>
                <w:rFonts w:ascii="宋体" w:hAnsi="宋体"/>
                <w:sz w:val="24"/>
                <w:szCs w:val="20"/>
              </w:rPr>
            </w:pPr>
          </w:p>
        </w:tc>
        <w:tc>
          <w:tcPr>
            <w:tcW w:w="1487" w:type="dxa"/>
            <w:gridSpan w:val="2"/>
            <w:vAlign w:val="center"/>
          </w:tcPr>
          <w:p w14:paraId="21B68E81">
            <w:pPr>
              <w:widowControl/>
              <w:jc w:val="center"/>
              <w:rPr>
                <w:rFonts w:ascii="宋体" w:hAnsi="宋体"/>
                <w:sz w:val="24"/>
                <w:szCs w:val="20"/>
              </w:rPr>
            </w:pPr>
          </w:p>
        </w:tc>
        <w:tc>
          <w:tcPr>
            <w:tcW w:w="2304" w:type="dxa"/>
            <w:vAlign w:val="center"/>
          </w:tcPr>
          <w:p w14:paraId="30B67B0F">
            <w:pPr>
              <w:widowControl/>
              <w:jc w:val="center"/>
              <w:rPr>
                <w:rFonts w:ascii="宋体" w:hAnsi="宋体"/>
                <w:sz w:val="24"/>
                <w:szCs w:val="20"/>
              </w:rPr>
            </w:pPr>
          </w:p>
        </w:tc>
      </w:tr>
      <w:tr w14:paraId="3A0FDAD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17C0B1E4">
            <w:pPr>
              <w:widowControl/>
              <w:jc w:val="center"/>
              <w:rPr>
                <w:rFonts w:ascii="宋体" w:hAnsi="宋体"/>
                <w:sz w:val="24"/>
                <w:szCs w:val="20"/>
              </w:rPr>
            </w:pPr>
          </w:p>
        </w:tc>
        <w:tc>
          <w:tcPr>
            <w:tcW w:w="1318" w:type="dxa"/>
            <w:vAlign w:val="center"/>
          </w:tcPr>
          <w:p w14:paraId="4212696A">
            <w:pPr>
              <w:widowControl/>
              <w:jc w:val="center"/>
              <w:rPr>
                <w:rFonts w:ascii="宋体" w:hAnsi="宋体"/>
                <w:sz w:val="24"/>
                <w:szCs w:val="20"/>
              </w:rPr>
            </w:pPr>
          </w:p>
        </w:tc>
        <w:tc>
          <w:tcPr>
            <w:tcW w:w="1518" w:type="dxa"/>
            <w:gridSpan w:val="3"/>
            <w:vAlign w:val="center"/>
          </w:tcPr>
          <w:p w14:paraId="73208DBB">
            <w:pPr>
              <w:widowControl/>
              <w:jc w:val="center"/>
              <w:rPr>
                <w:rFonts w:ascii="宋体" w:hAnsi="宋体"/>
                <w:sz w:val="24"/>
                <w:szCs w:val="20"/>
              </w:rPr>
            </w:pPr>
          </w:p>
        </w:tc>
        <w:tc>
          <w:tcPr>
            <w:tcW w:w="1487" w:type="dxa"/>
            <w:gridSpan w:val="2"/>
            <w:vAlign w:val="center"/>
          </w:tcPr>
          <w:p w14:paraId="29DAAC92">
            <w:pPr>
              <w:widowControl/>
              <w:jc w:val="center"/>
              <w:rPr>
                <w:rFonts w:ascii="宋体" w:hAnsi="宋体"/>
                <w:sz w:val="24"/>
                <w:szCs w:val="20"/>
              </w:rPr>
            </w:pPr>
          </w:p>
        </w:tc>
        <w:tc>
          <w:tcPr>
            <w:tcW w:w="2304" w:type="dxa"/>
            <w:vAlign w:val="center"/>
          </w:tcPr>
          <w:p w14:paraId="219E2B9F">
            <w:pPr>
              <w:widowControl/>
              <w:jc w:val="center"/>
              <w:rPr>
                <w:rFonts w:ascii="宋体" w:hAnsi="宋体"/>
                <w:sz w:val="24"/>
                <w:szCs w:val="20"/>
              </w:rPr>
            </w:pPr>
          </w:p>
        </w:tc>
      </w:tr>
      <w:tr w14:paraId="15FB5F3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24E946DA">
            <w:pPr>
              <w:widowControl/>
              <w:jc w:val="center"/>
              <w:rPr>
                <w:rFonts w:ascii="宋体" w:hAnsi="宋体"/>
                <w:sz w:val="24"/>
                <w:szCs w:val="20"/>
              </w:rPr>
            </w:pPr>
          </w:p>
        </w:tc>
        <w:tc>
          <w:tcPr>
            <w:tcW w:w="1318" w:type="dxa"/>
            <w:vAlign w:val="center"/>
          </w:tcPr>
          <w:p w14:paraId="3FFE6B30">
            <w:pPr>
              <w:widowControl/>
              <w:jc w:val="center"/>
              <w:rPr>
                <w:rFonts w:ascii="宋体" w:hAnsi="宋体"/>
                <w:sz w:val="24"/>
                <w:szCs w:val="20"/>
              </w:rPr>
            </w:pPr>
          </w:p>
        </w:tc>
        <w:tc>
          <w:tcPr>
            <w:tcW w:w="1518" w:type="dxa"/>
            <w:gridSpan w:val="3"/>
            <w:vAlign w:val="center"/>
          </w:tcPr>
          <w:p w14:paraId="51E22F84">
            <w:pPr>
              <w:widowControl/>
              <w:jc w:val="center"/>
              <w:rPr>
                <w:rFonts w:ascii="宋体" w:hAnsi="宋体"/>
                <w:sz w:val="24"/>
                <w:szCs w:val="20"/>
              </w:rPr>
            </w:pPr>
          </w:p>
        </w:tc>
        <w:tc>
          <w:tcPr>
            <w:tcW w:w="1487" w:type="dxa"/>
            <w:gridSpan w:val="2"/>
            <w:vAlign w:val="center"/>
          </w:tcPr>
          <w:p w14:paraId="48BF7268">
            <w:pPr>
              <w:widowControl/>
              <w:jc w:val="center"/>
              <w:rPr>
                <w:rFonts w:ascii="宋体" w:hAnsi="宋体"/>
                <w:sz w:val="24"/>
                <w:szCs w:val="20"/>
              </w:rPr>
            </w:pPr>
          </w:p>
        </w:tc>
        <w:tc>
          <w:tcPr>
            <w:tcW w:w="2304" w:type="dxa"/>
            <w:vAlign w:val="center"/>
          </w:tcPr>
          <w:p w14:paraId="61984025">
            <w:pPr>
              <w:widowControl/>
              <w:jc w:val="center"/>
              <w:rPr>
                <w:rFonts w:ascii="宋体" w:hAnsi="宋体"/>
                <w:sz w:val="24"/>
                <w:szCs w:val="20"/>
              </w:rPr>
            </w:pPr>
          </w:p>
        </w:tc>
      </w:tr>
      <w:tr w14:paraId="2332568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3EF24B99">
            <w:pPr>
              <w:widowControl/>
              <w:jc w:val="center"/>
              <w:rPr>
                <w:rFonts w:ascii="宋体" w:hAnsi="宋体"/>
                <w:sz w:val="24"/>
                <w:szCs w:val="20"/>
              </w:rPr>
            </w:pPr>
          </w:p>
        </w:tc>
        <w:tc>
          <w:tcPr>
            <w:tcW w:w="1318" w:type="dxa"/>
            <w:vAlign w:val="center"/>
          </w:tcPr>
          <w:p w14:paraId="337A02AF">
            <w:pPr>
              <w:widowControl/>
              <w:jc w:val="center"/>
              <w:rPr>
                <w:rFonts w:ascii="宋体" w:hAnsi="宋体"/>
                <w:sz w:val="24"/>
                <w:szCs w:val="20"/>
              </w:rPr>
            </w:pPr>
          </w:p>
        </w:tc>
        <w:tc>
          <w:tcPr>
            <w:tcW w:w="1518" w:type="dxa"/>
            <w:gridSpan w:val="3"/>
            <w:vAlign w:val="center"/>
          </w:tcPr>
          <w:p w14:paraId="360108C7">
            <w:pPr>
              <w:widowControl/>
              <w:jc w:val="center"/>
              <w:rPr>
                <w:rFonts w:ascii="宋体" w:hAnsi="宋体"/>
                <w:sz w:val="24"/>
                <w:szCs w:val="20"/>
              </w:rPr>
            </w:pPr>
          </w:p>
        </w:tc>
        <w:tc>
          <w:tcPr>
            <w:tcW w:w="1487" w:type="dxa"/>
            <w:gridSpan w:val="2"/>
            <w:vAlign w:val="center"/>
          </w:tcPr>
          <w:p w14:paraId="42C310A9">
            <w:pPr>
              <w:widowControl/>
              <w:jc w:val="center"/>
              <w:rPr>
                <w:rFonts w:ascii="宋体" w:hAnsi="宋体"/>
                <w:sz w:val="24"/>
                <w:szCs w:val="20"/>
              </w:rPr>
            </w:pPr>
          </w:p>
        </w:tc>
        <w:tc>
          <w:tcPr>
            <w:tcW w:w="2304" w:type="dxa"/>
            <w:vAlign w:val="center"/>
          </w:tcPr>
          <w:p w14:paraId="4D6C113B">
            <w:pPr>
              <w:widowControl/>
              <w:jc w:val="center"/>
              <w:rPr>
                <w:rFonts w:ascii="宋体" w:hAnsi="宋体"/>
                <w:sz w:val="24"/>
                <w:szCs w:val="20"/>
              </w:rPr>
            </w:pPr>
          </w:p>
        </w:tc>
      </w:tr>
      <w:tr w14:paraId="149A6D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7BA2BC87">
            <w:pPr>
              <w:widowControl/>
              <w:jc w:val="center"/>
              <w:rPr>
                <w:rFonts w:ascii="宋体" w:hAnsi="宋体"/>
                <w:sz w:val="24"/>
                <w:szCs w:val="20"/>
              </w:rPr>
            </w:pPr>
          </w:p>
        </w:tc>
        <w:tc>
          <w:tcPr>
            <w:tcW w:w="1318" w:type="dxa"/>
            <w:vAlign w:val="center"/>
          </w:tcPr>
          <w:p w14:paraId="4652C962">
            <w:pPr>
              <w:widowControl/>
              <w:jc w:val="center"/>
              <w:rPr>
                <w:rFonts w:ascii="宋体" w:hAnsi="宋体"/>
                <w:sz w:val="24"/>
                <w:szCs w:val="20"/>
              </w:rPr>
            </w:pPr>
          </w:p>
        </w:tc>
        <w:tc>
          <w:tcPr>
            <w:tcW w:w="1518" w:type="dxa"/>
            <w:gridSpan w:val="3"/>
            <w:vAlign w:val="center"/>
          </w:tcPr>
          <w:p w14:paraId="4B5A2D7B">
            <w:pPr>
              <w:widowControl/>
              <w:jc w:val="center"/>
              <w:rPr>
                <w:rFonts w:ascii="宋体" w:hAnsi="宋体"/>
                <w:sz w:val="24"/>
                <w:szCs w:val="20"/>
              </w:rPr>
            </w:pPr>
          </w:p>
        </w:tc>
        <w:tc>
          <w:tcPr>
            <w:tcW w:w="1487" w:type="dxa"/>
            <w:gridSpan w:val="2"/>
            <w:vAlign w:val="center"/>
          </w:tcPr>
          <w:p w14:paraId="70E2387E">
            <w:pPr>
              <w:widowControl/>
              <w:jc w:val="center"/>
              <w:rPr>
                <w:rFonts w:ascii="宋体" w:hAnsi="宋体"/>
                <w:sz w:val="24"/>
                <w:szCs w:val="20"/>
              </w:rPr>
            </w:pPr>
          </w:p>
        </w:tc>
        <w:tc>
          <w:tcPr>
            <w:tcW w:w="2304" w:type="dxa"/>
            <w:vAlign w:val="center"/>
          </w:tcPr>
          <w:p w14:paraId="2C1148D0">
            <w:pPr>
              <w:widowControl/>
              <w:jc w:val="center"/>
              <w:rPr>
                <w:rFonts w:ascii="宋体" w:hAnsi="宋体"/>
                <w:sz w:val="24"/>
                <w:szCs w:val="20"/>
              </w:rPr>
            </w:pPr>
          </w:p>
        </w:tc>
      </w:tr>
      <w:tr w14:paraId="38C1A28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38B96E53">
            <w:pPr>
              <w:widowControl/>
              <w:jc w:val="center"/>
              <w:rPr>
                <w:rFonts w:ascii="宋体" w:hAnsi="宋体"/>
                <w:sz w:val="24"/>
                <w:szCs w:val="20"/>
              </w:rPr>
            </w:pPr>
          </w:p>
        </w:tc>
        <w:tc>
          <w:tcPr>
            <w:tcW w:w="1318" w:type="dxa"/>
            <w:vAlign w:val="center"/>
          </w:tcPr>
          <w:p w14:paraId="0B9E8C0D">
            <w:pPr>
              <w:widowControl/>
              <w:jc w:val="center"/>
              <w:rPr>
                <w:rFonts w:ascii="宋体" w:hAnsi="宋体"/>
                <w:sz w:val="24"/>
                <w:szCs w:val="20"/>
              </w:rPr>
            </w:pPr>
          </w:p>
        </w:tc>
        <w:tc>
          <w:tcPr>
            <w:tcW w:w="1518" w:type="dxa"/>
            <w:gridSpan w:val="3"/>
            <w:vAlign w:val="center"/>
          </w:tcPr>
          <w:p w14:paraId="1DE8B220">
            <w:pPr>
              <w:widowControl/>
              <w:jc w:val="center"/>
              <w:rPr>
                <w:rFonts w:ascii="宋体" w:hAnsi="宋体"/>
                <w:sz w:val="24"/>
                <w:szCs w:val="20"/>
              </w:rPr>
            </w:pPr>
          </w:p>
        </w:tc>
        <w:tc>
          <w:tcPr>
            <w:tcW w:w="1487" w:type="dxa"/>
            <w:gridSpan w:val="2"/>
            <w:vAlign w:val="center"/>
          </w:tcPr>
          <w:p w14:paraId="465B5116">
            <w:pPr>
              <w:widowControl/>
              <w:jc w:val="center"/>
              <w:rPr>
                <w:rFonts w:ascii="宋体" w:hAnsi="宋体"/>
                <w:sz w:val="24"/>
                <w:szCs w:val="20"/>
              </w:rPr>
            </w:pPr>
          </w:p>
        </w:tc>
        <w:tc>
          <w:tcPr>
            <w:tcW w:w="2304" w:type="dxa"/>
            <w:vAlign w:val="center"/>
          </w:tcPr>
          <w:p w14:paraId="5359D15D">
            <w:pPr>
              <w:widowControl/>
              <w:jc w:val="center"/>
              <w:rPr>
                <w:rFonts w:ascii="宋体" w:hAnsi="宋体"/>
                <w:sz w:val="24"/>
                <w:szCs w:val="20"/>
              </w:rPr>
            </w:pPr>
          </w:p>
        </w:tc>
      </w:tr>
      <w:tr w14:paraId="08CADAC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vAlign w:val="center"/>
          </w:tcPr>
          <w:p w14:paraId="2850BE66">
            <w:pPr>
              <w:widowControl/>
              <w:jc w:val="center"/>
              <w:rPr>
                <w:rFonts w:ascii="宋体" w:hAnsi="宋体"/>
                <w:b/>
                <w:bCs/>
                <w:sz w:val="24"/>
                <w:szCs w:val="20"/>
              </w:rPr>
            </w:pPr>
            <w:r>
              <w:rPr>
                <w:rFonts w:hint="eastAsia" w:ascii="宋体" w:hAnsi="宋体" w:cs="宋体"/>
                <w:b/>
                <w:bCs/>
                <w:sz w:val="24"/>
                <w:szCs w:val="20"/>
              </w:rPr>
              <w:t>五、其他投标单位综合实力证明材料</w:t>
            </w:r>
          </w:p>
        </w:tc>
      </w:tr>
      <w:tr w14:paraId="6602F6C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8" w:hRule="atLeast"/>
          <w:jc w:val="center"/>
        </w:trPr>
        <w:tc>
          <w:tcPr>
            <w:tcW w:w="9356" w:type="dxa"/>
            <w:gridSpan w:val="9"/>
            <w:tcBorders>
              <w:bottom w:val="single" w:color="auto" w:sz="8" w:space="0"/>
            </w:tcBorders>
            <w:vAlign w:val="center"/>
          </w:tcPr>
          <w:p w14:paraId="3FE6C440">
            <w:pPr>
              <w:widowControl/>
              <w:jc w:val="center"/>
              <w:rPr>
                <w:rFonts w:ascii="宋体" w:hAnsi="宋体"/>
                <w:sz w:val="24"/>
                <w:szCs w:val="20"/>
              </w:rPr>
            </w:pPr>
          </w:p>
        </w:tc>
      </w:tr>
    </w:tbl>
    <w:p w14:paraId="149C2F9B">
      <w:pPr>
        <w:jc w:val="center"/>
        <w:outlineLvl w:val="1"/>
        <w:rPr>
          <w:rFonts w:hint="eastAsia" w:asciiTheme="minorEastAsia" w:hAnsiTheme="minorEastAsia" w:eastAsiaTheme="minorEastAsia"/>
          <w:b/>
          <w:sz w:val="24"/>
        </w:rPr>
      </w:pPr>
    </w:p>
    <w:bookmarkEnd w:id="129"/>
    <w:p w14:paraId="78DC72B6">
      <w:pPr>
        <w:jc w:val="center"/>
        <w:rPr>
          <w:rFonts w:asciiTheme="minorEastAsia" w:hAnsiTheme="minorEastAsia" w:eastAsiaTheme="minorEastAsia"/>
          <w:b/>
          <w:bCs/>
          <w:sz w:val="24"/>
        </w:rPr>
        <w:sectPr>
          <w:pgSz w:w="11906" w:h="16838"/>
          <w:pgMar w:top="1253" w:right="1287" w:bottom="1440" w:left="1440" w:header="680" w:footer="992" w:gutter="0"/>
          <w:cols w:space="720" w:num="1"/>
          <w:docGrid w:linePitch="312" w:charSpace="0"/>
        </w:sectPr>
      </w:pPr>
    </w:p>
    <w:p w14:paraId="502617EB">
      <w:pPr>
        <w:jc w:val="center"/>
        <w:rPr>
          <w:rFonts w:ascii="宋体" w:hAnsi="宋体"/>
          <w:b/>
          <w:bCs/>
          <w:kern w:val="2"/>
          <w:sz w:val="24"/>
        </w:rPr>
      </w:pPr>
      <w:r>
        <w:rPr>
          <w:rFonts w:hint="eastAsia" w:asciiTheme="minorEastAsia" w:hAnsiTheme="minorEastAsia" w:eastAsiaTheme="minorEastAsia"/>
          <w:b/>
          <w:bCs/>
          <w:sz w:val="24"/>
        </w:rPr>
        <w:t>（二）</w:t>
      </w:r>
      <w:r>
        <w:rPr>
          <w:rFonts w:hint="eastAsia" w:ascii="宋体" w:hAnsi="宋体"/>
          <w:b/>
          <w:bCs/>
          <w:kern w:val="2"/>
          <w:sz w:val="24"/>
        </w:rPr>
        <w:t>项目专职经理简历表</w:t>
      </w:r>
    </w:p>
    <w:tbl>
      <w:tblPr>
        <w:tblStyle w:val="8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64"/>
        <w:gridCol w:w="1727"/>
        <w:gridCol w:w="993"/>
        <w:gridCol w:w="1403"/>
        <w:gridCol w:w="1870"/>
        <w:gridCol w:w="1599"/>
      </w:tblGrid>
      <w:tr w14:paraId="27A68CF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16117BE">
            <w:pPr>
              <w:adjustRightInd w:val="0"/>
              <w:snapToGrid w:val="0"/>
              <w:spacing w:line="360" w:lineRule="exact"/>
              <w:jc w:val="center"/>
              <w:rPr>
                <w:rFonts w:ascii="宋体" w:hAnsi="宋体"/>
                <w:kern w:val="2"/>
                <w:sz w:val="24"/>
              </w:rPr>
            </w:pPr>
            <w:r>
              <w:rPr>
                <w:rFonts w:hint="eastAsia" w:ascii="宋体" w:hAnsi="宋体"/>
                <w:kern w:val="2"/>
                <w:sz w:val="24"/>
              </w:rPr>
              <w:t>姓 名</w:t>
            </w:r>
          </w:p>
        </w:tc>
        <w:tc>
          <w:tcPr>
            <w:tcW w:w="1727" w:type="dxa"/>
            <w:vAlign w:val="center"/>
          </w:tcPr>
          <w:p w14:paraId="0749F73E">
            <w:pPr>
              <w:adjustRightInd w:val="0"/>
              <w:snapToGrid w:val="0"/>
              <w:spacing w:line="360" w:lineRule="exact"/>
              <w:jc w:val="center"/>
              <w:rPr>
                <w:rFonts w:ascii="宋体" w:hAnsi="宋体"/>
                <w:kern w:val="2"/>
                <w:sz w:val="24"/>
              </w:rPr>
            </w:pPr>
          </w:p>
        </w:tc>
        <w:tc>
          <w:tcPr>
            <w:tcW w:w="993" w:type="dxa"/>
            <w:vAlign w:val="center"/>
          </w:tcPr>
          <w:p w14:paraId="7AF57B50">
            <w:pPr>
              <w:adjustRightInd w:val="0"/>
              <w:snapToGrid w:val="0"/>
              <w:spacing w:line="360" w:lineRule="exact"/>
              <w:jc w:val="center"/>
              <w:rPr>
                <w:rFonts w:ascii="宋体" w:hAnsi="宋体"/>
                <w:kern w:val="2"/>
                <w:sz w:val="24"/>
              </w:rPr>
            </w:pPr>
            <w:r>
              <w:rPr>
                <w:rFonts w:hint="eastAsia" w:ascii="宋体" w:hAnsi="宋体"/>
                <w:kern w:val="2"/>
                <w:sz w:val="24"/>
              </w:rPr>
              <w:t>性 别</w:t>
            </w:r>
          </w:p>
        </w:tc>
        <w:tc>
          <w:tcPr>
            <w:tcW w:w="1403" w:type="dxa"/>
            <w:vAlign w:val="center"/>
          </w:tcPr>
          <w:p w14:paraId="57F2133B">
            <w:pPr>
              <w:adjustRightInd w:val="0"/>
              <w:snapToGrid w:val="0"/>
              <w:spacing w:line="360" w:lineRule="exact"/>
              <w:jc w:val="center"/>
              <w:rPr>
                <w:rFonts w:ascii="宋体" w:hAnsi="宋体"/>
                <w:kern w:val="2"/>
                <w:sz w:val="24"/>
              </w:rPr>
            </w:pPr>
          </w:p>
        </w:tc>
        <w:tc>
          <w:tcPr>
            <w:tcW w:w="1870" w:type="dxa"/>
            <w:vAlign w:val="center"/>
          </w:tcPr>
          <w:p w14:paraId="4C02B3B4">
            <w:pPr>
              <w:adjustRightInd w:val="0"/>
              <w:snapToGrid w:val="0"/>
              <w:spacing w:line="360" w:lineRule="exact"/>
              <w:jc w:val="center"/>
              <w:rPr>
                <w:rFonts w:ascii="宋体" w:hAnsi="宋体"/>
                <w:kern w:val="2"/>
                <w:sz w:val="24"/>
              </w:rPr>
            </w:pPr>
            <w:r>
              <w:rPr>
                <w:rFonts w:hint="eastAsia" w:ascii="宋体" w:hAnsi="宋体"/>
                <w:kern w:val="2"/>
                <w:sz w:val="24"/>
              </w:rPr>
              <w:t>年龄</w:t>
            </w:r>
          </w:p>
        </w:tc>
        <w:tc>
          <w:tcPr>
            <w:tcW w:w="1599" w:type="dxa"/>
            <w:vAlign w:val="center"/>
          </w:tcPr>
          <w:p w14:paraId="385FC062">
            <w:pPr>
              <w:adjustRightInd w:val="0"/>
              <w:snapToGrid w:val="0"/>
              <w:spacing w:line="360" w:lineRule="exact"/>
              <w:jc w:val="center"/>
              <w:rPr>
                <w:rFonts w:ascii="宋体" w:hAnsi="宋体"/>
                <w:kern w:val="2"/>
                <w:sz w:val="24"/>
              </w:rPr>
            </w:pPr>
          </w:p>
        </w:tc>
      </w:tr>
      <w:tr w14:paraId="4C9B28B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AC00088">
            <w:pPr>
              <w:adjustRightInd w:val="0"/>
              <w:snapToGrid w:val="0"/>
              <w:spacing w:line="360" w:lineRule="exact"/>
              <w:jc w:val="center"/>
              <w:rPr>
                <w:rFonts w:ascii="宋体" w:hAnsi="宋体"/>
                <w:kern w:val="2"/>
                <w:sz w:val="24"/>
              </w:rPr>
            </w:pPr>
            <w:r>
              <w:rPr>
                <w:rFonts w:hint="eastAsia" w:ascii="宋体" w:hAnsi="宋体"/>
                <w:kern w:val="2"/>
                <w:sz w:val="24"/>
              </w:rPr>
              <w:t>职 务</w:t>
            </w:r>
          </w:p>
        </w:tc>
        <w:tc>
          <w:tcPr>
            <w:tcW w:w="1727" w:type="dxa"/>
            <w:vAlign w:val="center"/>
          </w:tcPr>
          <w:p w14:paraId="2F1177A3">
            <w:pPr>
              <w:adjustRightInd w:val="0"/>
              <w:snapToGrid w:val="0"/>
              <w:spacing w:line="360" w:lineRule="exact"/>
              <w:jc w:val="center"/>
              <w:rPr>
                <w:rFonts w:ascii="宋体" w:hAnsi="宋体"/>
                <w:kern w:val="2"/>
                <w:sz w:val="24"/>
              </w:rPr>
            </w:pPr>
          </w:p>
        </w:tc>
        <w:tc>
          <w:tcPr>
            <w:tcW w:w="993" w:type="dxa"/>
            <w:vAlign w:val="center"/>
          </w:tcPr>
          <w:p w14:paraId="69C3BD74">
            <w:pPr>
              <w:adjustRightInd w:val="0"/>
              <w:snapToGrid w:val="0"/>
              <w:spacing w:line="360" w:lineRule="exact"/>
              <w:jc w:val="center"/>
              <w:rPr>
                <w:rFonts w:ascii="宋体" w:hAnsi="宋体"/>
                <w:kern w:val="2"/>
                <w:sz w:val="24"/>
              </w:rPr>
            </w:pPr>
            <w:r>
              <w:rPr>
                <w:rFonts w:hint="eastAsia" w:ascii="宋体" w:hAnsi="宋体"/>
                <w:kern w:val="2"/>
                <w:sz w:val="24"/>
              </w:rPr>
              <w:t>职 称</w:t>
            </w:r>
          </w:p>
        </w:tc>
        <w:tc>
          <w:tcPr>
            <w:tcW w:w="1403" w:type="dxa"/>
            <w:vAlign w:val="center"/>
          </w:tcPr>
          <w:p w14:paraId="241F368A">
            <w:pPr>
              <w:adjustRightInd w:val="0"/>
              <w:snapToGrid w:val="0"/>
              <w:spacing w:line="360" w:lineRule="exact"/>
              <w:jc w:val="center"/>
              <w:rPr>
                <w:rFonts w:ascii="宋体" w:hAnsi="宋体"/>
                <w:kern w:val="2"/>
                <w:sz w:val="24"/>
              </w:rPr>
            </w:pPr>
          </w:p>
        </w:tc>
        <w:tc>
          <w:tcPr>
            <w:tcW w:w="1870" w:type="dxa"/>
            <w:vAlign w:val="center"/>
          </w:tcPr>
          <w:p w14:paraId="123E9D00">
            <w:pPr>
              <w:adjustRightInd w:val="0"/>
              <w:snapToGrid w:val="0"/>
              <w:spacing w:line="360" w:lineRule="exact"/>
              <w:jc w:val="center"/>
              <w:rPr>
                <w:rFonts w:ascii="宋体" w:hAnsi="宋体"/>
                <w:kern w:val="2"/>
                <w:sz w:val="24"/>
              </w:rPr>
            </w:pPr>
            <w:r>
              <w:rPr>
                <w:rFonts w:hint="eastAsia" w:ascii="宋体" w:hAnsi="宋体"/>
                <w:kern w:val="2"/>
                <w:sz w:val="24"/>
              </w:rPr>
              <w:t>学位</w:t>
            </w:r>
          </w:p>
        </w:tc>
        <w:tc>
          <w:tcPr>
            <w:tcW w:w="1599" w:type="dxa"/>
            <w:vAlign w:val="center"/>
          </w:tcPr>
          <w:p w14:paraId="36F23DA7">
            <w:pPr>
              <w:adjustRightInd w:val="0"/>
              <w:snapToGrid w:val="0"/>
              <w:spacing w:line="360" w:lineRule="exact"/>
              <w:jc w:val="center"/>
              <w:rPr>
                <w:rFonts w:ascii="宋体" w:hAnsi="宋体"/>
                <w:kern w:val="2"/>
                <w:sz w:val="24"/>
              </w:rPr>
            </w:pPr>
          </w:p>
        </w:tc>
      </w:tr>
      <w:tr w14:paraId="165CA25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3174A8FD">
            <w:pPr>
              <w:adjustRightInd w:val="0"/>
              <w:snapToGrid w:val="0"/>
              <w:spacing w:line="360" w:lineRule="exact"/>
              <w:jc w:val="center"/>
              <w:rPr>
                <w:rFonts w:ascii="宋体" w:hAnsi="宋体"/>
                <w:kern w:val="2"/>
                <w:sz w:val="24"/>
              </w:rPr>
            </w:pPr>
            <w:r>
              <w:rPr>
                <w:rFonts w:hint="eastAsia" w:ascii="宋体" w:hAnsi="宋体"/>
                <w:kern w:val="2"/>
                <w:sz w:val="24"/>
              </w:rPr>
              <w:t>具备的资质证书情况</w:t>
            </w:r>
          </w:p>
        </w:tc>
      </w:tr>
      <w:tr w14:paraId="7E4B3B8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D6BB2AB">
            <w:pPr>
              <w:adjustRightInd w:val="0"/>
              <w:snapToGrid w:val="0"/>
              <w:spacing w:line="360" w:lineRule="exact"/>
              <w:jc w:val="center"/>
              <w:rPr>
                <w:rFonts w:ascii="宋体" w:hAnsi="宋体"/>
                <w:kern w:val="2"/>
                <w:sz w:val="24"/>
              </w:rPr>
            </w:pPr>
            <w:r>
              <w:rPr>
                <w:rFonts w:hint="eastAsia" w:ascii="宋体" w:hAnsi="宋体"/>
                <w:kern w:val="2"/>
                <w:sz w:val="24"/>
              </w:rPr>
              <w:t>序号</w:t>
            </w:r>
          </w:p>
        </w:tc>
        <w:tc>
          <w:tcPr>
            <w:tcW w:w="4123" w:type="dxa"/>
            <w:gridSpan w:val="3"/>
            <w:vAlign w:val="center"/>
          </w:tcPr>
          <w:p w14:paraId="432025D3">
            <w:pPr>
              <w:adjustRightInd w:val="0"/>
              <w:snapToGrid w:val="0"/>
              <w:spacing w:line="360" w:lineRule="exact"/>
              <w:jc w:val="center"/>
              <w:rPr>
                <w:rFonts w:ascii="宋体" w:hAnsi="宋体"/>
                <w:kern w:val="2"/>
                <w:sz w:val="24"/>
              </w:rPr>
            </w:pPr>
            <w:r>
              <w:rPr>
                <w:rFonts w:hint="eastAsia" w:ascii="宋体" w:hAnsi="宋体"/>
                <w:kern w:val="2"/>
                <w:sz w:val="24"/>
              </w:rPr>
              <w:t>资质证书名称（需提供相关证明）</w:t>
            </w:r>
          </w:p>
        </w:tc>
        <w:tc>
          <w:tcPr>
            <w:tcW w:w="3469" w:type="dxa"/>
            <w:gridSpan w:val="2"/>
            <w:vAlign w:val="center"/>
          </w:tcPr>
          <w:p w14:paraId="4DD8FC7B">
            <w:pPr>
              <w:adjustRightInd w:val="0"/>
              <w:snapToGrid w:val="0"/>
              <w:spacing w:line="360" w:lineRule="exact"/>
              <w:jc w:val="center"/>
              <w:rPr>
                <w:rFonts w:ascii="宋体" w:hAnsi="宋体"/>
                <w:kern w:val="2"/>
                <w:sz w:val="24"/>
              </w:rPr>
            </w:pPr>
            <w:r>
              <w:rPr>
                <w:rFonts w:hint="eastAsia" w:ascii="宋体" w:hAnsi="宋体"/>
                <w:kern w:val="2"/>
                <w:sz w:val="24"/>
              </w:rPr>
              <w:t>备注</w:t>
            </w:r>
          </w:p>
        </w:tc>
      </w:tr>
      <w:tr w14:paraId="71D250E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8C6F313">
            <w:pPr>
              <w:adjustRightInd w:val="0"/>
              <w:snapToGrid w:val="0"/>
              <w:spacing w:line="360" w:lineRule="exact"/>
              <w:jc w:val="center"/>
              <w:rPr>
                <w:rFonts w:ascii="宋体" w:hAnsi="宋体"/>
                <w:kern w:val="2"/>
                <w:sz w:val="24"/>
              </w:rPr>
            </w:pPr>
            <w:r>
              <w:rPr>
                <w:rFonts w:hint="eastAsia" w:ascii="宋体" w:hAnsi="宋体"/>
                <w:kern w:val="2"/>
                <w:sz w:val="24"/>
              </w:rPr>
              <w:t>1</w:t>
            </w:r>
          </w:p>
        </w:tc>
        <w:tc>
          <w:tcPr>
            <w:tcW w:w="4123" w:type="dxa"/>
            <w:gridSpan w:val="3"/>
            <w:vAlign w:val="center"/>
          </w:tcPr>
          <w:p w14:paraId="6C13B367">
            <w:pPr>
              <w:adjustRightInd w:val="0"/>
              <w:snapToGrid w:val="0"/>
              <w:spacing w:line="360" w:lineRule="exact"/>
              <w:jc w:val="center"/>
              <w:rPr>
                <w:rFonts w:ascii="宋体" w:hAnsi="宋体"/>
                <w:kern w:val="2"/>
                <w:sz w:val="24"/>
              </w:rPr>
            </w:pPr>
          </w:p>
        </w:tc>
        <w:tc>
          <w:tcPr>
            <w:tcW w:w="3469" w:type="dxa"/>
            <w:gridSpan w:val="2"/>
            <w:vAlign w:val="center"/>
          </w:tcPr>
          <w:p w14:paraId="7A82B48D">
            <w:pPr>
              <w:adjustRightInd w:val="0"/>
              <w:snapToGrid w:val="0"/>
              <w:spacing w:line="360" w:lineRule="exact"/>
              <w:jc w:val="center"/>
              <w:rPr>
                <w:rFonts w:ascii="宋体" w:hAnsi="宋体"/>
                <w:kern w:val="2"/>
                <w:sz w:val="24"/>
              </w:rPr>
            </w:pPr>
          </w:p>
        </w:tc>
      </w:tr>
      <w:tr w14:paraId="331B305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1F21A6A">
            <w:pPr>
              <w:adjustRightInd w:val="0"/>
              <w:snapToGrid w:val="0"/>
              <w:spacing w:line="360" w:lineRule="exact"/>
              <w:jc w:val="center"/>
              <w:rPr>
                <w:rFonts w:ascii="宋体" w:hAnsi="宋体"/>
                <w:kern w:val="2"/>
                <w:sz w:val="24"/>
              </w:rPr>
            </w:pPr>
            <w:r>
              <w:rPr>
                <w:rFonts w:hint="eastAsia" w:ascii="宋体" w:hAnsi="宋体"/>
                <w:kern w:val="2"/>
                <w:sz w:val="24"/>
              </w:rPr>
              <w:t>2</w:t>
            </w:r>
          </w:p>
        </w:tc>
        <w:tc>
          <w:tcPr>
            <w:tcW w:w="4123" w:type="dxa"/>
            <w:gridSpan w:val="3"/>
            <w:vAlign w:val="center"/>
          </w:tcPr>
          <w:p w14:paraId="688939AE">
            <w:pPr>
              <w:adjustRightInd w:val="0"/>
              <w:snapToGrid w:val="0"/>
              <w:spacing w:line="360" w:lineRule="exact"/>
              <w:jc w:val="center"/>
              <w:rPr>
                <w:rFonts w:ascii="宋体" w:hAnsi="宋体"/>
                <w:kern w:val="2"/>
                <w:sz w:val="24"/>
              </w:rPr>
            </w:pPr>
          </w:p>
        </w:tc>
        <w:tc>
          <w:tcPr>
            <w:tcW w:w="3469" w:type="dxa"/>
            <w:gridSpan w:val="2"/>
            <w:vAlign w:val="center"/>
          </w:tcPr>
          <w:p w14:paraId="1F9632B5">
            <w:pPr>
              <w:adjustRightInd w:val="0"/>
              <w:snapToGrid w:val="0"/>
              <w:spacing w:line="360" w:lineRule="exact"/>
              <w:jc w:val="center"/>
              <w:rPr>
                <w:rFonts w:ascii="宋体" w:hAnsi="宋体"/>
                <w:kern w:val="2"/>
                <w:sz w:val="24"/>
              </w:rPr>
            </w:pPr>
          </w:p>
        </w:tc>
      </w:tr>
      <w:tr w14:paraId="2458374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C952C77">
            <w:pPr>
              <w:adjustRightInd w:val="0"/>
              <w:snapToGrid w:val="0"/>
              <w:spacing w:line="360" w:lineRule="exact"/>
              <w:jc w:val="center"/>
              <w:rPr>
                <w:rFonts w:ascii="宋体" w:hAnsi="宋体"/>
                <w:kern w:val="2"/>
                <w:sz w:val="24"/>
              </w:rPr>
            </w:pPr>
            <w:r>
              <w:rPr>
                <w:rFonts w:hint="eastAsia" w:ascii="宋体" w:hAnsi="宋体"/>
                <w:kern w:val="2"/>
                <w:sz w:val="24"/>
              </w:rPr>
              <w:t>3</w:t>
            </w:r>
          </w:p>
        </w:tc>
        <w:tc>
          <w:tcPr>
            <w:tcW w:w="4123" w:type="dxa"/>
            <w:gridSpan w:val="3"/>
            <w:vAlign w:val="center"/>
          </w:tcPr>
          <w:p w14:paraId="28A7BDEF">
            <w:pPr>
              <w:adjustRightInd w:val="0"/>
              <w:snapToGrid w:val="0"/>
              <w:spacing w:line="360" w:lineRule="exact"/>
              <w:jc w:val="center"/>
              <w:rPr>
                <w:rFonts w:ascii="宋体" w:hAnsi="宋体"/>
                <w:kern w:val="2"/>
                <w:sz w:val="24"/>
              </w:rPr>
            </w:pPr>
          </w:p>
        </w:tc>
        <w:tc>
          <w:tcPr>
            <w:tcW w:w="3469" w:type="dxa"/>
            <w:gridSpan w:val="2"/>
            <w:vAlign w:val="center"/>
          </w:tcPr>
          <w:p w14:paraId="37EA58FE">
            <w:pPr>
              <w:adjustRightInd w:val="0"/>
              <w:snapToGrid w:val="0"/>
              <w:spacing w:line="360" w:lineRule="exact"/>
              <w:jc w:val="center"/>
              <w:rPr>
                <w:rFonts w:ascii="宋体" w:hAnsi="宋体"/>
                <w:kern w:val="2"/>
                <w:sz w:val="24"/>
              </w:rPr>
            </w:pPr>
          </w:p>
        </w:tc>
      </w:tr>
      <w:tr w14:paraId="0EDC56C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61B9DF0">
            <w:pPr>
              <w:adjustRightInd w:val="0"/>
              <w:snapToGrid w:val="0"/>
              <w:spacing w:line="360" w:lineRule="exact"/>
              <w:jc w:val="center"/>
              <w:rPr>
                <w:rFonts w:ascii="宋体" w:hAnsi="宋体"/>
                <w:kern w:val="2"/>
                <w:sz w:val="24"/>
              </w:rPr>
            </w:pPr>
            <w:r>
              <w:rPr>
                <w:rFonts w:hint="eastAsia" w:ascii="宋体" w:hAnsi="宋体"/>
                <w:kern w:val="2"/>
                <w:sz w:val="24"/>
              </w:rPr>
              <w:t>4</w:t>
            </w:r>
          </w:p>
        </w:tc>
        <w:tc>
          <w:tcPr>
            <w:tcW w:w="4123" w:type="dxa"/>
            <w:gridSpan w:val="3"/>
            <w:vAlign w:val="center"/>
          </w:tcPr>
          <w:p w14:paraId="55093D99">
            <w:pPr>
              <w:adjustRightInd w:val="0"/>
              <w:snapToGrid w:val="0"/>
              <w:spacing w:line="360" w:lineRule="exact"/>
              <w:jc w:val="center"/>
              <w:rPr>
                <w:rFonts w:ascii="宋体" w:hAnsi="宋体"/>
                <w:kern w:val="2"/>
                <w:sz w:val="24"/>
              </w:rPr>
            </w:pPr>
          </w:p>
        </w:tc>
        <w:tc>
          <w:tcPr>
            <w:tcW w:w="3469" w:type="dxa"/>
            <w:gridSpan w:val="2"/>
            <w:vAlign w:val="center"/>
          </w:tcPr>
          <w:p w14:paraId="105CEC34">
            <w:pPr>
              <w:adjustRightInd w:val="0"/>
              <w:snapToGrid w:val="0"/>
              <w:spacing w:line="360" w:lineRule="exact"/>
              <w:jc w:val="center"/>
              <w:rPr>
                <w:rFonts w:ascii="宋体" w:hAnsi="宋体"/>
                <w:kern w:val="2"/>
                <w:sz w:val="24"/>
              </w:rPr>
            </w:pPr>
          </w:p>
        </w:tc>
      </w:tr>
      <w:tr w14:paraId="0C5A27F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0FF06D9">
            <w:pPr>
              <w:adjustRightInd w:val="0"/>
              <w:snapToGrid w:val="0"/>
              <w:spacing w:line="360" w:lineRule="exact"/>
              <w:jc w:val="center"/>
              <w:rPr>
                <w:rFonts w:ascii="宋体" w:hAnsi="宋体"/>
                <w:kern w:val="2"/>
                <w:sz w:val="24"/>
              </w:rPr>
            </w:pPr>
            <w:r>
              <w:rPr>
                <w:rFonts w:hint="eastAsia" w:ascii="宋体" w:hAnsi="宋体"/>
                <w:kern w:val="2"/>
                <w:sz w:val="24"/>
              </w:rPr>
              <w:t>5</w:t>
            </w:r>
          </w:p>
        </w:tc>
        <w:tc>
          <w:tcPr>
            <w:tcW w:w="4123" w:type="dxa"/>
            <w:gridSpan w:val="3"/>
            <w:vAlign w:val="center"/>
          </w:tcPr>
          <w:p w14:paraId="718B5183">
            <w:pPr>
              <w:adjustRightInd w:val="0"/>
              <w:snapToGrid w:val="0"/>
              <w:spacing w:line="360" w:lineRule="exact"/>
              <w:jc w:val="center"/>
              <w:rPr>
                <w:rFonts w:ascii="宋体" w:hAnsi="宋体"/>
                <w:kern w:val="2"/>
                <w:sz w:val="24"/>
              </w:rPr>
            </w:pPr>
          </w:p>
        </w:tc>
        <w:tc>
          <w:tcPr>
            <w:tcW w:w="3469" w:type="dxa"/>
            <w:gridSpan w:val="2"/>
            <w:vAlign w:val="center"/>
          </w:tcPr>
          <w:p w14:paraId="62F30C18">
            <w:pPr>
              <w:adjustRightInd w:val="0"/>
              <w:snapToGrid w:val="0"/>
              <w:spacing w:line="360" w:lineRule="exact"/>
              <w:jc w:val="center"/>
              <w:rPr>
                <w:rFonts w:ascii="宋体" w:hAnsi="宋体"/>
                <w:kern w:val="2"/>
                <w:sz w:val="24"/>
              </w:rPr>
            </w:pPr>
          </w:p>
        </w:tc>
      </w:tr>
      <w:tr w14:paraId="0C32A03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04F1514">
            <w:pPr>
              <w:adjustRightInd w:val="0"/>
              <w:snapToGrid w:val="0"/>
              <w:spacing w:line="360" w:lineRule="exact"/>
              <w:jc w:val="center"/>
              <w:rPr>
                <w:rFonts w:ascii="宋体" w:hAnsi="宋体"/>
                <w:kern w:val="2"/>
                <w:sz w:val="24"/>
              </w:rPr>
            </w:pPr>
            <w:r>
              <w:rPr>
                <w:rFonts w:hint="eastAsia" w:ascii="宋体" w:hAnsi="宋体"/>
                <w:kern w:val="2"/>
                <w:sz w:val="24"/>
              </w:rPr>
              <w:t>……</w:t>
            </w:r>
          </w:p>
        </w:tc>
        <w:tc>
          <w:tcPr>
            <w:tcW w:w="4123" w:type="dxa"/>
            <w:gridSpan w:val="3"/>
            <w:vAlign w:val="center"/>
          </w:tcPr>
          <w:p w14:paraId="3F527946">
            <w:pPr>
              <w:adjustRightInd w:val="0"/>
              <w:snapToGrid w:val="0"/>
              <w:spacing w:line="360" w:lineRule="exact"/>
              <w:jc w:val="center"/>
              <w:rPr>
                <w:rFonts w:ascii="宋体" w:hAnsi="宋体"/>
                <w:kern w:val="2"/>
                <w:sz w:val="24"/>
              </w:rPr>
            </w:pPr>
          </w:p>
        </w:tc>
        <w:tc>
          <w:tcPr>
            <w:tcW w:w="3469" w:type="dxa"/>
            <w:gridSpan w:val="2"/>
            <w:vAlign w:val="center"/>
          </w:tcPr>
          <w:p w14:paraId="121CBCEF">
            <w:pPr>
              <w:adjustRightInd w:val="0"/>
              <w:snapToGrid w:val="0"/>
              <w:spacing w:line="360" w:lineRule="exact"/>
              <w:jc w:val="center"/>
              <w:rPr>
                <w:rFonts w:ascii="宋体" w:hAnsi="宋体"/>
                <w:kern w:val="2"/>
                <w:sz w:val="24"/>
              </w:rPr>
            </w:pPr>
          </w:p>
        </w:tc>
      </w:tr>
      <w:tr w14:paraId="43BF431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033DCE9">
            <w:pPr>
              <w:adjustRightInd w:val="0"/>
              <w:snapToGrid w:val="0"/>
              <w:spacing w:line="360" w:lineRule="exact"/>
              <w:jc w:val="center"/>
              <w:rPr>
                <w:rFonts w:ascii="宋体" w:hAnsi="宋体"/>
                <w:kern w:val="2"/>
                <w:sz w:val="24"/>
              </w:rPr>
            </w:pPr>
          </w:p>
        </w:tc>
        <w:tc>
          <w:tcPr>
            <w:tcW w:w="4123" w:type="dxa"/>
            <w:gridSpan w:val="3"/>
            <w:vAlign w:val="center"/>
          </w:tcPr>
          <w:p w14:paraId="5E0EE8FC">
            <w:pPr>
              <w:adjustRightInd w:val="0"/>
              <w:snapToGrid w:val="0"/>
              <w:spacing w:line="360" w:lineRule="exact"/>
              <w:jc w:val="center"/>
              <w:rPr>
                <w:rFonts w:ascii="宋体" w:hAnsi="宋体"/>
                <w:kern w:val="2"/>
                <w:sz w:val="24"/>
              </w:rPr>
            </w:pPr>
          </w:p>
        </w:tc>
        <w:tc>
          <w:tcPr>
            <w:tcW w:w="3469" w:type="dxa"/>
            <w:gridSpan w:val="2"/>
            <w:vAlign w:val="center"/>
          </w:tcPr>
          <w:p w14:paraId="1D477BC4">
            <w:pPr>
              <w:adjustRightInd w:val="0"/>
              <w:snapToGrid w:val="0"/>
              <w:spacing w:line="360" w:lineRule="exact"/>
              <w:jc w:val="center"/>
              <w:rPr>
                <w:rFonts w:ascii="宋体" w:hAnsi="宋体"/>
                <w:kern w:val="2"/>
                <w:sz w:val="24"/>
              </w:rPr>
            </w:pPr>
          </w:p>
        </w:tc>
      </w:tr>
      <w:tr w14:paraId="62B7D62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02098DD">
            <w:pPr>
              <w:adjustRightInd w:val="0"/>
              <w:snapToGrid w:val="0"/>
              <w:spacing w:line="360" w:lineRule="exact"/>
              <w:jc w:val="center"/>
              <w:rPr>
                <w:rFonts w:ascii="宋体" w:hAnsi="宋体"/>
                <w:kern w:val="2"/>
                <w:sz w:val="24"/>
              </w:rPr>
            </w:pPr>
          </w:p>
        </w:tc>
        <w:tc>
          <w:tcPr>
            <w:tcW w:w="4123" w:type="dxa"/>
            <w:gridSpan w:val="3"/>
            <w:vAlign w:val="center"/>
          </w:tcPr>
          <w:p w14:paraId="5CBCF104">
            <w:pPr>
              <w:adjustRightInd w:val="0"/>
              <w:snapToGrid w:val="0"/>
              <w:spacing w:line="360" w:lineRule="exact"/>
              <w:jc w:val="center"/>
              <w:rPr>
                <w:rFonts w:ascii="宋体" w:hAnsi="宋体"/>
                <w:kern w:val="2"/>
                <w:sz w:val="24"/>
              </w:rPr>
            </w:pPr>
          </w:p>
        </w:tc>
        <w:tc>
          <w:tcPr>
            <w:tcW w:w="3469" w:type="dxa"/>
            <w:gridSpan w:val="2"/>
            <w:vAlign w:val="center"/>
          </w:tcPr>
          <w:p w14:paraId="64E5B9E5">
            <w:pPr>
              <w:adjustRightInd w:val="0"/>
              <w:snapToGrid w:val="0"/>
              <w:spacing w:line="360" w:lineRule="exact"/>
              <w:jc w:val="center"/>
              <w:rPr>
                <w:rFonts w:ascii="宋体" w:hAnsi="宋体"/>
                <w:kern w:val="2"/>
                <w:sz w:val="24"/>
              </w:rPr>
            </w:pPr>
          </w:p>
        </w:tc>
      </w:tr>
      <w:tr w14:paraId="1DBC870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CD3F3FE">
            <w:pPr>
              <w:adjustRightInd w:val="0"/>
              <w:snapToGrid w:val="0"/>
              <w:spacing w:line="360" w:lineRule="exact"/>
              <w:jc w:val="center"/>
              <w:rPr>
                <w:rFonts w:ascii="宋体" w:hAnsi="宋体"/>
                <w:kern w:val="2"/>
                <w:sz w:val="24"/>
              </w:rPr>
            </w:pPr>
          </w:p>
        </w:tc>
        <w:tc>
          <w:tcPr>
            <w:tcW w:w="4123" w:type="dxa"/>
            <w:gridSpan w:val="3"/>
            <w:vAlign w:val="center"/>
          </w:tcPr>
          <w:p w14:paraId="2317BF22">
            <w:pPr>
              <w:adjustRightInd w:val="0"/>
              <w:snapToGrid w:val="0"/>
              <w:spacing w:line="360" w:lineRule="exact"/>
              <w:jc w:val="center"/>
              <w:rPr>
                <w:rFonts w:ascii="宋体" w:hAnsi="宋体"/>
                <w:kern w:val="2"/>
                <w:sz w:val="24"/>
              </w:rPr>
            </w:pPr>
          </w:p>
        </w:tc>
        <w:tc>
          <w:tcPr>
            <w:tcW w:w="3469" w:type="dxa"/>
            <w:gridSpan w:val="2"/>
            <w:vAlign w:val="center"/>
          </w:tcPr>
          <w:p w14:paraId="176AEE16">
            <w:pPr>
              <w:adjustRightInd w:val="0"/>
              <w:snapToGrid w:val="0"/>
              <w:spacing w:line="360" w:lineRule="exact"/>
              <w:jc w:val="center"/>
              <w:rPr>
                <w:rFonts w:ascii="宋体" w:hAnsi="宋体"/>
                <w:kern w:val="2"/>
                <w:sz w:val="24"/>
              </w:rPr>
            </w:pPr>
          </w:p>
        </w:tc>
      </w:tr>
      <w:tr w14:paraId="524A424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4146A96F">
            <w:pPr>
              <w:adjustRightInd w:val="0"/>
              <w:snapToGrid w:val="0"/>
              <w:spacing w:line="360" w:lineRule="exact"/>
              <w:jc w:val="center"/>
              <w:rPr>
                <w:rFonts w:ascii="宋体" w:hAnsi="宋体"/>
                <w:kern w:val="2"/>
                <w:sz w:val="24"/>
              </w:rPr>
            </w:pPr>
            <w:r>
              <w:rPr>
                <w:rFonts w:hint="eastAsia" w:ascii="宋体" w:hAnsi="宋体"/>
                <w:kern w:val="2"/>
                <w:sz w:val="24"/>
              </w:rPr>
              <w:t>经验、业绩情况</w:t>
            </w:r>
          </w:p>
        </w:tc>
      </w:tr>
      <w:tr w14:paraId="7D86890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CA27A1E">
            <w:pPr>
              <w:adjustRightInd w:val="0"/>
              <w:snapToGrid w:val="0"/>
              <w:spacing w:line="360" w:lineRule="exact"/>
              <w:jc w:val="center"/>
              <w:rPr>
                <w:rFonts w:ascii="宋体" w:hAnsi="宋体"/>
                <w:kern w:val="2"/>
                <w:sz w:val="24"/>
              </w:rPr>
            </w:pPr>
            <w:r>
              <w:rPr>
                <w:rFonts w:hint="eastAsia" w:ascii="宋体" w:hAnsi="宋体"/>
                <w:kern w:val="2"/>
                <w:sz w:val="24"/>
              </w:rPr>
              <w:t>序号</w:t>
            </w:r>
          </w:p>
        </w:tc>
        <w:tc>
          <w:tcPr>
            <w:tcW w:w="2720" w:type="dxa"/>
            <w:gridSpan w:val="2"/>
            <w:vAlign w:val="center"/>
          </w:tcPr>
          <w:p w14:paraId="408ACB82">
            <w:pPr>
              <w:adjustRightInd w:val="0"/>
              <w:snapToGrid w:val="0"/>
              <w:spacing w:line="360" w:lineRule="exact"/>
              <w:jc w:val="center"/>
              <w:rPr>
                <w:rFonts w:ascii="宋体" w:hAnsi="宋体"/>
                <w:kern w:val="2"/>
                <w:sz w:val="24"/>
              </w:rPr>
            </w:pPr>
            <w:r>
              <w:rPr>
                <w:rFonts w:hint="eastAsia" w:ascii="宋体" w:hAnsi="宋体"/>
                <w:kern w:val="2"/>
                <w:sz w:val="24"/>
              </w:rPr>
              <w:t>项目名称</w:t>
            </w:r>
          </w:p>
        </w:tc>
        <w:tc>
          <w:tcPr>
            <w:tcW w:w="1403" w:type="dxa"/>
            <w:vAlign w:val="center"/>
          </w:tcPr>
          <w:p w14:paraId="3F47679A">
            <w:pPr>
              <w:adjustRightInd w:val="0"/>
              <w:snapToGrid w:val="0"/>
              <w:spacing w:line="360" w:lineRule="exact"/>
              <w:jc w:val="center"/>
              <w:rPr>
                <w:rFonts w:ascii="宋体" w:hAnsi="宋体"/>
                <w:kern w:val="2"/>
                <w:sz w:val="24"/>
              </w:rPr>
            </w:pPr>
            <w:r>
              <w:rPr>
                <w:rFonts w:hint="eastAsia" w:ascii="宋体" w:hAnsi="宋体"/>
                <w:kern w:val="2"/>
                <w:sz w:val="24"/>
              </w:rPr>
              <w:t>规模</w:t>
            </w:r>
          </w:p>
        </w:tc>
        <w:tc>
          <w:tcPr>
            <w:tcW w:w="1870" w:type="dxa"/>
            <w:vAlign w:val="center"/>
          </w:tcPr>
          <w:p w14:paraId="524D3EAA">
            <w:pPr>
              <w:adjustRightInd w:val="0"/>
              <w:snapToGrid w:val="0"/>
              <w:spacing w:line="360" w:lineRule="exact"/>
              <w:jc w:val="center"/>
              <w:rPr>
                <w:rFonts w:ascii="宋体" w:hAnsi="宋体"/>
                <w:kern w:val="2"/>
                <w:sz w:val="24"/>
              </w:rPr>
            </w:pPr>
            <w:r>
              <w:rPr>
                <w:rFonts w:hint="eastAsia" w:ascii="宋体" w:hAnsi="宋体"/>
                <w:kern w:val="2"/>
                <w:sz w:val="24"/>
              </w:rPr>
              <w:t>实施时间</w:t>
            </w:r>
          </w:p>
        </w:tc>
        <w:tc>
          <w:tcPr>
            <w:tcW w:w="1599" w:type="dxa"/>
            <w:vAlign w:val="center"/>
          </w:tcPr>
          <w:p w14:paraId="3A6E0406">
            <w:pPr>
              <w:adjustRightInd w:val="0"/>
              <w:snapToGrid w:val="0"/>
              <w:spacing w:line="360" w:lineRule="exact"/>
              <w:jc w:val="center"/>
              <w:rPr>
                <w:rFonts w:ascii="宋体" w:hAnsi="宋体"/>
                <w:kern w:val="2"/>
                <w:sz w:val="24"/>
              </w:rPr>
            </w:pPr>
            <w:r>
              <w:rPr>
                <w:rFonts w:hint="eastAsia" w:ascii="宋体" w:hAnsi="宋体"/>
                <w:kern w:val="2"/>
                <w:sz w:val="24"/>
              </w:rPr>
              <w:t>备注</w:t>
            </w:r>
          </w:p>
        </w:tc>
      </w:tr>
      <w:tr w14:paraId="224EDA9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D4E3C64">
            <w:pPr>
              <w:adjustRightInd w:val="0"/>
              <w:snapToGrid w:val="0"/>
              <w:spacing w:line="360" w:lineRule="exact"/>
              <w:jc w:val="center"/>
              <w:rPr>
                <w:rFonts w:ascii="宋体" w:hAnsi="宋体"/>
                <w:kern w:val="2"/>
                <w:sz w:val="24"/>
              </w:rPr>
            </w:pPr>
            <w:r>
              <w:rPr>
                <w:rFonts w:hint="eastAsia" w:ascii="宋体" w:hAnsi="宋体"/>
                <w:kern w:val="2"/>
                <w:sz w:val="24"/>
              </w:rPr>
              <w:t>1</w:t>
            </w:r>
          </w:p>
        </w:tc>
        <w:tc>
          <w:tcPr>
            <w:tcW w:w="2720" w:type="dxa"/>
            <w:gridSpan w:val="2"/>
            <w:vAlign w:val="center"/>
          </w:tcPr>
          <w:p w14:paraId="0213DF98">
            <w:pPr>
              <w:adjustRightInd w:val="0"/>
              <w:snapToGrid w:val="0"/>
              <w:spacing w:line="360" w:lineRule="exact"/>
              <w:jc w:val="center"/>
              <w:rPr>
                <w:rFonts w:ascii="宋体" w:hAnsi="宋体"/>
                <w:kern w:val="2"/>
                <w:sz w:val="24"/>
              </w:rPr>
            </w:pPr>
          </w:p>
        </w:tc>
        <w:tc>
          <w:tcPr>
            <w:tcW w:w="1403" w:type="dxa"/>
            <w:vAlign w:val="center"/>
          </w:tcPr>
          <w:p w14:paraId="03518606">
            <w:pPr>
              <w:adjustRightInd w:val="0"/>
              <w:snapToGrid w:val="0"/>
              <w:spacing w:line="360" w:lineRule="exact"/>
              <w:jc w:val="center"/>
              <w:rPr>
                <w:rFonts w:ascii="宋体" w:hAnsi="宋体"/>
                <w:kern w:val="2"/>
                <w:sz w:val="24"/>
              </w:rPr>
            </w:pPr>
          </w:p>
        </w:tc>
        <w:tc>
          <w:tcPr>
            <w:tcW w:w="1870" w:type="dxa"/>
            <w:vAlign w:val="center"/>
          </w:tcPr>
          <w:p w14:paraId="0E333D0B">
            <w:pPr>
              <w:adjustRightInd w:val="0"/>
              <w:snapToGrid w:val="0"/>
              <w:spacing w:line="360" w:lineRule="exact"/>
              <w:jc w:val="center"/>
              <w:rPr>
                <w:rFonts w:ascii="宋体" w:hAnsi="宋体"/>
                <w:kern w:val="2"/>
                <w:sz w:val="24"/>
              </w:rPr>
            </w:pPr>
          </w:p>
        </w:tc>
        <w:tc>
          <w:tcPr>
            <w:tcW w:w="1599" w:type="dxa"/>
            <w:vAlign w:val="center"/>
          </w:tcPr>
          <w:p w14:paraId="629048A1">
            <w:pPr>
              <w:adjustRightInd w:val="0"/>
              <w:snapToGrid w:val="0"/>
              <w:spacing w:line="360" w:lineRule="exact"/>
              <w:jc w:val="center"/>
              <w:rPr>
                <w:rFonts w:ascii="宋体" w:hAnsi="宋体"/>
                <w:kern w:val="2"/>
                <w:sz w:val="24"/>
              </w:rPr>
            </w:pPr>
          </w:p>
        </w:tc>
      </w:tr>
      <w:tr w14:paraId="47E425F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0D7B997">
            <w:pPr>
              <w:adjustRightInd w:val="0"/>
              <w:snapToGrid w:val="0"/>
              <w:spacing w:line="360" w:lineRule="exact"/>
              <w:jc w:val="center"/>
              <w:rPr>
                <w:rFonts w:ascii="宋体" w:hAnsi="宋体"/>
                <w:kern w:val="2"/>
                <w:sz w:val="24"/>
              </w:rPr>
            </w:pPr>
            <w:r>
              <w:rPr>
                <w:rFonts w:hint="eastAsia" w:ascii="宋体" w:hAnsi="宋体"/>
                <w:kern w:val="2"/>
                <w:sz w:val="24"/>
              </w:rPr>
              <w:t>2</w:t>
            </w:r>
          </w:p>
        </w:tc>
        <w:tc>
          <w:tcPr>
            <w:tcW w:w="2720" w:type="dxa"/>
            <w:gridSpan w:val="2"/>
            <w:vAlign w:val="center"/>
          </w:tcPr>
          <w:p w14:paraId="5094FFA4">
            <w:pPr>
              <w:adjustRightInd w:val="0"/>
              <w:snapToGrid w:val="0"/>
              <w:spacing w:line="360" w:lineRule="exact"/>
              <w:jc w:val="center"/>
              <w:rPr>
                <w:rFonts w:ascii="宋体" w:hAnsi="宋体"/>
                <w:kern w:val="2"/>
                <w:sz w:val="24"/>
              </w:rPr>
            </w:pPr>
          </w:p>
        </w:tc>
        <w:tc>
          <w:tcPr>
            <w:tcW w:w="1403" w:type="dxa"/>
            <w:vAlign w:val="center"/>
          </w:tcPr>
          <w:p w14:paraId="176962EB">
            <w:pPr>
              <w:adjustRightInd w:val="0"/>
              <w:snapToGrid w:val="0"/>
              <w:spacing w:line="360" w:lineRule="exact"/>
              <w:jc w:val="center"/>
              <w:rPr>
                <w:rFonts w:ascii="宋体" w:hAnsi="宋体"/>
                <w:kern w:val="2"/>
                <w:sz w:val="24"/>
              </w:rPr>
            </w:pPr>
          </w:p>
        </w:tc>
        <w:tc>
          <w:tcPr>
            <w:tcW w:w="1870" w:type="dxa"/>
            <w:vAlign w:val="center"/>
          </w:tcPr>
          <w:p w14:paraId="0E1D99C1">
            <w:pPr>
              <w:adjustRightInd w:val="0"/>
              <w:snapToGrid w:val="0"/>
              <w:spacing w:line="360" w:lineRule="exact"/>
              <w:jc w:val="center"/>
              <w:rPr>
                <w:rFonts w:ascii="宋体" w:hAnsi="宋体"/>
                <w:kern w:val="2"/>
                <w:sz w:val="24"/>
              </w:rPr>
            </w:pPr>
          </w:p>
        </w:tc>
        <w:tc>
          <w:tcPr>
            <w:tcW w:w="1599" w:type="dxa"/>
            <w:vAlign w:val="center"/>
          </w:tcPr>
          <w:p w14:paraId="2BBF0FB5">
            <w:pPr>
              <w:adjustRightInd w:val="0"/>
              <w:snapToGrid w:val="0"/>
              <w:spacing w:line="360" w:lineRule="exact"/>
              <w:jc w:val="center"/>
              <w:rPr>
                <w:rFonts w:ascii="宋体" w:hAnsi="宋体"/>
                <w:kern w:val="2"/>
                <w:sz w:val="24"/>
              </w:rPr>
            </w:pPr>
          </w:p>
        </w:tc>
      </w:tr>
      <w:tr w14:paraId="60033B6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F376108">
            <w:pPr>
              <w:adjustRightInd w:val="0"/>
              <w:snapToGrid w:val="0"/>
              <w:spacing w:line="360" w:lineRule="exact"/>
              <w:jc w:val="center"/>
              <w:rPr>
                <w:rFonts w:ascii="宋体" w:hAnsi="宋体"/>
                <w:kern w:val="2"/>
                <w:sz w:val="24"/>
              </w:rPr>
            </w:pPr>
            <w:r>
              <w:rPr>
                <w:rFonts w:hint="eastAsia" w:ascii="宋体" w:hAnsi="宋体"/>
                <w:kern w:val="2"/>
                <w:sz w:val="24"/>
              </w:rPr>
              <w:t>3</w:t>
            </w:r>
          </w:p>
        </w:tc>
        <w:tc>
          <w:tcPr>
            <w:tcW w:w="2720" w:type="dxa"/>
            <w:gridSpan w:val="2"/>
            <w:vAlign w:val="center"/>
          </w:tcPr>
          <w:p w14:paraId="56E39011">
            <w:pPr>
              <w:adjustRightInd w:val="0"/>
              <w:snapToGrid w:val="0"/>
              <w:spacing w:line="360" w:lineRule="exact"/>
              <w:jc w:val="center"/>
              <w:rPr>
                <w:rFonts w:ascii="宋体" w:hAnsi="宋体"/>
                <w:kern w:val="2"/>
                <w:sz w:val="24"/>
              </w:rPr>
            </w:pPr>
          </w:p>
        </w:tc>
        <w:tc>
          <w:tcPr>
            <w:tcW w:w="1403" w:type="dxa"/>
            <w:vAlign w:val="center"/>
          </w:tcPr>
          <w:p w14:paraId="54583D46">
            <w:pPr>
              <w:adjustRightInd w:val="0"/>
              <w:snapToGrid w:val="0"/>
              <w:spacing w:line="360" w:lineRule="exact"/>
              <w:jc w:val="center"/>
              <w:rPr>
                <w:rFonts w:ascii="宋体" w:hAnsi="宋体"/>
                <w:kern w:val="2"/>
                <w:sz w:val="24"/>
              </w:rPr>
            </w:pPr>
          </w:p>
        </w:tc>
        <w:tc>
          <w:tcPr>
            <w:tcW w:w="1870" w:type="dxa"/>
            <w:vAlign w:val="center"/>
          </w:tcPr>
          <w:p w14:paraId="6F1DD99C">
            <w:pPr>
              <w:adjustRightInd w:val="0"/>
              <w:snapToGrid w:val="0"/>
              <w:spacing w:line="360" w:lineRule="exact"/>
              <w:jc w:val="center"/>
              <w:rPr>
                <w:rFonts w:ascii="宋体" w:hAnsi="宋体"/>
                <w:kern w:val="2"/>
                <w:sz w:val="24"/>
              </w:rPr>
            </w:pPr>
          </w:p>
        </w:tc>
        <w:tc>
          <w:tcPr>
            <w:tcW w:w="1599" w:type="dxa"/>
            <w:vAlign w:val="center"/>
          </w:tcPr>
          <w:p w14:paraId="7568C204">
            <w:pPr>
              <w:adjustRightInd w:val="0"/>
              <w:snapToGrid w:val="0"/>
              <w:spacing w:line="360" w:lineRule="exact"/>
              <w:jc w:val="center"/>
              <w:rPr>
                <w:rFonts w:ascii="宋体" w:hAnsi="宋体"/>
                <w:kern w:val="2"/>
                <w:sz w:val="24"/>
              </w:rPr>
            </w:pPr>
          </w:p>
        </w:tc>
      </w:tr>
      <w:tr w14:paraId="6FDF585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1D39B48">
            <w:pPr>
              <w:adjustRightInd w:val="0"/>
              <w:snapToGrid w:val="0"/>
              <w:spacing w:line="360" w:lineRule="exact"/>
              <w:jc w:val="center"/>
              <w:rPr>
                <w:rFonts w:ascii="宋体" w:hAnsi="宋体"/>
                <w:kern w:val="2"/>
                <w:sz w:val="24"/>
              </w:rPr>
            </w:pPr>
            <w:r>
              <w:rPr>
                <w:rFonts w:hint="eastAsia" w:ascii="宋体" w:hAnsi="宋体"/>
                <w:kern w:val="2"/>
                <w:sz w:val="24"/>
              </w:rPr>
              <w:t>4</w:t>
            </w:r>
          </w:p>
        </w:tc>
        <w:tc>
          <w:tcPr>
            <w:tcW w:w="2720" w:type="dxa"/>
            <w:gridSpan w:val="2"/>
            <w:vAlign w:val="center"/>
          </w:tcPr>
          <w:p w14:paraId="7D712445">
            <w:pPr>
              <w:adjustRightInd w:val="0"/>
              <w:snapToGrid w:val="0"/>
              <w:spacing w:line="360" w:lineRule="exact"/>
              <w:jc w:val="center"/>
              <w:rPr>
                <w:rFonts w:ascii="宋体" w:hAnsi="宋体"/>
                <w:kern w:val="2"/>
                <w:sz w:val="24"/>
              </w:rPr>
            </w:pPr>
          </w:p>
        </w:tc>
        <w:tc>
          <w:tcPr>
            <w:tcW w:w="1403" w:type="dxa"/>
            <w:vAlign w:val="center"/>
          </w:tcPr>
          <w:p w14:paraId="0DA634C7">
            <w:pPr>
              <w:adjustRightInd w:val="0"/>
              <w:snapToGrid w:val="0"/>
              <w:spacing w:line="360" w:lineRule="exact"/>
              <w:jc w:val="center"/>
              <w:rPr>
                <w:rFonts w:ascii="宋体" w:hAnsi="宋体"/>
                <w:kern w:val="2"/>
                <w:sz w:val="24"/>
              </w:rPr>
            </w:pPr>
          </w:p>
        </w:tc>
        <w:tc>
          <w:tcPr>
            <w:tcW w:w="1870" w:type="dxa"/>
            <w:vAlign w:val="center"/>
          </w:tcPr>
          <w:p w14:paraId="6308A25E">
            <w:pPr>
              <w:adjustRightInd w:val="0"/>
              <w:snapToGrid w:val="0"/>
              <w:spacing w:line="360" w:lineRule="exact"/>
              <w:jc w:val="center"/>
              <w:rPr>
                <w:rFonts w:ascii="宋体" w:hAnsi="宋体"/>
                <w:kern w:val="2"/>
                <w:sz w:val="24"/>
              </w:rPr>
            </w:pPr>
          </w:p>
        </w:tc>
        <w:tc>
          <w:tcPr>
            <w:tcW w:w="1599" w:type="dxa"/>
            <w:vAlign w:val="center"/>
          </w:tcPr>
          <w:p w14:paraId="3C054ABE">
            <w:pPr>
              <w:adjustRightInd w:val="0"/>
              <w:snapToGrid w:val="0"/>
              <w:spacing w:line="360" w:lineRule="exact"/>
              <w:jc w:val="center"/>
              <w:rPr>
                <w:rFonts w:ascii="宋体" w:hAnsi="宋体"/>
                <w:kern w:val="2"/>
                <w:sz w:val="24"/>
              </w:rPr>
            </w:pPr>
          </w:p>
        </w:tc>
      </w:tr>
      <w:tr w14:paraId="01529E7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4A412A6">
            <w:pPr>
              <w:adjustRightInd w:val="0"/>
              <w:snapToGrid w:val="0"/>
              <w:spacing w:line="360" w:lineRule="exact"/>
              <w:jc w:val="center"/>
              <w:rPr>
                <w:rFonts w:ascii="宋体" w:hAnsi="宋体"/>
                <w:kern w:val="2"/>
                <w:sz w:val="24"/>
              </w:rPr>
            </w:pPr>
            <w:r>
              <w:rPr>
                <w:rFonts w:hint="eastAsia" w:ascii="宋体" w:hAnsi="宋体"/>
                <w:kern w:val="2"/>
                <w:sz w:val="24"/>
              </w:rPr>
              <w:t>5</w:t>
            </w:r>
          </w:p>
        </w:tc>
        <w:tc>
          <w:tcPr>
            <w:tcW w:w="2720" w:type="dxa"/>
            <w:gridSpan w:val="2"/>
            <w:vAlign w:val="center"/>
          </w:tcPr>
          <w:p w14:paraId="32416BC9">
            <w:pPr>
              <w:adjustRightInd w:val="0"/>
              <w:snapToGrid w:val="0"/>
              <w:spacing w:line="360" w:lineRule="exact"/>
              <w:jc w:val="center"/>
              <w:rPr>
                <w:rFonts w:ascii="宋体" w:hAnsi="宋体"/>
                <w:kern w:val="2"/>
                <w:sz w:val="24"/>
              </w:rPr>
            </w:pPr>
          </w:p>
        </w:tc>
        <w:tc>
          <w:tcPr>
            <w:tcW w:w="1403" w:type="dxa"/>
            <w:vAlign w:val="center"/>
          </w:tcPr>
          <w:p w14:paraId="1C047486">
            <w:pPr>
              <w:adjustRightInd w:val="0"/>
              <w:snapToGrid w:val="0"/>
              <w:spacing w:line="360" w:lineRule="exact"/>
              <w:jc w:val="center"/>
              <w:rPr>
                <w:rFonts w:ascii="宋体" w:hAnsi="宋体"/>
                <w:kern w:val="2"/>
                <w:sz w:val="24"/>
              </w:rPr>
            </w:pPr>
          </w:p>
        </w:tc>
        <w:tc>
          <w:tcPr>
            <w:tcW w:w="1870" w:type="dxa"/>
            <w:vAlign w:val="center"/>
          </w:tcPr>
          <w:p w14:paraId="5FCC19C4">
            <w:pPr>
              <w:adjustRightInd w:val="0"/>
              <w:snapToGrid w:val="0"/>
              <w:spacing w:line="360" w:lineRule="exact"/>
              <w:jc w:val="center"/>
              <w:rPr>
                <w:rFonts w:ascii="宋体" w:hAnsi="宋体"/>
                <w:kern w:val="2"/>
                <w:sz w:val="24"/>
              </w:rPr>
            </w:pPr>
          </w:p>
        </w:tc>
        <w:tc>
          <w:tcPr>
            <w:tcW w:w="1599" w:type="dxa"/>
            <w:vAlign w:val="center"/>
          </w:tcPr>
          <w:p w14:paraId="3BD48382">
            <w:pPr>
              <w:adjustRightInd w:val="0"/>
              <w:snapToGrid w:val="0"/>
              <w:spacing w:line="360" w:lineRule="exact"/>
              <w:jc w:val="center"/>
              <w:rPr>
                <w:rFonts w:ascii="宋体" w:hAnsi="宋体"/>
                <w:kern w:val="2"/>
                <w:sz w:val="24"/>
              </w:rPr>
            </w:pPr>
          </w:p>
        </w:tc>
      </w:tr>
      <w:tr w14:paraId="2859C74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B0EABEA">
            <w:pPr>
              <w:adjustRightInd w:val="0"/>
              <w:snapToGrid w:val="0"/>
              <w:spacing w:line="360" w:lineRule="exact"/>
              <w:jc w:val="center"/>
              <w:rPr>
                <w:rFonts w:ascii="宋体" w:hAnsi="宋体"/>
                <w:kern w:val="2"/>
                <w:sz w:val="24"/>
              </w:rPr>
            </w:pPr>
            <w:r>
              <w:rPr>
                <w:rFonts w:hint="eastAsia" w:ascii="宋体" w:hAnsi="宋体"/>
                <w:kern w:val="2"/>
                <w:sz w:val="24"/>
              </w:rPr>
              <w:t>……</w:t>
            </w:r>
          </w:p>
        </w:tc>
        <w:tc>
          <w:tcPr>
            <w:tcW w:w="2720" w:type="dxa"/>
            <w:gridSpan w:val="2"/>
            <w:vAlign w:val="center"/>
          </w:tcPr>
          <w:p w14:paraId="7C222342">
            <w:pPr>
              <w:adjustRightInd w:val="0"/>
              <w:snapToGrid w:val="0"/>
              <w:spacing w:line="360" w:lineRule="exact"/>
              <w:jc w:val="center"/>
              <w:rPr>
                <w:rFonts w:ascii="宋体" w:hAnsi="宋体"/>
                <w:kern w:val="2"/>
                <w:sz w:val="24"/>
              </w:rPr>
            </w:pPr>
          </w:p>
        </w:tc>
        <w:tc>
          <w:tcPr>
            <w:tcW w:w="1403" w:type="dxa"/>
            <w:vAlign w:val="center"/>
          </w:tcPr>
          <w:p w14:paraId="6DCBFD69">
            <w:pPr>
              <w:adjustRightInd w:val="0"/>
              <w:snapToGrid w:val="0"/>
              <w:spacing w:line="360" w:lineRule="exact"/>
              <w:jc w:val="center"/>
              <w:rPr>
                <w:rFonts w:ascii="宋体" w:hAnsi="宋体"/>
                <w:kern w:val="2"/>
                <w:sz w:val="24"/>
              </w:rPr>
            </w:pPr>
          </w:p>
        </w:tc>
        <w:tc>
          <w:tcPr>
            <w:tcW w:w="1870" w:type="dxa"/>
            <w:vAlign w:val="center"/>
          </w:tcPr>
          <w:p w14:paraId="4CE29C70">
            <w:pPr>
              <w:adjustRightInd w:val="0"/>
              <w:snapToGrid w:val="0"/>
              <w:spacing w:line="360" w:lineRule="exact"/>
              <w:jc w:val="center"/>
              <w:rPr>
                <w:rFonts w:ascii="宋体" w:hAnsi="宋体"/>
                <w:kern w:val="2"/>
                <w:sz w:val="24"/>
              </w:rPr>
            </w:pPr>
          </w:p>
        </w:tc>
        <w:tc>
          <w:tcPr>
            <w:tcW w:w="1599" w:type="dxa"/>
            <w:vAlign w:val="center"/>
          </w:tcPr>
          <w:p w14:paraId="3A6B2004">
            <w:pPr>
              <w:adjustRightInd w:val="0"/>
              <w:snapToGrid w:val="0"/>
              <w:spacing w:line="360" w:lineRule="exact"/>
              <w:jc w:val="center"/>
              <w:rPr>
                <w:rFonts w:ascii="宋体" w:hAnsi="宋体"/>
                <w:kern w:val="2"/>
                <w:sz w:val="24"/>
              </w:rPr>
            </w:pPr>
          </w:p>
        </w:tc>
      </w:tr>
      <w:tr w14:paraId="574D961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E747412">
            <w:pPr>
              <w:adjustRightInd w:val="0"/>
              <w:snapToGrid w:val="0"/>
              <w:spacing w:line="360" w:lineRule="exact"/>
              <w:jc w:val="center"/>
              <w:rPr>
                <w:rFonts w:ascii="宋体" w:hAnsi="宋体"/>
                <w:kern w:val="2"/>
                <w:sz w:val="24"/>
              </w:rPr>
            </w:pPr>
          </w:p>
        </w:tc>
        <w:tc>
          <w:tcPr>
            <w:tcW w:w="2720" w:type="dxa"/>
            <w:gridSpan w:val="2"/>
            <w:vAlign w:val="center"/>
          </w:tcPr>
          <w:p w14:paraId="1FD3ECA6">
            <w:pPr>
              <w:adjustRightInd w:val="0"/>
              <w:snapToGrid w:val="0"/>
              <w:spacing w:line="360" w:lineRule="exact"/>
              <w:jc w:val="center"/>
              <w:rPr>
                <w:rFonts w:ascii="宋体" w:hAnsi="宋体"/>
                <w:kern w:val="2"/>
                <w:sz w:val="24"/>
              </w:rPr>
            </w:pPr>
          </w:p>
        </w:tc>
        <w:tc>
          <w:tcPr>
            <w:tcW w:w="1403" w:type="dxa"/>
            <w:vAlign w:val="center"/>
          </w:tcPr>
          <w:p w14:paraId="2EE5D62D">
            <w:pPr>
              <w:adjustRightInd w:val="0"/>
              <w:snapToGrid w:val="0"/>
              <w:spacing w:line="360" w:lineRule="exact"/>
              <w:jc w:val="center"/>
              <w:rPr>
                <w:rFonts w:ascii="宋体" w:hAnsi="宋体"/>
                <w:kern w:val="2"/>
                <w:sz w:val="24"/>
              </w:rPr>
            </w:pPr>
          </w:p>
        </w:tc>
        <w:tc>
          <w:tcPr>
            <w:tcW w:w="1870" w:type="dxa"/>
            <w:vAlign w:val="center"/>
          </w:tcPr>
          <w:p w14:paraId="3EFCD66C">
            <w:pPr>
              <w:adjustRightInd w:val="0"/>
              <w:snapToGrid w:val="0"/>
              <w:spacing w:line="360" w:lineRule="exact"/>
              <w:jc w:val="center"/>
              <w:rPr>
                <w:rFonts w:ascii="宋体" w:hAnsi="宋体"/>
                <w:kern w:val="2"/>
                <w:sz w:val="24"/>
              </w:rPr>
            </w:pPr>
          </w:p>
        </w:tc>
        <w:tc>
          <w:tcPr>
            <w:tcW w:w="1599" w:type="dxa"/>
            <w:vAlign w:val="center"/>
          </w:tcPr>
          <w:p w14:paraId="6CF236F7">
            <w:pPr>
              <w:adjustRightInd w:val="0"/>
              <w:snapToGrid w:val="0"/>
              <w:spacing w:line="360" w:lineRule="exact"/>
              <w:jc w:val="center"/>
              <w:rPr>
                <w:rFonts w:ascii="宋体" w:hAnsi="宋体"/>
                <w:kern w:val="2"/>
                <w:sz w:val="24"/>
              </w:rPr>
            </w:pPr>
          </w:p>
        </w:tc>
      </w:tr>
      <w:tr w14:paraId="1E55D19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C34F8D9">
            <w:pPr>
              <w:adjustRightInd w:val="0"/>
              <w:snapToGrid w:val="0"/>
              <w:spacing w:line="360" w:lineRule="exact"/>
              <w:jc w:val="center"/>
              <w:rPr>
                <w:rFonts w:ascii="宋体" w:hAnsi="宋体"/>
                <w:kern w:val="2"/>
                <w:sz w:val="24"/>
              </w:rPr>
            </w:pPr>
          </w:p>
        </w:tc>
        <w:tc>
          <w:tcPr>
            <w:tcW w:w="2720" w:type="dxa"/>
            <w:gridSpan w:val="2"/>
            <w:vAlign w:val="center"/>
          </w:tcPr>
          <w:p w14:paraId="7957BCAD">
            <w:pPr>
              <w:adjustRightInd w:val="0"/>
              <w:snapToGrid w:val="0"/>
              <w:spacing w:line="360" w:lineRule="exact"/>
              <w:jc w:val="center"/>
              <w:rPr>
                <w:rFonts w:ascii="宋体" w:hAnsi="宋体"/>
                <w:kern w:val="2"/>
                <w:sz w:val="24"/>
              </w:rPr>
            </w:pPr>
          </w:p>
        </w:tc>
        <w:tc>
          <w:tcPr>
            <w:tcW w:w="1403" w:type="dxa"/>
            <w:vAlign w:val="center"/>
          </w:tcPr>
          <w:p w14:paraId="701270B7">
            <w:pPr>
              <w:adjustRightInd w:val="0"/>
              <w:snapToGrid w:val="0"/>
              <w:spacing w:line="360" w:lineRule="exact"/>
              <w:jc w:val="center"/>
              <w:rPr>
                <w:rFonts w:ascii="宋体" w:hAnsi="宋体"/>
                <w:kern w:val="2"/>
                <w:sz w:val="24"/>
              </w:rPr>
            </w:pPr>
          </w:p>
        </w:tc>
        <w:tc>
          <w:tcPr>
            <w:tcW w:w="1870" w:type="dxa"/>
            <w:vAlign w:val="center"/>
          </w:tcPr>
          <w:p w14:paraId="3A8BE049">
            <w:pPr>
              <w:adjustRightInd w:val="0"/>
              <w:snapToGrid w:val="0"/>
              <w:spacing w:line="360" w:lineRule="exact"/>
              <w:jc w:val="center"/>
              <w:rPr>
                <w:rFonts w:ascii="宋体" w:hAnsi="宋体"/>
                <w:kern w:val="2"/>
                <w:sz w:val="24"/>
              </w:rPr>
            </w:pPr>
          </w:p>
        </w:tc>
        <w:tc>
          <w:tcPr>
            <w:tcW w:w="1599" w:type="dxa"/>
            <w:vAlign w:val="center"/>
          </w:tcPr>
          <w:p w14:paraId="4C90BEF7">
            <w:pPr>
              <w:adjustRightInd w:val="0"/>
              <w:snapToGrid w:val="0"/>
              <w:spacing w:line="360" w:lineRule="exact"/>
              <w:jc w:val="center"/>
              <w:rPr>
                <w:rFonts w:ascii="宋体" w:hAnsi="宋体"/>
                <w:kern w:val="2"/>
                <w:sz w:val="24"/>
              </w:rPr>
            </w:pPr>
          </w:p>
        </w:tc>
      </w:tr>
      <w:tr w14:paraId="493B542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DC58883">
            <w:pPr>
              <w:adjustRightInd w:val="0"/>
              <w:snapToGrid w:val="0"/>
              <w:spacing w:line="360" w:lineRule="exact"/>
              <w:jc w:val="center"/>
              <w:rPr>
                <w:rFonts w:ascii="宋体" w:hAnsi="宋体"/>
                <w:kern w:val="2"/>
                <w:sz w:val="24"/>
              </w:rPr>
            </w:pPr>
          </w:p>
        </w:tc>
        <w:tc>
          <w:tcPr>
            <w:tcW w:w="2720" w:type="dxa"/>
            <w:gridSpan w:val="2"/>
            <w:vAlign w:val="center"/>
          </w:tcPr>
          <w:p w14:paraId="0053EE2D">
            <w:pPr>
              <w:adjustRightInd w:val="0"/>
              <w:snapToGrid w:val="0"/>
              <w:spacing w:line="360" w:lineRule="exact"/>
              <w:jc w:val="center"/>
              <w:rPr>
                <w:rFonts w:ascii="宋体" w:hAnsi="宋体"/>
                <w:kern w:val="2"/>
                <w:sz w:val="24"/>
              </w:rPr>
            </w:pPr>
          </w:p>
        </w:tc>
        <w:tc>
          <w:tcPr>
            <w:tcW w:w="1403" w:type="dxa"/>
            <w:vAlign w:val="center"/>
          </w:tcPr>
          <w:p w14:paraId="3FE3C710">
            <w:pPr>
              <w:adjustRightInd w:val="0"/>
              <w:snapToGrid w:val="0"/>
              <w:spacing w:line="360" w:lineRule="exact"/>
              <w:jc w:val="center"/>
              <w:rPr>
                <w:rFonts w:ascii="宋体" w:hAnsi="宋体"/>
                <w:kern w:val="2"/>
                <w:sz w:val="24"/>
              </w:rPr>
            </w:pPr>
          </w:p>
        </w:tc>
        <w:tc>
          <w:tcPr>
            <w:tcW w:w="1870" w:type="dxa"/>
            <w:vAlign w:val="center"/>
          </w:tcPr>
          <w:p w14:paraId="519D1A5B">
            <w:pPr>
              <w:adjustRightInd w:val="0"/>
              <w:snapToGrid w:val="0"/>
              <w:spacing w:line="360" w:lineRule="exact"/>
              <w:jc w:val="center"/>
              <w:rPr>
                <w:rFonts w:ascii="宋体" w:hAnsi="宋体"/>
                <w:kern w:val="2"/>
                <w:sz w:val="24"/>
              </w:rPr>
            </w:pPr>
          </w:p>
        </w:tc>
        <w:tc>
          <w:tcPr>
            <w:tcW w:w="1599" w:type="dxa"/>
            <w:vAlign w:val="center"/>
          </w:tcPr>
          <w:p w14:paraId="23E19451">
            <w:pPr>
              <w:adjustRightInd w:val="0"/>
              <w:snapToGrid w:val="0"/>
              <w:spacing w:line="360" w:lineRule="exact"/>
              <w:jc w:val="center"/>
              <w:rPr>
                <w:rFonts w:ascii="宋体" w:hAnsi="宋体"/>
                <w:kern w:val="2"/>
                <w:sz w:val="24"/>
              </w:rPr>
            </w:pPr>
          </w:p>
        </w:tc>
      </w:tr>
      <w:tr w14:paraId="5992B11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264B369">
            <w:pPr>
              <w:adjustRightInd w:val="0"/>
              <w:snapToGrid w:val="0"/>
              <w:spacing w:line="360" w:lineRule="exact"/>
              <w:jc w:val="center"/>
              <w:rPr>
                <w:rFonts w:ascii="宋体" w:hAnsi="宋体"/>
                <w:kern w:val="2"/>
                <w:sz w:val="24"/>
              </w:rPr>
            </w:pPr>
          </w:p>
        </w:tc>
        <w:tc>
          <w:tcPr>
            <w:tcW w:w="2720" w:type="dxa"/>
            <w:gridSpan w:val="2"/>
            <w:vAlign w:val="center"/>
          </w:tcPr>
          <w:p w14:paraId="6601ABAF">
            <w:pPr>
              <w:adjustRightInd w:val="0"/>
              <w:snapToGrid w:val="0"/>
              <w:spacing w:line="360" w:lineRule="exact"/>
              <w:jc w:val="center"/>
              <w:rPr>
                <w:rFonts w:ascii="宋体" w:hAnsi="宋体"/>
                <w:kern w:val="2"/>
                <w:sz w:val="24"/>
              </w:rPr>
            </w:pPr>
          </w:p>
        </w:tc>
        <w:tc>
          <w:tcPr>
            <w:tcW w:w="1403" w:type="dxa"/>
            <w:vAlign w:val="center"/>
          </w:tcPr>
          <w:p w14:paraId="683B6276">
            <w:pPr>
              <w:adjustRightInd w:val="0"/>
              <w:snapToGrid w:val="0"/>
              <w:spacing w:line="360" w:lineRule="exact"/>
              <w:jc w:val="center"/>
              <w:rPr>
                <w:rFonts w:ascii="宋体" w:hAnsi="宋体"/>
                <w:kern w:val="2"/>
                <w:sz w:val="24"/>
              </w:rPr>
            </w:pPr>
          </w:p>
        </w:tc>
        <w:tc>
          <w:tcPr>
            <w:tcW w:w="1870" w:type="dxa"/>
            <w:vAlign w:val="center"/>
          </w:tcPr>
          <w:p w14:paraId="68FD1824">
            <w:pPr>
              <w:adjustRightInd w:val="0"/>
              <w:snapToGrid w:val="0"/>
              <w:spacing w:line="360" w:lineRule="exact"/>
              <w:jc w:val="center"/>
              <w:rPr>
                <w:rFonts w:ascii="宋体" w:hAnsi="宋体"/>
                <w:kern w:val="2"/>
                <w:sz w:val="24"/>
              </w:rPr>
            </w:pPr>
          </w:p>
        </w:tc>
        <w:tc>
          <w:tcPr>
            <w:tcW w:w="1599" w:type="dxa"/>
            <w:vAlign w:val="center"/>
          </w:tcPr>
          <w:p w14:paraId="6A13A0E8">
            <w:pPr>
              <w:adjustRightInd w:val="0"/>
              <w:snapToGrid w:val="0"/>
              <w:spacing w:line="360" w:lineRule="exact"/>
              <w:jc w:val="center"/>
              <w:rPr>
                <w:rFonts w:ascii="宋体" w:hAnsi="宋体"/>
                <w:kern w:val="2"/>
                <w:sz w:val="24"/>
              </w:rPr>
            </w:pPr>
          </w:p>
        </w:tc>
      </w:tr>
      <w:tr w14:paraId="558CA2B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CF56D69">
            <w:pPr>
              <w:adjustRightInd w:val="0"/>
              <w:snapToGrid w:val="0"/>
              <w:spacing w:line="360" w:lineRule="exact"/>
              <w:jc w:val="center"/>
              <w:rPr>
                <w:rFonts w:ascii="宋体" w:hAnsi="宋体"/>
                <w:kern w:val="2"/>
                <w:sz w:val="24"/>
              </w:rPr>
            </w:pPr>
          </w:p>
        </w:tc>
        <w:tc>
          <w:tcPr>
            <w:tcW w:w="2720" w:type="dxa"/>
            <w:gridSpan w:val="2"/>
            <w:vAlign w:val="center"/>
          </w:tcPr>
          <w:p w14:paraId="0F28E307">
            <w:pPr>
              <w:adjustRightInd w:val="0"/>
              <w:snapToGrid w:val="0"/>
              <w:spacing w:line="360" w:lineRule="exact"/>
              <w:jc w:val="center"/>
              <w:rPr>
                <w:rFonts w:ascii="宋体" w:hAnsi="宋体"/>
                <w:kern w:val="2"/>
                <w:sz w:val="24"/>
              </w:rPr>
            </w:pPr>
          </w:p>
        </w:tc>
        <w:tc>
          <w:tcPr>
            <w:tcW w:w="1403" w:type="dxa"/>
            <w:vAlign w:val="center"/>
          </w:tcPr>
          <w:p w14:paraId="19C2ACB2">
            <w:pPr>
              <w:adjustRightInd w:val="0"/>
              <w:snapToGrid w:val="0"/>
              <w:spacing w:line="360" w:lineRule="exact"/>
              <w:jc w:val="center"/>
              <w:rPr>
                <w:rFonts w:ascii="宋体" w:hAnsi="宋体"/>
                <w:kern w:val="2"/>
                <w:sz w:val="24"/>
              </w:rPr>
            </w:pPr>
          </w:p>
        </w:tc>
        <w:tc>
          <w:tcPr>
            <w:tcW w:w="1870" w:type="dxa"/>
            <w:vAlign w:val="center"/>
          </w:tcPr>
          <w:p w14:paraId="66F72ECF">
            <w:pPr>
              <w:adjustRightInd w:val="0"/>
              <w:snapToGrid w:val="0"/>
              <w:spacing w:line="360" w:lineRule="exact"/>
              <w:jc w:val="center"/>
              <w:rPr>
                <w:rFonts w:ascii="宋体" w:hAnsi="宋体"/>
                <w:kern w:val="2"/>
                <w:sz w:val="24"/>
              </w:rPr>
            </w:pPr>
          </w:p>
        </w:tc>
        <w:tc>
          <w:tcPr>
            <w:tcW w:w="1599" w:type="dxa"/>
            <w:vAlign w:val="center"/>
          </w:tcPr>
          <w:p w14:paraId="28C6EAAE">
            <w:pPr>
              <w:adjustRightInd w:val="0"/>
              <w:snapToGrid w:val="0"/>
              <w:spacing w:line="360" w:lineRule="exact"/>
              <w:jc w:val="center"/>
              <w:rPr>
                <w:rFonts w:ascii="宋体" w:hAnsi="宋体"/>
                <w:kern w:val="2"/>
                <w:sz w:val="24"/>
              </w:rPr>
            </w:pPr>
          </w:p>
        </w:tc>
      </w:tr>
      <w:tr w14:paraId="3C0A0B5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FE85EE1">
            <w:pPr>
              <w:adjustRightInd w:val="0"/>
              <w:snapToGrid w:val="0"/>
              <w:spacing w:line="360" w:lineRule="exact"/>
              <w:jc w:val="center"/>
              <w:rPr>
                <w:rFonts w:ascii="宋体" w:hAnsi="宋体"/>
                <w:kern w:val="2"/>
                <w:sz w:val="24"/>
              </w:rPr>
            </w:pPr>
          </w:p>
        </w:tc>
        <w:tc>
          <w:tcPr>
            <w:tcW w:w="2720" w:type="dxa"/>
            <w:gridSpan w:val="2"/>
            <w:vAlign w:val="center"/>
          </w:tcPr>
          <w:p w14:paraId="4DF9F1F6">
            <w:pPr>
              <w:adjustRightInd w:val="0"/>
              <w:snapToGrid w:val="0"/>
              <w:spacing w:line="360" w:lineRule="exact"/>
              <w:jc w:val="center"/>
              <w:rPr>
                <w:rFonts w:ascii="宋体" w:hAnsi="宋体"/>
                <w:kern w:val="2"/>
                <w:sz w:val="24"/>
              </w:rPr>
            </w:pPr>
          </w:p>
        </w:tc>
        <w:tc>
          <w:tcPr>
            <w:tcW w:w="1403" w:type="dxa"/>
            <w:vAlign w:val="center"/>
          </w:tcPr>
          <w:p w14:paraId="2DF0D8FC">
            <w:pPr>
              <w:adjustRightInd w:val="0"/>
              <w:snapToGrid w:val="0"/>
              <w:spacing w:line="360" w:lineRule="exact"/>
              <w:jc w:val="center"/>
              <w:rPr>
                <w:rFonts w:ascii="宋体" w:hAnsi="宋体"/>
                <w:kern w:val="2"/>
                <w:sz w:val="24"/>
              </w:rPr>
            </w:pPr>
          </w:p>
        </w:tc>
        <w:tc>
          <w:tcPr>
            <w:tcW w:w="1870" w:type="dxa"/>
            <w:vAlign w:val="center"/>
          </w:tcPr>
          <w:p w14:paraId="6EF192C6">
            <w:pPr>
              <w:adjustRightInd w:val="0"/>
              <w:snapToGrid w:val="0"/>
              <w:spacing w:line="360" w:lineRule="exact"/>
              <w:jc w:val="center"/>
              <w:rPr>
                <w:rFonts w:ascii="宋体" w:hAnsi="宋体"/>
                <w:kern w:val="2"/>
                <w:sz w:val="24"/>
              </w:rPr>
            </w:pPr>
          </w:p>
        </w:tc>
        <w:tc>
          <w:tcPr>
            <w:tcW w:w="1599" w:type="dxa"/>
            <w:vAlign w:val="center"/>
          </w:tcPr>
          <w:p w14:paraId="76AABF27">
            <w:pPr>
              <w:adjustRightInd w:val="0"/>
              <w:snapToGrid w:val="0"/>
              <w:spacing w:line="360" w:lineRule="exact"/>
              <w:jc w:val="center"/>
              <w:rPr>
                <w:rFonts w:ascii="宋体" w:hAnsi="宋体"/>
                <w:kern w:val="2"/>
                <w:sz w:val="24"/>
              </w:rPr>
            </w:pPr>
          </w:p>
        </w:tc>
      </w:tr>
      <w:tr w14:paraId="47A9DF9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9D773DF">
            <w:pPr>
              <w:adjustRightInd w:val="0"/>
              <w:snapToGrid w:val="0"/>
              <w:spacing w:line="360" w:lineRule="exact"/>
              <w:jc w:val="center"/>
              <w:rPr>
                <w:rFonts w:ascii="宋体" w:hAnsi="宋体"/>
                <w:kern w:val="2"/>
                <w:sz w:val="24"/>
              </w:rPr>
            </w:pPr>
          </w:p>
        </w:tc>
        <w:tc>
          <w:tcPr>
            <w:tcW w:w="2720" w:type="dxa"/>
            <w:gridSpan w:val="2"/>
            <w:vAlign w:val="center"/>
          </w:tcPr>
          <w:p w14:paraId="6AC78C66">
            <w:pPr>
              <w:adjustRightInd w:val="0"/>
              <w:snapToGrid w:val="0"/>
              <w:spacing w:line="360" w:lineRule="exact"/>
              <w:jc w:val="center"/>
              <w:rPr>
                <w:rFonts w:ascii="宋体" w:hAnsi="宋体"/>
                <w:kern w:val="2"/>
                <w:sz w:val="24"/>
              </w:rPr>
            </w:pPr>
          </w:p>
        </w:tc>
        <w:tc>
          <w:tcPr>
            <w:tcW w:w="1403" w:type="dxa"/>
            <w:vAlign w:val="center"/>
          </w:tcPr>
          <w:p w14:paraId="689F9C7A">
            <w:pPr>
              <w:adjustRightInd w:val="0"/>
              <w:snapToGrid w:val="0"/>
              <w:spacing w:line="360" w:lineRule="exact"/>
              <w:jc w:val="center"/>
              <w:rPr>
                <w:rFonts w:ascii="宋体" w:hAnsi="宋体"/>
                <w:kern w:val="2"/>
                <w:sz w:val="24"/>
              </w:rPr>
            </w:pPr>
          </w:p>
        </w:tc>
        <w:tc>
          <w:tcPr>
            <w:tcW w:w="1870" w:type="dxa"/>
            <w:vAlign w:val="center"/>
          </w:tcPr>
          <w:p w14:paraId="66B5F8AA">
            <w:pPr>
              <w:adjustRightInd w:val="0"/>
              <w:snapToGrid w:val="0"/>
              <w:spacing w:line="360" w:lineRule="exact"/>
              <w:jc w:val="center"/>
              <w:rPr>
                <w:rFonts w:ascii="宋体" w:hAnsi="宋体"/>
                <w:kern w:val="2"/>
                <w:sz w:val="24"/>
              </w:rPr>
            </w:pPr>
          </w:p>
        </w:tc>
        <w:tc>
          <w:tcPr>
            <w:tcW w:w="1599" w:type="dxa"/>
            <w:vAlign w:val="center"/>
          </w:tcPr>
          <w:p w14:paraId="0492F03B">
            <w:pPr>
              <w:adjustRightInd w:val="0"/>
              <w:snapToGrid w:val="0"/>
              <w:spacing w:line="360" w:lineRule="exact"/>
              <w:jc w:val="center"/>
              <w:rPr>
                <w:rFonts w:ascii="宋体" w:hAnsi="宋体"/>
                <w:kern w:val="2"/>
                <w:sz w:val="24"/>
              </w:rPr>
            </w:pPr>
          </w:p>
        </w:tc>
      </w:tr>
      <w:tr w14:paraId="2C5B711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8013AA9">
            <w:pPr>
              <w:adjustRightInd w:val="0"/>
              <w:snapToGrid w:val="0"/>
              <w:spacing w:line="360" w:lineRule="exact"/>
              <w:jc w:val="center"/>
              <w:rPr>
                <w:rFonts w:ascii="宋体" w:hAnsi="宋体"/>
                <w:kern w:val="2"/>
                <w:sz w:val="24"/>
              </w:rPr>
            </w:pPr>
          </w:p>
        </w:tc>
        <w:tc>
          <w:tcPr>
            <w:tcW w:w="2720" w:type="dxa"/>
            <w:gridSpan w:val="2"/>
            <w:vAlign w:val="center"/>
          </w:tcPr>
          <w:p w14:paraId="3EFE751A">
            <w:pPr>
              <w:adjustRightInd w:val="0"/>
              <w:snapToGrid w:val="0"/>
              <w:spacing w:line="360" w:lineRule="exact"/>
              <w:jc w:val="center"/>
              <w:rPr>
                <w:rFonts w:ascii="宋体" w:hAnsi="宋体"/>
                <w:kern w:val="2"/>
                <w:sz w:val="24"/>
              </w:rPr>
            </w:pPr>
          </w:p>
        </w:tc>
        <w:tc>
          <w:tcPr>
            <w:tcW w:w="1403" w:type="dxa"/>
            <w:vAlign w:val="center"/>
          </w:tcPr>
          <w:p w14:paraId="7DC1AA35">
            <w:pPr>
              <w:adjustRightInd w:val="0"/>
              <w:snapToGrid w:val="0"/>
              <w:spacing w:line="360" w:lineRule="exact"/>
              <w:jc w:val="center"/>
              <w:rPr>
                <w:rFonts w:ascii="宋体" w:hAnsi="宋体"/>
                <w:kern w:val="2"/>
                <w:sz w:val="24"/>
              </w:rPr>
            </w:pPr>
          </w:p>
        </w:tc>
        <w:tc>
          <w:tcPr>
            <w:tcW w:w="1870" w:type="dxa"/>
            <w:vAlign w:val="center"/>
          </w:tcPr>
          <w:p w14:paraId="787EA918">
            <w:pPr>
              <w:adjustRightInd w:val="0"/>
              <w:snapToGrid w:val="0"/>
              <w:spacing w:line="360" w:lineRule="exact"/>
              <w:jc w:val="center"/>
              <w:rPr>
                <w:rFonts w:ascii="宋体" w:hAnsi="宋体"/>
                <w:kern w:val="2"/>
                <w:sz w:val="24"/>
              </w:rPr>
            </w:pPr>
          </w:p>
        </w:tc>
        <w:tc>
          <w:tcPr>
            <w:tcW w:w="1599" w:type="dxa"/>
            <w:vAlign w:val="center"/>
          </w:tcPr>
          <w:p w14:paraId="2EB83AF3">
            <w:pPr>
              <w:adjustRightInd w:val="0"/>
              <w:snapToGrid w:val="0"/>
              <w:spacing w:line="360" w:lineRule="exact"/>
              <w:jc w:val="center"/>
              <w:rPr>
                <w:rFonts w:ascii="宋体" w:hAnsi="宋体"/>
                <w:kern w:val="2"/>
                <w:sz w:val="24"/>
              </w:rPr>
            </w:pPr>
          </w:p>
        </w:tc>
      </w:tr>
      <w:tr w14:paraId="11143AC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4270997">
            <w:pPr>
              <w:adjustRightInd w:val="0"/>
              <w:snapToGrid w:val="0"/>
              <w:spacing w:line="360" w:lineRule="exact"/>
              <w:jc w:val="center"/>
              <w:rPr>
                <w:rFonts w:ascii="宋体" w:hAnsi="宋体"/>
                <w:kern w:val="2"/>
                <w:sz w:val="24"/>
              </w:rPr>
            </w:pPr>
          </w:p>
        </w:tc>
        <w:tc>
          <w:tcPr>
            <w:tcW w:w="2720" w:type="dxa"/>
            <w:gridSpan w:val="2"/>
            <w:vAlign w:val="center"/>
          </w:tcPr>
          <w:p w14:paraId="3E678CA2">
            <w:pPr>
              <w:adjustRightInd w:val="0"/>
              <w:snapToGrid w:val="0"/>
              <w:spacing w:line="360" w:lineRule="exact"/>
              <w:jc w:val="center"/>
              <w:rPr>
                <w:rFonts w:ascii="宋体" w:hAnsi="宋体"/>
                <w:kern w:val="2"/>
                <w:sz w:val="24"/>
              </w:rPr>
            </w:pPr>
          </w:p>
        </w:tc>
        <w:tc>
          <w:tcPr>
            <w:tcW w:w="1403" w:type="dxa"/>
            <w:vAlign w:val="center"/>
          </w:tcPr>
          <w:p w14:paraId="473D7E7E">
            <w:pPr>
              <w:adjustRightInd w:val="0"/>
              <w:snapToGrid w:val="0"/>
              <w:spacing w:line="360" w:lineRule="exact"/>
              <w:jc w:val="center"/>
              <w:rPr>
                <w:rFonts w:ascii="宋体" w:hAnsi="宋体"/>
                <w:kern w:val="2"/>
                <w:sz w:val="24"/>
              </w:rPr>
            </w:pPr>
          </w:p>
        </w:tc>
        <w:tc>
          <w:tcPr>
            <w:tcW w:w="1870" w:type="dxa"/>
            <w:vAlign w:val="center"/>
          </w:tcPr>
          <w:p w14:paraId="0414D582">
            <w:pPr>
              <w:adjustRightInd w:val="0"/>
              <w:snapToGrid w:val="0"/>
              <w:spacing w:line="360" w:lineRule="exact"/>
              <w:jc w:val="center"/>
              <w:rPr>
                <w:rFonts w:ascii="宋体" w:hAnsi="宋体"/>
                <w:kern w:val="2"/>
                <w:sz w:val="24"/>
              </w:rPr>
            </w:pPr>
          </w:p>
        </w:tc>
        <w:tc>
          <w:tcPr>
            <w:tcW w:w="1599" w:type="dxa"/>
            <w:vAlign w:val="center"/>
          </w:tcPr>
          <w:p w14:paraId="3B7DA6F2">
            <w:pPr>
              <w:adjustRightInd w:val="0"/>
              <w:snapToGrid w:val="0"/>
              <w:spacing w:line="360" w:lineRule="exact"/>
              <w:jc w:val="center"/>
              <w:rPr>
                <w:rFonts w:ascii="宋体" w:hAnsi="宋体"/>
                <w:kern w:val="2"/>
                <w:sz w:val="24"/>
              </w:rPr>
            </w:pPr>
          </w:p>
        </w:tc>
      </w:tr>
      <w:tr w14:paraId="498DC31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9B6AB83">
            <w:pPr>
              <w:adjustRightInd w:val="0"/>
              <w:snapToGrid w:val="0"/>
              <w:spacing w:line="360" w:lineRule="exact"/>
              <w:jc w:val="center"/>
              <w:rPr>
                <w:rFonts w:ascii="宋体" w:hAnsi="宋体"/>
                <w:kern w:val="2"/>
                <w:sz w:val="24"/>
              </w:rPr>
            </w:pPr>
          </w:p>
        </w:tc>
        <w:tc>
          <w:tcPr>
            <w:tcW w:w="2720" w:type="dxa"/>
            <w:gridSpan w:val="2"/>
            <w:vAlign w:val="center"/>
          </w:tcPr>
          <w:p w14:paraId="45CE61E4">
            <w:pPr>
              <w:adjustRightInd w:val="0"/>
              <w:snapToGrid w:val="0"/>
              <w:spacing w:line="360" w:lineRule="exact"/>
              <w:jc w:val="center"/>
              <w:rPr>
                <w:rFonts w:ascii="宋体" w:hAnsi="宋体"/>
                <w:kern w:val="2"/>
                <w:sz w:val="24"/>
              </w:rPr>
            </w:pPr>
          </w:p>
        </w:tc>
        <w:tc>
          <w:tcPr>
            <w:tcW w:w="1403" w:type="dxa"/>
            <w:vAlign w:val="center"/>
          </w:tcPr>
          <w:p w14:paraId="72795FFD">
            <w:pPr>
              <w:adjustRightInd w:val="0"/>
              <w:snapToGrid w:val="0"/>
              <w:spacing w:line="360" w:lineRule="exact"/>
              <w:jc w:val="center"/>
              <w:rPr>
                <w:rFonts w:ascii="宋体" w:hAnsi="宋体"/>
                <w:kern w:val="2"/>
                <w:sz w:val="24"/>
              </w:rPr>
            </w:pPr>
          </w:p>
        </w:tc>
        <w:tc>
          <w:tcPr>
            <w:tcW w:w="1870" w:type="dxa"/>
            <w:vAlign w:val="center"/>
          </w:tcPr>
          <w:p w14:paraId="54D02A07">
            <w:pPr>
              <w:adjustRightInd w:val="0"/>
              <w:snapToGrid w:val="0"/>
              <w:spacing w:line="360" w:lineRule="exact"/>
              <w:jc w:val="center"/>
              <w:rPr>
                <w:rFonts w:ascii="宋体" w:hAnsi="宋体"/>
                <w:kern w:val="2"/>
                <w:sz w:val="24"/>
              </w:rPr>
            </w:pPr>
          </w:p>
        </w:tc>
        <w:tc>
          <w:tcPr>
            <w:tcW w:w="1599" w:type="dxa"/>
            <w:vAlign w:val="center"/>
          </w:tcPr>
          <w:p w14:paraId="67B2E384">
            <w:pPr>
              <w:adjustRightInd w:val="0"/>
              <w:snapToGrid w:val="0"/>
              <w:spacing w:line="360" w:lineRule="exact"/>
              <w:jc w:val="center"/>
              <w:rPr>
                <w:rFonts w:ascii="宋体" w:hAnsi="宋体"/>
                <w:kern w:val="2"/>
                <w:sz w:val="24"/>
              </w:rPr>
            </w:pPr>
          </w:p>
        </w:tc>
      </w:tr>
      <w:tr w14:paraId="545A5AC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E6E16C5">
            <w:pPr>
              <w:adjustRightInd w:val="0"/>
              <w:snapToGrid w:val="0"/>
              <w:spacing w:line="360" w:lineRule="exact"/>
              <w:jc w:val="center"/>
              <w:rPr>
                <w:rFonts w:ascii="宋体" w:hAnsi="宋体"/>
                <w:kern w:val="2"/>
                <w:sz w:val="24"/>
              </w:rPr>
            </w:pPr>
          </w:p>
        </w:tc>
        <w:tc>
          <w:tcPr>
            <w:tcW w:w="2720" w:type="dxa"/>
            <w:gridSpan w:val="2"/>
            <w:vAlign w:val="center"/>
          </w:tcPr>
          <w:p w14:paraId="78FAAB8A">
            <w:pPr>
              <w:adjustRightInd w:val="0"/>
              <w:snapToGrid w:val="0"/>
              <w:spacing w:line="360" w:lineRule="exact"/>
              <w:jc w:val="center"/>
              <w:rPr>
                <w:rFonts w:ascii="宋体" w:hAnsi="宋体"/>
                <w:kern w:val="2"/>
                <w:sz w:val="24"/>
              </w:rPr>
            </w:pPr>
          </w:p>
        </w:tc>
        <w:tc>
          <w:tcPr>
            <w:tcW w:w="1403" w:type="dxa"/>
            <w:vAlign w:val="center"/>
          </w:tcPr>
          <w:p w14:paraId="0535BE49">
            <w:pPr>
              <w:adjustRightInd w:val="0"/>
              <w:snapToGrid w:val="0"/>
              <w:spacing w:line="360" w:lineRule="exact"/>
              <w:jc w:val="center"/>
              <w:rPr>
                <w:rFonts w:ascii="宋体" w:hAnsi="宋体"/>
                <w:kern w:val="2"/>
                <w:sz w:val="24"/>
              </w:rPr>
            </w:pPr>
          </w:p>
        </w:tc>
        <w:tc>
          <w:tcPr>
            <w:tcW w:w="1870" w:type="dxa"/>
            <w:vAlign w:val="center"/>
          </w:tcPr>
          <w:p w14:paraId="13A51919">
            <w:pPr>
              <w:adjustRightInd w:val="0"/>
              <w:snapToGrid w:val="0"/>
              <w:spacing w:line="360" w:lineRule="exact"/>
              <w:jc w:val="center"/>
              <w:rPr>
                <w:rFonts w:ascii="宋体" w:hAnsi="宋体"/>
                <w:kern w:val="2"/>
                <w:sz w:val="24"/>
              </w:rPr>
            </w:pPr>
          </w:p>
        </w:tc>
        <w:tc>
          <w:tcPr>
            <w:tcW w:w="1599" w:type="dxa"/>
            <w:vAlign w:val="center"/>
          </w:tcPr>
          <w:p w14:paraId="6B322A58">
            <w:pPr>
              <w:adjustRightInd w:val="0"/>
              <w:snapToGrid w:val="0"/>
              <w:spacing w:line="360" w:lineRule="exact"/>
              <w:jc w:val="center"/>
              <w:rPr>
                <w:rFonts w:ascii="宋体" w:hAnsi="宋体"/>
                <w:kern w:val="2"/>
                <w:sz w:val="24"/>
              </w:rPr>
            </w:pPr>
          </w:p>
        </w:tc>
      </w:tr>
      <w:tr w14:paraId="0D3BA20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0F6CE9B">
            <w:pPr>
              <w:adjustRightInd w:val="0"/>
              <w:snapToGrid w:val="0"/>
              <w:spacing w:line="360" w:lineRule="exact"/>
              <w:jc w:val="center"/>
              <w:rPr>
                <w:rFonts w:ascii="宋体" w:hAnsi="宋体"/>
                <w:kern w:val="2"/>
                <w:sz w:val="24"/>
              </w:rPr>
            </w:pPr>
          </w:p>
        </w:tc>
        <w:tc>
          <w:tcPr>
            <w:tcW w:w="2720" w:type="dxa"/>
            <w:gridSpan w:val="2"/>
            <w:vAlign w:val="center"/>
          </w:tcPr>
          <w:p w14:paraId="45DBC523">
            <w:pPr>
              <w:adjustRightInd w:val="0"/>
              <w:snapToGrid w:val="0"/>
              <w:spacing w:line="360" w:lineRule="exact"/>
              <w:jc w:val="center"/>
              <w:rPr>
                <w:rFonts w:ascii="宋体" w:hAnsi="宋体"/>
                <w:kern w:val="2"/>
                <w:sz w:val="24"/>
              </w:rPr>
            </w:pPr>
          </w:p>
        </w:tc>
        <w:tc>
          <w:tcPr>
            <w:tcW w:w="1403" w:type="dxa"/>
            <w:vAlign w:val="center"/>
          </w:tcPr>
          <w:p w14:paraId="5FC7267A">
            <w:pPr>
              <w:adjustRightInd w:val="0"/>
              <w:snapToGrid w:val="0"/>
              <w:spacing w:line="360" w:lineRule="exact"/>
              <w:jc w:val="center"/>
              <w:rPr>
                <w:rFonts w:ascii="宋体" w:hAnsi="宋体"/>
                <w:kern w:val="2"/>
                <w:sz w:val="24"/>
              </w:rPr>
            </w:pPr>
          </w:p>
        </w:tc>
        <w:tc>
          <w:tcPr>
            <w:tcW w:w="1870" w:type="dxa"/>
            <w:vAlign w:val="center"/>
          </w:tcPr>
          <w:p w14:paraId="0DD9306D">
            <w:pPr>
              <w:adjustRightInd w:val="0"/>
              <w:snapToGrid w:val="0"/>
              <w:spacing w:line="360" w:lineRule="exact"/>
              <w:jc w:val="center"/>
              <w:rPr>
                <w:rFonts w:ascii="宋体" w:hAnsi="宋体"/>
                <w:kern w:val="2"/>
                <w:sz w:val="24"/>
              </w:rPr>
            </w:pPr>
          </w:p>
        </w:tc>
        <w:tc>
          <w:tcPr>
            <w:tcW w:w="1599" w:type="dxa"/>
            <w:vAlign w:val="center"/>
          </w:tcPr>
          <w:p w14:paraId="3262CBB3">
            <w:pPr>
              <w:adjustRightInd w:val="0"/>
              <w:snapToGrid w:val="0"/>
              <w:spacing w:line="360" w:lineRule="exact"/>
              <w:jc w:val="center"/>
              <w:rPr>
                <w:rFonts w:ascii="宋体" w:hAnsi="宋体"/>
                <w:kern w:val="2"/>
                <w:sz w:val="24"/>
              </w:rPr>
            </w:pPr>
          </w:p>
        </w:tc>
      </w:tr>
      <w:tr w14:paraId="200B822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4CBBF6C">
            <w:pPr>
              <w:adjustRightInd w:val="0"/>
              <w:snapToGrid w:val="0"/>
              <w:spacing w:line="360" w:lineRule="exact"/>
              <w:jc w:val="center"/>
              <w:rPr>
                <w:rFonts w:ascii="宋体" w:hAnsi="宋体"/>
                <w:kern w:val="2"/>
                <w:sz w:val="24"/>
              </w:rPr>
            </w:pPr>
          </w:p>
        </w:tc>
        <w:tc>
          <w:tcPr>
            <w:tcW w:w="2720" w:type="dxa"/>
            <w:gridSpan w:val="2"/>
            <w:vAlign w:val="center"/>
          </w:tcPr>
          <w:p w14:paraId="41801D47">
            <w:pPr>
              <w:adjustRightInd w:val="0"/>
              <w:snapToGrid w:val="0"/>
              <w:spacing w:line="360" w:lineRule="exact"/>
              <w:jc w:val="center"/>
              <w:rPr>
                <w:rFonts w:ascii="宋体" w:hAnsi="宋体"/>
                <w:kern w:val="2"/>
                <w:sz w:val="24"/>
              </w:rPr>
            </w:pPr>
          </w:p>
        </w:tc>
        <w:tc>
          <w:tcPr>
            <w:tcW w:w="1403" w:type="dxa"/>
            <w:vAlign w:val="center"/>
          </w:tcPr>
          <w:p w14:paraId="0FB8843E">
            <w:pPr>
              <w:adjustRightInd w:val="0"/>
              <w:snapToGrid w:val="0"/>
              <w:spacing w:line="360" w:lineRule="exact"/>
              <w:jc w:val="center"/>
              <w:rPr>
                <w:rFonts w:ascii="宋体" w:hAnsi="宋体"/>
                <w:kern w:val="2"/>
                <w:sz w:val="24"/>
              </w:rPr>
            </w:pPr>
          </w:p>
        </w:tc>
        <w:tc>
          <w:tcPr>
            <w:tcW w:w="1870" w:type="dxa"/>
            <w:vAlign w:val="center"/>
          </w:tcPr>
          <w:p w14:paraId="583A237A">
            <w:pPr>
              <w:adjustRightInd w:val="0"/>
              <w:snapToGrid w:val="0"/>
              <w:spacing w:line="360" w:lineRule="exact"/>
              <w:jc w:val="center"/>
              <w:rPr>
                <w:rFonts w:ascii="宋体" w:hAnsi="宋体"/>
                <w:kern w:val="2"/>
                <w:sz w:val="24"/>
              </w:rPr>
            </w:pPr>
          </w:p>
        </w:tc>
        <w:tc>
          <w:tcPr>
            <w:tcW w:w="1599" w:type="dxa"/>
            <w:vAlign w:val="center"/>
          </w:tcPr>
          <w:p w14:paraId="605680A2">
            <w:pPr>
              <w:adjustRightInd w:val="0"/>
              <w:snapToGrid w:val="0"/>
              <w:spacing w:line="360" w:lineRule="exact"/>
              <w:jc w:val="center"/>
              <w:rPr>
                <w:rFonts w:ascii="宋体" w:hAnsi="宋体"/>
                <w:kern w:val="2"/>
                <w:sz w:val="24"/>
              </w:rPr>
            </w:pPr>
          </w:p>
        </w:tc>
      </w:tr>
      <w:tr w14:paraId="5DF9645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145DA70">
            <w:pPr>
              <w:adjustRightInd w:val="0"/>
              <w:snapToGrid w:val="0"/>
              <w:spacing w:line="360" w:lineRule="exact"/>
              <w:jc w:val="center"/>
              <w:rPr>
                <w:rFonts w:ascii="宋体" w:hAnsi="宋体"/>
                <w:kern w:val="2"/>
                <w:sz w:val="24"/>
              </w:rPr>
            </w:pPr>
          </w:p>
        </w:tc>
        <w:tc>
          <w:tcPr>
            <w:tcW w:w="2720" w:type="dxa"/>
            <w:gridSpan w:val="2"/>
            <w:vAlign w:val="center"/>
          </w:tcPr>
          <w:p w14:paraId="38695844">
            <w:pPr>
              <w:adjustRightInd w:val="0"/>
              <w:snapToGrid w:val="0"/>
              <w:spacing w:line="360" w:lineRule="exact"/>
              <w:jc w:val="center"/>
              <w:rPr>
                <w:rFonts w:ascii="宋体" w:hAnsi="宋体"/>
                <w:kern w:val="2"/>
                <w:sz w:val="24"/>
              </w:rPr>
            </w:pPr>
          </w:p>
        </w:tc>
        <w:tc>
          <w:tcPr>
            <w:tcW w:w="1403" w:type="dxa"/>
            <w:vAlign w:val="center"/>
          </w:tcPr>
          <w:p w14:paraId="4658B5FE">
            <w:pPr>
              <w:adjustRightInd w:val="0"/>
              <w:snapToGrid w:val="0"/>
              <w:spacing w:line="360" w:lineRule="exact"/>
              <w:jc w:val="center"/>
              <w:rPr>
                <w:rFonts w:ascii="宋体" w:hAnsi="宋体"/>
                <w:kern w:val="2"/>
                <w:sz w:val="24"/>
              </w:rPr>
            </w:pPr>
          </w:p>
        </w:tc>
        <w:tc>
          <w:tcPr>
            <w:tcW w:w="1870" w:type="dxa"/>
            <w:vAlign w:val="center"/>
          </w:tcPr>
          <w:p w14:paraId="79BF7329">
            <w:pPr>
              <w:adjustRightInd w:val="0"/>
              <w:snapToGrid w:val="0"/>
              <w:spacing w:line="360" w:lineRule="exact"/>
              <w:jc w:val="center"/>
              <w:rPr>
                <w:rFonts w:ascii="宋体" w:hAnsi="宋体"/>
                <w:kern w:val="2"/>
                <w:sz w:val="24"/>
              </w:rPr>
            </w:pPr>
          </w:p>
        </w:tc>
        <w:tc>
          <w:tcPr>
            <w:tcW w:w="1599" w:type="dxa"/>
            <w:vAlign w:val="center"/>
          </w:tcPr>
          <w:p w14:paraId="121A6923">
            <w:pPr>
              <w:adjustRightInd w:val="0"/>
              <w:snapToGrid w:val="0"/>
              <w:spacing w:line="360" w:lineRule="exact"/>
              <w:jc w:val="center"/>
              <w:rPr>
                <w:rFonts w:ascii="宋体" w:hAnsi="宋体"/>
                <w:kern w:val="2"/>
                <w:sz w:val="24"/>
              </w:rPr>
            </w:pPr>
          </w:p>
        </w:tc>
      </w:tr>
    </w:tbl>
    <w:p w14:paraId="60C4B43C">
      <w:pPr>
        <w:jc w:val="center"/>
        <w:rPr>
          <w:rFonts w:ascii="宋体" w:hAnsi="宋体"/>
          <w:b/>
          <w:bCs/>
          <w:kern w:val="2"/>
          <w:sz w:val="24"/>
        </w:rPr>
        <w:sectPr>
          <w:pgSz w:w="11906" w:h="16838"/>
          <w:pgMar w:top="1253" w:right="1287" w:bottom="1440" w:left="1440" w:header="680" w:footer="992" w:gutter="0"/>
          <w:pgNumType w:fmt="numberInDash"/>
          <w:cols w:space="720" w:num="1"/>
          <w:docGrid w:linePitch="312" w:charSpace="0"/>
        </w:sectPr>
      </w:pPr>
    </w:p>
    <w:p w14:paraId="3EE1AF27">
      <w:pPr>
        <w:jc w:val="center"/>
        <w:rPr>
          <w:rFonts w:ascii="宋体" w:hAnsi="宋体"/>
          <w:b/>
          <w:bCs/>
          <w:kern w:val="2"/>
          <w:sz w:val="24"/>
        </w:rPr>
      </w:pPr>
      <w:r>
        <w:rPr>
          <w:rFonts w:hint="eastAsia" w:ascii="宋体" w:hAnsi="宋体"/>
          <w:b/>
          <w:bCs/>
          <w:kern w:val="2"/>
          <w:sz w:val="24"/>
        </w:rPr>
        <w:t>（三）项目组成员一览表</w:t>
      </w:r>
    </w:p>
    <w:tbl>
      <w:tblPr>
        <w:tblStyle w:val="88"/>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916"/>
        <w:gridCol w:w="2242"/>
        <w:gridCol w:w="1378"/>
        <w:gridCol w:w="1377"/>
        <w:gridCol w:w="2065"/>
        <w:gridCol w:w="1378"/>
      </w:tblGrid>
      <w:tr w14:paraId="37204F5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A543A65">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序号</w:t>
            </w:r>
          </w:p>
        </w:tc>
        <w:tc>
          <w:tcPr>
            <w:tcW w:w="2242" w:type="dxa"/>
            <w:vAlign w:val="center"/>
          </w:tcPr>
          <w:p w14:paraId="1F354FF9">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姓名</w:t>
            </w:r>
          </w:p>
        </w:tc>
        <w:tc>
          <w:tcPr>
            <w:tcW w:w="1378" w:type="dxa"/>
            <w:vAlign w:val="center"/>
          </w:tcPr>
          <w:p w14:paraId="018F25B3">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年龄</w:t>
            </w:r>
          </w:p>
        </w:tc>
        <w:tc>
          <w:tcPr>
            <w:tcW w:w="1377" w:type="dxa"/>
            <w:vAlign w:val="center"/>
          </w:tcPr>
          <w:p w14:paraId="181213C9">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性别</w:t>
            </w:r>
          </w:p>
        </w:tc>
        <w:tc>
          <w:tcPr>
            <w:tcW w:w="2065" w:type="dxa"/>
            <w:vAlign w:val="center"/>
          </w:tcPr>
          <w:p w14:paraId="09AC6F9C">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职称、资质</w:t>
            </w:r>
          </w:p>
        </w:tc>
        <w:tc>
          <w:tcPr>
            <w:tcW w:w="1378" w:type="dxa"/>
            <w:vAlign w:val="center"/>
          </w:tcPr>
          <w:p w14:paraId="213175D2">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岗位</w:t>
            </w:r>
          </w:p>
        </w:tc>
      </w:tr>
      <w:tr w14:paraId="63956D0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ABB44D7">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1</w:t>
            </w:r>
          </w:p>
        </w:tc>
        <w:tc>
          <w:tcPr>
            <w:tcW w:w="2242" w:type="dxa"/>
            <w:vAlign w:val="center"/>
          </w:tcPr>
          <w:p w14:paraId="6C79B829">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3D97C2EA">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66181CFB">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6246B553">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56E3D64A">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cs="宋体"/>
                <w:b/>
                <w:sz w:val="24"/>
              </w:rPr>
              <w:t>项目专职经理</w:t>
            </w:r>
          </w:p>
        </w:tc>
      </w:tr>
      <w:tr w14:paraId="366A59D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3EF330B">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2</w:t>
            </w:r>
          </w:p>
        </w:tc>
        <w:tc>
          <w:tcPr>
            <w:tcW w:w="2242" w:type="dxa"/>
            <w:vAlign w:val="center"/>
          </w:tcPr>
          <w:p w14:paraId="765B3C36">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0427854D">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6CF61508">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4BB6CC72">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6D9E7998">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管理人员</w:t>
            </w:r>
          </w:p>
        </w:tc>
      </w:tr>
      <w:tr w14:paraId="37F50EF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CB4AD42">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3</w:t>
            </w:r>
          </w:p>
        </w:tc>
        <w:tc>
          <w:tcPr>
            <w:tcW w:w="2242" w:type="dxa"/>
            <w:vAlign w:val="center"/>
          </w:tcPr>
          <w:p w14:paraId="2FDA5D3B">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43FBBBDE">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7F607C39">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6764D218">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tcPr>
          <w:p w14:paraId="7F496235">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管理人员</w:t>
            </w:r>
          </w:p>
        </w:tc>
      </w:tr>
      <w:tr w14:paraId="2587B83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3AA1DCA">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4</w:t>
            </w:r>
          </w:p>
        </w:tc>
        <w:tc>
          <w:tcPr>
            <w:tcW w:w="2242" w:type="dxa"/>
            <w:vAlign w:val="center"/>
          </w:tcPr>
          <w:p w14:paraId="05CBD62C">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2B57892D">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36D10804">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60D94792">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tcPr>
          <w:p w14:paraId="71ACAE2E">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管理人员</w:t>
            </w:r>
          </w:p>
        </w:tc>
      </w:tr>
      <w:tr w14:paraId="778F7E0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D72776F">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5</w:t>
            </w:r>
          </w:p>
        </w:tc>
        <w:tc>
          <w:tcPr>
            <w:tcW w:w="2242" w:type="dxa"/>
            <w:vAlign w:val="center"/>
          </w:tcPr>
          <w:p w14:paraId="4ECFD1EF">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4DA66175">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0A2B8FF7">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551A0EFB">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tcPr>
          <w:p w14:paraId="3B78FE6B">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管理人员</w:t>
            </w:r>
          </w:p>
        </w:tc>
      </w:tr>
      <w:tr w14:paraId="544F016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8B60C94">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6</w:t>
            </w:r>
          </w:p>
        </w:tc>
        <w:tc>
          <w:tcPr>
            <w:tcW w:w="2242" w:type="dxa"/>
            <w:vAlign w:val="center"/>
          </w:tcPr>
          <w:p w14:paraId="5035A141">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0058366F">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290822E3">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3B276F00">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tcPr>
          <w:p w14:paraId="654BBAF1">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管理人员</w:t>
            </w:r>
          </w:p>
        </w:tc>
      </w:tr>
      <w:tr w14:paraId="5B6E489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40D55AC">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7</w:t>
            </w:r>
          </w:p>
        </w:tc>
        <w:tc>
          <w:tcPr>
            <w:tcW w:w="2242" w:type="dxa"/>
            <w:vAlign w:val="center"/>
          </w:tcPr>
          <w:p w14:paraId="4303720D">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5E14A1B4">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14099592">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191ED2A7">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tcPr>
          <w:p w14:paraId="586A518C">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管理人员</w:t>
            </w:r>
          </w:p>
        </w:tc>
      </w:tr>
      <w:tr w14:paraId="6978EA0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A47ADC5">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8</w:t>
            </w:r>
          </w:p>
        </w:tc>
        <w:tc>
          <w:tcPr>
            <w:tcW w:w="2242" w:type="dxa"/>
            <w:vAlign w:val="center"/>
          </w:tcPr>
          <w:p w14:paraId="3825B1CA">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2DC328A5">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6FEAD522">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33F2C125">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tcPr>
          <w:p w14:paraId="5C3DED7B">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管理人员</w:t>
            </w:r>
          </w:p>
        </w:tc>
      </w:tr>
      <w:tr w14:paraId="3A32B7F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5888B62">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9</w:t>
            </w:r>
          </w:p>
        </w:tc>
        <w:tc>
          <w:tcPr>
            <w:tcW w:w="2242" w:type="dxa"/>
            <w:vAlign w:val="center"/>
          </w:tcPr>
          <w:p w14:paraId="1406F18B">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7E24F12B">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7B4D8AC0">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0DAAB533">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tcPr>
          <w:p w14:paraId="72E812CD">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管理人员</w:t>
            </w:r>
          </w:p>
        </w:tc>
      </w:tr>
      <w:tr w14:paraId="067BDE5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25EE053">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10</w:t>
            </w:r>
          </w:p>
        </w:tc>
        <w:tc>
          <w:tcPr>
            <w:tcW w:w="2242" w:type="dxa"/>
            <w:vAlign w:val="center"/>
          </w:tcPr>
          <w:p w14:paraId="6A5E5792">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05B29DD9">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39AFEAC1">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026DE588">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7E3FE75C">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4FA83F7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0B55AC1">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w:t>
            </w:r>
          </w:p>
        </w:tc>
        <w:tc>
          <w:tcPr>
            <w:tcW w:w="2242" w:type="dxa"/>
            <w:vAlign w:val="center"/>
          </w:tcPr>
          <w:p w14:paraId="6394044E">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303559CA">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302797CA">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020E3EBD">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705890C0">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3563178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03FF158">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746EF939">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042279F0">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7245D9D5">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365636E0">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174F3F96">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57B2930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9F0CAD4">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14EC4FBB">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3B53F307">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0C2BAE23">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2B9A0713">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406DD8EA">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1FE78A3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20D58E4">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1DD6BBD1">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544C7AC9">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2F654585">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3A9D3E31">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6BD7B6F2">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496D5B8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7716A26">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13BBF5D8">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6608737D">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6413968D">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5AD906AC">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3EA4CB52">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453309F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6E9143F">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62EB283C">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61D3B5C6">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2D8858E7">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432D6E0D">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67EF6F5C">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307BBAE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0813E8B">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7322A1B1">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1011D66A">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0D212D6A">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4FF66B98">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59BC0A72">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27F9664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C4AD3F7">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4258B7B8">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4A009FD9">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3E65387E">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50C0C483">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669CC4D4">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2F42109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91F42EE">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5DCA6DE4">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29E55645">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604B83CF">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5709AA8E">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7B102291">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6DC7E04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97BB722">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6388DAC0">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711EA56E">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0EDABDBE">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5115CF8A">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71AE5385">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58B2C53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CF7C552">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2BB739F4">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4E302930">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0E3F02C0">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0A120BD1">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2E2B30D0">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3064403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87B752D">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5D9B9B8B">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4DB4D529">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35751BDE">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15ACE74F">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13F023FC">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436C379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5FD05F3">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6A4CEE0D">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729B9EE4">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38E629A6">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3630F0A5">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7059CE95">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7BA229A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81726B0">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3B31BB4E">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6B710F93">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6A2BCA2C">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5702E72D">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6BDD8370">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6166491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0DD2E64">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53971C8D">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2B9C6990">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6B514A56">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2A4C52A9">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1FA5BBC4">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633933E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A14FD1E">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5105DEFC">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56193DBC">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3DEC4873">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1492EDB9">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1110265D">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09604A4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393B3A5">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3436D774">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6209C4CA">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1A3D6941">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6A8F383F">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6FD31118">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020863D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B755AEB">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3201F6D9">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418E1AB2">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4D78F18A">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7AD21DFD">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47A93584">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3845A76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000B29E">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4DDCCDB7">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28ED8AFE">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696534C8">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656F26D5">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5D68867C">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095E434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976471F">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79E2FA35">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293BB551">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6ABA648D">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69DDC720">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2BCE6B81">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68F8379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47A6C6F">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1AD94AC5">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48CF0A8F">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229902AB">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7D807733">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7AAA980F">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099ADE1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CE00EF2">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4575B799">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36383D98">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583FA021">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75E48A48">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64C86568">
            <w:pPr>
              <w:tabs>
                <w:tab w:val="left" w:pos="540"/>
              </w:tabs>
              <w:snapToGrid w:val="0"/>
              <w:spacing w:line="360" w:lineRule="exact"/>
              <w:ind w:left="-132" w:leftChars="-64" w:right="-105" w:rightChars="-50" w:hanging="2"/>
              <w:jc w:val="center"/>
              <w:textAlignment w:val="center"/>
              <w:rPr>
                <w:rFonts w:ascii="宋体" w:hAnsi="宋体"/>
                <w:kern w:val="2"/>
                <w:sz w:val="24"/>
              </w:rPr>
            </w:pPr>
          </w:p>
        </w:tc>
      </w:tr>
      <w:tr w14:paraId="1DE688C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60D2949">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242" w:type="dxa"/>
            <w:vAlign w:val="center"/>
          </w:tcPr>
          <w:p w14:paraId="5D21E0E3">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5A60CFD1">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7" w:type="dxa"/>
            <w:vAlign w:val="center"/>
          </w:tcPr>
          <w:p w14:paraId="015469BA">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2065" w:type="dxa"/>
            <w:vAlign w:val="center"/>
          </w:tcPr>
          <w:p w14:paraId="74B1DABA">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378" w:type="dxa"/>
            <w:vAlign w:val="center"/>
          </w:tcPr>
          <w:p w14:paraId="68584BC4">
            <w:pPr>
              <w:tabs>
                <w:tab w:val="left" w:pos="540"/>
              </w:tabs>
              <w:snapToGrid w:val="0"/>
              <w:spacing w:line="360" w:lineRule="exact"/>
              <w:ind w:left="-132" w:leftChars="-64" w:right="-105" w:rightChars="-50" w:hanging="2"/>
              <w:jc w:val="center"/>
              <w:textAlignment w:val="center"/>
              <w:rPr>
                <w:rFonts w:ascii="宋体" w:hAnsi="宋体"/>
                <w:kern w:val="2"/>
                <w:sz w:val="24"/>
              </w:rPr>
            </w:pPr>
          </w:p>
        </w:tc>
      </w:tr>
    </w:tbl>
    <w:p w14:paraId="6717F5B3">
      <w:pPr>
        <w:spacing w:line="400" w:lineRule="exact"/>
        <w:outlineLvl w:val="1"/>
        <w:rPr>
          <w:rFonts w:cs="宋体" w:asciiTheme="minorEastAsia" w:hAnsiTheme="minorEastAsia" w:eastAsiaTheme="minorEastAsia"/>
          <w:b/>
          <w:sz w:val="24"/>
        </w:rPr>
      </w:pPr>
      <w:r>
        <w:rPr>
          <w:rFonts w:hint="eastAsia" w:cs="宋体" w:asciiTheme="minorEastAsia" w:hAnsiTheme="minorEastAsia" w:eastAsiaTheme="minorEastAsia"/>
          <w:b/>
          <w:sz w:val="24"/>
        </w:rPr>
        <w:t>注：</w:t>
      </w:r>
      <w:r>
        <w:rPr>
          <w:rFonts w:hint="eastAsia" w:ascii="宋体" w:hAnsi="宋体" w:cs="宋体"/>
          <w:b/>
          <w:sz w:val="24"/>
        </w:rPr>
        <w:t>项目专职经理、</w:t>
      </w:r>
      <w:bookmarkStart w:id="130" w:name="OLE_LINK83"/>
      <w:bookmarkStart w:id="131" w:name="OLE_LINK82"/>
      <w:r>
        <w:rPr>
          <w:rFonts w:hint="eastAsia" w:ascii="宋体" w:hAnsi="宋体" w:cs="宋体"/>
          <w:b/>
          <w:sz w:val="24"/>
        </w:rPr>
        <w:t>管理人员</w:t>
      </w:r>
      <w:bookmarkEnd w:id="130"/>
      <w:bookmarkEnd w:id="131"/>
      <w:r>
        <w:rPr>
          <w:rFonts w:hint="eastAsia" w:ascii="宋体" w:hAnsi="宋体" w:cs="宋体"/>
          <w:b/>
          <w:sz w:val="24"/>
        </w:rPr>
        <w:t>投标</w:t>
      </w:r>
      <w:r>
        <w:rPr>
          <w:rFonts w:ascii="宋体" w:hAnsi="宋体" w:cs="宋体"/>
          <w:b/>
          <w:sz w:val="24"/>
        </w:rPr>
        <w:t>文件中须提供</w:t>
      </w:r>
      <w:r>
        <w:rPr>
          <w:rFonts w:hint="eastAsia" w:ascii="宋体" w:hAnsi="宋体" w:cs="宋体"/>
          <w:b/>
          <w:sz w:val="24"/>
        </w:rPr>
        <w:t>人员名单</w:t>
      </w:r>
      <w:r>
        <w:rPr>
          <w:rFonts w:ascii="宋体" w:hAnsi="宋体" w:cs="宋体"/>
          <w:b/>
          <w:sz w:val="24"/>
        </w:rPr>
        <w:t>及</w:t>
      </w:r>
      <w:r>
        <w:rPr>
          <w:rFonts w:hint="eastAsia" w:ascii="宋体" w:hAnsi="宋体"/>
          <w:b/>
          <w:bCs/>
          <w:sz w:val="24"/>
        </w:rPr>
        <w:t>本单位近3个月中任意1个月份&lt;不含投标当月&gt;为其缴纳社保的证明扫描件。</w:t>
      </w:r>
      <w:r>
        <w:rPr>
          <w:rFonts w:hint="eastAsia" w:ascii="宋体" w:hAnsi="宋体" w:cs="宋体"/>
          <w:b/>
          <w:sz w:val="24"/>
        </w:rPr>
        <w:t>项目专职经理、管理人员不得</w:t>
      </w:r>
      <w:r>
        <w:rPr>
          <w:rFonts w:ascii="宋体" w:hAnsi="宋体" w:cs="宋体"/>
          <w:b/>
          <w:sz w:val="24"/>
        </w:rPr>
        <w:t>兼任。</w:t>
      </w:r>
    </w:p>
    <w:p w14:paraId="2DCC8B61">
      <w:pPr>
        <w:spacing w:line="360" w:lineRule="exact"/>
        <w:jc w:val="center"/>
        <w:rPr>
          <w:rFonts w:ascii="宋体" w:hAnsi="宋体"/>
          <w:b/>
          <w:kern w:val="2"/>
          <w:sz w:val="24"/>
        </w:rPr>
        <w:sectPr>
          <w:pgSz w:w="11906" w:h="16838"/>
          <w:pgMar w:top="1253" w:right="1287" w:bottom="1440" w:left="1440" w:header="680" w:footer="992" w:gutter="0"/>
          <w:pgNumType w:fmt="numberInDash"/>
          <w:cols w:space="720" w:num="1"/>
          <w:docGrid w:linePitch="312" w:charSpace="0"/>
        </w:sectPr>
      </w:pPr>
    </w:p>
    <w:p w14:paraId="0D679E9D">
      <w:pPr>
        <w:spacing w:line="360" w:lineRule="exact"/>
        <w:jc w:val="center"/>
        <w:rPr>
          <w:rFonts w:ascii="宋体" w:hAnsi="宋体"/>
          <w:b/>
          <w:kern w:val="2"/>
          <w:sz w:val="24"/>
        </w:rPr>
      </w:pPr>
      <w:r>
        <w:rPr>
          <w:rFonts w:hint="eastAsia" w:ascii="宋体" w:hAnsi="宋体"/>
          <w:b/>
          <w:kern w:val="2"/>
          <w:sz w:val="24"/>
        </w:rPr>
        <w:t>（四）拟投入设备设施一览表</w:t>
      </w:r>
    </w:p>
    <w:tbl>
      <w:tblPr>
        <w:tblStyle w:val="88"/>
        <w:tblW w:w="8637"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79"/>
        <w:gridCol w:w="1862"/>
        <w:gridCol w:w="1031"/>
        <w:gridCol w:w="2337"/>
        <w:gridCol w:w="2628"/>
      </w:tblGrid>
      <w:tr w14:paraId="7EE5CD7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38D3CC6">
            <w:pPr>
              <w:spacing w:line="360" w:lineRule="exact"/>
              <w:jc w:val="center"/>
              <w:rPr>
                <w:rFonts w:ascii="宋体" w:hAnsi="宋体"/>
                <w:kern w:val="2"/>
                <w:sz w:val="24"/>
              </w:rPr>
            </w:pPr>
            <w:r>
              <w:rPr>
                <w:rFonts w:hint="eastAsia" w:ascii="宋体" w:hAnsi="宋体"/>
                <w:kern w:val="2"/>
                <w:sz w:val="24"/>
              </w:rPr>
              <w:t>序号</w:t>
            </w:r>
          </w:p>
        </w:tc>
        <w:tc>
          <w:tcPr>
            <w:tcW w:w="1862" w:type="dxa"/>
            <w:vAlign w:val="center"/>
          </w:tcPr>
          <w:p w14:paraId="603FBB12">
            <w:pPr>
              <w:spacing w:line="360" w:lineRule="exact"/>
              <w:jc w:val="center"/>
              <w:rPr>
                <w:rFonts w:ascii="宋体" w:hAnsi="宋体"/>
                <w:kern w:val="2"/>
                <w:sz w:val="24"/>
              </w:rPr>
            </w:pPr>
            <w:r>
              <w:rPr>
                <w:rFonts w:hint="eastAsia" w:ascii="宋体" w:hAnsi="宋体"/>
                <w:kern w:val="2"/>
                <w:sz w:val="24"/>
              </w:rPr>
              <w:t>设备设施名称</w:t>
            </w:r>
          </w:p>
        </w:tc>
        <w:tc>
          <w:tcPr>
            <w:tcW w:w="1031" w:type="dxa"/>
            <w:vAlign w:val="center"/>
          </w:tcPr>
          <w:p w14:paraId="6250C2E2">
            <w:pPr>
              <w:spacing w:line="360" w:lineRule="exact"/>
              <w:jc w:val="center"/>
              <w:rPr>
                <w:rFonts w:ascii="宋体" w:hAnsi="宋体"/>
                <w:kern w:val="2"/>
                <w:sz w:val="24"/>
              </w:rPr>
            </w:pPr>
            <w:r>
              <w:rPr>
                <w:rFonts w:hint="eastAsia" w:ascii="宋体" w:hAnsi="宋体"/>
                <w:kern w:val="2"/>
                <w:sz w:val="24"/>
              </w:rPr>
              <w:t>数量</w:t>
            </w:r>
          </w:p>
        </w:tc>
        <w:tc>
          <w:tcPr>
            <w:tcW w:w="2337" w:type="dxa"/>
            <w:vAlign w:val="center"/>
          </w:tcPr>
          <w:p w14:paraId="3EDFA6E1">
            <w:pPr>
              <w:spacing w:line="360" w:lineRule="exact"/>
              <w:jc w:val="center"/>
              <w:rPr>
                <w:rFonts w:ascii="宋体" w:hAnsi="宋体"/>
                <w:kern w:val="2"/>
                <w:sz w:val="24"/>
              </w:rPr>
            </w:pPr>
            <w:r>
              <w:rPr>
                <w:rFonts w:hint="eastAsia" w:ascii="宋体" w:hAnsi="宋体"/>
                <w:kern w:val="2"/>
                <w:sz w:val="24"/>
              </w:rPr>
              <w:t>品牌型号</w:t>
            </w:r>
          </w:p>
        </w:tc>
        <w:tc>
          <w:tcPr>
            <w:tcW w:w="2628" w:type="dxa"/>
            <w:vAlign w:val="center"/>
          </w:tcPr>
          <w:p w14:paraId="395EC208">
            <w:pPr>
              <w:spacing w:line="360" w:lineRule="exact"/>
              <w:jc w:val="center"/>
              <w:rPr>
                <w:rFonts w:ascii="宋体" w:hAnsi="宋体"/>
                <w:kern w:val="2"/>
                <w:sz w:val="24"/>
              </w:rPr>
            </w:pPr>
            <w:r>
              <w:rPr>
                <w:rFonts w:hint="eastAsia" w:ascii="宋体" w:hAnsi="宋体"/>
                <w:kern w:val="2"/>
                <w:sz w:val="24"/>
              </w:rPr>
              <w:t>设备功能</w:t>
            </w:r>
          </w:p>
        </w:tc>
      </w:tr>
      <w:tr w14:paraId="474217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282C20E">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1</w:t>
            </w:r>
          </w:p>
        </w:tc>
        <w:tc>
          <w:tcPr>
            <w:tcW w:w="1862" w:type="dxa"/>
            <w:vAlign w:val="center"/>
          </w:tcPr>
          <w:p w14:paraId="3A80A5D4">
            <w:pPr>
              <w:widowControl/>
              <w:spacing w:line="360" w:lineRule="exact"/>
              <w:jc w:val="center"/>
              <w:rPr>
                <w:rFonts w:ascii="宋体" w:hAnsi="宋体" w:cs="宋体"/>
                <w:sz w:val="24"/>
              </w:rPr>
            </w:pPr>
          </w:p>
        </w:tc>
        <w:tc>
          <w:tcPr>
            <w:tcW w:w="1031" w:type="dxa"/>
            <w:vAlign w:val="center"/>
          </w:tcPr>
          <w:p w14:paraId="29D2141F">
            <w:pPr>
              <w:widowControl/>
              <w:spacing w:line="360" w:lineRule="exact"/>
              <w:jc w:val="center"/>
              <w:rPr>
                <w:rFonts w:ascii="宋体" w:hAnsi="宋体" w:cs="宋体"/>
                <w:sz w:val="24"/>
              </w:rPr>
            </w:pPr>
          </w:p>
        </w:tc>
        <w:tc>
          <w:tcPr>
            <w:tcW w:w="2337" w:type="dxa"/>
            <w:vAlign w:val="center"/>
          </w:tcPr>
          <w:p w14:paraId="76F642F4">
            <w:pPr>
              <w:spacing w:line="360" w:lineRule="exact"/>
              <w:jc w:val="center"/>
              <w:rPr>
                <w:rFonts w:ascii="宋体" w:hAnsi="宋体"/>
                <w:kern w:val="2"/>
                <w:sz w:val="24"/>
              </w:rPr>
            </w:pPr>
          </w:p>
        </w:tc>
        <w:tc>
          <w:tcPr>
            <w:tcW w:w="2628" w:type="dxa"/>
            <w:vAlign w:val="center"/>
          </w:tcPr>
          <w:p w14:paraId="6842D291">
            <w:pPr>
              <w:widowControl/>
              <w:spacing w:line="360" w:lineRule="exact"/>
              <w:jc w:val="center"/>
              <w:rPr>
                <w:rFonts w:ascii="宋体" w:hAnsi="宋体" w:cs="宋体"/>
                <w:sz w:val="24"/>
              </w:rPr>
            </w:pPr>
          </w:p>
        </w:tc>
      </w:tr>
      <w:tr w14:paraId="3DC5528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4DF9F7A">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2</w:t>
            </w:r>
          </w:p>
        </w:tc>
        <w:tc>
          <w:tcPr>
            <w:tcW w:w="1862" w:type="dxa"/>
            <w:vAlign w:val="center"/>
          </w:tcPr>
          <w:p w14:paraId="7277AF98">
            <w:pPr>
              <w:widowControl/>
              <w:spacing w:line="360" w:lineRule="exact"/>
              <w:jc w:val="center"/>
              <w:rPr>
                <w:rFonts w:ascii="宋体" w:hAnsi="宋体" w:cs="宋体"/>
                <w:sz w:val="24"/>
              </w:rPr>
            </w:pPr>
          </w:p>
        </w:tc>
        <w:tc>
          <w:tcPr>
            <w:tcW w:w="1031" w:type="dxa"/>
            <w:vAlign w:val="center"/>
          </w:tcPr>
          <w:p w14:paraId="60605286">
            <w:pPr>
              <w:widowControl/>
              <w:spacing w:line="360" w:lineRule="exact"/>
              <w:jc w:val="center"/>
              <w:rPr>
                <w:rFonts w:ascii="宋体" w:hAnsi="宋体" w:cs="宋体"/>
                <w:sz w:val="24"/>
              </w:rPr>
            </w:pPr>
          </w:p>
        </w:tc>
        <w:tc>
          <w:tcPr>
            <w:tcW w:w="2337" w:type="dxa"/>
            <w:vAlign w:val="center"/>
          </w:tcPr>
          <w:p w14:paraId="3F97C186">
            <w:pPr>
              <w:spacing w:line="360" w:lineRule="exact"/>
              <w:jc w:val="center"/>
              <w:rPr>
                <w:rFonts w:ascii="宋体" w:hAnsi="宋体"/>
                <w:kern w:val="2"/>
                <w:sz w:val="24"/>
              </w:rPr>
            </w:pPr>
          </w:p>
        </w:tc>
        <w:tc>
          <w:tcPr>
            <w:tcW w:w="2628" w:type="dxa"/>
            <w:vAlign w:val="center"/>
          </w:tcPr>
          <w:p w14:paraId="2AF08B59">
            <w:pPr>
              <w:widowControl/>
              <w:spacing w:line="360" w:lineRule="exact"/>
              <w:jc w:val="center"/>
              <w:rPr>
                <w:rFonts w:ascii="宋体" w:hAnsi="宋体" w:cs="宋体"/>
                <w:sz w:val="24"/>
              </w:rPr>
            </w:pPr>
          </w:p>
        </w:tc>
      </w:tr>
      <w:tr w14:paraId="746DD98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0F07833">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3</w:t>
            </w:r>
          </w:p>
        </w:tc>
        <w:tc>
          <w:tcPr>
            <w:tcW w:w="1862" w:type="dxa"/>
            <w:vAlign w:val="center"/>
          </w:tcPr>
          <w:p w14:paraId="686AFF68">
            <w:pPr>
              <w:widowControl/>
              <w:spacing w:line="360" w:lineRule="exact"/>
              <w:jc w:val="center"/>
              <w:rPr>
                <w:rFonts w:ascii="宋体" w:hAnsi="宋体" w:cs="宋体"/>
                <w:sz w:val="24"/>
              </w:rPr>
            </w:pPr>
          </w:p>
        </w:tc>
        <w:tc>
          <w:tcPr>
            <w:tcW w:w="1031" w:type="dxa"/>
            <w:vAlign w:val="center"/>
          </w:tcPr>
          <w:p w14:paraId="45F7CC3F">
            <w:pPr>
              <w:widowControl/>
              <w:spacing w:line="360" w:lineRule="exact"/>
              <w:jc w:val="center"/>
              <w:rPr>
                <w:rFonts w:ascii="宋体" w:hAnsi="宋体" w:cs="宋体"/>
                <w:sz w:val="24"/>
              </w:rPr>
            </w:pPr>
          </w:p>
        </w:tc>
        <w:tc>
          <w:tcPr>
            <w:tcW w:w="2337" w:type="dxa"/>
            <w:vAlign w:val="center"/>
          </w:tcPr>
          <w:p w14:paraId="582F793B">
            <w:pPr>
              <w:spacing w:line="360" w:lineRule="exact"/>
              <w:jc w:val="center"/>
              <w:rPr>
                <w:rFonts w:ascii="宋体" w:hAnsi="宋体"/>
                <w:kern w:val="2"/>
                <w:sz w:val="24"/>
              </w:rPr>
            </w:pPr>
          </w:p>
        </w:tc>
        <w:tc>
          <w:tcPr>
            <w:tcW w:w="2628" w:type="dxa"/>
            <w:vAlign w:val="center"/>
          </w:tcPr>
          <w:p w14:paraId="7A91F4E8">
            <w:pPr>
              <w:widowControl/>
              <w:spacing w:line="360" w:lineRule="exact"/>
              <w:jc w:val="center"/>
              <w:rPr>
                <w:rFonts w:ascii="宋体" w:hAnsi="宋体" w:cs="宋体"/>
                <w:sz w:val="24"/>
              </w:rPr>
            </w:pPr>
          </w:p>
        </w:tc>
      </w:tr>
      <w:tr w14:paraId="0947075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2F6038F">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4</w:t>
            </w:r>
          </w:p>
        </w:tc>
        <w:tc>
          <w:tcPr>
            <w:tcW w:w="1862" w:type="dxa"/>
            <w:vAlign w:val="center"/>
          </w:tcPr>
          <w:p w14:paraId="76C4B8FE">
            <w:pPr>
              <w:widowControl/>
              <w:spacing w:line="360" w:lineRule="exact"/>
              <w:jc w:val="center"/>
              <w:rPr>
                <w:rFonts w:ascii="宋体" w:hAnsi="宋体" w:cs="宋体"/>
                <w:sz w:val="24"/>
              </w:rPr>
            </w:pPr>
          </w:p>
        </w:tc>
        <w:tc>
          <w:tcPr>
            <w:tcW w:w="1031" w:type="dxa"/>
            <w:vAlign w:val="center"/>
          </w:tcPr>
          <w:p w14:paraId="63DB9808">
            <w:pPr>
              <w:widowControl/>
              <w:spacing w:line="360" w:lineRule="exact"/>
              <w:jc w:val="center"/>
              <w:rPr>
                <w:rFonts w:ascii="宋体" w:hAnsi="宋体" w:cs="宋体"/>
                <w:sz w:val="24"/>
              </w:rPr>
            </w:pPr>
          </w:p>
        </w:tc>
        <w:tc>
          <w:tcPr>
            <w:tcW w:w="2337" w:type="dxa"/>
            <w:vAlign w:val="center"/>
          </w:tcPr>
          <w:p w14:paraId="2D8AAC50">
            <w:pPr>
              <w:spacing w:line="360" w:lineRule="exact"/>
              <w:jc w:val="center"/>
              <w:rPr>
                <w:rFonts w:ascii="宋体" w:hAnsi="宋体"/>
                <w:kern w:val="2"/>
                <w:sz w:val="24"/>
              </w:rPr>
            </w:pPr>
          </w:p>
        </w:tc>
        <w:tc>
          <w:tcPr>
            <w:tcW w:w="2628" w:type="dxa"/>
            <w:vAlign w:val="center"/>
          </w:tcPr>
          <w:p w14:paraId="52A6949E">
            <w:pPr>
              <w:widowControl/>
              <w:spacing w:line="360" w:lineRule="exact"/>
              <w:jc w:val="center"/>
              <w:rPr>
                <w:rFonts w:ascii="宋体" w:hAnsi="宋体" w:cs="宋体"/>
                <w:sz w:val="24"/>
              </w:rPr>
            </w:pPr>
          </w:p>
        </w:tc>
      </w:tr>
      <w:tr w14:paraId="71BE5D2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A5B6480">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5</w:t>
            </w:r>
          </w:p>
        </w:tc>
        <w:tc>
          <w:tcPr>
            <w:tcW w:w="1862" w:type="dxa"/>
            <w:vAlign w:val="center"/>
          </w:tcPr>
          <w:p w14:paraId="5C7C4F23">
            <w:pPr>
              <w:widowControl/>
              <w:spacing w:line="360" w:lineRule="exact"/>
              <w:jc w:val="center"/>
              <w:rPr>
                <w:rFonts w:ascii="宋体" w:hAnsi="宋体" w:cs="宋体"/>
                <w:sz w:val="24"/>
              </w:rPr>
            </w:pPr>
          </w:p>
        </w:tc>
        <w:tc>
          <w:tcPr>
            <w:tcW w:w="1031" w:type="dxa"/>
            <w:vAlign w:val="center"/>
          </w:tcPr>
          <w:p w14:paraId="13F04850">
            <w:pPr>
              <w:widowControl/>
              <w:spacing w:line="360" w:lineRule="exact"/>
              <w:jc w:val="center"/>
              <w:rPr>
                <w:rFonts w:ascii="宋体" w:hAnsi="宋体" w:cs="宋体"/>
                <w:sz w:val="24"/>
              </w:rPr>
            </w:pPr>
          </w:p>
        </w:tc>
        <w:tc>
          <w:tcPr>
            <w:tcW w:w="2337" w:type="dxa"/>
            <w:vAlign w:val="center"/>
          </w:tcPr>
          <w:p w14:paraId="3E1E4B76">
            <w:pPr>
              <w:spacing w:line="360" w:lineRule="exact"/>
              <w:jc w:val="center"/>
              <w:rPr>
                <w:rFonts w:ascii="宋体" w:hAnsi="宋体"/>
                <w:kern w:val="2"/>
                <w:sz w:val="24"/>
              </w:rPr>
            </w:pPr>
          </w:p>
        </w:tc>
        <w:tc>
          <w:tcPr>
            <w:tcW w:w="2628" w:type="dxa"/>
            <w:vAlign w:val="center"/>
          </w:tcPr>
          <w:p w14:paraId="225085C2">
            <w:pPr>
              <w:widowControl/>
              <w:spacing w:line="360" w:lineRule="exact"/>
              <w:jc w:val="center"/>
              <w:rPr>
                <w:rFonts w:ascii="宋体" w:hAnsi="宋体" w:cs="宋体"/>
                <w:sz w:val="24"/>
              </w:rPr>
            </w:pPr>
          </w:p>
        </w:tc>
      </w:tr>
      <w:tr w14:paraId="7292354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FAA7409">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6</w:t>
            </w:r>
          </w:p>
        </w:tc>
        <w:tc>
          <w:tcPr>
            <w:tcW w:w="1862" w:type="dxa"/>
            <w:vAlign w:val="center"/>
          </w:tcPr>
          <w:p w14:paraId="2F40642C">
            <w:pPr>
              <w:widowControl/>
              <w:spacing w:line="360" w:lineRule="exact"/>
              <w:jc w:val="center"/>
              <w:rPr>
                <w:rFonts w:ascii="宋体" w:hAnsi="宋体" w:cs="宋体"/>
                <w:sz w:val="24"/>
              </w:rPr>
            </w:pPr>
          </w:p>
        </w:tc>
        <w:tc>
          <w:tcPr>
            <w:tcW w:w="1031" w:type="dxa"/>
            <w:vAlign w:val="center"/>
          </w:tcPr>
          <w:p w14:paraId="05C864C6">
            <w:pPr>
              <w:widowControl/>
              <w:spacing w:line="360" w:lineRule="exact"/>
              <w:jc w:val="center"/>
              <w:rPr>
                <w:rFonts w:ascii="宋体" w:hAnsi="宋体" w:cs="宋体"/>
                <w:sz w:val="24"/>
              </w:rPr>
            </w:pPr>
          </w:p>
        </w:tc>
        <w:tc>
          <w:tcPr>
            <w:tcW w:w="2337" w:type="dxa"/>
            <w:vAlign w:val="center"/>
          </w:tcPr>
          <w:p w14:paraId="5532ACDD">
            <w:pPr>
              <w:spacing w:line="360" w:lineRule="exact"/>
              <w:jc w:val="center"/>
              <w:rPr>
                <w:rFonts w:ascii="宋体" w:hAnsi="宋体"/>
                <w:kern w:val="2"/>
                <w:sz w:val="24"/>
              </w:rPr>
            </w:pPr>
          </w:p>
        </w:tc>
        <w:tc>
          <w:tcPr>
            <w:tcW w:w="2628" w:type="dxa"/>
            <w:vAlign w:val="center"/>
          </w:tcPr>
          <w:p w14:paraId="6F48E095">
            <w:pPr>
              <w:widowControl/>
              <w:spacing w:line="360" w:lineRule="exact"/>
              <w:jc w:val="center"/>
              <w:rPr>
                <w:rFonts w:ascii="宋体" w:hAnsi="宋体" w:cs="宋体"/>
                <w:sz w:val="24"/>
              </w:rPr>
            </w:pPr>
          </w:p>
        </w:tc>
      </w:tr>
      <w:tr w14:paraId="70AF0F7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27815BB">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7</w:t>
            </w:r>
          </w:p>
        </w:tc>
        <w:tc>
          <w:tcPr>
            <w:tcW w:w="1862" w:type="dxa"/>
            <w:vAlign w:val="center"/>
          </w:tcPr>
          <w:p w14:paraId="6F402B5D">
            <w:pPr>
              <w:widowControl/>
              <w:spacing w:line="360" w:lineRule="exact"/>
              <w:jc w:val="center"/>
              <w:rPr>
                <w:rFonts w:ascii="宋体" w:hAnsi="宋体" w:cs="宋体"/>
                <w:sz w:val="24"/>
              </w:rPr>
            </w:pPr>
          </w:p>
        </w:tc>
        <w:tc>
          <w:tcPr>
            <w:tcW w:w="1031" w:type="dxa"/>
            <w:vAlign w:val="center"/>
          </w:tcPr>
          <w:p w14:paraId="6551A3D1">
            <w:pPr>
              <w:widowControl/>
              <w:spacing w:line="360" w:lineRule="exact"/>
              <w:jc w:val="center"/>
              <w:rPr>
                <w:rFonts w:ascii="宋体" w:hAnsi="宋体" w:cs="宋体"/>
                <w:sz w:val="24"/>
              </w:rPr>
            </w:pPr>
          </w:p>
        </w:tc>
        <w:tc>
          <w:tcPr>
            <w:tcW w:w="2337" w:type="dxa"/>
            <w:vAlign w:val="center"/>
          </w:tcPr>
          <w:p w14:paraId="5DA67744">
            <w:pPr>
              <w:spacing w:line="360" w:lineRule="exact"/>
              <w:jc w:val="center"/>
              <w:rPr>
                <w:rFonts w:ascii="宋体" w:hAnsi="宋体"/>
                <w:kern w:val="2"/>
                <w:sz w:val="24"/>
              </w:rPr>
            </w:pPr>
          </w:p>
        </w:tc>
        <w:tc>
          <w:tcPr>
            <w:tcW w:w="2628" w:type="dxa"/>
            <w:vAlign w:val="center"/>
          </w:tcPr>
          <w:p w14:paraId="072867BD">
            <w:pPr>
              <w:widowControl/>
              <w:spacing w:line="360" w:lineRule="exact"/>
              <w:jc w:val="center"/>
              <w:rPr>
                <w:rFonts w:ascii="宋体" w:hAnsi="宋体" w:cs="宋体"/>
                <w:sz w:val="24"/>
              </w:rPr>
            </w:pPr>
          </w:p>
        </w:tc>
      </w:tr>
      <w:tr w14:paraId="6347985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46E2C0B">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8</w:t>
            </w:r>
          </w:p>
        </w:tc>
        <w:tc>
          <w:tcPr>
            <w:tcW w:w="1862" w:type="dxa"/>
            <w:vAlign w:val="center"/>
          </w:tcPr>
          <w:p w14:paraId="5B8B6CDC">
            <w:pPr>
              <w:widowControl/>
              <w:spacing w:line="360" w:lineRule="exact"/>
              <w:jc w:val="center"/>
              <w:rPr>
                <w:rFonts w:ascii="宋体" w:hAnsi="宋体" w:cs="宋体"/>
                <w:sz w:val="24"/>
              </w:rPr>
            </w:pPr>
          </w:p>
        </w:tc>
        <w:tc>
          <w:tcPr>
            <w:tcW w:w="1031" w:type="dxa"/>
            <w:vAlign w:val="center"/>
          </w:tcPr>
          <w:p w14:paraId="775F5363">
            <w:pPr>
              <w:widowControl/>
              <w:spacing w:line="360" w:lineRule="exact"/>
              <w:jc w:val="center"/>
              <w:rPr>
                <w:rFonts w:ascii="宋体" w:hAnsi="宋体" w:cs="宋体"/>
                <w:sz w:val="24"/>
              </w:rPr>
            </w:pPr>
          </w:p>
        </w:tc>
        <w:tc>
          <w:tcPr>
            <w:tcW w:w="2337" w:type="dxa"/>
            <w:vAlign w:val="center"/>
          </w:tcPr>
          <w:p w14:paraId="4A6D7ECC">
            <w:pPr>
              <w:spacing w:line="360" w:lineRule="exact"/>
              <w:jc w:val="center"/>
              <w:rPr>
                <w:rFonts w:ascii="宋体" w:hAnsi="宋体"/>
                <w:kern w:val="2"/>
                <w:sz w:val="24"/>
              </w:rPr>
            </w:pPr>
          </w:p>
        </w:tc>
        <w:tc>
          <w:tcPr>
            <w:tcW w:w="2628" w:type="dxa"/>
            <w:vAlign w:val="center"/>
          </w:tcPr>
          <w:p w14:paraId="2DD6C100">
            <w:pPr>
              <w:widowControl/>
              <w:spacing w:line="360" w:lineRule="exact"/>
              <w:jc w:val="center"/>
              <w:rPr>
                <w:rFonts w:ascii="宋体" w:hAnsi="宋体" w:cs="宋体"/>
                <w:sz w:val="24"/>
              </w:rPr>
            </w:pPr>
          </w:p>
        </w:tc>
      </w:tr>
      <w:tr w14:paraId="407E093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8A16FCA">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9</w:t>
            </w:r>
          </w:p>
        </w:tc>
        <w:tc>
          <w:tcPr>
            <w:tcW w:w="1862" w:type="dxa"/>
            <w:vAlign w:val="center"/>
          </w:tcPr>
          <w:p w14:paraId="075128CC">
            <w:pPr>
              <w:widowControl/>
              <w:spacing w:line="360" w:lineRule="exact"/>
              <w:jc w:val="center"/>
              <w:rPr>
                <w:rFonts w:ascii="宋体" w:hAnsi="宋体" w:cs="宋体"/>
                <w:sz w:val="24"/>
              </w:rPr>
            </w:pPr>
          </w:p>
        </w:tc>
        <w:tc>
          <w:tcPr>
            <w:tcW w:w="1031" w:type="dxa"/>
            <w:vAlign w:val="center"/>
          </w:tcPr>
          <w:p w14:paraId="60A407F7">
            <w:pPr>
              <w:widowControl/>
              <w:spacing w:line="360" w:lineRule="exact"/>
              <w:jc w:val="center"/>
              <w:rPr>
                <w:rFonts w:ascii="宋体" w:hAnsi="宋体" w:cs="宋体"/>
                <w:sz w:val="24"/>
              </w:rPr>
            </w:pPr>
          </w:p>
        </w:tc>
        <w:tc>
          <w:tcPr>
            <w:tcW w:w="2337" w:type="dxa"/>
            <w:vAlign w:val="center"/>
          </w:tcPr>
          <w:p w14:paraId="51452295">
            <w:pPr>
              <w:spacing w:line="360" w:lineRule="exact"/>
              <w:jc w:val="center"/>
              <w:rPr>
                <w:rFonts w:ascii="宋体" w:hAnsi="宋体"/>
                <w:kern w:val="2"/>
                <w:sz w:val="24"/>
              </w:rPr>
            </w:pPr>
          </w:p>
        </w:tc>
        <w:tc>
          <w:tcPr>
            <w:tcW w:w="2628" w:type="dxa"/>
            <w:vAlign w:val="center"/>
          </w:tcPr>
          <w:p w14:paraId="05FE3697">
            <w:pPr>
              <w:widowControl/>
              <w:spacing w:line="360" w:lineRule="exact"/>
              <w:jc w:val="center"/>
              <w:rPr>
                <w:rFonts w:ascii="宋体" w:hAnsi="宋体" w:cs="宋体"/>
                <w:sz w:val="24"/>
              </w:rPr>
            </w:pPr>
          </w:p>
        </w:tc>
      </w:tr>
      <w:tr w14:paraId="72D6A0F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EF2DEEA">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10</w:t>
            </w:r>
          </w:p>
        </w:tc>
        <w:tc>
          <w:tcPr>
            <w:tcW w:w="1862" w:type="dxa"/>
            <w:vAlign w:val="center"/>
          </w:tcPr>
          <w:p w14:paraId="38C8FE36">
            <w:pPr>
              <w:widowControl/>
              <w:spacing w:line="360" w:lineRule="exact"/>
              <w:jc w:val="center"/>
              <w:rPr>
                <w:rFonts w:ascii="宋体" w:hAnsi="宋体" w:cs="宋体"/>
                <w:sz w:val="24"/>
              </w:rPr>
            </w:pPr>
          </w:p>
        </w:tc>
        <w:tc>
          <w:tcPr>
            <w:tcW w:w="1031" w:type="dxa"/>
            <w:vAlign w:val="center"/>
          </w:tcPr>
          <w:p w14:paraId="55F1F267">
            <w:pPr>
              <w:widowControl/>
              <w:spacing w:line="360" w:lineRule="exact"/>
              <w:jc w:val="center"/>
              <w:rPr>
                <w:rFonts w:ascii="宋体" w:hAnsi="宋体" w:cs="宋体"/>
                <w:sz w:val="24"/>
              </w:rPr>
            </w:pPr>
          </w:p>
        </w:tc>
        <w:tc>
          <w:tcPr>
            <w:tcW w:w="2337" w:type="dxa"/>
            <w:vAlign w:val="center"/>
          </w:tcPr>
          <w:p w14:paraId="401FA3F1">
            <w:pPr>
              <w:spacing w:line="360" w:lineRule="exact"/>
              <w:jc w:val="center"/>
              <w:rPr>
                <w:rFonts w:ascii="宋体" w:hAnsi="宋体"/>
                <w:kern w:val="2"/>
                <w:sz w:val="24"/>
              </w:rPr>
            </w:pPr>
          </w:p>
        </w:tc>
        <w:tc>
          <w:tcPr>
            <w:tcW w:w="2628" w:type="dxa"/>
            <w:vAlign w:val="center"/>
          </w:tcPr>
          <w:p w14:paraId="56CCED56">
            <w:pPr>
              <w:widowControl/>
              <w:spacing w:line="360" w:lineRule="exact"/>
              <w:jc w:val="center"/>
              <w:rPr>
                <w:rFonts w:ascii="宋体" w:hAnsi="宋体" w:cs="宋体"/>
                <w:sz w:val="24"/>
              </w:rPr>
            </w:pPr>
          </w:p>
        </w:tc>
      </w:tr>
      <w:tr w14:paraId="6386BF5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9266ED0">
            <w:pPr>
              <w:tabs>
                <w:tab w:val="left" w:pos="540"/>
              </w:tabs>
              <w:snapToGrid w:val="0"/>
              <w:spacing w:line="360" w:lineRule="exact"/>
              <w:ind w:left="-132" w:leftChars="-64" w:right="-105" w:rightChars="-50" w:hanging="2"/>
              <w:jc w:val="center"/>
              <w:textAlignment w:val="center"/>
              <w:rPr>
                <w:rFonts w:ascii="宋体" w:hAnsi="宋体"/>
                <w:kern w:val="2"/>
                <w:sz w:val="24"/>
              </w:rPr>
            </w:pPr>
            <w:r>
              <w:rPr>
                <w:rFonts w:hint="eastAsia" w:ascii="宋体" w:hAnsi="宋体"/>
                <w:kern w:val="2"/>
                <w:sz w:val="24"/>
              </w:rPr>
              <w:t>……</w:t>
            </w:r>
          </w:p>
        </w:tc>
        <w:tc>
          <w:tcPr>
            <w:tcW w:w="1862" w:type="dxa"/>
            <w:vAlign w:val="center"/>
          </w:tcPr>
          <w:p w14:paraId="6FC159C4">
            <w:pPr>
              <w:widowControl/>
              <w:spacing w:line="360" w:lineRule="exact"/>
              <w:jc w:val="center"/>
              <w:rPr>
                <w:rFonts w:ascii="宋体" w:hAnsi="宋体" w:cs="宋体"/>
                <w:sz w:val="24"/>
              </w:rPr>
            </w:pPr>
          </w:p>
        </w:tc>
        <w:tc>
          <w:tcPr>
            <w:tcW w:w="1031" w:type="dxa"/>
            <w:vAlign w:val="center"/>
          </w:tcPr>
          <w:p w14:paraId="423F4ECC">
            <w:pPr>
              <w:widowControl/>
              <w:spacing w:line="360" w:lineRule="exact"/>
              <w:jc w:val="center"/>
              <w:rPr>
                <w:rFonts w:ascii="宋体" w:hAnsi="宋体" w:cs="宋体"/>
                <w:sz w:val="24"/>
              </w:rPr>
            </w:pPr>
          </w:p>
        </w:tc>
        <w:tc>
          <w:tcPr>
            <w:tcW w:w="2337" w:type="dxa"/>
            <w:vAlign w:val="center"/>
          </w:tcPr>
          <w:p w14:paraId="48E86B92">
            <w:pPr>
              <w:spacing w:line="360" w:lineRule="exact"/>
              <w:jc w:val="center"/>
              <w:rPr>
                <w:rFonts w:ascii="宋体" w:hAnsi="宋体"/>
                <w:kern w:val="2"/>
                <w:sz w:val="24"/>
              </w:rPr>
            </w:pPr>
          </w:p>
        </w:tc>
        <w:tc>
          <w:tcPr>
            <w:tcW w:w="2628" w:type="dxa"/>
            <w:vAlign w:val="center"/>
          </w:tcPr>
          <w:p w14:paraId="54239B8B">
            <w:pPr>
              <w:widowControl/>
              <w:spacing w:line="360" w:lineRule="exact"/>
              <w:jc w:val="center"/>
              <w:rPr>
                <w:rFonts w:ascii="宋体" w:hAnsi="宋体" w:cs="宋体"/>
                <w:sz w:val="24"/>
              </w:rPr>
            </w:pPr>
          </w:p>
        </w:tc>
      </w:tr>
      <w:tr w14:paraId="495B502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C7DD66D">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862" w:type="dxa"/>
            <w:vAlign w:val="center"/>
          </w:tcPr>
          <w:p w14:paraId="295BD2CB">
            <w:pPr>
              <w:widowControl/>
              <w:spacing w:line="360" w:lineRule="exact"/>
              <w:jc w:val="center"/>
              <w:rPr>
                <w:rFonts w:ascii="宋体" w:hAnsi="宋体" w:cs="宋体"/>
                <w:sz w:val="24"/>
              </w:rPr>
            </w:pPr>
          </w:p>
        </w:tc>
        <w:tc>
          <w:tcPr>
            <w:tcW w:w="1031" w:type="dxa"/>
            <w:vAlign w:val="center"/>
          </w:tcPr>
          <w:p w14:paraId="31A80FA8">
            <w:pPr>
              <w:widowControl/>
              <w:spacing w:line="360" w:lineRule="exact"/>
              <w:jc w:val="center"/>
              <w:rPr>
                <w:rFonts w:ascii="宋体" w:hAnsi="宋体" w:cs="宋体"/>
                <w:sz w:val="24"/>
              </w:rPr>
            </w:pPr>
          </w:p>
        </w:tc>
        <w:tc>
          <w:tcPr>
            <w:tcW w:w="2337" w:type="dxa"/>
            <w:vAlign w:val="center"/>
          </w:tcPr>
          <w:p w14:paraId="7F1BB508">
            <w:pPr>
              <w:spacing w:line="360" w:lineRule="exact"/>
              <w:jc w:val="center"/>
              <w:rPr>
                <w:rFonts w:ascii="宋体" w:hAnsi="宋体"/>
                <w:kern w:val="2"/>
                <w:sz w:val="24"/>
              </w:rPr>
            </w:pPr>
          </w:p>
        </w:tc>
        <w:tc>
          <w:tcPr>
            <w:tcW w:w="2628" w:type="dxa"/>
            <w:vAlign w:val="center"/>
          </w:tcPr>
          <w:p w14:paraId="3B1BE3F9">
            <w:pPr>
              <w:widowControl/>
              <w:spacing w:line="360" w:lineRule="exact"/>
              <w:jc w:val="center"/>
              <w:rPr>
                <w:rFonts w:ascii="宋体" w:hAnsi="宋体" w:cs="宋体"/>
                <w:sz w:val="24"/>
              </w:rPr>
            </w:pPr>
          </w:p>
        </w:tc>
      </w:tr>
      <w:tr w14:paraId="4A579A2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3155A90">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862" w:type="dxa"/>
            <w:vAlign w:val="center"/>
          </w:tcPr>
          <w:p w14:paraId="47927264">
            <w:pPr>
              <w:widowControl/>
              <w:spacing w:line="360" w:lineRule="exact"/>
              <w:jc w:val="center"/>
              <w:rPr>
                <w:rFonts w:ascii="宋体" w:hAnsi="宋体" w:cs="宋体"/>
                <w:sz w:val="24"/>
              </w:rPr>
            </w:pPr>
          </w:p>
        </w:tc>
        <w:tc>
          <w:tcPr>
            <w:tcW w:w="1031" w:type="dxa"/>
            <w:vAlign w:val="center"/>
          </w:tcPr>
          <w:p w14:paraId="3D716A02">
            <w:pPr>
              <w:widowControl/>
              <w:spacing w:line="360" w:lineRule="exact"/>
              <w:jc w:val="center"/>
              <w:rPr>
                <w:rFonts w:ascii="宋体" w:hAnsi="宋体" w:cs="宋体"/>
                <w:sz w:val="24"/>
              </w:rPr>
            </w:pPr>
          </w:p>
        </w:tc>
        <w:tc>
          <w:tcPr>
            <w:tcW w:w="2337" w:type="dxa"/>
            <w:vAlign w:val="center"/>
          </w:tcPr>
          <w:p w14:paraId="1D7588EB">
            <w:pPr>
              <w:spacing w:line="360" w:lineRule="exact"/>
              <w:jc w:val="center"/>
              <w:rPr>
                <w:rFonts w:ascii="宋体" w:hAnsi="宋体"/>
                <w:kern w:val="2"/>
                <w:sz w:val="24"/>
              </w:rPr>
            </w:pPr>
          </w:p>
        </w:tc>
        <w:tc>
          <w:tcPr>
            <w:tcW w:w="2628" w:type="dxa"/>
            <w:vAlign w:val="center"/>
          </w:tcPr>
          <w:p w14:paraId="58A4C5A2">
            <w:pPr>
              <w:widowControl/>
              <w:spacing w:line="360" w:lineRule="exact"/>
              <w:jc w:val="center"/>
              <w:rPr>
                <w:rFonts w:ascii="宋体" w:hAnsi="宋体" w:cs="宋体"/>
                <w:sz w:val="24"/>
              </w:rPr>
            </w:pPr>
          </w:p>
        </w:tc>
      </w:tr>
      <w:tr w14:paraId="09EFD08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E062ABD">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862" w:type="dxa"/>
            <w:vAlign w:val="center"/>
          </w:tcPr>
          <w:p w14:paraId="636E87EA">
            <w:pPr>
              <w:widowControl/>
              <w:spacing w:line="360" w:lineRule="exact"/>
              <w:jc w:val="center"/>
              <w:rPr>
                <w:rFonts w:ascii="宋体" w:hAnsi="宋体" w:cs="宋体"/>
                <w:sz w:val="24"/>
              </w:rPr>
            </w:pPr>
          </w:p>
        </w:tc>
        <w:tc>
          <w:tcPr>
            <w:tcW w:w="1031" w:type="dxa"/>
            <w:vAlign w:val="center"/>
          </w:tcPr>
          <w:p w14:paraId="3CEAD41D">
            <w:pPr>
              <w:widowControl/>
              <w:spacing w:line="360" w:lineRule="exact"/>
              <w:jc w:val="center"/>
              <w:rPr>
                <w:rFonts w:ascii="宋体" w:hAnsi="宋体" w:cs="宋体"/>
                <w:sz w:val="24"/>
              </w:rPr>
            </w:pPr>
          </w:p>
        </w:tc>
        <w:tc>
          <w:tcPr>
            <w:tcW w:w="2337" w:type="dxa"/>
            <w:vAlign w:val="center"/>
          </w:tcPr>
          <w:p w14:paraId="2651C4E3">
            <w:pPr>
              <w:spacing w:line="360" w:lineRule="exact"/>
              <w:jc w:val="center"/>
              <w:rPr>
                <w:rFonts w:ascii="宋体" w:hAnsi="宋体"/>
                <w:kern w:val="2"/>
                <w:sz w:val="24"/>
              </w:rPr>
            </w:pPr>
          </w:p>
        </w:tc>
        <w:tc>
          <w:tcPr>
            <w:tcW w:w="2628" w:type="dxa"/>
            <w:vAlign w:val="center"/>
          </w:tcPr>
          <w:p w14:paraId="6849DB27">
            <w:pPr>
              <w:widowControl/>
              <w:spacing w:line="360" w:lineRule="exact"/>
              <w:jc w:val="center"/>
              <w:rPr>
                <w:rFonts w:ascii="宋体" w:hAnsi="宋体" w:cs="宋体"/>
                <w:sz w:val="24"/>
              </w:rPr>
            </w:pPr>
          </w:p>
        </w:tc>
      </w:tr>
      <w:tr w14:paraId="16B97A0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0416AE5">
            <w:pPr>
              <w:tabs>
                <w:tab w:val="left" w:pos="540"/>
              </w:tabs>
              <w:snapToGrid w:val="0"/>
              <w:spacing w:line="360" w:lineRule="exact"/>
              <w:ind w:left="-132" w:leftChars="-64" w:right="-105" w:rightChars="-50" w:hanging="2"/>
              <w:jc w:val="center"/>
              <w:textAlignment w:val="center"/>
              <w:rPr>
                <w:rFonts w:ascii="宋体" w:hAnsi="宋体"/>
                <w:kern w:val="2"/>
                <w:sz w:val="24"/>
              </w:rPr>
            </w:pPr>
          </w:p>
        </w:tc>
        <w:tc>
          <w:tcPr>
            <w:tcW w:w="1862" w:type="dxa"/>
            <w:vAlign w:val="center"/>
          </w:tcPr>
          <w:p w14:paraId="674B9348">
            <w:pPr>
              <w:widowControl/>
              <w:spacing w:line="360" w:lineRule="exact"/>
              <w:jc w:val="center"/>
              <w:rPr>
                <w:rFonts w:ascii="宋体" w:hAnsi="宋体" w:cs="宋体"/>
                <w:sz w:val="24"/>
              </w:rPr>
            </w:pPr>
          </w:p>
        </w:tc>
        <w:tc>
          <w:tcPr>
            <w:tcW w:w="1031" w:type="dxa"/>
            <w:vAlign w:val="center"/>
          </w:tcPr>
          <w:p w14:paraId="32449FF1">
            <w:pPr>
              <w:widowControl/>
              <w:spacing w:line="360" w:lineRule="exact"/>
              <w:jc w:val="center"/>
              <w:rPr>
                <w:rFonts w:ascii="宋体" w:hAnsi="宋体" w:cs="宋体"/>
                <w:sz w:val="24"/>
              </w:rPr>
            </w:pPr>
          </w:p>
        </w:tc>
        <w:tc>
          <w:tcPr>
            <w:tcW w:w="2337" w:type="dxa"/>
            <w:vAlign w:val="center"/>
          </w:tcPr>
          <w:p w14:paraId="5C13B641">
            <w:pPr>
              <w:spacing w:line="360" w:lineRule="exact"/>
              <w:jc w:val="center"/>
              <w:rPr>
                <w:rFonts w:ascii="宋体" w:hAnsi="宋体"/>
                <w:kern w:val="2"/>
                <w:sz w:val="24"/>
              </w:rPr>
            </w:pPr>
          </w:p>
        </w:tc>
        <w:tc>
          <w:tcPr>
            <w:tcW w:w="2628" w:type="dxa"/>
            <w:vAlign w:val="center"/>
          </w:tcPr>
          <w:p w14:paraId="08DE1100">
            <w:pPr>
              <w:widowControl/>
              <w:spacing w:line="360" w:lineRule="exact"/>
              <w:jc w:val="center"/>
              <w:rPr>
                <w:rFonts w:ascii="宋体" w:hAnsi="宋体" w:cs="宋体"/>
                <w:sz w:val="24"/>
              </w:rPr>
            </w:pPr>
          </w:p>
        </w:tc>
      </w:tr>
      <w:tr w14:paraId="237C046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81889F3">
            <w:pPr>
              <w:spacing w:line="360" w:lineRule="exact"/>
              <w:jc w:val="center"/>
              <w:rPr>
                <w:rFonts w:ascii="宋体" w:hAnsi="宋体"/>
                <w:kern w:val="2"/>
                <w:sz w:val="24"/>
              </w:rPr>
            </w:pPr>
          </w:p>
        </w:tc>
        <w:tc>
          <w:tcPr>
            <w:tcW w:w="1862" w:type="dxa"/>
            <w:vAlign w:val="center"/>
          </w:tcPr>
          <w:p w14:paraId="7900728D">
            <w:pPr>
              <w:widowControl/>
              <w:spacing w:line="360" w:lineRule="exact"/>
              <w:jc w:val="center"/>
              <w:rPr>
                <w:rFonts w:ascii="宋体" w:hAnsi="宋体" w:cs="宋体"/>
                <w:sz w:val="24"/>
              </w:rPr>
            </w:pPr>
          </w:p>
        </w:tc>
        <w:tc>
          <w:tcPr>
            <w:tcW w:w="1031" w:type="dxa"/>
            <w:vAlign w:val="center"/>
          </w:tcPr>
          <w:p w14:paraId="46B2467A">
            <w:pPr>
              <w:widowControl/>
              <w:spacing w:line="360" w:lineRule="exact"/>
              <w:jc w:val="center"/>
              <w:rPr>
                <w:rFonts w:ascii="宋体" w:hAnsi="宋体" w:cs="宋体"/>
                <w:sz w:val="24"/>
              </w:rPr>
            </w:pPr>
          </w:p>
        </w:tc>
        <w:tc>
          <w:tcPr>
            <w:tcW w:w="2337" w:type="dxa"/>
            <w:vAlign w:val="center"/>
          </w:tcPr>
          <w:p w14:paraId="0E93C00D">
            <w:pPr>
              <w:spacing w:line="360" w:lineRule="exact"/>
              <w:jc w:val="center"/>
              <w:rPr>
                <w:rFonts w:ascii="宋体" w:hAnsi="宋体"/>
                <w:kern w:val="2"/>
                <w:sz w:val="24"/>
              </w:rPr>
            </w:pPr>
          </w:p>
        </w:tc>
        <w:tc>
          <w:tcPr>
            <w:tcW w:w="2628" w:type="dxa"/>
            <w:vAlign w:val="center"/>
          </w:tcPr>
          <w:p w14:paraId="3E8248BF">
            <w:pPr>
              <w:widowControl/>
              <w:spacing w:line="360" w:lineRule="exact"/>
              <w:jc w:val="center"/>
              <w:rPr>
                <w:rFonts w:ascii="宋体" w:hAnsi="宋体" w:cs="宋体"/>
                <w:sz w:val="24"/>
              </w:rPr>
            </w:pPr>
          </w:p>
        </w:tc>
      </w:tr>
      <w:tr w14:paraId="53E5EA3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58674A6">
            <w:pPr>
              <w:spacing w:line="360" w:lineRule="exact"/>
              <w:jc w:val="center"/>
              <w:rPr>
                <w:rFonts w:ascii="宋体" w:hAnsi="宋体"/>
                <w:kern w:val="2"/>
                <w:sz w:val="24"/>
              </w:rPr>
            </w:pPr>
          </w:p>
        </w:tc>
        <w:tc>
          <w:tcPr>
            <w:tcW w:w="1862" w:type="dxa"/>
            <w:vAlign w:val="center"/>
          </w:tcPr>
          <w:p w14:paraId="0A69677C">
            <w:pPr>
              <w:widowControl/>
              <w:spacing w:line="360" w:lineRule="exact"/>
              <w:jc w:val="center"/>
              <w:rPr>
                <w:rFonts w:ascii="宋体" w:hAnsi="宋体" w:cs="宋体"/>
                <w:sz w:val="24"/>
              </w:rPr>
            </w:pPr>
          </w:p>
        </w:tc>
        <w:tc>
          <w:tcPr>
            <w:tcW w:w="1031" w:type="dxa"/>
            <w:vAlign w:val="center"/>
          </w:tcPr>
          <w:p w14:paraId="5FFE44B2">
            <w:pPr>
              <w:widowControl/>
              <w:spacing w:line="360" w:lineRule="exact"/>
              <w:jc w:val="center"/>
              <w:rPr>
                <w:rFonts w:ascii="宋体" w:hAnsi="宋体" w:cs="宋体"/>
                <w:sz w:val="24"/>
              </w:rPr>
            </w:pPr>
          </w:p>
        </w:tc>
        <w:tc>
          <w:tcPr>
            <w:tcW w:w="2337" w:type="dxa"/>
            <w:vAlign w:val="center"/>
          </w:tcPr>
          <w:p w14:paraId="4D36F3C3">
            <w:pPr>
              <w:spacing w:line="360" w:lineRule="exact"/>
              <w:jc w:val="center"/>
              <w:rPr>
                <w:rFonts w:ascii="宋体" w:hAnsi="宋体"/>
                <w:kern w:val="2"/>
                <w:sz w:val="24"/>
              </w:rPr>
            </w:pPr>
          </w:p>
        </w:tc>
        <w:tc>
          <w:tcPr>
            <w:tcW w:w="2628" w:type="dxa"/>
            <w:vAlign w:val="center"/>
          </w:tcPr>
          <w:p w14:paraId="21E00CCA">
            <w:pPr>
              <w:widowControl/>
              <w:spacing w:line="360" w:lineRule="exact"/>
              <w:jc w:val="center"/>
              <w:rPr>
                <w:rFonts w:ascii="宋体" w:hAnsi="宋体" w:cs="宋体"/>
                <w:sz w:val="24"/>
              </w:rPr>
            </w:pPr>
          </w:p>
        </w:tc>
      </w:tr>
      <w:tr w14:paraId="0846A9B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5FC2A42">
            <w:pPr>
              <w:spacing w:line="360" w:lineRule="exact"/>
              <w:jc w:val="center"/>
              <w:rPr>
                <w:rFonts w:ascii="宋体" w:hAnsi="宋体"/>
                <w:kern w:val="2"/>
                <w:sz w:val="24"/>
              </w:rPr>
            </w:pPr>
          </w:p>
        </w:tc>
        <w:tc>
          <w:tcPr>
            <w:tcW w:w="1862" w:type="dxa"/>
            <w:vAlign w:val="center"/>
          </w:tcPr>
          <w:p w14:paraId="7FD31BA1">
            <w:pPr>
              <w:widowControl/>
              <w:spacing w:line="360" w:lineRule="exact"/>
              <w:jc w:val="center"/>
              <w:rPr>
                <w:rFonts w:ascii="宋体" w:hAnsi="宋体" w:cs="宋体"/>
                <w:sz w:val="24"/>
              </w:rPr>
            </w:pPr>
          </w:p>
        </w:tc>
        <w:tc>
          <w:tcPr>
            <w:tcW w:w="1031" w:type="dxa"/>
            <w:vAlign w:val="center"/>
          </w:tcPr>
          <w:p w14:paraId="172BC376">
            <w:pPr>
              <w:widowControl/>
              <w:spacing w:line="360" w:lineRule="exact"/>
              <w:jc w:val="center"/>
              <w:rPr>
                <w:rFonts w:ascii="宋体" w:hAnsi="宋体" w:cs="宋体"/>
                <w:sz w:val="24"/>
              </w:rPr>
            </w:pPr>
          </w:p>
        </w:tc>
        <w:tc>
          <w:tcPr>
            <w:tcW w:w="2337" w:type="dxa"/>
            <w:vAlign w:val="center"/>
          </w:tcPr>
          <w:p w14:paraId="686D6967">
            <w:pPr>
              <w:spacing w:line="360" w:lineRule="exact"/>
              <w:jc w:val="center"/>
              <w:rPr>
                <w:rFonts w:ascii="宋体" w:hAnsi="宋体"/>
                <w:kern w:val="2"/>
                <w:sz w:val="24"/>
              </w:rPr>
            </w:pPr>
          </w:p>
        </w:tc>
        <w:tc>
          <w:tcPr>
            <w:tcW w:w="2628" w:type="dxa"/>
            <w:vAlign w:val="center"/>
          </w:tcPr>
          <w:p w14:paraId="7F3CA3EA">
            <w:pPr>
              <w:widowControl/>
              <w:spacing w:line="360" w:lineRule="exact"/>
              <w:jc w:val="center"/>
              <w:rPr>
                <w:rFonts w:ascii="宋体" w:hAnsi="宋体" w:cs="宋体"/>
                <w:sz w:val="24"/>
              </w:rPr>
            </w:pPr>
          </w:p>
        </w:tc>
      </w:tr>
      <w:tr w14:paraId="4E2F201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D2FDF26">
            <w:pPr>
              <w:spacing w:line="360" w:lineRule="exact"/>
              <w:jc w:val="center"/>
              <w:rPr>
                <w:rFonts w:ascii="宋体" w:hAnsi="宋体"/>
                <w:kern w:val="2"/>
                <w:sz w:val="24"/>
              </w:rPr>
            </w:pPr>
          </w:p>
        </w:tc>
        <w:tc>
          <w:tcPr>
            <w:tcW w:w="1862" w:type="dxa"/>
            <w:vAlign w:val="center"/>
          </w:tcPr>
          <w:p w14:paraId="2576C32D">
            <w:pPr>
              <w:widowControl/>
              <w:spacing w:line="360" w:lineRule="exact"/>
              <w:jc w:val="center"/>
              <w:rPr>
                <w:rFonts w:ascii="宋体" w:hAnsi="宋体" w:cs="宋体"/>
                <w:sz w:val="24"/>
              </w:rPr>
            </w:pPr>
          </w:p>
        </w:tc>
        <w:tc>
          <w:tcPr>
            <w:tcW w:w="1031" w:type="dxa"/>
            <w:vAlign w:val="center"/>
          </w:tcPr>
          <w:p w14:paraId="7593BFD9">
            <w:pPr>
              <w:widowControl/>
              <w:spacing w:line="360" w:lineRule="exact"/>
              <w:jc w:val="center"/>
              <w:rPr>
                <w:rFonts w:ascii="宋体" w:hAnsi="宋体" w:cs="宋体"/>
                <w:sz w:val="24"/>
              </w:rPr>
            </w:pPr>
          </w:p>
        </w:tc>
        <w:tc>
          <w:tcPr>
            <w:tcW w:w="2337" w:type="dxa"/>
            <w:vAlign w:val="center"/>
          </w:tcPr>
          <w:p w14:paraId="76D51E2C">
            <w:pPr>
              <w:spacing w:line="360" w:lineRule="exact"/>
              <w:jc w:val="center"/>
              <w:rPr>
                <w:rFonts w:ascii="宋体" w:hAnsi="宋体"/>
                <w:kern w:val="2"/>
                <w:sz w:val="24"/>
              </w:rPr>
            </w:pPr>
          </w:p>
        </w:tc>
        <w:tc>
          <w:tcPr>
            <w:tcW w:w="2628" w:type="dxa"/>
            <w:vAlign w:val="center"/>
          </w:tcPr>
          <w:p w14:paraId="5B353D7C">
            <w:pPr>
              <w:widowControl/>
              <w:spacing w:line="360" w:lineRule="exact"/>
              <w:jc w:val="center"/>
              <w:rPr>
                <w:rFonts w:ascii="宋体" w:hAnsi="宋体" w:cs="宋体"/>
                <w:sz w:val="24"/>
              </w:rPr>
            </w:pPr>
          </w:p>
        </w:tc>
      </w:tr>
      <w:tr w14:paraId="6AF1EE1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2B57A21">
            <w:pPr>
              <w:spacing w:line="360" w:lineRule="exact"/>
              <w:jc w:val="center"/>
              <w:rPr>
                <w:rFonts w:ascii="宋体" w:hAnsi="宋体"/>
                <w:kern w:val="2"/>
                <w:sz w:val="24"/>
              </w:rPr>
            </w:pPr>
          </w:p>
        </w:tc>
        <w:tc>
          <w:tcPr>
            <w:tcW w:w="1862" w:type="dxa"/>
            <w:vAlign w:val="center"/>
          </w:tcPr>
          <w:p w14:paraId="5F896BCD">
            <w:pPr>
              <w:widowControl/>
              <w:spacing w:line="360" w:lineRule="exact"/>
              <w:jc w:val="center"/>
              <w:rPr>
                <w:rFonts w:ascii="宋体" w:hAnsi="宋体" w:cs="宋体"/>
                <w:sz w:val="24"/>
              </w:rPr>
            </w:pPr>
          </w:p>
        </w:tc>
        <w:tc>
          <w:tcPr>
            <w:tcW w:w="1031" w:type="dxa"/>
            <w:vAlign w:val="center"/>
          </w:tcPr>
          <w:p w14:paraId="4DE5BC0E">
            <w:pPr>
              <w:widowControl/>
              <w:spacing w:line="360" w:lineRule="exact"/>
              <w:jc w:val="center"/>
              <w:rPr>
                <w:rFonts w:ascii="宋体" w:hAnsi="宋体" w:cs="宋体"/>
                <w:sz w:val="24"/>
              </w:rPr>
            </w:pPr>
          </w:p>
        </w:tc>
        <w:tc>
          <w:tcPr>
            <w:tcW w:w="2337" w:type="dxa"/>
            <w:vAlign w:val="center"/>
          </w:tcPr>
          <w:p w14:paraId="2AB43611">
            <w:pPr>
              <w:spacing w:line="360" w:lineRule="exact"/>
              <w:jc w:val="center"/>
              <w:rPr>
                <w:rFonts w:ascii="宋体" w:hAnsi="宋体"/>
                <w:kern w:val="2"/>
                <w:sz w:val="24"/>
              </w:rPr>
            </w:pPr>
          </w:p>
        </w:tc>
        <w:tc>
          <w:tcPr>
            <w:tcW w:w="2628" w:type="dxa"/>
            <w:vAlign w:val="center"/>
          </w:tcPr>
          <w:p w14:paraId="2384BC41">
            <w:pPr>
              <w:widowControl/>
              <w:spacing w:line="360" w:lineRule="exact"/>
              <w:jc w:val="center"/>
              <w:rPr>
                <w:rFonts w:ascii="宋体" w:hAnsi="宋体" w:cs="宋体"/>
                <w:sz w:val="24"/>
              </w:rPr>
            </w:pPr>
          </w:p>
        </w:tc>
      </w:tr>
      <w:tr w14:paraId="75A3254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D97614B">
            <w:pPr>
              <w:spacing w:line="360" w:lineRule="exact"/>
              <w:jc w:val="center"/>
              <w:rPr>
                <w:rFonts w:ascii="宋体" w:hAnsi="宋体"/>
                <w:kern w:val="2"/>
                <w:sz w:val="24"/>
              </w:rPr>
            </w:pPr>
          </w:p>
        </w:tc>
        <w:tc>
          <w:tcPr>
            <w:tcW w:w="1862" w:type="dxa"/>
            <w:vAlign w:val="center"/>
          </w:tcPr>
          <w:p w14:paraId="5672A5AE">
            <w:pPr>
              <w:widowControl/>
              <w:spacing w:line="360" w:lineRule="exact"/>
              <w:jc w:val="center"/>
              <w:rPr>
                <w:rFonts w:ascii="宋体" w:hAnsi="宋体" w:cs="宋体"/>
                <w:sz w:val="24"/>
              </w:rPr>
            </w:pPr>
          </w:p>
        </w:tc>
        <w:tc>
          <w:tcPr>
            <w:tcW w:w="1031" w:type="dxa"/>
            <w:vAlign w:val="center"/>
          </w:tcPr>
          <w:p w14:paraId="1AE90FD7">
            <w:pPr>
              <w:widowControl/>
              <w:spacing w:line="360" w:lineRule="exact"/>
              <w:jc w:val="center"/>
              <w:rPr>
                <w:rFonts w:ascii="宋体" w:hAnsi="宋体" w:cs="宋体"/>
                <w:sz w:val="24"/>
              </w:rPr>
            </w:pPr>
          </w:p>
        </w:tc>
        <w:tc>
          <w:tcPr>
            <w:tcW w:w="2337" w:type="dxa"/>
            <w:vAlign w:val="center"/>
          </w:tcPr>
          <w:p w14:paraId="76B731FD">
            <w:pPr>
              <w:spacing w:line="360" w:lineRule="exact"/>
              <w:jc w:val="center"/>
              <w:rPr>
                <w:rFonts w:ascii="宋体" w:hAnsi="宋体"/>
                <w:kern w:val="2"/>
                <w:sz w:val="24"/>
              </w:rPr>
            </w:pPr>
          </w:p>
        </w:tc>
        <w:tc>
          <w:tcPr>
            <w:tcW w:w="2628" w:type="dxa"/>
            <w:vAlign w:val="center"/>
          </w:tcPr>
          <w:p w14:paraId="77479823">
            <w:pPr>
              <w:widowControl/>
              <w:spacing w:line="360" w:lineRule="exact"/>
              <w:jc w:val="center"/>
              <w:rPr>
                <w:rFonts w:ascii="宋体" w:hAnsi="宋体" w:cs="宋体"/>
                <w:sz w:val="24"/>
              </w:rPr>
            </w:pPr>
          </w:p>
        </w:tc>
      </w:tr>
      <w:tr w14:paraId="24422C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BB938CF">
            <w:pPr>
              <w:spacing w:line="360" w:lineRule="exact"/>
              <w:jc w:val="center"/>
              <w:rPr>
                <w:rFonts w:ascii="宋体" w:hAnsi="宋体"/>
                <w:kern w:val="2"/>
                <w:sz w:val="24"/>
              </w:rPr>
            </w:pPr>
          </w:p>
        </w:tc>
        <w:tc>
          <w:tcPr>
            <w:tcW w:w="1862" w:type="dxa"/>
            <w:vAlign w:val="center"/>
          </w:tcPr>
          <w:p w14:paraId="70CF485F">
            <w:pPr>
              <w:widowControl/>
              <w:spacing w:line="360" w:lineRule="exact"/>
              <w:jc w:val="center"/>
              <w:rPr>
                <w:rFonts w:ascii="宋体" w:hAnsi="宋体" w:cs="宋体"/>
                <w:sz w:val="24"/>
              </w:rPr>
            </w:pPr>
          </w:p>
        </w:tc>
        <w:tc>
          <w:tcPr>
            <w:tcW w:w="1031" w:type="dxa"/>
            <w:vAlign w:val="center"/>
          </w:tcPr>
          <w:p w14:paraId="180BA316">
            <w:pPr>
              <w:widowControl/>
              <w:spacing w:line="360" w:lineRule="exact"/>
              <w:jc w:val="center"/>
              <w:rPr>
                <w:rFonts w:ascii="宋体" w:hAnsi="宋体" w:cs="宋体"/>
                <w:sz w:val="24"/>
              </w:rPr>
            </w:pPr>
          </w:p>
        </w:tc>
        <w:tc>
          <w:tcPr>
            <w:tcW w:w="2337" w:type="dxa"/>
            <w:vAlign w:val="center"/>
          </w:tcPr>
          <w:p w14:paraId="2238516A">
            <w:pPr>
              <w:spacing w:line="360" w:lineRule="exact"/>
              <w:jc w:val="center"/>
              <w:rPr>
                <w:rFonts w:ascii="宋体" w:hAnsi="宋体"/>
                <w:kern w:val="2"/>
                <w:sz w:val="24"/>
              </w:rPr>
            </w:pPr>
          </w:p>
        </w:tc>
        <w:tc>
          <w:tcPr>
            <w:tcW w:w="2628" w:type="dxa"/>
            <w:vAlign w:val="center"/>
          </w:tcPr>
          <w:p w14:paraId="257C20A6">
            <w:pPr>
              <w:widowControl/>
              <w:spacing w:line="360" w:lineRule="exact"/>
              <w:jc w:val="center"/>
              <w:rPr>
                <w:rFonts w:ascii="宋体" w:hAnsi="宋体" w:cs="宋体"/>
                <w:sz w:val="24"/>
              </w:rPr>
            </w:pPr>
          </w:p>
        </w:tc>
      </w:tr>
      <w:tr w14:paraId="52A5BFE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FD9C578">
            <w:pPr>
              <w:spacing w:line="360" w:lineRule="exact"/>
              <w:jc w:val="center"/>
              <w:rPr>
                <w:rFonts w:ascii="宋体" w:hAnsi="宋体"/>
                <w:kern w:val="2"/>
                <w:sz w:val="24"/>
              </w:rPr>
            </w:pPr>
          </w:p>
        </w:tc>
        <w:tc>
          <w:tcPr>
            <w:tcW w:w="1862" w:type="dxa"/>
            <w:vAlign w:val="center"/>
          </w:tcPr>
          <w:p w14:paraId="7F88820F">
            <w:pPr>
              <w:widowControl/>
              <w:spacing w:line="360" w:lineRule="exact"/>
              <w:jc w:val="center"/>
              <w:rPr>
                <w:rFonts w:ascii="宋体" w:hAnsi="宋体" w:cs="宋体"/>
                <w:sz w:val="24"/>
              </w:rPr>
            </w:pPr>
          </w:p>
        </w:tc>
        <w:tc>
          <w:tcPr>
            <w:tcW w:w="1031" w:type="dxa"/>
            <w:vAlign w:val="center"/>
          </w:tcPr>
          <w:p w14:paraId="1A1DE0D3">
            <w:pPr>
              <w:widowControl/>
              <w:spacing w:line="360" w:lineRule="exact"/>
              <w:jc w:val="center"/>
              <w:rPr>
                <w:rFonts w:ascii="宋体" w:hAnsi="宋体" w:cs="宋体"/>
                <w:sz w:val="24"/>
              </w:rPr>
            </w:pPr>
          </w:p>
        </w:tc>
        <w:tc>
          <w:tcPr>
            <w:tcW w:w="2337" w:type="dxa"/>
            <w:vAlign w:val="center"/>
          </w:tcPr>
          <w:p w14:paraId="1A1E8191">
            <w:pPr>
              <w:spacing w:line="360" w:lineRule="exact"/>
              <w:jc w:val="center"/>
              <w:rPr>
                <w:rFonts w:ascii="宋体" w:hAnsi="宋体"/>
                <w:kern w:val="2"/>
                <w:sz w:val="24"/>
              </w:rPr>
            </w:pPr>
          </w:p>
        </w:tc>
        <w:tc>
          <w:tcPr>
            <w:tcW w:w="2628" w:type="dxa"/>
            <w:vAlign w:val="center"/>
          </w:tcPr>
          <w:p w14:paraId="3C8ED113">
            <w:pPr>
              <w:widowControl/>
              <w:spacing w:line="360" w:lineRule="exact"/>
              <w:jc w:val="center"/>
              <w:rPr>
                <w:rFonts w:ascii="宋体" w:hAnsi="宋体" w:cs="宋体"/>
                <w:sz w:val="24"/>
              </w:rPr>
            </w:pPr>
          </w:p>
        </w:tc>
      </w:tr>
      <w:tr w14:paraId="56EE6A3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40A481A">
            <w:pPr>
              <w:spacing w:line="360" w:lineRule="exact"/>
              <w:jc w:val="center"/>
              <w:rPr>
                <w:rFonts w:ascii="宋体" w:hAnsi="宋体"/>
                <w:kern w:val="2"/>
                <w:sz w:val="24"/>
              </w:rPr>
            </w:pPr>
          </w:p>
        </w:tc>
        <w:tc>
          <w:tcPr>
            <w:tcW w:w="1862" w:type="dxa"/>
            <w:vAlign w:val="center"/>
          </w:tcPr>
          <w:p w14:paraId="03ABB240">
            <w:pPr>
              <w:widowControl/>
              <w:spacing w:line="360" w:lineRule="exact"/>
              <w:jc w:val="center"/>
              <w:rPr>
                <w:rFonts w:ascii="宋体" w:hAnsi="宋体" w:cs="宋体"/>
                <w:sz w:val="24"/>
              </w:rPr>
            </w:pPr>
          </w:p>
        </w:tc>
        <w:tc>
          <w:tcPr>
            <w:tcW w:w="1031" w:type="dxa"/>
            <w:vAlign w:val="center"/>
          </w:tcPr>
          <w:p w14:paraId="5939D1FE">
            <w:pPr>
              <w:widowControl/>
              <w:spacing w:line="360" w:lineRule="exact"/>
              <w:jc w:val="center"/>
              <w:rPr>
                <w:rFonts w:ascii="宋体" w:hAnsi="宋体" w:cs="宋体"/>
                <w:sz w:val="24"/>
              </w:rPr>
            </w:pPr>
          </w:p>
        </w:tc>
        <w:tc>
          <w:tcPr>
            <w:tcW w:w="2337" w:type="dxa"/>
            <w:vAlign w:val="center"/>
          </w:tcPr>
          <w:p w14:paraId="0EEAC491">
            <w:pPr>
              <w:spacing w:line="360" w:lineRule="exact"/>
              <w:jc w:val="center"/>
              <w:rPr>
                <w:rFonts w:ascii="宋体" w:hAnsi="宋体"/>
                <w:kern w:val="2"/>
                <w:sz w:val="24"/>
              </w:rPr>
            </w:pPr>
          </w:p>
        </w:tc>
        <w:tc>
          <w:tcPr>
            <w:tcW w:w="2628" w:type="dxa"/>
            <w:vAlign w:val="center"/>
          </w:tcPr>
          <w:p w14:paraId="0F0DD146">
            <w:pPr>
              <w:widowControl/>
              <w:spacing w:line="360" w:lineRule="exact"/>
              <w:jc w:val="center"/>
              <w:rPr>
                <w:rFonts w:ascii="宋体" w:hAnsi="宋体" w:cs="宋体"/>
                <w:sz w:val="24"/>
              </w:rPr>
            </w:pPr>
          </w:p>
        </w:tc>
      </w:tr>
      <w:tr w14:paraId="49B7D08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8D2DC18">
            <w:pPr>
              <w:spacing w:line="360" w:lineRule="exact"/>
              <w:jc w:val="center"/>
              <w:rPr>
                <w:rFonts w:ascii="宋体" w:hAnsi="宋体"/>
                <w:kern w:val="2"/>
                <w:sz w:val="24"/>
              </w:rPr>
            </w:pPr>
          </w:p>
        </w:tc>
        <w:tc>
          <w:tcPr>
            <w:tcW w:w="1862" w:type="dxa"/>
            <w:vAlign w:val="center"/>
          </w:tcPr>
          <w:p w14:paraId="65C00FE5">
            <w:pPr>
              <w:widowControl/>
              <w:spacing w:line="360" w:lineRule="exact"/>
              <w:jc w:val="center"/>
              <w:rPr>
                <w:rFonts w:ascii="宋体" w:hAnsi="宋体" w:cs="宋体"/>
                <w:sz w:val="24"/>
              </w:rPr>
            </w:pPr>
          </w:p>
        </w:tc>
        <w:tc>
          <w:tcPr>
            <w:tcW w:w="1031" w:type="dxa"/>
            <w:vAlign w:val="center"/>
          </w:tcPr>
          <w:p w14:paraId="7D142B97">
            <w:pPr>
              <w:widowControl/>
              <w:spacing w:line="360" w:lineRule="exact"/>
              <w:jc w:val="center"/>
              <w:rPr>
                <w:rFonts w:ascii="宋体" w:hAnsi="宋体" w:cs="宋体"/>
                <w:sz w:val="24"/>
              </w:rPr>
            </w:pPr>
          </w:p>
        </w:tc>
        <w:tc>
          <w:tcPr>
            <w:tcW w:w="2337" w:type="dxa"/>
            <w:vAlign w:val="center"/>
          </w:tcPr>
          <w:p w14:paraId="18D6E47D">
            <w:pPr>
              <w:spacing w:line="360" w:lineRule="exact"/>
              <w:jc w:val="center"/>
              <w:rPr>
                <w:rFonts w:ascii="宋体" w:hAnsi="宋体"/>
                <w:kern w:val="2"/>
                <w:sz w:val="24"/>
              </w:rPr>
            </w:pPr>
          </w:p>
        </w:tc>
        <w:tc>
          <w:tcPr>
            <w:tcW w:w="2628" w:type="dxa"/>
            <w:vAlign w:val="center"/>
          </w:tcPr>
          <w:p w14:paraId="2F7BF5AA">
            <w:pPr>
              <w:widowControl/>
              <w:spacing w:line="360" w:lineRule="exact"/>
              <w:jc w:val="center"/>
              <w:rPr>
                <w:rFonts w:ascii="宋体" w:hAnsi="宋体" w:cs="宋体"/>
                <w:sz w:val="24"/>
              </w:rPr>
            </w:pPr>
          </w:p>
        </w:tc>
      </w:tr>
      <w:tr w14:paraId="0538B09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84D2B14">
            <w:pPr>
              <w:spacing w:line="360" w:lineRule="exact"/>
              <w:jc w:val="center"/>
              <w:rPr>
                <w:rFonts w:ascii="宋体" w:hAnsi="宋体"/>
                <w:kern w:val="2"/>
                <w:sz w:val="24"/>
              </w:rPr>
            </w:pPr>
          </w:p>
        </w:tc>
        <w:tc>
          <w:tcPr>
            <w:tcW w:w="1862" w:type="dxa"/>
            <w:vAlign w:val="center"/>
          </w:tcPr>
          <w:p w14:paraId="3EE74E26">
            <w:pPr>
              <w:widowControl/>
              <w:spacing w:line="360" w:lineRule="exact"/>
              <w:jc w:val="center"/>
              <w:rPr>
                <w:rFonts w:ascii="宋体" w:hAnsi="宋体" w:cs="宋体"/>
                <w:sz w:val="24"/>
              </w:rPr>
            </w:pPr>
          </w:p>
        </w:tc>
        <w:tc>
          <w:tcPr>
            <w:tcW w:w="1031" w:type="dxa"/>
            <w:vAlign w:val="center"/>
          </w:tcPr>
          <w:p w14:paraId="2BBB35ED">
            <w:pPr>
              <w:widowControl/>
              <w:spacing w:line="360" w:lineRule="exact"/>
              <w:jc w:val="center"/>
              <w:rPr>
                <w:rFonts w:ascii="宋体" w:hAnsi="宋体" w:cs="宋体"/>
                <w:sz w:val="24"/>
              </w:rPr>
            </w:pPr>
          </w:p>
        </w:tc>
        <w:tc>
          <w:tcPr>
            <w:tcW w:w="2337" w:type="dxa"/>
            <w:vAlign w:val="center"/>
          </w:tcPr>
          <w:p w14:paraId="08A625BE">
            <w:pPr>
              <w:spacing w:line="360" w:lineRule="exact"/>
              <w:jc w:val="center"/>
              <w:rPr>
                <w:rFonts w:ascii="宋体" w:hAnsi="宋体"/>
                <w:kern w:val="2"/>
                <w:sz w:val="24"/>
              </w:rPr>
            </w:pPr>
          </w:p>
        </w:tc>
        <w:tc>
          <w:tcPr>
            <w:tcW w:w="2628" w:type="dxa"/>
            <w:vAlign w:val="center"/>
          </w:tcPr>
          <w:p w14:paraId="7A816744">
            <w:pPr>
              <w:widowControl/>
              <w:spacing w:line="360" w:lineRule="exact"/>
              <w:jc w:val="center"/>
              <w:rPr>
                <w:rFonts w:ascii="宋体" w:hAnsi="宋体" w:cs="宋体"/>
                <w:sz w:val="24"/>
              </w:rPr>
            </w:pPr>
          </w:p>
        </w:tc>
      </w:tr>
      <w:tr w14:paraId="6C4973D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8FAB9DE">
            <w:pPr>
              <w:spacing w:line="360" w:lineRule="exact"/>
              <w:jc w:val="center"/>
              <w:rPr>
                <w:rFonts w:ascii="宋体" w:hAnsi="宋体"/>
                <w:kern w:val="2"/>
                <w:sz w:val="24"/>
              </w:rPr>
            </w:pPr>
          </w:p>
        </w:tc>
        <w:tc>
          <w:tcPr>
            <w:tcW w:w="1862" w:type="dxa"/>
            <w:vAlign w:val="center"/>
          </w:tcPr>
          <w:p w14:paraId="61655437">
            <w:pPr>
              <w:widowControl/>
              <w:spacing w:line="360" w:lineRule="exact"/>
              <w:jc w:val="center"/>
              <w:rPr>
                <w:rFonts w:ascii="宋体" w:hAnsi="宋体" w:cs="宋体"/>
                <w:sz w:val="24"/>
              </w:rPr>
            </w:pPr>
          </w:p>
        </w:tc>
        <w:tc>
          <w:tcPr>
            <w:tcW w:w="1031" w:type="dxa"/>
            <w:vAlign w:val="center"/>
          </w:tcPr>
          <w:p w14:paraId="72B84E06">
            <w:pPr>
              <w:widowControl/>
              <w:spacing w:line="360" w:lineRule="exact"/>
              <w:jc w:val="center"/>
              <w:rPr>
                <w:rFonts w:ascii="宋体" w:hAnsi="宋体" w:cs="宋体"/>
                <w:sz w:val="24"/>
              </w:rPr>
            </w:pPr>
          </w:p>
        </w:tc>
        <w:tc>
          <w:tcPr>
            <w:tcW w:w="2337" w:type="dxa"/>
            <w:vAlign w:val="center"/>
          </w:tcPr>
          <w:p w14:paraId="2DA7860F">
            <w:pPr>
              <w:spacing w:line="360" w:lineRule="exact"/>
              <w:jc w:val="center"/>
              <w:rPr>
                <w:rFonts w:ascii="宋体" w:hAnsi="宋体"/>
                <w:kern w:val="2"/>
                <w:sz w:val="24"/>
              </w:rPr>
            </w:pPr>
          </w:p>
        </w:tc>
        <w:tc>
          <w:tcPr>
            <w:tcW w:w="2628" w:type="dxa"/>
            <w:vAlign w:val="center"/>
          </w:tcPr>
          <w:p w14:paraId="5082E2DD">
            <w:pPr>
              <w:widowControl/>
              <w:spacing w:line="360" w:lineRule="exact"/>
              <w:jc w:val="center"/>
              <w:rPr>
                <w:rFonts w:ascii="宋体" w:hAnsi="宋体" w:cs="宋体"/>
                <w:sz w:val="24"/>
              </w:rPr>
            </w:pPr>
          </w:p>
        </w:tc>
      </w:tr>
      <w:tr w14:paraId="0B5EE4D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ED80468">
            <w:pPr>
              <w:spacing w:line="360" w:lineRule="exact"/>
              <w:jc w:val="center"/>
              <w:rPr>
                <w:rFonts w:ascii="宋体" w:hAnsi="宋体"/>
                <w:kern w:val="2"/>
                <w:sz w:val="24"/>
              </w:rPr>
            </w:pPr>
          </w:p>
        </w:tc>
        <w:tc>
          <w:tcPr>
            <w:tcW w:w="1862" w:type="dxa"/>
            <w:vAlign w:val="center"/>
          </w:tcPr>
          <w:p w14:paraId="690B7879">
            <w:pPr>
              <w:widowControl/>
              <w:spacing w:line="360" w:lineRule="exact"/>
              <w:jc w:val="center"/>
              <w:rPr>
                <w:rFonts w:ascii="宋体" w:hAnsi="宋体" w:cs="宋体"/>
                <w:sz w:val="24"/>
              </w:rPr>
            </w:pPr>
          </w:p>
        </w:tc>
        <w:tc>
          <w:tcPr>
            <w:tcW w:w="1031" w:type="dxa"/>
            <w:vAlign w:val="center"/>
          </w:tcPr>
          <w:p w14:paraId="29173388">
            <w:pPr>
              <w:widowControl/>
              <w:spacing w:line="360" w:lineRule="exact"/>
              <w:jc w:val="center"/>
              <w:rPr>
                <w:rFonts w:ascii="宋体" w:hAnsi="宋体" w:cs="宋体"/>
                <w:sz w:val="24"/>
              </w:rPr>
            </w:pPr>
          </w:p>
        </w:tc>
        <w:tc>
          <w:tcPr>
            <w:tcW w:w="2337" w:type="dxa"/>
            <w:vAlign w:val="center"/>
          </w:tcPr>
          <w:p w14:paraId="29939F09">
            <w:pPr>
              <w:spacing w:line="360" w:lineRule="exact"/>
              <w:jc w:val="center"/>
              <w:rPr>
                <w:rFonts w:ascii="宋体" w:hAnsi="宋体"/>
                <w:kern w:val="2"/>
                <w:sz w:val="24"/>
              </w:rPr>
            </w:pPr>
          </w:p>
        </w:tc>
        <w:tc>
          <w:tcPr>
            <w:tcW w:w="2628" w:type="dxa"/>
            <w:vAlign w:val="center"/>
          </w:tcPr>
          <w:p w14:paraId="0A98796A">
            <w:pPr>
              <w:widowControl/>
              <w:spacing w:line="360" w:lineRule="exact"/>
              <w:jc w:val="center"/>
              <w:rPr>
                <w:rFonts w:ascii="宋体" w:hAnsi="宋体" w:cs="宋体"/>
                <w:sz w:val="24"/>
              </w:rPr>
            </w:pPr>
          </w:p>
        </w:tc>
      </w:tr>
      <w:tr w14:paraId="5542EA6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B1604AD">
            <w:pPr>
              <w:spacing w:line="360" w:lineRule="exact"/>
              <w:jc w:val="center"/>
              <w:rPr>
                <w:rFonts w:ascii="宋体" w:hAnsi="宋体"/>
                <w:kern w:val="2"/>
                <w:sz w:val="24"/>
              </w:rPr>
            </w:pPr>
          </w:p>
        </w:tc>
        <w:tc>
          <w:tcPr>
            <w:tcW w:w="1862" w:type="dxa"/>
            <w:vAlign w:val="center"/>
          </w:tcPr>
          <w:p w14:paraId="0B56A755">
            <w:pPr>
              <w:widowControl/>
              <w:spacing w:line="360" w:lineRule="exact"/>
              <w:jc w:val="center"/>
              <w:rPr>
                <w:rFonts w:ascii="宋体" w:hAnsi="宋体" w:cs="宋体"/>
                <w:sz w:val="24"/>
              </w:rPr>
            </w:pPr>
          </w:p>
        </w:tc>
        <w:tc>
          <w:tcPr>
            <w:tcW w:w="1031" w:type="dxa"/>
            <w:vAlign w:val="center"/>
          </w:tcPr>
          <w:p w14:paraId="1A877FC9">
            <w:pPr>
              <w:widowControl/>
              <w:spacing w:line="360" w:lineRule="exact"/>
              <w:jc w:val="center"/>
              <w:rPr>
                <w:rFonts w:ascii="宋体" w:hAnsi="宋体" w:cs="宋体"/>
                <w:sz w:val="24"/>
              </w:rPr>
            </w:pPr>
          </w:p>
        </w:tc>
        <w:tc>
          <w:tcPr>
            <w:tcW w:w="2337" w:type="dxa"/>
            <w:vAlign w:val="center"/>
          </w:tcPr>
          <w:p w14:paraId="15A448A2">
            <w:pPr>
              <w:spacing w:line="360" w:lineRule="exact"/>
              <w:jc w:val="center"/>
              <w:rPr>
                <w:rFonts w:ascii="宋体" w:hAnsi="宋体"/>
                <w:kern w:val="2"/>
                <w:sz w:val="24"/>
              </w:rPr>
            </w:pPr>
          </w:p>
        </w:tc>
        <w:tc>
          <w:tcPr>
            <w:tcW w:w="2628" w:type="dxa"/>
            <w:vAlign w:val="center"/>
          </w:tcPr>
          <w:p w14:paraId="7D0BCDC6">
            <w:pPr>
              <w:widowControl/>
              <w:spacing w:line="360" w:lineRule="exact"/>
              <w:jc w:val="center"/>
              <w:rPr>
                <w:rFonts w:ascii="宋体" w:hAnsi="宋体" w:cs="宋体"/>
                <w:sz w:val="24"/>
              </w:rPr>
            </w:pPr>
          </w:p>
        </w:tc>
      </w:tr>
      <w:tr w14:paraId="2C7D9A2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31D0361">
            <w:pPr>
              <w:spacing w:line="360" w:lineRule="exact"/>
              <w:jc w:val="center"/>
              <w:rPr>
                <w:rFonts w:ascii="宋体" w:hAnsi="宋体"/>
                <w:kern w:val="2"/>
                <w:sz w:val="24"/>
              </w:rPr>
            </w:pPr>
          </w:p>
        </w:tc>
        <w:tc>
          <w:tcPr>
            <w:tcW w:w="1862" w:type="dxa"/>
            <w:vAlign w:val="center"/>
          </w:tcPr>
          <w:p w14:paraId="568BD09B">
            <w:pPr>
              <w:widowControl/>
              <w:spacing w:line="360" w:lineRule="exact"/>
              <w:jc w:val="center"/>
              <w:rPr>
                <w:rFonts w:ascii="宋体" w:hAnsi="宋体" w:cs="宋体"/>
                <w:sz w:val="24"/>
              </w:rPr>
            </w:pPr>
          </w:p>
        </w:tc>
        <w:tc>
          <w:tcPr>
            <w:tcW w:w="1031" w:type="dxa"/>
            <w:vAlign w:val="center"/>
          </w:tcPr>
          <w:p w14:paraId="7499A84E">
            <w:pPr>
              <w:widowControl/>
              <w:spacing w:line="360" w:lineRule="exact"/>
              <w:jc w:val="center"/>
              <w:rPr>
                <w:rFonts w:ascii="宋体" w:hAnsi="宋体" w:cs="宋体"/>
                <w:sz w:val="24"/>
              </w:rPr>
            </w:pPr>
          </w:p>
        </w:tc>
        <w:tc>
          <w:tcPr>
            <w:tcW w:w="2337" w:type="dxa"/>
            <w:vAlign w:val="center"/>
          </w:tcPr>
          <w:p w14:paraId="36F5427F">
            <w:pPr>
              <w:spacing w:line="360" w:lineRule="exact"/>
              <w:jc w:val="center"/>
              <w:rPr>
                <w:rFonts w:ascii="宋体" w:hAnsi="宋体"/>
                <w:kern w:val="2"/>
                <w:sz w:val="24"/>
              </w:rPr>
            </w:pPr>
          </w:p>
        </w:tc>
        <w:tc>
          <w:tcPr>
            <w:tcW w:w="2628" w:type="dxa"/>
            <w:vAlign w:val="center"/>
          </w:tcPr>
          <w:p w14:paraId="3607E0AA">
            <w:pPr>
              <w:widowControl/>
              <w:spacing w:line="360" w:lineRule="exact"/>
              <w:jc w:val="center"/>
              <w:rPr>
                <w:rFonts w:ascii="宋体" w:hAnsi="宋体" w:cs="宋体"/>
                <w:sz w:val="24"/>
              </w:rPr>
            </w:pPr>
          </w:p>
        </w:tc>
      </w:tr>
      <w:tr w14:paraId="4361A24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8B8933B">
            <w:pPr>
              <w:spacing w:line="360" w:lineRule="exact"/>
              <w:jc w:val="center"/>
              <w:rPr>
                <w:rFonts w:ascii="宋体" w:hAnsi="宋体"/>
                <w:kern w:val="2"/>
                <w:sz w:val="24"/>
              </w:rPr>
            </w:pPr>
          </w:p>
        </w:tc>
        <w:tc>
          <w:tcPr>
            <w:tcW w:w="1862" w:type="dxa"/>
            <w:vAlign w:val="center"/>
          </w:tcPr>
          <w:p w14:paraId="1EF85A13">
            <w:pPr>
              <w:widowControl/>
              <w:spacing w:line="360" w:lineRule="exact"/>
              <w:jc w:val="center"/>
              <w:rPr>
                <w:rFonts w:ascii="宋体" w:hAnsi="宋体" w:cs="宋体"/>
                <w:sz w:val="24"/>
              </w:rPr>
            </w:pPr>
          </w:p>
        </w:tc>
        <w:tc>
          <w:tcPr>
            <w:tcW w:w="1031" w:type="dxa"/>
            <w:vAlign w:val="center"/>
          </w:tcPr>
          <w:p w14:paraId="51087EFE">
            <w:pPr>
              <w:widowControl/>
              <w:spacing w:line="360" w:lineRule="exact"/>
              <w:jc w:val="center"/>
              <w:rPr>
                <w:rFonts w:ascii="宋体" w:hAnsi="宋体" w:cs="宋体"/>
                <w:sz w:val="24"/>
              </w:rPr>
            </w:pPr>
          </w:p>
        </w:tc>
        <w:tc>
          <w:tcPr>
            <w:tcW w:w="2337" w:type="dxa"/>
            <w:vAlign w:val="center"/>
          </w:tcPr>
          <w:p w14:paraId="52E7C9E4">
            <w:pPr>
              <w:spacing w:line="360" w:lineRule="exact"/>
              <w:jc w:val="center"/>
              <w:rPr>
                <w:rFonts w:ascii="宋体" w:hAnsi="宋体"/>
                <w:kern w:val="2"/>
                <w:sz w:val="24"/>
              </w:rPr>
            </w:pPr>
          </w:p>
        </w:tc>
        <w:tc>
          <w:tcPr>
            <w:tcW w:w="2628" w:type="dxa"/>
            <w:vAlign w:val="center"/>
          </w:tcPr>
          <w:p w14:paraId="2A339299">
            <w:pPr>
              <w:widowControl/>
              <w:spacing w:line="360" w:lineRule="exact"/>
              <w:jc w:val="center"/>
              <w:rPr>
                <w:rFonts w:ascii="宋体" w:hAnsi="宋体" w:cs="宋体"/>
                <w:sz w:val="24"/>
              </w:rPr>
            </w:pPr>
          </w:p>
        </w:tc>
      </w:tr>
      <w:tr w14:paraId="4F62930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DE114B1">
            <w:pPr>
              <w:spacing w:line="360" w:lineRule="exact"/>
              <w:jc w:val="center"/>
              <w:rPr>
                <w:rFonts w:ascii="宋体" w:hAnsi="宋体"/>
                <w:kern w:val="2"/>
                <w:sz w:val="24"/>
              </w:rPr>
            </w:pPr>
          </w:p>
        </w:tc>
        <w:tc>
          <w:tcPr>
            <w:tcW w:w="1862" w:type="dxa"/>
            <w:vAlign w:val="center"/>
          </w:tcPr>
          <w:p w14:paraId="57E7EC10">
            <w:pPr>
              <w:widowControl/>
              <w:spacing w:line="360" w:lineRule="exact"/>
              <w:jc w:val="center"/>
              <w:rPr>
                <w:rFonts w:ascii="宋体" w:hAnsi="宋体" w:cs="宋体"/>
                <w:sz w:val="24"/>
              </w:rPr>
            </w:pPr>
          </w:p>
        </w:tc>
        <w:tc>
          <w:tcPr>
            <w:tcW w:w="1031" w:type="dxa"/>
            <w:vAlign w:val="center"/>
          </w:tcPr>
          <w:p w14:paraId="425E7808">
            <w:pPr>
              <w:widowControl/>
              <w:spacing w:line="360" w:lineRule="exact"/>
              <w:jc w:val="center"/>
              <w:rPr>
                <w:rFonts w:ascii="宋体" w:hAnsi="宋体" w:cs="宋体"/>
                <w:sz w:val="24"/>
              </w:rPr>
            </w:pPr>
          </w:p>
        </w:tc>
        <w:tc>
          <w:tcPr>
            <w:tcW w:w="2337" w:type="dxa"/>
            <w:vAlign w:val="center"/>
          </w:tcPr>
          <w:p w14:paraId="0E805C43">
            <w:pPr>
              <w:spacing w:line="360" w:lineRule="exact"/>
              <w:jc w:val="center"/>
              <w:rPr>
                <w:rFonts w:ascii="宋体" w:hAnsi="宋体"/>
                <w:kern w:val="2"/>
                <w:sz w:val="24"/>
              </w:rPr>
            </w:pPr>
          </w:p>
        </w:tc>
        <w:tc>
          <w:tcPr>
            <w:tcW w:w="2628" w:type="dxa"/>
            <w:vAlign w:val="center"/>
          </w:tcPr>
          <w:p w14:paraId="795BA5D1">
            <w:pPr>
              <w:widowControl/>
              <w:spacing w:line="360" w:lineRule="exact"/>
              <w:jc w:val="center"/>
              <w:rPr>
                <w:rFonts w:ascii="宋体" w:hAnsi="宋体" w:cs="宋体"/>
                <w:sz w:val="24"/>
              </w:rPr>
            </w:pPr>
          </w:p>
        </w:tc>
      </w:tr>
      <w:tr w14:paraId="5302BD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2E02963">
            <w:pPr>
              <w:spacing w:line="360" w:lineRule="exact"/>
              <w:jc w:val="center"/>
              <w:rPr>
                <w:rFonts w:ascii="宋体" w:hAnsi="宋体"/>
                <w:kern w:val="2"/>
                <w:sz w:val="24"/>
              </w:rPr>
            </w:pPr>
          </w:p>
        </w:tc>
        <w:tc>
          <w:tcPr>
            <w:tcW w:w="1862" w:type="dxa"/>
            <w:vAlign w:val="center"/>
          </w:tcPr>
          <w:p w14:paraId="043BFCD3">
            <w:pPr>
              <w:widowControl/>
              <w:spacing w:line="360" w:lineRule="exact"/>
              <w:jc w:val="center"/>
              <w:rPr>
                <w:rFonts w:ascii="宋体" w:hAnsi="宋体" w:cs="宋体"/>
                <w:sz w:val="24"/>
              </w:rPr>
            </w:pPr>
          </w:p>
        </w:tc>
        <w:tc>
          <w:tcPr>
            <w:tcW w:w="1031" w:type="dxa"/>
            <w:vAlign w:val="center"/>
          </w:tcPr>
          <w:p w14:paraId="6B57B232">
            <w:pPr>
              <w:widowControl/>
              <w:spacing w:line="360" w:lineRule="exact"/>
              <w:jc w:val="center"/>
              <w:rPr>
                <w:rFonts w:ascii="宋体" w:hAnsi="宋体" w:cs="宋体"/>
                <w:sz w:val="24"/>
              </w:rPr>
            </w:pPr>
          </w:p>
        </w:tc>
        <w:tc>
          <w:tcPr>
            <w:tcW w:w="2337" w:type="dxa"/>
            <w:vAlign w:val="center"/>
          </w:tcPr>
          <w:p w14:paraId="2E6BCC4B">
            <w:pPr>
              <w:spacing w:line="360" w:lineRule="exact"/>
              <w:jc w:val="center"/>
              <w:rPr>
                <w:rFonts w:ascii="宋体" w:hAnsi="宋体"/>
                <w:kern w:val="2"/>
                <w:sz w:val="24"/>
              </w:rPr>
            </w:pPr>
          </w:p>
        </w:tc>
        <w:tc>
          <w:tcPr>
            <w:tcW w:w="2628" w:type="dxa"/>
            <w:vAlign w:val="center"/>
          </w:tcPr>
          <w:p w14:paraId="3F14F442">
            <w:pPr>
              <w:widowControl/>
              <w:spacing w:line="360" w:lineRule="exact"/>
              <w:jc w:val="center"/>
              <w:rPr>
                <w:rFonts w:ascii="宋体" w:hAnsi="宋体" w:cs="宋体"/>
                <w:sz w:val="24"/>
              </w:rPr>
            </w:pPr>
          </w:p>
        </w:tc>
      </w:tr>
    </w:tbl>
    <w:p w14:paraId="305814B2">
      <w:pPr>
        <w:spacing w:line="400" w:lineRule="exact"/>
        <w:outlineLvl w:val="1"/>
        <w:rPr>
          <w:rFonts w:ascii="宋体" w:hAnsi="宋体"/>
          <w:bCs/>
          <w:kern w:val="2"/>
          <w:sz w:val="24"/>
        </w:rPr>
      </w:pPr>
      <w:r>
        <w:rPr>
          <w:rFonts w:hint="eastAsia" w:ascii="宋体" w:hAnsi="宋体" w:cs="宋体"/>
          <w:b/>
          <w:sz w:val="24"/>
        </w:rPr>
        <w:t>注：需提供相关证明材料。</w:t>
      </w:r>
    </w:p>
    <w:p w14:paraId="34D5DA95">
      <w:pPr>
        <w:adjustRightInd w:val="0"/>
        <w:snapToGrid w:val="0"/>
        <w:spacing w:line="400" w:lineRule="exact"/>
        <w:ind w:firstLine="562" w:firstLineChars="200"/>
        <w:rPr>
          <w:rFonts w:ascii="黑体"/>
          <w:b/>
          <w:kern w:val="2"/>
          <w:sz w:val="28"/>
          <w:szCs w:val="28"/>
        </w:rPr>
        <w:sectPr>
          <w:pgSz w:w="11906" w:h="16838"/>
          <w:pgMar w:top="1253" w:right="1287" w:bottom="1440" w:left="1440" w:header="680" w:footer="992" w:gutter="0"/>
          <w:pgNumType w:fmt="numberInDash"/>
          <w:cols w:space="720" w:num="1"/>
          <w:docGrid w:linePitch="312" w:charSpace="0"/>
        </w:sectPr>
      </w:pPr>
    </w:p>
    <w:p w14:paraId="145FEEB4">
      <w:pPr>
        <w:rPr>
          <w:rFonts w:ascii="黑体"/>
          <w:sz w:val="28"/>
          <w:szCs w:val="28"/>
        </w:rPr>
      </w:pPr>
    </w:p>
    <w:p w14:paraId="39C0C85B">
      <w:pPr>
        <w:spacing w:line="400" w:lineRule="exact"/>
        <w:jc w:val="center"/>
        <w:outlineLvl w:val="1"/>
        <w:rPr>
          <w:rFonts w:ascii="黑体" w:eastAsia="黑体"/>
          <w:bCs/>
          <w:sz w:val="28"/>
          <w:szCs w:val="28"/>
        </w:rPr>
      </w:pPr>
      <w:r>
        <w:rPr>
          <w:rFonts w:hint="eastAsia" w:ascii="黑体" w:eastAsia="黑体"/>
          <w:bCs/>
          <w:sz w:val="28"/>
          <w:szCs w:val="28"/>
        </w:rPr>
        <w:t>七、</w:t>
      </w:r>
      <w:bookmarkEnd w:id="125"/>
      <w:bookmarkEnd w:id="126"/>
      <w:r>
        <w:rPr>
          <w:rFonts w:hint="eastAsia" w:ascii="黑体" w:eastAsia="黑体"/>
          <w:bCs/>
          <w:sz w:val="28"/>
          <w:szCs w:val="28"/>
        </w:rPr>
        <w:t>法定代表人授权委托书</w:t>
      </w:r>
    </w:p>
    <w:p w14:paraId="1E46680C">
      <w:pPr>
        <w:spacing w:line="400" w:lineRule="exact"/>
        <w:ind w:firstLine="482" w:firstLineChars="200"/>
        <w:rPr>
          <w:rFonts w:ascii="仿宋_GB2312" w:eastAsia="仿宋_GB2312"/>
          <w:bCs/>
          <w:kern w:val="2"/>
          <w:sz w:val="24"/>
        </w:rPr>
      </w:pPr>
      <w:r>
        <w:rPr>
          <w:rFonts w:hint="eastAsia" w:ascii="仿宋" w:hAnsi="仿宋" w:eastAsia="仿宋"/>
          <w:b/>
          <w:bCs/>
          <w:kern w:val="2"/>
          <w:sz w:val="24"/>
        </w:rPr>
        <w:t>（若法定代表人亲自参加投标的，请提供《法定代表人亲自投标声明》）</w:t>
      </w:r>
    </w:p>
    <w:p w14:paraId="291DA020">
      <w:pPr>
        <w:spacing w:line="400" w:lineRule="exact"/>
        <w:ind w:firstLine="480"/>
        <w:rPr>
          <w:rFonts w:ascii="仿宋_GB2312" w:eastAsia="仿宋_GB2312"/>
          <w:bCs/>
          <w:sz w:val="24"/>
        </w:rPr>
      </w:pPr>
    </w:p>
    <w:p w14:paraId="2EC63461">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苏世建设管理集团有限公司：</w:t>
      </w:r>
    </w:p>
    <w:p w14:paraId="2E60C739">
      <w:pPr>
        <w:spacing w:line="400" w:lineRule="exact"/>
        <w:ind w:firstLine="480"/>
        <w:rPr>
          <w:rFonts w:asciiTheme="minorEastAsia" w:hAnsiTheme="minorEastAsia" w:eastAsiaTheme="minorEastAsia"/>
          <w:bCs/>
          <w:sz w:val="24"/>
          <w:u w:val="single"/>
        </w:rPr>
      </w:pPr>
      <w:r>
        <w:rPr>
          <w:rFonts w:hint="eastAsia" w:asciiTheme="minorEastAsia" w:hAnsiTheme="minorEastAsia" w:eastAsiaTheme="minorEastAsia"/>
          <w:bCs/>
          <w:sz w:val="24"/>
          <w:u w:val="single"/>
        </w:rPr>
        <w:t>　　　　　　　　　　　　　　　　　　　　　　　</w:t>
      </w:r>
      <w:r>
        <w:rPr>
          <w:rFonts w:hint="eastAsia" w:asciiTheme="minorEastAsia" w:hAnsiTheme="minorEastAsia" w:eastAsiaTheme="minorEastAsia"/>
          <w:bCs/>
          <w:sz w:val="24"/>
        </w:rPr>
        <w:t>系中华人民共和国合法企业。法定地址：</w:t>
      </w:r>
      <w:r>
        <w:rPr>
          <w:rFonts w:hint="eastAsia" w:asciiTheme="minorEastAsia" w:hAnsiTheme="minorEastAsia" w:eastAsiaTheme="minorEastAsia"/>
          <w:bCs/>
          <w:sz w:val="24"/>
          <w:u w:val="single"/>
        </w:rPr>
        <w:t>　　　　　　　　　　　　　　　　　　　　　　　　　　　　　　　　　</w:t>
      </w:r>
    </w:p>
    <w:p w14:paraId="24D363FB">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特授权</w:t>
      </w:r>
      <w:r>
        <w:rPr>
          <w:rFonts w:hint="eastAsia" w:asciiTheme="minorEastAsia" w:hAnsiTheme="minorEastAsia" w:eastAsiaTheme="minorEastAsia"/>
          <w:bCs/>
          <w:sz w:val="24"/>
          <w:u w:val="single"/>
        </w:rPr>
        <w:t>　　　　</w:t>
      </w:r>
      <w:r>
        <w:rPr>
          <w:rFonts w:hint="eastAsia" w:asciiTheme="minorEastAsia" w:hAnsiTheme="minorEastAsia" w:eastAsiaTheme="minorEastAsia"/>
          <w:bCs/>
          <w:sz w:val="24"/>
        </w:rPr>
        <w:t>代表我公司（单位）全权办理针对上述项目的投标、参与评标、签约等具体工作，并签署全部有关的文件、协议及合同。</w:t>
      </w:r>
    </w:p>
    <w:p w14:paraId="2D0126ED">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我公司（单位）对授权委托人的签名负全部责任。</w:t>
      </w:r>
    </w:p>
    <w:p w14:paraId="08038122">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在撤销授权的书面通知送达你处以前，本授权书一直有效，授权委托人签署的所有文件（在授权书有效期内签署的）不因授权的撤销而失效。授权委托人无转委托权。</w:t>
      </w:r>
    </w:p>
    <w:p w14:paraId="22B596CE">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授权委托人情况：</w:t>
      </w:r>
    </w:p>
    <w:p w14:paraId="58E9633A">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姓名：</w:t>
      </w:r>
      <w:r>
        <w:rPr>
          <w:rFonts w:hint="eastAsia" w:asciiTheme="minorEastAsia" w:hAnsiTheme="minorEastAsia" w:eastAsiaTheme="minorEastAsia"/>
          <w:bCs/>
          <w:sz w:val="24"/>
          <w:u w:val="single"/>
        </w:rPr>
        <w:t>　　　　　　　</w:t>
      </w:r>
      <w:r>
        <w:rPr>
          <w:rFonts w:hint="eastAsia" w:asciiTheme="minorEastAsia" w:hAnsiTheme="minorEastAsia" w:eastAsiaTheme="minorEastAsia"/>
          <w:bCs/>
          <w:sz w:val="24"/>
        </w:rPr>
        <w:t>性别：</w:t>
      </w:r>
      <w:r>
        <w:rPr>
          <w:rFonts w:hint="eastAsia" w:asciiTheme="minorEastAsia" w:hAnsiTheme="minorEastAsia" w:eastAsiaTheme="minorEastAsia"/>
          <w:bCs/>
          <w:sz w:val="24"/>
          <w:u w:val="single"/>
        </w:rPr>
        <w:t>　　　　</w:t>
      </w:r>
      <w:r>
        <w:rPr>
          <w:rFonts w:hint="eastAsia" w:asciiTheme="minorEastAsia" w:hAnsiTheme="minorEastAsia" w:eastAsiaTheme="minorEastAsia"/>
          <w:bCs/>
          <w:sz w:val="24"/>
        </w:rPr>
        <w:t>年龄：</w:t>
      </w:r>
      <w:r>
        <w:rPr>
          <w:rFonts w:hint="eastAsia" w:asciiTheme="minorEastAsia" w:hAnsiTheme="minorEastAsia" w:eastAsiaTheme="minorEastAsia"/>
          <w:bCs/>
          <w:sz w:val="24"/>
          <w:u w:val="single"/>
        </w:rPr>
        <w:t>　　　　</w:t>
      </w:r>
      <w:r>
        <w:rPr>
          <w:rFonts w:hint="eastAsia" w:asciiTheme="minorEastAsia" w:hAnsiTheme="minorEastAsia" w:eastAsiaTheme="minorEastAsia"/>
          <w:bCs/>
          <w:sz w:val="24"/>
        </w:rPr>
        <w:t>职务：</w:t>
      </w:r>
      <w:r>
        <w:rPr>
          <w:rFonts w:hint="eastAsia" w:asciiTheme="minorEastAsia" w:hAnsiTheme="minorEastAsia" w:eastAsiaTheme="minorEastAsia"/>
          <w:bCs/>
          <w:sz w:val="24"/>
          <w:u w:val="single"/>
        </w:rPr>
        <w:t>　　　　　　</w:t>
      </w:r>
    </w:p>
    <w:p w14:paraId="2BDE0258">
      <w:pPr>
        <w:spacing w:line="400" w:lineRule="exact"/>
        <w:ind w:firstLine="480"/>
        <w:rPr>
          <w:rFonts w:asciiTheme="minorEastAsia" w:hAnsiTheme="minorEastAsia" w:eastAsiaTheme="minorEastAsia"/>
          <w:bCs/>
          <w:sz w:val="24"/>
          <w:u w:val="single"/>
        </w:rPr>
      </w:pPr>
      <w:r>
        <w:rPr>
          <w:rFonts w:hint="eastAsia" w:asciiTheme="minorEastAsia" w:hAnsiTheme="minorEastAsia" w:eastAsiaTheme="minorEastAsia"/>
          <w:bCs/>
          <w:sz w:val="24"/>
        </w:rPr>
        <w:t>身份证号码：</w:t>
      </w:r>
      <w:r>
        <w:rPr>
          <w:rFonts w:hint="eastAsia" w:asciiTheme="minorEastAsia" w:hAnsiTheme="minorEastAsia" w:eastAsiaTheme="minorEastAsia"/>
          <w:bCs/>
          <w:sz w:val="24"/>
          <w:u w:val="single"/>
        </w:rPr>
        <w:t>　　　　　　　　　　　　　　</w:t>
      </w:r>
      <w:r>
        <w:rPr>
          <w:rFonts w:hint="eastAsia" w:asciiTheme="minorEastAsia" w:hAnsiTheme="minorEastAsia" w:eastAsiaTheme="minorEastAsia"/>
          <w:bCs/>
          <w:sz w:val="24"/>
        </w:rPr>
        <w:t>电话：</w:t>
      </w:r>
      <w:r>
        <w:rPr>
          <w:rFonts w:hint="eastAsia" w:asciiTheme="minorEastAsia" w:hAnsiTheme="minorEastAsia" w:eastAsiaTheme="minorEastAsia"/>
          <w:bCs/>
          <w:sz w:val="24"/>
          <w:u w:val="single"/>
        </w:rPr>
        <w:t>　　　　　　　　　　</w:t>
      </w:r>
    </w:p>
    <w:p w14:paraId="268C6956">
      <w:pPr>
        <w:spacing w:line="400" w:lineRule="exact"/>
        <w:ind w:firstLine="480"/>
        <w:rPr>
          <w:rFonts w:asciiTheme="minorEastAsia" w:hAnsiTheme="minorEastAsia" w:eastAsiaTheme="minorEastAsia"/>
          <w:bCs/>
          <w:sz w:val="24"/>
          <w:u w:val="single"/>
        </w:rPr>
      </w:pPr>
      <w:r>
        <w:rPr>
          <w:rFonts w:hint="eastAsia" w:asciiTheme="minorEastAsia" w:hAnsiTheme="minorEastAsia" w:eastAsiaTheme="minorEastAsia"/>
          <w:bCs/>
          <w:sz w:val="24"/>
        </w:rPr>
        <w:t>通讯地址：</w:t>
      </w:r>
      <w:r>
        <w:rPr>
          <w:rFonts w:hint="eastAsia" w:asciiTheme="minorEastAsia" w:hAnsiTheme="minorEastAsia" w:eastAsiaTheme="minorEastAsia"/>
          <w:bCs/>
          <w:sz w:val="24"/>
          <w:u w:val="single"/>
        </w:rPr>
        <w:t>　　　　　　　　　　　　　　　　　　　　　　　　　　　　</w:t>
      </w:r>
    </w:p>
    <w:p w14:paraId="6781142F">
      <w:pPr>
        <w:spacing w:line="400" w:lineRule="exact"/>
        <w:ind w:firstLine="480"/>
        <w:rPr>
          <w:rFonts w:asciiTheme="minorEastAsia" w:hAnsiTheme="minorEastAsia" w:eastAsiaTheme="minorEastAsia"/>
          <w:bCs/>
          <w:sz w:val="24"/>
          <w:u w:val="single"/>
        </w:rPr>
      </w:pPr>
      <w:r>
        <w:rPr>
          <w:rFonts w:hint="eastAsia" w:asciiTheme="minorEastAsia" w:hAnsiTheme="minorEastAsia" w:eastAsiaTheme="minorEastAsia"/>
          <w:bCs/>
          <w:sz w:val="24"/>
        </w:rPr>
        <w:t>授权委托人签名：</w:t>
      </w:r>
      <w:r>
        <w:rPr>
          <w:rFonts w:hint="eastAsia" w:asciiTheme="minorEastAsia" w:hAnsiTheme="minorEastAsia" w:eastAsiaTheme="minorEastAsia"/>
          <w:bCs/>
          <w:sz w:val="24"/>
          <w:u w:val="single"/>
        </w:rPr>
        <w:t>　　　　　　　　　</w:t>
      </w:r>
      <w:r>
        <w:rPr>
          <w:rFonts w:hint="eastAsia" w:asciiTheme="minorEastAsia" w:hAnsiTheme="minorEastAsia" w:eastAsiaTheme="minorEastAsia"/>
          <w:bCs/>
          <w:sz w:val="24"/>
        </w:rPr>
        <w:t>单位名称（公章）：</w:t>
      </w:r>
      <w:r>
        <w:rPr>
          <w:rFonts w:hint="eastAsia" w:asciiTheme="minorEastAsia" w:hAnsiTheme="minorEastAsia" w:eastAsiaTheme="minorEastAsia"/>
          <w:bCs/>
          <w:sz w:val="24"/>
          <w:u w:val="single"/>
        </w:rPr>
        <w:t>　　　　　　　</w:t>
      </w:r>
    </w:p>
    <w:p w14:paraId="3F648A6B">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　　法定代表人（签名或盖章）：</w:t>
      </w:r>
      <w:r>
        <w:rPr>
          <w:rFonts w:hint="eastAsia" w:asciiTheme="minorEastAsia" w:hAnsiTheme="minorEastAsia" w:eastAsiaTheme="minorEastAsia"/>
          <w:bCs/>
          <w:sz w:val="24"/>
          <w:u w:val="single"/>
        </w:rPr>
        <w:t>　　　　　　　</w:t>
      </w:r>
    </w:p>
    <w:p w14:paraId="198B0184">
      <w:pPr>
        <w:spacing w:line="400" w:lineRule="exact"/>
        <w:jc w:val="center"/>
        <w:rPr>
          <w:rFonts w:asciiTheme="minorEastAsia" w:hAnsiTheme="minorEastAsia" w:eastAsiaTheme="minorEastAsia"/>
          <w:b/>
          <w:bCs/>
          <w:sz w:val="24"/>
        </w:rPr>
      </w:pPr>
    </w:p>
    <w:p w14:paraId="025259D7">
      <w:pPr>
        <w:spacing w:line="400" w:lineRule="exact"/>
        <w:jc w:val="center"/>
        <w:rPr>
          <w:rFonts w:asciiTheme="minorEastAsia" w:hAnsiTheme="minorEastAsia" w:eastAsiaTheme="minorEastAsia"/>
          <w:b/>
          <w:bCs/>
          <w:sz w:val="24"/>
        </w:rPr>
      </w:pPr>
      <w:r>
        <w:rPr>
          <w:rFonts w:hint="eastAsia" w:ascii="宋体" w:hAnsi="宋体"/>
          <w:bCs/>
          <w:sz w:val="24"/>
        </w:rPr>
        <w:t>【授权委托人必须提供本单位近3个月中任意1个月份&lt;不含投标当月&gt;为其缴纳社保的证明扫描件】</w:t>
      </w:r>
    </w:p>
    <w:p w14:paraId="552E5A41">
      <w:pPr>
        <w:spacing w:line="400" w:lineRule="exact"/>
        <w:jc w:val="center"/>
        <w:rPr>
          <w:rFonts w:asciiTheme="minorEastAsia" w:hAnsiTheme="minorEastAsia" w:eastAsiaTheme="minorEastAsia"/>
          <w:bCs/>
          <w:sz w:val="24"/>
        </w:rPr>
      </w:pPr>
    </w:p>
    <w:tbl>
      <w:tblPr>
        <w:tblStyle w:val="88"/>
        <w:tblpPr w:leftFromText="180" w:rightFromText="180" w:vertAnchor="text" w:horzAnchor="page" w:tblpXSpec="center" w:tblpY="46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4EBA5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6BDCDBED">
            <w:pPr>
              <w:spacing w:line="400" w:lineRule="exact"/>
              <w:jc w:val="center"/>
              <w:rPr>
                <w:rFonts w:asciiTheme="minorEastAsia" w:hAnsiTheme="minorEastAsia" w:eastAsiaTheme="minorEastAsia"/>
                <w:bCs/>
                <w:sz w:val="24"/>
              </w:rPr>
            </w:pPr>
            <w:r>
              <w:rPr>
                <w:rFonts w:hint="eastAsia" w:asciiTheme="minorEastAsia" w:hAnsiTheme="minorEastAsia" w:eastAsiaTheme="minorEastAsia"/>
                <w:bCs/>
                <w:sz w:val="24"/>
              </w:rPr>
              <w:t>法定代表人身份证</w:t>
            </w:r>
          </w:p>
          <w:p w14:paraId="446EABE3">
            <w:pPr>
              <w:spacing w:line="400" w:lineRule="exact"/>
              <w:jc w:val="center"/>
              <w:rPr>
                <w:rFonts w:asciiTheme="minorEastAsia" w:hAnsiTheme="minorEastAsia" w:eastAsiaTheme="minorEastAsia"/>
                <w:bCs/>
                <w:sz w:val="24"/>
              </w:rPr>
            </w:pPr>
            <w:r>
              <w:rPr>
                <w:rFonts w:hint="eastAsia" w:asciiTheme="minorEastAsia" w:hAnsiTheme="minorEastAsia" w:eastAsiaTheme="minorEastAsia"/>
                <w:bCs/>
                <w:sz w:val="24"/>
              </w:rPr>
              <w:t>扫描件</w:t>
            </w:r>
          </w:p>
        </w:tc>
        <w:tc>
          <w:tcPr>
            <w:tcW w:w="2843" w:type="dxa"/>
            <w:tcBorders>
              <w:top w:val="nil"/>
              <w:bottom w:val="nil"/>
            </w:tcBorders>
          </w:tcPr>
          <w:p w14:paraId="12ADA4E2">
            <w:pPr>
              <w:spacing w:line="400" w:lineRule="exact"/>
              <w:rPr>
                <w:rFonts w:asciiTheme="minorEastAsia" w:hAnsiTheme="minorEastAsia" w:eastAsiaTheme="minorEastAsia"/>
                <w:bCs/>
                <w:sz w:val="24"/>
              </w:rPr>
            </w:pPr>
          </w:p>
        </w:tc>
        <w:tc>
          <w:tcPr>
            <w:tcW w:w="2843" w:type="dxa"/>
            <w:vAlign w:val="center"/>
          </w:tcPr>
          <w:p w14:paraId="292687D1">
            <w:pPr>
              <w:spacing w:line="400" w:lineRule="exact"/>
              <w:jc w:val="center"/>
              <w:rPr>
                <w:rFonts w:asciiTheme="minorEastAsia" w:hAnsiTheme="minorEastAsia" w:eastAsiaTheme="minorEastAsia"/>
                <w:bCs/>
                <w:sz w:val="24"/>
              </w:rPr>
            </w:pPr>
            <w:r>
              <w:rPr>
                <w:rFonts w:hint="eastAsia" w:asciiTheme="minorEastAsia" w:hAnsiTheme="minorEastAsia" w:eastAsiaTheme="minorEastAsia"/>
                <w:bCs/>
                <w:sz w:val="24"/>
              </w:rPr>
              <w:t>授权委托人身份证</w:t>
            </w:r>
          </w:p>
          <w:p w14:paraId="2BDAFC88">
            <w:pPr>
              <w:spacing w:line="400" w:lineRule="exact"/>
              <w:jc w:val="center"/>
              <w:rPr>
                <w:rFonts w:asciiTheme="minorEastAsia" w:hAnsiTheme="minorEastAsia" w:eastAsiaTheme="minorEastAsia"/>
                <w:bCs/>
                <w:sz w:val="24"/>
              </w:rPr>
            </w:pPr>
            <w:r>
              <w:rPr>
                <w:rFonts w:hint="eastAsia" w:asciiTheme="minorEastAsia" w:hAnsiTheme="minorEastAsia" w:eastAsiaTheme="minorEastAsia"/>
                <w:bCs/>
                <w:sz w:val="24"/>
              </w:rPr>
              <w:t>扫描件</w:t>
            </w:r>
          </w:p>
        </w:tc>
      </w:tr>
    </w:tbl>
    <w:p w14:paraId="3BE91DF3">
      <w:pPr>
        <w:spacing w:line="400" w:lineRule="exact"/>
        <w:rPr>
          <w:rFonts w:asciiTheme="minorEastAsia" w:hAnsiTheme="minorEastAsia" w:eastAsiaTheme="minorEastAsia"/>
          <w:b/>
          <w:bCs/>
          <w:sz w:val="28"/>
          <w:szCs w:val="28"/>
        </w:rPr>
      </w:pPr>
    </w:p>
    <w:p w14:paraId="6D1841BF">
      <w:pPr>
        <w:spacing w:line="400" w:lineRule="exact"/>
        <w:rPr>
          <w:rFonts w:ascii="黑体" w:hAnsi="宋体" w:eastAsia="楷体_GB2312"/>
          <w:b/>
          <w:bCs/>
          <w:sz w:val="28"/>
          <w:szCs w:val="28"/>
        </w:rPr>
      </w:pPr>
    </w:p>
    <w:p w14:paraId="5FBA8698">
      <w:pPr>
        <w:spacing w:line="400" w:lineRule="exact"/>
        <w:rPr>
          <w:rFonts w:ascii="黑体" w:hAnsi="宋体" w:eastAsia="楷体_GB2312"/>
          <w:b/>
          <w:bCs/>
          <w:sz w:val="28"/>
          <w:szCs w:val="28"/>
        </w:rPr>
      </w:pPr>
    </w:p>
    <w:p w14:paraId="6FD3A16E">
      <w:pPr>
        <w:spacing w:line="400" w:lineRule="exact"/>
        <w:rPr>
          <w:rFonts w:ascii="黑体" w:hAnsi="宋体" w:eastAsia="楷体_GB2312"/>
          <w:b/>
          <w:bCs/>
          <w:sz w:val="28"/>
          <w:szCs w:val="28"/>
        </w:rPr>
      </w:pPr>
    </w:p>
    <w:p w14:paraId="4F815092">
      <w:pPr>
        <w:spacing w:line="400" w:lineRule="exact"/>
        <w:ind w:firstLine="562"/>
        <w:rPr>
          <w:rFonts w:ascii="黑体" w:hAnsi="宋体" w:eastAsia="楷体_GB2312"/>
          <w:b/>
          <w:bCs/>
          <w:sz w:val="28"/>
          <w:szCs w:val="28"/>
        </w:rPr>
      </w:pPr>
    </w:p>
    <w:p w14:paraId="4F93450E">
      <w:pPr>
        <w:spacing w:line="400" w:lineRule="exact"/>
        <w:rPr>
          <w:rFonts w:ascii="黑体" w:hAnsi="宋体" w:eastAsia="楷体_GB2312"/>
          <w:b/>
          <w:bCs/>
          <w:sz w:val="28"/>
          <w:szCs w:val="28"/>
        </w:rPr>
      </w:pPr>
    </w:p>
    <w:p w14:paraId="3F51195E">
      <w:pPr>
        <w:spacing w:line="400" w:lineRule="exact"/>
        <w:rPr>
          <w:rFonts w:ascii="黑体" w:hAnsi="宋体" w:eastAsia="楷体_GB2312"/>
          <w:b/>
          <w:bCs/>
          <w:sz w:val="28"/>
          <w:szCs w:val="28"/>
        </w:rPr>
      </w:pPr>
    </w:p>
    <w:p w14:paraId="595497E1">
      <w:pPr>
        <w:spacing w:line="400" w:lineRule="exact"/>
        <w:rPr>
          <w:rFonts w:ascii="黑体" w:hAnsi="黑体" w:eastAsia="黑体"/>
          <w:sz w:val="28"/>
          <w:szCs w:val="28"/>
        </w:rPr>
      </w:pPr>
    </w:p>
    <w:p w14:paraId="008F4442">
      <w:pPr>
        <w:spacing w:line="400" w:lineRule="exact"/>
        <w:jc w:val="center"/>
        <w:outlineLvl w:val="1"/>
        <w:rPr>
          <w:rFonts w:ascii="黑体" w:hAnsi="黑体" w:eastAsia="黑体"/>
          <w:bCs/>
          <w:sz w:val="28"/>
          <w:szCs w:val="28"/>
        </w:rPr>
        <w:sectPr>
          <w:pgSz w:w="11906" w:h="16838"/>
          <w:pgMar w:top="1253" w:right="1287" w:bottom="1440" w:left="1440" w:header="680" w:footer="992" w:gutter="0"/>
          <w:cols w:space="720" w:num="1"/>
          <w:docGrid w:linePitch="312" w:charSpace="0"/>
        </w:sectPr>
      </w:pPr>
    </w:p>
    <w:p w14:paraId="1AADE62F">
      <w:pPr>
        <w:spacing w:line="400" w:lineRule="exact"/>
        <w:jc w:val="center"/>
        <w:outlineLvl w:val="1"/>
        <w:rPr>
          <w:rFonts w:ascii="黑体" w:hAnsi="黑体" w:eastAsia="黑体"/>
          <w:bCs/>
          <w:sz w:val="28"/>
          <w:szCs w:val="28"/>
        </w:rPr>
      </w:pPr>
      <w:r>
        <w:rPr>
          <w:rFonts w:hint="eastAsia" w:ascii="黑体" w:hAnsi="黑体" w:eastAsia="黑体"/>
          <w:bCs/>
          <w:sz w:val="28"/>
          <w:szCs w:val="28"/>
        </w:rPr>
        <w:t>法定代表人亲自投标声明</w:t>
      </w:r>
    </w:p>
    <w:p w14:paraId="062C816D">
      <w:pPr>
        <w:spacing w:line="400" w:lineRule="exact"/>
        <w:ind w:firstLine="482"/>
        <w:rPr>
          <w:rFonts w:asciiTheme="minorEastAsia" w:hAnsiTheme="minorEastAsia" w:eastAsiaTheme="minorEastAsia"/>
          <w:b/>
          <w:bCs/>
          <w:sz w:val="24"/>
        </w:rPr>
      </w:pPr>
    </w:p>
    <w:p w14:paraId="5CDC52AB">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苏世建设管理集团有限公司：</w:t>
      </w:r>
    </w:p>
    <w:p w14:paraId="2D6457FD">
      <w:pPr>
        <w:spacing w:line="400" w:lineRule="exact"/>
        <w:ind w:firstLine="480"/>
        <w:jc w:val="left"/>
        <w:rPr>
          <w:rFonts w:cs="宋体" w:asciiTheme="minorEastAsia" w:hAnsiTheme="minorEastAsia" w:eastAsiaTheme="minorEastAsia"/>
          <w:sz w:val="24"/>
        </w:rPr>
      </w:pPr>
      <w:r>
        <w:rPr>
          <w:rFonts w:hint="eastAsia" w:asciiTheme="minorEastAsia" w:hAnsiTheme="minorEastAsia" w:eastAsiaTheme="minorEastAsia"/>
          <w:bCs/>
          <w:sz w:val="24"/>
          <w:u w:val="single"/>
        </w:rPr>
        <w:t>　　　　　　　　　　　</w:t>
      </w:r>
      <w:r>
        <w:rPr>
          <w:rFonts w:hint="eastAsia" w:cs="宋体" w:asciiTheme="minorEastAsia" w:hAnsiTheme="minorEastAsia" w:eastAsiaTheme="minorEastAsia"/>
          <w:sz w:val="24"/>
        </w:rPr>
        <w:t>系中华人民共和国合法企业。</w:t>
      </w:r>
    </w:p>
    <w:p w14:paraId="58827451">
      <w:pPr>
        <w:spacing w:line="400" w:lineRule="exact"/>
        <w:jc w:val="left"/>
        <w:rPr>
          <w:rFonts w:cs="宋体" w:asciiTheme="minorEastAsia" w:hAnsiTheme="minorEastAsia" w:eastAsiaTheme="minorEastAsia"/>
          <w:sz w:val="24"/>
          <w:u w:val="single"/>
        </w:rPr>
      </w:pPr>
      <w:r>
        <w:rPr>
          <w:rFonts w:hint="eastAsia" w:cs="宋体" w:asciiTheme="minorEastAsia" w:hAnsiTheme="minorEastAsia" w:eastAsiaTheme="minorEastAsia"/>
          <w:sz w:val="24"/>
        </w:rPr>
        <w:t>法定地址：</w:t>
      </w:r>
      <w:r>
        <w:rPr>
          <w:rFonts w:hint="eastAsia" w:asciiTheme="minorEastAsia" w:hAnsiTheme="minorEastAsia" w:eastAsiaTheme="minorEastAsia"/>
          <w:bCs/>
          <w:sz w:val="24"/>
          <w:u w:val="single"/>
        </w:rPr>
        <w:t xml:space="preserve">　　　　　　　　　　　                            </w:t>
      </w:r>
    </w:p>
    <w:p w14:paraId="25E3D3F7">
      <w:pPr>
        <w:spacing w:line="400" w:lineRule="exact"/>
        <w:ind w:firstLine="480"/>
        <w:jc w:val="left"/>
        <w:rPr>
          <w:rFonts w:cs="宋体" w:asciiTheme="minorEastAsia" w:hAnsiTheme="minorEastAsia" w:eastAsiaTheme="minorEastAsia"/>
          <w:sz w:val="24"/>
        </w:rPr>
      </w:pPr>
      <w:r>
        <w:rPr>
          <w:rFonts w:hint="eastAsia" w:asciiTheme="minorEastAsia" w:hAnsiTheme="minorEastAsia" w:eastAsiaTheme="minorEastAsia"/>
          <w:bCs/>
          <w:sz w:val="24"/>
          <w:u w:val="single"/>
        </w:rPr>
        <w:t>　　　　　　　　　　　</w:t>
      </w:r>
      <w:r>
        <w:rPr>
          <w:rFonts w:hint="eastAsia" w:cs="宋体" w:asciiTheme="minorEastAsia" w:hAnsiTheme="minorEastAsia" w:eastAsiaTheme="minorEastAsia"/>
          <w:sz w:val="24"/>
        </w:rPr>
        <w:t>项目（项目编号：</w:t>
      </w:r>
      <w:r>
        <w:rPr>
          <w:rFonts w:hint="eastAsia" w:asciiTheme="minorEastAsia" w:hAnsiTheme="minorEastAsia" w:eastAsiaTheme="minorEastAsia"/>
          <w:bCs/>
          <w:sz w:val="24"/>
          <w:u w:val="single"/>
        </w:rPr>
        <w:t>　　　　　　　　　　　</w:t>
      </w:r>
      <w:r>
        <w:rPr>
          <w:rFonts w:hint="eastAsia" w:cs="宋体" w:asciiTheme="minorEastAsia" w:hAnsiTheme="minorEastAsia" w:eastAsiaTheme="minorEastAsia"/>
          <w:sz w:val="24"/>
        </w:rPr>
        <w:t>）由我单位法定代表人参加投标、评标、签约等具体工作，并签署全部有关的文件、协议及合同。</w:t>
      </w:r>
    </w:p>
    <w:p w14:paraId="0F60B472">
      <w:pPr>
        <w:spacing w:line="400" w:lineRule="exact"/>
        <w:ind w:firstLine="480"/>
        <w:jc w:val="left"/>
        <w:rPr>
          <w:rFonts w:cs="宋体" w:asciiTheme="minorEastAsia" w:hAnsiTheme="minorEastAsia" w:eastAsiaTheme="minorEastAsia"/>
          <w:sz w:val="24"/>
        </w:rPr>
      </w:pPr>
    </w:p>
    <w:p w14:paraId="4925DED9">
      <w:pPr>
        <w:spacing w:line="400" w:lineRule="exact"/>
        <w:ind w:firstLine="480"/>
        <w:jc w:val="left"/>
        <w:rPr>
          <w:rFonts w:cs="宋体" w:asciiTheme="minorEastAsia" w:hAnsiTheme="minorEastAsia" w:eastAsiaTheme="minorEastAsia"/>
          <w:sz w:val="24"/>
        </w:rPr>
      </w:pPr>
      <w:r>
        <w:rPr>
          <w:rFonts w:hint="eastAsia" w:cs="宋体" w:asciiTheme="minorEastAsia" w:hAnsiTheme="minorEastAsia" w:eastAsiaTheme="minorEastAsia"/>
          <w:sz w:val="24"/>
        </w:rPr>
        <w:t>法定代表人情况：</w:t>
      </w:r>
    </w:p>
    <w:p w14:paraId="300C723E">
      <w:pPr>
        <w:spacing w:line="400" w:lineRule="exact"/>
        <w:ind w:firstLine="480"/>
        <w:jc w:val="left"/>
        <w:rPr>
          <w:rFonts w:cs="宋体" w:asciiTheme="minorEastAsia" w:hAnsiTheme="minorEastAsia" w:eastAsiaTheme="minorEastAsia"/>
          <w:sz w:val="24"/>
        </w:rPr>
      </w:pPr>
      <w:r>
        <w:rPr>
          <w:rFonts w:hint="eastAsia" w:cs="宋体" w:asciiTheme="minorEastAsia" w:hAnsiTheme="minorEastAsia" w:eastAsiaTheme="minorEastAsia"/>
          <w:sz w:val="24"/>
        </w:rPr>
        <w:t>姓名：</w:t>
      </w:r>
      <w:r>
        <w:rPr>
          <w:rFonts w:hint="eastAsia" w:asciiTheme="minorEastAsia" w:hAnsiTheme="minorEastAsia" w:eastAsiaTheme="minorEastAsia"/>
          <w:bCs/>
          <w:sz w:val="24"/>
          <w:u w:val="single"/>
        </w:rPr>
        <w:t>　　　　　　　　</w:t>
      </w:r>
      <w:r>
        <w:rPr>
          <w:rFonts w:hint="eastAsia" w:cs="宋体" w:asciiTheme="minorEastAsia" w:hAnsiTheme="minorEastAsia" w:eastAsiaTheme="minorEastAsia"/>
          <w:sz w:val="24"/>
        </w:rPr>
        <w:t>性别：</w:t>
      </w:r>
      <w:r>
        <w:rPr>
          <w:rFonts w:hint="eastAsia" w:asciiTheme="minorEastAsia" w:hAnsiTheme="minorEastAsia" w:eastAsiaTheme="minorEastAsia"/>
          <w:bCs/>
          <w:sz w:val="24"/>
          <w:u w:val="single"/>
        </w:rPr>
        <w:t>　　　　　　　　</w:t>
      </w:r>
      <w:r>
        <w:rPr>
          <w:rFonts w:hint="eastAsia" w:cs="宋体" w:asciiTheme="minorEastAsia" w:hAnsiTheme="minorEastAsia" w:eastAsiaTheme="minorEastAsia"/>
          <w:sz w:val="24"/>
        </w:rPr>
        <w:t>年龄：</w:t>
      </w:r>
      <w:r>
        <w:rPr>
          <w:rFonts w:hint="eastAsia" w:asciiTheme="minorEastAsia" w:hAnsiTheme="minorEastAsia" w:eastAsiaTheme="minorEastAsia"/>
          <w:bCs/>
          <w:sz w:val="24"/>
          <w:u w:val="single"/>
        </w:rPr>
        <w:t>　　　　　　　　　</w:t>
      </w:r>
    </w:p>
    <w:p w14:paraId="25DCFECA">
      <w:pPr>
        <w:spacing w:line="400" w:lineRule="exact"/>
        <w:ind w:firstLine="480"/>
        <w:jc w:val="left"/>
        <w:rPr>
          <w:rFonts w:cs="宋体" w:asciiTheme="minorEastAsia" w:hAnsiTheme="minorEastAsia" w:eastAsiaTheme="minorEastAsia"/>
          <w:sz w:val="24"/>
        </w:rPr>
      </w:pPr>
      <w:r>
        <w:rPr>
          <w:rFonts w:hint="eastAsia" w:cs="宋体" w:asciiTheme="minorEastAsia" w:hAnsiTheme="minorEastAsia" w:eastAsiaTheme="minorEastAsia"/>
          <w:sz w:val="24"/>
        </w:rPr>
        <w:t>身份证号码：</w:t>
      </w:r>
      <w:r>
        <w:rPr>
          <w:rFonts w:hint="eastAsia" w:asciiTheme="minorEastAsia" w:hAnsiTheme="minorEastAsia" w:eastAsiaTheme="minorEastAsia"/>
          <w:bCs/>
          <w:sz w:val="24"/>
          <w:u w:val="single"/>
        </w:rPr>
        <w:t>　　　　　　　　 　　　</w:t>
      </w:r>
      <w:r>
        <w:rPr>
          <w:rFonts w:hint="eastAsia" w:cs="宋体" w:asciiTheme="minorEastAsia" w:hAnsiTheme="minorEastAsia" w:eastAsiaTheme="minorEastAsia"/>
          <w:sz w:val="24"/>
        </w:rPr>
        <w:t>电话：</w:t>
      </w:r>
      <w:r>
        <w:rPr>
          <w:rFonts w:hint="eastAsia" w:asciiTheme="minorEastAsia" w:hAnsiTheme="minorEastAsia" w:eastAsiaTheme="minorEastAsia"/>
          <w:bCs/>
          <w:sz w:val="24"/>
          <w:u w:val="single"/>
        </w:rPr>
        <w:t>　　     　　　　　　　　　</w:t>
      </w:r>
    </w:p>
    <w:p w14:paraId="21CABDA5">
      <w:pPr>
        <w:spacing w:line="400" w:lineRule="exact"/>
        <w:ind w:firstLine="480"/>
        <w:jc w:val="left"/>
        <w:rPr>
          <w:rFonts w:cs="宋体" w:asciiTheme="minorEastAsia" w:hAnsiTheme="minorEastAsia" w:eastAsiaTheme="minorEastAsia"/>
          <w:sz w:val="24"/>
        </w:rPr>
      </w:pPr>
      <w:r>
        <w:rPr>
          <w:rFonts w:hint="eastAsia" w:cs="宋体" w:asciiTheme="minorEastAsia" w:hAnsiTheme="minorEastAsia" w:eastAsiaTheme="minorEastAsia"/>
          <w:sz w:val="24"/>
        </w:rPr>
        <w:t>通讯地址：</w:t>
      </w:r>
      <w:r>
        <w:rPr>
          <w:rFonts w:hint="eastAsia" w:asciiTheme="minorEastAsia" w:hAnsiTheme="minorEastAsia" w:eastAsiaTheme="minorEastAsia"/>
          <w:bCs/>
          <w:sz w:val="24"/>
          <w:u w:val="single"/>
        </w:rPr>
        <w:t>　　　　　　　　　                                    　　</w:t>
      </w:r>
    </w:p>
    <w:p w14:paraId="5DD7361F">
      <w:pPr>
        <w:spacing w:line="400" w:lineRule="exact"/>
        <w:ind w:firstLine="480"/>
        <w:jc w:val="left"/>
        <w:rPr>
          <w:rFonts w:cs="宋体" w:asciiTheme="minorEastAsia" w:hAnsiTheme="minorEastAsia" w:eastAsiaTheme="minorEastAsia"/>
          <w:sz w:val="24"/>
        </w:rPr>
      </w:pPr>
    </w:p>
    <w:p w14:paraId="2F9E5927">
      <w:pPr>
        <w:spacing w:line="400" w:lineRule="exact"/>
        <w:ind w:firstLine="480"/>
        <w:jc w:val="left"/>
        <w:rPr>
          <w:rFonts w:cs="宋体" w:asciiTheme="minorEastAsia" w:hAnsiTheme="minorEastAsia" w:eastAsiaTheme="minorEastAsia"/>
          <w:sz w:val="24"/>
        </w:rPr>
      </w:pPr>
    </w:p>
    <w:p w14:paraId="1B0C4768">
      <w:pPr>
        <w:spacing w:line="400" w:lineRule="exact"/>
        <w:ind w:firstLine="480"/>
        <w:jc w:val="left"/>
        <w:rPr>
          <w:rFonts w:cs="宋体" w:asciiTheme="minorEastAsia" w:hAnsiTheme="minorEastAsia" w:eastAsiaTheme="minorEastAsia"/>
          <w:sz w:val="24"/>
        </w:rPr>
      </w:pPr>
    </w:p>
    <w:p w14:paraId="35C1FDFD">
      <w:pPr>
        <w:spacing w:line="400" w:lineRule="exact"/>
        <w:ind w:firstLine="480"/>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                       单位名称（盖章）：</w:t>
      </w:r>
      <w:r>
        <w:rPr>
          <w:rFonts w:hint="eastAsia" w:asciiTheme="minorEastAsia" w:hAnsiTheme="minorEastAsia" w:eastAsiaTheme="minorEastAsia"/>
          <w:bCs/>
          <w:sz w:val="24"/>
          <w:u w:val="single"/>
        </w:rPr>
        <w:t>　　　　　        　　</w:t>
      </w:r>
    </w:p>
    <w:p w14:paraId="34F18C9B">
      <w:pPr>
        <w:spacing w:line="400" w:lineRule="exact"/>
        <w:ind w:firstLine="480"/>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                       法定代表人（签名或盖章）：</w:t>
      </w:r>
      <w:r>
        <w:rPr>
          <w:rFonts w:hint="eastAsia" w:asciiTheme="minorEastAsia" w:hAnsiTheme="minorEastAsia" w:eastAsiaTheme="minorEastAsia"/>
          <w:bCs/>
          <w:sz w:val="24"/>
          <w:u w:val="single"/>
        </w:rPr>
        <w:t>　　　　　　　</w:t>
      </w:r>
    </w:p>
    <w:p w14:paraId="2DBD24B4">
      <w:pPr>
        <w:spacing w:line="400" w:lineRule="exact"/>
        <w:ind w:firstLine="480"/>
        <w:jc w:val="left"/>
        <w:rPr>
          <w:rFonts w:cs="宋体" w:asciiTheme="minorEastAsia" w:hAnsiTheme="minorEastAsia" w:eastAsiaTheme="minorEastAsia"/>
          <w:sz w:val="24"/>
        </w:rPr>
      </w:pPr>
    </w:p>
    <w:p w14:paraId="3B1A37A3">
      <w:pPr>
        <w:spacing w:line="400" w:lineRule="exact"/>
        <w:ind w:firstLine="480"/>
        <w:jc w:val="left"/>
        <w:rPr>
          <w:rFonts w:cs="宋体" w:asciiTheme="minorEastAsia" w:hAnsiTheme="minorEastAsia" w:eastAsiaTheme="minorEastAsia"/>
          <w:sz w:val="24"/>
        </w:rPr>
      </w:pPr>
    </w:p>
    <w:p w14:paraId="3B4D2B64">
      <w:pPr>
        <w:spacing w:line="400" w:lineRule="exact"/>
        <w:ind w:firstLine="480"/>
        <w:jc w:val="left"/>
        <w:rPr>
          <w:rFonts w:cs="宋体" w:asciiTheme="minorEastAsia" w:hAnsiTheme="minorEastAsia" w:eastAsiaTheme="minorEastAsia"/>
          <w:sz w:val="24"/>
        </w:rPr>
      </w:pPr>
    </w:p>
    <w:p w14:paraId="3D3F0918">
      <w:pPr>
        <w:spacing w:line="400" w:lineRule="exact"/>
        <w:ind w:firstLine="480"/>
        <w:jc w:val="left"/>
        <w:rPr>
          <w:rFonts w:cs="宋体" w:asciiTheme="minorEastAsia" w:hAnsiTheme="minorEastAsia" w:eastAsiaTheme="minorEastAsia"/>
          <w:sz w:val="24"/>
        </w:rPr>
      </w:pPr>
    </w:p>
    <w:p w14:paraId="1E77BC3B">
      <w:pPr>
        <w:spacing w:line="400" w:lineRule="exact"/>
        <w:ind w:firstLine="480"/>
        <w:jc w:val="left"/>
        <w:rPr>
          <w:rFonts w:cs="宋体" w:asciiTheme="minorEastAsia" w:hAnsiTheme="minorEastAsia" w:eastAsiaTheme="minorEastAsia"/>
          <w:sz w:val="24"/>
        </w:rPr>
      </w:pPr>
    </w:p>
    <w:p w14:paraId="48702EF2">
      <w:pPr>
        <w:spacing w:line="400" w:lineRule="exact"/>
        <w:jc w:val="left"/>
        <w:rPr>
          <w:rFonts w:cs="宋体" w:asciiTheme="minorEastAsia" w:hAnsiTheme="minorEastAsia" w:eastAsiaTheme="minorEastAsia"/>
          <w:b/>
          <w:sz w:val="24"/>
        </w:rPr>
      </w:pPr>
      <w:r>
        <w:rPr>
          <w:rFonts w:hint="eastAsia" w:cs="宋体" w:asciiTheme="minorEastAsia" w:hAnsiTheme="minorEastAsia" w:eastAsiaTheme="minorEastAsia"/>
          <w:b/>
          <w:sz w:val="24"/>
        </w:rPr>
        <w:t>附：</w:t>
      </w:r>
    </w:p>
    <w:tbl>
      <w:tblPr>
        <w:tblStyle w:val="88"/>
        <w:tblpPr w:leftFromText="180" w:rightFromText="180" w:vertAnchor="text" w:horzAnchor="page" w:tblpXSpec="center" w:tblpY="4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6D541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noWrap/>
            <w:vAlign w:val="center"/>
          </w:tcPr>
          <w:p w14:paraId="3D22FF45">
            <w:pPr>
              <w:spacing w:line="400" w:lineRule="exact"/>
              <w:jc w:val="center"/>
              <w:rPr>
                <w:rFonts w:asciiTheme="minorEastAsia" w:hAnsiTheme="minorEastAsia" w:eastAsiaTheme="minorEastAsia"/>
                <w:bCs/>
                <w:sz w:val="24"/>
              </w:rPr>
            </w:pPr>
            <w:r>
              <w:rPr>
                <w:rFonts w:hint="eastAsia" w:asciiTheme="minorEastAsia" w:hAnsiTheme="minorEastAsia" w:eastAsiaTheme="minorEastAsia"/>
                <w:bCs/>
                <w:sz w:val="24"/>
              </w:rPr>
              <w:t>法定代表人身份证</w:t>
            </w:r>
          </w:p>
          <w:p w14:paraId="48D82A7A">
            <w:pPr>
              <w:spacing w:line="400" w:lineRule="exact"/>
              <w:jc w:val="center"/>
              <w:rPr>
                <w:rFonts w:asciiTheme="minorEastAsia" w:hAnsiTheme="minorEastAsia" w:eastAsiaTheme="minorEastAsia"/>
                <w:bCs/>
                <w:sz w:val="24"/>
              </w:rPr>
            </w:pPr>
            <w:r>
              <w:rPr>
                <w:rFonts w:hint="eastAsia" w:asciiTheme="minorEastAsia" w:hAnsiTheme="minorEastAsia" w:eastAsiaTheme="minorEastAsia"/>
                <w:bCs/>
                <w:sz w:val="24"/>
              </w:rPr>
              <w:t>扫描件</w:t>
            </w:r>
          </w:p>
        </w:tc>
      </w:tr>
    </w:tbl>
    <w:p w14:paraId="2548FEF6">
      <w:pPr>
        <w:spacing w:line="400" w:lineRule="exact"/>
        <w:rPr>
          <w:rFonts w:ascii="黑体" w:hAnsi="宋体" w:eastAsia="楷体_GB2312"/>
          <w:b/>
          <w:bCs/>
          <w:sz w:val="28"/>
          <w:szCs w:val="28"/>
        </w:rPr>
      </w:pPr>
    </w:p>
    <w:p w14:paraId="20FA9595">
      <w:pPr>
        <w:spacing w:line="400" w:lineRule="exact"/>
        <w:rPr>
          <w:rFonts w:ascii="黑体" w:hAnsi="宋体" w:eastAsia="楷体_GB2312"/>
          <w:b/>
          <w:bCs/>
          <w:sz w:val="28"/>
          <w:szCs w:val="28"/>
        </w:rPr>
      </w:pPr>
    </w:p>
    <w:p w14:paraId="60255035">
      <w:pPr>
        <w:spacing w:line="400" w:lineRule="exact"/>
        <w:rPr>
          <w:rFonts w:ascii="黑体" w:hAnsi="宋体" w:eastAsia="楷体_GB2312"/>
          <w:b/>
          <w:bCs/>
          <w:sz w:val="28"/>
          <w:szCs w:val="28"/>
        </w:rPr>
      </w:pPr>
    </w:p>
    <w:p w14:paraId="5E14C881">
      <w:pPr>
        <w:spacing w:line="400" w:lineRule="exact"/>
        <w:rPr>
          <w:rFonts w:ascii="黑体" w:hAnsi="宋体" w:eastAsia="楷体_GB2312"/>
          <w:b/>
          <w:bCs/>
          <w:sz w:val="28"/>
          <w:szCs w:val="28"/>
        </w:rPr>
      </w:pPr>
    </w:p>
    <w:p w14:paraId="417C6D26">
      <w:pPr>
        <w:spacing w:line="400" w:lineRule="exact"/>
        <w:rPr>
          <w:rFonts w:ascii="黑体" w:hAnsi="宋体" w:eastAsia="楷体_GB2312"/>
          <w:b/>
          <w:bCs/>
          <w:sz w:val="28"/>
          <w:szCs w:val="28"/>
        </w:rPr>
      </w:pPr>
    </w:p>
    <w:p w14:paraId="3268BBE6">
      <w:pPr>
        <w:widowControl/>
        <w:jc w:val="left"/>
        <w:rPr>
          <w:rFonts w:ascii="黑体" w:hAnsi="宋体" w:eastAsia="黑体"/>
          <w:bCs/>
          <w:sz w:val="28"/>
          <w:szCs w:val="28"/>
        </w:rPr>
      </w:pPr>
    </w:p>
    <w:p w14:paraId="38CD635F">
      <w:pPr>
        <w:widowControl/>
        <w:jc w:val="left"/>
        <w:rPr>
          <w:rFonts w:ascii="黑体" w:hAnsi="宋体" w:eastAsia="黑体"/>
          <w:bCs/>
          <w:sz w:val="28"/>
          <w:szCs w:val="28"/>
        </w:rPr>
      </w:pPr>
    </w:p>
    <w:p w14:paraId="75AF06E8">
      <w:pPr>
        <w:widowControl/>
        <w:jc w:val="left"/>
        <w:rPr>
          <w:rFonts w:ascii="黑体" w:hAnsi="宋体" w:eastAsia="黑体"/>
          <w:bCs/>
          <w:sz w:val="28"/>
          <w:szCs w:val="28"/>
        </w:rPr>
      </w:pPr>
    </w:p>
    <w:p w14:paraId="793058B6">
      <w:pPr>
        <w:widowControl/>
        <w:jc w:val="left"/>
        <w:rPr>
          <w:rFonts w:ascii="黑体" w:hAnsi="宋体" w:eastAsia="黑体"/>
          <w:bCs/>
          <w:sz w:val="28"/>
          <w:szCs w:val="28"/>
        </w:rPr>
      </w:pPr>
    </w:p>
    <w:p w14:paraId="282081FE">
      <w:pPr>
        <w:widowControl/>
        <w:jc w:val="left"/>
        <w:rPr>
          <w:rFonts w:ascii="黑体" w:hAnsi="宋体" w:eastAsia="黑体"/>
          <w:bCs/>
          <w:sz w:val="28"/>
          <w:szCs w:val="28"/>
        </w:rPr>
      </w:pPr>
    </w:p>
    <w:p w14:paraId="10C0BFEA">
      <w:pPr>
        <w:widowControl/>
        <w:jc w:val="left"/>
        <w:rPr>
          <w:rFonts w:ascii="黑体" w:hAnsi="宋体" w:eastAsia="黑体"/>
          <w:bCs/>
          <w:sz w:val="28"/>
          <w:szCs w:val="28"/>
        </w:rPr>
      </w:pPr>
    </w:p>
    <w:p w14:paraId="7DF95E22">
      <w:pPr>
        <w:widowControl/>
        <w:jc w:val="left"/>
        <w:rPr>
          <w:rFonts w:ascii="黑体" w:hAnsi="宋体" w:eastAsia="黑体"/>
          <w:bCs/>
          <w:sz w:val="28"/>
          <w:szCs w:val="28"/>
        </w:rPr>
      </w:pPr>
    </w:p>
    <w:p w14:paraId="2E9E2679">
      <w:pPr>
        <w:spacing w:line="400" w:lineRule="exact"/>
        <w:jc w:val="center"/>
        <w:outlineLvl w:val="1"/>
        <w:rPr>
          <w:rFonts w:ascii="黑体" w:hAnsi="宋体" w:eastAsia="黑体"/>
          <w:bCs/>
          <w:sz w:val="28"/>
          <w:szCs w:val="28"/>
        </w:rPr>
        <w:sectPr>
          <w:pgSz w:w="11906" w:h="16838"/>
          <w:pgMar w:top="1253" w:right="1287" w:bottom="1440" w:left="1440" w:header="680" w:footer="992" w:gutter="0"/>
          <w:cols w:space="720" w:num="1"/>
          <w:docGrid w:linePitch="312" w:charSpace="0"/>
        </w:sectPr>
      </w:pPr>
    </w:p>
    <w:p w14:paraId="670744D3">
      <w:pPr>
        <w:spacing w:line="400" w:lineRule="exact"/>
        <w:jc w:val="center"/>
        <w:outlineLvl w:val="1"/>
        <w:rPr>
          <w:rFonts w:ascii="黑体" w:eastAsia="黑体"/>
          <w:bCs/>
          <w:sz w:val="28"/>
          <w:szCs w:val="28"/>
        </w:rPr>
      </w:pPr>
      <w:r>
        <w:rPr>
          <w:rFonts w:hint="eastAsia" w:ascii="黑体" w:hAnsi="宋体" w:eastAsia="黑体"/>
          <w:bCs/>
          <w:sz w:val="28"/>
          <w:szCs w:val="28"/>
        </w:rPr>
        <w:t>八、关于资格的声明函</w:t>
      </w:r>
    </w:p>
    <w:p w14:paraId="3F4668DC">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苏世建设管理集团有限公司：</w:t>
      </w:r>
    </w:p>
    <w:p w14:paraId="633D0A21">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 xml:space="preserve">按照《中华人民共和国政府采购法》第二十二条和招标文件的规定，我单位郑重声明如下： </w:t>
      </w:r>
    </w:p>
    <w:p w14:paraId="74FBCC78">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一、我单位是按照中华人民共和国法律规定登记注册的，注册地点为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，全称为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，统一社会信用代码为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，法定代表人（单位负责人）为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，具有独立承担民事责任的能力（如属于分公司经总公司授权参与项目， 由总公司承担民事责任的，须提供总公司项目授权书）。</w:t>
      </w:r>
    </w:p>
    <w:p w14:paraId="07309842">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 xml:space="preserve">二、我单位具有良好的商业信誉（指投标人经营状况良好，无本资格声明第五条情形）和健全的财务会计制度。 </w:t>
      </w:r>
    </w:p>
    <w:p w14:paraId="4707FD82">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 xml:space="preserve">三、我单位依法进行纳税和社会保险申报并实际履行了义务。 </w:t>
      </w:r>
    </w:p>
    <w:p w14:paraId="5D523BC5">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四、我单位具备履行本项采购合同所必需的设备和专业技术能力，为履行本项采购 合同我公司具备如下主要设备和主要专业技术能力：主要设备有：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。主要专业技术能力有：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w:t>
      </w:r>
    </w:p>
    <w:p w14:paraId="357A4609">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五、我单位参加本次政府采购活动前 3 年内，我单位在经营活动中没有因违法经营 受到刑事处罚或者责令停产停业、吊销许可证或者执照、较大数额罚款等行政处罚。</w:t>
      </w:r>
    </w:p>
    <w:p w14:paraId="2C80C2BB">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 xml:space="preserve">六、我单位具备法律、行政法规规定的其他条件。 </w:t>
      </w:r>
    </w:p>
    <w:p w14:paraId="19146D13">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 xml:space="preserve">七、我单位未被列入“信用中国”网站、“中国政府采购网”列入失信被执行人、 重大税收违法失信主体、政府采购严重违法失信行为信息记录名单。 </w:t>
      </w:r>
    </w:p>
    <w:p w14:paraId="712AC705">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 xml:space="preserve">八、我单位不具有违反政府采购法第二十二条的任何情形。 </w:t>
      </w:r>
    </w:p>
    <w:p w14:paraId="4E6AD4DB">
      <w:pPr>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九、我单位投标文件中所有关于投标资格的文件、证明、陈述均是真实的、准确的。 我单位承诺遵守《中华人民共和国政府采购法》第二十二、七十七条之规定，若有违背，我公司（单位）愿意承担因“提供虚假材料谋取中标的”的一切法律后果，依法接受相应处罚。</w:t>
      </w:r>
    </w:p>
    <w:p w14:paraId="1F246D5B">
      <w:pPr>
        <w:spacing w:line="400" w:lineRule="exact"/>
        <w:rPr>
          <w:rFonts w:asciiTheme="minorEastAsia" w:hAnsiTheme="minorEastAsia" w:eastAsiaTheme="minorEastAsia"/>
          <w:bCs/>
          <w:sz w:val="24"/>
        </w:rPr>
      </w:pPr>
    </w:p>
    <w:p w14:paraId="024A1701">
      <w:pPr>
        <w:spacing w:line="480" w:lineRule="auto"/>
        <w:ind w:firstLine="1200"/>
        <w:rPr>
          <w:rFonts w:asciiTheme="minorEastAsia" w:hAnsiTheme="minorEastAsia" w:eastAsiaTheme="minorEastAsia"/>
          <w:bCs/>
          <w:sz w:val="24"/>
        </w:rPr>
      </w:pPr>
      <w:r>
        <w:rPr>
          <w:rFonts w:hint="eastAsia" w:asciiTheme="minorEastAsia" w:hAnsiTheme="minorEastAsia" w:eastAsiaTheme="minorEastAsia"/>
          <w:bCs/>
          <w:sz w:val="24"/>
        </w:rPr>
        <w:t>投标单位</w:t>
      </w:r>
      <w:bookmarkStart w:id="132" w:name="OLE_LINK11"/>
      <w:bookmarkStart w:id="133" w:name="OLE_LINK18"/>
      <w:r>
        <w:rPr>
          <w:rFonts w:hint="eastAsia" w:asciiTheme="minorEastAsia" w:hAnsiTheme="minorEastAsia" w:eastAsiaTheme="minorEastAsia"/>
          <w:bCs/>
          <w:sz w:val="24"/>
        </w:rPr>
        <w:t>（</w:t>
      </w:r>
      <w:r>
        <w:rPr>
          <w:rFonts w:hint="eastAsia" w:asciiTheme="minorEastAsia" w:hAnsiTheme="minorEastAsia"/>
          <w:bCs/>
          <w:sz w:val="24"/>
        </w:rPr>
        <w:t>电子签章</w:t>
      </w:r>
      <w:r>
        <w:rPr>
          <w:rFonts w:hint="eastAsia" w:asciiTheme="minorEastAsia" w:hAnsiTheme="minorEastAsia" w:eastAsiaTheme="minorEastAsia"/>
          <w:bCs/>
          <w:sz w:val="24"/>
        </w:rPr>
        <w:t>）</w:t>
      </w:r>
      <w:bookmarkEnd w:id="132"/>
      <w:bookmarkEnd w:id="133"/>
      <w:r>
        <w:rPr>
          <w:rFonts w:hint="eastAsia" w:asciiTheme="minorEastAsia" w:hAnsiTheme="minorEastAsia" w:eastAsiaTheme="minorEastAsia"/>
          <w:bCs/>
          <w:sz w:val="24"/>
        </w:rPr>
        <w:t>：</w:t>
      </w:r>
    </w:p>
    <w:p w14:paraId="5C2D3422">
      <w:pPr>
        <w:spacing w:line="480" w:lineRule="auto"/>
        <w:ind w:firstLine="1200"/>
        <w:rPr>
          <w:rFonts w:asciiTheme="minorEastAsia" w:hAnsiTheme="minorEastAsia" w:eastAsiaTheme="minorEastAsia"/>
          <w:sz w:val="24"/>
        </w:rPr>
      </w:pPr>
      <w:r>
        <w:rPr>
          <w:rFonts w:hint="eastAsia" w:asciiTheme="minorEastAsia" w:hAnsiTheme="minorEastAsia" w:eastAsiaTheme="minorEastAsia"/>
          <w:sz w:val="24"/>
        </w:rPr>
        <w:t>日期：   年    月    日</w:t>
      </w:r>
    </w:p>
    <w:p w14:paraId="7CDDF9DB">
      <w:pPr>
        <w:pStyle w:val="42"/>
        <w:ind w:left="0" w:firstLine="0"/>
        <w:rPr>
          <w:rFonts w:ascii="宋体" w:hAnsi="宋体" w:cs="宋体"/>
          <w:sz w:val="18"/>
          <w:szCs w:val="18"/>
        </w:rPr>
      </w:pPr>
    </w:p>
    <w:p w14:paraId="26729BCD">
      <w:pPr>
        <w:pStyle w:val="42"/>
        <w:ind w:left="0" w:firstLine="0"/>
        <w:rPr>
          <w:rFonts w:ascii="宋体" w:hAnsi="宋体" w:cs="宋体"/>
          <w:sz w:val="18"/>
          <w:szCs w:val="18"/>
        </w:rPr>
      </w:pPr>
      <w:r>
        <w:rPr>
          <w:rFonts w:ascii="宋体" w:hAnsi="宋体" w:cs="宋体"/>
          <w:sz w:val="18"/>
          <w:szCs w:val="18"/>
        </w:rPr>
        <w:t xml:space="preserve">说明： </w:t>
      </w:r>
    </w:p>
    <w:p w14:paraId="05FF23B1">
      <w:pPr>
        <w:pStyle w:val="42"/>
        <w:ind w:left="0" w:firstLine="0"/>
        <w:rPr>
          <w:rFonts w:ascii="宋体" w:hAnsi="宋体" w:cs="宋体"/>
          <w:bCs/>
          <w:sz w:val="18"/>
          <w:szCs w:val="18"/>
        </w:rPr>
      </w:pPr>
      <w:r>
        <w:rPr>
          <w:rFonts w:hint="eastAsia" w:ascii="宋体" w:hAnsi="宋体" w:cs="宋体"/>
          <w:bCs/>
          <w:sz w:val="18"/>
          <w:szCs w:val="18"/>
        </w:rPr>
        <w:t>1.</w:t>
      </w:r>
      <w:r>
        <w:rPr>
          <w:rFonts w:ascii="宋体" w:hAnsi="宋体" w:cs="宋体"/>
          <w:bCs/>
          <w:sz w:val="18"/>
          <w:szCs w:val="18"/>
        </w:rPr>
        <w:t xml:space="preserve">无此表或对此表作实质性修改，投标无效。 </w:t>
      </w:r>
    </w:p>
    <w:p w14:paraId="12BCC454">
      <w:pPr>
        <w:pStyle w:val="42"/>
        <w:ind w:left="0" w:firstLine="0"/>
        <w:rPr>
          <w:bCs/>
          <w:sz w:val="18"/>
          <w:szCs w:val="18"/>
        </w:rPr>
      </w:pPr>
      <w:r>
        <w:rPr>
          <w:rFonts w:ascii="宋体" w:hAnsi="宋体" w:cs="宋体"/>
          <w:bCs/>
          <w:sz w:val="18"/>
          <w:szCs w:val="18"/>
        </w:rPr>
        <w:t xml:space="preserve">2.投标人须对此表中内容作出承诺，否则投标无效。 </w:t>
      </w:r>
    </w:p>
    <w:p w14:paraId="1E645024">
      <w:pPr>
        <w:pStyle w:val="42"/>
        <w:ind w:left="0" w:firstLine="0"/>
        <w:rPr>
          <w:rFonts w:ascii="宋体" w:hAnsi="宋体" w:eastAsia="楷体_GB2312"/>
          <w:bCs/>
          <w:sz w:val="18"/>
          <w:szCs w:val="18"/>
        </w:rPr>
      </w:pPr>
      <w:r>
        <w:rPr>
          <w:rFonts w:ascii="宋体" w:hAnsi="宋体" w:cs="宋体"/>
          <w:bCs/>
          <w:sz w:val="18"/>
          <w:szCs w:val="18"/>
        </w:rPr>
        <w:t>3.采购</w:t>
      </w:r>
      <w:r>
        <w:rPr>
          <w:rFonts w:hint="eastAsia" w:ascii="宋体" w:hAnsi="宋体" w:cs="宋体"/>
          <w:bCs/>
          <w:sz w:val="18"/>
          <w:szCs w:val="18"/>
        </w:rPr>
        <w:t>代理机构</w:t>
      </w:r>
      <w:r>
        <w:rPr>
          <w:rFonts w:ascii="宋体" w:hAnsi="宋体" w:cs="宋体"/>
          <w:bCs/>
          <w:sz w:val="18"/>
          <w:szCs w:val="18"/>
        </w:rPr>
        <w:t>或采购人保留核查以上承诺事项真实性的权利。</w:t>
      </w:r>
    </w:p>
    <w:p w14:paraId="50B840AF">
      <w:pPr>
        <w:spacing w:line="400" w:lineRule="exact"/>
        <w:outlineLvl w:val="1"/>
        <w:rPr>
          <w:rFonts w:ascii="黑体" w:hAnsi="黑体" w:eastAsia="黑体"/>
          <w:bCs/>
          <w:sz w:val="32"/>
          <w:szCs w:val="32"/>
        </w:rPr>
        <w:sectPr>
          <w:pgSz w:w="11906" w:h="16838"/>
          <w:pgMar w:top="1253" w:right="1287" w:bottom="1440" w:left="1440" w:header="680" w:footer="992" w:gutter="0"/>
          <w:cols w:space="720" w:num="1"/>
          <w:docGrid w:linePitch="312" w:charSpace="0"/>
        </w:sectPr>
      </w:pPr>
    </w:p>
    <w:p w14:paraId="51D88E22">
      <w:pPr>
        <w:spacing w:line="400" w:lineRule="exact"/>
        <w:outlineLvl w:val="1"/>
        <w:rPr>
          <w:rFonts w:ascii="黑体" w:hAnsi="黑体" w:eastAsia="黑体"/>
          <w:bCs/>
          <w:sz w:val="32"/>
          <w:szCs w:val="32"/>
        </w:rPr>
      </w:pPr>
      <w:r>
        <w:rPr>
          <w:rFonts w:hint="eastAsia" w:ascii="黑体" w:hAnsi="黑体" w:eastAsia="黑体"/>
          <w:bCs/>
          <w:sz w:val="32"/>
          <w:szCs w:val="32"/>
        </w:rPr>
        <w:t>附件：</w:t>
      </w:r>
    </w:p>
    <w:p w14:paraId="623EE6BB">
      <w:pPr>
        <w:spacing w:line="500" w:lineRule="exact"/>
        <w:jc w:val="center"/>
        <w:rPr>
          <w:rFonts w:ascii="黑体" w:hAnsi="宋体" w:eastAsia="黑体"/>
          <w:bCs/>
          <w:sz w:val="28"/>
          <w:szCs w:val="28"/>
        </w:rPr>
      </w:pPr>
    </w:p>
    <w:p w14:paraId="4EA0C342">
      <w:pPr>
        <w:spacing w:line="500" w:lineRule="exact"/>
        <w:jc w:val="center"/>
        <w:rPr>
          <w:rFonts w:ascii="黑体" w:eastAsia="黑体"/>
          <w:bCs/>
          <w:kern w:val="2"/>
          <w:sz w:val="28"/>
          <w:szCs w:val="28"/>
        </w:rPr>
      </w:pPr>
      <w:bookmarkStart w:id="134" w:name="OLE_LINK71"/>
      <w:bookmarkStart w:id="135" w:name="OLE_LINK72"/>
      <w:bookmarkStart w:id="136" w:name="OLE_LINK53"/>
      <w:bookmarkStart w:id="137" w:name="OLE_LINK52"/>
      <w:r>
        <w:rPr>
          <w:rFonts w:hint="eastAsia" w:ascii="黑体" w:hAnsi="宋体" w:eastAsia="黑体"/>
          <w:bCs/>
          <w:kern w:val="2"/>
          <w:sz w:val="28"/>
          <w:szCs w:val="28"/>
        </w:rPr>
        <w:t>一、</w:t>
      </w:r>
      <w:r>
        <w:rPr>
          <w:rFonts w:hint="eastAsia" w:ascii="黑体" w:hAnsi="黑体" w:eastAsia="黑体" w:cs="宋体"/>
          <w:kern w:val="2"/>
          <w:sz w:val="28"/>
          <w:szCs w:val="28"/>
        </w:rPr>
        <w:t>中小企业声明函（工程、服务）</w:t>
      </w:r>
      <w:r>
        <w:rPr>
          <w:rFonts w:ascii="黑体" w:hAnsi="黑体" w:eastAsia="黑体" w:cs="宋体"/>
          <w:kern w:val="2"/>
          <w:sz w:val="28"/>
          <w:szCs w:val="28"/>
        </w:rPr>
        <w:br w:type="textWrapping"/>
      </w:r>
    </w:p>
    <w:p w14:paraId="2D8D3C4E">
      <w:pPr>
        <w:autoSpaceDE w:val="0"/>
        <w:autoSpaceDN w:val="0"/>
        <w:adjustRightInd w:val="0"/>
        <w:spacing w:line="500" w:lineRule="exact"/>
        <w:ind w:right="158" w:firstLine="480" w:firstLineChars="200"/>
        <w:jc w:val="left"/>
        <w:rPr>
          <w:rFonts w:ascii="宋体" w:hAnsi="宋体" w:cs="仿宋"/>
          <w:sz w:val="24"/>
          <w:lang w:eastAsia="zh-TW"/>
        </w:rPr>
      </w:pPr>
      <w:r>
        <w:rPr>
          <w:rFonts w:hint="eastAsia" w:ascii="宋体" w:hAnsi="宋体" w:cs="仿宋"/>
          <w:sz w:val="24"/>
          <w:lang w:eastAsia="zh-TW"/>
        </w:rPr>
        <w:t>本公司（联合体）郑重声明，根据《政府采购促进中小企业发展管理办法》（财库</w:t>
      </w:r>
      <w:r>
        <w:rPr>
          <w:rFonts w:hint="eastAsia" w:ascii="宋体" w:hAnsi="宋体" w:cs="宋体"/>
          <w:sz w:val="24"/>
          <w:lang w:eastAsia="zh-TW"/>
        </w:rPr>
        <w:t>﹝</w:t>
      </w:r>
      <w:r>
        <w:rPr>
          <w:rFonts w:ascii="宋体" w:hAnsi="宋体" w:cs="仿宋"/>
          <w:sz w:val="24"/>
          <w:lang w:eastAsia="zh-TW"/>
        </w:rPr>
        <w:t>2020</w:t>
      </w:r>
      <w:r>
        <w:rPr>
          <w:rFonts w:hint="eastAsia" w:ascii="宋体" w:hAnsi="宋体" w:cs="宋体"/>
          <w:sz w:val="24"/>
          <w:lang w:eastAsia="zh-TW"/>
        </w:rPr>
        <w:t>﹞</w:t>
      </w:r>
      <w:r>
        <w:rPr>
          <w:rFonts w:ascii="宋体" w:hAnsi="宋体" w:cs="仿宋"/>
          <w:sz w:val="24"/>
          <w:lang w:eastAsia="zh-TW"/>
        </w:rPr>
        <w:t>46</w:t>
      </w:r>
      <w:r>
        <w:rPr>
          <w:rFonts w:hint="eastAsia" w:ascii="宋体" w:hAnsi="宋体" w:cs="仿宋"/>
          <w:sz w:val="24"/>
          <w:lang w:eastAsia="zh-TW"/>
        </w:rPr>
        <w:t>号）的规定，本公司（联合体）参加</w:t>
      </w:r>
      <w:r>
        <w:rPr>
          <w:rFonts w:hint="eastAsia" w:ascii="宋体" w:hAnsi="宋体" w:cs="仿宋"/>
          <w:sz w:val="24"/>
          <w:u w:val="single"/>
          <w:lang w:eastAsia="zh-TW"/>
        </w:rPr>
        <w:t>（单位名称）</w:t>
      </w:r>
      <w:r>
        <w:rPr>
          <w:rFonts w:hint="eastAsia" w:ascii="宋体" w:hAnsi="宋体" w:cs="仿宋"/>
          <w:sz w:val="24"/>
          <w:lang w:eastAsia="zh-TW"/>
        </w:rPr>
        <w:t>的</w:t>
      </w:r>
      <w:r>
        <w:rPr>
          <w:rFonts w:hint="eastAsia" w:ascii="宋体" w:hAnsi="宋体" w:cs="仿宋"/>
          <w:sz w:val="24"/>
          <w:u w:val="single"/>
          <w:lang w:eastAsia="zh-TW"/>
        </w:rPr>
        <w:t>（项目名称）</w:t>
      </w:r>
      <w:r>
        <w:rPr>
          <w:rFonts w:hint="eastAsia" w:ascii="宋体" w:hAnsi="宋体" w:cs="仿宋"/>
          <w:sz w:val="24"/>
          <w:lang w:eastAsia="zh-TW"/>
        </w:rPr>
        <w:t>采购活动，工程的施工单位全部为符合政策要求的中小企业（或者：服务全部由符合政策要求的中小企业承接）。相关企业（含联合体中的中小企业、签订分包意向协议的中小企业）的具体情况如下：</w:t>
      </w:r>
    </w:p>
    <w:p w14:paraId="5F406BC8">
      <w:pPr>
        <w:autoSpaceDE w:val="0"/>
        <w:autoSpaceDN w:val="0"/>
        <w:adjustRightInd w:val="0"/>
        <w:spacing w:line="500" w:lineRule="exact"/>
        <w:ind w:firstLine="480" w:firstLineChars="200"/>
        <w:jc w:val="left"/>
        <w:rPr>
          <w:rFonts w:ascii="宋体" w:hAnsi="宋体"/>
          <w:sz w:val="24"/>
        </w:rPr>
      </w:pPr>
      <w:r>
        <w:rPr>
          <w:rFonts w:hint="eastAsia" w:ascii="宋体" w:hAnsi="宋体" w:cs="仿宋"/>
          <w:sz w:val="24"/>
        </w:rPr>
        <w:t>1</w:t>
      </w:r>
      <w:r>
        <w:rPr>
          <w:rFonts w:ascii="宋体" w:hAnsi="宋体" w:cs="仿宋"/>
          <w:sz w:val="24"/>
        </w:rPr>
        <w:t>.</w:t>
      </w:r>
      <w:bookmarkStart w:id="138" w:name="OLE_LINK15"/>
      <w:bookmarkEnd w:id="138"/>
      <w:bookmarkStart w:id="139" w:name="OLE_LINK12"/>
      <w:bookmarkEnd w:id="139"/>
      <w:r>
        <w:rPr>
          <w:rFonts w:hint="eastAsia" w:ascii="宋体" w:hAnsi="宋体" w:cs="仿宋"/>
          <w:sz w:val="24"/>
          <w:u w:val="single"/>
        </w:rPr>
        <w:t xml:space="preserve">  （标的名称）</w:t>
      </w:r>
      <w:r>
        <w:rPr>
          <w:rFonts w:hint="eastAsia" w:ascii="宋体" w:hAnsi="宋体" w:cs="仿宋"/>
          <w:sz w:val="24"/>
        </w:rPr>
        <w:t>，属于</w:t>
      </w:r>
      <w:r>
        <w:rPr>
          <w:rFonts w:hint="eastAsia" w:ascii="宋体" w:hAnsi="宋体" w:eastAsia="黑体" w:cs="Segoe UI"/>
          <w:sz w:val="24"/>
          <w:u w:val="single"/>
        </w:rPr>
        <w:t xml:space="preserve">其他未列明行业     </w:t>
      </w:r>
      <w:r>
        <w:rPr>
          <w:rFonts w:hint="eastAsia" w:ascii="宋体" w:hAnsi="宋体" w:cs="仿宋"/>
          <w:sz w:val="24"/>
          <w:u w:val="single"/>
        </w:rPr>
        <w:t>（采购文件中明确的所属行业）</w:t>
      </w:r>
      <w:r>
        <w:rPr>
          <w:rFonts w:hint="eastAsia" w:ascii="宋体" w:hAnsi="宋体" w:cs="仿宋"/>
          <w:sz w:val="24"/>
        </w:rPr>
        <w:t>；承建（承接）企业为</w:t>
      </w:r>
      <w:r>
        <w:rPr>
          <w:rFonts w:hint="eastAsia" w:ascii="宋体" w:hAnsi="宋体" w:cs="仿宋"/>
          <w:sz w:val="24"/>
          <w:u w:val="single"/>
        </w:rPr>
        <w:t xml:space="preserve">      （企业名称）</w:t>
      </w:r>
      <w:r>
        <w:rPr>
          <w:rFonts w:hint="eastAsia" w:ascii="宋体" w:hAnsi="宋体" w:cs="仿宋"/>
          <w:sz w:val="24"/>
        </w:rPr>
        <w:t>，从业人员</w:t>
      </w:r>
      <w:r>
        <w:rPr>
          <w:rFonts w:hint="eastAsia" w:ascii="宋体" w:hAnsi="宋体"/>
          <w:sz w:val="24"/>
          <w:u w:val="single"/>
        </w:rPr>
        <w:t>　  　</w:t>
      </w:r>
      <w:r>
        <w:rPr>
          <w:rFonts w:hint="eastAsia" w:ascii="宋体" w:hAnsi="宋体" w:cs="仿宋"/>
          <w:sz w:val="24"/>
        </w:rPr>
        <w:t>人，营业</w:t>
      </w:r>
      <w:r>
        <w:rPr>
          <w:rFonts w:hint="eastAsia" w:ascii="宋体" w:hAnsi="宋体"/>
          <w:sz w:val="24"/>
        </w:rPr>
        <w:t>收入为</w:t>
      </w:r>
      <w:r>
        <w:rPr>
          <w:rFonts w:hint="eastAsia" w:ascii="宋体" w:hAnsi="宋体"/>
          <w:sz w:val="24"/>
          <w:u w:val="single"/>
        </w:rPr>
        <w:t>　   　</w:t>
      </w:r>
      <w:r>
        <w:rPr>
          <w:rFonts w:hint="eastAsia" w:ascii="宋体" w:hAnsi="宋体"/>
          <w:sz w:val="24"/>
        </w:rPr>
        <w:t>万元，资产总额为</w:t>
      </w:r>
      <w:r>
        <w:rPr>
          <w:rFonts w:hint="eastAsia" w:ascii="宋体" w:hAnsi="宋体"/>
          <w:sz w:val="24"/>
          <w:u w:val="single"/>
        </w:rPr>
        <w:t>　     　</w:t>
      </w:r>
      <w:r>
        <w:rPr>
          <w:rFonts w:hint="eastAsia" w:ascii="宋体" w:hAnsi="宋体"/>
          <w:sz w:val="24"/>
        </w:rPr>
        <w:t>万元</w:t>
      </w:r>
      <w:r>
        <w:rPr>
          <w:rFonts w:hint="eastAsia" w:ascii="宋体" w:hAnsi="宋体"/>
          <w:sz w:val="24"/>
          <w:vertAlign w:val="superscript"/>
        </w:rPr>
        <w:t>１</w:t>
      </w:r>
      <w:r>
        <w:rPr>
          <w:rFonts w:hint="eastAsia" w:ascii="宋体" w:hAnsi="宋体"/>
          <w:sz w:val="24"/>
        </w:rPr>
        <w:t>，属于</w:t>
      </w:r>
      <w:r>
        <w:rPr>
          <w:rFonts w:hint="eastAsia" w:ascii="宋体" w:hAnsi="宋体"/>
          <w:sz w:val="24"/>
          <w:u w:val="single"/>
        </w:rPr>
        <w:t>（中型企业、小型企业、微型企业）</w:t>
      </w:r>
      <w:r>
        <w:rPr>
          <w:rFonts w:hint="eastAsia" w:ascii="宋体" w:hAnsi="宋体"/>
          <w:sz w:val="24"/>
        </w:rPr>
        <w:t>；</w:t>
      </w:r>
    </w:p>
    <w:p w14:paraId="18479317">
      <w:pPr>
        <w:autoSpaceDE w:val="0"/>
        <w:autoSpaceDN w:val="0"/>
        <w:adjustRightInd w:val="0"/>
        <w:spacing w:line="500" w:lineRule="exact"/>
        <w:ind w:firstLine="480" w:firstLineChars="200"/>
        <w:jc w:val="left"/>
        <w:rPr>
          <w:rFonts w:ascii="宋体" w:hAnsi="宋体"/>
          <w:sz w:val="24"/>
          <w:lang w:eastAsia="zh-TW"/>
        </w:rPr>
      </w:pPr>
      <w:r>
        <w:rPr>
          <w:rFonts w:ascii="宋体" w:hAnsi="宋体" w:cs="仿宋"/>
          <w:sz w:val="24"/>
          <w:lang w:eastAsia="zh-TW"/>
        </w:rPr>
        <w:t>2.</w:t>
      </w:r>
      <w:r>
        <w:rPr>
          <w:rFonts w:hint="eastAsia" w:ascii="宋体" w:hAnsi="宋体" w:cs="仿宋"/>
          <w:sz w:val="24"/>
          <w:u w:val="single"/>
          <w:lang w:eastAsia="zh-TW"/>
        </w:rPr>
        <w:t>（标的名称）</w:t>
      </w:r>
      <w:r>
        <w:rPr>
          <w:rFonts w:hint="eastAsia" w:ascii="宋体" w:hAnsi="宋体" w:cs="仿宋"/>
          <w:sz w:val="24"/>
          <w:lang w:eastAsia="zh-TW"/>
        </w:rPr>
        <w:t>，属于</w:t>
      </w:r>
      <w:r>
        <w:rPr>
          <w:rFonts w:hint="eastAsia" w:ascii="宋体" w:hAnsi="宋体" w:cs="仿宋"/>
          <w:sz w:val="24"/>
          <w:u w:val="single"/>
          <w:lang w:eastAsia="zh-TW"/>
        </w:rPr>
        <w:t>（采购文件中明确的所属行业）</w:t>
      </w:r>
      <w:r>
        <w:rPr>
          <w:rFonts w:hint="eastAsia" w:ascii="宋体" w:hAnsi="宋体" w:cs="仿宋"/>
          <w:sz w:val="24"/>
          <w:lang w:eastAsia="zh-TW"/>
        </w:rPr>
        <w:t>；承建（承接）企业为</w:t>
      </w:r>
      <w:r>
        <w:rPr>
          <w:rFonts w:hint="eastAsia" w:ascii="宋体" w:hAnsi="宋体" w:cs="仿宋"/>
          <w:sz w:val="24"/>
          <w:u w:val="single"/>
          <w:lang w:eastAsia="zh-TW"/>
        </w:rPr>
        <w:t>（企业名称）</w:t>
      </w:r>
      <w:r>
        <w:rPr>
          <w:rFonts w:hint="eastAsia" w:ascii="宋体" w:hAnsi="宋体" w:cs="仿宋"/>
          <w:sz w:val="24"/>
          <w:lang w:eastAsia="zh-TW"/>
        </w:rPr>
        <w:t>，从业人员</w:t>
      </w:r>
      <w:r>
        <w:rPr>
          <w:rFonts w:hint="eastAsia" w:ascii="宋体" w:hAnsi="宋体"/>
          <w:sz w:val="24"/>
          <w:u w:val="single"/>
          <w:lang w:eastAsia="zh-TW"/>
        </w:rPr>
        <w:t>　　</w:t>
      </w:r>
      <w:r>
        <w:rPr>
          <w:rFonts w:hint="eastAsia" w:ascii="宋体" w:hAnsi="宋体" w:cs="仿宋"/>
          <w:sz w:val="24"/>
          <w:lang w:eastAsia="zh-TW"/>
        </w:rPr>
        <w:t>人，营业</w:t>
      </w:r>
      <w:r>
        <w:rPr>
          <w:rFonts w:hint="eastAsia" w:ascii="宋体" w:hAnsi="宋体"/>
          <w:sz w:val="24"/>
          <w:lang w:eastAsia="zh-TW"/>
        </w:rPr>
        <w:t>收入为</w:t>
      </w:r>
      <w:r>
        <w:rPr>
          <w:rFonts w:hint="eastAsia" w:ascii="宋体" w:hAnsi="宋体"/>
          <w:sz w:val="24"/>
          <w:u w:val="single"/>
          <w:lang w:eastAsia="zh-TW"/>
        </w:rPr>
        <w:t>　　</w:t>
      </w:r>
      <w:r>
        <w:rPr>
          <w:rFonts w:hint="eastAsia" w:ascii="宋体" w:hAnsi="宋体"/>
          <w:sz w:val="24"/>
          <w:lang w:eastAsia="zh-TW"/>
        </w:rPr>
        <w:t>万元，资产总额为</w:t>
      </w:r>
      <w:r>
        <w:rPr>
          <w:rFonts w:hint="eastAsia" w:ascii="宋体" w:hAnsi="宋体"/>
          <w:sz w:val="24"/>
          <w:u w:val="single"/>
          <w:lang w:eastAsia="zh-TW"/>
        </w:rPr>
        <w:t>　　</w:t>
      </w:r>
      <w:r>
        <w:rPr>
          <w:rFonts w:hint="eastAsia" w:ascii="宋体" w:hAnsi="宋体"/>
          <w:sz w:val="24"/>
          <w:lang w:eastAsia="zh-TW"/>
        </w:rPr>
        <w:t>万元</w:t>
      </w:r>
      <w:r>
        <w:rPr>
          <w:rFonts w:hint="eastAsia" w:ascii="宋体" w:hAnsi="宋体"/>
          <w:sz w:val="24"/>
          <w:vertAlign w:val="superscript"/>
          <w:lang w:eastAsia="zh-TW"/>
        </w:rPr>
        <w:t>１</w:t>
      </w:r>
      <w:r>
        <w:rPr>
          <w:rFonts w:hint="eastAsia" w:ascii="宋体" w:hAnsi="宋体"/>
          <w:sz w:val="24"/>
          <w:lang w:eastAsia="zh-TW"/>
        </w:rPr>
        <w:t>，属于</w:t>
      </w:r>
      <w:r>
        <w:rPr>
          <w:rFonts w:hint="eastAsia" w:ascii="宋体" w:hAnsi="宋体"/>
          <w:sz w:val="24"/>
          <w:u w:val="single"/>
          <w:lang w:eastAsia="zh-TW"/>
        </w:rPr>
        <w:t>（中型企业、小型企业、微型企业）</w:t>
      </w:r>
      <w:r>
        <w:rPr>
          <w:rFonts w:hint="eastAsia" w:ascii="宋体" w:hAnsi="宋体"/>
          <w:sz w:val="24"/>
          <w:lang w:eastAsia="zh-TW"/>
        </w:rPr>
        <w:t>；</w:t>
      </w:r>
    </w:p>
    <w:p w14:paraId="3FA97B0F">
      <w:pPr>
        <w:autoSpaceDE w:val="0"/>
        <w:autoSpaceDN w:val="0"/>
        <w:adjustRightInd w:val="0"/>
        <w:spacing w:line="500" w:lineRule="exact"/>
        <w:ind w:firstLine="480" w:firstLineChars="200"/>
        <w:jc w:val="left"/>
        <w:rPr>
          <w:rFonts w:ascii="宋体" w:hAnsi="宋体" w:cs="仿宋"/>
          <w:sz w:val="24"/>
          <w:lang w:eastAsia="zh-TW"/>
        </w:rPr>
      </w:pPr>
      <w:r>
        <w:rPr>
          <w:rFonts w:hint="eastAsia" w:ascii="宋体" w:hAnsi="宋体" w:cs="仿宋"/>
          <w:sz w:val="24"/>
          <w:lang w:eastAsia="zh-TW"/>
        </w:rPr>
        <w:t>……</w:t>
      </w:r>
    </w:p>
    <w:p w14:paraId="64CD9E66">
      <w:pPr>
        <w:autoSpaceDE w:val="0"/>
        <w:autoSpaceDN w:val="0"/>
        <w:adjustRightInd w:val="0"/>
        <w:spacing w:line="500" w:lineRule="exact"/>
        <w:ind w:right="158" w:firstLine="480" w:firstLineChars="200"/>
        <w:jc w:val="left"/>
        <w:rPr>
          <w:rFonts w:ascii="宋体" w:hAnsi="宋体" w:cs="仿宋"/>
          <w:sz w:val="24"/>
          <w:lang w:eastAsia="zh-TW"/>
        </w:rPr>
      </w:pPr>
      <w:r>
        <w:rPr>
          <w:rFonts w:hint="eastAsia" w:ascii="宋体" w:hAnsi="宋体" w:cs="仿宋"/>
          <w:sz w:val="24"/>
          <w:lang w:eastAsia="zh-TW"/>
        </w:rPr>
        <w:t>以上企业，不属于大企业的分支机构，不存在控股股东为大企业的情形，也不存在与大企业的负责人为同一人的情形。</w:t>
      </w:r>
    </w:p>
    <w:p w14:paraId="11CCBD3B">
      <w:pPr>
        <w:autoSpaceDE w:val="0"/>
        <w:autoSpaceDN w:val="0"/>
        <w:adjustRightInd w:val="0"/>
        <w:spacing w:line="500" w:lineRule="exact"/>
        <w:ind w:firstLine="480" w:firstLineChars="200"/>
        <w:jc w:val="left"/>
        <w:rPr>
          <w:rFonts w:ascii="宋体" w:hAnsi="宋体" w:cs="仿宋"/>
          <w:sz w:val="24"/>
          <w:lang w:eastAsia="zh-TW"/>
        </w:rPr>
      </w:pPr>
      <w:r>
        <w:rPr>
          <w:rFonts w:hint="eastAsia" w:ascii="宋体" w:hAnsi="宋体" w:cs="仿宋"/>
          <w:sz w:val="24"/>
          <w:lang w:eastAsia="zh-TW"/>
        </w:rPr>
        <w:t>本企业对上述声明内容的真实性负责。如有虚假，将依法承担相应责任。</w:t>
      </w:r>
    </w:p>
    <w:p w14:paraId="39E19744">
      <w:pPr>
        <w:autoSpaceDE w:val="0"/>
        <w:autoSpaceDN w:val="0"/>
        <w:adjustRightInd w:val="0"/>
        <w:spacing w:line="500" w:lineRule="exact"/>
        <w:jc w:val="left"/>
        <w:rPr>
          <w:rFonts w:ascii="宋体" w:hAnsi="宋体" w:eastAsia="PMingLiU" w:cs="仿宋"/>
          <w:sz w:val="24"/>
          <w:lang w:eastAsia="zh-TW"/>
        </w:rPr>
      </w:pPr>
    </w:p>
    <w:p w14:paraId="7BC40C8B">
      <w:pPr>
        <w:autoSpaceDE w:val="0"/>
        <w:autoSpaceDN w:val="0"/>
        <w:adjustRightInd w:val="0"/>
        <w:spacing w:line="500" w:lineRule="exact"/>
        <w:ind w:firstLine="4800" w:firstLineChars="2000"/>
        <w:jc w:val="left"/>
        <w:rPr>
          <w:rFonts w:ascii="宋体" w:hAnsi="宋体" w:cs="仿宋"/>
          <w:sz w:val="24"/>
          <w:lang w:eastAsia="zh-TW"/>
        </w:rPr>
      </w:pPr>
      <w:r>
        <w:rPr>
          <w:rFonts w:hint="eastAsia" w:ascii="宋体" w:hAnsi="宋体" w:cs="仿宋"/>
          <w:sz w:val="24"/>
          <w:lang w:eastAsia="zh-TW"/>
        </w:rPr>
        <w:t>企业名称（电子签章）：</w:t>
      </w:r>
    </w:p>
    <w:p w14:paraId="175B9607">
      <w:pPr>
        <w:autoSpaceDE w:val="0"/>
        <w:autoSpaceDN w:val="0"/>
        <w:adjustRightInd w:val="0"/>
        <w:spacing w:line="500" w:lineRule="exact"/>
        <w:ind w:firstLine="4800" w:firstLineChars="2000"/>
        <w:jc w:val="left"/>
        <w:rPr>
          <w:rFonts w:ascii="宋体" w:hAnsi="宋体" w:eastAsia="PMingLiU" w:cs="仿宋"/>
          <w:sz w:val="24"/>
          <w:lang w:eastAsia="zh-TW"/>
        </w:rPr>
      </w:pPr>
      <w:r>
        <w:rPr>
          <w:rFonts w:hint="eastAsia" w:ascii="宋体" w:hAnsi="宋体" w:cs="仿宋"/>
          <w:sz w:val="24"/>
          <w:lang w:eastAsia="zh-TW"/>
        </w:rPr>
        <w:t>日期：</w:t>
      </w:r>
    </w:p>
    <w:p w14:paraId="6880C638">
      <w:pPr>
        <w:spacing w:line="500" w:lineRule="exact"/>
        <w:outlineLvl w:val="1"/>
        <w:rPr>
          <w:rFonts w:ascii="宋体" w:hAnsi="宋体"/>
          <w:bCs/>
          <w:kern w:val="2"/>
          <w:sz w:val="24"/>
        </w:rPr>
      </w:pPr>
      <w:r>
        <w:rPr>
          <w:rFonts w:hint="eastAsia" w:ascii="宋体" w:hAnsi="宋体"/>
          <w:kern w:val="2"/>
          <w:sz w:val="18"/>
          <w:szCs w:val="18"/>
        </w:rPr>
        <w:t>注：</w:t>
      </w:r>
      <w:r>
        <w:rPr>
          <w:rFonts w:ascii="宋体" w:hAnsi="宋体"/>
          <w:kern w:val="2"/>
          <w:position w:val="6"/>
          <w:sz w:val="18"/>
          <w:szCs w:val="18"/>
          <w:vertAlign w:val="superscript"/>
        </w:rPr>
        <w:t>1</w:t>
      </w:r>
      <w:r>
        <w:rPr>
          <w:rFonts w:hint="eastAsia" w:ascii="宋体" w:hAnsi="宋体" w:cs="宋体"/>
          <w:kern w:val="2"/>
          <w:sz w:val="18"/>
          <w:szCs w:val="18"/>
        </w:rPr>
        <w:t>从业人员、营业收入、资产总额填报上一年度数据，无上一年度数据的新成立企业可不填报。</w:t>
      </w:r>
    </w:p>
    <w:p w14:paraId="5B7AD5DC">
      <w:pPr>
        <w:spacing w:line="500" w:lineRule="exact"/>
        <w:ind w:firstLine="360" w:firstLineChars="200"/>
        <w:rPr>
          <w:rFonts w:ascii="宋体" w:hAnsi="宋体" w:cs="宋体"/>
          <w:kern w:val="2"/>
          <w:sz w:val="18"/>
          <w:szCs w:val="18"/>
        </w:rPr>
      </w:pPr>
      <w:r>
        <w:rPr>
          <w:rFonts w:hint="eastAsia" w:ascii="宋体" w:hAnsi="宋体"/>
          <w:kern w:val="2"/>
          <w:position w:val="6"/>
          <w:sz w:val="18"/>
          <w:szCs w:val="18"/>
          <w:vertAlign w:val="superscript"/>
        </w:rPr>
        <w:t>2</w:t>
      </w:r>
      <w:r>
        <w:rPr>
          <w:rFonts w:hint="eastAsia" w:ascii="宋体" w:hAnsi="宋体" w:cs="宋体"/>
          <w:kern w:val="2"/>
          <w:sz w:val="18"/>
          <w:szCs w:val="18"/>
        </w:rPr>
        <w:t>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14938D74">
      <w:pPr>
        <w:spacing w:line="400" w:lineRule="exact"/>
        <w:outlineLvl w:val="1"/>
        <w:rPr>
          <w:rFonts w:ascii="黑体" w:hAnsi="黑体" w:eastAsia="黑体"/>
          <w:bCs/>
          <w:kern w:val="2"/>
          <w:sz w:val="32"/>
          <w:szCs w:val="32"/>
        </w:rPr>
        <w:sectPr>
          <w:pgSz w:w="11906" w:h="16838"/>
          <w:pgMar w:top="1253" w:right="1287" w:bottom="1440" w:left="1440" w:header="680" w:footer="992" w:gutter="0"/>
          <w:cols w:space="720" w:num="1"/>
          <w:docGrid w:linePitch="312" w:charSpace="0"/>
        </w:sectPr>
      </w:pPr>
    </w:p>
    <w:p w14:paraId="149C3D24">
      <w:pPr>
        <w:pStyle w:val="109"/>
        <w:rPr>
          <w:rFonts w:asciiTheme="minorEastAsia" w:hAnsiTheme="minorEastAsia" w:eastAsiaTheme="minorEastAsia"/>
          <w:color w:val="auto"/>
        </w:rPr>
      </w:pPr>
    </w:p>
    <w:p w14:paraId="00BA5C7F">
      <w:pPr>
        <w:spacing w:line="500" w:lineRule="exact"/>
        <w:jc w:val="center"/>
        <w:rPr>
          <w:rFonts w:ascii="黑体" w:hAnsi="黑体" w:eastAsia="黑体"/>
          <w:spacing w:val="6"/>
          <w:sz w:val="28"/>
          <w:szCs w:val="28"/>
        </w:rPr>
      </w:pPr>
      <w:bookmarkStart w:id="140" w:name="OLE_LINK13"/>
      <w:bookmarkStart w:id="141" w:name="OLE_LINK14"/>
    </w:p>
    <w:p w14:paraId="104AFD0B">
      <w:pPr>
        <w:spacing w:line="500" w:lineRule="exact"/>
        <w:jc w:val="center"/>
        <w:rPr>
          <w:rFonts w:ascii="黑体" w:hAnsi="黑体" w:eastAsia="黑体"/>
          <w:spacing w:val="6"/>
          <w:sz w:val="28"/>
          <w:szCs w:val="28"/>
        </w:rPr>
      </w:pPr>
      <w:r>
        <w:rPr>
          <w:rFonts w:hint="eastAsia" w:ascii="黑体" w:hAnsi="黑体" w:eastAsia="黑体"/>
          <w:spacing w:val="6"/>
          <w:sz w:val="28"/>
          <w:szCs w:val="28"/>
        </w:rPr>
        <w:t>二、残疾人福利性单位声明函</w:t>
      </w:r>
      <w:bookmarkEnd w:id="140"/>
      <w:bookmarkEnd w:id="141"/>
    </w:p>
    <w:p w14:paraId="33713B6A">
      <w:pPr>
        <w:spacing w:line="500" w:lineRule="exact"/>
        <w:jc w:val="center"/>
        <w:rPr>
          <w:rFonts w:ascii="仿宋_GB2312" w:eastAsia="仿宋_GB2312"/>
          <w:b/>
          <w:bCs/>
          <w:sz w:val="24"/>
        </w:rPr>
      </w:pPr>
      <w:r>
        <w:rPr>
          <w:rFonts w:hint="eastAsia" w:ascii="仿宋_GB2312" w:eastAsia="仿宋_GB2312"/>
          <w:b/>
          <w:bCs/>
          <w:sz w:val="24"/>
        </w:rPr>
        <w:t>（非残疾人福利性单位无需填写提供）</w:t>
      </w:r>
    </w:p>
    <w:p w14:paraId="4CD147FD">
      <w:pPr>
        <w:spacing w:line="500" w:lineRule="exact"/>
        <w:jc w:val="center"/>
        <w:rPr>
          <w:rFonts w:ascii="黑体" w:hAnsi="黑体" w:eastAsia="黑体"/>
          <w:spacing w:val="6"/>
          <w:sz w:val="28"/>
          <w:szCs w:val="28"/>
        </w:rPr>
      </w:pPr>
    </w:p>
    <w:p w14:paraId="699440D6">
      <w:pPr>
        <w:spacing w:line="500" w:lineRule="exact"/>
        <w:ind w:firstLine="504"/>
        <w:rPr>
          <w:rFonts w:asciiTheme="minorEastAsia" w:hAnsiTheme="minorEastAsia" w:eastAsiaTheme="minorEastAsia"/>
          <w:spacing w:val="6"/>
          <w:sz w:val="24"/>
        </w:rPr>
      </w:pPr>
      <w:r>
        <w:rPr>
          <w:rFonts w:hint="eastAsia" w:asciiTheme="minorEastAsia" w:hAnsiTheme="minorEastAsia" w:eastAsiaTheme="minorEastAsia"/>
          <w:spacing w:val="6"/>
          <w:sz w:val="24"/>
        </w:rPr>
        <w:t>本单位郑重声明，根据《财政部民政部中国残疾人联合会关于促进残疾人就业政府采购政策的通知》（财库</w:t>
      </w:r>
      <w:r>
        <w:rPr>
          <w:rFonts w:hint="eastAsia" w:asciiTheme="minorEastAsia" w:hAnsiTheme="minorEastAsia" w:eastAsiaTheme="minorEastAsia"/>
          <w:sz w:val="24"/>
        </w:rPr>
        <w:t>〔2017〕 141</w:t>
      </w:r>
      <w:r>
        <w:rPr>
          <w:rFonts w:hint="eastAsia" w:asciiTheme="minorEastAsia" w:hAnsiTheme="minorEastAsia" w:eastAsiaTheme="minorEastAsia"/>
          <w:spacing w:val="6"/>
          <w:sz w:val="24"/>
        </w:rPr>
        <w:t>号）的规定，本单位为符合条件的残疾人福利性单位，且本单位参加</w:t>
      </w:r>
      <w:r>
        <w:rPr>
          <w:rFonts w:hint="eastAsia" w:asciiTheme="minorEastAsia" w:hAnsiTheme="minorEastAsia" w:eastAsiaTheme="minorEastAsia"/>
          <w:bCs/>
          <w:sz w:val="24"/>
          <w:u w:val="single"/>
        </w:rPr>
        <w:t>　　     　　　</w:t>
      </w:r>
      <w:r>
        <w:rPr>
          <w:rFonts w:hint="eastAsia" w:asciiTheme="minorEastAsia" w:hAnsiTheme="minorEastAsia" w:eastAsiaTheme="minorEastAsia"/>
          <w:bCs/>
          <w:sz w:val="24"/>
        </w:rPr>
        <w:t>单位的</w:t>
      </w:r>
      <w:r>
        <w:rPr>
          <w:rFonts w:hint="eastAsia" w:asciiTheme="minorEastAsia" w:hAnsiTheme="minorEastAsia" w:eastAsiaTheme="minorEastAsia"/>
          <w:bCs/>
          <w:sz w:val="24"/>
          <w:u w:val="single"/>
        </w:rPr>
        <w:t>　　　　　　　　　　　</w:t>
      </w:r>
      <w:r>
        <w:rPr>
          <w:rFonts w:hint="eastAsia" w:asciiTheme="minorEastAsia" w:hAnsiTheme="minorEastAsia" w:eastAsiaTheme="minorEastAsia"/>
          <w:bCs/>
          <w:sz w:val="24"/>
        </w:rPr>
        <w:t>项目</w:t>
      </w:r>
      <w:r>
        <w:rPr>
          <w:rFonts w:hint="eastAsia" w:asciiTheme="minorEastAsia" w:hAnsiTheme="minorEastAsia" w:eastAsiaTheme="minorEastAsia"/>
          <w:spacing w:val="6"/>
          <w:sz w:val="24"/>
        </w:rPr>
        <w:t>采购活动提供本单位制造的货物（由本单位承担工程/提供服务），或者提供其他残疾人福利性单位制造的货物（不包括使用非残疾人福利性单位注册商标的货物）。</w:t>
      </w:r>
    </w:p>
    <w:p w14:paraId="2463BA96">
      <w:pPr>
        <w:spacing w:line="500" w:lineRule="exact"/>
        <w:ind w:firstLine="504"/>
        <w:rPr>
          <w:rFonts w:asciiTheme="minorEastAsia" w:hAnsiTheme="minorEastAsia" w:eastAsiaTheme="minorEastAsia"/>
          <w:spacing w:val="6"/>
          <w:sz w:val="24"/>
        </w:rPr>
      </w:pPr>
      <w:r>
        <w:rPr>
          <w:rFonts w:hint="eastAsia" w:asciiTheme="minorEastAsia" w:hAnsiTheme="minorEastAsia" w:eastAsiaTheme="minorEastAsia"/>
          <w:spacing w:val="6"/>
          <w:sz w:val="24"/>
        </w:rPr>
        <w:t>本单位对上述声明的真实性负责。如有虚假，将依法承担相应责任。</w:t>
      </w:r>
    </w:p>
    <w:p w14:paraId="002534C3">
      <w:pPr>
        <w:spacing w:line="500" w:lineRule="exact"/>
        <w:ind w:firstLine="504"/>
        <w:rPr>
          <w:rFonts w:asciiTheme="minorEastAsia" w:hAnsiTheme="minorEastAsia" w:eastAsiaTheme="minorEastAsia"/>
          <w:spacing w:val="6"/>
          <w:sz w:val="24"/>
        </w:rPr>
      </w:pPr>
    </w:p>
    <w:p w14:paraId="474CAFB3">
      <w:pPr>
        <w:spacing w:line="500" w:lineRule="exact"/>
        <w:ind w:firstLine="504"/>
        <w:rPr>
          <w:rFonts w:asciiTheme="minorEastAsia" w:hAnsiTheme="minorEastAsia" w:eastAsiaTheme="minorEastAsia"/>
          <w:spacing w:val="6"/>
          <w:sz w:val="24"/>
        </w:rPr>
      </w:pPr>
    </w:p>
    <w:p w14:paraId="7BB1AFD4">
      <w:pPr>
        <w:spacing w:line="500" w:lineRule="exact"/>
        <w:ind w:right="1008" w:firstLine="4662" w:firstLineChars="1850"/>
        <w:rPr>
          <w:rFonts w:asciiTheme="minorEastAsia" w:hAnsiTheme="minorEastAsia" w:eastAsiaTheme="minorEastAsia"/>
          <w:spacing w:val="6"/>
          <w:sz w:val="24"/>
        </w:rPr>
      </w:pPr>
      <w:r>
        <w:rPr>
          <w:rFonts w:hint="eastAsia" w:asciiTheme="minorEastAsia" w:hAnsiTheme="minorEastAsia" w:eastAsiaTheme="minorEastAsia"/>
          <w:spacing w:val="6"/>
          <w:sz w:val="24"/>
        </w:rPr>
        <w:t>单位名称（电子签章）：　　　　　　　</w:t>
      </w:r>
    </w:p>
    <w:p w14:paraId="10F22208">
      <w:pPr>
        <w:spacing w:line="500" w:lineRule="exact"/>
        <w:ind w:firstLine="504"/>
        <w:jc w:val="right"/>
        <w:rPr>
          <w:rFonts w:asciiTheme="minorEastAsia" w:hAnsiTheme="minorEastAsia" w:eastAsiaTheme="minorEastAsia"/>
          <w:spacing w:val="6"/>
          <w:sz w:val="24"/>
        </w:rPr>
      </w:pPr>
    </w:p>
    <w:p w14:paraId="06FC3C2C">
      <w:pPr>
        <w:spacing w:line="500" w:lineRule="exact"/>
        <w:ind w:right="504" w:firstLine="4662" w:firstLineChars="1850"/>
        <w:rPr>
          <w:rFonts w:ascii="楷体_GB2312" w:eastAsia="楷体_GB2312"/>
          <w:spacing w:val="6"/>
          <w:sz w:val="24"/>
        </w:rPr>
      </w:pPr>
      <w:r>
        <w:rPr>
          <w:rFonts w:hint="eastAsia" w:asciiTheme="minorEastAsia" w:hAnsiTheme="minorEastAsia" w:eastAsiaTheme="minorEastAsia"/>
          <w:spacing w:val="6"/>
          <w:sz w:val="24"/>
        </w:rPr>
        <w:t>日期：　　</w:t>
      </w:r>
      <w:r>
        <w:rPr>
          <w:rFonts w:hint="eastAsia" w:ascii="楷体_GB2312" w:eastAsia="楷体_GB2312"/>
          <w:spacing w:val="6"/>
          <w:sz w:val="24"/>
        </w:rPr>
        <w:t>　　　</w:t>
      </w:r>
      <w:bookmarkEnd w:id="134"/>
      <w:bookmarkEnd w:id="135"/>
      <w:r>
        <w:rPr>
          <w:rFonts w:hint="eastAsia" w:ascii="楷体_GB2312" w:eastAsia="楷体_GB2312"/>
          <w:spacing w:val="6"/>
          <w:sz w:val="24"/>
        </w:rPr>
        <w:t>　　　　　　</w:t>
      </w:r>
    </w:p>
    <w:p w14:paraId="54B10639">
      <w:pPr>
        <w:spacing w:line="500" w:lineRule="exact"/>
        <w:ind w:firstLine="504"/>
        <w:jc w:val="right"/>
        <w:rPr>
          <w:rFonts w:ascii="楷体_GB2312" w:eastAsia="楷体_GB2312"/>
          <w:spacing w:val="6"/>
          <w:sz w:val="24"/>
        </w:rPr>
      </w:pPr>
    </w:p>
    <w:p w14:paraId="40B25C98">
      <w:pPr>
        <w:spacing w:line="500" w:lineRule="exact"/>
        <w:ind w:firstLine="504"/>
        <w:jc w:val="right"/>
        <w:rPr>
          <w:rFonts w:ascii="楷体_GB2312" w:eastAsia="楷体_GB2312"/>
          <w:spacing w:val="6"/>
          <w:sz w:val="24"/>
        </w:rPr>
      </w:pPr>
    </w:p>
    <w:p w14:paraId="2CDE4379">
      <w:pPr>
        <w:spacing w:line="500" w:lineRule="exact"/>
        <w:ind w:firstLine="504"/>
        <w:jc w:val="right"/>
        <w:rPr>
          <w:rFonts w:ascii="楷体_GB2312" w:eastAsia="楷体_GB2312"/>
          <w:spacing w:val="6"/>
          <w:sz w:val="24"/>
        </w:rPr>
      </w:pPr>
    </w:p>
    <w:p w14:paraId="3522B5F3">
      <w:pPr>
        <w:spacing w:line="500" w:lineRule="exact"/>
        <w:ind w:firstLine="504"/>
        <w:jc w:val="right"/>
        <w:rPr>
          <w:rFonts w:ascii="楷体_GB2312" w:eastAsia="楷体_GB2312"/>
          <w:spacing w:val="6"/>
          <w:sz w:val="24"/>
        </w:rPr>
      </w:pPr>
    </w:p>
    <w:p w14:paraId="1F1C9DA2">
      <w:pPr>
        <w:spacing w:line="500" w:lineRule="exact"/>
        <w:ind w:firstLine="504"/>
        <w:jc w:val="right"/>
        <w:rPr>
          <w:rFonts w:ascii="楷体_GB2312" w:eastAsia="楷体_GB2312"/>
          <w:spacing w:val="6"/>
          <w:sz w:val="24"/>
        </w:rPr>
      </w:pPr>
    </w:p>
    <w:p w14:paraId="68C46F96">
      <w:pPr>
        <w:spacing w:line="500" w:lineRule="exact"/>
        <w:ind w:firstLine="504"/>
        <w:jc w:val="right"/>
        <w:rPr>
          <w:rFonts w:ascii="楷体_GB2312" w:eastAsia="楷体_GB2312"/>
          <w:spacing w:val="6"/>
          <w:sz w:val="24"/>
        </w:rPr>
      </w:pPr>
    </w:p>
    <w:p w14:paraId="77AA5E2A">
      <w:pPr>
        <w:spacing w:line="500" w:lineRule="exact"/>
        <w:ind w:firstLine="504"/>
        <w:jc w:val="right"/>
        <w:rPr>
          <w:rFonts w:ascii="楷体_GB2312" w:eastAsia="楷体_GB2312"/>
          <w:spacing w:val="6"/>
          <w:sz w:val="24"/>
        </w:rPr>
      </w:pPr>
    </w:p>
    <w:bookmarkEnd w:id="136"/>
    <w:bookmarkEnd w:id="137"/>
    <w:p w14:paraId="4D35EEC2">
      <w:pPr>
        <w:spacing w:line="500" w:lineRule="exact"/>
        <w:ind w:firstLine="504"/>
        <w:jc w:val="right"/>
        <w:rPr>
          <w:rFonts w:ascii="楷体_GB2312" w:eastAsia="楷体_GB2312"/>
          <w:spacing w:val="6"/>
          <w:sz w:val="24"/>
        </w:rPr>
      </w:pPr>
    </w:p>
    <w:p w14:paraId="6287FAB6">
      <w:pPr>
        <w:spacing w:line="500" w:lineRule="exact"/>
        <w:ind w:firstLine="504"/>
        <w:jc w:val="right"/>
        <w:rPr>
          <w:rFonts w:ascii="楷体_GB2312" w:eastAsia="楷体_GB2312"/>
          <w:spacing w:val="6"/>
          <w:sz w:val="24"/>
        </w:rPr>
      </w:pPr>
    </w:p>
    <w:p w14:paraId="6B52EFC1">
      <w:pPr>
        <w:spacing w:line="500" w:lineRule="exact"/>
        <w:ind w:firstLine="504"/>
        <w:jc w:val="right"/>
        <w:rPr>
          <w:rFonts w:ascii="楷体_GB2312" w:eastAsia="楷体_GB2312"/>
          <w:spacing w:val="6"/>
          <w:sz w:val="24"/>
        </w:rPr>
      </w:pPr>
    </w:p>
    <w:p w14:paraId="43FB9E98">
      <w:pPr>
        <w:spacing w:line="500" w:lineRule="exact"/>
        <w:ind w:firstLine="504"/>
        <w:jc w:val="right"/>
        <w:rPr>
          <w:rFonts w:ascii="楷体_GB2312" w:eastAsia="楷体_GB2312"/>
          <w:spacing w:val="6"/>
          <w:sz w:val="24"/>
        </w:rPr>
      </w:pPr>
    </w:p>
    <w:p w14:paraId="37FCB6F5">
      <w:pPr>
        <w:spacing w:line="500" w:lineRule="exact"/>
        <w:ind w:firstLine="504"/>
        <w:jc w:val="right"/>
        <w:rPr>
          <w:rFonts w:ascii="楷体_GB2312" w:eastAsia="楷体_GB2312"/>
          <w:b/>
          <w:spacing w:val="6"/>
          <w:sz w:val="24"/>
        </w:rPr>
      </w:pPr>
      <w:bookmarkStart w:id="142" w:name="OLE_LINK66"/>
      <w:bookmarkStart w:id="143" w:name="OLE_LINK67"/>
    </w:p>
    <w:bookmarkEnd w:id="142"/>
    <w:bookmarkEnd w:id="143"/>
    <w:p w14:paraId="000FDDCB"/>
    <w:p w14:paraId="03B1603C">
      <w:pPr>
        <w:spacing w:line="500" w:lineRule="exact"/>
        <w:jc w:val="center"/>
        <w:rPr>
          <w:rFonts w:ascii="黑体" w:eastAsia="黑体"/>
          <w:bCs/>
          <w:sz w:val="28"/>
          <w:szCs w:val="28"/>
        </w:rPr>
      </w:pPr>
      <w:r>
        <w:rPr>
          <w:rFonts w:hint="eastAsia" w:ascii="黑体" w:hAnsi="黑体" w:eastAsia="黑体"/>
          <w:spacing w:val="6"/>
          <w:sz w:val="28"/>
          <w:szCs w:val="28"/>
        </w:rPr>
        <w:t>三、</w:t>
      </w:r>
      <w:r>
        <w:rPr>
          <w:rFonts w:hint="eastAsia" w:ascii="黑体" w:hAnsi="宋体" w:eastAsia="黑体"/>
          <w:bCs/>
          <w:sz w:val="28"/>
          <w:szCs w:val="28"/>
        </w:rPr>
        <w:t>固定办公场所及车辆设备承诺书</w:t>
      </w:r>
    </w:p>
    <w:p w14:paraId="3FC9E37E">
      <w:pPr>
        <w:spacing w:line="500" w:lineRule="exact"/>
        <w:jc w:val="center"/>
        <w:rPr>
          <w:rFonts w:ascii="黑体" w:hAnsi="宋体" w:eastAsia="黑体"/>
          <w:bCs/>
          <w:sz w:val="28"/>
          <w:szCs w:val="28"/>
        </w:rPr>
      </w:pPr>
    </w:p>
    <w:p w14:paraId="3D71888B">
      <w:pPr>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我单位承诺在中标后一个月内将项目要求的所有车辆设备配备到位，车辆性能参数及车型均符合相关要求。</w:t>
      </w:r>
    </w:p>
    <w:p w14:paraId="15CA44CD">
      <w:pPr>
        <w:spacing w:line="360" w:lineRule="auto"/>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我单位承诺</w:t>
      </w:r>
      <w:r>
        <w:rPr>
          <w:rFonts w:hint="eastAsia" w:ascii="宋体" w:hAnsi="宋体"/>
          <w:sz w:val="24"/>
        </w:rPr>
        <w:t>在中标后两周内在履行服务地点具有固定的办公场所及</w:t>
      </w:r>
      <w:r>
        <w:rPr>
          <w:rFonts w:ascii="宋体" w:hAnsi="宋体"/>
          <w:sz w:val="24"/>
        </w:rPr>
        <w:t>车辆停放场所</w:t>
      </w:r>
      <w:r>
        <w:rPr>
          <w:rFonts w:hint="eastAsia" w:ascii="宋体" w:hAnsi="宋体"/>
          <w:sz w:val="24"/>
        </w:rPr>
        <w:t>，项目专职经理须常驻现场，不得更换。需建立一支服务于本次招投标项目的快速应急保障小分队完成突击任务，分3组，每组不少于10人。</w:t>
      </w:r>
    </w:p>
    <w:p w14:paraId="59A3E868">
      <w:pPr>
        <w:spacing w:line="360" w:lineRule="auto"/>
        <w:ind w:firstLine="480" w:firstLineChars="200"/>
        <w:rPr>
          <w:rFonts w:asciiTheme="minorEastAsia" w:hAnsiTheme="minorEastAsia" w:eastAsiaTheme="minorEastAsia"/>
          <w:bCs/>
          <w:sz w:val="24"/>
        </w:rPr>
      </w:pPr>
    </w:p>
    <w:p w14:paraId="77F9C9B2">
      <w:pPr>
        <w:spacing w:line="360" w:lineRule="auto"/>
        <w:ind w:firstLine="480" w:firstLineChars="200"/>
        <w:rPr>
          <w:rFonts w:ascii="宋体" w:hAnsi="宋体"/>
          <w:sz w:val="24"/>
        </w:rPr>
      </w:pPr>
      <w:r>
        <w:rPr>
          <w:rFonts w:hint="eastAsia" w:asciiTheme="minorEastAsia" w:hAnsiTheme="minorEastAsia" w:eastAsiaTheme="minorEastAsia"/>
          <w:bCs/>
          <w:sz w:val="24"/>
        </w:rPr>
        <w:t>若有违背此承诺书，我单位愿意承担因“提供虚假材料谋取中标的”而产生的一切法律后果。</w:t>
      </w:r>
    </w:p>
    <w:p w14:paraId="5C30E98D">
      <w:pPr>
        <w:spacing w:line="360" w:lineRule="auto"/>
        <w:rPr>
          <w:rFonts w:ascii="宋体" w:hAnsi="宋体"/>
          <w:sz w:val="24"/>
        </w:rPr>
      </w:pPr>
    </w:p>
    <w:p w14:paraId="65EF7399">
      <w:pPr>
        <w:spacing w:line="480" w:lineRule="auto"/>
        <w:ind w:firstLine="4800" w:firstLineChars="2000"/>
        <w:rPr>
          <w:rFonts w:asciiTheme="minorEastAsia" w:hAnsiTheme="minorEastAsia" w:eastAsiaTheme="minorEastAsia"/>
          <w:bCs/>
          <w:sz w:val="24"/>
        </w:rPr>
      </w:pPr>
      <w:r>
        <w:rPr>
          <w:rFonts w:hint="eastAsia" w:asciiTheme="minorEastAsia" w:hAnsiTheme="minorEastAsia" w:eastAsiaTheme="minorEastAsia"/>
          <w:bCs/>
          <w:sz w:val="24"/>
        </w:rPr>
        <w:t>投标单位（</w:t>
      </w:r>
      <w:r>
        <w:rPr>
          <w:rFonts w:hint="eastAsia" w:asciiTheme="minorEastAsia" w:hAnsiTheme="minorEastAsia"/>
          <w:bCs/>
          <w:sz w:val="24"/>
        </w:rPr>
        <w:t>电子签章</w:t>
      </w:r>
      <w:r>
        <w:rPr>
          <w:rFonts w:hint="eastAsia" w:asciiTheme="minorEastAsia" w:hAnsiTheme="minorEastAsia" w:eastAsiaTheme="minorEastAsia"/>
          <w:bCs/>
          <w:sz w:val="24"/>
        </w:rPr>
        <w:t>）：</w:t>
      </w:r>
    </w:p>
    <w:p w14:paraId="648450A7">
      <w:pPr>
        <w:spacing w:line="480" w:lineRule="auto"/>
        <w:ind w:firstLine="4920" w:firstLineChars="2050"/>
        <w:rPr>
          <w:rFonts w:asciiTheme="minorEastAsia" w:hAnsiTheme="minorEastAsia" w:eastAsiaTheme="minorEastAsia"/>
          <w:sz w:val="24"/>
        </w:rPr>
      </w:pPr>
      <w:r>
        <w:rPr>
          <w:rFonts w:hint="eastAsia" w:asciiTheme="minorEastAsia" w:hAnsiTheme="minorEastAsia" w:eastAsiaTheme="minorEastAsia"/>
          <w:sz w:val="24"/>
        </w:rPr>
        <w:t>日期：   年    月    日</w:t>
      </w:r>
    </w:p>
    <w:p w14:paraId="16C48200">
      <w:pPr>
        <w:spacing w:line="500" w:lineRule="exact"/>
        <w:jc w:val="center"/>
        <w:rPr>
          <w:rFonts w:ascii="黑体" w:hAnsi="黑体" w:eastAsia="黑体"/>
          <w:spacing w:val="6"/>
          <w:sz w:val="28"/>
          <w:szCs w:val="28"/>
        </w:rPr>
      </w:pPr>
    </w:p>
    <w:p w14:paraId="1F623D67">
      <w:pPr>
        <w:spacing w:line="500" w:lineRule="exact"/>
        <w:jc w:val="center"/>
        <w:rPr>
          <w:rFonts w:ascii="黑体" w:hAnsi="黑体" w:eastAsia="黑体"/>
          <w:spacing w:val="6"/>
          <w:sz w:val="28"/>
          <w:szCs w:val="28"/>
        </w:rPr>
      </w:pPr>
    </w:p>
    <w:p w14:paraId="103E0F72">
      <w:pPr>
        <w:spacing w:line="500" w:lineRule="exact"/>
        <w:jc w:val="center"/>
        <w:rPr>
          <w:rFonts w:ascii="黑体" w:hAnsi="黑体" w:eastAsia="黑体"/>
          <w:spacing w:val="6"/>
          <w:sz w:val="28"/>
          <w:szCs w:val="28"/>
        </w:rPr>
      </w:pPr>
    </w:p>
    <w:p w14:paraId="518249B1">
      <w:pPr>
        <w:spacing w:line="500" w:lineRule="exact"/>
        <w:jc w:val="center"/>
        <w:rPr>
          <w:rFonts w:ascii="黑体" w:hAnsi="黑体" w:eastAsia="黑体"/>
          <w:spacing w:val="6"/>
          <w:sz w:val="28"/>
          <w:szCs w:val="28"/>
        </w:rPr>
      </w:pPr>
    </w:p>
    <w:p w14:paraId="49923019">
      <w:pPr>
        <w:spacing w:line="500" w:lineRule="exact"/>
        <w:jc w:val="center"/>
        <w:rPr>
          <w:rFonts w:ascii="黑体" w:hAnsi="黑体" w:eastAsia="黑体"/>
          <w:spacing w:val="6"/>
          <w:sz w:val="28"/>
          <w:szCs w:val="28"/>
        </w:rPr>
      </w:pPr>
    </w:p>
    <w:p w14:paraId="6921B131">
      <w:pPr>
        <w:spacing w:line="500" w:lineRule="exact"/>
        <w:jc w:val="center"/>
        <w:rPr>
          <w:rFonts w:ascii="黑体" w:hAnsi="黑体" w:eastAsia="黑体"/>
          <w:spacing w:val="6"/>
          <w:sz w:val="28"/>
          <w:szCs w:val="28"/>
        </w:rPr>
      </w:pPr>
    </w:p>
    <w:p w14:paraId="5ED4B280">
      <w:pPr>
        <w:spacing w:line="500" w:lineRule="exact"/>
        <w:jc w:val="center"/>
        <w:rPr>
          <w:rFonts w:ascii="黑体" w:hAnsi="黑体" w:eastAsia="黑体"/>
          <w:spacing w:val="6"/>
          <w:sz w:val="28"/>
          <w:szCs w:val="28"/>
        </w:rPr>
      </w:pPr>
    </w:p>
    <w:p w14:paraId="031D7A3D">
      <w:pPr>
        <w:spacing w:line="500" w:lineRule="exact"/>
        <w:jc w:val="center"/>
        <w:rPr>
          <w:rFonts w:ascii="黑体" w:hAnsi="黑体" w:eastAsia="黑体"/>
          <w:spacing w:val="6"/>
          <w:sz w:val="28"/>
          <w:szCs w:val="28"/>
        </w:rPr>
      </w:pPr>
    </w:p>
    <w:p w14:paraId="7683164F">
      <w:pPr>
        <w:spacing w:line="500" w:lineRule="exact"/>
        <w:jc w:val="center"/>
        <w:rPr>
          <w:rFonts w:ascii="黑体" w:hAnsi="黑体" w:eastAsia="黑体"/>
          <w:spacing w:val="6"/>
          <w:sz w:val="28"/>
          <w:szCs w:val="28"/>
        </w:rPr>
      </w:pPr>
    </w:p>
    <w:p w14:paraId="48772848">
      <w:pPr>
        <w:spacing w:line="500" w:lineRule="exact"/>
        <w:jc w:val="center"/>
        <w:rPr>
          <w:rFonts w:ascii="黑体" w:hAnsi="黑体" w:eastAsia="黑体"/>
          <w:spacing w:val="6"/>
          <w:sz w:val="28"/>
          <w:szCs w:val="28"/>
        </w:rPr>
      </w:pPr>
    </w:p>
    <w:p w14:paraId="53E66931">
      <w:pPr>
        <w:spacing w:line="500" w:lineRule="exact"/>
        <w:jc w:val="center"/>
        <w:rPr>
          <w:rFonts w:ascii="黑体" w:hAnsi="黑体" w:eastAsia="黑体"/>
          <w:spacing w:val="6"/>
          <w:sz w:val="28"/>
          <w:szCs w:val="28"/>
        </w:rPr>
      </w:pPr>
    </w:p>
    <w:p w14:paraId="5DE3ED1F">
      <w:pPr>
        <w:spacing w:line="500" w:lineRule="exact"/>
        <w:jc w:val="center"/>
        <w:rPr>
          <w:rFonts w:ascii="黑体" w:hAnsi="黑体" w:eastAsia="黑体"/>
          <w:spacing w:val="6"/>
          <w:sz w:val="28"/>
          <w:szCs w:val="28"/>
        </w:rPr>
      </w:pPr>
    </w:p>
    <w:p w14:paraId="33AD1753">
      <w:pPr>
        <w:spacing w:line="500" w:lineRule="exact"/>
        <w:jc w:val="center"/>
        <w:rPr>
          <w:rFonts w:ascii="黑体" w:hAnsi="黑体" w:eastAsia="黑体"/>
          <w:spacing w:val="6"/>
          <w:sz w:val="28"/>
          <w:szCs w:val="28"/>
        </w:rPr>
      </w:pPr>
    </w:p>
    <w:p w14:paraId="47BC1BE9">
      <w:pPr>
        <w:spacing w:line="500" w:lineRule="exact"/>
        <w:jc w:val="center"/>
        <w:rPr>
          <w:rFonts w:ascii="黑体" w:hAnsi="黑体" w:eastAsia="黑体"/>
          <w:spacing w:val="6"/>
          <w:sz w:val="28"/>
          <w:szCs w:val="28"/>
        </w:rPr>
      </w:pPr>
    </w:p>
    <w:p w14:paraId="0798246F">
      <w:pPr>
        <w:spacing w:line="500" w:lineRule="exact"/>
        <w:rPr>
          <w:rFonts w:ascii="黑体" w:hAnsi="宋体" w:eastAsia="黑体"/>
          <w:bCs/>
          <w:sz w:val="28"/>
          <w:szCs w:val="28"/>
        </w:rPr>
      </w:pPr>
    </w:p>
    <w:p w14:paraId="59C4B8DD">
      <w:pPr>
        <w:spacing w:line="500" w:lineRule="exact"/>
        <w:jc w:val="center"/>
        <w:rPr>
          <w:rFonts w:ascii="黑体" w:eastAsia="黑体"/>
          <w:bCs/>
          <w:sz w:val="28"/>
          <w:szCs w:val="28"/>
        </w:rPr>
      </w:pPr>
      <w:r>
        <w:rPr>
          <w:rFonts w:hint="eastAsia" w:ascii="黑体" w:hAnsi="宋体" w:eastAsia="黑体"/>
          <w:bCs/>
          <w:sz w:val="28"/>
          <w:szCs w:val="28"/>
        </w:rPr>
        <w:t>四、人员配备承诺书</w:t>
      </w:r>
    </w:p>
    <w:p w14:paraId="413F8BDF">
      <w:pPr>
        <w:spacing w:line="500" w:lineRule="exact"/>
        <w:jc w:val="center"/>
        <w:rPr>
          <w:rFonts w:ascii="黑体" w:hAnsi="宋体" w:eastAsia="黑体"/>
          <w:bCs/>
          <w:sz w:val="28"/>
          <w:szCs w:val="28"/>
        </w:rPr>
      </w:pPr>
    </w:p>
    <w:p w14:paraId="0AB4EECE">
      <w:pPr>
        <w:spacing w:line="360" w:lineRule="auto"/>
        <w:ind w:firstLine="480" w:firstLineChars="200"/>
        <w:rPr>
          <w:rFonts w:asciiTheme="minorEastAsia" w:hAnsiTheme="minorEastAsia"/>
          <w:bCs/>
          <w:sz w:val="24"/>
        </w:rPr>
      </w:pPr>
      <w:r>
        <w:rPr>
          <w:rFonts w:hint="eastAsia" w:asciiTheme="minorEastAsia" w:hAnsiTheme="minorEastAsia"/>
          <w:bCs/>
          <w:sz w:val="24"/>
        </w:rPr>
        <w:t>我单位承诺在中标</w:t>
      </w:r>
      <w:r>
        <w:rPr>
          <w:rFonts w:asciiTheme="minorEastAsia" w:hAnsiTheme="minorEastAsia"/>
          <w:bCs/>
          <w:sz w:val="24"/>
        </w:rPr>
        <w:t>一个月</w:t>
      </w:r>
      <w:r>
        <w:rPr>
          <w:rFonts w:hint="eastAsia" w:asciiTheme="minorEastAsia" w:hAnsiTheme="minorEastAsia"/>
          <w:bCs/>
          <w:sz w:val="24"/>
        </w:rPr>
        <w:t>后所有人员配置到位并及时办理相应保险，同时提供符合缴纳社会保险金人员的办理及缴纳证明材料。</w:t>
      </w:r>
    </w:p>
    <w:p w14:paraId="70525DD6">
      <w:pPr>
        <w:spacing w:line="360" w:lineRule="auto"/>
        <w:ind w:firstLine="480" w:firstLineChars="200"/>
        <w:rPr>
          <w:rFonts w:asciiTheme="minorEastAsia" w:hAnsiTheme="minorEastAsia"/>
          <w:bCs/>
          <w:sz w:val="24"/>
        </w:rPr>
      </w:pPr>
      <w:r>
        <w:rPr>
          <w:rFonts w:hint="eastAsia" w:asciiTheme="minorEastAsia" w:hAnsiTheme="minorEastAsia"/>
          <w:bCs/>
          <w:sz w:val="24"/>
        </w:rPr>
        <w:t>我单位承诺</w:t>
      </w:r>
      <w:r>
        <w:rPr>
          <w:rFonts w:hint="eastAsia" w:ascii="宋体" w:hAnsi="宋体"/>
          <w:sz w:val="24"/>
        </w:rPr>
        <w:t>符合条件的按国家相关法律法规规定办理相关用工手续，按规定办理相应保险，及时足额发放职工工资和加班等费用，严格落实相关制度，并自觉接受采购人的监督。</w:t>
      </w:r>
      <w:r>
        <w:rPr>
          <w:bCs/>
          <w:spacing w:val="-2"/>
          <w:sz w:val="24"/>
        </w:rPr>
        <w:t>原环卫所作业人员必须</w:t>
      </w:r>
      <w:r>
        <w:rPr>
          <w:rFonts w:hint="eastAsia"/>
          <w:bCs/>
          <w:spacing w:val="-2"/>
          <w:sz w:val="24"/>
        </w:rPr>
        <w:t>无条件接收，其他作业员工优先录用</w:t>
      </w:r>
      <w:r>
        <w:rPr>
          <w:bCs/>
          <w:spacing w:val="-3"/>
          <w:sz w:val="24"/>
        </w:rPr>
        <w:t>。</w:t>
      </w:r>
    </w:p>
    <w:p w14:paraId="4C8CFC5E">
      <w:pPr>
        <w:spacing w:line="360" w:lineRule="auto"/>
        <w:ind w:firstLine="480" w:firstLineChars="200"/>
        <w:rPr>
          <w:rFonts w:asciiTheme="minorEastAsia" w:hAnsiTheme="minorEastAsia"/>
          <w:bCs/>
          <w:sz w:val="24"/>
        </w:rPr>
      </w:pPr>
      <w:r>
        <w:rPr>
          <w:rFonts w:hint="eastAsia" w:ascii="宋体" w:hAnsi="宋体"/>
          <w:sz w:val="24"/>
        </w:rPr>
        <w:t>我</w:t>
      </w:r>
      <w:r>
        <w:rPr>
          <w:rFonts w:ascii="宋体" w:hAnsi="宋体"/>
          <w:sz w:val="24"/>
        </w:rPr>
        <w:t>单位承诺</w:t>
      </w:r>
      <w:r>
        <w:rPr>
          <w:rFonts w:hint="eastAsia" w:ascii="宋体" w:hAnsi="宋体"/>
          <w:sz w:val="24"/>
        </w:rPr>
        <w:t>因特殊原因确需使用超龄人员的必须经采购人同意方可；凡超出国家法定退休年龄的人员必须承诺购买工伤保险费及明确额度。</w:t>
      </w:r>
    </w:p>
    <w:p w14:paraId="425A5D22">
      <w:pPr>
        <w:spacing w:line="360" w:lineRule="auto"/>
        <w:rPr>
          <w:rFonts w:asciiTheme="minorEastAsia" w:hAnsiTheme="minorEastAsia"/>
          <w:bCs/>
          <w:sz w:val="24"/>
        </w:rPr>
      </w:pPr>
    </w:p>
    <w:p w14:paraId="65252B50">
      <w:pPr>
        <w:spacing w:line="360" w:lineRule="auto"/>
        <w:ind w:firstLine="480" w:firstLineChars="200"/>
        <w:rPr>
          <w:rFonts w:ascii="宋体" w:hAnsi="宋体"/>
          <w:sz w:val="24"/>
        </w:rPr>
      </w:pPr>
      <w:r>
        <w:rPr>
          <w:rFonts w:hint="eastAsia" w:asciiTheme="minorEastAsia" w:hAnsiTheme="minorEastAsia"/>
          <w:bCs/>
          <w:sz w:val="24"/>
        </w:rPr>
        <w:t>若有违背此承诺书，我单位愿意承担因“提供虚假材料谋取中标的”而产生的一切法律后果。</w:t>
      </w:r>
    </w:p>
    <w:p w14:paraId="44ADD91D">
      <w:pPr>
        <w:spacing w:line="360" w:lineRule="auto"/>
        <w:rPr>
          <w:rFonts w:ascii="宋体" w:hAnsi="宋体"/>
          <w:sz w:val="24"/>
        </w:rPr>
      </w:pPr>
    </w:p>
    <w:p w14:paraId="5EABA10E">
      <w:pPr>
        <w:spacing w:line="500" w:lineRule="exact"/>
        <w:rPr>
          <w:rFonts w:ascii="黑体" w:hAnsi="宋体" w:eastAsia="黑体"/>
          <w:bCs/>
          <w:sz w:val="28"/>
          <w:szCs w:val="28"/>
        </w:rPr>
      </w:pPr>
    </w:p>
    <w:p w14:paraId="4CCE35A6">
      <w:pPr>
        <w:spacing w:line="360" w:lineRule="auto"/>
        <w:ind w:firstLine="480" w:firstLineChars="200"/>
        <w:rPr>
          <w:rFonts w:asciiTheme="minorEastAsia" w:hAnsiTheme="minorEastAsia" w:eastAsiaTheme="minorEastAsia"/>
          <w:bCs/>
          <w:sz w:val="24"/>
        </w:rPr>
      </w:pPr>
    </w:p>
    <w:p w14:paraId="5DFC7AA7">
      <w:pPr>
        <w:spacing w:line="480" w:lineRule="auto"/>
        <w:ind w:firstLine="4800" w:firstLineChars="2000"/>
        <w:rPr>
          <w:rFonts w:asciiTheme="minorEastAsia" w:hAnsiTheme="minorEastAsia" w:eastAsiaTheme="minorEastAsia"/>
          <w:bCs/>
          <w:sz w:val="24"/>
        </w:rPr>
      </w:pPr>
      <w:r>
        <w:rPr>
          <w:rFonts w:hint="eastAsia" w:asciiTheme="minorEastAsia" w:hAnsiTheme="minorEastAsia" w:eastAsiaTheme="minorEastAsia"/>
          <w:bCs/>
          <w:sz w:val="24"/>
        </w:rPr>
        <w:t>投标单位（</w:t>
      </w:r>
      <w:r>
        <w:rPr>
          <w:rFonts w:hint="eastAsia" w:asciiTheme="minorEastAsia" w:hAnsiTheme="minorEastAsia"/>
          <w:bCs/>
          <w:sz w:val="24"/>
        </w:rPr>
        <w:t>电子签章</w:t>
      </w:r>
      <w:r>
        <w:rPr>
          <w:rFonts w:hint="eastAsia" w:asciiTheme="minorEastAsia" w:hAnsiTheme="minorEastAsia" w:eastAsiaTheme="minorEastAsia"/>
          <w:bCs/>
          <w:sz w:val="24"/>
        </w:rPr>
        <w:t>）：</w:t>
      </w:r>
    </w:p>
    <w:p w14:paraId="23FDD220">
      <w:pPr>
        <w:spacing w:line="480" w:lineRule="auto"/>
        <w:ind w:firstLine="4920" w:firstLineChars="2050"/>
        <w:rPr>
          <w:rFonts w:asciiTheme="minorEastAsia" w:hAnsiTheme="minorEastAsia" w:eastAsiaTheme="minorEastAsia"/>
          <w:sz w:val="24"/>
        </w:rPr>
      </w:pPr>
      <w:r>
        <w:rPr>
          <w:rFonts w:hint="eastAsia" w:asciiTheme="minorEastAsia" w:hAnsiTheme="minorEastAsia" w:eastAsiaTheme="minorEastAsia"/>
          <w:sz w:val="24"/>
        </w:rPr>
        <w:t>日期：   年    月    日</w:t>
      </w:r>
    </w:p>
    <w:p w14:paraId="39538468">
      <w:pPr>
        <w:spacing w:line="400" w:lineRule="exact"/>
        <w:ind w:firstLine="480" w:firstLineChars="200"/>
        <w:rPr>
          <w:rFonts w:asciiTheme="minorEastAsia" w:hAnsiTheme="minorEastAsia" w:eastAsiaTheme="minorEastAsia"/>
          <w:sz w:val="24"/>
        </w:rPr>
      </w:pPr>
    </w:p>
    <w:sectPr>
      <w:pgSz w:w="11906" w:h="16838"/>
      <w:pgMar w:top="1253" w:right="1287" w:bottom="1440" w:left="1440" w:header="680"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PMingLiU">
    <w:altName w:val="Microsoft JhengHei UI"/>
    <w:panose1 w:val="02010601000101010101"/>
    <w:charset w:val="88"/>
    <w:family w:val="auto"/>
    <w:pitch w:val="default"/>
    <w:sig w:usb0="00000000" w:usb1="00000000" w:usb2="00000010" w:usb3="00000000" w:csb0="00100000"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方正楷体简体">
    <w:altName w:val="宋体"/>
    <w:panose1 w:val="00000000000000000000"/>
    <w:charset w:val="86"/>
    <w:family w:val="script"/>
    <w:pitch w:val="default"/>
    <w:sig w:usb0="00000000" w:usb1="00000000" w:usb2="00000012" w:usb3="00000000" w:csb0="00040001"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altName w:val="Microsoft JhengHei Light"/>
    <w:panose1 w:val="00000000000000000000"/>
    <w:charset w:val="00"/>
    <w:family w:val="auto"/>
    <w:pitch w:val="default"/>
    <w:sig w:usb0="00000000" w:usb1="00000000" w:usb2="00000000" w:usb3="00000000" w:csb0="00000000" w:csb1="00000000"/>
  </w:font>
  <w:font w:name="Microsoft JhengHei Light">
    <w:panose1 w:val="020B0304030504040204"/>
    <w:charset w:val="88"/>
    <w:family w:val="auto"/>
    <w:pitch w:val="default"/>
    <w:sig w:usb0="800002A7" w:usb1="28CF4400" w:usb2="00000016" w:usb3="00000000" w:csb0="00100009" w:csb1="00000000"/>
  </w:font>
  <w:font w:name="Calibri Light">
    <w:panose1 w:val="020F0302020204030204"/>
    <w:charset w:val="00"/>
    <w:family w:val="swiss"/>
    <w:pitch w:val="default"/>
    <w:sig w:usb0="E4002EFF" w:usb1="C0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Batang">
    <w:altName w:val="Malgun Gothic"/>
    <w:panose1 w:val="02030600000101010101"/>
    <w:charset w:val="81"/>
    <w:family w:val="auto"/>
    <w:pitch w:val="default"/>
    <w:sig w:usb0="00000000" w:usb1="00000000" w:usb2="00000010" w:usb3="00000000" w:csb0="00080000" w:csb1="00000000"/>
  </w:font>
  <w:font w:name="바탕">
    <w:altName w:val="Segoe Print"/>
    <w:panose1 w:val="00000000000000000000"/>
    <w:charset w:val="00"/>
    <w:family w:val="auto"/>
    <w:pitch w:val="default"/>
    <w:sig w:usb0="00000000" w:usb1="00000000" w:usb2="00000000" w:usb3="00000000" w:csb0="00000000" w:csb1="00000000"/>
  </w:font>
  <w:font w:name="汉仪中圆简">
    <w:altName w:val="宋体"/>
    <w:panose1 w:val="00000000000000000000"/>
    <w:charset w:val="86"/>
    <w:family w:val="modern"/>
    <w:pitch w:val="default"/>
    <w:sig w:usb0="00000000" w:usb1="00000000" w:usb2="00000012" w:usb3="00000000" w:csb0="00040000" w:csb1="00000000"/>
  </w:font>
  <w:font w:name="FZXiHei I-Z08S">
    <w:altName w:val="宋体"/>
    <w:panose1 w:val="00000000000000000000"/>
    <w:charset w:val="86"/>
    <w:family w:val="swiss"/>
    <w:pitch w:val="default"/>
    <w:sig w:usb0="00000000" w:usb1="00000000" w:usb2="00000010" w:usb3="00000000" w:csb0="00040000" w:csb1="00000000"/>
  </w:font>
  <w:font w:name="Futura Bk">
    <w:altName w:val="Arial"/>
    <w:panose1 w:val="00000000000000000000"/>
    <w:charset w:val="00"/>
    <w:family w:val="swiss"/>
    <w:pitch w:val="default"/>
    <w:sig w:usb0="00000000" w:usb1="00000000" w:usb2="00000000" w:usb3="00000000" w:csb0="0000009F" w:csb1="00000000"/>
  </w:font>
  <w:font w:name="MS Gothic">
    <w:panose1 w:val="020B0609070205080204"/>
    <w:charset w:val="80"/>
    <w:family w:val="modern"/>
    <w:pitch w:val="default"/>
    <w:sig w:usb0="E00002FF" w:usb1="6AC7FDFB" w:usb2="08000012" w:usb3="00000000" w:csb0="4002009F" w:csb1="DFD70000"/>
  </w:font>
  <w:font w:name="华文宋体">
    <w:panose1 w:val="02010600040101010101"/>
    <w:charset w:val="86"/>
    <w:family w:val="auto"/>
    <w:pitch w:val="default"/>
    <w:sig w:usb0="00000287" w:usb1="080F0000" w:usb2="00000000" w:usb3="00000000" w:csb0="0004009F" w:csb1="DFD70000"/>
  </w:font>
  <w:font w:name="FZKai-Z03S">
    <w:altName w:val="Times New Roman"/>
    <w:panose1 w:val="00000000000000000000"/>
    <w:charset w:val="00"/>
    <w:family w:val="roman"/>
    <w:pitch w:val="default"/>
    <w:sig w:usb0="00000000" w:usb1="00000000" w:usb2="00000000" w:usb3="00000000" w:csb0="00000001"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283" w:usb1="288F0000" w:usb2="00000006" w:usb3="00000000" w:csb0="00040001" w:csb1="00000000"/>
  </w:font>
  <w:font w:name="EU-F1">
    <w:altName w:val="宋体"/>
    <w:panose1 w:val="00000000000000000000"/>
    <w:charset w:val="86"/>
    <w:family w:val="script"/>
    <w:pitch w:val="default"/>
    <w:sig w:usb0="00000000" w:usb1="00000000" w:usb2="00000010" w:usb3="00000000" w:csb0="00040000" w:csb1="00000000"/>
  </w:font>
  <w:font w:name="方正小标宋_GBK">
    <w:altName w:val="Arial Unicode MS"/>
    <w:panose1 w:val="00000000000000000000"/>
    <w:charset w:val="86"/>
    <w:family w:val="script"/>
    <w:pitch w:val="default"/>
    <w:sig w:usb0="00000000" w:usb1="00000000" w:usb2="00000000" w:usb3="00000000" w:csb0="00040000" w:csb1="00000000"/>
  </w:font>
  <w:font w:name="Lucida Console">
    <w:panose1 w:val="020B0609040504020204"/>
    <w:charset w:val="00"/>
    <w:family w:val="modern"/>
    <w:pitch w:val="default"/>
    <w:sig w:usb0="8000028F" w:usb1="00001800" w:usb2="00000000" w:usb3="00000000" w:csb0="0000001F" w:csb1="D7D70000"/>
  </w:font>
  <w:font w:name="MingLiU">
    <w:altName w:val="PMingLiU-ExtB"/>
    <w:panose1 w:val="02010609000101010101"/>
    <w:charset w:val="88"/>
    <w:family w:val="modern"/>
    <w:pitch w:val="default"/>
    <w:sig w:usb0="00000000" w:usb1="00000000" w:usb2="00000010" w:usb3="00000000" w:csb0="00100000" w:csb1="00000000"/>
  </w:font>
  <w:font w:name="細明體">
    <w:altName w:val="Segoe Print"/>
    <w:panose1 w:val="00000000000000000000"/>
    <w:charset w:val="00"/>
    <w:family w:val="auto"/>
    <w:pitch w:val="default"/>
    <w:sig w:usb0="00000000" w:usb1="00000000" w:usb2="00000000" w:usb3="00000000" w:csb0="00000000" w:csb1="0000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SDQHWW+ZapfDingbats">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G Times">
    <w:altName w:val="Times New Roman"/>
    <w:panose1 w:val="00000000000000000000"/>
    <w:charset w:val="00"/>
    <w:family w:val="roman"/>
    <w:pitch w:val="default"/>
    <w:sig w:usb0="00000000" w:usb1="00000000" w:usb2="00000000" w:usb3="00000000" w:csb0="00000001" w:csb1="0000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altName w:val="宋体"/>
    <w:panose1 w:val="00000000000000000000"/>
    <w:charset w:val="86"/>
    <w:family w:val="modern"/>
    <w:pitch w:val="default"/>
    <w:sig w:usb0="00000000" w:usb1="00000000" w:usb2="0000000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仿宋"/>
    <w:panose1 w:val="00000000000000000000"/>
    <w:charset w:val="00"/>
    <w:family w:val="auto"/>
    <w:pitch w:val="default"/>
    <w:sig w:usb0="00000000" w:usb1="00000000" w:usb2="00000000" w:usb3="00000000" w:csb0="00000000" w:csb1="0000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Malgun Gothic">
    <w:panose1 w:val="020B0503020000020004"/>
    <w:charset w:val="81"/>
    <w:family w:val="auto"/>
    <w:pitch w:val="default"/>
    <w:sig w:usb0="9000002F" w:usb1="29D77CFB" w:usb2="00000012" w:usb3="00000000" w:csb0="00080001" w:csb1="00000000"/>
  </w:font>
  <w:font w:name="Book Antiqua">
    <w:panose1 w:val="02040602050305030304"/>
    <w:charset w:val="00"/>
    <w:family w:val="roman"/>
    <w:pitch w:val="default"/>
    <w:sig w:usb0="00000287" w:usb1="00000000" w:usb2="00000000" w:usb3="00000000" w:csb0="2000009F" w:csb1="DFD70000"/>
  </w:font>
  <w:font w:name="Trebuchet MS">
    <w:panose1 w:val="020B0603020202020204"/>
    <w:charset w:val="00"/>
    <w:family w:val="swiss"/>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Arial Narrow">
    <w:panose1 w:val="020B0606020202030204"/>
    <w:charset w:val="00"/>
    <w:family w:val="swiss"/>
    <w:pitch w:val="default"/>
    <w:sig w:usb0="00000287" w:usb1="00000800" w:usb2="00000000" w:usb3="00000000" w:csb0="2000009F" w:csb1="DFD70000"/>
  </w:font>
  <w:font w:name="方正小标宋简体">
    <w:altName w:val="Arial Unicode MS"/>
    <w:panose1 w:val="00000000000000000000"/>
    <w:charset w:val="86"/>
    <w:family w:val="script"/>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_GB2312">
    <w:altName w:val="Times New Roman"/>
    <w:panose1 w:val="00000000000000000000"/>
    <w:charset w:val="00"/>
    <w:family w:val="auto"/>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sө">
    <w:altName w:val="Times New Roman"/>
    <w:panose1 w:val="00000000000000000000"/>
    <w:charset w:val="00"/>
    <w:family w:val="roman"/>
    <w:pitch w:val="default"/>
    <w:sig w:usb0="00000000" w:usb1="00000000" w:usb2="00000000" w:usb3="00000000" w:csb0="00040001" w:csb1="00000000"/>
  </w:font>
  <w:font w:name="Univers">
    <w:altName w:val="Arial"/>
    <w:panose1 w:val="00000000000000000000"/>
    <w:charset w:val="00"/>
    <w:family w:val="swiss"/>
    <w:pitch w:val="default"/>
    <w:sig w:usb0="00000000" w:usb1="00000000" w:usb2="00000000" w:usb3="00000000" w:csb0="00000001" w:csb1="00000000"/>
  </w:font>
  <w:font w:name="Franklin Gothic Demi Cond">
    <w:panose1 w:val="020B0706030402020204"/>
    <w:charset w:val="00"/>
    <w:family w:val="swiss"/>
    <w:pitch w:val="default"/>
    <w:sig w:usb0="00000287" w:usb1="00000000" w:usb2="00000000" w:usb3="00000000" w:csb0="2000009F" w:csb1="DFD7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Arial"/>
    <w:panose1 w:val="00000000000000000000"/>
    <w:charset w:val="00"/>
    <w:family w:val="swiss"/>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创艺简楷体">
    <w:altName w:val="黑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方正舒体">
    <w:panose1 w:val="02010601030101010101"/>
    <w:charset w:val="86"/>
    <w:family w:val="auto"/>
    <w:pitch w:val="default"/>
    <w:sig w:usb0="00000003"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幼圆">
    <w:panose1 w:val="02010509060101010101"/>
    <w:charset w:val="86"/>
    <w:family w:val="modern"/>
    <w:pitch w:val="default"/>
    <w:sig w:usb0="00000001" w:usb1="080E0000" w:usb2="00000000" w:usb3="00000000" w:csb0="00040000" w:csb1="00000000"/>
  </w:font>
  <w:font w:name="文新字海-粗楷">
    <w:altName w:val="宋体"/>
    <w:panose1 w:val="00000000000000000000"/>
    <w:charset w:val="88"/>
    <w:family w:val="modern"/>
    <w:pitch w:val="default"/>
    <w:sig w:usb0="00000000" w:usb1="00000000" w:usb2="00000010" w:usb3="00000000" w:csb0="00100000" w:csb1="00000000"/>
  </w:font>
  <w:font w:name="方正大黑简体">
    <w:altName w:val="黑体"/>
    <w:panose1 w:val="00000000000000000000"/>
    <w:charset w:val="86"/>
    <w:family w:val="auto"/>
    <w:pitch w:val="default"/>
    <w:sig w:usb0="00000000" w:usb1="00000000" w:usb2="00000012" w:usb3="00000000" w:csb0="00040001" w:csb1="00000000"/>
  </w:font>
  <w:font w:name="Univers (W1)">
    <w:altName w:val="Arial"/>
    <w:panose1 w:val="00000000000000000000"/>
    <w:charset w:val="00"/>
    <w:family w:val="auto"/>
    <w:pitch w:val="default"/>
    <w:sig w:usb0="00000000" w:usb1="00000000" w:usb2="00000000" w:usb3="00000000" w:csb0="00000001" w:csb1="00000000"/>
  </w:font>
  <w:font w:name="隶书">
    <w:panose1 w:val="02010509060101010101"/>
    <w:charset w:val="86"/>
    <w:family w:val="modern"/>
    <w:pitch w:val="default"/>
    <w:sig w:usb0="00000001" w:usb1="080E0000" w:usb2="0000000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FZFangSong-Z02S">
    <w:altName w:val="黑体"/>
    <w:panose1 w:val="00000000000000000000"/>
    <w:charset w:val="86"/>
    <w:family w:val="script"/>
    <w:pitch w:val="default"/>
    <w:sig w:usb0="00000000" w:usb1="00000000" w:usb2="00000010" w:usb3="00000000" w:csb0="00040000" w:csb1="00000000"/>
  </w:font>
  <w:font w:name="黑体....">
    <w:altName w:val="黑体"/>
    <w:panose1 w:val="00000000000000000000"/>
    <w:charset w:val="00"/>
    <w:family w:val="auto"/>
    <w:pitch w:val="default"/>
    <w:sig w:usb0="00000000" w:usb1="00000000" w:usb2="00000000" w:usb3="00000000" w:csb0="0000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panose1 w:val="02010800040101010101"/>
    <w:charset w:val="86"/>
    <w:family w:val="auto"/>
    <w:pitch w:val="default"/>
    <w:sig w:usb0="00000001" w:usb1="080F0000" w:usb2="0000000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panose1 w:val="020B0903060703020204"/>
    <w:charset w:val="00"/>
    <w:family w:val="swiss"/>
    <w:pitch w:val="default"/>
    <w:sig w:usb0="00000003" w:usb1="00000000" w:usb2="00000000" w:usb3="00000000" w:csb0="20000001" w:csb1="00000000"/>
  </w:font>
  <w:font w:name="DFLiHeiBold(P)">
    <w:altName w:val="MingLiU-ExtB"/>
    <w:panose1 w:val="00000000000000000000"/>
    <w:charset w:val="88"/>
    <w:family w:val="swiss"/>
    <w:pitch w:val="default"/>
    <w:sig w:usb0="00000000" w:usb1="00000000" w:usb2="00000016" w:usb3="00000000" w:csb0="00100000" w:csb1="00000000"/>
  </w:font>
  <w:font w:name="MingLiU-ExtB">
    <w:panose1 w:val="02020500000000000000"/>
    <w:charset w:val="88"/>
    <w:family w:val="auto"/>
    <w:pitch w:val="default"/>
    <w:sig w:usb0="8000002F" w:usb1="02000008" w:usb2="00000000" w:usb3="00000000" w:csb0="00100001" w:csb1="00000000"/>
  </w:font>
  <w:font w:name="Century Gothic">
    <w:panose1 w:val="020B0502020202020204"/>
    <w:charset w:val="00"/>
    <w:family w:val="swiss"/>
    <w:pitch w:val="default"/>
    <w:sig w:usb0="00000287" w:usb1="00000000" w:usb2="00000000" w:usb3="00000000" w:csb0="2000009F" w:csb1="DFD70000"/>
  </w:font>
  <w:font w:name="MS Mincho">
    <w:panose1 w:val="02020609040205080304"/>
    <w:charset w:val="80"/>
    <w:family w:val="modern"/>
    <w:pitch w:val="default"/>
    <w:sig w:usb0="A00002BF" w:usb1="68C7FCFB" w:usb2="00000010" w:usb3="00000000" w:csb0="4002009F" w:csb1="DFD70000"/>
  </w:font>
  <w:font w:name="Palatino Linotype">
    <w:panose1 w:val="02040502050505030304"/>
    <w:charset w:val="00"/>
    <w:family w:val="roman"/>
    <w:pitch w:val="default"/>
    <w:sig w:usb0="E0000287" w:usb1="40000013" w:usb2="00000000" w:usb3="00000000" w:csb0="2000019F" w:csb1="00000000"/>
  </w:font>
  <w:font w:name="H Yb 1gj">
    <w:altName w:val="Agency FB"/>
    <w:panose1 w:val="00000000000000000000"/>
    <w:charset w:val="00"/>
    <w:family w:val="auto"/>
    <w:pitch w:val="default"/>
    <w:sig w:usb0="00000000" w:usb1="00000000" w:usb2="00000000" w:usb3="00000000" w:csb0="00000000" w:csb1="00000000"/>
  </w:font>
  <w:font w:name="Agency FB">
    <w:panose1 w:val="020B0503020202020204"/>
    <w:charset w:val="00"/>
    <w:family w:val="auto"/>
    <w:pitch w:val="default"/>
    <w:sig w:usb0="00000003" w:usb1="00000000" w:usb2="00000000" w:usb3="00000000" w:csb0="20000001" w:csb1="0000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全真簡粗明">
    <w:altName w:val="MingLiU-ExtB"/>
    <w:panose1 w:val="00000000000000000000"/>
    <w:charset w:val="88"/>
    <w:family w:val="modern"/>
    <w:pitch w:val="default"/>
    <w:sig w:usb0="00000000" w:usb1="00000000" w:usb2="00000010" w:usb3="00000000" w:csb0="00100000" w:csb1="00000000"/>
  </w:font>
  <w:font w:name="2OcuAe">
    <w:altName w:val="MingLiU-ExtB"/>
    <w:panose1 w:val="00000000000000000000"/>
    <w:charset w:val="88"/>
    <w:family w:val="modern"/>
    <w:pitch w:val="default"/>
    <w:sig w:usb0="00000000" w:usb1="00000000" w:usb2="00000010" w:usb3="00000000" w:csb0="00100000" w:csb1="00000000"/>
  </w:font>
  <w:font w:name="FZZhongDengXian-Z07S">
    <w:altName w:val="黑体"/>
    <w:panose1 w:val="00000000000000000000"/>
    <w:charset w:val="86"/>
    <w:family w:val="script"/>
    <w:pitch w:val="default"/>
    <w:sig w:usb0="00000000" w:usb1="00000000" w:usb2="00000010" w:usb3="00000000" w:csb0="00040000"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Futura-Book">
    <w:altName w:val="Arial"/>
    <w:panose1 w:val="00000000000000000000"/>
    <w:charset w:val="00"/>
    <w:family w:val="swiss"/>
    <w:pitch w:val="default"/>
    <w:sig w:usb0="00000000" w:usb1="00000000" w:usb2="00000000" w:usb3="00000000" w:csb0="00000001" w:csb1="00000000"/>
  </w:font>
  <w:font w:name="Cordia New">
    <w:altName w:val="Microsoft Sans Serif"/>
    <w:panose1 w:val="020B0304020202020204"/>
    <w:charset w:val="DE"/>
    <w:family w:val="roman"/>
    <w:pitch w:val="default"/>
    <w:sig w:usb0="00000000" w:usb1="00000000" w:usb2="00000000" w:usb3="00000000" w:csb0="00010000" w:csb1="0000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HYZhongHeiJ">
    <w:altName w:val="宋体"/>
    <w:panose1 w:val="00000000000000000000"/>
    <w:charset w:val="86"/>
    <w:family w:val="swiss"/>
    <w:pitch w:val="default"/>
    <w:sig w:usb0="00000000" w:usb1="00000000" w:usb2="00000010"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돋움">
    <w:altName w:val="Segoe Print"/>
    <w:panose1 w:val="00000000000000000000"/>
    <w:charset w:val="00"/>
    <w:family w:val="auto"/>
    <w:pitch w:val="default"/>
    <w:sig w:usb0="00000000" w:usb1="00000000" w:usb2="00000000" w:usb3="00000000" w:csb0="00000000" w:csb1="00000000"/>
  </w:font>
  <w:font w:name="全真中明體">
    <w:altName w:val="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Microsoft Sans Serif"/>
    <w:panose1 w:val="02020603050405020304"/>
    <w:charset w:val="DE"/>
    <w:family w:val="roman"/>
    <w:pitch w:val="default"/>
    <w:sig w:usb0="00000000" w:usb1="00000000" w:usb2="00000000" w:usb3="00000000" w:csb0="00010000" w:csb1="00000000"/>
  </w:font>
  <w:font w:name="等线 Light">
    <w:panose1 w:val="02010600030101010101"/>
    <w:charset w:val="86"/>
    <w:family w:val="auto"/>
    <w:pitch w:val="default"/>
    <w:sig w:usb0="A00002BF" w:usb1="38CF7CFA" w:usb2="00000016" w:usb3="00000000" w:csb0="0004000F" w:csb1="00000000"/>
  </w:font>
  <w:font w:name="Palatino">
    <w:altName w:val="Palatino Linotype"/>
    <w:panose1 w:val="00000000000000000000"/>
    <w:charset w:val="00"/>
    <w:family w:val="roman"/>
    <w:pitch w:val="default"/>
    <w:sig w:usb0="00000000" w:usb1="00000000" w:usb2="00000000" w:usb3="00000000" w:csb0="00000093"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Segoe UI">
    <w:panose1 w:val="020B0502040204020203"/>
    <w:charset w:val="00"/>
    <w:family w:val="swiss"/>
    <w:pitch w:val="default"/>
    <w:sig w:usb0="E4002EFF" w:usb1="C000E47F" w:usb2="00000009" w:usb3="00000000" w:csb0="200001FF" w:csb1="00000000"/>
  </w:font>
  <w:font w:name="Lucida Grande">
    <w:altName w:val="Times New Roman"/>
    <w:panose1 w:val="00000000000000000000"/>
    <w:charset w:val="00"/>
    <w:family w:val="auto"/>
    <w:pitch w:val="default"/>
    <w:sig w:usb0="00000000" w:usb1="00000000" w:usb2="00000000" w:usb3="00000000" w:csb0="00040001" w:csb1="00000000"/>
  </w:font>
  <w:font w:name="KaiTi_GB2312">
    <w:altName w:val="楷体"/>
    <w:panose1 w:val="02010609060101010101"/>
    <w:charset w:val="86"/>
    <w:family w:val="modern"/>
    <w:pitch w:val="default"/>
    <w:sig w:usb0="00000000" w:usb1="00000000" w:usb2="00000016" w:usb3="00000000" w:csb0="00040001" w:csb1="00000000"/>
  </w:font>
  <w:font w:name="KSOFF9CC6125">
    <w:panose1 w:val="02010609060101010101"/>
    <w:charset w:val="86"/>
    <w:family w:val="auto"/>
    <w:pitch w:val="default"/>
    <w:sig w:usb0="00000001" w:usb1="00000000" w:usb2="00000000" w:usb3="00000000" w:csb0="00040001" w:csb1="00000000"/>
  </w:font>
  <w:font w:name="Microsoft JhengHei UI">
    <w:panose1 w:val="020B0604030504040204"/>
    <w:charset w:val="88"/>
    <w:family w:val="auto"/>
    <w:pitch w:val="default"/>
    <w:sig w:usb0="000002A7" w:usb1="28CF4400" w:usb2="00000016" w:usb3="00000000" w:csb0="00100009" w:csb1="00000000"/>
  </w:font>
  <w:font w:name="PMingLiU-ExtB">
    <w:panose1 w:val="02020500000000000000"/>
    <w:charset w:val="88"/>
    <w:family w:val="auto"/>
    <w:pitch w:val="default"/>
    <w:sig w:usb0="8000002F" w:usb1="02000008" w:usb2="00000000" w:usb3="00000000" w:csb0="00100001" w:csb1="00000000"/>
  </w:font>
  <w:font w:name="Microsoft Sans Serif">
    <w:panose1 w:val="020B0604020202020204"/>
    <w:charset w:val="00"/>
    <w:family w:val="auto"/>
    <w:pitch w:val="default"/>
    <w:sig w:usb0="E5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CEDE6C">
    <w:pPr>
      <w:pStyle w:val="55"/>
      <w:framePr w:wrap="around" w:vAnchor="text" w:hAnchor="margin" w:xAlign="center" w:y="1"/>
      <w:rPr>
        <w:rStyle w:val="93"/>
      </w:rPr>
    </w:pPr>
    <w:r>
      <w:fldChar w:fldCharType="begin"/>
    </w:r>
    <w:r>
      <w:rPr>
        <w:rStyle w:val="93"/>
      </w:rPr>
      <w:instrText xml:space="preserve">PAGE  </w:instrText>
    </w:r>
    <w:r>
      <w:fldChar w:fldCharType="separate"/>
    </w:r>
    <w:r>
      <w:rPr>
        <w:rStyle w:val="93"/>
      </w:rPr>
      <w:t>12</w:t>
    </w:r>
    <w:r>
      <w:fldChar w:fldCharType="end"/>
    </w:r>
  </w:p>
  <w:p w14:paraId="6A2F42BC">
    <w:pPr>
      <w:pStyle w:val="5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326BE">
    <w:pPr>
      <w:pStyle w:val="55"/>
      <w:framePr w:wrap="around" w:vAnchor="text" w:hAnchor="margin" w:xAlign="center" w:y="1"/>
      <w:rPr>
        <w:rStyle w:val="93"/>
      </w:rPr>
    </w:pPr>
    <w:r>
      <w:fldChar w:fldCharType="begin"/>
    </w:r>
    <w:r>
      <w:rPr>
        <w:rStyle w:val="93"/>
      </w:rPr>
      <w:instrText xml:space="preserve">PAGE  </w:instrText>
    </w:r>
    <w:r>
      <w:fldChar w:fldCharType="end"/>
    </w:r>
  </w:p>
  <w:p w14:paraId="2DEDE7E9">
    <w:pPr>
      <w:pStyle w:val="5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555C5">
    <w:pPr>
      <w:pStyle w:val="5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04679">
    <w:pPr>
      <w:pStyle w:val="55"/>
      <w:framePr w:wrap="around" w:vAnchor="text" w:hAnchor="margin" w:xAlign="center" w:y="1"/>
      <w:rPr>
        <w:rStyle w:val="93"/>
      </w:rPr>
    </w:pPr>
    <w:r>
      <w:fldChar w:fldCharType="begin"/>
    </w:r>
    <w:r>
      <w:rPr>
        <w:rStyle w:val="93"/>
      </w:rPr>
      <w:instrText xml:space="preserve">PAGE  </w:instrText>
    </w:r>
    <w:r>
      <w:fldChar w:fldCharType="separate"/>
    </w:r>
    <w:r>
      <w:rPr>
        <w:rStyle w:val="93"/>
      </w:rPr>
      <w:t>1</w:t>
    </w:r>
    <w:r>
      <w:fldChar w:fldCharType="end"/>
    </w:r>
  </w:p>
  <w:p w14:paraId="29004DA7">
    <w:pPr>
      <w:pStyle w:val="5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6270599"/>
    </w:sdtPr>
    <w:sdtContent>
      <w:p w14:paraId="4FF66093">
        <w:pPr>
          <w:pStyle w:val="55"/>
          <w:jc w:val="center"/>
        </w:pPr>
        <w:r>
          <w:fldChar w:fldCharType="begin"/>
        </w:r>
        <w:r>
          <w:instrText xml:space="preserve">PAGE   \* MERGEFORMAT</w:instrText>
        </w:r>
        <w:r>
          <w:fldChar w:fldCharType="separate"/>
        </w:r>
        <w:r>
          <w:rPr>
            <w:lang w:val="zh-CN"/>
          </w:rPr>
          <w:t>94</w:t>
        </w:r>
        <w:r>
          <w:rPr>
            <w:lang w:val="zh-CN"/>
          </w:rPr>
          <w:fldChar w:fldCharType="end"/>
        </w:r>
      </w:p>
    </w:sdtContent>
  </w:sdt>
  <w:p w14:paraId="06B51D6C">
    <w:pPr>
      <w:pStyle w:val="55"/>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961ADB">
    <w:pPr>
      <w:pStyle w:val="55"/>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802A4">
    <w:pPr>
      <w:pStyle w:val="55"/>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24F90">
    <w:pPr>
      <w:pStyle w:val="5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C82B9">
    <w:pPr>
      <w:pStyle w:val="5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A5E15">
    <w:pPr>
      <w:pStyle w:val="110"/>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C14F9"/>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F5112">
    <w:pPr>
      <w:pStyle w:val="57"/>
      <w:pBdr>
        <w:bottom w:val="none" w:color="auto" w:sz="0" w:space="1"/>
      </w:pBdr>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25FAB">
    <w:pPr>
      <w:pStyle w:val="57"/>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368BA">
    <w:pPr>
      <w:pStyle w:val="57"/>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80C0D7"/>
    <w:multiLevelType w:val="singleLevel"/>
    <w:tmpl w:val="4C80C0D7"/>
    <w:lvl w:ilvl="0" w:tentative="0">
      <w:start w:val="6"/>
      <w:numFmt w:val="decimal"/>
      <w:suff w:val="nothing"/>
      <w:lvlText w:val="%1、"/>
      <w:lvlJc w:val="left"/>
    </w:lvl>
  </w:abstractNum>
  <w:abstractNum w:abstractNumId="1">
    <w:nsid w:val="60AD1DFB"/>
    <w:multiLevelType w:val="multilevel"/>
    <w:tmpl w:val="60AD1DFB"/>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654C09B7"/>
    <w:rsid w:val="00000A82"/>
    <w:rsid w:val="00001400"/>
    <w:rsid w:val="00002ABF"/>
    <w:rsid w:val="00002ED1"/>
    <w:rsid w:val="000052B6"/>
    <w:rsid w:val="00011367"/>
    <w:rsid w:val="00012DDD"/>
    <w:rsid w:val="000130FD"/>
    <w:rsid w:val="000164A1"/>
    <w:rsid w:val="000174C7"/>
    <w:rsid w:val="00030C83"/>
    <w:rsid w:val="000320F2"/>
    <w:rsid w:val="00033395"/>
    <w:rsid w:val="00035994"/>
    <w:rsid w:val="0004102F"/>
    <w:rsid w:val="00043C08"/>
    <w:rsid w:val="00044A36"/>
    <w:rsid w:val="00064178"/>
    <w:rsid w:val="00067CCF"/>
    <w:rsid w:val="000712F1"/>
    <w:rsid w:val="00072781"/>
    <w:rsid w:val="00073CE6"/>
    <w:rsid w:val="000757C1"/>
    <w:rsid w:val="0008134A"/>
    <w:rsid w:val="00081AFE"/>
    <w:rsid w:val="000836FB"/>
    <w:rsid w:val="0008716F"/>
    <w:rsid w:val="0008759F"/>
    <w:rsid w:val="00090E52"/>
    <w:rsid w:val="000930D8"/>
    <w:rsid w:val="000A0282"/>
    <w:rsid w:val="000A06F9"/>
    <w:rsid w:val="000A3120"/>
    <w:rsid w:val="000A3BE0"/>
    <w:rsid w:val="000A5ED2"/>
    <w:rsid w:val="000A6F03"/>
    <w:rsid w:val="000A7544"/>
    <w:rsid w:val="000B11EC"/>
    <w:rsid w:val="000B3B54"/>
    <w:rsid w:val="000B4FBD"/>
    <w:rsid w:val="000B5B84"/>
    <w:rsid w:val="000B5EC2"/>
    <w:rsid w:val="000B6C8C"/>
    <w:rsid w:val="000C719B"/>
    <w:rsid w:val="000D008C"/>
    <w:rsid w:val="000D0DFB"/>
    <w:rsid w:val="000D306C"/>
    <w:rsid w:val="000D3DE6"/>
    <w:rsid w:val="000E05D9"/>
    <w:rsid w:val="000E3BFD"/>
    <w:rsid w:val="000E5034"/>
    <w:rsid w:val="000E66A6"/>
    <w:rsid w:val="000F018B"/>
    <w:rsid w:val="000F4973"/>
    <w:rsid w:val="000F78E1"/>
    <w:rsid w:val="00100E89"/>
    <w:rsid w:val="001028FC"/>
    <w:rsid w:val="00103177"/>
    <w:rsid w:val="00103D25"/>
    <w:rsid w:val="00107080"/>
    <w:rsid w:val="0011187E"/>
    <w:rsid w:val="00112A43"/>
    <w:rsid w:val="00113BF7"/>
    <w:rsid w:val="001207D2"/>
    <w:rsid w:val="001220B6"/>
    <w:rsid w:val="001223FF"/>
    <w:rsid w:val="0012300E"/>
    <w:rsid w:val="001268E1"/>
    <w:rsid w:val="001304E0"/>
    <w:rsid w:val="00132610"/>
    <w:rsid w:val="001333C4"/>
    <w:rsid w:val="00136558"/>
    <w:rsid w:val="00137D5E"/>
    <w:rsid w:val="00142159"/>
    <w:rsid w:val="001447B8"/>
    <w:rsid w:val="00145977"/>
    <w:rsid w:val="001478A2"/>
    <w:rsid w:val="00147CA3"/>
    <w:rsid w:val="00150EE2"/>
    <w:rsid w:val="00151359"/>
    <w:rsid w:val="00152D31"/>
    <w:rsid w:val="00156A0C"/>
    <w:rsid w:val="00160F31"/>
    <w:rsid w:val="00164B5A"/>
    <w:rsid w:val="0016523F"/>
    <w:rsid w:val="00167626"/>
    <w:rsid w:val="00167DE2"/>
    <w:rsid w:val="00172842"/>
    <w:rsid w:val="00174F62"/>
    <w:rsid w:val="00180699"/>
    <w:rsid w:val="001857C9"/>
    <w:rsid w:val="00185DFC"/>
    <w:rsid w:val="00193CD1"/>
    <w:rsid w:val="0019436A"/>
    <w:rsid w:val="0019478C"/>
    <w:rsid w:val="00195A53"/>
    <w:rsid w:val="001A685C"/>
    <w:rsid w:val="001A7267"/>
    <w:rsid w:val="001B3912"/>
    <w:rsid w:val="001B3A44"/>
    <w:rsid w:val="001B501A"/>
    <w:rsid w:val="001B5963"/>
    <w:rsid w:val="001B6501"/>
    <w:rsid w:val="001C0229"/>
    <w:rsid w:val="001C18D6"/>
    <w:rsid w:val="001C4C0A"/>
    <w:rsid w:val="001C5DCD"/>
    <w:rsid w:val="001D1622"/>
    <w:rsid w:val="001D2359"/>
    <w:rsid w:val="001D2ACA"/>
    <w:rsid w:val="001D336A"/>
    <w:rsid w:val="001D7E69"/>
    <w:rsid w:val="001E2AA9"/>
    <w:rsid w:val="001E2C4B"/>
    <w:rsid w:val="001E2E9F"/>
    <w:rsid w:val="001E54FB"/>
    <w:rsid w:val="001E6841"/>
    <w:rsid w:val="001F1A9F"/>
    <w:rsid w:val="001F20BA"/>
    <w:rsid w:val="001F235E"/>
    <w:rsid w:val="00200C64"/>
    <w:rsid w:val="00203308"/>
    <w:rsid w:val="0020438B"/>
    <w:rsid w:val="00205177"/>
    <w:rsid w:val="00213717"/>
    <w:rsid w:val="00214F3F"/>
    <w:rsid w:val="00216271"/>
    <w:rsid w:val="002165D2"/>
    <w:rsid w:val="0022329E"/>
    <w:rsid w:val="00223366"/>
    <w:rsid w:val="00230E5F"/>
    <w:rsid w:val="00231E8B"/>
    <w:rsid w:val="00231F60"/>
    <w:rsid w:val="00232AD3"/>
    <w:rsid w:val="00234D2D"/>
    <w:rsid w:val="002367C7"/>
    <w:rsid w:val="002406BA"/>
    <w:rsid w:val="00240811"/>
    <w:rsid w:val="002546EE"/>
    <w:rsid w:val="0025515F"/>
    <w:rsid w:val="00256B68"/>
    <w:rsid w:val="00257C42"/>
    <w:rsid w:val="00257E4B"/>
    <w:rsid w:val="0026217A"/>
    <w:rsid w:val="00266E90"/>
    <w:rsid w:val="002706A3"/>
    <w:rsid w:val="00271064"/>
    <w:rsid w:val="00280501"/>
    <w:rsid w:val="00281377"/>
    <w:rsid w:val="002827E1"/>
    <w:rsid w:val="002903C0"/>
    <w:rsid w:val="0029140B"/>
    <w:rsid w:val="0029241C"/>
    <w:rsid w:val="00293772"/>
    <w:rsid w:val="00293FE9"/>
    <w:rsid w:val="002A00BC"/>
    <w:rsid w:val="002A1ED0"/>
    <w:rsid w:val="002A7D31"/>
    <w:rsid w:val="002B056E"/>
    <w:rsid w:val="002B1DC0"/>
    <w:rsid w:val="002B4039"/>
    <w:rsid w:val="002B4C3D"/>
    <w:rsid w:val="002B66E0"/>
    <w:rsid w:val="002C3B48"/>
    <w:rsid w:val="002C5ACB"/>
    <w:rsid w:val="002C6DB7"/>
    <w:rsid w:val="002C7908"/>
    <w:rsid w:val="002D0A26"/>
    <w:rsid w:val="002D1AFD"/>
    <w:rsid w:val="002D33C8"/>
    <w:rsid w:val="002D37E3"/>
    <w:rsid w:val="002D7A84"/>
    <w:rsid w:val="002E1270"/>
    <w:rsid w:val="002E2A77"/>
    <w:rsid w:val="002E3318"/>
    <w:rsid w:val="002E3D6C"/>
    <w:rsid w:val="002E46F3"/>
    <w:rsid w:val="002E56EB"/>
    <w:rsid w:val="002E61C6"/>
    <w:rsid w:val="002F0E28"/>
    <w:rsid w:val="002F0E51"/>
    <w:rsid w:val="002F1D45"/>
    <w:rsid w:val="002F39DE"/>
    <w:rsid w:val="002F5862"/>
    <w:rsid w:val="002F6C42"/>
    <w:rsid w:val="00300E5C"/>
    <w:rsid w:val="0030243C"/>
    <w:rsid w:val="0030481B"/>
    <w:rsid w:val="00304DA3"/>
    <w:rsid w:val="00305A37"/>
    <w:rsid w:val="003064A6"/>
    <w:rsid w:val="003127D0"/>
    <w:rsid w:val="0031524A"/>
    <w:rsid w:val="00315FD0"/>
    <w:rsid w:val="00323A1E"/>
    <w:rsid w:val="00323E24"/>
    <w:rsid w:val="00324285"/>
    <w:rsid w:val="0032795D"/>
    <w:rsid w:val="00327D42"/>
    <w:rsid w:val="003306F3"/>
    <w:rsid w:val="003320FF"/>
    <w:rsid w:val="00332D85"/>
    <w:rsid w:val="00334CB8"/>
    <w:rsid w:val="00336BBC"/>
    <w:rsid w:val="003373EA"/>
    <w:rsid w:val="00345519"/>
    <w:rsid w:val="0035089B"/>
    <w:rsid w:val="00352A4F"/>
    <w:rsid w:val="003552C2"/>
    <w:rsid w:val="00355B73"/>
    <w:rsid w:val="00355D87"/>
    <w:rsid w:val="003630BF"/>
    <w:rsid w:val="00363111"/>
    <w:rsid w:val="00363FDA"/>
    <w:rsid w:val="00367C98"/>
    <w:rsid w:val="003723C6"/>
    <w:rsid w:val="00372891"/>
    <w:rsid w:val="00373355"/>
    <w:rsid w:val="00376A8D"/>
    <w:rsid w:val="003827AA"/>
    <w:rsid w:val="00384061"/>
    <w:rsid w:val="00386C5C"/>
    <w:rsid w:val="0038721B"/>
    <w:rsid w:val="00390476"/>
    <w:rsid w:val="0039199C"/>
    <w:rsid w:val="00394377"/>
    <w:rsid w:val="00397A25"/>
    <w:rsid w:val="003A4130"/>
    <w:rsid w:val="003A5D0E"/>
    <w:rsid w:val="003B1062"/>
    <w:rsid w:val="003B5B88"/>
    <w:rsid w:val="003B612B"/>
    <w:rsid w:val="003B65DA"/>
    <w:rsid w:val="003B7031"/>
    <w:rsid w:val="003C50F9"/>
    <w:rsid w:val="003D0198"/>
    <w:rsid w:val="003D24F9"/>
    <w:rsid w:val="003D2733"/>
    <w:rsid w:val="003D2B22"/>
    <w:rsid w:val="003D2B7D"/>
    <w:rsid w:val="003D3689"/>
    <w:rsid w:val="003D6488"/>
    <w:rsid w:val="003E4F10"/>
    <w:rsid w:val="003E5B1C"/>
    <w:rsid w:val="003F060D"/>
    <w:rsid w:val="003F49E2"/>
    <w:rsid w:val="003F5AB1"/>
    <w:rsid w:val="003F6CCD"/>
    <w:rsid w:val="00405133"/>
    <w:rsid w:val="00405B2F"/>
    <w:rsid w:val="00412B08"/>
    <w:rsid w:val="00414444"/>
    <w:rsid w:val="00414CCA"/>
    <w:rsid w:val="004172DC"/>
    <w:rsid w:val="00421FE7"/>
    <w:rsid w:val="00423FA1"/>
    <w:rsid w:val="00424C48"/>
    <w:rsid w:val="004273A8"/>
    <w:rsid w:val="004277CF"/>
    <w:rsid w:val="00427FDF"/>
    <w:rsid w:val="0043138C"/>
    <w:rsid w:val="004337E3"/>
    <w:rsid w:val="00434C74"/>
    <w:rsid w:val="00437DAA"/>
    <w:rsid w:val="00443248"/>
    <w:rsid w:val="00443BEF"/>
    <w:rsid w:val="00450D55"/>
    <w:rsid w:val="004510A9"/>
    <w:rsid w:val="004554E0"/>
    <w:rsid w:val="00457ECA"/>
    <w:rsid w:val="004624D9"/>
    <w:rsid w:val="00463BE3"/>
    <w:rsid w:val="00466414"/>
    <w:rsid w:val="00472CF2"/>
    <w:rsid w:val="004744F1"/>
    <w:rsid w:val="00476069"/>
    <w:rsid w:val="00476082"/>
    <w:rsid w:val="00476148"/>
    <w:rsid w:val="004810BC"/>
    <w:rsid w:val="00481CFD"/>
    <w:rsid w:val="0048252B"/>
    <w:rsid w:val="00482661"/>
    <w:rsid w:val="00482F76"/>
    <w:rsid w:val="00483126"/>
    <w:rsid w:val="004839F0"/>
    <w:rsid w:val="004843AC"/>
    <w:rsid w:val="004916A2"/>
    <w:rsid w:val="00493FB2"/>
    <w:rsid w:val="0049565E"/>
    <w:rsid w:val="004966F8"/>
    <w:rsid w:val="004A42E2"/>
    <w:rsid w:val="004A6531"/>
    <w:rsid w:val="004A6BA1"/>
    <w:rsid w:val="004A7E23"/>
    <w:rsid w:val="004B4E88"/>
    <w:rsid w:val="004C3AF2"/>
    <w:rsid w:val="004C4388"/>
    <w:rsid w:val="004C50BC"/>
    <w:rsid w:val="004D09FF"/>
    <w:rsid w:val="004D3F3D"/>
    <w:rsid w:val="004D4089"/>
    <w:rsid w:val="004D5CB4"/>
    <w:rsid w:val="004D6BBC"/>
    <w:rsid w:val="004E0984"/>
    <w:rsid w:val="004E4736"/>
    <w:rsid w:val="004E78A9"/>
    <w:rsid w:val="004F5375"/>
    <w:rsid w:val="004F649C"/>
    <w:rsid w:val="005045DE"/>
    <w:rsid w:val="005070A1"/>
    <w:rsid w:val="005078AC"/>
    <w:rsid w:val="00516722"/>
    <w:rsid w:val="0052658B"/>
    <w:rsid w:val="00530BEA"/>
    <w:rsid w:val="00533878"/>
    <w:rsid w:val="005340FB"/>
    <w:rsid w:val="005341F0"/>
    <w:rsid w:val="00540238"/>
    <w:rsid w:val="00545DEB"/>
    <w:rsid w:val="00550A77"/>
    <w:rsid w:val="00553BB0"/>
    <w:rsid w:val="00565F90"/>
    <w:rsid w:val="00565FA1"/>
    <w:rsid w:val="005679B5"/>
    <w:rsid w:val="0057009F"/>
    <w:rsid w:val="005707E5"/>
    <w:rsid w:val="005717C4"/>
    <w:rsid w:val="005718F5"/>
    <w:rsid w:val="00572C50"/>
    <w:rsid w:val="00576B29"/>
    <w:rsid w:val="00576E8C"/>
    <w:rsid w:val="00580944"/>
    <w:rsid w:val="005817FE"/>
    <w:rsid w:val="0058241E"/>
    <w:rsid w:val="005825F2"/>
    <w:rsid w:val="0058294D"/>
    <w:rsid w:val="00584B96"/>
    <w:rsid w:val="00585227"/>
    <w:rsid w:val="00586A91"/>
    <w:rsid w:val="0058750E"/>
    <w:rsid w:val="00591093"/>
    <w:rsid w:val="0059325C"/>
    <w:rsid w:val="00594461"/>
    <w:rsid w:val="00596201"/>
    <w:rsid w:val="005969B0"/>
    <w:rsid w:val="005A0667"/>
    <w:rsid w:val="005A0C7D"/>
    <w:rsid w:val="005A3E2D"/>
    <w:rsid w:val="005A57A9"/>
    <w:rsid w:val="005A5DDF"/>
    <w:rsid w:val="005A7AB5"/>
    <w:rsid w:val="005B04E5"/>
    <w:rsid w:val="005B0BD1"/>
    <w:rsid w:val="005B3C51"/>
    <w:rsid w:val="005B44BE"/>
    <w:rsid w:val="005B7393"/>
    <w:rsid w:val="005C0B26"/>
    <w:rsid w:val="005C17EC"/>
    <w:rsid w:val="005C2A60"/>
    <w:rsid w:val="005C2B97"/>
    <w:rsid w:val="005C777E"/>
    <w:rsid w:val="005D0845"/>
    <w:rsid w:val="005D2346"/>
    <w:rsid w:val="005D3044"/>
    <w:rsid w:val="005D52DD"/>
    <w:rsid w:val="005D71E7"/>
    <w:rsid w:val="005D7F97"/>
    <w:rsid w:val="005E1469"/>
    <w:rsid w:val="005E431A"/>
    <w:rsid w:val="005E50EC"/>
    <w:rsid w:val="005F5C60"/>
    <w:rsid w:val="005F6042"/>
    <w:rsid w:val="005F6121"/>
    <w:rsid w:val="005F6439"/>
    <w:rsid w:val="005F6E65"/>
    <w:rsid w:val="0060151B"/>
    <w:rsid w:val="00602EEF"/>
    <w:rsid w:val="0060582A"/>
    <w:rsid w:val="00606AAD"/>
    <w:rsid w:val="00606F7E"/>
    <w:rsid w:val="0061000E"/>
    <w:rsid w:val="00610910"/>
    <w:rsid w:val="00612A41"/>
    <w:rsid w:val="006136B1"/>
    <w:rsid w:val="0061701F"/>
    <w:rsid w:val="00620453"/>
    <w:rsid w:val="00623F5E"/>
    <w:rsid w:val="00624C85"/>
    <w:rsid w:val="00624F98"/>
    <w:rsid w:val="00625ECD"/>
    <w:rsid w:val="00626895"/>
    <w:rsid w:val="00627E50"/>
    <w:rsid w:val="006309E7"/>
    <w:rsid w:val="00631762"/>
    <w:rsid w:val="00631A3E"/>
    <w:rsid w:val="00631CB8"/>
    <w:rsid w:val="00633772"/>
    <w:rsid w:val="00642408"/>
    <w:rsid w:val="0064421E"/>
    <w:rsid w:val="00650152"/>
    <w:rsid w:val="00650A73"/>
    <w:rsid w:val="00652235"/>
    <w:rsid w:val="00652597"/>
    <w:rsid w:val="00652638"/>
    <w:rsid w:val="00652D8A"/>
    <w:rsid w:val="00660697"/>
    <w:rsid w:val="00660B1C"/>
    <w:rsid w:val="00661A1C"/>
    <w:rsid w:val="00664E15"/>
    <w:rsid w:val="0066595C"/>
    <w:rsid w:val="00670761"/>
    <w:rsid w:val="00672BAD"/>
    <w:rsid w:val="00672CBC"/>
    <w:rsid w:val="00675821"/>
    <w:rsid w:val="006759E1"/>
    <w:rsid w:val="006762CD"/>
    <w:rsid w:val="00677A59"/>
    <w:rsid w:val="00680FC9"/>
    <w:rsid w:val="006825CA"/>
    <w:rsid w:val="00682D18"/>
    <w:rsid w:val="00684AB0"/>
    <w:rsid w:val="00690E0D"/>
    <w:rsid w:val="006914DD"/>
    <w:rsid w:val="0069760B"/>
    <w:rsid w:val="006A2B3C"/>
    <w:rsid w:val="006A3C55"/>
    <w:rsid w:val="006A5167"/>
    <w:rsid w:val="006A5776"/>
    <w:rsid w:val="006A5A16"/>
    <w:rsid w:val="006A779F"/>
    <w:rsid w:val="006B36BF"/>
    <w:rsid w:val="006B4D51"/>
    <w:rsid w:val="006B6CD3"/>
    <w:rsid w:val="006B7317"/>
    <w:rsid w:val="006C0EB7"/>
    <w:rsid w:val="006C1266"/>
    <w:rsid w:val="006C2C75"/>
    <w:rsid w:val="006C3264"/>
    <w:rsid w:val="006C4F45"/>
    <w:rsid w:val="006C5DC4"/>
    <w:rsid w:val="006C6EAD"/>
    <w:rsid w:val="006C7F6B"/>
    <w:rsid w:val="006D0344"/>
    <w:rsid w:val="006D348A"/>
    <w:rsid w:val="006D393E"/>
    <w:rsid w:val="006D3AD8"/>
    <w:rsid w:val="006D52D4"/>
    <w:rsid w:val="006D633B"/>
    <w:rsid w:val="006E0ACE"/>
    <w:rsid w:val="006E13A0"/>
    <w:rsid w:val="006E4697"/>
    <w:rsid w:val="006F0128"/>
    <w:rsid w:val="006F05FC"/>
    <w:rsid w:val="00702A01"/>
    <w:rsid w:val="00705034"/>
    <w:rsid w:val="00706405"/>
    <w:rsid w:val="00707121"/>
    <w:rsid w:val="0071057D"/>
    <w:rsid w:val="007108C0"/>
    <w:rsid w:val="0071370B"/>
    <w:rsid w:val="00717C20"/>
    <w:rsid w:val="00721E12"/>
    <w:rsid w:val="007237DE"/>
    <w:rsid w:val="00723886"/>
    <w:rsid w:val="00725D0E"/>
    <w:rsid w:val="00725E1F"/>
    <w:rsid w:val="00726C49"/>
    <w:rsid w:val="00727B78"/>
    <w:rsid w:val="007322EE"/>
    <w:rsid w:val="0073387E"/>
    <w:rsid w:val="00734411"/>
    <w:rsid w:val="007363C2"/>
    <w:rsid w:val="00736709"/>
    <w:rsid w:val="00737D0B"/>
    <w:rsid w:val="0074024A"/>
    <w:rsid w:val="007403D7"/>
    <w:rsid w:val="00740765"/>
    <w:rsid w:val="0074138B"/>
    <w:rsid w:val="00743FAA"/>
    <w:rsid w:val="00746653"/>
    <w:rsid w:val="00752571"/>
    <w:rsid w:val="00752888"/>
    <w:rsid w:val="007532FC"/>
    <w:rsid w:val="00760E1F"/>
    <w:rsid w:val="0076622E"/>
    <w:rsid w:val="00767DE3"/>
    <w:rsid w:val="00767E88"/>
    <w:rsid w:val="00770303"/>
    <w:rsid w:val="00781E28"/>
    <w:rsid w:val="00784A96"/>
    <w:rsid w:val="007877D6"/>
    <w:rsid w:val="00797056"/>
    <w:rsid w:val="00797278"/>
    <w:rsid w:val="007A0488"/>
    <w:rsid w:val="007A1AA4"/>
    <w:rsid w:val="007A4FB3"/>
    <w:rsid w:val="007A760D"/>
    <w:rsid w:val="007A7628"/>
    <w:rsid w:val="007B287D"/>
    <w:rsid w:val="007B3F44"/>
    <w:rsid w:val="007B63EC"/>
    <w:rsid w:val="007B7112"/>
    <w:rsid w:val="007C55C6"/>
    <w:rsid w:val="007C64C2"/>
    <w:rsid w:val="007D1BDB"/>
    <w:rsid w:val="007D2ECD"/>
    <w:rsid w:val="007D3654"/>
    <w:rsid w:val="007D5A8A"/>
    <w:rsid w:val="007D637F"/>
    <w:rsid w:val="007E32AF"/>
    <w:rsid w:val="007E4318"/>
    <w:rsid w:val="007E5E3A"/>
    <w:rsid w:val="007E73AB"/>
    <w:rsid w:val="007F02E5"/>
    <w:rsid w:val="007F032E"/>
    <w:rsid w:val="0080560A"/>
    <w:rsid w:val="0080699B"/>
    <w:rsid w:val="00807DE4"/>
    <w:rsid w:val="00810200"/>
    <w:rsid w:val="00810D90"/>
    <w:rsid w:val="0081184F"/>
    <w:rsid w:val="00813547"/>
    <w:rsid w:val="0082100B"/>
    <w:rsid w:val="00822BBF"/>
    <w:rsid w:val="008232FF"/>
    <w:rsid w:val="00824B48"/>
    <w:rsid w:val="0082661A"/>
    <w:rsid w:val="00827832"/>
    <w:rsid w:val="00827F58"/>
    <w:rsid w:val="0083063F"/>
    <w:rsid w:val="008331DB"/>
    <w:rsid w:val="00834926"/>
    <w:rsid w:val="0083591B"/>
    <w:rsid w:val="00836007"/>
    <w:rsid w:val="0084315D"/>
    <w:rsid w:val="008443A6"/>
    <w:rsid w:val="0084685A"/>
    <w:rsid w:val="00846FEA"/>
    <w:rsid w:val="0085068D"/>
    <w:rsid w:val="00851E97"/>
    <w:rsid w:val="00856A44"/>
    <w:rsid w:val="00862EBA"/>
    <w:rsid w:val="00864182"/>
    <w:rsid w:val="0086467D"/>
    <w:rsid w:val="00864F04"/>
    <w:rsid w:val="0086541D"/>
    <w:rsid w:val="00866A48"/>
    <w:rsid w:val="0087297E"/>
    <w:rsid w:val="008744EE"/>
    <w:rsid w:val="00875183"/>
    <w:rsid w:val="00875B3E"/>
    <w:rsid w:val="0087722E"/>
    <w:rsid w:val="00883200"/>
    <w:rsid w:val="0088666F"/>
    <w:rsid w:val="0088689D"/>
    <w:rsid w:val="008914A0"/>
    <w:rsid w:val="00892B44"/>
    <w:rsid w:val="00896652"/>
    <w:rsid w:val="0089794C"/>
    <w:rsid w:val="008A325E"/>
    <w:rsid w:val="008A62C1"/>
    <w:rsid w:val="008B2EB9"/>
    <w:rsid w:val="008B3900"/>
    <w:rsid w:val="008B5FEA"/>
    <w:rsid w:val="008B636D"/>
    <w:rsid w:val="008B72C2"/>
    <w:rsid w:val="008C2881"/>
    <w:rsid w:val="008C4F54"/>
    <w:rsid w:val="008D0024"/>
    <w:rsid w:val="008D39B4"/>
    <w:rsid w:val="008D63D5"/>
    <w:rsid w:val="008F2DCE"/>
    <w:rsid w:val="008F5098"/>
    <w:rsid w:val="008F795E"/>
    <w:rsid w:val="00900583"/>
    <w:rsid w:val="00901653"/>
    <w:rsid w:val="00901CFF"/>
    <w:rsid w:val="00901F5C"/>
    <w:rsid w:val="009023CD"/>
    <w:rsid w:val="00906D70"/>
    <w:rsid w:val="009102CD"/>
    <w:rsid w:val="00914010"/>
    <w:rsid w:val="00922AFA"/>
    <w:rsid w:val="0092471D"/>
    <w:rsid w:val="009261B3"/>
    <w:rsid w:val="009313CC"/>
    <w:rsid w:val="00932A7D"/>
    <w:rsid w:val="00934BBF"/>
    <w:rsid w:val="00936899"/>
    <w:rsid w:val="00936FD4"/>
    <w:rsid w:val="00940F90"/>
    <w:rsid w:val="00941DC9"/>
    <w:rsid w:val="0094329F"/>
    <w:rsid w:val="00944508"/>
    <w:rsid w:val="0094472E"/>
    <w:rsid w:val="0094730B"/>
    <w:rsid w:val="00947B05"/>
    <w:rsid w:val="00950F18"/>
    <w:rsid w:val="0095381D"/>
    <w:rsid w:val="00953CD8"/>
    <w:rsid w:val="00955FFC"/>
    <w:rsid w:val="00964FEE"/>
    <w:rsid w:val="009661DE"/>
    <w:rsid w:val="009675BB"/>
    <w:rsid w:val="0097078E"/>
    <w:rsid w:val="009708DC"/>
    <w:rsid w:val="009725A6"/>
    <w:rsid w:val="00972775"/>
    <w:rsid w:val="00974194"/>
    <w:rsid w:val="0097505C"/>
    <w:rsid w:val="00976216"/>
    <w:rsid w:val="0097623A"/>
    <w:rsid w:val="00976876"/>
    <w:rsid w:val="0098094B"/>
    <w:rsid w:val="0098325A"/>
    <w:rsid w:val="00984EFE"/>
    <w:rsid w:val="009902E9"/>
    <w:rsid w:val="00992716"/>
    <w:rsid w:val="00994130"/>
    <w:rsid w:val="00996545"/>
    <w:rsid w:val="00997D4B"/>
    <w:rsid w:val="009A0EA2"/>
    <w:rsid w:val="009A6AD0"/>
    <w:rsid w:val="009B0459"/>
    <w:rsid w:val="009B4E08"/>
    <w:rsid w:val="009B706E"/>
    <w:rsid w:val="009C07A4"/>
    <w:rsid w:val="009C1560"/>
    <w:rsid w:val="009C245F"/>
    <w:rsid w:val="009C364B"/>
    <w:rsid w:val="009C6796"/>
    <w:rsid w:val="009C71EC"/>
    <w:rsid w:val="009C7C4E"/>
    <w:rsid w:val="009C7E03"/>
    <w:rsid w:val="009D2AC8"/>
    <w:rsid w:val="009D3E79"/>
    <w:rsid w:val="009D4C39"/>
    <w:rsid w:val="009D687B"/>
    <w:rsid w:val="009E133C"/>
    <w:rsid w:val="009E2033"/>
    <w:rsid w:val="009E2A26"/>
    <w:rsid w:val="009E2E70"/>
    <w:rsid w:val="009E3D4B"/>
    <w:rsid w:val="009E44EE"/>
    <w:rsid w:val="009F21DF"/>
    <w:rsid w:val="009F22CE"/>
    <w:rsid w:val="009F26A8"/>
    <w:rsid w:val="009F3BFF"/>
    <w:rsid w:val="00A01088"/>
    <w:rsid w:val="00A0352B"/>
    <w:rsid w:val="00A03539"/>
    <w:rsid w:val="00A035D9"/>
    <w:rsid w:val="00A06270"/>
    <w:rsid w:val="00A0775B"/>
    <w:rsid w:val="00A13B3F"/>
    <w:rsid w:val="00A1431B"/>
    <w:rsid w:val="00A20F51"/>
    <w:rsid w:val="00A218C5"/>
    <w:rsid w:val="00A21D5F"/>
    <w:rsid w:val="00A239C2"/>
    <w:rsid w:val="00A2533C"/>
    <w:rsid w:val="00A2581A"/>
    <w:rsid w:val="00A25BE7"/>
    <w:rsid w:val="00A26A27"/>
    <w:rsid w:val="00A27803"/>
    <w:rsid w:val="00A27E89"/>
    <w:rsid w:val="00A301D8"/>
    <w:rsid w:val="00A34BCF"/>
    <w:rsid w:val="00A40AE5"/>
    <w:rsid w:val="00A443B4"/>
    <w:rsid w:val="00A46F59"/>
    <w:rsid w:val="00A5083C"/>
    <w:rsid w:val="00A514E7"/>
    <w:rsid w:val="00A549B8"/>
    <w:rsid w:val="00A56B07"/>
    <w:rsid w:val="00A6213C"/>
    <w:rsid w:val="00A65518"/>
    <w:rsid w:val="00A672F1"/>
    <w:rsid w:val="00A67F2C"/>
    <w:rsid w:val="00A73A25"/>
    <w:rsid w:val="00A748DB"/>
    <w:rsid w:val="00A74A11"/>
    <w:rsid w:val="00A75F40"/>
    <w:rsid w:val="00A77477"/>
    <w:rsid w:val="00A77E93"/>
    <w:rsid w:val="00AA1340"/>
    <w:rsid w:val="00AA4095"/>
    <w:rsid w:val="00AA4459"/>
    <w:rsid w:val="00AA6129"/>
    <w:rsid w:val="00AA64AF"/>
    <w:rsid w:val="00AB14C5"/>
    <w:rsid w:val="00AB1819"/>
    <w:rsid w:val="00AB1C62"/>
    <w:rsid w:val="00AB1C9A"/>
    <w:rsid w:val="00AB586B"/>
    <w:rsid w:val="00AB77DA"/>
    <w:rsid w:val="00AC0C3C"/>
    <w:rsid w:val="00AC3A6D"/>
    <w:rsid w:val="00AC7B73"/>
    <w:rsid w:val="00AD1E00"/>
    <w:rsid w:val="00AD327B"/>
    <w:rsid w:val="00AD3F7D"/>
    <w:rsid w:val="00AD4C66"/>
    <w:rsid w:val="00AD5C5D"/>
    <w:rsid w:val="00AD603C"/>
    <w:rsid w:val="00AE0A2F"/>
    <w:rsid w:val="00AE5DB8"/>
    <w:rsid w:val="00AE650D"/>
    <w:rsid w:val="00AF0EF6"/>
    <w:rsid w:val="00AF2D9F"/>
    <w:rsid w:val="00AF357F"/>
    <w:rsid w:val="00AF3B93"/>
    <w:rsid w:val="00AF443E"/>
    <w:rsid w:val="00AF5749"/>
    <w:rsid w:val="00AF5D40"/>
    <w:rsid w:val="00B026F8"/>
    <w:rsid w:val="00B038A6"/>
    <w:rsid w:val="00B0714A"/>
    <w:rsid w:val="00B111BF"/>
    <w:rsid w:val="00B119B4"/>
    <w:rsid w:val="00B146BA"/>
    <w:rsid w:val="00B23B24"/>
    <w:rsid w:val="00B25485"/>
    <w:rsid w:val="00B2787A"/>
    <w:rsid w:val="00B32B48"/>
    <w:rsid w:val="00B32F1D"/>
    <w:rsid w:val="00B35F10"/>
    <w:rsid w:val="00B37102"/>
    <w:rsid w:val="00B4508B"/>
    <w:rsid w:val="00B5113F"/>
    <w:rsid w:val="00B56062"/>
    <w:rsid w:val="00B56F51"/>
    <w:rsid w:val="00B620C7"/>
    <w:rsid w:val="00B62AD0"/>
    <w:rsid w:val="00B667C6"/>
    <w:rsid w:val="00B66E47"/>
    <w:rsid w:val="00B72D61"/>
    <w:rsid w:val="00B738B3"/>
    <w:rsid w:val="00B816E0"/>
    <w:rsid w:val="00B837BB"/>
    <w:rsid w:val="00B86577"/>
    <w:rsid w:val="00B9078D"/>
    <w:rsid w:val="00B92DF2"/>
    <w:rsid w:val="00B9325C"/>
    <w:rsid w:val="00BA0EF2"/>
    <w:rsid w:val="00BA1231"/>
    <w:rsid w:val="00BA3778"/>
    <w:rsid w:val="00BB3207"/>
    <w:rsid w:val="00BC140F"/>
    <w:rsid w:val="00BC340F"/>
    <w:rsid w:val="00BC43C7"/>
    <w:rsid w:val="00BD0DB0"/>
    <w:rsid w:val="00BD3C86"/>
    <w:rsid w:val="00BE0766"/>
    <w:rsid w:val="00BE1BE8"/>
    <w:rsid w:val="00BE2471"/>
    <w:rsid w:val="00BE3201"/>
    <w:rsid w:val="00BE7215"/>
    <w:rsid w:val="00BF21C1"/>
    <w:rsid w:val="00BF424F"/>
    <w:rsid w:val="00BF4A1B"/>
    <w:rsid w:val="00BF6A29"/>
    <w:rsid w:val="00BF762F"/>
    <w:rsid w:val="00C00550"/>
    <w:rsid w:val="00C00961"/>
    <w:rsid w:val="00C02449"/>
    <w:rsid w:val="00C02994"/>
    <w:rsid w:val="00C02BAF"/>
    <w:rsid w:val="00C02C13"/>
    <w:rsid w:val="00C034A7"/>
    <w:rsid w:val="00C065E6"/>
    <w:rsid w:val="00C07219"/>
    <w:rsid w:val="00C108D6"/>
    <w:rsid w:val="00C11D1A"/>
    <w:rsid w:val="00C12C97"/>
    <w:rsid w:val="00C15772"/>
    <w:rsid w:val="00C203E2"/>
    <w:rsid w:val="00C21425"/>
    <w:rsid w:val="00C224C0"/>
    <w:rsid w:val="00C22722"/>
    <w:rsid w:val="00C26BEE"/>
    <w:rsid w:val="00C27590"/>
    <w:rsid w:val="00C30842"/>
    <w:rsid w:val="00C37946"/>
    <w:rsid w:val="00C42A5F"/>
    <w:rsid w:val="00C43131"/>
    <w:rsid w:val="00C44CE2"/>
    <w:rsid w:val="00C46223"/>
    <w:rsid w:val="00C465D4"/>
    <w:rsid w:val="00C47D50"/>
    <w:rsid w:val="00C502ED"/>
    <w:rsid w:val="00C51085"/>
    <w:rsid w:val="00C51BCD"/>
    <w:rsid w:val="00C52400"/>
    <w:rsid w:val="00C5610D"/>
    <w:rsid w:val="00C66770"/>
    <w:rsid w:val="00C67CBD"/>
    <w:rsid w:val="00C7338B"/>
    <w:rsid w:val="00C75284"/>
    <w:rsid w:val="00C77391"/>
    <w:rsid w:val="00C82046"/>
    <w:rsid w:val="00C827CF"/>
    <w:rsid w:val="00C82A3B"/>
    <w:rsid w:val="00C84212"/>
    <w:rsid w:val="00C84796"/>
    <w:rsid w:val="00C858CC"/>
    <w:rsid w:val="00C87485"/>
    <w:rsid w:val="00C90AF4"/>
    <w:rsid w:val="00C91B7E"/>
    <w:rsid w:val="00C957A0"/>
    <w:rsid w:val="00C975DC"/>
    <w:rsid w:val="00CA33FB"/>
    <w:rsid w:val="00CA58B1"/>
    <w:rsid w:val="00CA6A98"/>
    <w:rsid w:val="00CB0DAD"/>
    <w:rsid w:val="00CB0F72"/>
    <w:rsid w:val="00CB2A70"/>
    <w:rsid w:val="00CB5F8C"/>
    <w:rsid w:val="00CC0B45"/>
    <w:rsid w:val="00CC16DE"/>
    <w:rsid w:val="00CC2343"/>
    <w:rsid w:val="00CC3599"/>
    <w:rsid w:val="00CC69C1"/>
    <w:rsid w:val="00CC7E24"/>
    <w:rsid w:val="00CD1501"/>
    <w:rsid w:val="00CD513C"/>
    <w:rsid w:val="00CE0032"/>
    <w:rsid w:val="00CE00DD"/>
    <w:rsid w:val="00CE05E4"/>
    <w:rsid w:val="00CE09AE"/>
    <w:rsid w:val="00CE15F6"/>
    <w:rsid w:val="00CE1D66"/>
    <w:rsid w:val="00CE4367"/>
    <w:rsid w:val="00CF2AF3"/>
    <w:rsid w:val="00CF2D84"/>
    <w:rsid w:val="00D0059C"/>
    <w:rsid w:val="00D021C8"/>
    <w:rsid w:val="00D03105"/>
    <w:rsid w:val="00D05E6F"/>
    <w:rsid w:val="00D070F5"/>
    <w:rsid w:val="00D128EF"/>
    <w:rsid w:val="00D12AAB"/>
    <w:rsid w:val="00D12D2A"/>
    <w:rsid w:val="00D15651"/>
    <w:rsid w:val="00D17827"/>
    <w:rsid w:val="00D202BA"/>
    <w:rsid w:val="00D2191C"/>
    <w:rsid w:val="00D25A53"/>
    <w:rsid w:val="00D260C0"/>
    <w:rsid w:val="00D26FF8"/>
    <w:rsid w:val="00D30BF0"/>
    <w:rsid w:val="00D348D6"/>
    <w:rsid w:val="00D3587C"/>
    <w:rsid w:val="00D40431"/>
    <w:rsid w:val="00D41E18"/>
    <w:rsid w:val="00D539CB"/>
    <w:rsid w:val="00D54D12"/>
    <w:rsid w:val="00D554B2"/>
    <w:rsid w:val="00D57E31"/>
    <w:rsid w:val="00D61324"/>
    <w:rsid w:val="00D639A8"/>
    <w:rsid w:val="00D641AC"/>
    <w:rsid w:val="00D6466B"/>
    <w:rsid w:val="00D71468"/>
    <w:rsid w:val="00D72066"/>
    <w:rsid w:val="00D7224B"/>
    <w:rsid w:val="00D80867"/>
    <w:rsid w:val="00D828E4"/>
    <w:rsid w:val="00D83D0C"/>
    <w:rsid w:val="00D859A6"/>
    <w:rsid w:val="00D85AAD"/>
    <w:rsid w:val="00D875D2"/>
    <w:rsid w:val="00D91150"/>
    <w:rsid w:val="00D94FAC"/>
    <w:rsid w:val="00DA21F2"/>
    <w:rsid w:val="00DA2F72"/>
    <w:rsid w:val="00DA5B62"/>
    <w:rsid w:val="00DA68FA"/>
    <w:rsid w:val="00DA781B"/>
    <w:rsid w:val="00DB26CC"/>
    <w:rsid w:val="00DB2728"/>
    <w:rsid w:val="00DB38D6"/>
    <w:rsid w:val="00DB5BA4"/>
    <w:rsid w:val="00DB67E5"/>
    <w:rsid w:val="00DB772F"/>
    <w:rsid w:val="00DC3A23"/>
    <w:rsid w:val="00DC5C8E"/>
    <w:rsid w:val="00DC72F2"/>
    <w:rsid w:val="00DC7601"/>
    <w:rsid w:val="00DD1982"/>
    <w:rsid w:val="00DD3107"/>
    <w:rsid w:val="00DD7AB6"/>
    <w:rsid w:val="00DE2BB2"/>
    <w:rsid w:val="00DE2ED5"/>
    <w:rsid w:val="00DE60D5"/>
    <w:rsid w:val="00DE663D"/>
    <w:rsid w:val="00DF2405"/>
    <w:rsid w:val="00DF4157"/>
    <w:rsid w:val="00DF4FCE"/>
    <w:rsid w:val="00E037C8"/>
    <w:rsid w:val="00E1079E"/>
    <w:rsid w:val="00E136A0"/>
    <w:rsid w:val="00E137AD"/>
    <w:rsid w:val="00E1622E"/>
    <w:rsid w:val="00E162DF"/>
    <w:rsid w:val="00E1641B"/>
    <w:rsid w:val="00E1778B"/>
    <w:rsid w:val="00E20E26"/>
    <w:rsid w:val="00E21E8B"/>
    <w:rsid w:val="00E221D6"/>
    <w:rsid w:val="00E24CAF"/>
    <w:rsid w:val="00E268D2"/>
    <w:rsid w:val="00E35FF9"/>
    <w:rsid w:val="00E360D1"/>
    <w:rsid w:val="00E371CB"/>
    <w:rsid w:val="00E37A36"/>
    <w:rsid w:val="00E37BC7"/>
    <w:rsid w:val="00E40287"/>
    <w:rsid w:val="00E405E5"/>
    <w:rsid w:val="00E43C41"/>
    <w:rsid w:val="00E44505"/>
    <w:rsid w:val="00E44990"/>
    <w:rsid w:val="00E462F2"/>
    <w:rsid w:val="00E52AC4"/>
    <w:rsid w:val="00E54C2A"/>
    <w:rsid w:val="00E57644"/>
    <w:rsid w:val="00E57BE1"/>
    <w:rsid w:val="00E613B6"/>
    <w:rsid w:val="00E6255C"/>
    <w:rsid w:val="00E6335F"/>
    <w:rsid w:val="00E63E2D"/>
    <w:rsid w:val="00E65E42"/>
    <w:rsid w:val="00E66EFF"/>
    <w:rsid w:val="00E67B4C"/>
    <w:rsid w:val="00E81167"/>
    <w:rsid w:val="00E8138A"/>
    <w:rsid w:val="00E91393"/>
    <w:rsid w:val="00E9445B"/>
    <w:rsid w:val="00E95C23"/>
    <w:rsid w:val="00E9603F"/>
    <w:rsid w:val="00EA1789"/>
    <w:rsid w:val="00EA39C8"/>
    <w:rsid w:val="00EA5C44"/>
    <w:rsid w:val="00EA7248"/>
    <w:rsid w:val="00EB7FB7"/>
    <w:rsid w:val="00EC2FA6"/>
    <w:rsid w:val="00EC3085"/>
    <w:rsid w:val="00EC7308"/>
    <w:rsid w:val="00ED103B"/>
    <w:rsid w:val="00ED537B"/>
    <w:rsid w:val="00ED6212"/>
    <w:rsid w:val="00EE1E1E"/>
    <w:rsid w:val="00EE2D20"/>
    <w:rsid w:val="00EE4B7A"/>
    <w:rsid w:val="00EE6776"/>
    <w:rsid w:val="00EF68D0"/>
    <w:rsid w:val="00F034C2"/>
    <w:rsid w:val="00F063DE"/>
    <w:rsid w:val="00F07215"/>
    <w:rsid w:val="00F07635"/>
    <w:rsid w:val="00F07821"/>
    <w:rsid w:val="00F101D3"/>
    <w:rsid w:val="00F11D71"/>
    <w:rsid w:val="00F17F06"/>
    <w:rsid w:val="00F23D4A"/>
    <w:rsid w:val="00F24884"/>
    <w:rsid w:val="00F24ACE"/>
    <w:rsid w:val="00F27F1C"/>
    <w:rsid w:val="00F321D4"/>
    <w:rsid w:val="00F34A35"/>
    <w:rsid w:val="00F37979"/>
    <w:rsid w:val="00F37DAB"/>
    <w:rsid w:val="00F40DFF"/>
    <w:rsid w:val="00F4101D"/>
    <w:rsid w:val="00F435AA"/>
    <w:rsid w:val="00F46C4D"/>
    <w:rsid w:val="00F57219"/>
    <w:rsid w:val="00F57421"/>
    <w:rsid w:val="00F60CA0"/>
    <w:rsid w:val="00F6273F"/>
    <w:rsid w:val="00F63C73"/>
    <w:rsid w:val="00F647D2"/>
    <w:rsid w:val="00F652C9"/>
    <w:rsid w:val="00F65459"/>
    <w:rsid w:val="00F6740C"/>
    <w:rsid w:val="00F70331"/>
    <w:rsid w:val="00F74D81"/>
    <w:rsid w:val="00F74E97"/>
    <w:rsid w:val="00F8181B"/>
    <w:rsid w:val="00F81A94"/>
    <w:rsid w:val="00F825A6"/>
    <w:rsid w:val="00F84CD2"/>
    <w:rsid w:val="00F87960"/>
    <w:rsid w:val="00F90707"/>
    <w:rsid w:val="00F9203B"/>
    <w:rsid w:val="00F92183"/>
    <w:rsid w:val="00FA0191"/>
    <w:rsid w:val="00FA19D4"/>
    <w:rsid w:val="00FA1BFA"/>
    <w:rsid w:val="00FA2042"/>
    <w:rsid w:val="00FA2860"/>
    <w:rsid w:val="00FA5A29"/>
    <w:rsid w:val="00FA65AB"/>
    <w:rsid w:val="00FA748D"/>
    <w:rsid w:val="00FB08F1"/>
    <w:rsid w:val="00FB3A95"/>
    <w:rsid w:val="00FB5E28"/>
    <w:rsid w:val="00FC0CA5"/>
    <w:rsid w:val="00FC4345"/>
    <w:rsid w:val="00FC6CF7"/>
    <w:rsid w:val="00FC7CD3"/>
    <w:rsid w:val="00FC7D83"/>
    <w:rsid w:val="00FD13D2"/>
    <w:rsid w:val="00FD1422"/>
    <w:rsid w:val="00FD1BA5"/>
    <w:rsid w:val="00FD2988"/>
    <w:rsid w:val="00FD6ABC"/>
    <w:rsid w:val="00FD6BE6"/>
    <w:rsid w:val="00FE009A"/>
    <w:rsid w:val="00FE1AA0"/>
    <w:rsid w:val="00FE4F32"/>
    <w:rsid w:val="00FE53E6"/>
    <w:rsid w:val="00FE73F2"/>
    <w:rsid w:val="00FF3B7C"/>
    <w:rsid w:val="00FF3D15"/>
    <w:rsid w:val="00FF4E42"/>
    <w:rsid w:val="00FF55F9"/>
    <w:rsid w:val="00FF6C7C"/>
    <w:rsid w:val="04675A50"/>
    <w:rsid w:val="056E31D9"/>
    <w:rsid w:val="07752984"/>
    <w:rsid w:val="0C3021B9"/>
    <w:rsid w:val="0D0E6537"/>
    <w:rsid w:val="0D9D4162"/>
    <w:rsid w:val="0F997A6C"/>
    <w:rsid w:val="12677800"/>
    <w:rsid w:val="16027CCE"/>
    <w:rsid w:val="163B3D7C"/>
    <w:rsid w:val="1AC076BF"/>
    <w:rsid w:val="1C2475E5"/>
    <w:rsid w:val="1C8B78DE"/>
    <w:rsid w:val="1CB6472F"/>
    <w:rsid w:val="1E3D42AB"/>
    <w:rsid w:val="245A44FA"/>
    <w:rsid w:val="24671E96"/>
    <w:rsid w:val="24C83022"/>
    <w:rsid w:val="26F74B70"/>
    <w:rsid w:val="28A62A94"/>
    <w:rsid w:val="31977458"/>
    <w:rsid w:val="32823624"/>
    <w:rsid w:val="33BD440B"/>
    <w:rsid w:val="355E1340"/>
    <w:rsid w:val="37342953"/>
    <w:rsid w:val="3744384B"/>
    <w:rsid w:val="39525DD6"/>
    <w:rsid w:val="39EA67BF"/>
    <w:rsid w:val="3BE71B49"/>
    <w:rsid w:val="3EC85AB6"/>
    <w:rsid w:val="421B0F31"/>
    <w:rsid w:val="4691030E"/>
    <w:rsid w:val="4B9265AB"/>
    <w:rsid w:val="501D75DD"/>
    <w:rsid w:val="59AC2B86"/>
    <w:rsid w:val="5A2B6F9B"/>
    <w:rsid w:val="5CD26856"/>
    <w:rsid w:val="5D5C4B9B"/>
    <w:rsid w:val="5E0F633D"/>
    <w:rsid w:val="5ED74A1A"/>
    <w:rsid w:val="63E21319"/>
    <w:rsid w:val="653246A1"/>
    <w:rsid w:val="654C09B7"/>
    <w:rsid w:val="65644157"/>
    <w:rsid w:val="65DE200E"/>
    <w:rsid w:val="66CF1DA0"/>
    <w:rsid w:val="686F7842"/>
    <w:rsid w:val="69B13CE2"/>
    <w:rsid w:val="6A464507"/>
    <w:rsid w:val="6DFA06A6"/>
    <w:rsid w:val="6F2930AA"/>
    <w:rsid w:val="6F915705"/>
    <w:rsid w:val="719ED672"/>
    <w:rsid w:val="727A3A82"/>
    <w:rsid w:val="74795C1A"/>
    <w:rsid w:val="74F13E0A"/>
    <w:rsid w:val="75785361"/>
    <w:rsid w:val="75B64054"/>
    <w:rsid w:val="77A213BA"/>
    <w:rsid w:val="791D3366"/>
    <w:rsid w:val="79631EE1"/>
    <w:rsid w:val="7A506570"/>
    <w:rsid w:val="7D4932CF"/>
    <w:rsid w:val="7D6342C7"/>
    <w:rsid w:val="DAFFF65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iPriority="99"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0"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127"/>
    <w:qFormat/>
    <w:uiPriority w:val="99"/>
    <w:pPr>
      <w:keepNext/>
      <w:keepLines/>
      <w:spacing w:before="340" w:after="330" w:line="578" w:lineRule="auto"/>
      <w:outlineLvl w:val="0"/>
    </w:pPr>
    <w:rPr>
      <w:b/>
      <w:bCs/>
      <w:kern w:val="44"/>
      <w:sz w:val="44"/>
      <w:szCs w:val="44"/>
    </w:rPr>
  </w:style>
  <w:style w:type="paragraph" w:styleId="4">
    <w:name w:val="heading 2"/>
    <w:basedOn w:val="1"/>
    <w:next w:val="1"/>
    <w:link w:val="123"/>
    <w:qFormat/>
    <w:uiPriority w:val="0"/>
    <w:pPr>
      <w:keepNext/>
      <w:keepLines/>
      <w:spacing w:before="260" w:after="260" w:line="413" w:lineRule="auto"/>
      <w:outlineLvl w:val="1"/>
    </w:pPr>
    <w:rPr>
      <w:rFonts w:ascii="Arial" w:hAnsi="Arial" w:eastAsia="黑体"/>
      <w:b/>
      <w:bCs/>
      <w:kern w:val="2"/>
      <w:sz w:val="32"/>
      <w:szCs w:val="32"/>
    </w:rPr>
  </w:style>
  <w:style w:type="paragraph" w:styleId="5">
    <w:name w:val="heading 3"/>
    <w:basedOn w:val="1"/>
    <w:next w:val="1"/>
    <w:link w:val="125"/>
    <w:qFormat/>
    <w:uiPriority w:val="0"/>
    <w:pPr>
      <w:keepNext/>
      <w:keepLines/>
      <w:spacing w:before="260" w:after="260" w:line="413" w:lineRule="auto"/>
      <w:outlineLvl w:val="2"/>
    </w:pPr>
    <w:rPr>
      <w:b/>
      <w:bCs/>
      <w:kern w:val="2"/>
      <w:sz w:val="32"/>
      <w:szCs w:val="32"/>
    </w:rPr>
  </w:style>
  <w:style w:type="paragraph" w:styleId="6">
    <w:name w:val="heading 4"/>
    <w:basedOn w:val="1"/>
    <w:next w:val="1"/>
    <w:link w:val="132"/>
    <w:qFormat/>
    <w:uiPriority w:val="99"/>
    <w:pPr>
      <w:keepNext/>
      <w:keepLines/>
      <w:spacing w:before="280" w:after="290" w:line="372" w:lineRule="auto"/>
      <w:outlineLvl w:val="3"/>
    </w:pPr>
    <w:rPr>
      <w:rFonts w:ascii="Arial" w:hAnsi="Arial" w:eastAsia="黑体"/>
      <w:b/>
      <w:bCs/>
      <w:kern w:val="2"/>
      <w:sz w:val="28"/>
      <w:szCs w:val="28"/>
    </w:rPr>
  </w:style>
  <w:style w:type="paragraph" w:styleId="7">
    <w:name w:val="heading 5"/>
    <w:basedOn w:val="1"/>
    <w:next w:val="1"/>
    <w:link w:val="1370"/>
    <w:qFormat/>
    <w:uiPriority w:val="0"/>
    <w:pPr>
      <w:keepNext/>
      <w:outlineLvl w:val="4"/>
    </w:pPr>
    <w:rPr>
      <w:rFonts w:ascii="楷体_GB2312" w:eastAsia="楷体_GB2312"/>
      <w:bCs/>
      <w:kern w:val="2"/>
      <w:sz w:val="28"/>
      <w:szCs w:val="20"/>
    </w:rPr>
  </w:style>
  <w:style w:type="paragraph" w:styleId="8">
    <w:name w:val="heading 6"/>
    <w:basedOn w:val="1"/>
    <w:next w:val="1"/>
    <w:link w:val="595"/>
    <w:qFormat/>
    <w:uiPriority w:val="99"/>
    <w:pPr>
      <w:keepNext/>
      <w:keepLines/>
      <w:widowControl/>
      <w:spacing w:before="240" w:after="64" w:line="317" w:lineRule="auto"/>
      <w:jc w:val="left"/>
      <w:outlineLvl w:val="5"/>
    </w:pPr>
    <w:rPr>
      <w:rFonts w:ascii="Cambria" w:hAnsi="Cambria"/>
      <w:b/>
      <w:bCs/>
      <w:sz w:val="28"/>
      <w:lang w:val="fr-FR" w:eastAsia="fr-FR"/>
    </w:rPr>
  </w:style>
  <w:style w:type="paragraph" w:styleId="9">
    <w:name w:val="heading 7"/>
    <w:basedOn w:val="1"/>
    <w:next w:val="1"/>
    <w:link w:val="868"/>
    <w:qFormat/>
    <w:uiPriority w:val="99"/>
    <w:pPr>
      <w:keepNext/>
      <w:tabs>
        <w:tab w:val="left" w:pos="360"/>
      </w:tabs>
      <w:ind w:left="360" w:hanging="360"/>
      <w:outlineLvl w:val="6"/>
    </w:pPr>
    <w:rPr>
      <w:rFonts w:ascii="楷体_GB2312" w:eastAsia="楷体_GB2312"/>
      <w:bCs/>
      <w:color w:val="FF0000"/>
      <w:kern w:val="2"/>
      <w:sz w:val="28"/>
    </w:rPr>
  </w:style>
  <w:style w:type="paragraph" w:styleId="10">
    <w:name w:val="heading 8"/>
    <w:basedOn w:val="1"/>
    <w:next w:val="1"/>
    <w:link w:val="1091"/>
    <w:qFormat/>
    <w:uiPriority w:val="99"/>
    <w:pPr>
      <w:keepNext/>
      <w:keepLines/>
      <w:widowControl/>
      <w:spacing w:before="240" w:after="64" w:line="317" w:lineRule="auto"/>
      <w:jc w:val="left"/>
      <w:outlineLvl w:val="7"/>
    </w:pPr>
    <w:rPr>
      <w:rFonts w:ascii="Cambria" w:hAnsi="Cambria"/>
      <w:sz w:val="28"/>
      <w:lang w:val="fr-FR" w:eastAsia="fr-FR"/>
    </w:rPr>
  </w:style>
  <w:style w:type="paragraph" w:styleId="11">
    <w:name w:val="heading 9"/>
    <w:basedOn w:val="1"/>
    <w:next w:val="1"/>
    <w:link w:val="1415"/>
    <w:qFormat/>
    <w:uiPriority w:val="0"/>
    <w:pPr>
      <w:keepNext/>
      <w:keepLines/>
      <w:widowControl/>
      <w:spacing w:before="240" w:after="64" w:line="317" w:lineRule="auto"/>
      <w:jc w:val="left"/>
      <w:outlineLvl w:val="8"/>
    </w:pPr>
    <w:rPr>
      <w:rFonts w:ascii="Cambria" w:hAnsi="Cambria"/>
      <w:szCs w:val="21"/>
      <w:lang w:val="fr-FR" w:eastAsia="fr-FR"/>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138"/>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Courier New"/>
      <w:kern w:val="2"/>
      <w:sz w:val="24"/>
      <w:szCs w:val="24"/>
      <w:lang w:val="en-US" w:eastAsia="zh-TW" w:bidi="ar-SA"/>
    </w:rPr>
  </w:style>
  <w:style w:type="paragraph" w:styleId="12">
    <w:name w:val="List 3"/>
    <w:basedOn w:val="1"/>
    <w:qFormat/>
    <w:uiPriority w:val="0"/>
    <w:pPr>
      <w:ind w:left="600" w:leftChars="400" w:hanging="200" w:hangingChars="200"/>
    </w:pPr>
    <w:rPr>
      <w:kern w:val="2"/>
    </w:rPr>
  </w:style>
  <w:style w:type="paragraph" w:styleId="13">
    <w:name w:val="toc 7"/>
    <w:basedOn w:val="1"/>
    <w:next w:val="1"/>
    <w:qFormat/>
    <w:uiPriority w:val="0"/>
    <w:pPr>
      <w:widowControl/>
      <w:spacing w:line="360" w:lineRule="auto"/>
      <w:ind w:left="1440"/>
      <w:jc w:val="left"/>
    </w:pPr>
    <w:rPr>
      <w:rFonts w:ascii="Calibri" w:hAnsi="Calibri" w:eastAsia="仿宋_GB2312"/>
      <w:sz w:val="18"/>
      <w:szCs w:val="18"/>
      <w:lang w:val="fr-FR" w:eastAsia="fr-FR"/>
    </w:rPr>
  </w:style>
  <w:style w:type="paragraph" w:styleId="14">
    <w:name w:val="List Number 2"/>
    <w:basedOn w:val="1"/>
    <w:qFormat/>
    <w:uiPriority w:val="0"/>
    <w:pPr>
      <w:tabs>
        <w:tab w:val="left" w:pos="1800"/>
      </w:tabs>
      <w:spacing w:beforeLines="50" w:afterLines="50" w:line="360" w:lineRule="auto"/>
      <w:ind w:left="1800" w:hanging="420"/>
    </w:pPr>
    <w:rPr>
      <w:rFonts w:eastAsia="方正楷体简体"/>
      <w:kern w:val="2"/>
      <w:sz w:val="24"/>
    </w:rPr>
  </w:style>
  <w:style w:type="paragraph" w:styleId="15">
    <w:name w:val="table of authorities"/>
    <w:basedOn w:val="1"/>
    <w:next w:val="1"/>
    <w:qFormat/>
    <w:uiPriority w:val="0"/>
    <w:pPr>
      <w:ind w:left="420" w:leftChars="200"/>
    </w:pPr>
    <w:rPr>
      <w:rFonts w:eastAsia="方正楷体简体"/>
      <w:kern w:val="2"/>
      <w:sz w:val="28"/>
      <w:szCs w:val="20"/>
    </w:rPr>
  </w:style>
  <w:style w:type="paragraph" w:styleId="16">
    <w:name w:val="Note Heading"/>
    <w:basedOn w:val="1"/>
    <w:next w:val="1"/>
    <w:link w:val="113"/>
    <w:qFormat/>
    <w:uiPriority w:val="0"/>
    <w:pPr>
      <w:spacing w:line="300" w:lineRule="exact"/>
      <w:ind w:firstLine="480" w:firstLineChars="200"/>
      <w:jc w:val="center"/>
    </w:pPr>
    <w:rPr>
      <w:rFonts w:ascii="金梅簡體中黑字形" w:hAnsi="Arial" w:eastAsia="金梅簡體中黑字形"/>
      <w:sz w:val="24"/>
      <w:szCs w:val="40"/>
      <w:lang w:val="zh-CN"/>
    </w:rPr>
  </w:style>
  <w:style w:type="paragraph" w:styleId="17">
    <w:name w:val="List Bullet 4"/>
    <w:basedOn w:val="1"/>
    <w:qFormat/>
    <w:uiPriority w:val="0"/>
    <w:pPr>
      <w:tabs>
        <w:tab w:val="left" w:pos="1620"/>
      </w:tabs>
      <w:ind w:left="1620" w:leftChars="600" w:hanging="360" w:hangingChars="200"/>
    </w:pPr>
    <w:rPr>
      <w:kern w:val="2"/>
    </w:rPr>
  </w:style>
  <w:style w:type="paragraph" w:styleId="18">
    <w:name w:val="index 8"/>
    <w:basedOn w:val="1"/>
    <w:next w:val="1"/>
    <w:qFormat/>
    <w:uiPriority w:val="0"/>
    <w:pPr>
      <w:adjustRightInd w:val="0"/>
      <w:spacing w:line="360" w:lineRule="auto"/>
      <w:ind w:left="1920" w:hanging="240"/>
      <w:jc w:val="left"/>
      <w:textAlignment w:val="baseline"/>
    </w:pPr>
    <w:rPr>
      <w:kern w:val="2"/>
      <w:sz w:val="20"/>
      <w:szCs w:val="20"/>
    </w:rPr>
  </w:style>
  <w:style w:type="paragraph" w:styleId="19">
    <w:name w:val="E-mail Signature"/>
    <w:basedOn w:val="1"/>
    <w:link w:val="139"/>
    <w:qFormat/>
    <w:uiPriority w:val="0"/>
    <w:pPr>
      <w:jc w:val="left"/>
    </w:pPr>
    <w:rPr>
      <w:rFonts w:ascii="DFKai-SB" w:eastAsia="DFKai-SB"/>
      <w:sz w:val="28"/>
    </w:rPr>
  </w:style>
  <w:style w:type="paragraph" w:styleId="20">
    <w:name w:val="List Number"/>
    <w:basedOn w:val="1"/>
    <w:link w:val="408"/>
    <w:qFormat/>
    <w:uiPriority w:val="0"/>
    <w:pPr>
      <w:tabs>
        <w:tab w:val="left" w:pos="720"/>
        <w:tab w:val="left" w:pos="762"/>
      </w:tabs>
      <w:snapToGrid w:val="0"/>
      <w:spacing w:after="60" w:line="300" w:lineRule="auto"/>
      <w:ind w:left="762" w:hanging="210"/>
    </w:pPr>
    <w:rPr>
      <w:kern w:val="2"/>
      <w:sz w:val="24"/>
      <w:szCs w:val="20"/>
    </w:rPr>
  </w:style>
  <w:style w:type="paragraph" w:styleId="21">
    <w:name w:val="Normal Indent"/>
    <w:basedOn w:val="1"/>
    <w:link w:val="568"/>
    <w:qFormat/>
    <w:uiPriority w:val="0"/>
    <w:pPr>
      <w:widowControl/>
      <w:ind w:firstLine="420"/>
      <w:jc w:val="left"/>
    </w:pPr>
    <w:rPr>
      <w:rFonts w:eastAsia="楷体_GB2312"/>
      <w:sz w:val="24"/>
      <w:szCs w:val="20"/>
    </w:rPr>
  </w:style>
  <w:style w:type="paragraph" w:styleId="22">
    <w:name w:val="caption"/>
    <w:basedOn w:val="1"/>
    <w:next w:val="1"/>
    <w:link w:val="412"/>
    <w:qFormat/>
    <w:uiPriority w:val="0"/>
    <w:rPr>
      <w:rFonts w:ascii="Arial" w:hAnsi="Arial" w:eastAsia="黑体"/>
      <w:kern w:val="2"/>
      <w:sz w:val="20"/>
      <w:szCs w:val="20"/>
    </w:rPr>
  </w:style>
  <w:style w:type="paragraph" w:styleId="23">
    <w:name w:val="index 5"/>
    <w:basedOn w:val="1"/>
    <w:next w:val="1"/>
    <w:qFormat/>
    <w:uiPriority w:val="0"/>
    <w:pPr>
      <w:adjustRightInd w:val="0"/>
      <w:spacing w:line="360" w:lineRule="auto"/>
      <w:ind w:left="1200" w:hanging="240"/>
      <w:jc w:val="left"/>
      <w:textAlignment w:val="baseline"/>
    </w:pPr>
    <w:rPr>
      <w:kern w:val="2"/>
      <w:sz w:val="20"/>
      <w:szCs w:val="20"/>
    </w:rPr>
  </w:style>
  <w:style w:type="paragraph" w:styleId="24">
    <w:name w:val="List Bullet"/>
    <w:basedOn w:val="1"/>
    <w:qFormat/>
    <w:uiPriority w:val="0"/>
    <w:pPr>
      <w:tabs>
        <w:tab w:val="left" w:pos="360"/>
        <w:tab w:val="left" w:pos="1104"/>
      </w:tabs>
      <w:ind w:left="1104" w:hanging="696"/>
    </w:pPr>
    <w:rPr>
      <w:kern w:val="2"/>
      <w:szCs w:val="20"/>
    </w:rPr>
  </w:style>
  <w:style w:type="paragraph" w:styleId="25">
    <w:name w:val="envelope address"/>
    <w:basedOn w:val="1"/>
    <w:qFormat/>
    <w:uiPriority w:val="0"/>
    <w:pPr>
      <w:tabs>
        <w:tab w:val="left" w:pos="361"/>
      </w:tabs>
      <w:snapToGrid w:val="0"/>
      <w:ind w:left="100" w:leftChars="1200"/>
      <w:jc w:val="left"/>
    </w:pPr>
    <w:rPr>
      <w:rFonts w:ascii="Arial" w:hAnsi="Arial" w:eastAsia="DFKai-SB" w:cs="Arial"/>
      <w:kern w:val="2"/>
      <w:sz w:val="24"/>
      <w:lang w:eastAsia="zh-TW"/>
    </w:rPr>
  </w:style>
  <w:style w:type="paragraph" w:styleId="26">
    <w:name w:val="Document Map"/>
    <w:basedOn w:val="1"/>
    <w:link w:val="294"/>
    <w:qFormat/>
    <w:uiPriority w:val="0"/>
    <w:pPr>
      <w:shd w:val="clear" w:color="auto" w:fill="000080"/>
    </w:pPr>
    <w:rPr>
      <w:kern w:val="2"/>
      <w:szCs w:val="20"/>
    </w:rPr>
  </w:style>
  <w:style w:type="paragraph" w:styleId="27">
    <w:name w:val="toa heading"/>
    <w:basedOn w:val="1"/>
    <w:next w:val="1"/>
    <w:qFormat/>
    <w:uiPriority w:val="0"/>
    <w:pPr>
      <w:spacing w:before="120"/>
    </w:pPr>
    <w:rPr>
      <w:rFonts w:ascii="Arial" w:hAnsi="Arial" w:eastAsia="方正楷体简体"/>
      <w:b/>
      <w:bCs/>
      <w:kern w:val="2"/>
      <w:sz w:val="28"/>
    </w:rPr>
  </w:style>
  <w:style w:type="paragraph" w:styleId="28">
    <w:name w:val="annotation text"/>
    <w:basedOn w:val="1"/>
    <w:link w:val="117"/>
    <w:autoRedefine/>
    <w:qFormat/>
    <w:uiPriority w:val="99"/>
    <w:pPr>
      <w:widowControl/>
      <w:spacing w:before="120" w:line="300" w:lineRule="exact"/>
      <w:ind w:firstLine="480" w:firstLineChars="200"/>
      <w:jc w:val="left"/>
    </w:pPr>
    <w:rPr>
      <w:sz w:val="20"/>
      <w:szCs w:val="20"/>
      <w:lang w:val="zh-CN" w:eastAsia="en-US"/>
    </w:rPr>
  </w:style>
  <w:style w:type="paragraph" w:styleId="29">
    <w:name w:val="index 6"/>
    <w:basedOn w:val="1"/>
    <w:next w:val="1"/>
    <w:qFormat/>
    <w:uiPriority w:val="0"/>
    <w:pPr>
      <w:adjustRightInd w:val="0"/>
      <w:spacing w:line="360" w:lineRule="auto"/>
      <w:ind w:left="1440" w:hanging="240"/>
      <w:jc w:val="left"/>
      <w:textAlignment w:val="baseline"/>
    </w:pPr>
    <w:rPr>
      <w:kern w:val="2"/>
      <w:sz w:val="20"/>
      <w:szCs w:val="20"/>
    </w:rPr>
  </w:style>
  <w:style w:type="paragraph" w:styleId="30">
    <w:name w:val="Salutation"/>
    <w:basedOn w:val="1"/>
    <w:next w:val="1"/>
    <w:link w:val="141"/>
    <w:qFormat/>
    <w:uiPriority w:val="0"/>
    <w:rPr>
      <w:kern w:val="2"/>
      <w:sz w:val="28"/>
    </w:rPr>
  </w:style>
  <w:style w:type="paragraph" w:styleId="31">
    <w:name w:val="Body Text 3"/>
    <w:basedOn w:val="1"/>
    <w:link w:val="142"/>
    <w:qFormat/>
    <w:uiPriority w:val="0"/>
    <w:rPr>
      <w:rFonts w:ascii="仿宋_GB2312" w:eastAsia="仿宋_GB2312"/>
      <w:kern w:val="2"/>
      <w:sz w:val="24"/>
    </w:rPr>
  </w:style>
  <w:style w:type="paragraph" w:styleId="32">
    <w:name w:val="Closing"/>
    <w:basedOn w:val="1"/>
    <w:link w:val="143"/>
    <w:qFormat/>
    <w:uiPriority w:val="0"/>
    <w:pPr>
      <w:ind w:left="100" w:leftChars="1800"/>
      <w:jc w:val="left"/>
    </w:pPr>
    <w:rPr>
      <w:rFonts w:ascii="金梅簡體中黑字形" w:hAnsi="Arial" w:eastAsia="金梅簡體中黑字形"/>
      <w:sz w:val="24"/>
    </w:rPr>
  </w:style>
  <w:style w:type="paragraph" w:styleId="33">
    <w:name w:val="List Bullet 3"/>
    <w:basedOn w:val="1"/>
    <w:qFormat/>
    <w:uiPriority w:val="0"/>
    <w:pPr>
      <w:tabs>
        <w:tab w:val="left" w:pos="780"/>
        <w:tab w:val="left" w:pos="1200"/>
      </w:tabs>
      <w:ind w:left="1020" w:hanging="1020"/>
      <w:jc w:val="left"/>
    </w:pPr>
    <w:rPr>
      <w:rFonts w:ascii="宋体" w:hAnsi="宋体"/>
      <w:kern w:val="2"/>
    </w:rPr>
  </w:style>
  <w:style w:type="paragraph" w:styleId="34">
    <w:name w:val="Body Text"/>
    <w:basedOn w:val="1"/>
    <w:link w:val="112"/>
    <w:unhideWhenUsed/>
    <w:qFormat/>
    <w:uiPriority w:val="0"/>
    <w:pPr>
      <w:spacing w:after="120"/>
    </w:pPr>
  </w:style>
  <w:style w:type="paragraph" w:styleId="35">
    <w:name w:val="Body Text Indent"/>
    <w:basedOn w:val="1"/>
    <w:link w:val="118"/>
    <w:qFormat/>
    <w:uiPriority w:val="0"/>
    <w:pPr>
      <w:ind w:firstLine="420"/>
    </w:pPr>
    <w:rPr>
      <w:rFonts w:ascii="宋体" w:hAnsi="宋体"/>
    </w:rPr>
  </w:style>
  <w:style w:type="paragraph" w:styleId="36">
    <w:name w:val="List Number 3"/>
    <w:basedOn w:val="1"/>
    <w:qFormat/>
    <w:uiPriority w:val="0"/>
    <w:pPr>
      <w:tabs>
        <w:tab w:val="left" w:pos="360"/>
        <w:tab w:val="left" w:pos="450"/>
        <w:tab w:val="left" w:pos="1200"/>
      </w:tabs>
      <w:ind w:left="450" w:hanging="450"/>
      <w:jc w:val="left"/>
    </w:pPr>
    <w:rPr>
      <w:rFonts w:ascii="宋体" w:hAnsi="宋体"/>
      <w:kern w:val="2"/>
    </w:rPr>
  </w:style>
  <w:style w:type="paragraph" w:styleId="37">
    <w:name w:val="List 2"/>
    <w:basedOn w:val="1"/>
    <w:qFormat/>
    <w:uiPriority w:val="0"/>
    <w:pPr>
      <w:ind w:left="100" w:leftChars="200" w:hanging="200" w:hangingChars="200"/>
      <w:jc w:val="left"/>
    </w:pPr>
    <w:rPr>
      <w:rFonts w:ascii="宋体" w:hAnsi="宋体"/>
      <w:kern w:val="2"/>
    </w:rPr>
  </w:style>
  <w:style w:type="paragraph" w:styleId="38">
    <w:name w:val="List Continue"/>
    <w:basedOn w:val="1"/>
    <w:qFormat/>
    <w:uiPriority w:val="0"/>
    <w:pPr>
      <w:spacing w:after="120"/>
      <w:ind w:left="420"/>
      <w:jc w:val="left"/>
    </w:pPr>
    <w:rPr>
      <w:rFonts w:ascii="宋体" w:hAnsi="宋体"/>
      <w:kern w:val="2"/>
    </w:rPr>
  </w:style>
  <w:style w:type="paragraph" w:styleId="39">
    <w:name w:val="Block Text"/>
    <w:basedOn w:val="1"/>
    <w:qFormat/>
    <w:uiPriority w:val="0"/>
    <w:pPr>
      <w:spacing w:after="120"/>
      <w:ind w:left="1440" w:leftChars="700" w:right="1440" w:rightChars="700"/>
    </w:pPr>
    <w:rPr>
      <w:kern w:val="2"/>
    </w:rPr>
  </w:style>
  <w:style w:type="paragraph" w:styleId="40">
    <w:name w:val="List Bullet 2"/>
    <w:basedOn w:val="1"/>
    <w:qFormat/>
    <w:uiPriority w:val="0"/>
    <w:pPr>
      <w:tabs>
        <w:tab w:val="left" w:pos="1220"/>
      </w:tabs>
      <w:spacing w:beforeLines="50" w:afterLines="50" w:line="360" w:lineRule="auto"/>
      <w:ind w:left="1220" w:right="480" w:rightChars="200" w:hanging="420"/>
    </w:pPr>
    <w:rPr>
      <w:rFonts w:eastAsia="方正楷体简体"/>
      <w:kern w:val="2"/>
      <w:sz w:val="24"/>
    </w:rPr>
  </w:style>
  <w:style w:type="paragraph" w:styleId="41">
    <w:name w:val="HTML Address"/>
    <w:basedOn w:val="1"/>
    <w:link w:val="144"/>
    <w:qFormat/>
    <w:uiPriority w:val="0"/>
    <w:pPr>
      <w:jc w:val="left"/>
    </w:pPr>
    <w:rPr>
      <w:rFonts w:ascii="DFKai-SB" w:eastAsia="DFKai-SB"/>
      <w:i/>
      <w:iCs/>
      <w:sz w:val="28"/>
    </w:rPr>
  </w:style>
  <w:style w:type="paragraph" w:styleId="42">
    <w:name w:val="index 4"/>
    <w:basedOn w:val="1"/>
    <w:next w:val="1"/>
    <w:qFormat/>
    <w:uiPriority w:val="0"/>
    <w:pPr>
      <w:spacing w:line="360" w:lineRule="auto"/>
      <w:ind w:left="960" w:hanging="240"/>
      <w:jc w:val="left"/>
    </w:pPr>
    <w:rPr>
      <w:sz w:val="20"/>
      <w:szCs w:val="20"/>
    </w:rPr>
  </w:style>
  <w:style w:type="paragraph" w:styleId="43">
    <w:name w:val="toc 5"/>
    <w:basedOn w:val="1"/>
    <w:next w:val="1"/>
    <w:qFormat/>
    <w:uiPriority w:val="0"/>
    <w:pPr>
      <w:widowControl/>
      <w:spacing w:line="360" w:lineRule="auto"/>
      <w:ind w:left="960"/>
      <w:jc w:val="left"/>
    </w:pPr>
    <w:rPr>
      <w:rFonts w:ascii="Calibri" w:hAnsi="Calibri" w:eastAsia="仿宋_GB2312"/>
      <w:sz w:val="18"/>
      <w:szCs w:val="18"/>
      <w:lang w:val="fr-FR" w:eastAsia="fr-FR"/>
    </w:rPr>
  </w:style>
  <w:style w:type="paragraph" w:styleId="44">
    <w:name w:val="toc 3"/>
    <w:basedOn w:val="1"/>
    <w:next w:val="1"/>
    <w:qFormat/>
    <w:uiPriority w:val="39"/>
    <w:pPr>
      <w:widowControl/>
      <w:spacing w:line="360" w:lineRule="auto"/>
      <w:ind w:left="480"/>
      <w:jc w:val="left"/>
    </w:pPr>
    <w:rPr>
      <w:rFonts w:ascii="Calibri" w:hAnsi="Calibri" w:eastAsia="仿宋_GB2312"/>
      <w:i/>
      <w:iCs/>
      <w:sz w:val="20"/>
      <w:szCs w:val="20"/>
      <w:lang w:val="fr-FR" w:eastAsia="fr-FR"/>
    </w:rPr>
  </w:style>
  <w:style w:type="paragraph" w:styleId="45">
    <w:name w:val="Plain Text"/>
    <w:basedOn w:val="1"/>
    <w:link w:val="145"/>
    <w:qFormat/>
    <w:uiPriority w:val="0"/>
    <w:rPr>
      <w:rFonts w:ascii="宋体" w:hAnsi="Courier New" w:cs="Courier New"/>
      <w:kern w:val="2"/>
      <w:szCs w:val="21"/>
    </w:rPr>
  </w:style>
  <w:style w:type="paragraph" w:styleId="46">
    <w:name w:val="List Bullet 5"/>
    <w:basedOn w:val="1"/>
    <w:qFormat/>
    <w:uiPriority w:val="0"/>
    <w:pPr>
      <w:tabs>
        <w:tab w:val="left" w:pos="450"/>
        <w:tab w:val="left" w:pos="2040"/>
      </w:tabs>
      <w:ind w:left="420" w:hanging="420"/>
      <w:jc w:val="left"/>
    </w:pPr>
    <w:rPr>
      <w:rFonts w:ascii="宋体" w:hAnsi="宋体"/>
      <w:kern w:val="2"/>
    </w:rPr>
  </w:style>
  <w:style w:type="paragraph" w:styleId="47">
    <w:name w:val="List Number 4"/>
    <w:basedOn w:val="1"/>
    <w:qFormat/>
    <w:uiPriority w:val="0"/>
    <w:pPr>
      <w:tabs>
        <w:tab w:val="left" w:pos="570"/>
        <w:tab w:val="left" w:pos="1620"/>
      </w:tabs>
      <w:ind w:left="1020" w:hanging="1020"/>
      <w:jc w:val="left"/>
    </w:pPr>
    <w:rPr>
      <w:rFonts w:ascii="宋体" w:hAnsi="宋体"/>
      <w:kern w:val="2"/>
    </w:rPr>
  </w:style>
  <w:style w:type="paragraph" w:styleId="48">
    <w:name w:val="toc 8"/>
    <w:basedOn w:val="1"/>
    <w:next w:val="1"/>
    <w:qFormat/>
    <w:uiPriority w:val="0"/>
    <w:pPr>
      <w:widowControl/>
      <w:spacing w:line="360" w:lineRule="auto"/>
      <w:ind w:left="1680"/>
      <w:jc w:val="left"/>
    </w:pPr>
    <w:rPr>
      <w:rFonts w:ascii="Calibri" w:hAnsi="Calibri" w:eastAsia="仿宋_GB2312"/>
      <w:sz w:val="18"/>
      <w:szCs w:val="18"/>
      <w:lang w:val="fr-FR" w:eastAsia="fr-FR"/>
    </w:rPr>
  </w:style>
  <w:style w:type="paragraph" w:styleId="49">
    <w:name w:val="index 3"/>
    <w:basedOn w:val="1"/>
    <w:next w:val="1"/>
    <w:qFormat/>
    <w:uiPriority w:val="0"/>
    <w:pPr>
      <w:adjustRightInd w:val="0"/>
      <w:spacing w:line="360" w:lineRule="auto"/>
      <w:ind w:left="720" w:hanging="240"/>
      <w:jc w:val="left"/>
      <w:textAlignment w:val="baseline"/>
    </w:pPr>
    <w:rPr>
      <w:kern w:val="2"/>
      <w:sz w:val="20"/>
      <w:szCs w:val="20"/>
    </w:rPr>
  </w:style>
  <w:style w:type="paragraph" w:styleId="50">
    <w:name w:val="Date"/>
    <w:basedOn w:val="1"/>
    <w:next w:val="1"/>
    <w:link w:val="1103"/>
    <w:qFormat/>
    <w:uiPriority w:val="0"/>
    <w:pPr>
      <w:ind w:left="100" w:leftChars="2500"/>
    </w:pPr>
    <w:rPr>
      <w:kern w:val="2"/>
    </w:rPr>
  </w:style>
  <w:style w:type="paragraph" w:styleId="51">
    <w:name w:val="Body Text Indent 2"/>
    <w:basedOn w:val="1"/>
    <w:link w:val="443"/>
    <w:qFormat/>
    <w:uiPriority w:val="0"/>
    <w:pPr>
      <w:spacing w:line="360" w:lineRule="auto"/>
      <w:ind w:firstLine="638" w:firstLineChars="228"/>
    </w:pPr>
    <w:rPr>
      <w:rFonts w:ascii="楷体_GB2312" w:eastAsia="楷体_GB2312"/>
      <w:bCs/>
      <w:kern w:val="2"/>
      <w:sz w:val="28"/>
    </w:rPr>
  </w:style>
  <w:style w:type="paragraph" w:styleId="52">
    <w:name w:val="endnote text"/>
    <w:basedOn w:val="1"/>
    <w:link w:val="149"/>
    <w:qFormat/>
    <w:uiPriority w:val="0"/>
    <w:pPr>
      <w:snapToGrid w:val="0"/>
      <w:jc w:val="left"/>
    </w:pPr>
    <w:rPr>
      <w:rFonts w:ascii="DFKai-SB" w:eastAsia="DFKai-SB"/>
      <w:sz w:val="28"/>
    </w:rPr>
  </w:style>
  <w:style w:type="paragraph" w:styleId="53">
    <w:name w:val="List Continue 5"/>
    <w:basedOn w:val="1"/>
    <w:qFormat/>
    <w:uiPriority w:val="0"/>
    <w:pPr>
      <w:spacing w:after="120"/>
      <w:ind w:left="2100"/>
      <w:jc w:val="left"/>
    </w:pPr>
    <w:rPr>
      <w:rFonts w:ascii="宋体" w:hAnsi="宋体"/>
      <w:kern w:val="2"/>
    </w:rPr>
  </w:style>
  <w:style w:type="paragraph" w:styleId="54">
    <w:name w:val="Balloon Text"/>
    <w:basedOn w:val="1"/>
    <w:link w:val="122"/>
    <w:unhideWhenUsed/>
    <w:qFormat/>
    <w:uiPriority w:val="0"/>
    <w:rPr>
      <w:sz w:val="18"/>
      <w:szCs w:val="18"/>
    </w:rPr>
  </w:style>
  <w:style w:type="paragraph" w:styleId="55">
    <w:name w:val="footer"/>
    <w:basedOn w:val="1"/>
    <w:link w:val="119"/>
    <w:qFormat/>
    <w:uiPriority w:val="0"/>
    <w:pPr>
      <w:tabs>
        <w:tab w:val="center" w:pos="4153"/>
        <w:tab w:val="right" w:pos="8306"/>
      </w:tabs>
      <w:jc w:val="left"/>
    </w:pPr>
    <w:rPr>
      <w:sz w:val="18"/>
      <w:szCs w:val="20"/>
    </w:rPr>
  </w:style>
  <w:style w:type="paragraph" w:styleId="56">
    <w:name w:val="envelope return"/>
    <w:basedOn w:val="1"/>
    <w:qFormat/>
    <w:uiPriority w:val="0"/>
    <w:pPr>
      <w:tabs>
        <w:tab w:val="left" w:pos="1630"/>
      </w:tabs>
      <w:snapToGrid w:val="0"/>
      <w:jc w:val="left"/>
    </w:pPr>
    <w:rPr>
      <w:rFonts w:ascii="Arial" w:hAnsi="Arial" w:eastAsia="DFKai-SB" w:cs="Arial"/>
      <w:kern w:val="2"/>
      <w:sz w:val="28"/>
      <w:lang w:eastAsia="zh-TW"/>
    </w:rPr>
  </w:style>
  <w:style w:type="paragraph" w:styleId="57">
    <w:name w:val="header"/>
    <w:basedOn w:val="1"/>
    <w:link w:val="111"/>
    <w:qFormat/>
    <w:uiPriority w:val="0"/>
    <w:pPr>
      <w:pBdr>
        <w:bottom w:val="single" w:color="auto" w:sz="6" w:space="1"/>
      </w:pBdr>
      <w:tabs>
        <w:tab w:val="center" w:pos="4153"/>
        <w:tab w:val="right" w:pos="8306"/>
      </w:tabs>
      <w:snapToGrid w:val="0"/>
      <w:jc w:val="center"/>
    </w:pPr>
    <w:rPr>
      <w:sz w:val="18"/>
      <w:szCs w:val="18"/>
    </w:rPr>
  </w:style>
  <w:style w:type="paragraph" w:styleId="58">
    <w:name w:val="Signature"/>
    <w:basedOn w:val="1"/>
    <w:link w:val="150"/>
    <w:qFormat/>
    <w:uiPriority w:val="0"/>
    <w:pPr>
      <w:ind w:left="100" w:leftChars="1800"/>
      <w:jc w:val="left"/>
    </w:pPr>
    <w:rPr>
      <w:rFonts w:ascii="DFKai-SB" w:eastAsia="DFKai-SB"/>
      <w:sz w:val="28"/>
    </w:rPr>
  </w:style>
  <w:style w:type="paragraph" w:styleId="59">
    <w:name w:val="toc 1"/>
    <w:basedOn w:val="1"/>
    <w:next w:val="1"/>
    <w:qFormat/>
    <w:uiPriority w:val="39"/>
    <w:pPr>
      <w:widowControl/>
      <w:tabs>
        <w:tab w:val="left" w:pos="480"/>
        <w:tab w:val="right" w:leader="dot" w:pos="8296"/>
      </w:tabs>
      <w:spacing w:before="120" w:after="120" w:line="360" w:lineRule="auto"/>
      <w:jc w:val="left"/>
    </w:pPr>
    <w:rPr>
      <w:rFonts w:ascii="Calibri" w:hAnsi="Calibri" w:eastAsia="仿宋_GB2312"/>
      <w:b/>
      <w:bCs/>
      <w:caps/>
      <w:sz w:val="20"/>
      <w:szCs w:val="20"/>
      <w:lang w:val="fr-FR" w:eastAsia="fr-FR"/>
    </w:rPr>
  </w:style>
  <w:style w:type="paragraph" w:styleId="60">
    <w:name w:val="List Continue 4"/>
    <w:basedOn w:val="1"/>
    <w:qFormat/>
    <w:uiPriority w:val="0"/>
    <w:pPr>
      <w:spacing w:after="120"/>
      <w:ind w:left="1680"/>
      <w:jc w:val="left"/>
    </w:pPr>
    <w:rPr>
      <w:rFonts w:ascii="宋体" w:hAnsi="宋体"/>
      <w:kern w:val="2"/>
    </w:rPr>
  </w:style>
  <w:style w:type="paragraph" w:styleId="61">
    <w:name w:val="toc 4"/>
    <w:basedOn w:val="1"/>
    <w:next w:val="1"/>
    <w:qFormat/>
    <w:uiPriority w:val="0"/>
    <w:pPr>
      <w:widowControl/>
      <w:tabs>
        <w:tab w:val="left" w:pos="1418"/>
        <w:tab w:val="right" w:leader="dot" w:pos="8296"/>
      </w:tabs>
      <w:spacing w:line="360" w:lineRule="auto"/>
      <w:ind w:left="720"/>
      <w:jc w:val="left"/>
    </w:pPr>
    <w:rPr>
      <w:rFonts w:ascii="Calibri" w:hAnsi="Calibri" w:eastAsia="仿宋_GB2312"/>
      <w:sz w:val="18"/>
      <w:szCs w:val="18"/>
      <w:lang w:val="fr-FR" w:eastAsia="fr-FR"/>
    </w:rPr>
  </w:style>
  <w:style w:type="paragraph" w:styleId="62">
    <w:name w:val="index heading"/>
    <w:basedOn w:val="1"/>
    <w:next w:val="63"/>
    <w:qFormat/>
    <w:uiPriority w:val="0"/>
    <w:pPr>
      <w:adjustRightInd w:val="0"/>
      <w:spacing w:before="120" w:after="120" w:line="360" w:lineRule="auto"/>
      <w:ind w:firstLine="425"/>
      <w:jc w:val="left"/>
      <w:textAlignment w:val="baseline"/>
    </w:pPr>
    <w:rPr>
      <w:b/>
      <w:i/>
      <w:kern w:val="2"/>
      <w:sz w:val="20"/>
      <w:szCs w:val="20"/>
    </w:rPr>
  </w:style>
  <w:style w:type="paragraph" w:styleId="63">
    <w:name w:val="index 1"/>
    <w:basedOn w:val="1"/>
    <w:next w:val="1"/>
    <w:autoRedefine/>
    <w:unhideWhenUsed/>
    <w:qFormat/>
    <w:uiPriority w:val="0"/>
  </w:style>
  <w:style w:type="paragraph" w:styleId="64">
    <w:name w:val="Subtitle"/>
    <w:basedOn w:val="1"/>
    <w:next w:val="1"/>
    <w:link w:val="1088"/>
    <w:qFormat/>
    <w:uiPriority w:val="0"/>
    <w:pPr>
      <w:spacing w:before="240" w:after="60" w:line="312" w:lineRule="auto"/>
      <w:jc w:val="center"/>
      <w:outlineLvl w:val="1"/>
    </w:pPr>
    <w:rPr>
      <w:rFonts w:ascii="Cambria" w:hAnsi="Cambria"/>
      <w:b/>
      <w:bCs/>
      <w:kern w:val="28"/>
      <w:sz w:val="32"/>
      <w:szCs w:val="32"/>
    </w:rPr>
  </w:style>
  <w:style w:type="paragraph" w:styleId="65">
    <w:name w:val="List Number 5"/>
    <w:basedOn w:val="1"/>
    <w:qFormat/>
    <w:uiPriority w:val="0"/>
    <w:pPr>
      <w:tabs>
        <w:tab w:val="left" w:pos="2040"/>
      </w:tabs>
      <w:ind w:left="420" w:hanging="420"/>
      <w:jc w:val="left"/>
    </w:pPr>
    <w:rPr>
      <w:rFonts w:ascii="宋体" w:hAnsi="宋体"/>
      <w:kern w:val="2"/>
    </w:rPr>
  </w:style>
  <w:style w:type="paragraph" w:styleId="66">
    <w:name w:val="List"/>
    <w:basedOn w:val="1"/>
    <w:qFormat/>
    <w:uiPriority w:val="0"/>
    <w:pPr>
      <w:ind w:left="100" w:leftChars="200" w:hanging="200" w:hangingChars="200"/>
      <w:jc w:val="left"/>
    </w:pPr>
    <w:rPr>
      <w:rFonts w:ascii="DFKai-SB" w:eastAsia="DFKai-SB"/>
      <w:kern w:val="2"/>
      <w:sz w:val="28"/>
      <w:lang w:eastAsia="zh-TW"/>
    </w:rPr>
  </w:style>
  <w:style w:type="paragraph" w:styleId="67">
    <w:name w:val="footnote text"/>
    <w:basedOn w:val="1"/>
    <w:link w:val="152"/>
    <w:qFormat/>
    <w:uiPriority w:val="0"/>
    <w:pPr>
      <w:adjustRightInd w:val="0"/>
      <w:spacing w:line="315" w:lineRule="atLeast"/>
      <w:textAlignment w:val="baseline"/>
    </w:pPr>
    <w:rPr>
      <w:rFonts w:ascii="宋体"/>
      <w:sz w:val="24"/>
      <w:szCs w:val="20"/>
    </w:rPr>
  </w:style>
  <w:style w:type="paragraph" w:styleId="68">
    <w:name w:val="toc 6"/>
    <w:basedOn w:val="1"/>
    <w:next w:val="1"/>
    <w:qFormat/>
    <w:uiPriority w:val="0"/>
    <w:pPr>
      <w:widowControl/>
      <w:spacing w:line="360" w:lineRule="auto"/>
      <w:ind w:left="1200"/>
      <w:jc w:val="left"/>
    </w:pPr>
    <w:rPr>
      <w:rFonts w:ascii="Calibri" w:hAnsi="Calibri" w:eastAsia="仿宋_GB2312"/>
      <w:sz w:val="18"/>
      <w:szCs w:val="18"/>
      <w:lang w:val="fr-FR" w:eastAsia="fr-FR"/>
    </w:rPr>
  </w:style>
  <w:style w:type="paragraph" w:styleId="69">
    <w:name w:val="List 5"/>
    <w:basedOn w:val="1"/>
    <w:qFormat/>
    <w:uiPriority w:val="0"/>
    <w:pPr>
      <w:ind w:left="100" w:leftChars="800" w:hanging="200" w:hangingChars="200"/>
      <w:jc w:val="left"/>
    </w:pPr>
    <w:rPr>
      <w:rFonts w:ascii="宋体" w:hAnsi="宋体"/>
      <w:kern w:val="2"/>
    </w:rPr>
  </w:style>
  <w:style w:type="paragraph" w:styleId="70">
    <w:name w:val="Body Text Indent 3"/>
    <w:basedOn w:val="1"/>
    <w:link w:val="346"/>
    <w:qFormat/>
    <w:uiPriority w:val="0"/>
    <w:pPr>
      <w:spacing w:line="400" w:lineRule="exact"/>
      <w:ind w:firstLine="479" w:firstLineChars="228"/>
    </w:pPr>
    <w:rPr>
      <w:rFonts w:ascii="仿宋_GB2312" w:eastAsia="仿宋_GB2312"/>
      <w:kern w:val="2"/>
    </w:rPr>
  </w:style>
  <w:style w:type="paragraph" w:styleId="71">
    <w:name w:val="index 7"/>
    <w:basedOn w:val="1"/>
    <w:next w:val="1"/>
    <w:qFormat/>
    <w:uiPriority w:val="0"/>
    <w:pPr>
      <w:adjustRightInd w:val="0"/>
      <w:spacing w:line="360" w:lineRule="auto"/>
      <w:ind w:left="1680" w:hanging="240"/>
      <w:jc w:val="left"/>
      <w:textAlignment w:val="baseline"/>
    </w:pPr>
    <w:rPr>
      <w:kern w:val="2"/>
      <w:sz w:val="20"/>
      <w:szCs w:val="20"/>
    </w:rPr>
  </w:style>
  <w:style w:type="paragraph" w:styleId="72">
    <w:name w:val="index 9"/>
    <w:basedOn w:val="1"/>
    <w:next w:val="1"/>
    <w:qFormat/>
    <w:uiPriority w:val="0"/>
    <w:pPr>
      <w:adjustRightInd w:val="0"/>
      <w:spacing w:line="360" w:lineRule="auto"/>
      <w:ind w:left="2160" w:hanging="240"/>
      <w:jc w:val="left"/>
      <w:textAlignment w:val="baseline"/>
    </w:pPr>
    <w:rPr>
      <w:kern w:val="2"/>
      <w:sz w:val="20"/>
      <w:szCs w:val="20"/>
    </w:rPr>
  </w:style>
  <w:style w:type="paragraph" w:styleId="73">
    <w:name w:val="table of figures"/>
    <w:basedOn w:val="1"/>
    <w:next w:val="1"/>
    <w:qFormat/>
    <w:uiPriority w:val="0"/>
    <w:pPr>
      <w:adjustRightInd w:val="0"/>
      <w:spacing w:line="360" w:lineRule="auto"/>
      <w:ind w:left="480" w:hanging="480"/>
      <w:jc w:val="left"/>
      <w:textAlignment w:val="baseline"/>
    </w:pPr>
    <w:rPr>
      <w:smallCaps/>
      <w:kern w:val="2"/>
      <w:sz w:val="20"/>
      <w:szCs w:val="20"/>
    </w:rPr>
  </w:style>
  <w:style w:type="paragraph" w:styleId="74">
    <w:name w:val="toc 2"/>
    <w:basedOn w:val="1"/>
    <w:next w:val="1"/>
    <w:qFormat/>
    <w:uiPriority w:val="39"/>
    <w:pPr>
      <w:widowControl/>
      <w:tabs>
        <w:tab w:val="left" w:pos="960"/>
        <w:tab w:val="right" w:leader="dot" w:pos="8296"/>
      </w:tabs>
      <w:ind w:left="240" w:firstLine="22" w:firstLineChars="22"/>
      <w:jc w:val="left"/>
    </w:pPr>
    <w:rPr>
      <w:rFonts w:ascii="Calibri" w:hAnsi="Calibri" w:eastAsia="仿宋_GB2312"/>
      <w:smallCaps/>
      <w:sz w:val="20"/>
      <w:szCs w:val="20"/>
      <w:lang w:val="fr-FR" w:eastAsia="fr-FR"/>
    </w:rPr>
  </w:style>
  <w:style w:type="paragraph" w:styleId="75">
    <w:name w:val="toc 9"/>
    <w:basedOn w:val="1"/>
    <w:next w:val="1"/>
    <w:qFormat/>
    <w:uiPriority w:val="0"/>
    <w:pPr>
      <w:widowControl/>
      <w:spacing w:line="360" w:lineRule="auto"/>
      <w:ind w:left="1920"/>
      <w:jc w:val="left"/>
    </w:pPr>
    <w:rPr>
      <w:rFonts w:ascii="Calibri" w:hAnsi="Calibri" w:eastAsia="仿宋_GB2312"/>
      <w:sz w:val="18"/>
      <w:szCs w:val="18"/>
      <w:lang w:val="fr-FR" w:eastAsia="fr-FR"/>
    </w:rPr>
  </w:style>
  <w:style w:type="paragraph" w:styleId="76">
    <w:name w:val="Body Text 2"/>
    <w:basedOn w:val="1"/>
    <w:link w:val="154"/>
    <w:qFormat/>
    <w:uiPriority w:val="0"/>
    <w:pPr>
      <w:spacing w:line="360" w:lineRule="auto"/>
      <w:ind w:right="211"/>
    </w:pPr>
    <w:rPr>
      <w:rFonts w:ascii="楷体_GB2312" w:eastAsia="楷体_GB2312"/>
      <w:bCs/>
      <w:kern w:val="2"/>
      <w:sz w:val="28"/>
      <w:szCs w:val="20"/>
      <w:u w:val="single"/>
    </w:rPr>
  </w:style>
  <w:style w:type="paragraph" w:styleId="77">
    <w:name w:val="List 4"/>
    <w:basedOn w:val="1"/>
    <w:qFormat/>
    <w:uiPriority w:val="0"/>
    <w:pPr>
      <w:ind w:left="100" w:leftChars="600" w:hanging="200" w:hangingChars="200"/>
      <w:jc w:val="left"/>
    </w:pPr>
    <w:rPr>
      <w:rFonts w:ascii="宋体" w:hAnsi="宋体"/>
      <w:kern w:val="2"/>
    </w:rPr>
  </w:style>
  <w:style w:type="paragraph" w:styleId="78">
    <w:name w:val="List Continue 2"/>
    <w:basedOn w:val="1"/>
    <w:qFormat/>
    <w:uiPriority w:val="0"/>
    <w:pPr>
      <w:spacing w:after="120"/>
      <w:ind w:left="840" w:leftChars="400"/>
      <w:jc w:val="left"/>
    </w:pPr>
    <w:rPr>
      <w:rFonts w:ascii="宋体" w:hAnsi="宋体"/>
      <w:kern w:val="2"/>
      <w:szCs w:val="20"/>
    </w:rPr>
  </w:style>
  <w:style w:type="paragraph" w:styleId="79">
    <w:name w:val="Message Header"/>
    <w:basedOn w:val="1"/>
    <w:link w:val="155"/>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cs="Arial"/>
      <w:kern w:val="2"/>
      <w:sz w:val="24"/>
      <w:lang w:eastAsia="zh-TW"/>
    </w:rPr>
  </w:style>
  <w:style w:type="paragraph" w:styleId="80">
    <w:name w:val="HTML Preformatted"/>
    <w:basedOn w:val="1"/>
    <w:link w:val="156"/>
    <w:qFormat/>
    <w:uiPriority w:val="0"/>
    <w:pPr>
      <w:jc w:val="left"/>
    </w:pPr>
    <w:rPr>
      <w:rFonts w:ascii="Courier New" w:hAnsi="Courier New" w:eastAsia="DFKai-SB"/>
      <w:sz w:val="20"/>
      <w:szCs w:val="20"/>
    </w:rPr>
  </w:style>
  <w:style w:type="paragraph" w:styleId="81">
    <w:name w:val="Normal (Web)"/>
    <w:basedOn w:val="1"/>
    <w:link w:val="723"/>
    <w:unhideWhenUsed/>
    <w:qFormat/>
    <w:uiPriority w:val="99"/>
    <w:pPr>
      <w:widowControl/>
      <w:spacing w:before="100" w:beforeAutospacing="1" w:after="100" w:afterAutospacing="1"/>
      <w:jc w:val="left"/>
    </w:pPr>
    <w:rPr>
      <w:rFonts w:ascii="宋体" w:hAnsi="宋体" w:cs="宋体"/>
      <w:sz w:val="24"/>
    </w:rPr>
  </w:style>
  <w:style w:type="paragraph" w:styleId="82">
    <w:name w:val="List Continue 3"/>
    <w:basedOn w:val="1"/>
    <w:qFormat/>
    <w:uiPriority w:val="0"/>
    <w:pPr>
      <w:spacing w:after="120"/>
      <w:ind w:left="1260"/>
      <w:jc w:val="left"/>
    </w:pPr>
    <w:rPr>
      <w:rFonts w:ascii="宋体" w:hAnsi="宋体"/>
      <w:kern w:val="2"/>
    </w:rPr>
  </w:style>
  <w:style w:type="paragraph" w:styleId="83">
    <w:name w:val="index 2"/>
    <w:basedOn w:val="1"/>
    <w:next w:val="1"/>
    <w:qFormat/>
    <w:uiPriority w:val="0"/>
    <w:pPr>
      <w:adjustRightInd w:val="0"/>
      <w:spacing w:line="360" w:lineRule="auto"/>
      <w:ind w:left="480" w:hanging="240"/>
      <w:jc w:val="left"/>
      <w:textAlignment w:val="baseline"/>
    </w:pPr>
    <w:rPr>
      <w:kern w:val="2"/>
      <w:sz w:val="20"/>
      <w:szCs w:val="20"/>
    </w:rPr>
  </w:style>
  <w:style w:type="paragraph" w:styleId="84">
    <w:name w:val="Title"/>
    <w:basedOn w:val="1"/>
    <w:next w:val="1"/>
    <w:link w:val="1127"/>
    <w:qFormat/>
    <w:uiPriority w:val="0"/>
    <w:pPr>
      <w:spacing w:before="240" w:after="60"/>
      <w:jc w:val="center"/>
      <w:outlineLvl w:val="0"/>
    </w:pPr>
    <w:rPr>
      <w:rFonts w:ascii="Cambria" w:hAnsi="Cambria"/>
      <w:b/>
      <w:bCs/>
      <w:kern w:val="2"/>
      <w:sz w:val="32"/>
      <w:szCs w:val="32"/>
    </w:rPr>
  </w:style>
  <w:style w:type="paragraph" w:styleId="85">
    <w:name w:val="annotation subject"/>
    <w:basedOn w:val="28"/>
    <w:next w:val="28"/>
    <w:link w:val="131"/>
    <w:unhideWhenUsed/>
    <w:qFormat/>
    <w:uiPriority w:val="0"/>
    <w:pPr>
      <w:widowControl w:val="0"/>
      <w:spacing w:before="0" w:line="240" w:lineRule="auto"/>
      <w:ind w:firstLine="0" w:firstLineChars="0"/>
    </w:pPr>
    <w:rPr>
      <w:b/>
      <w:bCs/>
      <w:sz w:val="21"/>
      <w:szCs w:val="24"/>
      <w:lang w:val="en-US" w:eastAsia="zh-CN"/>
    </w:rPr>
  </w:style>
  <w:style w:type="paragraph" w:styleId="86">
    <w:name w:val="Body Text First Indent"/>
    <w:basedOn w:val="34"/>
    <w:link w:val="126"/>
    <w:unhideWhenUsed/>
    <w:qFormat/>
    <w:uiPriority w:val="0"/>
    <w:pPr>
      <w:ind w:firstLine="420" w:firstLineChars="100"/>
    </w:pPr>
    <w:rPr>
      <w:kern w:val="2"/>
    </w:rPr>
  </w:style>
  <w:style w:type="paragraph" w:styleId="87">
    <w:name w:val="Body Text First Indent 2"/>
    <w:basedOn w:val="35"/>
    <w:link w:val="158"/>
    <w:qFormat/>
    <w:uiPriority w:val="0"/>
    <w:pPr>
      <w:spacing w:after="120"/>
      <w:ind w:left="480" w:leftChars="200" w:firstLine="210" w:firstLineChars="100"/>
      <w:jc w:val="left"/>
    </w:pPr>
    <w:rPr>
      <w:rFonts w:ascii="DFKai-SB" w:eastAsia="DFKai-SB"/>
      <w:spacing w:val="-8"/>
      <w:kern w:val="2"/>
    </w:rPr>
  </w:style>
  <w:style w:type="table" w:styleId="89">
    <w:name w:val="Table Grid"/>
    <w:basedOn w:val="88"/>
    <w:qFormat/>
    <w:uiPriority w:val="0"/>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1">
    <w:name w:val="Strong"/>
    <w:qFormat/>
    <w:uiPriority w:val="22"/>
    <w:rPr>
      <w:b/>
      <w:bCs/>
    </w:rPr>
  </w:style>
  <w:style w:type="character" w:styleId="92">
    <w:name w:val="endnote reference"/>
    <w:qFormat/>
    <w:uiPriority w:val="0"/>
    <w:rPr>
      <w:rFonts w:cs="Times New Roman"/>
      <w:vertAlign w:val="superscript"/>
    </w:rPr>
  </w:style>
  <w:style w:type="character" w:styleId="93">
    <w:name w:val="page number"/>
    <w:basedOn w:val="90"/>
    <w:qFormat/>
    <w:uiPriority w:val="0"/>
  </w:style>
  <w:style w:type="character" w:styleId="94">
    <w:name w:val="FollowedHyperlink"/>
    <w:qFormat/>
    <w:uiPriority w:val="99"/>
    <w:rPr>
      <w:color w:val="800080"/>
      <w:u w:val="single"/>
    </w:rPr>
  </w:style>
  <w:style w:type="character" w:styleId="95">
    <w:name w:val="Emphasis"/>
    <w:qFormat/>
    <w:uiPriority w:val="20"/>
    <w:rPr>
      <w:rFonts w:cs="Times New Roman"/>
      <w:color w:val="CC0033"/>
    </w:rPr>
  </w:style>
  <w:style w:type="character" w:styleId="96">
    <w:name w:val="line number"/>
    <w:qFormat/>
    <w:uiPriority w:val="0"/>
  </w:style>
  <w:style w:type="character" w:styleId="97">
    <w:name w:val="HTML Definition"/>
    <w:qFormat/>
    <w:uiPriority w:val="0"/>
    <w:rPr>
      <w:i/>
      <w:iCs/>
    </w:rPr>
  </w:style>
  <w:style w:type="character" w:styleId="98">
    <w:name w:val="HTML Typewriter"/>
    <w:qFormat/>
    <w:uiPriority w:val="0"/>
    <w:rPr>
      <w:rFonts w:ascii="宋体" w:hAnsi="宋体" w:eastAsia="宋体" w:cs="宋体"/>
      <w:sz w:val="24"/>
      <w:szCs w:val="24"/>
    </w:rPr>
  </w:style>
  <w:style w:type="character" w:styleId="99">
    <w:name w:val="HTML Acronym"/>
    <w:qFormat/>
    <w:uiPriority w:val="0"/>
  </w:style>
  <w:style w:type="character" w:styleId="100">
    <w:name w:val="HTML Variable"/>
    <w:qFormat/>
    <w:uiPriority w:val="0"/>
    <w:rPr>
      <w:i/>
      <w:iCs/>
    </w:rPr>
  </w:style>
  <w:style w:type="character" w:styleId="101">
    <w:name w:val="Hyperlink"/>
    <w:basedOn w:val="90"/>
    <w:unhideWhenUsed/>
    <w:qFormat/>
    <w:uiPriority w:val="0"/>
    <w:rPr>
      <w:color w:val="0026E5" w:themeColor="hyperlink"/>
      <w:u w:val="single"/>
    </w:rPr>
  </w:style>
  <w:style w:type="character" w:styleId="102">
    <w:name w:val="HTML Code"/>
    <w:qFormat/>
    <w:uiPriority w:val="0"/>
    <w:rPr>
      <w:rFonts w:ascii="Courier New" w:hAnsi="Courier New" w:cs="Courier New"/>
      <w:sz w:val="20"/>
      <w:szCs w:val="20"/>
    </w:rPr>
  </w:style>
  <w:style w:type="character" w:styleId="103">
    <w:name w:val="annotation reference"/>
    <w:basedOn w:val="90"/>
    <w:unhideWhenUsed/>
    <w:qFormat/>
    <w:uiPriority w:val="99"/>
    <w:rPr>
      <w:sz w:val="21"/>
      <w:szCs w:val="21"/>
    </w:rPr>
  </w:style>
  <w:style w:type="character" w:styleId="104">
    <w:name w:val="HTML Cite"/>
    <w:qFormat/>
    <w:uiPriority w:val="0"/>
    <w:rPr>
      <w:i/>
      <w:iCs/>
    </w:rPr>
  </w:style>
  <w:style w:type="character" w:styleId="105">
    <w:name w:val="footnote reference"/>
    <w:qFormat/>
    <w:uiPriority w:val="0"/>
    <w:rPr>
      <w:rFonts w:cs="Times New Roman"/>
      <w:vertAlign w:val="superscript"/>
    </w:rPr>
  </w:style>
  <w:style w:type="character" w:styleId="106">
    <w:name w:val="HTML Keyboard"/>
    <w:qFormat/>
    <w:uiPriority w:val="0"/>
    <w:rPr>
      <w:rFonts w:ascii="Courier New" w:hAnsi="Courier New" w:cs="Courier New"/>
      <w:sz w:val="20"/>
      <w:szCs w:val="20"/>
    </w:rPr>
  </w:style>
  <w:style w:type="character" w:styleId="107">
    <w:name w:val="HTML Sample"/>
    <w:qFormat/>
    <w:uiPriority w:val="0"/>
    <w:rPr>
      <w:rFonts w:ascii="Courier New" w:hAnsi="Courier New" w:cs="Courier New"/>
    </w:rPr>
  </w:style>
  <w:style w:type="character" w:customStyle="1" w:styleId="108">
    <w:name w:val="标题 2 Char"/>
    <w:qFormat/>
    <w:uiPriority w:val="99"/>
    <w:rPr>
      <w:rFonts w:ascii="Arial" w:hAnsi="Arial" w:eastAsia="黑体"/>
      <w:b/>
      <w:bCs/>
      <w:sz w:val="32"/>
      <w:szCs w:val="32"/>
      <w:lang w:val="en-US" w:eastAsia="zh-CN" w:bidi="ar-SA"/>
    </w:rPr>
  </w:style>
  <w:style w:type="paragraph" w:customStyle="1" w:styleId="109">
    <w:name w:val="Default"/>
    <w:link w:val="116"/>
    <w:qFormat/>
    <w:uiPriority w:val="0"/>
    <w:pPr>
      <w:widowControl w:val="0"/>
    </w:pPr>
    <w:rPr>
      <w:rFonts w:ascii="仿宋_GB2312" w:hAnsi="Times New Roman" w:eastAsia="仿宋_GB2312" w:cs="仿宋_GB2312"/>
      <w:color w:val="000000"/>
      <w:sz w:val="24"/>
      <w:szCs w:val="24"/>
      <w:lang w:val="en-US" w:eastAsia="zh-CN" w:bidi="ar-SA"/>
    </w:rPr>
  </w:style>
  <w:style w:type="paragraph" w:customStyle="1" w:styleId="110">
    <w:name w:val="_正文段落"/>
    <w:basedOn w:val="1"/>
    <w:link w:val="1216"/>
    <w:qFormat/>
    <w:uiPriority w:val="0"/>
    <w:pPr>
      <w:spacing w:line="360" w:lineRule="auto"/>
      <w:ind w:firstLine="200"/>
      <w:jc w:val="left"/>
    </w:pPr>
    <w:rPr>
      <w:rFonts w:ascii="宋体" w:hAnsi="宋体"/>
      <w:sz w:val="24"/>
    </w:rPr>
  </w:style>
  <w:style w:type="character" w:customStyle="1" w:styleId="111">
    <w:name w:val="页眉 Char"/>
    <w:basedOn w:val="90"/>
    <w:link w:val="57"/>
    <w:qFormat/>
    <w:uiPriority w:val="0"/>
    <w:rPr>
      <w:rFonts w:ascii="Times New Roman" w:hAnsi="Times New Roman" w:eastAsia="宋体" w:cs="Times New Roman"/>
      <w:sz w:val="18"/>
      <w:szCs w:val="18"/>
    </w:rPr>
  </w:style>
  <w:style w:type="character" w:customStyle="1" w:styleId="112">
    <w:name w:val="正文文本 Char"/>
    <w:basedOn w:val="90"/>
    <w:link w:val="34"/>
    <w:qFormat/>
    <w:uiPriority w:val="0"/>
    <w:rPr>
      <w:rFonts w:ascii="Times New Roman" w:hAnsi="Times New Roman" w:eastAsia="宋体" w:cs="Times New Roman"/>
      <w:sz w:val="21"/>
      <w:szCs w:val="24"/>
    </w:rPr>
  </w:style>
  <w:style w:type="character" w:customStyle="1" w:styleId="113">
    <w:name w:val="注释标题 Char"/>
    <w:basedOn w:val="90"/>
    <w:link w:val="16"/>
    <w:qFormat/>
    <w:uiPriority w:val="0"/>
    <w:rPr>
      <w:rFonts w:ascii="金梅簡體中黑字形" w:hAnsi="Arial" w:eastAsia="金梅簡體中黑字形" w:cs="Times New Roman"/>
      <w:sz w:val="24"/>
      <w:szCs w:val="40"/>
      <w:lang w:val="zh-CN"/>
    </w:rPr>
  </w:style>
  <w:style w:type="character" w:customStyle="1" w:styleId="114">
    <w:name w:val="批注文字 Char"/>
    <w:basedOn w:val="90"/>
    <w:qFormat/>
    <w:uiPriority w:val="99"/>
    <w:rPr>
      <w:rFonts w:ascii="Times New Roman" w:hAnsi="Times New Roman" w:eastAsia="宋体" w:cs="Times New Roman"/>
      <w:sz w:val="21"/>
      <w:szCs w:val="24"/>
    </w:rPr>
  </w:style>
  <w:style w:type="character" w:customStyle="1" w:styleId="115">
    <w:name w:val="正文文本 Char1"/>
    <w:qFormat/>
    <w:uiPriority w:val="0"/>
    <w:rPr>
      <w:rFonts w:ascii="楷体_GB2312" w:hAnsi="Times New Roman" w:eastAsia="楷体_GB2312" w:cs="Times New Roman"/>
      <w:bCs/>
      <w:sz w:val="28"/>
      <w:szCs w:val="24"/>
    </w:rPr>
  </w:style>
  <w:style w:type="character" w:customStyle="1" w:styleId="116">
    <w:name w:val="Default Char"/>
    <w:link w:val="109"/>
    <w:qFormat/>
    <w:uiPriority w:val="0"/>
    <w:rPr>
      <w:rFonts w:ascii="仿宋_GB2312" w:hAnsi="Times New Roman" w:eastAsia="仿宋_GB2312" w:cs="仿宋_GB2312"/>
      <w:color w:val="000000"/>
      <w:sz w:val="24"/>
      <w:szCs w:val="24"/>
    </w:rPr>
  </w:style>
  <w:style w:type="character" w:customStyle="1" w:styleId="117">
    <w:name w:val="批注文字 Char1"/>
    <w:link w:val="28"/>
    <w:qFormat/>
    <w:uiPriority w:val="0"/>
    <w:rPr>
      <w:rFonts w:ascii="Times New Roman" w:hAnsi="Times New Roman" w:eastAsia="宋体" w:cs="Times New Roman"/>
      <w:lang w:val="zh-CN" w:eastAsia="en-US"/>
    </w:rPr>
  </w:style>
  <w:style w:type="character" w:customStyle="1" w:styleId="118">
    <w:name w:val="正文文本缩进 Char"/>
    <w:basedOn w:val="90"/>
    <w:link w:val="35"/>
    <w:qFormat/>
    <w:uiPriority w:val="0"/>
    <w:rPr>
      <w:rFonts w:ascii="宋体" w:hAnsi="宋体" w:eastAsia="宋体" w:cs="Times New Roman"/>
      <w:sz w:val="21"/>
      <w:szCs w:val="24"/>
    </w:rPr>
  </w:style>
  <w:style w:type="character" w:customStyle="1" w:styleId="119">
    <w:name w:val="页脚 Char"/>
    <w:basedOn w:val="90"/>
    <w:link w:val="55"/>
    <w:qFormat/>
    <w:uiPriority w:val="0"/>
    <w:rPr>
      <w:rFonts w:ascii="Times New Roman" w:hAnsi="Times New Roman" w:eastAsia="宋体" w:cs="Times New Roman"/>
      <w:sz w:val="18"/>
    </w:rPr>
  </w:style>
  <w:style w:type="character" w:customStyle="1" w:styleId="120">
    <w:name w:val="Heading 9 Char"/>
    <w:qFormat/>
    <w:uiPriority w:val="9"/>
    <w:rPr>
      <w:rFonts w:ascii="Arial" w:hAnsi="Arial" w:eastAsia="Arial" w:cs="Arial"/>
      <w:i/>
      <w:iCs/>
      <w:sz w:val="21"/>
      <w:szCs w:val="21"/>
    </w:rPr>
  </w:style>
  <w:style w:type="paragraph" w:styleId="121">
    <w:name w:val="List Paragraph"/>
    <w:basedOn w:val="1"/>
    <w:qFormat/>
    <w:uiPriority w:val="34"/>
    <w:pPr>
      <w:ind w:firstLine="420" w:firstLineChars="200"/>
    </w:pPr>
  </w:style>
  <w:style w:type="character" w:customStyle="1" w:styleId="122">
    <w:name w:val="批注框文本 Char"/>
    <w:basedOn w:val="90"/>
    <w:link w:val="54"/>
    <w:qFormat/>
    <w:uiPriority w:val="0"/>
    <w:rPr>
      <w:rFonts w:ascii="Times New Roman" w:hAnsi="Times New Roman" w:eastAsia="宋体" w:cs="Times New Roman"/>
      <w:sz w:val="18"/>
      <w:szCs w:val="18"/>
    </w:rPr>
  </w:style>
  <w:style w:type="character" w:customStyle="1" w:styleId="123">
    <w:name w:val="标题 2 Char1"/>
    <w:basedOn w:val="90"/>
    <w:link w:val="4"/>
    <w:qFormat/>
    <w:uiPriority w:val="99"/>
    <w:rPr>
      <w:rFonts w:ascii="Arial" w:hAnsi="Arial" w:eastAsia="黑体" w:cs="Times New Roman"/>
      <w:b/>
      <w:bCs/>
      <w:kern w:val="2"/>
      <w:sz w:val="32"/>
      <w:szCs w:val="32"/>
    </w:rPr>
  </w:style>
  <w:style w:type="character" w:customStyle="1" w:styleId="124">
    <w:name w:val="标题 3 Char"/>
    <w:basedOn w:val="90"/>
    <w:qFormat/>
    <w:uiPriority w:val="99"/>
    <w:rPr>
      <w:rFonts w:ascii="Times New Roman" w:hAnsi="Times New Roman" w:eastAsia="宋体" w:cs="Times New Roman"/>
      <w:b/>
      <w:bCs/>
      <w:sz w:val="32"/>
      <w:szCs w:val="32"/>
    </w:rPr>
  </w:style>
  <w:style w:type="character" w:customStyle="1" w:styleId="125">
    <w:name w:val="标题 3 Char1"/>
    <w:link w:val="5"/>
    <w:qFormat/>
    <w:uiPriority w:val="0"/>
    <w:rPr>
      <w:rFonts w:ascii="Times New Roman" w:hAnsi="Times New Roman" w:eastAsia="宋体" w:cs="Times New Roman"/>
      <w:b/>
      <w:bCs/>
      <w:kern w:val="2"/>
      <w:sz w:val="32"/>
      <w:szCs w:val="32"/>
    </w:rPr>
  </w:style>
  <w:style w:type="character" w:customStyle="1" w:styleId="126">
    <w:name w:val="正文首行缩进 Char"/>
    <w:basedOn w:val="112"/>
    <w:link w:val="86"/>
    <w:qFormat/>
    <w:uiPriority w:val="0"/>
    <w:rPr>
      <w:rFonts w:ascii="Times New Roman" w:hAnsi="Times New Roman" w:eastAsia="宋体" w:cs="Times New Roman"/>
      <w:kern w:val="2"/>
      <w:sz w:val="21"/>
      <w:szCs w:val="24"/>
    </w:rPr>
  </w:style>
  <w:style w:type="character" w:customStyle="1" w:styleId="127">
    <w:name w:val="标题 1 Char"/>
    <w:basedOn w:val="90"/>
    <w:link w:val="3"/>
    <w:qFormat/>
    <w:uiPriority w:val="99"/>
    <w:rPr>
      <w:rFonts w:ascii="Times New Roman" w:hAnsi="Times New Roman" w:eastAsia="宋体" w:cs="Times New Roman"/>
      <w:b/>
      <w:bCs/>
      <w:kern w:val="44"/>
      <w:sz w:val="44"/>
      <w:szCs w:val="44"/>
    </w:rPr>
  </w:style>
  <w:style w:type="paragraph" w:customStyle="1" w:styleId="128">
    <w:name w:val="表格文字"/>
    <w:basedOn w:val="1"/>
    <w:next w:val="34"/>
    <w:qFormat/>
    <w:uiPriority w:val="0"/>
    <w:pPr>
      <w:jc w:val="left"/>
    </w:pPr>
    <w:rPr>
      <w:bCs/>
      <w:spacing w:val="10"/>
      <w:szCs w:val="20"/>
    </w:rPr>
  </w:style>
  <w:style w:type="character" w:customStyle="1" w:styleId="129">
    <w:name w:val="页脚 Char1"/>
    <w:qFormat/>
    <w:uiPriority w:val="0"/>
    <w:rPr>
      <w:rFonts w:eastAsia="宋体"/>
      <w:kern w:val="2"/>
      <w:sz w:val="18"/>
      <w:lang w:val="en-US" w:eastAsia="zh-CN" w:bidi="ar-SA"/>
    </w:rPr>
  </w:style>
  <w:style w:type="paragraph" w:customStyle="1" w:styleId="130">
    <w:name w:val="首行缩进"/>
    <w:basedOn w:val="1"/>
    <w:qFormat/>
    <w:uiPriority w:val="0"/>
    <w:pPr>
      <w:autoSpaceDE w:val="0"/>
      <w:autoSpaceDN w:val="0"/>
      <w:adjustRightInd w:val="0"/>
      <w:ind w:firstLine="720"/>
      <w:jc w:val="left"/>
    </w:pPr>
    <w:rPr>
      <w:rFonts w:ascii="宋体" w:hAnsi="宋体"/>
      <w:sz w:val="24"/>
    </w:rPr>
  </w:style>
  <w:style w:type="character" w:customStyle="1" w:styleId="131">
    <w:name w:val="批注主题 Char"/>
    <w:basedOn w:val="117"/>
    <w:link w:val="85"/>
    <w:qFormat/>
    <w:uiPriority w:val="0"/>
    <w:rPr>
      <w:rFonts w:ascii="Times New Roman" w:hAnsi="Times New Roman" w:eastAsia="宋体" w:cs="Times New Roman"/>
      <w:b/>
      <w:bCs/>
      <w:sz w:val="21"/>
      <w:szCs w:val="24"/>
      <w:lang w:val="zh-CN" w:eastAsia="en-US"/>
    </w:rPr>
  </w:style>
  <w:style w:type="character" w:customStyle="1" w:styleId="132">
    <w:name w:val="标题 4 Char"/>
    <w:basedOn w:val="90"/>
    <w:link w:val="6"/>
    <w:qFormat/>
    <w:uiPriority w:val="99"/>
    <w:rPr>
      <w:rFonts w:ascii="Arial" w:hAnsi="Arial" w:eastAsia="黑体" w:cs="Times New Roman"/>
      <w:b/>
      <w:bCs/>
      <w:kern w:val="2"/>
      <w:sz w:val="28"/>
      <w:szCs w:val="28"/>
    </w:rPr>
  </w:style>
  <w:style w:type="character" w:customStyle="1" w:styleId="133">
    <w:name w:val="标题 5 Char"/>
    <w:basedOn w:val="90"/>
    <w:qFormat/>
    <w:uiPriority w:val="0"/>
    <w:rPr>
      <w:rFonts w:ascii="Times New Roman" w:hAnsi="Times New Roman" w:eastAsia="宋体" w:cs="Times New Roman"/>
      <w:b/>
      <w:bCs/>
      <w:sz w:val="28"/>
      <w:szCs w:val="28"/>
    </w:rPr>
  </w:style>
  <w:style w:type="character" w:customStyle="1" w:styleId="134">
    <w:name w:val="标题 6 Char"/>
    <w:basedOn w:val="90"/>
    <w:qFormat/>
    <w:uiPriority w:val="0"/>
    <w:rPr>
      <w:rFonts w:asciiTheme="majorHAnsi" w:hAnsiTheme="majorHAnsi" w:eastAsiaTheme="majorEastAsia" w:cstheme="majorBidi"/>
      <w:b/>
      <w:bCs/>
      <w:sz w:val="24"/>
      <w:szCs w:val="24"/>
    </w:rPr>
  </w:style>
  <w:style w:type="character" w:customStyle="1" w:styleId="135">
    <w:name w:val="标题 7 Char"/>
    <w:basedOn w:val="90"/>
    <w:qFormat/>
    <w:uiPriority w:val="0"/>
    <w:rPr>
      <w:rFonts w:ascii="Times New Roman" w:hAnsi="Times New Roman" w:eastAsia="宋体" w:cs="Times New Roman"/>
      <w:b/>
      <w:bCs/>
      <w:sz w:val="24"/>
      <w:szCs w:val="24"/>
    </w:rPr>
  </w:style>
  <w:style w:type="character" w:customStyle="1" w:styleId="136">
    <w:name w:val="标题 8 Char"/>
    <w:basedOn w:val="90"/>
    <w:qFormat/>
    <w:uiPriority w:val="0"/>
    <w:rPr>
      <w:rFonts w:asciiTheme="majorHAnsi" w:hAnsiTheme="majorHAnsi" w:eastAsiaTheme="majorEastAsia" w:cstheme="majorBidi"/>
      <w:sz w:val="24"/>
      <w:szCs w:val="24"/>
    </w:rPr>
  </w:style>
  <w:style w:type="character" w:customStyle="1" w:styleId="137">
    <w:name w:val="标题 9 Char"/>
    <w:basedOn w:val="90"/>
    <w:qFormat/>
    <w:uiPriority w:val="0"/>
    <w:rPr>
      <w:rFonts w:asciiTheme="majorHAnsi" w:hAnsiTheme="majorHAnsi" w:eastAsiaTheme="majorEastAsia" w:cstheme="majorBidi"/>
      <w:sz w:val="21"/>
      <w:szCs w:val="21"/>
    </w:rPr>
  </w:style>
  <w:style w:type="character" w:customStyle="1" w:styleId="138">
    <w:name w:val="宏文本 Char"/>
    <w:basedOn w:val="90"/>
    <w:link w:val="2"/>
    <w:qFormat/>
    <w:uiPriority w:val="0"/>
    <w:rPr>
      <w:rFonts w:ascii="Courier New" w:hAnsi="Courier New" w:eastAsia="PMingLiU" w:cs="Courier New"/>
      <w:kern w:val="2"/>
      <w:sz w:val="24"/>
      <w:szCs w:val="24"/>
      <w:lang w:eastAsia="zh-TW"/>
    </w:rPr>
  </w:style>
  <w:style w:type="character" w:customStyle="1" w:styleId="139">
    <w:name w:val="电子邮件签名 Char"/>
    <w:basedOn w:val="90"/>
    <w:link w:val="19"/>
    <w:qFormat/>
    <w:uiPriority w:val="0"/>
    <w:rPr>
      <w:rFonts w:ascii="DFKai-SB" w:hAnsi="Times New Roman" w:eastAsia="DFKai-SB" w:cs="Times New Roman"/>
      <w:sz w:val="28"/>
      <w:szCs w:val="24"/>
    </w:rPr>
  </w:style>
  <w:style w:type="character" w:customStyle="1" w:styleId="140">
    <w:name w:val="文档结构图 Char"/>
    <w:basedOn w:val="90"/>
    <w:qFormat/>
    <w:uiPriority w:val="0"/>
    <w:rPr>
      <w:rFonts w:ascii="Microsoft YaHei UI" w:hAnsi="Times New Roman" w:eastAsia="Microsoft YaHei UI" w:cs="Times New Roman"/>
      <w:sz w:val="18"/>
      <w:szCs w:val="18"/>
    </w:rPr>
  </w:style>
  <w:style w:type="character" w:customStyle="1" w:styleId="141">
    <w:name w:val="称呼 Char"/>
    <w:basedOn w:val="90"/>
    <w:link w:val="30"/>
    <w:qFormat/>
    <w:uiPriority w:val="0"/>
    <w:rPr>
      <w:rFonts w:ascii="Times New Roman" w:hAnsi="Times New Roman" w:eastAsia="宋体" w:cs="Times New Roman"/>
      <w:kern w:val="2"/>
      <w:sz w:val="28"/>
      <w:szCs w:val="24"/>
    </w:rPr>
  </w:style>
  <w:style w:type="character" w:customStyle="1" w:styleId="142">
    <w:name w:val="正文文本 3 Char"/>
    <w:basedOn w:val="90"/>
    <w:link w:val="31"/>
    <w:qFormat/>
    <w:uiPriority w:val="0"/>
    <w:rPr>
      <w:rFonts w:ascii="仿宋_GB2312" w:hAnsi="Times New Roman" w:eastAsia="仿宋_GB2312" w:cs="Times New Roman"/>
      <w:kern w:val="2"/>
      <w:sz w:val="24"/>
      <w:szCs w:val="24"/>
    </w:rPr>
  </w:style>
  <w:style w:type="character" w:customStyle="1" w:styleId="143">
    <w:name w:val="结束语 Char"/>
    <w:basedOn w:val="90"/>
    <w:link w:val="32"/>
    <w:qFormat/>
    <w:uiPriority w:val="0"/>
    <w:rPr>
      <w:rFonts w:ascii="金梅簡體中黑字形" w:hAnsi="Arial" w:eastAsia="金梅簡體中黑字形" w:cs="Times New Roman"/>
      <w:sz w:val="24"/>
      <w:szCs w:val="24"/>
    </w:rPr>
  </w:style>
  <w:style w:type="character" w:customStyle="1" w:styleId="144">
    <w:name w:val="HTML 地址 Char"/>
    <w:basedOn w:val="90"/>
    <w:link w:val="41"/>
    <w:qFormat/>
    <w:uiPriority w:val="0"/>
    <w:rPr>
      <w:rFonts w:ascii="DFKai-SB" w:hAnsi="Times New Roman" w:eastAsia="DFKai-SB" w:cs="Times New Roman"/>
      <w:i/>
      <w:iCs/>
      <w:sz w:val="28"/>
      <w:szCs w:val="24"/>
    </w:rPr>
  </w:style>
  <w:style w:type="character" w:customStyle="1" w:styleId="145">
    <w:name w:val="纯文本 Char"/>
    <w:basedOn w:val="90"/>
    <w:link w:val="45"/>
    <w:qFormat/>
    <w:uiPriority w:val="0"/>
    <w:rPr>
      <w:rFonts w:ascii="宋体" w:hAnsi="Courier New" w:eastAsia="宋体" w:cs="Courier New"/>
      <w:kern w:val="2"/>
      <w:sz w:val="21"/>
      <w:szCs w:val="21"/>
    </w:rPr>
  </w:style>
  <w:style w:type="character" w:customStyle="1" w:styleId="146">
    <w:name w:val="日期 Char"/>
    <w:basedOn w:val="90"/>
    <w:link w:val="147"/>
    <w:qFormat/>
    <w:uiPriority w:val="0"/>
    <w:rPr>
      <w:rFonts w:ascii="Times New Roman" w:hAnsi="Times New Roman" w:eastAsia="宋体" w:cs="Times New Roman"/>
      <w:sz w:val="21"/>
      <w:szCs w:val="24"/>
    </w:rPr>
  </w:style>
  <w:style w:type="paragraph" w:customStyle="1" w:styleId="147">
    <w:name w:val="日期1"/>
    <w:basedOn w:val="1"/>
    <w:next w:val="1"/>
    <w:link w:val="146"/>
    <w:qFormat/>
    <w:uiPriority w:val="0"/>
    <w:pPr>
      <w:ind w:left="100" w:leftChars="2500"/>
    </w:pPr>
  </w:style>
  <w:style w:type="character" w:customStyle="1" w:styleId="148">
    <w:name w:val="正文文本缩进 2 Char"/>
    <w:basedOn w:val="90"/>
    <w:qFormat/>
    <w:uiPriority w:val="0"/>
    <w:rPr>
      <w:rFonts w:ascii="Times New Roman" w:hAnsi="Times New Roman" w:eastAsia="宋体" w:cs="Times New Roman"/>
      <w:sz w:val="21"/>
      <w:szCs w:val="24"/>
    </w:rPr>
  </w:style>
  <w:style w:type="character" w:customStyle="1" w:styleId="149">
    <w:name w:val="尾注文本 Char"/>
    <w:basedOn w:val="90"/>
    <w:link w:val="52"/>
    <w:qFormat/>
    <w:uiPriority w:val="0"/>
    <w:rPr>
      <w:rFonts w:ascii="DFKai-SB" w:hAnsi="Times New Roman" w:eastAsia="DFKai-SB" w:cs="Times New Roman"/>
      <w:sz w:val="28"/>
      <w:szCs w:val="24"/>
    </w:rPr>
  </w:style>
  <w:style w:type="character" w:customStyle="1" w:styleId="150">
    <w:name w:val="签名 Char"/>
    <w:basedOn w:val="90"/>
    <w:link w:val="58"/>
    <w:qFormat/>
    <w:uiPriority w:val="0"/>
    <w:rPr>
      <w:rFonts w:ascii="DFKai-SB" w:hAnsi="Times New Roman" w:eastAsia="DFKai-SB" w:cs="Times New Roman"/>
      <w:sz w:val="28"/>
      <w:szCs w:val="24"/>
    </w:rPr>
  </w:style>
  <w:style w:type="character" w:customStyle="1" w:styleId="151">
    <w:name w:val="副标题 Char"/>
    <w:basedOn w:val="90"/>
    <w:qFormat/>
    <w:uiPriority w:val="0"/>
    <w:rPr>
      <w:rFonts w:eastAsia="宋体" w:asciiTheme="majorHAnsi" w:hAnsiTheme="majorHAnsi" w:cstheme="majorBidi"/>
      <w:b/>
      <w:bCs/>
      <w:kern w:val="28"/>
      <w:sz w:val="32"/>
      <w:szCs w:val="32"/>
    </w:rPr>
  </w:style>
  <w:style w:type="character" w:customStyle="1" w:styleId="152">
    <w:name w:val="脚注文本 Char"/>
    <w:basedOn w:val="90"/>
    <w:link w:val="67"/>
    <w:qFormat/>
    <w:uiPriority w:val="0"/>
    <w:rPr>
      <w:rFonts w:ascii="宋体" w:hAnsi="Times New Roman" w:eastAsia="宋体" w:cs="Times New Roman"/>
      <w:sz w:val="24"/>
    </w:rPr>
  </w:style>
  <w:style w:type="character" w:customStyle="1" w:styleId="153">
    <w:name w:val="正文文本缩进 3 Char"/>
    <w:basedOn w:val="90"/>
    <w:qFormat/>
    <w:uiPriority w:val="0"/>
    <w:rPr>
      <w:rFonts w:ascii="Times New Roman" w:hAnsi="Times New Roman" w:eastAsia="宋体" w:cs="Times New Roman"/>
      <w:sz w:val="16"/>
      <w:szCs w:val="16"/>
    </w:rPr>
  </w:style>
  <w:style w:type="character" w:customStyle="1" w:styleId="154">
    <w:name w:val="正文文本 2 Char"/>
    <w:basedOn w:val="90"/>
    <w:link w:val="76"/>
    <w:qFormat/>
    <w:uiPriority w:val="0"/>
    <w:rPr>
      <w:rFonts w:ascii="楷体_GB2312" w:hAnsi="Times New Roman" w:eastAsia="楷体_GB2312" w:cs="Times New Roman"/>
      <w:bCs/>
      <w:kern w:val="2"/>
      <w:sz w:val="28"/>
      <w:u w:val="single"/>
    </w:rPr>
  </w:style>
  <w:style w:type="character" w:customStyle="1" w:styleId="155">
    <w:name w:val="信息标题 Char"/>
    <w:basedOn w:val="90"/>
    <w:link w:val="79"/>
    <w:qFormat/>
    <w:uiPriority w:val="0"/>
    <w:rPr>
      <w:rFonts w:ascii="Arial" w:hAnsi="Arial" w:eastAsia="DFKai-SB" w:cs="Arial"/>
      <w:kern w:val="2"/>
      <w:sz w:val="24"/>
      <w:szCs w:val="24"/>
      <w:shd w:val="pct20" w:color="auto" w:fill="auto"/>
      <w:lang w:eastAsia="zh-TW"/>
    </w:rPr>
  </w:style>
  <w:style w:type="character" w:customStyle="1" w:styleId="156">
    <w:name w:val="HTML 预设格式 Char"/>
    <w:basedOn w:val="90"/>
    <w:link w:val="80"/>
    <w:qFormat/>
    <w:uiPriority w:val="0"/>
    <w:rPr>
      <w:rFonts w:ascii="Courier New" w:hAnsi="Courier New" w:eastAsia="DFKai-SB" w:cs="Times New Roman"/>
    </w:rPr>
  </w:style>
  <w:style w:type="character" w:customStyle="1" w:styleId="157">
    <w:name w:val="标题 Char"/>
    <w:basedOn w:val="90"/>
    <w:qFormat/>
    <w:uiPriority w:val="0"/>
    <w:rPr>
      <w:rFonts w:eastAsia="宋体" w:asciiTheme="majorHAnsi" w:hAnsiTheme="majorHAnsi" w:cstheme="majorBidi"/>
      <w:b/>
      <w:bCs/>
      <w:sz w:val="32"/>
      <w:szCs w:val="32"/>
    </w:rPr>
  </w:style>
  <w:style w:type="character" w:customStyle="1" w:styleId="158">
    <w:name w:val="正文首行缩进 2 Char"/>
    <w:basedOn w:val="118"/>
    <w:link w:val="87"/>
    <w:qFormat/>
    <w:uiPriority w:val="0"/>
    <w:rPr>
      <w:rFonts w:ascii="DFKai-SB" w:hAnsi="宋体" w:eastAsia="DFKai-SB" w:cs="Times New Roman"/>
      <w:spacing w:val="-8"/>
      <w:kern w:val="2"/>
      <w:sz w:val="21"/>
      <w:szCs w:val="24"/>
    </w:rPr>
  </w:style>
  <w:style w:type="character" w:customStyle="1" w:styleId="159">
    <w:name w:val="批注主题 Char2"/>
    <w:qFormat/>
    <w:uiPriority w:val="0"/>
    <w:rPr>
      <w:rFonts w:ascii="Calibri" w:hAnsi="Calibri" w:eastAsia="宋体" w:cs="黑体"/>
      <w:b/>
      <w:bCs/>
      <w:kern w:val="2"/>
      <w:sz w:val="21"/>
      <w:szCs w:val="22"/>
      <w:lang w:eastAsia="ar-SA"/>
    </w:rPr>
  </w:style>
  <w:style w:type="character" w:customStyle="1" w:styleId="160">
    <w:name w:val="页眉 Char2"/>
    <w:qFormat/>
    <w:uiPriority w:val="0"/>
    <w:rPr>
      <w:rFonts w:ascii="Times New Roman" w:hAnsi="Times New Roman"/>
      <w:kern w:val="2"/>
      <w:sz w:val="21"/>
      <w:szCs w:val="24"/>
    </w:rPr>
  </w:style>
  <w:style w:type="character" w:customStyle="1" w:styleId="161">
    <w:name w:val="正文 项目编号2 Char"/>
    <w:qFormat/>
    <w:uiPriority w:val="0"/>
    <w:rPr>
      <w:rFonts w:ascii="仿宋_GB2312" w:eastAsia="仿宋_GB2312"/>
      <w:sz w:val="28"/>
    </w:rPr>
  </w:style>
  <w:style w:type="character" w:customStyle="1" w:styleId="162">
    <w:name w:val="Char Char12"/>
    <w:qFormat/>
    <w:uiPriority w:val="0"/>
    <w:rPr>
      <w:sz w:val="18"/>
      <w:szCs w:val="18"/>
    </w:rPr>
  </w:style>
  <w:style w:type="character" w:customStyle="1" w:styleId="163">
    <w:name w:val="9号线正文 Char"/>
    <w:link w:val="164"/>
    <w:qFormat/>
    <w:uiPriority w:val="0"/>
    <w:rPr>
      <w:rFonts w:ascii="宋体" w:hAnsi="宋体"/>
      <w:kern w:val="2"/>
      <w:sz w:val="24"/>
      <w:szCs w:val="24"/>
    </w:rPr>
  </w:style>
  <w:style w:type="paragraph" w:customStyle="1" w:styleId="164">
    <w:name w:val="9号线正文"/>
    <w:basedOn w:val="1"/>
    <w:link w:val="163"/>
    <w:qFormat/>
    <w:uiPriority w:val="0"/>
    <w:pPr>
      <w:spacing w:line="360" w:lineRule="auto"/>
      <w:ind w:firstLine="480" w:firstLineChars="200"/>
      <w:jc w:val="left"/>
    </w:pPr>
    <w:rPr>
      <w:rFonts w:ascii="宋体" w:hAnsi="宋体" w:eastAsiaTheme="minorEastAsia" w:cstheme="minorBidi"/>
      <w:kern w:val="2"/>
      <w:sz w:val="24"/>
    </w:rPr>
  </w:style>
  <w:style w:type="character" w:customStyle="1" w:styleId="165">
    <w:name w:val="b2"/>
    <w:qFormat/>
    <w:uiPriority w:val="0"/>
  </w:style>
  <w:style w:type="character" w:customStyle="1" w:styleId="166">
    <w:name w:val="表格内文 Char"/>
    <w:link w:val="167"/>
    <w:qFormat/>
    <w:uiPriority w:val="0"/>
    <w:rPr>
      <w:rFonts w:ascii="Arial" w:hAnsi="Arial"/>
      <w:sz w:val="18"/>
      <w:szCs w:val="13"/>
    </w:rPr>
  </w:style>
  <w:style w:type="paragraph" w:customStyle="1" w:styleId="167">
    <w:name w:val="表格内文"/>
    <w:basedOn w:val="1"/>
    <w:link w:val="166"/>
    <w:qFormat/>
    <w:uiPriority w:val="0"/>
    <w:pPr>
      <w:spacing w:before="80" w:after="40" w:line="220" w:lineRule="exact"/>
      <w:jc w:val="left"/>
    </w:pPr>
    <w:rPr>
      <w:rFonts w:ascii="Arial" w:hAnsi="Arial" w:eastAsiaTheme="minorEastAsia" w:cstheme="minorBidi"/>
      <w:sz w:val="18"/>
      <w:szCs w:val="13"/>
    </w:rPr>
  </w:style>
  <w:style w:type="character" w:customStyle="1" w:styleId="168">
    <w:name w:val="样式 表内文字"/>
    <w:qFormat/>
    <w:uiPriority w:val="0"/>
    <w:rPr>
      <w:rFonts w:eastAsia="宋体"/>
      <w:snapToGrid/>
      <w:color w:val="000000"/>
      <w:spacing w:val="0"/>
      <w:kern w:val="0"/>
      <w:position w:val="0"/>
      <w:sz w:val="20"/>
      <w:szCs w:val="20"/>
      <w:u w:val="none"/>
    </w:rPr>
  </w:style>
  <w:style w:type="character" w:customStyle="1" w:styleId="169">
    <w:name w:val="四电集成  标题正文 Char Char"/>
    <w:link w:val="170"/>
    <w:qFormat/>
    <w:uiPriority w:val="0"/>
    <w:rPr>
      <w:sz w:val="24"/>
      <w:szCs w:val="24"/>
    </w:rPr>
  </w:style>
  <w:style w:type="paragraph" w:customStyle="1" w:styleId="170">
    <w:name w:val="四电集成  标题正文"/>
    <w:basedOn w:val="1"/>
    <w:link w:val="169"/>
    <w:qFormat/>
    <w:uiPriority w:val="0"/>
    <w:pPr>
      <w:spacing w:line="460" w:lineRule="exact"/>
      <w:ind w:firstLine="200" w:firstLineChars="200"/>
      <w:jc w:val="left"/>
    </w:pPr>
    <w:rPr>
      <w:rFonts w:asciiTheme="minorHAnsi" w:hAnsiTheme="minorHAnsi" w:eastAsiaTheme="minorEastAsia" w:cstheme="minorBidi"/>
      <w:sz w:val="24"/>
    </w:rPr>
  </w:style>
  <w:style w:type="character" w:customStyle="1" w:styleId="171">
    <w:name w:val="正文文本 (4)_"/>
    <w:qFormat/>
    <w:uiPriority w:val="0"/>
    <w:rPr>
      <w:rFonts w:ascii="Batang" w:hAnsi="Batang" w:eastAsia="Batang" w:cs="Batang"/>
      <w:sz w:val="21"/>
      <w:szCs w:val="21"/>
      <w:u w:val="none"/>
      <w:lang w:val="en-US"/>
    </w:rPr>
  </w:style>
  <w:style w:type="character" w:customStyle="1" w:styleId="172">
    <w:name w:val="型号标题"/>
    <w:qFormat/>
    <w:uiPriority w:val="0"/>
    <w:rPr>
      <w:rFonts w:ascii="汉仪中圆简" w:eastAsia="汉仪中圆简"/>
      <w:color w:val="000000"/>
      <w:sz w:val="60"/>
      <w:szCs w:val="60"/>
      <w:lang w:val="en-US"/>
    </w:rPr>
  </w:style>
  <w:style w:type="character" w:customStyle="1" w:styleId="173">
    <w:name w:val="blueb1"/>
    <w:qFormat/>
    <w:uiPriority w:val="0"/>
    <w:rPr>
      <w:b/>
      <w:bCs/>
      <w:color w:val="004EA3"/>
      <w:sz w:val="20"/>
      <w:szCs w:val="20"/>
    </w:rPr>
  </w:style>
  <w:style w:type="character" w:customStyle="1" w:styleId="174">
    <w:name w:val="9号线正文 Char Char"/>
    <w:qFormat/>
    <w:uiPriority w:val="0"/>
    <w:rPr>
      <w:rFonts w:ascii="宋体" w:eastAsia="宋体" w:cs="宋体"/>
      <w:kern w:val="2"/>
      <w:sz w:val="24"/>
      <w:szCs w:val="24"/>
      <w:lang w:val="en-US" w:eastAsia="zh-CN" w:bidi="ar-SA"/>
    </w:rPr>
  </w:style>
  <w:style w:type="character" w:customStyle="1" w:styleId="175">
    <w:name w:val="招标项目符号1 Char Char"/>
    <w:link w:val="176"/>
    <w:qFormat/>
    <w:uiPriority w:val="0"/>
    <w:rPr>
      <w:rFonts w:ascii="宋体" w:hAnsi="宋体"/>
    </w:rPr>
  </w:style>
  <w:style w:type="paragraph" w:customStyle="1" w:styleId="176">
    <w:name w:val="招标项目符号1"/>
    <w:basedOn w:val="1"/>
    <w:link w:val="175"/>
    <w:qFormat/>
    <w:uiPriority w:val="0"/>
    <w:pPr>
      <w:tabs>
        <w:tab w:val="left" w:pos="360"/>
        <w:tab w:val="left" w:pos="540"/>
        <w:tab w:val="left" w:pos="840"/>
      </w:tabs>
      <w:ind w:left="840" w:right="100" w:rightChars="100" w:hanging="840"/>
      <w:jc w:val="left"/>
    </w:pPr>
    <w:rPr>
      <w:rFonts w:ascii="宋体" w:hAnsi="宋体" w:eastAsiaTheme="minorEastAsia" w:cstheme="minorBidi"/>
      <w:sz w:val="20"/>
      <w:szCs w:val="20"/>
    </w:rPr>
  </w:style>
  <w:style w:type="character" w:customStyle="1" w:styleId="177">
    <w:name w:val="脚注文本字符1"/>
    <w:qFormat/>
    <w:uiPriority w:val="99"/>
    <w:rPr>
      <w:kern w:val="2"/>
      <w:sz w:val="18"/>
      <w:szCs w:val="18"/>
    </w:rPr>
  </w:style>
  <w:style w:type="character" w:customStyle="1" w:styleId="178">
    <w:name w:val="4号正文 Char"/>
    <w:link w:val="179"/>
    <w:qFormat/>
    <w:uiPriority w:val="0"/>
    <w:rPr>
      <w:rFonts w:ascii="Arial" w:hAnsi="Arial"/>
      <w:spacing w:val="6"/>
      <w:sz w:val="24"/>
      <w:szCs w:val="28"/>
    </w:rPr>
  </w:style>
  <w:style w:type="paragraph" w:customStyle="1" w:styleId="179">
    <w:name w:val="4号正文"/>
    <w:basedOn w:val="21"/>
    <w:link w:val="178"/>
    <w:qFormat/>
    <w:uiPriority w:val="0"/>
    <w:pPr>
      <w:spacing w:before="30" w:line="360" w:lineRule="auto"/>
      <w:ind w:firstLine="200" w:firstLineChars="200"/>
    </w:pPr>
    <w:rPr>
      <w:rFonts w:ascii="Arial" w:hAnsi="Arial" w:eastAsiaTheme="minorEastAsia" w:cstheme="minorBidi"/>
      <w:spacing w:val="6"/>
      <w:szCs w:val="28"/>
    </w:rPr>
  </w:style>
  <w:style w:type="character" w:customStyle="1" w:styleId="180">
    <w:name w:val="WW8Num4z2"/>
    <w:qFormat/>
    <w:uiPriority w:val="0"/>
    <w:rPr>
      <w:rFonts w:ascii="宋体" w:hAnsi="宋体" w:eastAsia="宋体"/>
    </w:rPr>
  </w:style>
  <w:style w:type="character" w:customStyle="1" w:styleId="181">
    <w:name w:val="content1"/>
    <w:qFormat/>
    <w:uiPriority w:val="0"/>
  </w:style>
  <w:style w:type="character" w:customStyle="1" w:styleId="182">
    <w:name w:val="D3 Char Char"/>
    <w:link w:val="183"/>
    <w:semiHidden/>
    <w:qFormat/>
    <w:uiPriority w:val="0"/>
    <w:rPr>
      <w:kern w:val="2"/>
      <w:sz w:val="21"/>
      <w:szCs w:val="21"/>
    </w:rPr>
  </w:style>
  <w:style w:type="paragraph" w:customStyle="1" w:styleId="183">
    <w:name w:val="D3"/>
    <w:basedOn w:val="184"/>
    <w:link w:val="182"/>
    <w:semiHidden/>
    <w:qFormat/>
    <w:uiPriority w:val="0"/>
    <w:pPr>
      <w:topLinePunct/>
      <w:spacing w:line="312" w:lineRule="exact"/>
      <w:jc w:val="left"/>
    </w:pPr>
    <w:rPr>
      <w:rFonts w:asciiTheme="minorHAnsi" w:hAnsiTheme="minorHAnsi" w:eastAsiaTheme="minorEastAsia" w:cstheme="minorBidi"/>
      <w:szCs w:val="21"/>
    </w:rPr>
  </w:style>
  <w:style w:type="paragraph" w:customStyle="1" w:styleId="184">
    <w:name w:val="默认段落字体 Para Char Char Char Char"/>
    <w:basedOn w:val="1"/>
    <w:link w:val="1333"/>
    <w:qFormat/>
    <w:uiPriority w:val="0"/>
    <w:rPr>
      <w:kern w:val="2"/>
      <w:szCs w:val="20"/>
    </w:rPr>
  </w:style>
  <w:style w:type="character" w:customStyle="1" w:styleId="185">
    <w:name w:val="A5"/>
    <w:qFormat/>
    <w:uiPriority w:val="0"/>
    <w:rPr>
      <w:rFonts w:cs="FZXiHei I-Z08S"/>
      <w:color w:val="000000"/>
      <w:sz w:val="20"/>
      <w:szCs w:val="20"/>
    </w:rPr>
  </w:style>
  <w:style w:type="character" w:customStyle="1" w:styleId="186">
    <w:name w:val="Bgg Char"/>
    <w:link w:val="187"/>
    <w:qFormat/>
    <w:uiPriority w:val="0"/>
    <w:rPr>
      <w:rFonts w:hAnsi="宋体"/>
      <w:color w:val="000000"/>
      <w:kern w:val="21"/>
      <w:sz w:val="18"/>
      <w:szCs w:val="18"/>
    </w:rPr>
  </w:style>
  <w:style w:type="paragraph" w:customStyle="1" w:styleId="187">
    <w:name w:val="Bgg"/>
    <w:basedOn w:val="1"/>
    <w:link w:val="186"/>
    <w:qFormat/>
    <w:uiPriority w:val="0"/>
    <w:pPr>
      <w:topLinePunct/>
      <w:snapToGrid w:val="0"/>
      <w:jc w:val="center"/>
    </w:pPr>
    <w:rPr>
      <w:rFonts w:hAnsi="宋体" w:asciiTheme="minorHAnsi" w:eastAsiaTheme="minorEastAsia" w:cstheme="minorBidi"/>
      <w:color w:val="000000"/>
      <w:kern w:val="21"/>
      <w:sz w:val="18"/>
      <w:szCs w:val="18"/>
    </w:rPr>
  </w:style>
  <w:style w:type="character" w:customStyle="1" w:styleId="188">
    <w:name w:val="neiwen1"/>
    <w:qFormat/>
    <w:uiPriority w:val="0"/>
    <w:rPr>
      <w:rFonts w:hint="default"/>
      <w:color w:val="000000"/>
      <w:sz w:val="18"/>
      <w:szCs w:val="18"/>
    </w:rPr>
  </w:style>
  <w:style w:type="character" w:customStyle="1" w:styleId="189">
    <w:name w:val="Table text + 加粗 Char Char"/>
    <w:link w:val="190"/>
    <w:qFormat/>
    <w:uiPriority w:val="0"/>
    <w:rPr>
      <w:rFonts w:ascii="Arial" w:hAnsi="Arial"/>
      <w:b/>
      <w:bCs/>
      <w:color w:val="000000"/>
      <w:sz w:val="21"/>
    </w:rPr>
  </w:style>
  <w:style w:type="paragraph" w:customStyle="1" w:styleId="190">
    <w:name w:val="Table text + 加粗"/>
    <w:basedOn w:val="191"/>
    <w:link w:val="189"/>
    <w:qFormat/>
    <w:uiPriority w:val="0"/>
    <w:pPr>
      <w:keepLines/>
      <w:widowControl w:val="0"/>
      <w:spacing w:before="60" w:after="60" w:line="400" w:lineRule="exact"/>
    </w:pPr>
    <w:rPr>
      <w:rFonts w:ascii="Arial" w:hAnsi="Arial" w:eastAsiaTheme="minorEastAsia" w:cstheme="minorBidi"/>
      <w:b/>
      <w:bCs/>
      <w:color w:val="000000"/>
      <w:sz w:val="21"/>
    </w:rPr>
  </w:style>
  <w:style w:type="paragraph" w:customStyle="1" w:styleId="191">
    <w:name w:val="Table text"/>
    <w:basedOn w:val="1"/>
    <w:link w:val="670"/>
    <w:qFormat/>
    <w:uiPriority w:val="0"/>
    <w:pPr>
      <w:widowControl/>
      <w:jc w:val="left"/>
    </w:pPr>
    <w:rPr>
      <w:rFonts w:ascii="Futura Bk" w:hAnsi="Futura Bk"/>
      <w:sz w:val="28"/>
      <w:szCs w:val="20"/>
    </w:rPr>
  </w:style>
  <w:style w:type="character" w:customStyle="1" w:styleId="192">
    <w:name w:val="编写建议 Char Char"/>
    <w:qFormat/>
    <w:uiPriority w:val="0"/>
    <w:rPr>
      <w:rFonts w:ascii="Arial" w:hAnsi="Arial" w:cs="Arial"/>
      <w:i/>
      <w:color w:val="0000FF"/>
      <w:sz w:val="21"/>
      <w:szCs w:val="21"/>
    </w:rPr>
  </w:style>
  <w:style w:type="character" w:customStyle="1" w:styleId="193">
    <w:name w:val="x:Gui window"/>
    <w:qFormat/>
    <w:uiPriority w:val="0"/>
  </w:style>
  <w:style w:type="character" w:customStyle="1" w:styleId="194">
    <w:name w:val="WW8Num7z0"/>
    <w:qFormat/>
    <w:uiPriority w:val="0"/>
    <w:rPr>
      <w:rFonts w:ascii="Wingdings" w:hAnsi="Wingdings"/>
    </w:rPr>
  </w:style>
  <w:style w:type="character" w:customStyle="1" w:styleId="195">
    <w:name w:val="font_yellow"/>
    <w:qFormat/>
    <w:uiPriority w:val="0"/>
  </w:style>
  <w:style w:type="character" w:customStyle="1" w:styleId="196">
    <w:name w:val="无间距字符1"/>
    <w:qFormat/>
    <w:uiPriority w:val="0"/>
    <w:rPr>
      <w:rFonts w:ascii="Calibri" w:hAnsi="Calibri"/>
      <w:lang w:val="en-US" w:eastAsia="zh-CN" w:bidi="ar-SA"/>
    </w:rPr>
  </w:style>
  <w:style w:type="character" w:customStyle="1" w:styleId="197">
    <w:name w:val="Sub step Char"/>
    <w:qFormat/>
    <w:uiPriority w:val="0"/>
    <w:rPr>
      <w:rFonts w:ascii="Arial" w:hAnsi="Arial"/>
      <w:snapToGrid/>
      <w:sz w:val="21"/>
      <w:szCs w:val="21"/>
    </w:rPr>
  </w:style>
  <w:style w:type="character" w:customStyle="1" w:styleId="198">
    <w:name w:val="Heading 6 Char Char1"/>
    <w:qFormat/>
    <w:uiPriority w:val="0"/>
    <w:rPr>
      <w:rFonts w:ascii="Arial" w:hAnsi="Arial" w:eastAsia="宋体"/>
      <w:kern w:val="2"/>
      <w:sz w:val="21"/>
      <w:szCs w:val="21"/>
      <w:lang w:val="en-US" w:eastAsia="zh-CN" w:bidi="ar-SA"/>
    </w:rPr>
  </w:style>
  <w:style w:type="character" w:customStyle="1" w:styleId="199">
    <w:name w:val="彩色列表 - 强调文字颜色 1 Char"/>
    <w:qFormat/>
    <w:uiPriority w:val="0"/>
    <w:rPr>
      <w:sz w:val="21"/>
    </w:rPr>
  </w:style>
  <w:style w:type="character" w:customStyle="1" w:styleId="200">
    <w:name w:val="正文-3 Char"/>
    <w:link w:val="201"/>
    <w:qFormat/>
    <w:uiPriority w:val="0"/>
    <w:rPr>
      <w:rFonts w:ascii="宋体" w:hAnsi="宋体"/>
      <w:color w:val="000000"/>
      <w:sz w:val="21"/>
      <w:szCs w:val="21"/>
    </w:rPr>
  </w:style>
  <w:style w:type="paragraph" w:customStyle="1" w:styleId="201">
    <w:name w:val="正文-3"/>
    <w:basedOn w:val="1"/>
    <w:link w:val="200"/>
    <w:qFormat/>
    <w:uiPriority w:val="0"/>
    <w:pPr>
      <w:tabs>
        <w:tab w:val="left" w:pos="840"/>
      </w:tabs>
      <w:adjustRightInd w:val="0"/>
      <w:spacing w:line="360" w:lineRule="auto"/>
      <w:ind w:firstLine="6"/>
      <w:jc w:val="left"/>
      <w:textAlignment w:val="baseline"/>
    </w:pPr>
    <w:rPr>
      <w:rFonts w:ascii="宋体" w:hAnsi="宋体" w:eastAsiaTheme="minorEastAsia" w:cstheme="minorBidi"/>
      <w:color w:val="000000"/>
      <w:szCs w:val="21"/>
    </w:rPr>
  </w:style>
  <w:style w:type="character" w:customStyle="1" w:styleId="202">
    <w:name w:val="咨正文 Char Char"/>
    <w:link w:val="203"/>
    <w:qFormat/>
    <w:locked/>
    <w:uiPriority w:val="99"/>
    <w:rPr>
      <w:rFonts w:ascii="宋体" w:hAnsi="宋体"/>
      <w:sz w:val="28"/>
    </w:rPr>
  </w:style>
  <w:style w:type="paragraph" w:customStyle="1" w:styleId="203">
    <w:name w:val="咨正文"/>
    <w:basedOn w:val="1"/>
    <w:link w:val="202"/>
    <w:qFormat/>
    <w:uiPriority w:val="99"/>
    <w:pPr>
      <w:spacing w:line="360" w:lineRule="auto"/>
      <w:ind w:firstLine="200" w:firstLineChars="200"/>
    </w:pPr>
    <w:rPr>
      <w:rFonts w:ascii="宋体" w:hAnsi="宋体" w:eastAsiaTheme="minorEastAsia" w:cstheme="minorBidi"/>
      <w:sz w:val="28"/>
      <w:szCs w:val="20"/>
    </w:rPr>
  </w:style>
  <w:style w:type="character" w:customStyle="1" w:styleId="204">
    <w:name w:val="样式 标题 1H1PIM 1h1DocAccptfeaturehead1Header 1Heading 0He...1 Char"/>
    <w:qFormat/>
    <w:uiPriority w:val="0"/>
    <w:rPr>
      <w:rFonts w:ascii="宋体" w:hAnsi="宋体" w:eastAsia="宋体"/>
      <w:b/>
      <w:kern w:val="32"/>
      <w:sz w:val="44"/>
      <w:szCs w:val="44"/>
      <w:lang w:val="en-US" w:eastAsia="zh-CN" w:bidi="ar-SA"/>
    </w:rPr>
  </w:style>
  <w:style w:type="character" w:customStyle="1" w:styleId="205">
    <w:name w:val="表头样式 Char"/>
    <w:link w:val="206"/>
    <w:qFormat/>
    <w:uiPriority w:val="0"/>
    <w:rPr>
      <w:b/>
      <w:bCs/>
      <w:sz w:val="21"/>
      <w:szCs w:val="21"/>
    </w:rPr>
  </w:style>
  <w:style w:type="paragraph" w:customStyle="1" w:styleId="206">
    <w:name w:val="表头样式"/>
    <w:basedOn w:val="1"/>
    <w:link w:val="205"/>
    <w:qFormat/>
    <w:uiPriority w:val="0"/>
    <w:pPr>
      <w:autoSpaceDE w:val="0"/>
      <w:autoSpaceDN w:val="0"/>
      <w:adjustRightInd w:val="0"/>
      <w:jc w:val="center"/>
    </w:pPr>
    <w:rPr>
      <w:rFonts w:asciiTheme="minorHAnsi" w:hAnsiTheme="minorHAnsi" w:eastAsiaTheme="minorEastAsia" w:cstheme="minorBidi"/>
      <w:b/>
      <w:bCs/>
      <w:szCs w:val="21"/>
    </w:rPr>
  </w:style>
  <w:style w:type="character" w:customStyle="1" w:styleId="207">
    <w:name w:val="正文 + 小四 Char"/>
    <w:qFormat/>
    <w:uiPriority w:val="0"/>
    <w:rPr>
      <w:rFonts w:eastAsia="宋体"/>
      <w:kern w:val="2"/>
      <w:sz w:val="24"/>
      <w:szCs w:val="24"/>
      <w:lang w:val="en-US" w:eastAsia="zh-CN" w:bidi="ar-SA"/>
    </w:rPr>
  </w:style>
  <w:style w:type="character" w:customStyle="1" w:styleId="208">
    <w:name w:val="标题字符2"/>
    <w:qFormat/>
    <w:uiPriority w:val="0"/>
    <w:rPr>
      <w:rFonts w:ascii="Calibri" w:hAnsi="Calibri" w:cs="Times New Roman"/>
      <w:b/>
      <w:bCs/>
      <w:kern w:val="2"/>
      <w:sz w:val="32"/>
      <w:szCs w:val="32"/>
    </w:rPr>
  </w:style>
  <w:style w:type="character" w:customStyle="1" w:styleId="209">
    <w:name w:val="z-窗体顶端 Char1"/>
    <w:semiHidden/>
    <w:qFormat/>
    <w:uiPriority w:val="99"/>
    <w:rPr>
      <w:rFonts w:ascii="Arial" w:hAnsi="Arial" w:cs="Arial"/>
      <w:vanish/>
      <w:kern w:val="2"/>
      <w:sz w:val="16"/>
      <w:szCs w:val="16"/>
    </w:rPr>
  </w:style>
  <w:style w:type="character" w:customStyle="1" w:styleId="210">
    <w:name w:val="Footnote Text Char"/>
    <w:qFormat/>
    <w:locked/>
    <w:uiPriority w:val="99"/>
    <w:rPr>
      <w:sz w:val="18"/>
    </w:rPr>
  </w:style>
  <w:style w:type="character" w:customStyle="1" w:styleId="211">
    <w:name w:val="Notes Text List Char"/>
    <w:link w:val="212"/>
    <w:qFormat/>
    <w:uiPriority w:val="0"/>
    <w:rPr>
      <w:rFonts w:ascii="Arial" w:hAnsi="Arial" w:eastAsia="楷体_GB2312" w:cs="Arial"/>
      <w:sz w:val="21"/>
      <w:szCs w:val="21"/>
    </w:rPr>
  </w:style>
  <w:style w:type="paragraph" w:customStyle="1" w:styleId="212">
    <w:name w:val="Notes Text List"/>
    <w:link w:val="211"/>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213">
    <w:name w:val="表格标题 Char"/>
    <w:qFormat/>
    <w:uiPriority w:val="0"/>
    <w:rPr>
      <w:rFonts w:ascii="宋体" w:hAnsi="宋体" w:cs="宋体"/>
      <w:b/>
      <w:sz w:val="21"/>
      <w:szCs w:val="24"/>
    </w:rPr>
  </w:style>
  <w:style w:type="character" w:customStyle="1" w:styleId="214">
    <w:name w:val="ibm-item-note"/>
    <w:qFormat/>
    <w:uiPriority w:val="0"/>
  </w:style>
  <w:style w:type="character" w:customStyle="1" w:styleId="215">
    <w:name w:val="注示头 Char"/>
    <w:link w:val="216"/>
    <w:qFormat/>
    <w:uiPriority w:val="0"/>
    <w:rPr>
      <w:rFonts w:ascii="Arial" w:hAnsi="Arial" w:eastAsia="黑体"/>
      <w:sz w:val="18"/>
      <w:szCs w:val="21"/>
    </w:rPr>
  </w:style>
  <w:style w:type="paragraph" w:customStyle="1" w:styleId="216">
    <w:name w:val="注示头"/>
    <w:basedOn w:val="1"/>
    <w:link w:val="215"/>
    <w:qFormat/>
    <w:uiPriority w:val="0"/>
    <w:pPr>
      <w:pBdr>
        <w:top w:val="single" w:color="000000" w:sz="4" w:space="1"/>
      </w:pBdr>
      <w:autoSpaceDE w:val="0"/>
      <w:autoSpaceDN w:val="0"/>
      <w:adjustRightInd w:val="0"/>
      <w:spacing w:line="360" w:lineRule="auto"/>
    </w:pPr>
    <w:rPr>
      <w:rFonts w:ascii="Arial" w:hAnsi="Arial" w:eastAsia="黑体" w:cstheme="minorBidi"/>
      <w:sz w:val="18"/>
      <w:szCs w:val="21"/>
    </w:rPr>
  </w:style>
  <w:style w:type="character" w:customStyle="1" w:styleId="217">
    <w:name w:val="标题3 Char"/>
    <w:link w:val="218"/>
    <w:qFormat/>
    <w:uiPriority w:val="0"/>
    <w:rPr>
      <w:rFonts w:eastAsia="仿宋_GB2312"/>
      <w:bCs/>
      <w:kern w:val="2"/>
      <w:sz w:val="30"/>
      <w:szCs w:val="32"/>
    </w:rPr>
  </w:style>
  <w:style w:type="paragraph" w:customStyle="1" w:styleId="218">
    <w:name w:val="标题3"/>
    <w:basedOn w:val="5"/>
    <w:link w:val="217"/>
    <w:qFormat/>
    <w:uiPriority w:val="0"/>
    <w:pPr>
      <w:keepNext w:val="0"/>
      <w:keepLines w:val="0"/>
      <w:spacing w:before="0" w:after="0" w:line="360" w:lineRule="auto"/>
    </w:pPr>
    <w:rPr>
      <w:rFonts w:eastAsia="仿宋_GB2312" w:asciiTheme="minorHAnsi" w:hAnsiTheme="minorHAnsi" w:cstheme="minorBidi"/>
      <w:b w:val="0"/>
      <w:sz w:val="30"/>
    </w:rPr>
  </w:style>
  <w:style w:type="character" w:customStyle="1" w:styleId="219">
    <w:name w:val="style161"/>
    <w:qFormat/>
    <w:uiPriority w:val="0"/>
    <w:rPr>
      <w:color w:val="000000"/>
    </w:rPr>
  </w:style>
  <w:style w:type="character" w:customStyle="1" w:styleId="220">
    <w:name w:val="Table Description Char Char Char"/>
    <w:qFormat/>
    <w:uiPriority w:val="0"/>
    <w:rPr>
      <w:rFonts w:ascii="Arial" w:hAnsi="Arial" w:eastAsia="黑体" w:cs="Arial"/>
      <w:sz w:val="18"/>
      <w:szCs w:val="21"/>
      <w:lang w:val="en-US" w:eastAsia="zh-CN" w:bidi="ar-SA"/>
    </w:rPr>
  </w:style>
  <w:style w:type="character" w:customStyle="1" w:styleId="221">
    <w:name w:val="WW-默认段落字体"/>
    <w:qFormat/>
    <w:uiPriority w:val="0"/>
  </w:style>
  <w:style w:type="character" w:customStyle="1" w:styleId="222">
    <w:name w:val="樣式 標題 3 + (中文) MS Gothic 10.5 點 Char Char Char Char Char Char Char Char Char Char Char Char"/>
    <w:link w:val="223"/>
    <w:qFormat/>
    <w:uiPriority w:val="0"/>
    <w:rPr>
      <w:rFonts w:hAnsi="PMingLiU" w:eastAsia="MS Gothic"/>
      <w:bCs/>
      <w:kern w:val="2"/>
      <w:sz w:val="24"/>
      <w:szCs w:val="24"/>
      <w:lang w:val="en-AU" w:eastAsia="zh-TW"/>
    </w:rPr>
  </w:style>
  <w:style w:type="paragraph" w:customStyle="1" w:styleId="223">
    <w:name w:val="樣式 標題 3 + (中文) MS Gothic 10.5 點 Char Char Char Char Char Char Char Char Char Char Char"/>
    <w:basedOn w:val="5"/>
    <w:link w:val="222"/>
    <w:qFormat/>
    <w:uiPriority w:val="0"/>
    <w:pPr>
      <w:tabs>
        <w:tab w:val="left" w:pos="1260"/>
        <w:tab w:val="left" w:pos="1571"/>
      </w:tabs>
      <w:adjustRightInd w:val="0"/>
      <w:snapToGrid w:val="0"/>
      <w:spacing w:before="0" w:after="0" w:line="240" w:lineRule="auto"/>
      <w:ind w:left="1418" w:hanging="567"/>
      <w:jc w:val="left"/>
    </w:pPr>
    <w:rPr>
      <w:rFonts w:hAnsi="PMingLiU" w:eastAsia="MS Gothic" w:asciiTheme="minorHAnsi" w:cstheme="minorBidi"/>
      <w:b w:val="0"/>
      <w:sz w:val="24"/>
      <w:szCs w:val="24"/>
      <w:lang w:val="en-AU" w:eastAsia="zh-TW"/>
    </w:rPr>
  </w:style>
  <w:style w:type="character" w:customStyle="1" w:styleId="224">
    <w:name w:val="Comment Subject Char"/>
    <w:link w:val="225"/>
    <w:qFormat/>
    <w:locked/>
    <w:uiPriority w:val="0"/>
    <w:rPr>
      <w:rFonts w:ascii="Calibri" w:hAnsi="Calibri"/>
      <w:b/>
    </w:rPr>
  </w:style>
  <w:style w:type="paragraph" w:customStyle="1" w:styleId="225">
    <w:name w:val="批注主题11"/>
    <w:basedOn w:val="28"/>
    <w:next w:val="28"/>
    <w:link w:val="224"/>
    <w:qFormat/>
    <w:uiPriority w:val="0"/>
    <w:pPr>
      <w:widowControl w:val="0"/>
      <w:spacing w:before="0" w:line="240" w:lineRule="auto"/>
      <w:ind w:firstLine="0" w:firstLineChars="0"/>
    </w:pPr>
    <w:rPr>
      <w:rFonts w:ascii="Calibri" w:hAnsi="Calibri" w:eastAsiaTheme="minorEastAsia" w:cstheme="minorBidi"/>
      <w:b/>
      <w:lang w:val="en-US" w:eastAsia="zh-CN"/>
    </w:rPr>
  </w:style>
  <w:style w:type="character" w:customStyle="1" w:styleId="226">
    <w:name w:val="样式 样式 标题 3section:33l3Level 3 HeadH3heading 3h3Bold Headbh... + ... Char Char Char Char"/>
    <w:link w:val="227"/>
    <w:qFormat/>
    <w:uiPriority w:val="0"/>
    <w:rPr>
      <w:rFonts w:ascii="华文宋体" w:hAnsi="华文宋体" w:eastAsia="华文宋体"/>
      <w:b/>
      <w:bCs/>
      <w:sz w:val="28"/>
      <w:szCs w:val="28"/>
    </w:rPr>
  </w:style>
  <w:style w:type="paragraph" w:customStyle="1" w:styleId="227">
    <w:name w:val="样式 样式 标题 3section:33l3Level 3 HeadH3heading 3h3Bold Headbh... + ... Char Char Char"/>
    <w:basedOn w:val="1"/>
    <w:link w:val="226"/>
    <w:qFormat/>
    <w:uiPriority w:val="0"/>
    <w:pPr>
      <w:keepNext/>
      <w:keepLines/>
      <w:spacing w:beforeLines="50" w:afterLines="50" w:line="276" w:lineRule="auto"/>
      <w:ind w:left="240" w:leftChars="100"/>
      <w:jc w:val="left"/>
      <w:outlineLvl w:val="2"/>
    </w:pPr>
    <w:rPr>
      <w:rFonts w:ascii="华文宋体" w:hAnsi="华文宋体" w:eastAsia="华文宋体" w:cstheme="minorBidi"/>
      <w:b/>
      <w:bCs/>
      <w:sz w:val="28"/>
      <w:szCs w:val="28"/>
    </w:rPr>
  </w:style>
  <w:style w:type="character" w:customStyle="1" w:styleId="228">
    <w:name w:val="样式2 Char"/>
    <w:link w:val="229"/>
    <w:qFormat/>
    <w:uiPriority w:val="0"/>
    <w:rPr>
      <w:kern w:val="2"/>
      <w:sz w:val="21"/>
    </w:rPr>
  </w:style>
  <w:style w:type="paragraph" w:customStyle="1" w:styleId="229">
    <w:name w:val="样式2"/>
    <w:basedOn w:val="1"/>
    <w:link w:val="228"/>
    <w:qFormat/>
    <w:uiPriority w:val="0"/>
    <w:rPr>
      <w:rFonts w:asciiTheme="minorHAnsi" w:hAnsiTheme="minorHAnsi" w:eastAsiaTheme="minorEastAsia" w:cstheme="minorBidi"/>
      <w:kern w:val="2"/>
      <w:szCs w:val="20"/>
    </w:rPr>
  </w:style>
  <w:style w:type="character" w:customStyle="1" w:styleId="230">
    <w:name w:val="正文首行缩进 2字符1"/>
    <w:qFormat/>
    <w:uiPriority w:val="99"/>
    <w:rPr>
      <w:rFonts w:ascii="Times New Roman" w:hAnsi="Times New Roman" w:eastAsia="宋体" w:cs="Times New Roman"/>
      <w:szCs w:val="24"/>
    </w:rPr>
  </w:style>
  <w:style w:type="character" w:customStyle="1" w:styleId="231">
    <w:name w:val="param_td12"/>
    <w:basedOn w:val="90"/>
    <w:qFormat/>
    <w:uiPriority w:val="0"/>
  </w:style>
  <w:style w:type="character" w:customStyle="1" w:styleId="232">
    <w:name w:val="关键词 Char"/>
    <w:qFormat/>
    <w:locked/>
    <w:uiPriority w:val="0"/>
    <w:rPr>
      <w:rFonts w:eastAsia="黑体"/>
      <w:sz w:val="24"/>
      <w:szCs w:val="24"/>
      <w:lang w:val="en-US"/>
    </w:rPr>
  </w:style>
  <w:style w:type="character" w:customStyle="1" w:styleId="233">
    <w:name w:val="第1級 字元"/>
    <w:link w:val="234"/>
    <w:qFormat/>
    <w:uiPriority w:val="0"/>
    <w:rPr>
      <w:rFonts w:ascii="FZKai-Z03S" w:eastAsia="FZKai-Z03S"/>
      <w:b/>
      <w:bCs/>
      <w:kern w:val="2"/>
      <w:sz w:val="28"/>
      <w:szCs w:val="28"/>
    </w:rPr>
  </w:style>
  <w:style w:type="paragraph" w:customStyle="1" w:styleId="234">
    <w:name w:val="第1級"/>
    <w:basedOn w:val="235"/>
    <w:link w:val="233"/>
    <w:qFormat/>
    <w:uiPriority w:val="0"/>
    <w:rPr>
      <w:rFonts w:hAnsiTheme="minorHAnsi" w:cstheme="minorBidi"/>
      <w:sz w:val="28"/>
      <w:szCs w:val="28"/>
    </w:rPr>
  </w:style>
  <w:style w:type="paragraph" w:customStyle="1" w:styleId="235">
    <w:name w:val="壹"/>
    <w:basedOn w:val="1"/>
    <w:link w:val="1106"/>
    <w:qFormat/>
    <w:uiPriority w:val="0"/>
    <w:pPr>
      <w:widowControl/>
    </w:pPr>
    <w:rPr>
      <w:rFonts w:ascii="FZKai-Z03S" w:eastAsia="FZKai-Z03S"/>
      <w:b/>
      <w:bCs/>
      <w:kern w:val="2"/>
      <w:sz w:val="32"/>
      <w:szCs w:val="32"/>
    </w:rPr>
  </w:style>
  <w:style w:type="character" w:customStyle="1" w:styleId="236">
    <w:name w:val="文字 Char Char"/>
    <w:qFormat/>
    <w:uiPriority w:val="0"/>
    <w:rPr>
      <w:rFonts w:ascii="宋体" w:hAnsi="宋体"/>
      <w:sz w:val="28"/>
    </w:rPr>
  </w:style>
  <w:style w:type="character" w:customStyle="1" w:styleId="237">
    <w:name w:val="插图题注 Char"/>
    <w:link w:val="238"/>
    <w:qFormat/>
    <w:uiPriority w:val="0"/>
    <w:rPr>
      <w:rFonts w:ascii="Arial" w:hAnsi="Arial"/>
      <w:sz w:val="18"/>
      <w:szCs w:val="18"/>
    </w:rPr>
  </w:style>
  <w:style w:type="paragraph" w:customStyle="1" w:styleId="238">
    <w:name w:val="插图题注"/>
    <w:next w:val="1"/>
    <w:link w:val="237"/>
    <w:qFormat/>
    <w:uiPriority w:val="0"/>
    <w:pPr>
      <w:spacing w:afterLines="100"/>
      <w:jc w:val="center"/>
    </w:pPr>
    <w:rPr>
      <w:rFonts w:ascii="Arial" w:hAnsi="Arial" w:eastAsiaTheme="minorEastAsia" w:cstheme="minorBidi"/>
      <w:sz w:val="18"/>
      <w:szCs w:val="18"/>
      <w:lang w:val="en-US" w:eastAsia="zh-CN" w:bidi="ar-SA"/>
    </w:rPr>
  </w:style>
  <w:style w:type="character" w:customStyle="1" w:styleId="239">
    <w:name w:val="图表头 Char Char"/>
    <w:link w:val="240"/>
    <w:qFormat/>
    <w:uiPriority w:val="0"/>
    <w:rPr>
      <w:rFonts w:ascii="仿宋_GB2312" w:hAnsi="仿宋_GB2312"/>
      <w:sz w:val="24"/>
    </w:rPr>
  </w:style>
  <w:style w:type="paragraph" w:customStyle="1" w:styleId="240">
    <w:name w:val="图表头"/>
    <w:basedOn w:val="241"/>
    <w:link w:val="239"/>
    <w:qFormat/>
    <w:uiPriority w:val="0"/>
    <w:pPr>
      <w:widowControl/>
      <w:adjustRightInd/>
      <w:spacing w:line="360" w:lineRule="auto"/>
      <w:textAlignment w:val="auto"/>
    </w:pPr>
    <w:rPr>
      <w:rFonts w:ascii="仿宋_GB2312" w:hAnsi="仿宋_GB2312" w:eastAsiaTheme="minorEastAsia" w:cstheme="minorBidi"/>
    </w:rPr>
  </w:style>
  <w:style w:type="paragraph" w:customStyle="1" w:styleId="241">
    <w:name w:val="正文12"/>
    <w:basedOn w:val="1"/>
    <w:qFormat/>
    <w:uiPriority w:val="0"/>
    <w:pPr>
      <w:adjustRightInd w:val="0"/>
      <w:spacing w:line="360" w:lineRule="atLeast"/>
      <w:jc w:val="left"/>
      <w:textAlignment w:val="baseline"/>
    </w:pPr>
    <w:rPr>
      <w:rFonts w:ascii="宋体"/>
      <w:sz w:val="24"/>
      <w:szCs w:val="20"/>
    </w:rPr>
  </w:style>
  <w:style w:type="character" w:customStyle="1" w:styleId="242">
    <w:name w:val="Style Heading 1标题1标题 1 111121314151111211311611212213... Char"/>
    <w:link w:val="243"/>
    <w:qFormat/>
    <w:uiPriority w:val="0"/>
    <w:rPr>
      <w:rFonts w:ascii="宋体" w:hAnsi="宋体" w:cs="宋体"/>
      <w:b/>
      <w:bCs/>
      <w:kern w:val="44"/>
      <w:sz w:val="28"/>
      <w:szCs w:val="44"/>
    </w:rPr>
  </w:style>
  <w:style w:type="paragraph" w:customStyle="1" w:styleId="243">
    <w:name w:val="Style Heading 1标题1标题 1 111121314151111211311611212213..."/>
    <w:basedOn w:val="3"/>
    <w:link w:val="242"/>
    <w:qFormat/>
    <w:uiPriority w:val="0"/>
    <w:pPr>
      <w:widowControl/>
      <w:tabs>
        <w:tab w:val="left" w:pos="1200"/>
      </w:tabs>
      <w:spacing w:line="360" w:lineRule="auto"/>
      <w:contextualSpacing/>
    </w:pPr>
    <w:rPr>
      <w:rFonts w:ascii="宋体" w:hAnsi="宋体" w:cs="宋体" w:eastAsiaTheme="minorEastAsia"/>
      <w:sz w:val="28"/>
    </w:rPr>
  </w:style>
  <w:style w:type="character" w:customStyle="1" w:styleId="244">
    <w:name w:val="正文段 Char"/>
    <w:link w:val="245"/>
    <w:qFormat/>
    <w:uiPriority w:val="0"/>
    <w:rPr>
      <w:rFonts w:ascii="楷体_GB2312" w:eastAsia="楷体_GB2312"/>
      <w:sz w:val="24"/>
    </w:rPr>
  </w:style>
  <w:style w:type="paragraph" w:customStyle="1" w:styleId="245">
    <w:name w:val="正文段"/>
    <w:basedOn w:val="1"/>
    <w:link w:val="244"/>
    <w:qFormat/>
    <w:uiPriority w:val="0"/>
    <w:pPr>
      <w:widowControl/>
      <w:adjustRightInd w:val="0"/>
      <w:spacing w:after="240" w:line="360" w:lineRule="atLeast"/>
      <w:ind w:firstLine="454"/>
      <w:textAlignment w:val="bottom"/>
    </w:pPr>
    <w:rPr>
      <w:rFonts w:ascii="楷体_GB2312" w:eastAsia="楷体_GB2312" w:hAnsiTheme="minorHAnsi" w:cstheme="minorBidi"/>
      <w:sz w:val="24"/>
      <w:szCs w:val="20"/>
    </w:rPr>
  </w:style>
  <w:style w:type="character" w:customStyle="1" w:styleId="246">
    <w:name w:val="1.正文 Char"/>
    <w:link w:val="247"/>
    <w:qFormat/>
    <w:uiPriority w:val="0"/>
    <w:rPr>
      <w:sz w:val="24"/>
      <w:szCs w:val="24"/>
    </w:rPr>
  </w:style>
  <w:style w:type="paragraph" w:customStyle="1" w:styleId="247">
    <w:name w:val="1.正文"/>
    <w:basedOn w:val="1"/>
    <w:link w:val="246"/>
    <w:qFormat/>
    <w:uiPriority w:val="0"/>
    <w:pPr>
      <w:spacing w:line="360" w:lineRule="auto"/>
      <w:ind w:left="540" w:leftChars="225" w:firstLine="540" w:firstLineChars="225"/>
      <w:jc w:val="left"/>
    </w:pPr>
    <w:rPr>
      <w:rFonts w:asciiTheme="minorHAnsi" w:hAnsiTheme="minorHAnsi" w:eastAsiaTheme="minorEastAsia" w:cstheme="minorBidi"/>
      <w:sz w:val="24"/>
    </w:rPr>
  </w:style>
  <w:style w:type="character" w:customStyle="1" w:styleId="248">
    <w:name w:val="脚注文本 Char1"/>
    <w:qFormat/>
    <w:uiPriority w:val="99"/>
    <w:rPr>
      <w:rFonts w:ascii="Times New Roman" w:hAnsi="Times New Roman" w:eastAsia="方正楷体简体" w:cs="Times New Roman"/>
      <w:sz w:val="18"/>
      <w:szCs w:val="18"/>
    </w:rPr>
  </w:style>
  <w:style w:type="character" w:customStyle="1" w:styleId="249">
    <w:name w:val="3 bullet Char Char Char"/>
    <w:qFormat/>
    <w:uiPriority w:val="0"/>
    <w:rPr>
      <w:rFonts w:ascii="Arial" w:hAnsi="Arial" w:eastAsia="PMingLiU"/>
      <w:sz w:val="24"/>
      <w:szCs w:val="24"/>
      <w:lang w:val="en-US" w:eastAsia="zh-TW" w:bidi="ar-SA"/>
    </w:rPr>
  </w:style>
  <w:style w:type="character" w:customStyle="1" w:styleId="250">
    <w:name w:val="header3"/>
    <w:qFormat/>
    <w:uiPriority w:val="0"/>
  </w:style>
  <w:style w:type="character" w:customStyle="1" w:styleId="251">
    <w:name w:val="Figure Char1"/>
    <w:qFormat/>
    <w:uiPriority w:val="0"/>
    <w:rPr>
      <w:rFonts w:ascii="Times New Roman" w:hAnsi="Times New Roman" w:eastAsia="宋体" w:cs="Times New Roman"/>
      <w:kern w:val="0"/>
      <w:sz w:val="20"/>
      <w:szCs w:val="20"/>
      <w:lang w:eastAsia="en-US"/>
    </w:rPr>
  </w:style>
  <w:style w:type="character" w:customStyle="1" w:styleId="252">
    <w:name w:val="parmname"/>
    <w:qFormat/>
    <w:uiPriority w:val="0"/>
  </w:style>
  <w:style w:type="character" w:customStyle="1" w:styleId="253">
    <w:name w:val="批注主题 Char Char"/>
    <w:link w:val="254"/>
    <w:qFormat/>
    <w:locked/>
    <w:uiPriority w:val="99"/>
    <w:rPr>
      <w:rFonts w:ascii="Calibri" w:hAnsi="Calibri"/>
      <w:b/>
    </w:rPr>
  </w:style>
  <w:style w:type="paragraph" w:customStyle="1" w:styleId="254">
    <w:name w:val="批注主题12"/>
    <w:basedOn w:val="28"/>
    <w:next w:val="28"/>
    <w:link w:val="253"/>
    <w:qFormat/>
    <w:uiPriority w:val="99"/>
    <w:pPr>
      <w:widowControl w:val="0"/>
      <w:spacing w:before="0" w:line="240" w:lineRule="auto"/>
      <w:ind w:firstLine="0" w:firstLineChars="0"/>
    </w:pPr>
    <w:rPr>
      <w:rFonts w:ascii="Calibri" w:hAnsi="Calibri" w:eastAsiaTheme="minorEastAsia" w:cstheme="minorBidi"/>
      <w:b/>
      <w:lang w:val="en-US" w:eastAsia="zh-CN"/>
    </w:rPr>
  </w:style>
  <w:style w:type="character" w:customStyle="1" w:styleId="255">
    <w:name w:val="图片样式 Char"/>
    <w:link w:val="256"/>
    <w:qFormat/>
    <w:uiPriority w:val="0"/>
    <w:rPr>
      <w:rFonts w:ascii="宋体" w:hAnsi="宋体"/>
      <w:color w:val="000000"/>
      <w:sz w:val="21"/>
      <w:szCs w:val="21"/>
      <w:shd w:val="clear" w:color="auto" w:fill="FFFFFF"/>
    </w:rPr>
  </w:style>
  <w:style w:type="paragraph" w:customStyle="1" w:styleId="256">
    <w:name w:val="图片样式"/>
    <w:basedOn w:val="1"/>
    <w:link w:val="255"/>
    <w:qFormat/>
    <w:uiPriority w:val="0"/>
    <w:pPr>
      <w:widowControl/>
      <w:shd w:val="clear" w:color="auto" w:fill="FFFFFF"/>
      <w:spacing w:after="150" w:line="360" w:lineRule="auto"/>
      <w:jc w:val="center"/>
    </w:pPr>
    <w:rPr>
      <w:rFonts w:ascii="宋体" w:hAnsi="宋体" w:eastAsiaTheme="minorEastAsia" w:cstheme="minorBidi"/>
      <w:color w:val="000000"/>
      <w:szCs w:val="21"/>
    </w:rPr>
  </w:style>
  <w:style w:type="character" w:customStyle="1" w:styleId="257">
    <w:name w:val="产品标题2 Char"/>
    <w:link w:val="258"/>
    <w:qFormat/>
    <w:uiPriority w:val="0"/>
    <w:rPr>
      <w:rFonts w:hAnsi="华文细黑" w:eastAsia="华文细黑"/>
      <w:b/>
      <w:sz w:val="24"/>
      <w:szCs w:val="21"/>
    </w:rPr>
  </w:style>
  <w:style w:type="paragraph" w:customStyle="1" w:styleId="258">
    <w:name w:val="产品标题2"/>
    <w:basedOn w:val="4"/>
    <w:next w:val="1"/>
    <w:link w:val="257"/>
    <w:qFormat/>
    <w:uiPriority w:val="0"/>
    <w:pPr>
      <w:keepLines w:val="0"/>
      <w:widowControl/>
      <w:spacing w:before="120" w:after="120" w:line="288" w:lineRule="auto"/>
    </w:pPr>
    <w:rPr>
      <w:rFonts w:hAnsi="华文细黑" w:eastAsia="华文细黑" w:asciiTheme="minorHAnsi" w:cstheme="minorBidi"/>
      <w:bCs w:val="0"/>
      <w:kern w:val="0"/>
      <w:sz w:val="24"/>
      <w:szCs w:val="21"/>
    </w:rPr>
  </w:style>
  <w:style w:type="character" w:customStyle="1" w:styleId="259">
    <w:name w:val="Body Text Indent Char1"/>
    <w:link w:val="260"/>
    <w:qFormat/>
    <w:uiPriority w:val="0"/>
    <w:rPr>
      <w:rFonts w:ascii="宋体" w:hAnsi="宋体"/>
    </w:rPr>
  </w:style>
  <w:style w:type="paragraph" w:customStyle="1" w:styleId="260">
    <w:name w:val="正文文本缩进2"/>
    <w:basedOn w:val="1"/>
    <w:link w:val="259"/>
    <w:qFormat/>
    <w:uiPriority w:val="0"/>
    <w:pPr>
      <w:spacing w:after="120"/>
      <w:ind w:left="420" w:leftChars="200"/>
      <w:jc w:val="left"/>
    </w:pPr>
    <w:rPr>
      <w:rFonts w:ascii="宋体" w:hAnsi="宋体" w:eastAsiaTheme="minorEastAsia" w:cstheme="minorBidi"/>
      <w:sz w:val="20"/>
      <w:szCs w:val="20"/>
    </w:rPr>
  </w:style>
  <w:style w:type="character" w:customStyle="1" w:styleId="261">
    <w:name w:val="样式 SANGFOR_6_正文 + Char Char"/>
    <w:qFormat/>
    <w:uiPriority w:val="0"/>
  </w:style>
  <w:style w:type="character" w:customStyle="1" w:styleId="262">
    <w:name w:val="样式 宋体 五号 首行缩进:  0.95 厘米 Char"/>
    <w:qFormat/>
    <w:uiPriority w:val="0"/>
    <w:rPr>
      <w:rFonts w:ascii="宋体" w:hAnsi="宋体"/>
      <w:sz w:val="24"/>
      <w:szCs w:val="24"/>
    </w:rPr>
  </w:style>
  <w:style w:type="character" w:customStyle="1" w:styleId="263">
    <w:name w:val="正文1 Char"/>
    <w:qFormat/>
    <w:uiPriority w:val="0"/>
    <w:rPr>
      <w:rFonts w:ascii="华文细黑" w:hAnsi="华文细黑" w:eastAsia="宋体" w:cs="Tahoma"/>
      <w:bCs/>
      <w:snapToGrid w:val="0"/>
      <w:color w:val="000000"/>
      <w:kern w:val="4"/>
      <w:sz w:val="24"/>
      <w:szCs w:val="21"/>
      <w:lang w:val="en-US" w:eastAsia="zh-CN" w:bidi="ar-SA"/>
    </w:rPr>
  </w:style>
  <w:style w:type="character" w:customStyle="1" w:styleId="264">
    <w:name w:val="标题四自定义 Char"/>
    <w:link w:val="265"/>
    <w:qFormat/>
    <w:uiPriority w:val="0"/>
    <w:rPr>
      <w:rFonts w:ascii="Calibri" w:hAnsi="Calibri"/>
      <w:b/>
      <w:kern w:val="2"/>
      <w:sz w:val="28"/>
      <w:szCs w:val="32"/>
    </w:rPr>
  </w:style>
  <w:style w:type="paragraph" w:customStyle="1" w:styleId="265">
    <w:name w:val="标题四自定义"/>
    <w:basedOn w:val="6"/>
    <w:next w:val="1"/>
    <w:link w:val="264"/>
    <w:qFormat/>
    <w:uiPriority w:val="0"/>
    <w:pPr>
      <w:spacing w:beforeLines="100" w:afterLines="100" w:line="360" w:lineRule="auto"/>
      <w:ind w:left="851" w:hanging="851"/>
    </w:pPr>
    <w:rPr>
      <w:rFonts w:ascii="Calibri" w:hAnsi="Calibri" w:eastAsiaTheme="minorEastAsia" w:cstheme="minorBidi"/>
      <w:bCs w:val="0"/>
      <w:szCs w:val="32"/>
    </w:rPr>
  </w:style>
  <w:style w:type="character" w:customStyle="1" w:styleId="266">
    <w:name w:val="样式 正文首行缩进 + 首行缩进:  2 字符 Char Char2"/>
    <w:qFormat/>
    <w:uiPriority w:val="0"/>
    <w:rPr>
      <w:rFonts w:ascii="Arial" w:hAnsi="Arial" w:eastAsia="宋体" w:cs="宋体"/>
      <w:sz w:val="21"/>
      <w:lang w:val="en-US" w:eastAsia="zh-CN" w:bidi="ar-SA"/>
    </w:rPr>
  </w:style>
  <w:style w:type="character" w:customStyle="1" w:styleId="267">
    <w:name w:val="样式 标题 1 + 黑体 三号 Char"/>
    <w:link w:val="268"/>
    <w:qFormat/>
    <w:uiPriority w:val="0"/>
    <w:rPr>
      <w:rFonts w:ascii="黑体" w:hAnsi="黑体" w:eastAsia="黑体"/>
      <w:b/>
      <w:bCs/>
      <w:kern w:val="44"/>
      <w:position w:val="6"/>
      <w:sz w:val="32"/>
      <w:szCs w:val="21"/>
    </w:rPr>
  </w:style>
  <w:style w:type="paragraph" w:customStyle="1" w:styleId="268">
    <w:name w:val="样式 标题 1 + 黑体 三号"/>
    <w:basedOn w:val="3"/>
    <w:link w:val="267"/>
    <w:qFormat/>
    <w:uiPriority w:val="0"/>
    <w:pPr>
      <w:tabs>
        <w:tab w:val="left" w:pos="432"/>
        <w:tab w:val="left" w:pos="720"/>
        <w:tab w:val="center" w:pos="4153"/>
      </w:tabs>
      <w:spacing w:before="240" w:after="0" w:line="480" w:lineRule="auto"/>
      <w:ind w:left="720" w:firstLine="300" w:firstLineChars="300"/>
      <w:jc w:val="center"/>
    </w:pPr>
    <w:rPr>
      <w:rFonts w:ascii="黑体" w:hAnsi="黑体" w:eastAsia="黑体" w:cstheme="minorBidi"/>
      <w:position w:val="6"/>
      <w:sz w:val="32"/>
      <w:szCs w:val="21"/>
    </w:rPr>
  </w:style>
  <w:style w:type="character" w:customStyle="1" w:styleId="269">
    <w:name w:val="正文+缩进2 Char"/>
    <w:link w:val="270"/>
    <w:qFormat/>
    <w:uiPriority w:val="0"/>
    <w:rPr>
      <w:rFonts w:ascii="Arial" w:hAnsi="宋体" w:eastAsia="Arial"/>
      <w:sz w:val="24"/>
    </w:rPr>
  </w:style>
  <w:style w:type="paragraph" w:customStyle="1" w:styleId="270">
    <w:name w:val="正文+缩进2"/>
    <w:basedOn w:val="1"/>
    <w:link w:val="269"/>
    <w:qFormat/>
    <w:uiPriority w:val="0"/>
    <w:pPr>
      <w:spacing w:line="360" w:lineRule="auto"/>
      <w:ind w:firstLine="480" w:firstLineChars="200"/>
    </w:pPr>
    <w:rPr>
      <w:rFonts w:ascii="Arial" w:hAnsi="宋体" w:eastAsia="Arial" w:cstheme="minorBidi"/>
      <w:sz w:val="24"/>
      <w:szCs w:val="20"/>
    </w:rPr>
  </w:style>
  <w:style w:type="character" w:customStyle="1" w:styleId="271">
    <w:name w:val="A11"/>
    <w:qFormat/>
    <w:uiPriority w:val="0"/>
    <w:rPr>
      <w:rFonts w:ascii="HelveticaNeueLT Std Cn" w:eastAsia="HelveticaNeueLT Std Cn" w:cs="HelveticaNeueLT Std Cn"/>
      <w:color w:val="211D1E"/>
      <w:sz w:val="13"/>
      <w:szCs w:val="13"/>
    </w:rPr>
  </w:style>
  <w:style w:type="character" w:customStyle="1" w:styleId="272">
    <w:name w:val="正文（标记） Char2"/>
    <w:link w:val="273"/>
    <w:qFormat/>
    <w:uiPriority w:val="0"/>
    <w:rPr>
      <w:rFonts w:eastAsia="方正楷体简体"/>
      <w:kern w:val="2"/>
      <w:sz w:val="24"/>
      <w:szCs w:val="24"/>
    </w:rPr>
  </w:style>
  <w:style w:type="paragraph" w:customStyle="1" w:styleId="273">
    <w:name w:val="正文（标记）"/>
    <w:basedOn w:val="1"/>
    <w:link w:val="272"/>
    <w:qFormat/>
    <w:uiPriority w:val="0"/>
    <w:pPr>
      <w:tabs>
        <w:tab w:val="left" w:pos="704"/>
      </w:tabs>
      <w:spacing w:beforeLines="50" w:afterLines="50"/>
      <w:ind w:left="704" w:hanging="420"/>
    </w:pPr>
    <w:rPr>
      <w:rFonts w:eastAsia="方正楷体简体" w:asciiTheme="minorHAnsi" w:hAnsiTheme="minorHAnsi" w:cstheme="minorBidi"/>
      <w:kern w:val="2"/>
      <w:sz w:val="24"/>
    </w:rPr>
  </w:style>
  <w:style w:type="character" w:customStyle="1" w:styleId="274">
    <w:name w:val="首行缩进 Char Char Char"/>
    <w:link w:val="275"/>
    <w:qFormat/>
    <w:uiPriority w:val="0"/>
    <w:rPr>
      <w:szCs w:val="21"/>
    </w:rPr>
  </w:style>
  <w:style w:type="paragraph" w:customStyle="1" w:styleId="275">
    <w:name w:val="首行缩进 Char Char"/>
    <w:basedOn w:val="1"/>
    <w:link w:val="274"/>
    <w:qFormat/>
    <w:uiPriority w:val="0"/>
    <w:pPr>
      <w:autoSpaceDE w:val="0"/>
      <w:autoSpaceDN w:val="0"/>
      <w:adjustRightInd w:val="0"/>
      <w:spacing w:line="360" w:lineRule="auto"/>
      <w:ind w:firstLine="720"/>
      <w:jc w:val="left"/>
    </w:pPr>
    <w:rPr>
      <w:rFonts w:asciiTheme="minorHAnsi" w:hAnsiTheme="minorHAnsi" w:eastAsiaTheme="minorEastAsia" w:cstheme="minorBidi"/>
      <w:sz w:val="20"/>
      <w:szCs w:val="21"/>
    </w:rPr>
  </w:style>
  <w:style w:type="character" w:customStyle="1" w:styleId="276">
    <w:name w:val="正文-1 Char"/>
    <w:link w:val="277"/>
    <w:qFormat/>
    <w:uiPriority w:val="0"/>
    <w:rPr>
      <w:rFonts w:ascii="宋体" w:hAnsi="宋体"/>
      <w:sz w:val="21"/>
      <w:szCs w:val="21"/>
    </w:rPr>
  </w:style>
  <w:style w:type="paragraph" w:customStyle="1" w:styleId="277">
    <w:name w:val="正文-1"/>
    <w:basedOn w:val="1"/>
    <w:link w:val="276"/>
    <w:qFormat/>
    <w:uiPriority w:val="0"/>
    <w:pPr>
      <w:autoSpaceDE w:val="0"/>
      <w:autoSpaceDN w:val="0"/>
      <w:adjustRightInd w:val="0"/>
      <w:spacing w:line="360" w:lineRule="auto"/>
      <w:ind w:firstLine="420" w:firstLineChars="200"/>
      <w:jc w:val="left"/>
    </w:pPr>
    <w:rPr>
      <w:rFonts w:ascii="宋体" w:hAnsi="宋体" w:eastAsiaTheme="minorEastAsia" w:cstheme="minorBidi"/>
      <w:szCs w:val="21"/>
    </w:rPr>
  </w:style>
  <w:style w:type="character" w:customStyle="1" w:styleId="278">
    <w:name w:val="表格内字体"/>
    <w:qFormat/>
    <w:uiPriority w:val="0"/>
    <w:rPr>
      <w:rFonts w:ascii="宋体" w:hAnsi="宋体" w:eastAsia="宋体"/>
      <w:color w:val="auto"/>
      <w:spacing w:val="1"/>
      <w:kern w:val="2"/>
      <w:sz w:val="21"/>
      <w:szCs w:val="24"/>
      <w:lang w:val="en-US" w:eastAsia="zh-CN" w:bidi="ar-SA"/>
    </w:rPr>
  </w:style>
  <w:style w:type="character" w:customStyle="1" w:styleId="279">
    <w:name w:val="Heading Four Char Char"/>
    <w:semiHidden/>
    <w:qFormat/>
    <w:uiPriority w:val="0"/>
    <w:rPr>
      <w:rFonts w:ascii="宋体" w:hAnsi="Arial" w:eastAsia="宋体"/>
      <w:bCs/>
      <w:color w:val="000000"/>
      <w:kern w:val="2"/>
      <w:sz w:val="24"/>
      <w:szCs w:val="24"/>
      <w:lang w:val="en-US" w:eastAsia="zh-CN" w:bidi="ar-SA"/>
    </w:rPr>
  </w:style>
  <w:style w:type="character" w:customStyle="1" w:styleId="280">
    <w:name w:val="Heading 4 Char2"/>
    <w:qFormat/>
    <w:uiPriority w:val="0"/>
    <w:rPr>
      <w:rFonts w:ascii="Arial" w:hAnsi="Arial" w:eastAsia="宋体"/>
      <w:kern w:val="2"/>
      <w:sz w:val="21"/>
      <w:szCs w:val="21"/>
      <w:lang w:val="en-US" w:eastAsia="zh-CN" w:bidi="ar-SA"/>
    </w:rPr>
  </w:style>
  <w:style w:type="character" w:customStyle="1" w:styleId="281">
    <w:name w:val="zw Char"/>
    <w:link w:val="282"/>
    <w:qFormat/>
    <w:uiPriority w:val="0"/>
    <w:rPr>
      <w:kern w:val="2"/>
      <w:sz w:val="18"/>
      <w:szCs w:val="18"/>
    </w:rPr>
  </w:style>
  <w:style w:type="paragraph" w:customStyle="1" w:styleId="282">
    <w:name w:val="zw"/>
    <w:basedOn w:val="1"/>
    <w:link w:val="281"/>
    <w:qFormat/>
    <w:uiPriority w:val="0"/>
    <w:pPr>
      <w:topLinePunct/>
      <w:ind w:left="743" w:leftChars="172" w:right="210" w:rightChars="100" w:hanging="382" w:hangingChars="212"/>
      <w:jc w:val="left"/>
    </w:pPr>
    <w:rPr>
      <w:rFonts w:asciiTheme="minorHAnsi" w:hAnsiTheme="minorHAnsi" w:eastAsiaTheme="minorEastAsia" w:cstheme="minorBidi"/>
      <w:kern w:val="2"/>
      <w:sz w:val="18"/>
      <w:szCs w:val="18"/>
    </w:rPr>
  </w:style>
  <w:style w:type="character" w:customStyle="1" w:styleId="283">
    <w:name w:val="Item List Text Char Char"/>
    <w:qFormat/>
    <w:uiPriority w:val="0"/>
    <w:rPr>
      <w:rFonts w:ascii="Times New Roman" w:hAnsi="Times New Roman"/>
      <w:kern w:val="2"/>
      <w:sz w:val="21"/>
      <w:szCs w:val="21"/>
      <w:lang w:val="en-US" w:eastAsia="zh-CN" w:bidi="ar-SA"/>
    </w:rPr>
  </w:style>
  <w:style w:type="character" w:customStyle="1" w:styleId="284">
    <w:name w:val="note13_11"/>
    <w:qFormat/>
    <w:uiPriority w:val="0"/>
    <w:rPr>
      <w:color w:val="C98944"/>
      <w:sz w:val="20"/>
      <w:szCs w:val="20"/>
    </w:rPr>
  </w:style>
  <w:style w:type="character" w:customStyle="1" w:styleId="285">
    <w:name w:val="样式3 Char Char"/>
    <w:qFormat/>
    <w:uiPriority w:val="0"/>
    <w:rPr>
      <w:rFonts w:ascii="仿宋_GB2312" w:hAnsi="Calibri" w:eastAsia="仿宋_GB2312"/>
      <w:snapToGrid w:val="0"/>
      <w:sz w:val="28"/>
    </w:rPr>
  </w:style>
  <w:style w:type="character" w:customStyle="1" w:styleId="286">
    <w:name w:val="3z Char"/>
    <w:link w:val="287"/>
    <w:qFormat/>
    <w:locked/>
    <w:uiPriority w:val="0"/>
    <w:rPr>
      <w:rFonts w:ascii="EU-F1" w:eastAsia="黑体"/>
      <w:szCs w:val="21"/>
    </w:rPr>
  </w:style>
  <w:style w:type="paragraph" w:customStyle="1" w:styleId="287">
    <w:name w:val="3z"/>
    <w:basedOn w:val="1"/>
    <w:link w:val="286"/>
    <w:qFormat/>
    <w:uiPriority w:val="0"/>
    <w:pPr>
      <w:topLinePunct/>
      <w:spacing w:line="312" w:lineRule="exact"/>
      <w:jc w:val="left"/>
    </w:pPr>
    <w:rPr>
      <w:rFonts w:ascii="EU-F1" w:eastAsia="黑体" w:hAnsiTheme="minorHAnsi" w:cstheme="minorBidi"/>
      <w:sz w:val="20"/>
      <w:szCs w:val="21"/>
    </w:rPr>
  </w:style>
  <w:style w:type="character" w:customStyle="1" w:styleId="288">
    <w:name w:val="样式 题注 + (西文) Times New Roman (中文) 宋体 五号 Char Char"/>
    <w:link w:val="289"/>
    <w:qFormat/>
    <w:uiPriority w:val="0"/>
    <w:rPr>
      <w:rFonts w:cs="Arial"/>
      <w:b/>
      <w:sz w:val="18"/>
    </w:rPr>
  </w:style>
  <w:style w:type="paragraph" w:customStyle="1" w:styleId="289">
    <w:name w:val="样式 题注 + (西文) Times New Roman (中文) 宋体 五号"/>
    <w:basedOn w:val="22"/>
    <w:link w:val="288"/>
    <w:qFormat/>
    <w:uiPriority w:val="0"/>
    <w:pPr>
      <w:spacing w:line="360" w:lineRule="auto"/>
      <w:ind w:firstLine="420" w:firstLineChars="200"/>
      <w:jc w:val="center"/>
    </w:pPr>
    <w:rPr>
      <w:rFonts w:cs="Arial" w:asciiTheme="minorHAnsi" w:hAnsiTheme="minorHAnsi" w:eastAsiaTheme="minorEastAsia"/>
      <w:b/>
      <w:kern w:val="0"/>
      <w:sz w:val="18"/>
    </w:rPr>
  </w:style>
  <w:style w:type="character" w:customStyle="1" w:styleId="290">
    <w:name w:val="标题1 Char"/>
    <w:link w:val="291"/>
    <w:qFormat/>
    <w:uiPriority w:val="0"/>
    <w:rPr>
      <w:rFonts w:eastAsia="方正小标宋_GBK"/>
      <w:sz w:val="44"/>
    </w:rPr>
  </w:style>
  <w:style w:type="paragraph" w:customStyle="1" w:styleId="291">
    <w:name w:val="标题1"/>
    <w:basedOn w:val="1"/>
    <w:next w:val="1"/>
    <w:link w:val="290"/>
    <w:qFormat/>
    <w:uiPriority w:val="0"/>
    <w:pPr>
      <w:tabs>
        <w:tab w:val="left" w:pos="9193"/>
        <w:tab w:val="left" w:pos="9827"/>
      </w:tabs>
      <w:autoSpaceDE w:val="0"/>
      <w:autoSpaceDN w:val="0"/>
      <w:snapToGrid w:val="0"/>
      <w:spacing w:line="700" w:lineRule="atLeast"/>
      <w:jc w:val="center"/>
    </w:pPr>
    <w:rPr>
      <w:rFonts w:eastAsia="方正小标宋_GBK" w:asciiTheme="minorHAnsi" w:hAnsiTheme="minorHAnsi" w:cstheme="minorBidi"/>
      <w:sz w:val="44"/>
      <w:szCs w:val="20"/>
    </w:rPr>
  </w:style>
  <w:style w:type="character" w:customStyle="1" w:styleId="292">
    <w:name w:val="样式 段前: 0.5 行 段后: 0.5 行 Char"/>
    <w:link w:val="293"/>
    <w:qFormat/>
    <w:uiPriority w:val="0"/>
    <w:rPr>
      <w:rFonts w:cs="宋体"/>
      <w:kern w:val="2"/>
      <w:sz w:val="21"/>
    </w:rPr>
  </w:style>
  <w:style w:type="paragraph" w:customStyle="1" w:styleId="293">
    <w:name w:val="样式 段前: 0.5 行 段后: 0.5 行"/>
    <w:basedOn w:val="1"/>
    <w:link w:val="292"/>
    <w:qFormat/>
    <w:uiPriority w:val="0"/>
    <w:pPr>
      <w:spacing w:before="100" w:beforeAutospacing="1" w:after="100" w:afterAutospacing="1"/>
      <w:ind w:firstLine="200" w:firstLineChars="200"/>
    </w:pPr>
    <w:rPr>
      <w:rFonts w:cs="宋体" w:asciiTheme="minorHAnsi" w:hAnsiTheme="minorHAnsi" w:eastAsiaTheme="minorEastAsia"/>
      <w:kern w:val="2"/>
      <w:szCs w:val="20"/>
    </w:rPr>
  </w:style>
  <w:style w:type="character" w:customStyle="1" w:styleId="294">
    <w:name w:val="文档结构图 Char1"/>
    <w:link w:val="26"/>
    <w:qFormat/>
    <w:uiPriority w:val="0"/>
    <w:rPr>
      <w:rFonts w:ascii="Times New Roman" w:hAnsi="Times New Roman" w:eastAsia="宋体" w:cs="Times New Roman"/>
      <w:kern w:val="2"/>
      <w:sz w:val="21"/>
      <w:shd w:val="clear" w:color="auto" w:fill="000080"/>
    </w:rPr>
  </w:style>
  <w:style w:type="character" w:customStyle="1" w:styleId="295">
    <w:name w:val="正文 + 行距: 固定值 15.6 磅 Char"/>
    <w:qFormat/>
    <w:uiPriority w:val="0"/>
    <w:rPr>
      <w:kern w:val="2"/>
      <w:sz w:val="21"/>
    </w:rPr>
  </w:style>
  <w:style w:type="character" w:customStyle="1" w:styleId="296">
    <w:name w:val="topstoryhead1"/>
    <w:qFormat/>
    <w:uiPriority w:val="0"/>
    <w:rPr>
      <w:rFonts w:hint="default" w:ascii="Arial" w:hAnsi="Arial" w:cs="Arial"/>
      <w:b/>
      <w:bCs/>
      <w:color w:val="000000"/>
      <w:sz w:val="27"/>
      <w:szCs w:val="27"/>
      <w:u w:val="none"/>
    </w:rPr>
  </w:style>
  <w:style w:type="character" w:customStyle="1" w:styleId="297">
    <w:name w:val="wang正文 Char"/>
    <w:link w:val="298"/>
    <w:semiHidden/>
    <w:qFormat/>
    <w:uiPriority w:val="0"/>
    <w:rPr>
      <w:sz w:val="21"/>
    </w:rPr>
  </w:style>
  <w:style w:type="paragraph" w:customStyle="1" w:styleId="298">
    <w:name w:val="wang正文"/>
    <w:basedOn w:val="1"/>
    <w:link w:val="297"/>
    <w:semiHidden/>
    <w:qFormat/>
    <w:uiPriority w:val="0"/>
    <w:pPr>
      <w:tabs>
        <w:tab w:val="left" w:pos="6840"/>
      </w:tabs>
      <w:topLinePunct/>
      <w:ind w:firstLine="420"/>
      <w:jc w:val="left"/>
    </w:pPr>
    <w:rPr>
      <w:rFonts w:asciiTheme="minorHAnsi" w:hAnsiTheme="minorHAnsi" w:eastAsiaTheme="minorEastAsia" w:cstheme="minorBidi"/>
      <w:szCs w:val="20"/>
    </w:rPr>
  </w:style>
  <w:style w:type="character" w:customStyle="1" w:styleId="299">
    <w:name w:val="D5 Char"/>
    <w:qFormat/>
    <w:uiPriority w:val="0"/>
    <w:rPr>
      <w:kern w:val="2"/>
      <w:sz w:val="21"/>
      <w:szCs w:val="24"/>
    </w:rPr>
  </w:style>
  <w:style w:type="character" w:customStyle="1" w:styleId="300">
    <w:name w:val="产品字符"/>
    <w:qFormat/>
    <w:uiPriority w:val="0"/>
    <w:rPr>
      <w:rFonts w:ascii="Lucida Console" w:hAnsi="Lucida Console" w:eastAsia="楷体_GB2312"/>
    </w:rPr>
  </w:style>
  <w:style w:type="character" w:customStyle="1" w:styleId="301">
    <w:name w:val="正文首行缩进 Char Char3"/>
    <w:qFormat/>
    <w:uiPriority w:val="0"/>
    <w:rPr>
      <w:rFonts w:eastAsia="宋体" w:cs="Arial"/>
      <w:kern w:val="2"/>
      <w:sz w:val="21"/>
      <w:szCs w:val="21"/>
      <w:lang w:val="en-US" w:eastAsia="zh-CN" w:bidi="ar-SA"/>
    </w:rPr>
  </w:style>
  <w:style w:type="character" w:customStyle="1" w:styleId="302">
    <w:name w:val="标题 3 Char Char1"/>
    <w:qFormat/>
    <w:uiPriority w:val="0"/>
    <w:rPr>
      <w:rFonts w:eastAsia="黑体"/>
      <w:bCs/>
      <w:kern w:val="2"/>
      <w:sz w:val="28"/>
      <w:szCs w:val="28"/>
      <w:lang w:val="en-US" w:eastAsia="zh-CN" w:bidi="ar-SA"/>
    </w:rPr>
  </w:style>
  <w:style w:type="character" w:customStyle="1" w:styleId="303">
    <w:name w:val="文档结构图 Char Char"/>
    <w:link w:val="304"/>
    <w:qFormat/>
    <w:locked/>
    <w:uiPriority w:val="99"/>
    <w:rPr>
      <w:rFonts w:ascii="宋体"/>
      <w:sz w:val="18"/>
    </w:rPr>
  </w:style>
  <w:style w:type="paragraph" w:customStyle="1" w:styleId="304">
    <w:name w:val="文档结构图1"/>
    <w:basedOn w:val="1"/>
    <w:link w:val="303"/>
    <w:qFormat/>
    <w:uiPriority w:val="99"/>
    <w:rPr>
      <w:rFonts w:ascii="宋体" w:hAnsiTheme="minorHAnsi" w:eastAsiaTheme="minorEastAsia" w:cstheme="minorBidi"/>
      <w:sz w:val="18"/>
      <w:szCs w:val="20"/>
    </w:rPr>
  </w:style>
  <w:style w:type="character" w:customStyle="1" w:styleId="305">
    <w:name w:val="样式4 Char"/>
    <w:link w:val="306"/>
    <w:qFormat/>
    <w:uiPriority w:val="0"/>
    <w:rPr>
      <w:rFonts w:ascii="Arial" w:hAnsi="Arial" w:eastAsia="方正楷体简体" w:cs="Arial"/>
      <w:kern w:val="2"/>
      <w:sz w:val="24"/>
      <w:szCs w:val="24"/>
    </w:rPr>
  </w:style>
  <w:style w:type="paragraph" w:customStyle="1" w:styleId="306">
    <w:name w:val="样式4"/>
    <w:basedOn w:val="1"/>
    <w:link w:val="305"/>
    <w:qFormat/>
    <w:uiPriority w:val="0"/>
    <w:pPr>
      <w:spacing w:line="360" w:lineRule="auto"/>
      <w:ind w:right="-24" w:rightChars="-10"/>
    </w:pPr>
    <w:rPr>
      <w:rFonts w:ascii="Arial" w:hAnsi="Arial" w:eastAsia="方正楷体简体" w:cs="Arial"/>
      <w:kern w:val="2"/>
      <w:sz w:val="24"/>
    </w:rPr>
  </w:style>
  <w:style w:type="character" w:customStyle="1" w:styleId="307">
    <w:name w:val="Item List in Table Char"/>
    <w:qFormat/>
    <w:uiPriority w:val="0"/>
    <w:rPr>
      <w:rFonts w:ascii="Arial" w:hAnsi="Arial" w:cs="Arial"/>
      <w:sz w:val="21"/>
      <w:szCs w:val="18"/>
    </w:rPr>
  </w:style>
  <w:style w:type="character" w:customStyle="1" w:styleId="308">
    <w:name w:val="b Char Char1"/>
    <w:qFormat/>
    <w:uiPriority w:val="0"/>
    <w:rPr>
      <w:rFonts w:ascii="楷体_GB2312" w:eastAsia="楷体_GB2312"/>
      <w:bCs/>
      <w:kern w:val="2"/>
      <w:sz w:val="28"/>
      <w:szCs w:val="24"/>
      <w:lang w:val="en-US" w:eastAsia="zh-CN" w:bidi="ar-SA"/>
    </w:rPr>
  </w:style>
  <w:style w:type="character" w:customStyle="1" w:styleId="309">
    <w:name w:val="样式二"/>
    <w:qFormat/>
    <w:uiPriority w:val="0"/>
  </w:style>
  <w:style w:type="character" w:customStyle="1" w:styleId="310">
    <w:name w:val="正文文本缩进 2字符1"/>
    <w:qFormat/>
    <w:uiPriority w:val="99"/>
    <w:rPr>
      <w:kern w:val="2"/>
      <w:sz w:val="21"/>
      <w:szCs w:val="24"/>
    </w:rPr>
  </w:style>
  <w:style w:type="character" w:customStyle="1" w:styleId="311">
    <w:name w:val="h8 Char"/>
    <w:qFormat/>
    <w:uiPriority w:val="0"/>
    <w:rPr>
      <w:rFonts w:ascii="Arial" w:hAnsi="Arial" w:eastAsia="黑体"/>
      <w:kern w:val="2"/>
      <w:sz w:val="24"/>
      <w:szCs w:val="24"/>
      <w:lang w:val="en-US" w:eastAsia="zh-CN" w:bidi="ar-SA"/>
    </w:rPr>
  </w:style>
  <w:style w:type="character" w:customStyle="1" w:styleId="312">
    <w:name w:val="css41"/>
    <w:qFormat/>
    <w:uiPriority w:val="0"/>
    <w:rPr>
      <w:rFonts w:hint="default"/>
      <w:spacing w:val="0"/>
      <w:sz w:val="26"/>
      <w:szCs w:val="26"/>
    </w:rPr>
  </w:style>
  <w:style w:type="character" w:customStyle="1" w:styleId="313">
    <w:name w:val="样式 正文首行缩进 + 首行缩进:  2 字符1 Char Char"/>
    <w:link w:val="314"/>
    <w:qFormat/>
    <w:uiPriority w:val="0"/>
    <w:rPr>
      <w:rFonts w:ascii="Arial" w:hAnsi="Arial"/>
      <w:szCs w:val="21"/>
    </w:rPr>
  </w:style>
  <w:style w:type="paragraph" w:customStyle="1" w:styleId="314">
    <w:name w:val="样式 正文首行缩进 + 首行缩进:  2 字符1 Char"/>
    <w:basedOn w:val="86"/>
    <w:link w:val="313"/>
    <w:qFormat/>
    <w:uiPriority w:val="0"/>
    <w:pPr>
      <w:widowControl/>
      <w:snapToGrid w:val="0"/>
      <w:spacing w:before="80" w:line="300" w:lineRule="auto"/>
      <w:ind w:left="1134" w:firstLine="0" w:firstLineChars="0"/>
    </w:pPr>
    <w:rPr>
      <w:rFonts w:ascii="Arial" w:hAnsi="Arial" w:eastAsiaTheme="minorEastAsia" w:cstheme="minorBidi"/>
      <w:kern w:val="0"/>
      <w:sz w:val="20"/>
      <w:szCs w:val="21"/>
    </w:rPr>
  </w:style>
  <w:style w:type="character" w:customStyle="1" w:styleId="315">
    <w:name w:val="Item Step in Table Char"/>
    <w:link w:val="316"/>
    <w:qFormat/>
    <w:uiPriority w:val="0"/>
    <w:rPr>
      <w:rFonts w:ascii="Arial" w:hAnsi="Arial" w:cs="Arial"/>
      <w:sz w:val="18"/>
      <w:szCs w:val="18"/>
    </w:rPr>
  </w:style>
  <w:style w:type="paragraph" w:customStyle="1" w:styleId="316">
    <w:name w:val="Item Step in Table"/>
    <w:link w:val="315"/>
    <w:qFormat/>
    <w:uiPriority w:val="0"/>
    <w:pPr>
      <w:tabs>
        <w:tab w:val="left" w:pos="397"/>
      </w:tabs>
      <w:spacing w:before="40" w:after="40"/>
      <w:ind w:left="397" w:hanging="397"/>
      <w:jc w:val="both"/>
    </w:pPr>
    <w:rPr>
      <w:rFonts w:ascii="Arial" w:hAnsi="Arial" w:cs="Arial" w:eastAsiaTheme="minorEastAsia"/>
      <w:sz w:val="18"/>
      <w:szCs w:val="18"/>
      <w:lang w:val="en-US" w:eastAsia="zh-CN" w:bidi="ar-SA"/>
    </w:rPr>
  </w:style>
  <w:style w:type="character" w:customStyle="1" w:styleId="317">
    <w:name w:val="Char Char Char Char1"/>
    <w:link w:val="318"/>
    <w:qFormat/>
    <w:uiPriority w:val="0"/>
    <w:rPr>
      <w:kern w:val="2"/>
      <w:sz w:val="21"/>
      <w:szCs w:val="24"/>
    </w:rPr>
  </w:style>
  <w:style w:type="paragraph" w:customStyle="1" w:styleId="318">
    <w:name w:val="Char Char Char5"/>
    <w:basedOn w:val="1"/>
    <w:link w:val="317"/>
    <w:qFormat/>
    <w:uiPriority w:val="0"/>
    <w:rPr>
      <w:rFonts w:asciiTheme="minorHAnsi" w:hAnsiTheme="minorHAnsi" w:eastAsiaTheme="minorEastAsia" w:cstheme="minorBidi"/>
      <w:kern w:val="2"/>
    </w:rPr>
  </w:style>
  <w:style w:type="character" w:customStyle="1" w:styleId="319">
    <w:name w:val="textnorm_chn1"/>
    <w:qFormat/>
    <w:uiPriority w:val="0"/>
    <w:rPr>
      <w:rFonts w:hint="default" w:ascii="Arial" w:hAnsi="Arial" w:cs="Arial"/>
      <w:color w:val="21254A"/>
      <w:sz w:val="22"/>
      <w:szCs w:val="22"/>
    </w:rPr>
  </w:style>
  <w:style w:type="character" w:customStyle="1" w:styleId="320">
    <w:name w:val="样式 样式 Times New Roman1 + 宋体 Char"/>
    <w:unhideWhenUsed/>
    <w:qFormat/>
    <w:uiPriority w:val="0"/>
    <w:rPr>
      <w:rFonts w:ascii="宋体" w:hAnsi="宋体" w:cs="宋体"/>
      <w:kern w:val="2"/>
      <w:sz w:val="21"/>
      <w:lang w:val="en-US" w:eastAsia="zh-CN" w:bidi="ar-SA"/>
    </w:rPr>
  </w:style>
  <w:style w:type="character" w:customStyle="1" w:styleId="321">
    <w:name w:val="样式 标书正文 + (符号) 宋体 首行缩进:  2 字符 Char"/>
    <w:link w:val="322"/>
    <w:qFormat/>
    <w:uiPriority w:val="0"/>
    <w:rPr>
      <w:rFonts w:ascii="宋体" w:hAnsi="宋体" w:cs="宋体"/>
      <w:spacing w:val="6"/>
      <w:sz w:val="24"/>
      <w:szCs w:val="24"/>
    </w:rPr>
  </w:style>
  <w:style w:type="paragraph" w:customStyle="1" w:styleId="322">
    <w:name w:val="样式 标书正文 + (符号) 宋体 首行缩进:  2 字符"/>
    <w:basedOn w:val="34"/>
    <w:link w:val="321"/>
    <w:qFormat/>
    <w:uiPriority w:val="0"/>
    <w:pPr>
      <w:spacing w:after="0" w:line="360" w:lineRule="auto"/>
      <w:ind w:firstLine="504" w:firstLineChars="200"/>
      <w:jc w:val="left"/>
    </w:pPr>
    <w:rPr>
      <w:rFonts w:ascii="宋体" w:hAnsi="宋体" w:cs="宋体" w:eastAsiaTheme="minorEastAsia"/>
      <w:spacing w:val="6"/>
      <w:sz w:val="24"/>
    </w:rPr>
  </w:style>
  <w:style w:type="character" w:customStyle="1" w:styleId="323">
    <w:name w:val="Right Par 8"/>
    <w:qFormat/>
    <w:uiPriority w:val="0"/>
  </w:style>
  <w:style w:type="character" w:customStyle="1" w:styleId="324">
    <w:name w:val="Figure Text Char Char"/>
    <w:qFormat/>
    <w:uiPriority w:val="0"/>
    <w:rPr>
      <w:rFonts w:ascii="Arial" w:hAnsi="Arial" w:eastAsia="楷体_GB2312"/>
      <w:sz w:val="18"/>
      <w:szCs w:val="18"/>
      <w:lang w:val="en-US" w:eastAsia="zh-CN" w:bidi="ar-SA"/>
    </w:rPr>
  </w:style>
  <w:style w:type="character" w:customStyle="1" w:styleId="325">
    <w:name w:val="Header Char"/>
    <w:semiHidden/>
    <w:qFormat/>
    <w:locked/>
    <w:uiPriority w:val="0"/>
    <w:rPr>
      <w:rFonts w:cs="Times New Roman"/>
      <w:sz w:val="18"/>
      <w:szCs w:val="18"/>
    </w:rPr>
  </w:style>
  <w:style w:type="character" w:customStyle="1" w:styleId="326">
    <w:name w:val="彩色列表 - 着色 1 Char"/>
    <w:link w:val="327"/>
    <w:qFormat/>
    <w:uiPriority w:val="34"/>
    <w:rPr>
      <w:kern w:val="2"/>
      <w:sz w:val="21"/>
    </w:rPr>
  </w:style>
  <w:style w:type="paragraph" w:customStyle="1" w:styleId="327">
    <w:name w:val="彩色列表 - 着色 11"/>
    <w:basedOn w:val="1"/>
    <w:link w:val="326"/>
    <w:qFormat/>
    <w:uiPriority w:val="34"/>
    <w:pPr>
      <w:ind w:firstLine="420" w:firstLineChars="200"/>
    </w:pPr>
    <w:rPr>
      <w:rFonts w:asciiTheme="minorHAnsi" w:hAnsiTheme="minorHAnsi" w:eastAsiaTheme="minorEastAsia" w:cstheme="minorBidi"/>
      <w:kern w:val="2"/>
      <w:szCs w:val="20"/>
    </w:rPr>
  </w:style>
  <w:style w:type="character" w:customStyle="1" w:styleId="328">
    <w:name w:val="表格标题1 Char"/>
    <w:link w:val="329"/>
    <w:qFormat/>
    <w:uiPriority w:val="0"/>
    <w:rPr>
      <w:rFonts w:ascii="Arial" w:hAnsi="Arial" w:cs="宋体"/>
      <w:b/>
      <w:bCs/>
      <w:kern w:val="2"/>
      <w:sz w:val="24"/>
      <w:szCs w:val="21"/>
    </w:rPr>
  </w:style>
  <w:style w:type="paragraph" w:customStyle="1" w:styleId="329">
    <w:name w:val="表格标题1"/>
    <w:basedOn w:val="1"/>
    <w:link w:val="328"/>
    <w:qFormat/>
    <w:uiPriority w:val="0"/>
    <w:pPr>
      <w:widowControl/>
      <w:spacing w:line="400" w:lineRule="exact"/>
      <w:jc w:val="center"/>
    </w:pPr>
    <w:rPr>
      <w:rFonts w:ascii="Arial" w:hAnsi="Arial" w:cs="宋体" w:eastAsiaTheme="minorEastAsia"/>
      <w:b/>
      <w:bCs/>
      <w:kern w:val="2"/>
      <w:sz w:val="24"/>
      <w:szCs w:val="21"/>
    </w:rPr>
  </w:style>
  <w:style w:type="character" w:customStyle="1" w:styleId="330">
    <w:name w:val="Normal Indent Char Char"/>
    <w:qFormat/>
    <w:uiPriority w:val="0"/>
    <w:rPr>
      <w:rFonts w:ascii="宋体" w:hAnsi="宋体"/>
      <w:sz w:val="24"/>
    </w:rPr>
  </w:style>
  <w:style w:type="character" w:customStyle="1" w:styleId="331">
    <w:name w:val="bborder1"/>
    <w:qFormat/>
    <w:uiPriority w:val="0"/>
  </w:style>
  <w:style w:type="character" w:customStyle="1" w:styleId="332">
    <w:name w:val="titleblack14px1"/>
    <w:qFormat/>
    <w:uiPriority w:val="0"/>
    <w:rPr>
      <w:b/>
      <w:bCs/>
      <w:color w:val="000000"/>
      <w:sz w:val="21"/>
      <w:szCs w:val="21"/>
    </w:rPr>
  </w:style>
  <w:style w:type="character" w:customStyle="1" w:styleId="333">
    <w:name w:val="word1"/>
    <w:qFormat/>
    <w:uiPriority w:val="0"/>
    <w:rPr>
      <w:rFonts w:hint="default"/>
      <w:color w:val="000000"/>
      <w:spacing w:val="270"/>
      <w:sz w:val="18"/>
      <w:szCs w:val="18"/>
    </w:rPr>
  </w:style>
  <w:style w:type="character" w:customStyle="1" w:styleId="334">
    <w:name w:val="00 BodyText Char"/>
    <w:qFormat/>
    <w:uiPriority w:val="0"/>
    <w:rPr>
      <w:rFonts w:ascii="Arial" w:hAnsi="Arial"/>
      <w:sz w:val="22"/>
      <w:szCs w:val="22"/>
    </w:rPr>
  </w:style>
  <w:style w:type="character" w:customStyle="1" w:styleId="335">
    <w:name w:val="标题 4 Char2"/>
    <w:qFormat/>
    <w:uiPriority w:val="99"/>
    <w:rPr>
      <w:rFonts w:ascii="Arial" w:hAnsi="Arial" w:eastAsia="宋体"/>
      <w:kern w:val="2"/>
      <w:sz w:val="21"/>
      <w:szCs w:val="21"/>
      <w:lang w:val="en-US" w:eastAsia="zh-CN" w:bidi="ar-SA"/>
    </w:rPr>
  </w:style>
  <w:style w:type="character" w:customStyle="1" w:styleId="336">
    <w:name w:val="样式 宋体 小四"/>
    <w:qFormat/>
    <w:uiPriority w:val="0"/>
    <w:rPr>
      <w:rFonts w:ascii="宋体" w:hAnsi="宋体"/>
      <w:sz w:val="24"/>
    </w:rPr>
  </w:style>
  <w:style w:type="character" w:customStyle="1" w:styleId="337">
    <w:name w:val="标准文本 Char"/>
    <w:link w:val="338"/>
    <w:qFormat/>
    <w:uiPriority w:val="0"/>
    <w:rPr>
      <w:kern w:val="2"/>
      <w:sz w:val="24"/>
    </w:rPr>
  </w:style>
  <w:style w:type="paragraph" w:customStyle="1" w:styleId="338">
    <w:name w:val="标准文本"/>
    <w:basedOn w:val="1"/>
    <w:link w:val="337"/>
    <w:qFormat/>
    <w:uiPriority w:val="0"/>
    <w:pPr>
      <w:spacing w:line="360" w:lineRule="auto"/>
      <w:ind w:firstLine="480" w:firstLineChars="200"/>
    </w:pPr>
    <w:rPr>
      <w:rFonts w:asciiTheme="minorHAnsi" w:hAnsiTheme="minorHAnsi" w:eastAsiaTheme="minorEastAsia" w:cstheme="minorBidi"/>
      <w:kern w:val="2"/>
      <w:sz w:val="24"/>
      <w:szCs w:val="20"/>
    </w:rPr>
  </w:style>
  <w:style w:type="character" w:customStyle="1" w:styleId="339">
    <w:name w:val="正文文本2"/>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40">
    <w:name w:val="Andy_正文 Char"/>
    <w:link w:val="341"/>
    <w:qFormat/>
    <w:uiPriority w:val="0"/>
    <w:rPr>
      <w:rFonts w:ascii="Calibri" w:hAnsi="Calibri"/>
      <w:sz w:val="24"/>
      <w:szCs w:val="24"/>
    </w:rPr>
  </w:style>
  <w:style w:type="paragraph" w:customStyle="1" w:styleId="341">
    <w:name w:val="Andy_正文"/>
    <w:basedOn w:val="1"/>
    <w:link w:val="340"/>
    <w:qFormat/>
    <w:uiPriority w:val="0"/>
    <w:pPr>
      <w:spacing w:line="360" w:lineRule="auto"/>
      <w:ind w:firstLine="480" w:firstLineChars="200"/>
    </w:pPr>
    <w:rPr>
      <w:rFonts w:ascii="Calibri" w:hAnsi="Calibri" w:eastAsiaTheme="minorEastAsia" w:cstheme="minorBidi"/>
      <w:sz w:val="24"/>
    </w:rPr>
  </w:style>
  <w:style w:type="character" w:customStyle="1" w:styleId="342">
    <w:name w:val="x:Username"/>
    <w:qFormat/>
    <w:uiPriority w:val="0"/>
    <w:rPr>
      <w:rFonts w:ascii="Courier New" w:hAnsi="Courier New"/>
      <w:sz w:val="20"/>
    </w:rPr>
  </w:style>
  <w:style w:type="character" w:customStyle="1" w:styleId="343">
    <w:name w:val="eee"/>
    <w:qFormat/>
    <w:uiPriority w:val="0"/>
  </w:style>
  <w:style w:type="character" w:customStyle="1" w:styleId="344">
    <w:name w:val="批注引用2"/>
    <w:qFormat/>
    <w:uiPriority w:val="99"/>
    <w:rPr>
      <w:sz w:val="21"/>
    </w:rPr>
  </w:style>
  <w:style w:type="character" w:customStyle="1" w:styleId="345">
    <w:name w:val="图片 Char"/>
    <w:qFormat/>
    <w:uiPriority w:val="0"/>
    <w:rPr>
      <w:rFonts w:ascii="Times New Roman" w:hAnsi="Times New Roman"/>
      <w:sz w:val="18"/>
      <w:szCs w:val="24"/>
    </w:rPr>
  </w:style>
  <w:style w:type="character" w:customStyle="1" w:styleId="346">
    <w:name w:val="正文文本缩进 3 Char1"/>
    <w:link w:val="70"/>
    <w:qFormat/>
    <w:uiPriority w:val="0"/>
    <w:rPr>
      <w:rFonts w:ascii="仿宋_GB2312" w:hAnsi="Times New Roman" w:eastAsia="仿宋_GB2312" w:cs="Times New Roman"/>
      <w:kern w:val="2"/>
      <w:sz w:val="21"/>
      <w:szCs w:val="24"/>
    </w:rPr>
  </w:style>
  <w:style w:type="character" w:customStyle="1" w:styleId="347">
    <w:name w:val="Char Char33"/>
    <w:qFormat/>
    <w:uiPriority w:val="0"/>
    <w:rPr>
      <w:rFonts w:ascii="DFKai-SB" w:eastAsia="DFKai-SB"/>
      <w:kern w:val="2"/>
      <w:sz w:val="28"/>
      <w:szCs w:val="24"/>
      <w:lang w:val="en-US" w:eastAsia="zh-TW" w:bidi="ar-SA"/>
    </w:rPr>
  </w:style>
  <w:style w:type="character" w:customStyle="1" w:styleId="348">
    <w:name w:val="纯文本字符1"/>
    <w:qFormat/>
    <w:uiPriority w:val="99"/>
    <w:rPr>
      <w:rFonts w:ascii="宋体" w:hAnsi="Courier"/>
      <w:kern w:val="2"/>
      <w:sz w:val="24"/>
      <w:szCs w:val="24"/>
    </w:rPr>
  </w:style>
  <w:style w:type="character" w:customStyle="1" w:styleId="349">
    <w:name w:val="Item List Text Char"/>
    <w:link w:val="350"/>
    <w:qFormat/>
    <w:uiPriority w:val="0"/>
    <w:rPr>
      <w:rFonts w:ascii="Arial" w:hAnsi="Arial"/>
      <w:kern w:val="2"/>
      <w:sz w:val="21"/>
      <w:szCs w:val="21"/>
    </w:rPr>
  </w:style>
  <w:style w:type="paragraph" w:customStyle="1" w:styleId="350">
    <w:name w:val="Item List Text"/>
    <w:link w:val="349"/>
    <w:qFormat/>
    <w:uiPriority w:val="0"/>
    <w:pPr>
      <w:adjustRightInd w:val="0"/>
      <w:snapToGrid w:val="0"/>
      <w:spacing w:before="80" w:after="80" w:line="240" w:lineRule="atLeast"/>
      <w:ind w:left="2126"/>
    </w:pPr>
    <w:rPr>
      <w:rFonts w:ascii="Arial" w:hAnsi="Arial" w:eastAsiaTheme="minorEastAsia" w:cstheme="minorBidi"/>
      <w:kern w:val="2"/>
      <w:sz w:val="21"/>
      <w:szCs w:val="21"/>
      <w:lang w:val="en-US" w:eastAsia="zh-CN" w:bidi="ar-SA"/>
    </w:rPr>
  </w:style>
  <w:style w:type="character" w:customStyle="1" w:styleId="351">
    <w:name w:val="表格文本 Char Char"/>
    <w:qFormat/>
    <w:uiPriority w:val="0"/>
    <w:rPr>
      <w:rFonts w:ascii="Arial" w:hAnsi="Arial" w:eastAsia="宋体" w:cs="Arial"/>
      <w:color w:val="000000"/>
      <w:szCs w:val="24"/>
    </w:rPr>
  </w:style>
  <w:style w:type="character" w:customStyle="1" w:styleId="352">
    <w:name w:val="正文（编号） Char"/>
    <w:link w:val="353"/>
    <w:qFormat/>
    <w:uiPriority w:val="0"/>
    <w:rPr>
      <w:rFonts w:eastAsia="方正楷体简体"/>
      <w:kern w:val="2"/>
      <w:sz w:val="24"/>
      <w:szCs w:val="24"/>
    </w:rPr>
  </w:style>
  <w:style w:type="paragraph" w:customStyle="1" w:styleId="353">
    <w:name w:val="正文（编号）"/>
    <w:basedOn w:val="354"/>
    <w:link w:val="352"/>
    <w:qFormat/>
    <w:uiPriority w:val="0"/>
    <w:pPr>
      <w:widowControl w:val="0"/>
      <w:tabs>
        <w:tab w:val="left" w:pos="360"/>
        <w:tab w:val="left" w:pos="720"/>
        <w:tab w:val="left" w:pos="900"/>
        <w:tab w:val="left" w:pos="1380"/>
      </w:tabs>
      <w:spacing w:beforeLines="50" w:afterLines="50" w:line="360" w:lineRule="auto"/>
      <w:ind w:left="900" w:firstLine="0" w:firstLineChars="0"/>
      <w:jc w:val="both"/>
    </w:pPr>
    <w:rPr>
      <w:rFonts w:asciiTheme="minorHAnsi" w:hAnsiTheme="minorHAnsi" w:cstheme="minorBidi"/>
      <w:kern w:val="2"/>
    </w:rPr>
  </w:style>
  <w:style w:type="paragraph" w:customStyle="1" w:styleId="354">
    <w:name w:val="正文（缩进）"/>
    <w:basedOn w:val="1"/>
    <w:link w:val="609"/>
    <w:qFormat/>
    <w:uiPriority w:val="0"/>
    <w:pPr>
      <w:widowControl/>
      <w:spacing w:before="156" w:after="156"/>
      <w:ind w:firstLine="480" w:firstLineChars="200"/>
      <w:jc w:val="left"/>
    </w:pPr>
    <w:rPr>
      <w:rFonts w:eastAsia="方正楷体简体"/>
      <w:sz w:val="24"/>
    </w:rPr>
  </w:style>
  <w:style w:type="character" w:customStyle="1" w:styleId="355">
    <w:name w:val="ZK_正文缩进 Char"/>
    <w:link w:val="356"/>
    <w:qFormat/>
    <w:uiPriority w:val="0"/>
    <w:rPr>
      <w:kern w:val="2"/>
      <w:sz w:val="24"/>
    </w:rPr>
  </w:style>
  <w:style w:type="paragraph" w:customStyle="1" w:styleId="356">
    <w:name w:val="ZK_正文缩进"/>
    <w:basedOn w:val="1"/>
    <w:link w:val="355"/>
    <w:qFormat/>
    <w:uiPriority w:val="0"/>
    <w:pPr>
      <w:spacing w:line="300" w:lineRule="auto"/>
      <w:ind w:firstLine="200" w:firstLineChars="200"/>
      <w:jc w:val="left"/>
    </w:pPr>
    <w:rPr>
      <w:rFonts w:asciiTheme="minorHAnsi" w:hAnsiTheme="minorHAnsi" w:eastAsiaTheme="minorEastAsia" w:cstheme="minorBidi"/>
      <w:kern w:val="2"/>
      <w:sz w:val="24"/>
      <w:szCs w:val="20"/>
    </w:rPr>
  </w:style>
  <w:style w:type="character" w:customStyle="1" w:styleId="357">
    <w:name w:val="point_normal"/>
    <w:qFormat/>
    <w:uiPriority w:val="0"/>
  </w:style>
  <w:style w:type="character" w:customStyle="1" w:styleId="358">
    <w:name w:val="apple-converted-space"/>
    <w:basedOn w:val="90"/>
    <w:qFormat/>
    <w:uiPriority w:val="0"/>
  </w:style>
  <w:style w:type="character" w:customStyle="1" w:styleId="359">
    <w:name w:val="投标书正文 Char"/>
    <w:link w:val="360"/>
    <w:qFormat/>
    <w:uiPriority w:val="0"/>
    <w:rPr>
      <w:rFonts w:ascii="宋体"/>
      <w:spacing w:val="-6"/>
      <w:szCs w:val="24"/>
    </w:rPr>
  </w:style>
  <w:style w:type="paragraph" w:customStyle="1" w:styleId="360">
    <w:name w:val="投标书正文"/>
    <w:basedOn w:val="1"/>
    <w:link w:val="359"/>
    <w:qFormat/>
    <w:uiPriority w:val="0"/>
    <w:pPr>
      <w:adjustRightInd w:val="0"/>
      <w:snapToGrid w:val="0"/>
      <w:spacing w:line="480" w:lineRule="exact"/>
      <w:ind w:firstLine="200" w:firstLineChars="200"/>
      <w:jc w:val="left"/>
    </w:pPr>
    <w:rPr>
      <w:rFonts w:ascii="宋体" w:hAnsiTheme="minorHAnsi" w:eastAsiaTheme="minorEastAsia" w:cstheme="minorBidi"/>
      <w:spacing w:val="-6"/>
      <w:sz w:val="20"/>
    </w:rPr>
  </w:style>
  <w:style w:type="character" w:customStyle="1" w:styleId="361">
    <w:name w:val="正文1021 Char"/>
    <w:link w:val="362"/>
    <w:qFormat/>
    <w:uiPriority w:val="0"/>
    <w:rPr>
      <w:rFonts w:cs="宋体"/>
      <w:color w:val="000000"/>
      <w:sz w:val="28"/>
    </w:rPr>
  </w:style>
  <w:style w:type="paragraph" w:customStyle="1" w:styleId="362">
    <w:name w:val="正文1021"/>
    <w:basedOn w:val="1"/>
    <w:link w:val="361"/>
    <w:qFormat/>
    <w:uiPriority w:val="0"/>
    <w:pPr>
      <w:widowControl/>
      <w:adjustRightInd w:val="0"/>
      <w:snapToGrid w:val="0"/>
      <w:spacing w:line="360" w:lineRule="auto"/>
      <w:ind w:firstLine="200" w:firstLineChars="200"/>
    </w:pPr>
    <w:rPr>
      <w:rFonts w:cs="宋体" w:asciiTheme="minorHAnsi" w:hAnsiTheme="minorHAnsi" w:eastAsiaTheme="minorEastAsia"/>
      <w:color w:val="000000"/>
      <w:sz w:val="28"/>
      <w:szCs w:val="20"/>
    </w:rPr>
  </w:style>
  <w:style w:type="character" w:customStyle="1" w:styleId="363">
    <w:name w:val="ZK_标题1 Char Char"/>
    <w:link w:val="364"/>
    <w:qFormat/>
    <w:uiPriority w:val="0"/>
    <w:rPr>
      <w:rFonts w:ascii="Arial" w:hAnsi="Arial" w:eastAsia="黑体"/>
      <w:b/>
      <w:kern w:val="2"/>
      <w:sz w:val="36"/>
    </w:rPr>
  </w:style>
  <w:style w:type="paragraph" w:customStyle="1" w:styleId="364">
    <w:name w:val="ZK_标题1"/>
    <w:basedOn w:val="1"/>
    <w:next w:val="356"/>
    <w:link w:val="363"/>
    <w:qFormat/>
    <w:uiPriority w:val="0"/>
    <w:pPr>
      <w:tabs>
        <w:tab w:val="left" w:pos="600"/>
        <w:tab w:val="left" w:pos="927"/>
        <w:tab w:val="left" w:pos="1965"/>
      </w:tabs>
      <w:spacing w:beforeLines="50" w:line="300" w:lineRule="auto"/>
      <w:ind w:left="1965" w:hanging="705"/>
      <w:jc w:val="left"/>
      <w:outlineLvl w:val="0"/>
    </w:pPr>
    <w:rPr>
      <w:rFonts w:ascii="Arial" w:hAnsi="Arial" w:eastAsia="黑体" w:cstheme="minorBidi"/>
      <w:b/>
      <w:kern w:val="2"/>
      <w:sz w:val="36"/>
      <w:szCs w:val="20"/>
    </w:rPr>
  </w:style>
  <w:style w:type="character" w:customStyle="1" w:styleId="365">
    <w:name w:val="t1"/>
    <w:qFormat/>
    <w:uiPriority w:val="0"/>
    <w:rPr>
      <w:rFonts w:hint="default" w:ascii="Verdana" w:hAnsi="Verdana"/>
      <w:color w:val="000000"/>
      <w:sz w:val="18"/>
      <w:szCs w:val="18"/>
      <w:u w:val="none"/>
    </w:rPr>
  </w:style>
  <w:style w:type="character" w:customStyle="1" w:styleId="366">
    <w:name w:val="目录 1 Char"/>
    <w:qFormat/>
    <w:uiPriority w:val="39"/>
    <w:rPr>
      <w:rFonts w:ascii="Times New Roman" w:hAnsi="Times New Roman" w:eastAsia="黑体"/>
      <w:b/>
      <w:caps/>
      <w:sz w:val="32"/>
    </w:rPr>
  </w:style>
  <w:style w:type="character" w:customStyle="1" w:styleId="367">
    <w:name w:val="Char Char301"/>
    <w:qFormat/>
    <w:uiPriority w:val="0"/>
    <w:rPr>
      <w:rFonts w:ascii="Arial" w:hAnsi="Arial" w:eastAsia="黑体"/>
      <w:b/>
      <w:sz w:val="24"/>
      <w:lang w:val="en-US" w:eastAsia="zh-CN" w:bidi="ar-SA"/>
    </w:rPr>
  </w:style>
  <w:style w:type="character" w:customStyle="1" w:styleId="368">
    <w:name w:val="第三級 字元"/>
    <w:link w:val="369"/>
    <w:qFormat/>
    <w:uiPriority w:val="0"/>
    <w:rPr>
      <w:rFonts w:ascii="FZKai-Z03S" w:hAnsi="DFKai-SB" w:eastAsia="FZKai-Z03S" w:cs="PMingLiU"/>
      <w:kern w:val="2"/>
      <w:sz w:val="28"/>
      <w:szCs w:val="28"/>
    </w:rPr>
  </w:style>
  <w:style w:type="paragraph" w:customStyle="1" w:styleId="369">
    <w:name w:val="第三級"/>
    <w:basedOn w:val="1"/>
    <w:link w:val="368"/>
    <w:qFormat/>
    <w:uiPriority w:val="0"/>
    <w:pPr>
      <w:spacing w:line="480" w:lineRule="exact"/>
      <w:ind w:firstLine="560" w:firstLineChars="200"/>
    </w:pPr>
    <w:rPr>
      <w:rFonts w:ascii="FZKai-Z03S" w:hAnsi="DFKai-SB" w:eastAsia="FZKai-Z03S" w:cs="PMingLiU"/>
      <w:kern w:val="2"/>
      <w:sz w:val="28"/>
      <w:szCs w:val="28"/>
    </w:rPr>
  </w:style>
  <w:style w:type="character" w:customStyle="1" w:styleId="370">
    <w:name w:val="正文（首行缩进两字）"/>
    <w:qFormat/>
    <w:uiPriority w:val="0"/>
    <w:rPr>
      <w:rFonts w:ascii="Arial" w:hAnsi="Arial" w:eastAsia="宋体" w:cs="Arial"/>
      <w:kern w:val="2"/>
      <w:sz w:val="24"/>
      <w:szCs w:val="24"/>
      <w:lang w:val="en-US" w:eastAsia="zh-CN" w:bidi="ar-SA"/>
    </w:rPr>
  </w:style>
  <w:style w:type="character" w:customStyle="1" w:styleId="371">
    <w:name w:val="联络正文 Char"/>
    <w:link w:val="372"/>
    <w:qFormat/>
    <w:uiPriority w:val="0"/>
    <w:rPr>
      <w:rFonts w:ascii="宋体" w:hAnsi="Courier New" w:cs="Courier New"/>
      <w:bCs/>
      <w:color w:val="000000"/>
      <w:kern w:val="21"/>
      <w:sz w:val="24"/>
      <w:szCs w:val="21"/>
    </w:rPr>
  </w:style>
  <w:style w:type="paragraph" w:customStyle="1" w:styleId="372">
    <w:name w:val="联络正文"/>
    <w:basedOn w:val="45"/>
    <w:link w:val="371"/>
    <w:qFormat/>
    <w:uiPriority w:val="0"/>
    <w:pPr>
      <w:spacing w:before="120" w:after="120" w:line="360" w:lineRule="auto"/>
      <w:ind w:firstLine="200" w:firstLineChars="200"/>
      <w:jc w:val="left"/>
    </w:pPr>
    <w:rPr>
      <w:rFonts w:eastAsiaTheme="minorEastAsia"/>
      <w:bCs/>
      <w:color w:val="000000"/>
      <w:kern w:val="21"/>
      <w:sz w:val="24"/>
    </w:rPr>
  </w:style>
  <w:style w:type="character" w:customStyle="1" w:styleId="373">
    <w:name w:val="正文 项目符号2 Char"/>
    <w:link w:val="374"/>
    <w:qFormat/>
    <w:uiPriority w:val="0"/>
    <w:rPr>
      <w:rFonts w:ascii="仿宋_GB2312" w:hAnsi="Calibri" w:eastAsia="仿宋_GB2312"/>
      <w:sz w:val="28"/>
    </w:rPr>
  </w:style>
  <w:style w:type="paragraph" w:customStyle="1" w:styleId="374">
    <w:name w:val="正文 项目符号2"/>
    <w:basedOn w:val="375"/>
    <w:link w:val="373"/>
    <w:qFormat/>
    <w:uiPriority w:val="0"/>
    <w:pPr>
      <w:tabs>
        <w:tab w:val="left" w:pos="360"/>
        <w:tab w:val="left" w:pos="720"/>
        <w:tab w:val="left" w:pos="1758"/>
      </w:tabs>
    </w:pPr>
    <w:rPr>
      <w:rFonts w:cstheme="minorBidi"/>
    </w:rPr>
  </w:style>
  <w:style w:type="paragraph" w:customStyle="1" w:styleId="375">
    <w:name w:val="正文 项目符号1"/>
    <w:basedOn w:val="376"/>
    <w:link w:val="776"/>
    <w:qFormat/>
    <w:uiPriority w:val="0"/>
    <w:pPr>
      <w:tabs>
        <w:tab w:val="left" w:pos="720"/>
        <w:tab w:val="left" w:pos="1758"/>
      </w:tabs>
    </w:pPr>
    <w:rPr>
      <w:rFonts w:hAnsi="Calibri"/>
    </w:rPr>
  </w:style>
  <w:style w:type="paragraph" w:customStyle="1" w:styleId="376">
    <w:name w:val="正文 项目编号1"/>
    <w:basedOn w:val="377"/>
    <w:link w:val="1441"/>
    <w:qFormat/>
    <w:uiPriority w:val="0"/>
    <w:pPr>
      <w:ind w:firstLine="0" w:firstLineChars="0"/>
    </w:pPr>
    <w:rPr>
      <w:rFonts w:hAnsi="Times New Roman"/>
    </w:rPr>
  </w:style>
  <w:style w:type="paragraph" w:customStyle="1" w:styleId="377">
    <w:name w:val="正文文字"/>
    <w:basedOn w:val="1"/>
    <w:qFormat/>
    <w:uiPriority w:val="0"/>
    <w:pPr>
      <w:spacing w:line="360" w:lineRule="auto"/>
      <w:ind w:firstLine="200" w:firstLineChars="200"/>
      <w:jc w:val="left"/>
    </w:pPr>
    <w:rPr>
      <w:rFonts w:ascii="仿宋_GB2312" w:hAnsi="宋体" w:eastAsia="仿宋_GB2312"/>
      <w:sz w:val="28"/>
      <w:szCs w:val="20"/>
    </w:rPr>
  </w:style>
  <w:style w:type="character" w:customStyle="1" w:styleId="378">
    <w:name w:val="项目正文 Char"/>
    <w:link w:val="379"/>
    <w:qFormat/>
    <w:uiPriority w:val="0"/>
    <w:rPr>
      <w:rFonts w:ascii="Arial" w:hAnsi="Arial"/>
      <w:kern w:val="2"/>
      <w:sz w:val="18"/>
      <w:szCs w:val="24"/>
    </w:rPr>
  </w:style>
  <w:style w:type="paragraph" w:customStyle="1" w:styleId="379">
    <w:name w:val="项目正文"/>
    <w:link w:val="378"/>
    <w:qFormat/>
    <w:uiPriority w:val="0"/>
    <w:pPr>
      <w:tabs>
        <w:tab w:val="left" w:pos="243"/>
        <w:tab w:val="left" w:pos="567"/>
        <w:tab w:val="left" w:pos="620"/>
        <w:tab w:val="left" w:pos="851"/>
      </w:tabs>
      <w:spacing w:line="300" w:lineRule="atLeast"/>
      <w:ind w:left="620" w:hanging="420"/>
    </w:pPr>
    <w:rPr>
      <w:rFonts w:ascii="Arial" w:hAnsi="Arial" w:eastAsiaTheme="minorEastAsia" w:cstheme="minorBidi"/>
      <w:kern w:val="2"/>
      <w:sz w:val="18"/>
      <w:szCs w:val="24"/>
      <w:lang w:val="en-US" w:eastAsia="zh-CN" w:bidi="ar-SA"/>
    </w:rPr>
  </w:style>
  <w:style w:type="character" w:customStyle="1" w:styleId="380">
    <w:name w:val="文字 Char"/>
    <w:link w:val="381"/>
    <w:qFormat/>
    <w:locked/>
    <w:uiPriority w:val="0"/>
    <w:rPr>
      <w:rFonts w:ascii="宋体" w:hAnsi="宋体"/>
      <w:kern w:val="2"/>
      <w:sz w:val="28"/>
    </w:rPr>
  </w:style>
  <w:style w:type="paragraph" w:customStyle="1" w:styleId="381">
    <w:name w:val="文字"/>
    <w:basedOn w:val="1"/>
    <w:link w:val="380"/>
    <w:qFormat/>
    <w:uiPriority w:val="0"/>
    <w:pPr>
      <w:tabs>
        <w:tab w:val="left" w:pos="8520"/>
      </w:tabs>
      <w:spacing w:line="312" w:lineRule="auto"/>
      <w:ind w:right="-210" w:firstLine="556"/>
    </w:pPr>
    <w:rPr>
      <w:rFonts w:ascii="宋体" w:hAnsi="宋体" w:eastAsiaTheme="minorEastAsia" w:cstheme="minorBidi"/>
      <w:kern w:val="2"/>
      <w:sz w:val="28"/>
      <w:szCs w:val="20"/>
    </w:rPr>
  </w:style>
  <w:style w:type="character" w:customStyle="1" w:styleId="382">
    <w:name w:val="附录二 Char"/>
    <w:link w:val="383"/>
    <w:semiHidden/>
    <w:qFormat/>
    <w:uiPriority w:val="0"/>
    <w:rPr>
      <w:rFonts w:ascii="EU-F1" w:eastAsia="黑体"/>
      <w:kern w:val="21"/>
      <w:sz w:val="21"/>
      <w:szCs w:val="21"/>
    </w:rPr>
  </w:style>
  <w:style w:type="paragraph" w:customStyle="1" w:styleId="383">
    <w:name w:val="附录二"/>
    <w:basedOn w:val="45"/>
    <w:link w:val="382"/>
    <w:semiHidden/>
    <w:qFormat/>
    <w:uiPriority w:val="0"/>
    <w:pPr>
      <w:spacing w:line="312" w:lineRule="exact"/>
      <w:jc w:val="left"/>
    </w:pPr>
    <w:rPr>
      <w:rFonts w:ascii="EU-F1" w:eastAsia="黑体" w:hAnsiTheme="minorHAnsi" w:cstheme="minorBidi"/>
      <w:kern w:val="21"/>
    </w:rPr>
  </w:style>
  <w:style w:type="character" w:customStyle="1" w:styleId="384">
    <w:name w:val="bodycopy1"/>
    <w:qFormat/>
    <w:uiPriority w:val="0"/>
    <w:rPr>
      <w:rFonts w:hint="default" w:ascii="Arial" w:hAnsi="Arial" w:cs="Arial"/>
      <w:color w:val="000000"/>
      <w:spacing w:val="210"/>
      <w:sz w:val="18"/>
      <w:szCs w:val="18"/>
      <w:u w:val="none"/>
    </w:rPr>
  </w:style>
  <w:style w:type="character" w:customStyle="1" w:styleId="385">
    <w:name w:val="contact"/>
    <w:qFormat/>
    <w:uiPriority w:val="0"/>
  </w:style>
  <w:style w:type="character" w:customStyle="1" w:styleId="386">
    <w:name w:val="哈尔滨正文居中 Char"/>
    <w:link w:val="387"/>
    <w:qFormat/>
    <w:uiPriority w:val="0"/>
    <w:rPr>
      <w:rFonts w:ascii="宋体"/>
      <w:kern w:val="2"/>
      <w:sz w:val="24"/>
      <w:szCs w:val="24"/>
    </w:rPr>
  </w:style>
  <w:style w:type="paragraph" w:customStyle="1" w:styleId="387">
    <w:name w:val="哈尔滨正文居中"/>
    <w:basedOn w:val="1"/>
    <w:link w:val="386"/>
    <w:qFormat/>
    <w:uiPriority w:val="0"/>
    <w:pPr>
      <w:spacing w:line="360" w:lineRule="auto"/>
      <w:jc w:val="center"/>
    </w:pPr>
    <w:rPr>
      <w:rFonts w:ascii="宋体" w:hAnsiTheme="minorHAnsi" w:eastAsiaTheme="minorEastAsia" w:cstheme="minorBidi"/>
      <w:kern w:val="2"/>
      <w:sz w:val="24"/>
    </w:rPr>
  </w:style>
  <w:style w:type="character" w:customStyle="1" w:styleId="388">
    <w:name w:val="1级正文+缩进 Char Char"/>
    <w:link w:val="389"/>
    <w:qFormat/>
    <w:uiPriority w:val="0"/>
    <w:rPr>
      <w:szCs w:val="21"/>
    </w:rPr>
  </w:style>
  <w:style w:type="paragraph" w:customStyle="1" w:styleId="389">
    <w:name w:val="1级正文+缩进"/>
    <w:basedOn w:val="1"/>
    <w:link w:val="388"/>
    <w:qFormat/>
    <w:uiPriority w:val="0"/>
    <w:pPr>
      <w:autoSpaceDE w:val="0"/>
      <w:autoSpaceDN w:val="0"/>
      <w:adjustRightInd w:val="0"/>
      <w:spacing w:line="360" w:lineRule="auto"/>
      <w:ind w:firstLine="400" w:firstLineChars="200"/>
      <w:jc w:val="left"/>
    </w:pPr>
    <w:rPr>
      <w:rFonts w:asciiTheme="minorHAnsi" w:hAnsiTheme="minorHAnsi" w:eastAsiaTheme="minorEastAsia" w:cstheme="minorBidi"/>
      <w:sz w:val="20"/>
      <w:szCs w:val="21"/>
    </w:rPr>
  </w:style>
  <w:style w:type="character" w:customStyle="1" w:styleId="390">
    <w:name w:val="正文文本缩进 3字符1"/>
    <w:qFormat/>
    <w:uiPriority w:val="99"/>
    <w:rPr>
      <w:kern w:val="2"/>
      <w:sz w:val="16"/>
      <w:szCs w:val="16"/>
    </w:rPr>
  </w:style>
  <w:style w:type="character" w:customStyle="1" w:styleId="391">
    <w:name w:val="f121"/>
    <w:qFormat/>
    <w:uiPriority w:val="0"/>
    <w:rPr>
      <w:color w:val="000000"/>
      <w:spacing w:val="360"/>
      <w:sz w:val="24"/>
      <w:szCs w:val="24"/>
    </w:rPr>
  </w:style>
  <w:style w:type="character" w:customStyle="1" w:styleId="392">
    <w:name w:val="明显引用 Char1"/>
    <w:qFormat/>
    <w:uiPriority w:val="99"/>
    <w:rPr>
      <w:b/>
      <w:bCs/>
      <w:i/>
      <w:iCs/>
      <w:color w:val="4F81BD"/>
      <w:kern w:val="2"/>
      <w:sz w:val="21"/>
      <w:szCs w:val="24"/>
    </w:rPr>
  </w:style>
  <w:style w:type="character" w:customStyle="1" w:styleId="393">
    <w:name w:val="小四 段落 宋体 Char Char Char Char"/>
    <w:qFormat/>
    <w:uiPriority w:val="0"/>
    <w:rPr>
      <w:kern w:val="2"/>
      <w:sz w:val="24"/>
      <w:szCs w:val="24"/>
      <w:lang w:val="en-US" w:eastAsia="zh-CN" w:bidi="ar-SA"/>
    </w:rPr>
  </w:style>
  <w:style w:type="character" w:customStyle="1" w:styleId="394">
    <w:name w:val="标题 1 Char1"/>
    <w:qFormat/>
    <w:uiPriority w:val="0"/>
    <w:rPr>
      <w:rFonts w:ascii="Arial" w:hAnsi="Arial" w:eastAsia="宋体"/>
      <w:b/>
      <w:kern w:val="2"/>
      <w:sz w:val="24"/>
      <w:lang w:val="en-US" w:eastAsia="zh-CN"/>
    </w:rPr>
  </w:style>
  <w:style w:type="character" w:customStyle="1" w:styleId="395">
    <w:name w:val="无缩进正文 Char"/>
    <w:link w:val="396"/>
    <w:qFormat/>
    <w:uiPriority w:val="0"/>
    <w:rPr>
      <w:rFonts w:ascii="Arial" w:hAnsi="宋体" w:cs="Arial"/>
      <w:sz w:val="24"/>
      <w:lang w:eastAsia="en-US" w:bidi="en-US"/>
    </w:rPr>
  </w:style>
  <w:style w:type="paragraph" w:customStyle="1" w:styleId="396">
    <w:name w:val="无缩进正文"/>
    <w:basedOn w:val="1"/>
    <w:link w:val="395"/>
    <w:qFormat/>
    <w:uiPriority w:val="0"/>
    <w:pPr>
      <w:widowControl/>
      <w:spacing w:after="200" w:line="276" w:lineRule="auto"/>
      <w:jc w:val="left"/>
    </w:pPr>
    <w:rPr>
      <w:rFonts w:ascii="Arial" w:hAnsi="宋体" w:cs="Arial" w:eastAsiaTheme="minorEastAsia"/>
      <w:sz w:val="24"/>
      <w:szCs w:val="20"/>
      <w:lang w:eastAsia="en-US" w:bidi="en-US"/>
    </w:rPr>
  </w:style>
  <w:style w:type="character" w:customStyle="1" w:styleId="397">
    <w:name w:val="content"/>
    <w:qFormat/>
    <w:uiPriority w:val="0"/>
  </w:style>
  <w:style w:type="character" w:customStyle="1" w:styleId="398">
    <w:name w:val="SANGFOR_6_正文 Char Char"/>
    <w:qFormat/>
    <w:uiPriority w:val="0"/>
    <w:rPr>
      <w:rFonts w:eastAsia="宋体"/>
      <w:kern w:val="2"/>
      <w:sz w:val="21"/>
      <w:szCs w:val="24"/>
      <w:lang w:val="en-US" w:eastAsia="zh-CN" w:bidi="ar-SA"/>
    </w:rPr>
  </w:style>
  <w:style w:type="character" w:customStyle="1" w:styleId="399">
    <w:name w:val="称呼 Char2"/>
    <w:qFormat/>
    <w:uiPriority w:val="0"/>
    <w:rPr>
      <w:rFonts w:ascii="Calibri" w:hAnsi="Calibri" w:cs="黑体"/>
      <w:kern w:val="2"/>
      <w:sz w:val="21"/>
      <w:szCs w:val="22"/>
    </w:rPr>
  </w:style>
  <w:style w:type="character" w:customStyle="1" w:styleId="400">
    <w:name w:val="样式9 Char1"/>
    <w:link w:val="401"/>
    <w:qFormat/>
    <w:uiPriority w:val="0"/>
    <w:rPr>
      <w:spacing w:val="6"/>
      <w:sz w:val="24"/>
    </w:rPr>
  </w:style>
  <w:style w:type="paragraph" w:customStyle="1" w:styleId="401">
    <w:name w:val="样式9"/>
    <w:basedOn w:val="1"/>
    <w:link w:val="400"/>
    <w:qFormat/>
    <w:uiPriority w:val="0"/>
    <w:pPr>
      <w:widowControl/>
      <w:spacing w:line="440" w:lineRule="exact"/>
      <w:ind w:firstLine="200" w:firstLineChars="200"/>
      <w:jc w:val="left"/>
    </w:pPr>
    <w:rPr>
      <w:rFonts w:asciiTheme="minorHAnsi" w:hAnsiTheme="minorHAnsi" w:eastAsiaTheme="minorEastAsia" w:cstheme="minorBidi"/>
      <w:spacing w:val="6"/>
      <w:sz w:val="24"/>
      <w:szCs w:val="20"/>
    </w:rPr>
  </w:style>
  <w:style w:type="character" w:customStyle="1" w:styleId="402">
    <w:name w:val="Andy_2级 Char"/>
    <w:link w:val="403"/>
    <w:qFormat/>
    <w:uiPriority w:val="0"/>
    <w:rPr>
      <w:rFonts w:ascii="Calibri" w:hAnsi="Calibri"/>
      <w:sz w:val="24"/>
    </w:rPr>
  </w:style>
  <w:style w:type="paragraph" w:customStyle="1" w:styleId="403">
    <w:name w:val="Andy_2级"/>
    <w:basedOn w:val="404"/>
    <w:link w:val="402"/>
    <w:qFormat/>
    <w:uiPriority w:val="0"/>
    <w:pPr>
      <w:ind w:firstLine="510"/>
    </w:pPr>
    <w:rPr>
      <w:rFonts w:eastAsiaTheme="minorEastAsia" w:cstheme="minorBidi"/>
      <w:szCs w:val="20"/>
    </w:rPr>
  </w:style>
  <w:style w:type="paragraph" w:customStyle="1" w:styleId="404">
    <w:name w:val="Andy_二级"/>
    <w:basedOn w:val="405"/>
    <w:qFormat/>
    <w:uiPriority w:val="0"/>
    <w:pPr>
      <w:spacing w:line="360" w:lineRule="auto"/>
      <w:ind w:firstLine="0" w:firstLineChars="0"/>
    </w:pPr>
    <w:rPr>
      <w:rFonts w:cs="Times New Roman"/>
      <w:kern w:val="0"/>
      <w:sz w:val="24"/>
      <w:szCs w:val="22"/>
    </w:rPr>
  </w:style>
  <w:style w:type="paragraph" w:customStyle="1" w:styleId="405">
    <w:name w:val="列出段落2"/>
    <w:basedOn w:val="1"/>
    <w:qFormat/>
    <w:uiPriority w:val="34"/>
    <w:pPr>
      <w:ind w:firstLine="420" w:firstLineChars="200"/>
    </w:pPr>
    <w:rPr>
      <w:rFonts w:ascii="Calibri" w:hAnsi="Calibri" w:cs="黑体"/>
      <w:kern w:val="2"/>
      <w:szCs w:val="21"/>
    </w:rPr>
  </w:style>
  <w:style w:type="character" w:customStyle="1" w:styleId="406">
    <w:name w:val="x:System"/>
    <w:qFormat/>
    <w:uiPriority w:val="0"/>
    <w:rPr>
      <w:rFonts w:ascii="Courier New" w:hAnsi="Courier New"/>
      <w:sz w:val="16"/>
    </w:rPr>
  </w:style>
  <w:style w:type="character" w:customStyle="1" w:styleId="407">
    <w:name w:val="WW8Num4z0"/>
    <w:qFormat/>
    <w:uiPriority w:val="0"/>
    <w:rPr>
      <w:rFonts w:ascii="Wingdings" w:hAnsi="Wingdings"/>
    </w:rPr>
  </w:style>
  <w:style w:type="character" w:customStyle="1" w:styleId="408">
    <w:name w:val="列表编号 Char"/>
    <w:link w:val="20"/>
    <w:qFormat/>
    <w:uiPriority w:val="0"/>
    <w:rPr>
      <w:rFonts w:ascii="Times New Roman" w:hAnsi="Times New Roman" w:eastAsia="宋体" w:cs="Times New Roman"/>
      <w:kern w:val="2"/>
      <w:sz w:val="24"/>
    </w:rPr>
  </w:style>
  <w:style w:type="character" w:customStyle="1" w:styleId="409">
    <w:name w:val="para1"/>
    <w:qFormat/>
    <w:uiPriority w:val="0"/>
    <w:rPr>
      <w:rFonts w:ascii="Arial" w:hAnsi="Arial" w:cs="Arial"/>
      <w:sz w:val="18"/>
      <w:szCs w:val="18"/>
      <w:lang w:bidi="ar-SA"/>
    </w:rPr>
  </w:style>
  <w:style w:type="character" w:customStyle="1" w:styleId="410">
    <w:name w:val="三级标题 Char"/>
    <w:link w:val="411"/>
    <w:qFormat/>
    <w:uiPriority w:val="0"/>
    <w:rPr>
      <w:rFonts w:ascii="黑体" w:hAnsi="黑体" w:eastAsia="黑体"/>
      <w:b/>
      <w:sz w:val="32"/>
      <w:szCs w:val="32"/>
      <w:lang w:eastAsia="en-US"/>
    </w:rPr>
  </w:style>
  <w:style w:type="paragraph" w:customStyle="1" w:styleId="411">
    <w:name w:val="三级标题"/>
    <w:basedOn w:val="5"/>
    <w:next w:val="1"/>
    <w:link w:val="410"/>
    <w:qFormat/>
    <w:uiPriority w:val="0"/>
    <w:pPr>
      <w:keepNext w:val="0"/>
      <w:keepLines w:val="0"/>
      <w:spacing w:before="120" w:after="120" w:line="240" w:lineRule="auto"/>
      <w:ind w:firstLine="643" w:firstLineChars="200"/>
    </w:pPr>
    <w:rPr>
      <w:rFonts w:ascii="黑体" w:hAnsi="黑体" w:eastAsia="黑体" w:cstheme="minorBidi"/>
      <w:bCs w:val="0"/>
      <w:kern w:val="0"/>
      <w:lang w:eastAsia="en-US"/>
    </w:rPr>
  </w:style>
  <w:style w:type="character" w:customStyle="1" w:styleId="412">
    <w:name w:val="题注 Char"/>
    <w:link w:val="22"/>
    <w:qFormat/>
    <w:locked/>
    <w:uiPriority w:val="0"/>
    <w:rPr>
      <w:rFonts w:ascii="Arial" w:hAnsi="Arial" w:eastAsia="黑体" w:cs="Times New Roman"/>
      <w:kern w:val="2"/>
    </w:rPr>
  </w:style>
  <w:style w:type="character" w:customStyle="1" w:styleId="413">
    <w:name w:val="表蕊 Char1"/>
    <w:link w:val="414"/>
    <w:qFormat/>
    <w:uiPriority w:val="0"/>
    <w:rPr>
      <w:rFonts w:eastAsia="楷体_GB2312"/>
      <w:spacing w:val="-10"/>
      <w:sz w:val="21"/>
    </w:rPr>
  </w:style>
  <w:style w:type="paragraph" w:customStyle="1" w:styleId="414">
    <w:name w:val="表蕊"/>
    <w:basedOn w:val="1"/>
    <w:link w:val="413"/>
    <w:qFormat/>
    <w:uiPriority w:val="0"/>
    <w:pPr>
      <w:adjustRightInd w:val="0"/>
      <w:spacing w:line="320" w:lineRule="atLeast"/>
      <w:jc w:val="left"/>
      <w:textAlignment w:val="baseline"/>
    </w:pPr>
    <w:rPr>
      <w:rFonts w:eastAsia="楷体_GB2312" w:asciiTheme="minorHAnsi" w:hAnsiTheme="minorHAnsi" w:cstheme="minorBidi"/>
      <w:spacing w:val="-10"/>
      <w:szCs w:val="20"/>
    </w:rPr>
  </w:style>
  <w:style w:type="character" w:customStyle="1" w:styleId="415">
    <w:name w:val="标书正文 Char Char"/>
    <w:qFormat/>
    <w:uiPriority w:val="0"/>
    <w:rPr>
      <w:spacing w:val="1"/>
      <w:sz w:val="24"/>
      <w:szCs w:val="24"/>
    </w:rPr>
  </w:style>
  <w:style w:type="character" w:customStyle="1" w:styleId="416">
    <w:name w:val="Char Char27"/>
    <w:qFormat/>
    <w:uiPriority w:val="0"/>
    <w:rPr>
      <w:rFonts w:ascii="仿宋_GB2312" w:eastAsia="仿宋_GB2312"/>
      <w:spacing w:val="-8"/>
      <w:kern w:val="2"/>
      <w:sz w:val="32"/>
      <w:lang w:val="en-US" w:eastAsia="zh-CN" w:bidi="ar-SA"/>
    </w:rPr>
  </w:style>
  <w:style w:type="character" w:customStyle="1" w:styleId="417">
    <w:name w:val="tw4winPopup"/>
    <w:qFormat/>
    <w:uiPriority w:val="0"/>
    <w:rPr>
      <w:rFonts w:ascii="Courier New" w:hAnsi="Courier New" w:cs="Courier New"/>
      <w:color w:val="008000"/>
      <w:lang w:val="en-US" w:eastAsia="zh-CN"/>
    </w:rPr>
  </w:style>
  <w:style w:type="character" w:customStyle="1" w:styleId="418">
    <w:name w:val="机场线5级标题 Char"/>
    <w:link w:val="419"/>
    <w:qFormat/>
    <w:uiPriority w:val="0"/>
    <w:rPr>
      <w:rFonts w:ascii="黑体" w:hAnsi="宋体" w:eastAsia="黑体" w:cs="宋体"/>
      <w:sz w:val="24"/>
    </w:rPr>
  </w:style>
  <w:style w:type="paragraph" w:customStyle="1" w:styleId="419">
    <w:name w:val="机场线5级标题"/>
    <w:basedOn w:val="7"/>
    <w:link w:val="418"/>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420">
    <w:name w:val="WW8Num26z1"/>
    <w:qFormat/>
    <w:uiPriority w:val="0"/>
    <w:rPr>
      <w:rFonts w:ascii="Wingdings" w:hAnsi="Wingdings"/>
    </w:rPr>
  </w:style>
  <w:style w:type="character" w:customStyle="1" w:styleId="421">
    <w:name w:val="textcontents"/>
    <w:qFormat/>
    <w:uiPriority w:val="0"/>
  </w:style>
  <w:style w:type="character" w:customStyle="1" w:styleId="422">
    <w:name w:val="top11"/>
    <w:qFormat/>
    <w:uiPriority w:val="0"/>
  </w:style>
  <w:style w:type="character" w:customStyle="1" w:styleId="423">
    <w:name w:val="章1.1 Char"/>
    <w:link w:val="424"/>
    <w:qFormat/>
    <w:uiPriority w:val="0"/>
    <w:rPr>
      <w:b/>
      <w:sz w:val="30"/>
    </w:rPr>
  </w:style>
  <w:style w:type="paragraph" w:customStyle="1" w:styleId="424">
    <w:name w:val="章1.1"/>
    <w:basedOn w:val="74"/>
    <w:link w:val="423"/>
    <w:qFormat/>
    <w:uiPriority w:val="0"/>
    <w:pPr>
      <w:widowControl w:val="0"/>
      <w:tabs>
        <w:tab w:val="clear" w:pos="960"/>
        <w:tab w:val="clear" w:pos="8296"/>
      </w:tabs>
      <w:spacing w:before="120" w:after="120" w:line="360" w:lineRule="auto"/>
      <w:ind w:left="210" w:firstLine="0" w:firstLineChars="0"/>
    </w:pPr>
    <w:rPr>
      <w:rFonts w:asciiTheme="minorHAnsi" w:hAnsiTheme="minorHAnsi" w:eastAsiaTheme="minorEastAsia" w:cstheme="minorBidi"/>
      <w:b/>
      <w:smallCaps w:val="0"/>
      <w:sz w:val="30"/>
      <w:lang w:val="en-US" w:eastAsia="zh-CN"/>
    </w:rPr>
  </w:style>
  <w:style w:type="character" w:customStyle="1" w:styleId="425">
    <w:name w:val="正文缩进 Char"/>
    <w:qFormat/>
    <w:uiPriority w:val="0"/>
    <w:rPr>
      <w:rFonts w:eastAsia="楷体_GB2312"/>
      <w:sz w:val="24"/>
      <w:lang w:val="en-US" w:eastAsia="zh-CN" w:bidi="ar-SA"/>
    </w:rPr>
  </w:style>
  <w:style w:type="character" w:customStyle="1" w:styleId="426">
    <w:name w:val="H1 Char"/>
    <w:qFormat/>
    <w:uiPriority w:val="0"/>
    <w:rPr>
      <w:rFonts w:ascii="仿宋_GB2312" w:eastAsia="仿宋_GB2312"/>
      <w:b/>
      <w:bCs/>
      <w:kern w:val="2"/>
      <w:sz w:val="21"/>
      <w:szCs w:val="24"/>
      <w:lang w:val="en-US" w:eastAsia="zh-CN" w:bidi="ar-SA"/>
    </w:rPr>
  </w:style>
  <w:style w:type="character" w:customStyle="1" w:styleId="427">
    <w:name w:val="Andy Char"/>
    <w:link w:val="428"/>
    <w:qFormat/>
    <w:uiPriority w:val="0"/>
    <w:rPr>
      <w:rFonts w:ascii="宋体" w:hAnsi="宋体"/>
      <w:kern w:val="2"/>
      <w:sz w:val="22"/>
      <w:szCs w:val="22"/>
    </w:rPr>
  </w:style>
  <w:style w:type="paragraph" w:customStyle="1" w:styleId="428">
    <w:name w:val="Andy"/>
    <w:basedOn w:val="1"/>
    <w:link w:val="427"/>
    <w:qFormat/>
    <w:uiPriority w:val="0"/>
    <w:pPr>
      <w:spacing w:line="360" w:lineRule="auto"/>
      <w:ind w:firstLine="440" w:firstLineChars="200"/>
    </w:pPr>
    <w:rPr>
      <w:rFonts w:ascii="宋体" w:hAnsi="宋体" w:eastAsiaTheme="minorEastAsia" w:cstheme="minorBidi"/>
      <w:kern w:val="2"/>
      <w:sz w:val="22"/>
      <w:szCs w:val="22"/>
    </w:rPr>
  </w:style>
  <w:style w:type="character" w:customStyle="1" w:styleId="429">
    <w:name w:val="样式 标题 4PIM 4H4h4bulletblbbH41H42H43H44H45H46H47H48... Char Char"/>
    <w:link w:val="430"/>
    <w:qFormat/>
    <w:uiPriority w:val="0"/>
    <w:rPr>
      <w:b/>
      <w:sz w:val="24"/>
    </w:rPr>
  </w:style>
  <w:style w:type="paragraph" w:customStyle="1" w:styleId="430">
    <w:name w:val="样式 标题 4PIM 4H4h4bulletblbbH41H42H43H44H45H46H47H48..."/>
    <w:basedOn w:val="6"/>
    <w:link w:val="429"/>
    <w:qFormat/>
    <w:uiPriority w:val="0"/>
    <w:pPr>
      <w:keepLines w:val="0"/>
      <w:tabs>
        <w:tab w:val="left" w:pos="737"/>
        <w:tab w:val="left" w:pos="1330"/>
        <w:tab w:val="left" w:pos="7380"/>
      </w:tabs>
      <w:snapToGrid w:val="0"/>
      <w:spacing w:before="0" w:after="0" w:line="420" w:lineRule="exact"/>
      <w:ind w:left="737" w:hanging="737"/>
    </w:pPr>
    <w:rPr>
      <w:rFonts w:asciiTheme="minorHAnsi" w:hAnsiTheme="minorHAnsi" w:eastAsiaTheme="minorEastAsia" w:cstheme="minorBidi"/>
      <w:bCs w:val="0"/>
      <w:kern w:val="0"/>
      <w:sz w:val="24"/>
      <w:szCs w:val="20"/>
    </w:rPr>
  </w:style>
  <w:style w:type="character" w:customStyle="1" w:styleId="431">
    <w:name w:val="正文首行缩进 Char Char"/>
    <w:basedOn w:val="112"/>
    <w:link w:val="432"/>
    <w:qFormat/>
    <w:uiPriority w:val="0"/>
    <w:rPr>
      <w:rFonts w:ascii="楷体_GB2312" w:hAnsi="Times New Roman" w:eastAsia="楷体_GB2312" w:cs="Times New Roman"/>
      <w:bCs/>
      <w:kern w:val="2"/>
      <w:sz w:val="28"/>
      <w:szCs w:val="24"/>
    </w:rPr>
  </w:style>
  <w:style w:type="paragraph" w:customStyle="1" w:styleId="432">
    <w:name w:val="正文首行缩进11"/>
    <w:basedOn w:val="34"/>
    <w:link w:val="431"/>
    <w:qFormat/>
    <w:uiPriority w:val="0"/>
    <w:pPr>
      <w:ind w:firstLine="420" w:firstLineChars="100"/>
    </w:pPr>
    <w:rPr>
      <w:rFonts w:ascii="楷体_GB2312" w:eastAsia="楷体_GB2312" w:hAnsiTheme="minorHAnsi" w:cstheme="minorBidi"/>
      <w:bCs/>
      <w:kern w:val="2"/>
      <w:sz w:val="28"/>
    </w:rPr>
  </w:style>
  <w:style w:type="character" w:customStyle="1" w:styleId="433">
    <w:name w:val="第二級 字元"/>
    <w:link w:val="434"/>
    <w:qFormat/>
    <w:uiPriority w:val="0"/>
    <w:rPr>
      <w:rFonts w:ascii="FZKai-Z03S" w:eastAsia="FZKai-Z03S"/>
      <w:b/>
      <w:kern w:val="2"/>
      <w:sz w:val="28"/>
      <w:szCs w:val="28"/>
    </w:rPr>
  </w:style>
  <w:style w:type="paragraph" w:customStyle="1" w:styleId="434">
    <w:name w:val="第二級"/>
    <w:basedOn w:val="1"/>
    <w:link w:val="433"/>
    <w:qFormat/>
    <w:uiPriority w:val="0"/>
    <w:rPr>
      <w:rFonts w:ascii="FZKai-Z03S" w:eastAsia="FZKai-Z03S" w:hAnsiTheme="minorHAnsi" w:cstheme="minorBidi"/>
      <w:b/>
      <w:kern w:val="2"/>
      <w:sz w:val="28"/>
      <w:szCs w:val="28"/>
    </w:rPr>
  </w:style>
  <w:style w:type="character" w:customStyle="1" w:styleId="435">
    <w:name w:val="缩进 Char Char Char Char Char Char"/>
    <w:qFormat/>
    <w:uiPriority w:val="0"/>
    <w:rPr>
      <w:rFonts w:eastAsia="宋体"/>
      <w:kern w:val="2"/>
      <w:sz w:val="21"/>
      <w:lang w:val="en-US" w:eastAsia="zh-CN" w:bidi="ar-SA"/>
    </w:rPr>
  </w:style>
  <w:style w:type="character" w:customStyle="1" w:styleId="436">
    <w:name w:val="正文缩 Char"/>
    <w:link w:val="437"/>
    <w:qFormat/>
    <w:uiPriority w:val="0"/>
    <w:rPr>
      <w:rFonts w:ascii="宋体" w:hAnsi="宋体"/>
      <w:sz w:val="21"/>
      <w:szCs w:val="28"/>
      <w:lang w:bidi="mn-Mong-CN"/>
    </w:rPr>
  </w:style>
  <w:style w:type="paragraph" w:customStyle="1" w:styleId="437">
    <w:name w:val="正文缩"/>
    <w:basedOn w:val="1"/>
    <w:link w:val="436"/>
    <w:qFormat/>
    <w:locked/>
    <w:uiPriority w:val="0"/>
    <w:pPr>
      <w:spacing w:line="360" w:lineRule="auto"/>
      <w:ind w:firstLine="200" w:firstLineChars="200"/>
      <w:jc w:val="left"/>
    </w:pPr>
    <w:rPr>
      <w:rFonts w:ascii="宋体" w:hAnsi="宋体" w:eastAsiaTheme="minorEastAsia" w:cstheme="minorBidi"/>
      <w:szCs w:val="28"/>
      <w:lang w:bidi="mn-Mong-CN"/>
    </w:rPr>
  </w:style>
  <w:style w:type="character" w:customStyle="1" w:styleId="438">
    <w:name w:val="style6"/>
    <w:qFormat/>
    <w:uiPriority w:val="0"/>
  </w:style>
  <w:style w:type="character" w:customStyle="1" w:styleId="439">
    <w:name w:val="标准文本 Char Char"/>
    <w:qFormat/>
    <w:uiPriority w:val="0"/>
    <w:rPr>
      <w:rFonts w:cs="宋体"/>
      <w:sz w:val="24"/>
    </w:rPr>
  </w:style>
  <w:style w:type="character" w:customStyle="1" w:styleId="440">
    <w:name w:val="正文缩进 字符"/>
    <w:qFormat/>
    <w:uiPriority w:val="0"/>
    <w:rPr>
      <w:rFonts w:eastAsia="宋体"/>
      <w:sz w:val="24"/>
      <w:lang w:val="en-US" w:eastAsia="zh-CN" w:bidi="ar-SA"/>
    </w:rPr>
  </w:style>
  <w:style w:type="character" w:customStyle="1" w:styleId="441">
    <w:name w:val="批注引用1"/>
    <w:qFormat/>
    <w:uiPriority w:val="0"/>
    <w:rPr>
      <w:sz w:val="21"/>
    </w:rPr>
  </w:style>
  <w:style w:type="character" w:customStyle="1" w:styleId="442">
    <w:name w:val="z-窗体底端 Char"/>
    <w:qFormat/>
    <w:uiPriority w:val="0"/>
    <w:rPr>
      <w:rFonts w:ascii="Arial" w:hAnsi="Arial" w:cs="Arial"/>
      <w:vanish/>
      <w:sz w:val="16"/>
      <w:szCs w:val="16"/>
    </w:rPr>
  </w:style>
  <w:style w:type="character" w:customStyle="1" w:styleId="443">
    <w:name w:val="正文文本缩进 2 Char1"/>
    <w:link w:val="51"/>
    <w:qFormat/>
    <w:uiPriority w:val="0"/>
    <w:rPr>
      <w:rFonts w:ascii="楷体_GB2312" w:hAnsi="Times New Roman" w:eastAsia="楷体_GB2312" w:cs="Times New Roman"/>
      <w:bCs/>
      <w:kern w:val="2"/>
      <w:sz w:val="28"/>
      <w:szCs w:val="24"/>
    </w:rPr>
  </w:style>
  <w:style w:type="character" w:customStyle="1" w:styleId="444">
    <w:name w:val="地铁项目符号 Char"/>
    <w:link w:val="445"/>
    <w:qFormat/>
    <w:locked/>
    <w:uiPriority w:val="0"/>
    <w:rPr>
      <w:rFonts w:ascii="宋体" w:hAnsi="宋体" w:cs="宋体"/>
      <w:sz w:val="24"/>
      <w:szCs w:val="24"/>
    </w:rPr>
  </w:style>
  <w:style w:type="paragraph" w:customStyle="1" w:styleId="445">
    <w:name w:val="地铁项目符号"/>
    <w:basedOn w:val="1"/>
    <w:link w:val="444"/>
    <w:unhideWhenUsed/>
    <w:qFormat/>
    <w:uiPriority w:val="0"/>
    <w:pPr>
      <w:widowControl/>
      <w:adjustRightInd w:val="0"/>
      <w:snapToGrid w:val="0"/>
      <w:spacing w:beforeLines="50"/>
      <w:jc w:val="left"/>
    </w:pPr>
    <w:rPr>
      <w:rFonts w:ascii="宋体" w:hAnsi="宋体" w:cs="宋体" w:eastAsiaTheme="minorEastAsia"/>
      <w:sz w:val="24"/>
    </w:rPr>
  </w:style>
  <w:style w:type="character" w:customStyle="1" w:styleId="446">
    <w:name w:val="tw4winError"/>
    <w:qFormat/>
    <w:uiPriority w:val="0"/>
    <w:rPr>
      <w:rFonts w:ascii="Courier New" w:hAnsi="Courier New" w:cs="Courier New"/>
      <w:color w:val="00FF00"/>
      <w:sz w:val="40"/>
      <w:szCs w:val="40"/>
    </w:rPr>
  </w:style>
  <w:style w:type="character" w:customStyle="1" w:styleId="447">
    <w:name w:val="A25"/>
    <w:qFormat/>
    <w:uiPriority w:val="0"/>
    <w:rPr>
      <w:rFonts w:ascii="SDQHWW+ZapfDingbats" w:eastAsia="SDQHWW+ZapfDingbats" w:cs="SDQHWW+ZapfDingbats"/>
      <w:color w:val="000000"/>
      <w:sz w:val="12"/>
      <w:szCs w:val="12"/>
    </w:rPr>
  </w:style>
  <w:style w:type="character" w:customStyle="1" w:styleId="448">
    <w:name w:val="Table head Char"/>
    <w:link w:val="449"/>
    <w:qFormat/>
    <w:uiPriority w:val="0"/>
    <w:rPr>
      <w:rFonts w:ascii="Arial" w:hAnsi="Arial"/>
      <w:kern w:val="2"/>
      <w:sz w:val="18"/>
      <w:szCs w:val="24"/>
    </w:rPr>
  </w:style>
  <w:style w:type="paragraph" w:customStyle="1" w:styleId="449">
    <w:name w:val="Table head"/>
    <w:link w:val="448"/>
    <w:qFormat/>
    <w:uiPriority w:val="0"/>
    <w:pPr>
      <w:tabs>
        <w:tab w:val="left" w:pos="540"/>
        <w:tab w:val="left" w:pos="1134"/>
      </w:tabs>
    </w:pPr>
    <w:rPr>
      <w:rFonts w:ascii="Arial" w:hAnsi="Arial" w:eastAsiaTheme="minorEastAsia" w:cstheme="minorBidi"/>
      <w:kern w:val="2"/>
      <w:sz w:val="18"/>
      <w:szCs w:val="24"/>
      <w:lang w:val="en-US" w:eastAsia="zh-CN" w:bidi="ar-SA"/>
    </w:rPr>
  </w:style>
  <w:style w:type="character" w:customStyle="1" w:styleId="450">
    <w:name w:val="样式 楷体_GB2312 二号 加粗 Char Char"/>
    <w:link w:val="451"/>
    <w:qFormat/>
    <w:uiPriority w:val="0"/>
    <w:rPr>
      <w:rFonts w:ascii="楷体_GB2312" w:hAnsi="宋体" w:eastAsia="楷体_GB2312"/>
      <w:sz w:val="24"/>
    </w:rPr>
  </w:style>
  <w:style w:type="paragraph" w:customStyle="1" w:styleId="451">
    <w:name w:val="样式 楷体_GB2312 二号 加粗"/>
    <w:basedOn w:val="3"/>
    <w:link w:val="450"/>
    <w:qFormat/>
    <w:uiPriority w:val="0"/>
    <w:pPr>
      <w:tabs>
        <w:tab w:val="left" w:pos="1330"/>
      </w:tabs>
      <w:spacing w:before="0" w:after="0" w:line="240" w:lineRule="auto"/>
      <w:jc w:val="center"/>
    </w:pPr>
    <w:rPr>
      <w:rFonts w:ascii="楷体_GB2312" w:hAnsi="宋体" w:eastAsia="楷体_GB2312" w:cstheme="minorBidi"/>
      <w:b w:val="0"/>
      <w:bCs w:val="0"/>
      <w:kern w:val="0"/>
      <w:sz w:val="24"/>
      <w:szCs w:val="20"/>
    </w:rPr>
  </w:style>
  <w:style w:type="character" w:customStyle="1" w:styleId="452">
    <w:name w:val="尾注文本 Char1"/>
    <w:qFormat/>
    <w:uiPriority w:val="0"/>
    <w:rPr>
      <w:rFonts w:ascii="Times New Roman" w:hAnsi="Times New Roman" w:eastAsia="方正楷体简体" w:cs="Times New Roman"/>
      <w:sz w:val="28"/>
      <w:szCs w:val="20"/>
    </w:rPr>
  </w:style>
  <w:style w:type="character" w:customStyle="1" w:styleId="453">
    <w:name w:val="标题 Char2"/>
    <w:qFormat/>
    <w:uiPriority w:val="0"/>
    <w:rPr>
      <w:rFonts w:ascii="Cambria" w:hAnsi="Cambria" w:eastAsia="宋体" w:cs="Times New Roman"/>
      <w:b/>
      <w:bCs/>
      <w:sz w:val="32"/>
      <w:szCs w:val="32"/>
    </w:rPr>
  </w:style>
  <w:style w:type="character" w:customStyle="1" w:styleId="454">
    <w:name w:val="正文首行缩进41"/>
    <w:qFormat/>
    <w:uiPriority w:val="0"/>
    <w:rPr>
      <w:rFonts w:ascii="Arial" w:hAnsi="Arial" w:eastAsia="宋体"/>
      <w:sz w:val="21"/>
      <w:szCs w:val="21"/>
      <w:lang w:val="en-US" w:eastAsia="zh-CN" w:bidi="ar-SA"/>
    </w:rPr>
  </w:style>
  <w:style w:type="character" w:customStyle="1" w:styleId="455">
    <w:name w:val="z Char"/>
    <w:link w:val="456"/>
    <w:qFormat/>
    <w:uiPriority w:val="0"/>
    <w:rPr>
      <w:rFonts w:ascii="EU-F1" w:eastAsia="EU-F1"/>
      <w:bCs/>
      <w:kern w:val="2"/>
      <w:sz w:val="21"/>
      <w:szCs w:val="24"/>
    </w:rPr>
  </w:style>
  <w:style w:type="paragraph" w:customStyle="1" w:styleId="456">
    <w:name w:val="z"/>
    <w:basedOn w:val="1"/>
    <w:link w:val="455"/>
    <w:qFormat/>
    <w:uiPriority w:val="0"/>
    <w:pPr>
      <w:overflowPunct w:val="0"/>
      <w:topLinePunct/>
      <w:spacing w:line="312" w:lineRule="exact"/>
      <w:jc w:val="left"/>
    </w:pPr>
    <w:rPr>
      <w:rFonts w:ascii="EU-F1" w:eastAsia="EU-F1" w:hAnsiTheme="minorHAnsi" w:cstheme="minorBidi"/>
      <w:bCs/>
      <w:kern w:val="2"/>
    </w:rPr>
  </w:style>
  <w:style w:type="character" w:customStyle="1" w:styleId="457">
    <w:name w:val="正文内容 Char"/>
    <w:link w:val="458"/>
    <w:qFormat/>
    <w:uiPriority w:val="0"/>
    <w:rPr>
      <w:rFonts w:eastAsia="宋体"/>
      <w:kern w:val="2"/>
      <w:sz w:val="24"/>
      <w:szCs w:val="24"/>
    </w:rPr>
  </w:style>
  <w:style w:type="paragraph" w:customStyle="1" w:styleId="458">
    <w:name w:val="正文内容"/>
    <w:basedOn w:val="35"/>
    <w:link w:val="457"/>
    <w:qFormat/>
    <w:uiPriority w:val="0"/>
    <w:pPr>
      <w:spacing w:beforeLines="50" w:afterLines="50" w:line="360" w:lineRule="auto"/>
      <w:ind w:firstLine="480" w:firstLineChars="200"/>
    </w:pPr>
    <w:rPr>
      <w:rFonts w:asciiTheme="minorHAnsi" w:hAnsiTheme="minorHAnsi" w:cstheme="minorBidi"/>
      <w:kern w:val="2"/>
      <w:sz w:val="24"/>
    </w:rPr>
  </w:style>
  <w:style w:type="character" w:customStyle="1" w:styleId="459">
    <w:name w:val="Char Char Char14"/>
    <w:qFormat/>
    <w:uiPriority w:val="0"/>
    <w:rPr>
      <w:rFonts w:ascii="宋体" w:hAnsi="宋体" w:eastAsia="宋体"/>
      <w:kern w:val="2"/>
      <w:sz w:val="24"/>
      <w:lang w:val="en-US" w:eastAsia="zh-CN" w:bidi="ar-SA"/>
    </w:rPr>
  </w:style>
  <w:style w:type="character" w:customStyle="1" w:styleId="460">
    <w:name w:val="首行缩进 Char"/>
    <w:qFormat/>
    <w:uiPriority w:val="0"/>
    <w:rPr>
      <w:rFonts w:ascii="Times New Roman" w:hAnsi="Times New Roman" w:eastAsia="楷体_GB2312"/>
      <w:kern w:val="2"/>
      <w:sz w:val="24"/>
    </w:rPr>
  </w:style>
  <w:style w:type="character" w:customStyle="1" w:styleId="461">
    <w:name w:val="agou5 Char"/>
    <w:qFormat/>
    <w:locked/>
    <w:uiPriority w:val="0"/>
    <w:rPr>
      <w:rFonts w:ascii="宋体" w:hAnsi="宋体"/>
      <w:sz w:val="24"/>
      <w:szCs w:val="24"/>
    </w:rPr>
  </w:style>
  <w:style w:type="character" w:customStyle="1" w:styleId="462">
    <w:name w:val="样式 小四 行距: 固定值 23 磅1 Char"/>
    <w:link w:val="463"/>
    <w:qFormat/>
    <w:uiPriority w:val="0"/>
    <w:rPr>
      <w:sz w:val="24"/>
    </w:rPr>
  </w:style>
  <w:style w:type="paragraph" w:customStyle="1" w:styleId="463">
    <w:name w:val="样式 小四 行距: 固定值 23 磅1"/>
    <w:basedOn w:val="1"/>
    <w:link w:val="462"/>
    <w:qFormat/>
    <w:uiPriority w:val="0"/>
    <w:pPr>
      <w:spacing w:line="460" w:lineRule="exact"/>
      <w:ind w:firstLine="480" w:firstLineChars="200"/>
    </w:pPr>
    <w:rPr>
      <w:rFonts w:asciiTheme="minorHAnsi" w:hAnsiTheme="minorHAnsi" w:eastAsiaTheme="minorEastAsia" w:cstheme="minorBidi"/>
      <w:sz w:val="24"/>
      <w:szCs w:val="20"/>
    </w:rPr>
  </w:style>
  <w:style w:type="character" w:customStyle="1" w:styleId="464">
    <w:name w:val="Char Char1"/>
    <w:qFormat/>
    <w:uiPriority w:val="0"/>
    <w:rPr>
      <w:rFonts w:ascii="Arial" w:hAnsi="Arial" w:eastAsia="PMingLiU" w:cs="Arial"/>
      <w:b/>
      <w:bCs/>
      <w:kern w:val="2"/>
      <w:sz w:val="32"/>
      <w:szCs w:val="32"/>
      <w:lang w:val="en-US" w:eastAsia="zh-TW" w:bidi="ar-SA"/>
    </w:rPr>
  </w:style>
  <w:style w:type="character" w:customStyle="1" w:styleId="465">
    <w:name w:val="正文文本字符1"/>
    <w:qFormat/>
    <w:uiPriority w:val="0"/>
  </w:style>
  <w:style w:type="character" w:customStyle="1" w:styleId="466">
    <w:name w:val="h Char Char"/>
    <w:qFormat/>
    <w:uiPriority w:val="0"/>
    <w:rPr>
      <w:rFonts w:eastAsia="宋体"/>
      <w:kern w:val="2"/>
      <w:sz w:val="18"/>
      <w:szCs w:val="18"/>
      <w:lang w:val="en-US" w:eastAsia="zh-CN" w:bidi="ar-SA"/>
    </w:rPr>
  </w:style>
  <w:style w:type="character" w:customStyle="1" w:styleId="467">
    <w:name w:val="A7"/>
    <w:qFormat/>
    <w:uiPriority w:val="0"/>
    <w:rPr>
      <w:rFonts w:ascii="HelveticaNeueLT Std Cn" w:eastAsia="HelveticaNeueLT Std Cn" w:cs="HelveticaNeueLT Std Cn"/>
      <w:color w:val="211D1E"/>
      <w:sz w:val="18"/>
      <w:szCs w:val="18"/>
    </w:rPr>
  </w:style>
  <w:style w:type="character" w:customStyle="1" w:styleId="468">
    <w:name w:val="正文 + 宋体 Char"/>
    <w:qFormat/>
    <w:uiPriority w:val="0"/>
    <w:rPr>
      <w:rFonts w:ascii="宋体" w:hAnsi="宋体" w:eastAsia="宋体"/>
      <w:sz w:val="24"/>
      <w:szCs w:val="24"/>
      <w:lang w:val="en-US" w:eastAsia="zh-CN" w:bidi="ar-SA"/>
    </w:rPr>
  </w:style>
  <w:style w:type="character" w:customStyle="1" w:styleId="469">
    <w:name w:val="标题 5 Char1 Char"/>
    <w:qFormat/>
    <w:uiPriority w:val="0"/>
    <w:rPr>
      <w:rFonts w:ascii="Arial" w:hAnsi="Arial" w:eastAsia="宋体"/>
      <w:kern w:val="2"/>
      <w:sz w:val="21"/>
      <w:szCs w:val="18"/>
      <w:lang w:val="en-US" w:eastAsia="zh-CN" w:bidi="ar-SA"/>
    </w:rPr>
  </w:style>
  <w:style w:type="character" w:customStyle="1" w:styleId="470">
    <w:name w:val="1. 字元"/>
    <w:qFormat/>
    <w:uiPriority w:val="0"/>
    <w:rPr>
      <w:rFonts w:eastAsia="DFKai-SB"/>
      <w:sz w:val="26"/>
      <w:lang w:val="en-US" w:eastAsia="zh-TW" w:bidi="ar-SA"/>
    </w:rPr>
  </w:style>
  <w:style w:type="character" w:customStyle="1" w:styleId="471">
    <w:name w:val="Char Char3"/>
    <w:qFormat/>
    <w:uiPriority w:val="0"/>
    <w:rPr>
      <w:rFonts w:eastAsia="宋体"/>
      <w:kern w:val="2"/>
      <w:sz w:val="24"/>
      <w:szCs w:val="24"/>
      <w:lang w:val="en-US" w:eastAsia="zh-CN" w:bidi="ar-SA"/>
    </w:rPr>
  </w:style>
  <w:style w:type="character" w:customStyle="1" w:styleId="472">
    <w:name w:val="Andy_3级 Char"/>
    <w:link w:val="473"/>
    <w:qFormat/>
    <w:uiPriority w:val="0"/>
    <w:rPr>
      <w:rFonts w:ascii="Calibri" w:hAnsi="Calibri"/>
      <w:sz w:val="24"/>
    </w:rPr>
  </w:style>
  <w:style w:type="paragraph" w:customStyle="1" w:styleId="473">
    <w:name w:val="Andy_3级"/>
    <w:basedOn w:val="1"/>
    <w:link w:val="472"/>
    <w:qFormat/>
    <w:uiPriority w:val="0"/>
    <w:pPr>
      <w:spacing w:line="360" w:lineRule="auto"/>
      <w:ind w:firstLine="510"/>
    </w:pPr>
    <w:rPr>
      <w:rFonts w:ascii="Calibri" w:hAnsi="Calibri" w:eastAsiaTheme="minorEastAsia" w:cstheme="minorBidi"/>
      <w:sz w:val="24"/>
      <w:szCs w:val="20"/>
    </w:rPr>
  </w:style>
  <w:style w:type="character" w:customStyle="1" w:styleId="474">
    <w:name w:val="正文CARLBABA Char Char"/>
    <w:link w:val="475"/>
    <w:qFormat/>
    <w:uiPriority w:val="0"/>
    <w:rPr>
      <w:rFonts w:eastAsia="方正楷体简体"/>
      <w:sz w:val="24"/>
      <w:szCs w:val="24"/>
    </w:rPr>
  </w:style>
  <w:style w:type="paragraph" w:customStyle="1" w:styleId="475">
    <w:name w:val="正文CARLBABA Char"/>
    <w:basedOn w:val="1"/>
    <w:link w:val="474"/>
    <w:qFormat/>
    <w:uiPriority w:val="0"/>
    <w:pPr>
      <w:adjustRightInd w:val="0"/>
      <w:spacing w:line="440" w:lineRule="exact"/>
      <w:ind w:firstLine="480" w:firstLineChars="200"/>
    </w:pPr>
    <w:rPr>
      <w:rFonts w:eastAsia="方正楷体简体" w:asciiTheme="minorHAnsi" w:hAnsiTheme="minorHAnsi" w:cstheme="minorBidi"/>
      <w:sz w:val="24"/>
    </w:rPr>
  </w:style>
  <w:style w:type="character" w:customStyle="1" w:styleId="476">
    <w:name w:val="Text Char Char"/>
    <w:qFormat/>
    <w:uiPriority w:val="0"/>
    <w:rPr>
      <w:rFonts w:ascii="Arial" w:hAnsi="Arial"/>
      <w:szCs w:val="21"/>
    </w:rPr>
  </w:style>
  <w:style w:type="character" w:customStyle="1" w:styleId="477">
    <w:name w:val="签名 Char1"/>
    <w:qFormat/>
    <w:uiPriority w:val="0"/>
    <w:rPr>
      <w:rFonts w:ascii="Times New Roman" w:hAnsi="Times New Roman" w:eastAsia="方正楷体简体" w:cs="Times New Roman"/>
      <w:sz w:val="28"/>
      <w:szCs w:val="20"/>
    </w:rPr>
  </w:style>
  <w:style w:type="character" w:customStyle="1" w:styleId="478">
    <w:name w:val="章1.1.1 Char"/>
    <w:link w:val="479"/>
    <w:qFormat/>
    <w:uiPriority w:val="0"/>
    <w:rPr>
      <w:b/>
      <w:sz w:val="28"/>
    </w:rPr>
  </w:style>
  <w:style w:type="paragraph" w:customStyle="1" w:styleId="479">
    <w:name w:val="章1.1.1"/>
    <w:basedOn w:val="424"/>
    <w:link w:val="478"/>
    <w:qFormat/>
    <w:uiPriority w:val="0"/>
    <w:pPr>
      <w:ind w:left="0"/>
    </w:pPr>
    <w:rPr>
      <w:sz w:val="28"/>
    </w:rPr>
  </w:style>
  <w:style w:type="character" w:customStyle="1" w:styleId="480">
    <w:name w:val="main14"/>
    <w:qFormat/>
    <w:uiPriority w:val="0"/>
  </w:style>
  <w:style w:type="character" w:customStyle="1" w:styleId="481">
    <w:name w:val="第2級 字元"/>
    <w:link w:val="482"/>
    <w:qFormat/>
    <w:uiPriority w:val="0"/>
    <w:rPr>
      <w:rFonts w:ascii="FZKai-Z03S" w:eastAsia="方正楷体简体"/>
      <w:b/>
      <w:kern w:val="2"/>
      <w:sz w:val="28"/>
      <w:szCs w:val="28"/>
    </w:rPr>
  </w:style>
  <w:style w:type="paragraph" w:customStyle="1" w:styleId="482">
    <w:name w:val="第2級"/>
    <w:basedOn w:val="434"/>
    <w:link w:val="481"/>
    <w:qFormat/>
    <w:uiPriority w:val="0"/>
    <w:rPr>
      <w:rFonts w:eastAsia="方正楷体简体"/>
    </w:rPr>
  </w:style>
  <w:style w:type="character" w:customStyle="1" w:styleId="483">
    <w:name w:val="Char Char20"/>
    <w:qFormat/>
    <w:uiPriority w:val="0"/>
    <w:rPr>
      <w:rFonts w:ascii="宋体" w:hAnsi="宋体" w:eastAsia="宋体"/>
      <w:b/>
      <w:bCs/>
      <w:color w:val="000000"/>
      <w:kern w:val="2"/>
      <w:sz w:val="24"/>
      <w:szCs w:val="24"/>
      <w:u w:val="single"/>
      <w:lang w:val="en-US" w:eastAsia="zh-CN" w:bidi="ar-SA"/>
    </w:rPr>
  </w:style>
  <w:style w:type="character" w:customStyle="1" w:styleId="484">
    <w:name w:val="正文首行缩进两字 Char"/>
    <w:link w:val="485"/>
    <w:qFormat/>
    <w:uiPriority w:val="0"/>
    <w:rPr>
      <w:sz w:val="24"/>
      <w:szCs w:val="24"/>
      <w:lang w:eastAsia="ar-SA"/>
    </w:rPr>
  </w:style>
  <w:style w:type="paragraph" w:customStyle="1" w:styleId="485">
    <w:name w:val="正文首行缩进两字"/>
    <w:link w:val="484"/>
    <w:qFormat/>
    <w:uiPriority w:val="0"/>
    <w:pPr>
      <w:widowControl w:val="0"/>
      <w:suppressAutoHyphens/>
      <w:spacing w:after="163" w:line="300" w:lineRule="auto"/>
      <w:ind w:firstLine="480"/>
    </w:pPr>
    <w:rPr>
      <w:rFonts w:asciiTheme="minorHAnsi" w:hAnsiTheme="minorHAnsi" w:eastAsiaTheme="minorEastAsia" w:cstheme="minorBidi"/>
      <w:sz w:val="24"/>
      <w:szCs w:val="24"/>
      <w:lang w:val="en-US" w:eastAsia="ar-SA" w:bidi="ar-SA"/>
    </w:rPr>
  </w:style>
  <w:style w:type="character" w:customStyle="1" w:styleId="486">
    <w:name w:val="fontblank12"/>
    <w:qFormat/>
    <w:uiPriority w:val="0"/>
    <w:rPr>
      <w:szCs w:val="24"/>
    </w:rPr>
  </w:style>
  <w:style w:type="character" w:customStyle="1" w:styleId="487">
    <w:name w:val="x:Menu item"/>
    <w:qFormat/>
    <w:uiPriority w:val="0"/>
    <w:rPr>
      <w:b/>
    </w:rPr>
  </w:style>
  <w:style w:type="character" w:customStyle="1" w:styleId="488">
    <w:name w:val="正文首行缩进 Char1"/>
    <w:qFormat/>
    <w:uiPriority w:val="0"/>
  </w:style>
  <w:style w:type="character" w:customStyle="1" w:styleId="489">
    <w:name w:val="正文111 Char"/>
    <w:link w:val="490"/>
    <w:qFormat/>
    <w:uiPriority w:val="0"/>
    <w:rPr>
      <w:rFonts w:ascii="仿宋_GB2312" w:hAnsi="宋体" w:eastAsia="仿宋_GB2312"/>
      <w:kern w:val="2"/>
      <w:sz w:val="32"/>
      <w:szCs w:val="32"/>
    </w:rPr>
  </w:style>
  <w:style w:type="paragraph" w:customStyle="1" w:styleId="490">
    <w:name w:val="正文111"/>
    <w:basedOn w:val="110"/>
    <w:link w:val="489"/>
    <w:qFormat/>
    <w:uiPriority w:val="0"/>
    <w:pPr>
      <w:ind w:firstLine="420"/>
    </w:pPr>
    <w:rPr>
      <w:rFonts w:ascii="仿宋_GB2312" w:eastAsia="仿宋_GB2312" w:cstheme="minorBidi"/>
      <w:kern w:val="2"/>
      <w:sz w:val="32"/>
      <w:szCs w:val="32"/>
    </w:rPr>
  </w:style>
  <w:style w:type="character" w:customStyle="1" w:styleId="491">
    <w:name w:val="x:Test code"/>
    <w:qFormat/>
    <w:uiPriority w:val="0"/>
    <w:rPr>
      <w:color w:val="FF0000"/>
    </w:rPr>
  </w:style>
  <w:style w:type="character" w:customStyle="1" w:styleId="492">
    <w:name w:val="Underrubrik1 Char1"/>
    <w:qFormat/>
    <w:uiPriority w:val="0"/>
    <w:rPr>
      <w:rFonts w:ascii="Arial" w:hAnsi="Arial" w:eastAsia="黑体"/>
      <w:b/>
      <w:bCs/>
      <w:kern w:val="2"/>
      <w:sz w:val="32"/>
      <w:szCs w:val="32"/>
      <w:lang w:val="en-US" w:eastAsia="zh-CN" w:bidi="ar-SA"/>
    </w:rPr>
  </w:style>
  <w:style w:type="character" w:customStyle="1" w:styleId="493">
    <w:name w:val="正文文本缩进 2 Char2"/>
    <w:qFormat/>
    <w:uiPriority w:val="0"/>
    <w:rPr>
      <w:rFonts w:ascii="Calibri" w:hAnsi="Calibri" w:cs="黑体"/>
      <w:kern w:val="2"/>
      <w:sz w:val="21"/>
      <w:szCs w:val="22"/>
    </w:rPr>
  </w:style>
  <w:style w:type="character" w:customStyle="1" w:styleId="494">
    <w:name w:val="ff1"/>
    <w:qFormat/>
    <w:uiPriority w:val="99"/>
    <w:rPr>
      <w:color w:val="000000"/>
      <w:sz w:val="18"/>
    </w:rPr>
  </w:style>
  <w:style w:type="character" w:customStyle="1" w:styleId="495">
    <w:name w:val="样式 宋体 五号"/>
    <w:qFormat/>
    <w:uiPriority w:val="0"/>
    <w:rPr>
      <w:rFonts w:ascii="宋体" w:hAnsi="宋体"/>
      <w:sz w:val="24"/>
    </w:rPr>
  </w:style>
  <w:style w:type="character" w:customStyle="1" w:styleId="496">
    <w:name w:val="第一章 名称"/>
    <w:semiHidden/>
    <w:qFormat/>
    <w:uiPriority w:val="0"/>
    <w:rPr>
      <w:rFonts w:ascii="Arial" w:hAnsi="Arial" w:eastAsia="黑体"/>
      <w:bCs/>
      <w:kern w:val="44"/>
      <w:sz w:val="44"/>
      <w:szCs w:val="44"/>
      <w:lang w:val="en-US" w:eastAsia="zh-CN" w:bidi="ar-SA"/>
    </w:rPr>
  </w:style>
  <w:style w:type="character" w:customStyle="1" w:styleId="497">
    <w:name w:val="1 工程概况及范围"/>
    <w:qFormat/>
    <w:uiPriority w:val="0"/>
    <w:rPr>
      <w:rFonts w:ascii="Arial" w:hAnsi="Arial" w:eastAsia="黑体"/>
      <w:b/>
      <w:bCs/>
      <w:kern w:val="44"/>
      <w:sz w:val="30"/>
      <w:szCs w:val="44"/>
    </w:rPr>
  </w:style>
  <w:style w:type="character" w:customStyle="1" w:styleId="498">
    <w:name w:val="Item List Char Char Char"/>
    <w:link w:val="499"/>
    <w:qFormat/>
    <w:uiPriority w:val="0"/>
    <w:rPr>
      <w:rFonts w:ascii="Arial" w:hAnsi="Arial"/>
      <w:bCs/>
      <w:kern w:val="2"/>
      <w:sz w:val="24"/>
      <w:szCs w:val="22"/>
    </w:rPr>
  </w:style>
  <w:style w:type="paragraph" w:customStyle="1" w:styleId="499">
    <w:name w:val="Item List Char Char"/>
    <w:link w:val="498"/>
    <w:qFormat/>
    <w:uiPriority w:val="0"/>
    <w:pPr>
      <w:widowControl w:val="0"/>
      <w:spacing w:line="360" w:lineRule="auto"/>
      <w:ind w:firstLine="420" w:firstLineChars="175"/>
      <w:jc w:val="center"/>
    </w:pPr>
    <w:rPr>
      <w:rFonts w:ascii="Arial" w:hAnsi="Arial" w:eastAsiaTheme="minorEastAsia" w:cstheme="minorBidi"/>
      <w:bCs/>
      <w:kern w:val="2"/>
      <w:sz w:val="24"/>
      <w:szCs w:val="22"/>
      <w:lang w:val="en-US" w:eastAsia="zh-CN" w:bidi="ar-SA"/>
    </w:rPr>
  </w:style>
  <w:style w:type="character" w:customStyle="1" w:styleId="500">
    <w:name w:val="Heading 3h Char"/>
    <w:qFormat/>
    <w:uiPriority w:val="0"/>
    <w:rPr>
      <w:rFonts w:ascii="宋体" w:hAnsi="宋体" w:eastAsia="黑体"/>
      <w:bCs/>
      <w:sz w:val="25"/>
      <w:szCs w:val="25"/>
    </w:rPr>
  </w:style>
  <w:style w:type="character" w:customStyle="1" w:styleId="501">
    <w:name w:val="序号前置"/>
    <w:qFormat/>
    <w:uiPriority w:val="0"/>
    <w:rPr>
      <w:rFonts w:hAnsi="宋体"/>
    </w:rPr>
  </w:style>
  <w:style w:type="character" w:customStyle="1" w:styleId="502">
    <w:name w:val="style3"/>
    <w:basedOn w:val="90"/>
    <w:qFormat/>
    <w:uiPriority w:val="0"/>
  </w:style>
  <w:style w:type="character" w:customStyle="1" w:styleId="503">
    <w:name w:val="Table Text Char Char Char Char"/>
    <w:qFormat/>
    <w:uiPriority w:val="0"/>
    <w:rPr>
      <w:rFonts w:ascii="Arial" w:hAnsi="Arial" w:eastAsia="宋体" w:cs="Arial"/>
      <w:kern w:val="2"/>
      <w:sz w:val="18"/>
      <w:szCs w:val="18"/>
      <w:lang w:val="en-US" w:eastAsia="zh-CN" w:bidi="ar-SA"/>
    </w:rPr>
  </w:style>
  <w:style w:type="character" w:customStyle="1" w:styleId="504">
    <w:name w:val="Char Char26"/>
    <w:qFormat/>
    <w:uiPriority w:val="0"/>
    <w:rPr>
      <w:rFonts w:eastAsia="宋体"/>
      <w:kern w:val="2"/>
      <w:sz w:val="18"/>
      <w:lang w:val="en-US" w:eastAsia="zh-CN" w:bidi="ar-SA"/>
    </w:rPr>
  </w:style>
  <w:style w:type="character" w:customStyle="1" w:styleId="505">
    <w:name w:val="正文首行缩进 Char Char2"/>
    <w:qFormat/>
    <w:uiPriority w:val="0"/>
    <w:rPr>
      <w:rFonts w:ascii="Arial" w:hAnsi="Arial" w:eastAsia="宋体"/>
      <w:sz w:val="21"/>
      <w:lang w:val="en-US" w:eastAsia="zh-CN" w:bidi="ar-SA"/>
    </w:rPr>
  </w:style>
  <w:style w:type="character" w:customStyle="1" w:styleId="506">
    <w:name w:val="第3級 字元"/>
    <w:link w:val="507"/>
    <w:qFormat/>
    <w:uiPriority w:val="0"/>
    <w:rPr>
      <w:rFonts w:ascii="FZKai-Z03S" w:hAnsi="DFKai-SB" w:eastAsia="FZKai-Z03S" w:cs="PMingLiU"/>
      <w:b/>
      <w:kern w:val="2"/>
      <w:sz w:val="24"/>
      <w:szCs w:val="24"/>
    </w:rPr>
  </w:style>
  <w:style w:type="paragraph" w:customStyle="1" w:styleId="507">
    <w:name w:val="第3級"/>
    <w:basedOn w:val="369"/>
    <w:link w:val="506"/>
    <w:qFormat/>
    <w:uiPriority w:val="0"/>
    <w:pPr>
      <w:spacing w:line="240" w:lineRule="auto"/>
      <w:ind w:firstLine="482"/>
    </w:pPr>
    <w:rPr>
      <w:b/>
      <w:sz w:val="24"/>
      <w:szCs w:val="24"/>
    </w:rPr>
  </w:style>
  <w:style w:type="character" w:customStyle="1" w:styleId="508">
    <w:name w:val="f141"/>
    <w:qFormat/>
    <w:uiPriority w:val="0"/>
    <w:rPr>
      <w:spacing w:val="408"/>
      <w:sz w:val="30"/>
      <w:szCs w:val="30"/>
    </w:rPr>
  </w:style>
  <w:style w:type="character" w:customStyle="1" w:styleId="509">
    <w:name w:val="注释标题 Char1"/>
    <w:qFormat/>
    <w:uiPriority w:val="0"/>
    <w:rPr>
      <w:rFonts w:ascii="Times New Roman" w:hAnsi="Times New Roman" w:eastAsia="方正楷体简体" w:cs="Times New Roman"/>
      <w:sz w:val="28"/>
      <w:szCs w:val="20"/>
    </w:rPr>
  </w:style>
  <w:style w:type="character" w:customStyle="1" w:styleId="510">
    <w:name w:val="search_content1"/>
    <w:qFormat/>
    <w:uiPriority w:val="0"/>
    <w:rPr>
      <w:sz w:val="15"/>
      <w:szCs w:val="15"/>
    </w:rPr>
  </w:style>
  <w:style w:type="character" w:customStyle="1" w:styleId="511">
    <w:name w:val="列出段落 Char1"/>
    <w:qFormat/>
    <w:locked/>
    <w:uiPriority w:val="0"/>
    <w:rPr>
      <w:rFonts w:ascii="Times New Roman" w:hAnsi="Times New Roman" w:eastAsia="宋体" w:cs="Times New Roman"/>
      <w:szCs w:val="24"/>
    </w:rPr>
  </w:style>
  <w:style w:type="character" w:customStyle="1" w:styleId="512">
    <w:name w:val="文档正文 Char Char"/>
    <w:qFormat/>
    <w:uiPriority w:val="0"/>
    <w:rPr>
      <w:rFonts w:ascii="仿宋_GB2312" w:hAnsi="Times New Roman" w:eastAsia="仿宋_GB2312" w:cs="Times New Roman"/>
      <w:kern w:val="0"/>
      <w:sz w:val="28"/>
      <w:szCs w:val="20"/>
    </w:rPr>
  </w:style>
  <w:style w:type="character" w:customStyle="1" w:styleId="513">
    <w:name w:val="一 Char"/>
    <w:link w:val="514"/>
    <w:qFormat/>
    <w:uiPriority w:val="0"/>
    <w:rPr>
      <w:rFonts w:ascii="宋体" w:hAnsi="宋体"/>
      <w:b/>
      <w:sz w:val="28"/>
    </w:rPr>
  </w:style>
  <w:style w:type="paragraph" w:customStyle="1" w:styleId="514">
    <w:name w:val="一"/>
    <w:basedOn w:val="3"/>
    <w:link w:val="513"/>
    <w:qFormat/>
    <w:uiPriority w:val="0"/>
    <w:pPr>
      <w:keepNext w:val="0"/>
      <w:keepLines w:val="0"/>
      <w:autoSpaceDE w:val="0"/>
      <w:autoSpaceDN w:val="0"/>
      <w:adjustRightInd w:val="0"/>
      <w:spacing w:before="0" w:after="0" w:line="360" w:lineRule="auto"/>
      <w:jc w:val="left"/>
    </w:pPr>
    <w:rPr>
      <w:rFonts w:ascii="宋体" w:hAnsi="宋体" w:eastAsiaTheme="minorEastAsia" w:cstheme="minorBidi"/>
      <w:bCs w:val="0"/>
      <w:kern w:val="0"/>
      <w:sz w:val="28"/>
      <w:szCs w:val="20"/>
    </w:rPr>
  </w:style>
  <w:style w:type="character" w:customStyle="1" w:styleId="515">
    <w:name w:val="国标3级 Char"/>
    <w:semiHidden/>
    <w:qFormat/>
    <w:uiPriority w:val="0"/>
    <w:rPr>
      <w:rFonts w:ascii="宋体" w:hAnsi="宋体"/>
      <w:color w:val="000000"/>
      <w:kern w:val="2"/>
      <w:sz w:val="21"/>
    </w:rPr>
  </w:style>
  <w:style w:type="character" w:customStyle="1" w:styleId="516">
    <w:name w:val="style21"/>
    <w:qFormat/>
    <w:uiPriority w:val="0"/>
    <w:rPr>
      <w:color w:val="66CCFF"/>
    </w:rPr>
  </w:style>
  <w:style w:type="character" w:customStyle="1" w:styleId="517">
    <w:name w:val="标准正文 Char"/>
    <w:link w:val="518"/>
    <w:qFormat/>
    <w:uiPriority w:val="0"/>
    <w:rPr>
      <w:rFonts w:ascii="宋体" w:hAnsi="宋体" w:cs="宋体"/>
      <w:spacing w:val="-6"/>
      <w:kern w:val="2"/>
      <w:sz w:val="15"/>
      <w:szCs w:val="28"/>
    </w:rPr>
  </w:style>
  <w:style w:type="paragraph" w:customStyle="1" w:styleId="518">
    <w:name w:val="标准正文"/>
    <w:basedOn w:val="1"/>
    <w:link w:val="517"/>
    <w:qFormat/>
    <w:uiPriority w:val="0"/>
    <w:pPr>
      <w:widowControl/>
      <w:adjustRightInd w:val="0"/>
      <w:snapToGrid w:val="0"/>
      <w:spacing w:beforeLines="25" w:line="240" w:lineRule="exact"/>
      <w:ind w:left="-86" w:leftChars="-30" w:right="-86" w:rightChars="-30"/>
      <w:jc w:val="center"/>
    </w:pPr>
    <w:rPr>
      <w:rFonts w:ascii="宋体" w:hAnsi="宋体" w:cs="宋体" w:eastAsiaTheme="minorEastAsia"/>
      <w:spacing w:val="-6"/>
      <w:kern w:val="2"/>
      <w:sz w:val="15"/>
      <w:szCs w:val="28"/>
    </w:rPr>
  </w:style>
  <w:style w:type="character" w:customStyle="1" w:styleId="519">
    <w:name w:val="正文黑体项目编号 Char Char"/>
    <w:link w:val="520"/>
    <w:qFormat/>
    <w:uiPriority w:val="0"/>
    <w:rPr>
      <w:rFonts w:eastAsia="方正楷体简体"/>
      <w:kern w:val="2"/>
      <w:sz w:val="24"/>
      <w:szCs w:val="24"/>
    </w:rPr>
  </w:style>
  <w:style w:type="paragraph" w:customStyle="1" w:styleId="520">
    <w:name w:val="正文黑体项目编号"/>
    <w:basedOn w:val="1"/>
    <w:link w:val="519"/>
    <w:qFormat/>
    <w:uiPriority w:val="0"/>
    <w:pPr>
      <w:tabs>
        <w:tab w:val="left" w:pos="360"/>
      </w:tabs>
      <w:spacing w:beforeLines="50" w:afterLines="50" w:line="360" w:lineRule="auto"/>
      <w:ind w:left="900" w:leftChars="200" w:right="480" w:rightChars="200" w:hanging="420"/>
    </w:pPr>
    <w:rPr>
      <w:rFonts w:eastAsia="方正楷体简体" w:asciiTheme="minorHAnsi" w:hAnsiTheme="minorHAnsi" w:cstheme="minorBidi"/>
      <w:kern w:val="2"/>
      <w:sz w:val="24"/>
    </w:rPr>
  </w:style>
  <w:style w:type="character" w:customStyle="1" w:styleId="521">
    <w:name w:val="ca-01"/>
    <w:qFormat/>
    <w:uiPriority w:val="0"/>
    <w:rPr>
      <w:rFonts w:hint="eastAsia" w:ascii="宋体" w:hAnsi="宋体" w:eastAsia="宋体"/>
      <w:sz w:val="24"/>
      <w:szCs w:val="24"/>
    </w:rPr>
  </w:style>
  <w:style w:type="character" w:customStyle="1" w:styleId="522">
    <w:name w:val="表 Char"/>
    <w:qFormat/>
    <w:uiPriority w:val="0"/>
    <w:rPr>
      <w:rFonts w:ascii="宋体" w:hAnsi="宋体" w:eastAsia="宋体" w:cs="宋体"/>
      <w:snapToGrid/>
      <w:kern w:val="24"/>
      <w:sz w:val="24"/>
      <w:szCs w:val="24"/>
      <w:lang w:val="en-US" w:eastAsia="zh-CN" w:bidi="ar-SA"/>
    </w:rPr>
  </w:style>
  <w:style w:type="character" w:customStyle="1" w:styleId="523">
    <w:name w:val="*正文 Char"/>
    <w:link w:val="524"/>
    <w:qFormat/>
    <w:uiPriority w:val="0"/>
    <w:rPr>
      <w:rFonts w:cs="宋体"/>
      <w:kern w:val="2"/>
      <w:sz w:val="24"/>
      <w:szCs w:val="22"/>
    </w:rPr>
  </w:style>
  <w:style w:type="paragraph" w:customStyle="1" w:styleId="524">
    <w:name w:val="*正文"/>
    <w:basedOn w:val="1"/>
    <w:link w:val="523"/>
    <w:qFormat/>
    <w:uiPriority w:val="0"/>
    <w:pPr>
      <w:spacing w:line="360" w:lineRule="auto"/>
      <w:ind w:firstLine="480" w:firstLineChars="200"/>
      <w:jc w:val="left"/>
    </w:pPr>
    <w:rPr>
      <w:rFonts w:cs="宋体" w:asciiTheme="minorHAnsi" w:hAnsiTheme="minorHAnsi" w:eastAsiaTheme="minorEastAsia"/>
      <w:kern w:val="2"/>
      <w:sz w:val="24"/>
      <w:szCs w:val="22"/>
    </w:rPr>
  </w:style>
  <w:style w:type="character" w:customStyle="1" w:styleId="525">
    <w:name w:val="command parameter Char Char"/>
    <w:link w:val="526"/>
    <w:qFormat/>
    <w:uiPriority w:val="0"/>
    <w:rPr>
      <w:rFonts w:ascii="Arial" w:hAnsi="Arial" w:cs="Arial"/>
      <w:i/>
      <w:iCs/>
      <w:szCs w:val="21"/>
    </w:rPr>
  </w:style>
  <w:style w:type="paragraph" w:customStyle="1" w:styleId="526">
    <w:name w:val="command parameter Char1"/>
    <w:basedOn w:val="1"/>
    <w:next w:val="1"/>
    <w:link w:val="525"/>
    <w:qFormat/>
    <w:uiPriority w:val="0"/>
    <w:pPr>
      <w:widowControl/>
      <w:snapToGrid w:val="0"/>
      <w:spacing w:before="80" w:after="80" w:line="300" w:lineRule="auto"/>
      <w:ind w:left="1134"/>
      <w:jc w:val="left"/>
    </w:pPr>
    <w:rPr>
      <w:rFonts w:ascii="Arial" w:hAnsi="Arial" w:cs="Arial" w:eastAsiaTheme="minorEastAsia"/>
      <w:i/>
      <w:iCs/>
      <w:sz w:val="20"/>
      <w:szCs w:val="21"/>
    </w:rPr>
  </w:style>
  <w:style w:type="character" w:customStyle="1" w:styleId="527">
    <w:name w:val="WW8Num5z0"/>
    <w:qFormat/>
    <w:uiPriority w:val="0"/>
    <w:rPr>
      <w:rFonts w:ascii="Wingdings" w:hAnsi="Wingdings"/>
    </w:rPr>
  </w:style>
  <w:style w:type="character" w:customStyle="1" w:styleId="528">
    <w:name w:val="图形布置 Char"/>
    <w:link w:val="529"/>
    <w:qFormat/>
    <w:uiPriority w:val="0"/>
    <w:rPr>
      <w:rFonts w:ascii="Arial" w:hAnsi="Arial" w:cs="Arial"/>
      <w:sz w:val="21"/>
    </w:rPr>
  </w:style>
  <w:style w:type="paragraph" w:customStyle="1" w:styleId="529">
    <w:name w:val="图形布置"/>
    <w:basedOn w:val="530"/>
    <w:link w:val="528"/>
    <w:qFormat/>
    <w:uiPriority w:val="0"/>
    <w:rPr>
      <w:rFonts w:eastAsiaTheme="minorEastAsia"/>
    </w:rPr>
  </w:style>
  <w:style w:type="paragraph" w:customStyle="1" w:styleId="530">
    <w:name w:val="图形题注"/>
    <w:basedOn w:val="22"/>
    <w:link w:val="660"/>
    <w:qFormat/>
    <w:uiPriority w:val="0"/>
    <w:pPr>
      <w:adjustRightInd w:val="0"/>
      <w:snapToGrid w:val="0"/>
      <w:spacing w:afterLines="50" w:line="360" w:lineRule="auto"/>
      <w:jc w:val="center"/>
    </w:pPr>
    <w:rPr>
      <w:rFonts w:eastAsia="宋体" w:cs="Arial"/>
      <w:kern w:val="0"/>
      <w:sz w:val="21"/>
    </w:rPr>
  </w:style>
  <w:style w:type="character" w:customStyle="1" w:styleId="531">
    <w:name w:val="正文（小标题） Char"/>
    <w:qFormat/>
    <w:uiPriority w:val="0"/>
    <w:rPr>
      <w:rFonts w:ascii="宋体" w:hAnsi="Arial" w:eastAsia="方正楷体简体" w:cs="Times New Roman"/>
      <w:sz w:val="28"/>
      <w:szCs w:val="20"/>
    </w:rPr>
  </w:style>
  <w:style w:type="character" w:customStyle="1" w:styleId="532">
    <w:name w:val="地铁方块平行列表样式 Char"/>
    <w:link w:val="533"/>
    <w:qFormat/>
    <w:uiPriority w:val="0"/>
    <w:rPr>
      <w:rFonts w:ascii="宋体" w:hAnsi="宋体"/>
      <w:sz w:val="24"/>
      <w:szCs w:val="24"/>
    </w:rPr>
  </w:style>
  <w:style w:type="paragraph" w:customStyle="1" w:styleId="533">
    <w:name w:val="地铁方块平行列表样式"/>
    <w:basedOn w:val="1"/>
    <w:link w:val="532"/>
    <w:qFormat/>
    <w:uiPriority w:val="0"/>
    <w:pPr>
      <w:tabs>
        <w:tab w:val="left" w:pos="420"/>
        <w:tab w:val="left" w:pos="992"/>
      </w:tabs>
      <w:spacing w:line="360" w:lineRule="auto"/>
      <w:ind w:hanging="420"/>
      <w:jc w:val="left"/>
    </w:pPr>
    <w:rPr>
      <w:rFonts w:ascii="宋体" w:hAnsi="宋体" w:eastAsiaTheme="minorEastAsia" w:cstheme="minorBidi"/>
      <w:sz w:val="24"/>
    </w:rPr>
  </w:style>
  <w:style w:type="character" w:customStyle="1" w:styleId="534">
    <w:name w:val="明显强调1"/>
    <w:qFormat/>
    <w:uiPriority w:val="0"/>
    <w:rPr>
      <w:b/>
      <w:bCs/>
      <w:i/>
      <w:iCs/>
      <w:color w:val="4F81BD"/>
    </w:rPr>
  </w:style>
  <w:style w:type="character" w:customStyle="1" w:styleId="535">
    <w:name w:val="Char Char19"/>
    <w:qFormat/>
    <w:uiPriority w:val="0"/>
    <w:rPr>
      <w:rFonts w:ascii="宋体" w:hAnsi="宋体" w:eastAsia="宋体"/>
      <w:kern w:val="2"/>
      <w:sz w:val="24"/>
      <w:szCs w:val="24"/>
      <w:lang w:val="en-US" w:eastAsia="zh-CN" w:bidi="ar-SA"/>
    </w:rPr>
  </w:style>
  <w:style w:type="character" w:customStyle="1" w:styleId="536">
    <w:name w:val="h3 Char1"/>
    <w:qFormat/>
    <w:uiPriority w:val="0"/>
    <w:rPr>
      <w:rFonts w:eastAsia="宋体"/>
      <w:b/>
      <w:bCs/>
      <w:kern w:val="2"/>
      <w:sz w:val="32"/>
      <w:szCs w:val="32"/>
      <w:lang w:val="en-US" w:eastAsia="zh-CN" w:bidi="ar-SA"/>
    </w:rPr>
  </w:style>
  <w:style w:type="character" w:customStyle="1" w:styleId="537">
    <w:name w:val="Style *Body 1 + Bold1 Char"/>
    <w:qFormat/>
    <w:uiPriority w:val="0"/>
    <w:rPr>
      <w:rFonts w:ascii="宋体" w:hAnsi="宋体" w:cs="宋体"/>
      <w:bCs/>
      <w:sz w:val="24"/>
      <w:szCs w:val="24"/>
    </w:rPr>
  </w:style>
  <w:style w:type="character" w:customStyle="1" w:styleId="538">
    <w:name w:val="九号线正文 Char"/>
    <w:link w:val="539"/>
    <w:qFormat/>
    <w:uiPriority w:val="0"/>
    <w:rPr>
      <w:rFonts w:ascii="宋体" w:cs="宋体"/>
      <w:kern w:val="2"/>
      <w:sz w:val="24"/>
      <w:szCs w:val="24"/>
    </w:rPr>
  </w:style>
  <w:style w:type="paragraph" w:customStyle="1" w:styleId="539">
    <w:name w:val="九号线正文"/>
    <w:basedOn w:val="1"/>
    <w:link w:val="538"/>
    <w:qFormat/>
    <w:uiPriority w:val="0"/>
    <w:pPr>
      <w:spacing w:line="360" w:lineRule="auto"/>
      <w:ind w:firstLine="482"/>
      <w:jc w:val="left"/>
    </w:pPr>
    <w:rPr>
      <w:rFonts w:ascii="宋体" w:cs="宋体" w:hAnsiTheme="minorHAnsi" w:eastAsiaTheme="minorEastAsia"/>
      <w:kern w:val="2"/>
      <w:sz w:val="24"/>
    </w:rPr>
  </w:style>
  <w:style w:type="character" w:customStyle="1" w:styleId="540">
    <w:name w:val="地铁说明书正文 Char"/>
    <w:link w:val="541"/>
    <w:qFormat/>
    <w:uiPriority w:val="0"/>
    <w:rPr>
      <w:kern w:val="2"/>
      <w:sz w:val="24"/>
    </w:rPr>
  </w:style>
  <w:style w:type="paragraph" w:customStyle="1" w:styleId="541">
    <w:name w:val="地铁说明书正文"/>
    <w:basedOn w:val="1"/>
    <w:link w:val="540"/>
    <w:qFormat/>
    <w:uiPriority w:val="0"/>
    <w:pPr>
      <w:spacing w:line="460" w:lineRule="exact"/>
      <w:ind w:firstLine="480" w:firstLineChars="200"/>
      <w:jc w:val="left"/>
    </w:pPr>
    <w:rPr>
      <w:rFonts w:asciiTheme="minorHAnsi" w:hAnsiTheme="minorHAnsi" w:eastAsiaTheme="minorEastAsia" w:cstheme="minorBidi"/>
      <w:kern w:val="2"/>
      <w:sz w:val="24"/>
      <w:szCs w:val="20"/>
    </w:rPr>
  </w:style>
  <w:style w:type="character" w:customStyle="1" w:styleId="542">
    <w:name w:val="一级 Char"/>
    <w:link w:val="543"/>
    <w:qFormat/>
    <w:uiPriority w:val="0"/>
    <w:rPr>
      <w:rFonts w:ascii="仿宋" w:hAnsi="仿宋" w:eastAsia="仿宋"/>
      <w:b/>
      <w:bCs/>
      <w:kern w:val="44"/>
      <w:sz w:val="44"/>
      <w:szCs w:val="44"/>
    </w:rPr>
  </w:style>
  <w:style w:type="paragraph" w:customStyle="1" w:styleId="543">
    <w:name w:val="一级"/>
    <w:basedOn w:val="1"/>
    <w:link w:val="542"/>
    <w:qFormat/>
    <w:uiPriority w:val="0"/>
    <w:pPr>
      <w:keepNext/>
      <w:keepLines/>
      <w:pageBreakBefore/>
      <w:spacing w:line="360" w:lineRule="auto"/>
      <w:ind w:left="420" w:hanging="420"/>
      <w:outlineLvl w:val="0"/>
    </w:pPr>
    <w:rPr>
      <w:rFonts w:ascii="仿宋" w:hAnsi="仿宋" w:eastAsia="仿宋" w:cstheme="minorBidi"/>
      <w:b/>
      <w:bCs/>
      <w:kern w:val="44"/>
      <w:sz w:val="44"/>
      <w:szCs w:val="44"/>
    </w:rPr>
  </w:style>
  <w:style w:type="character" w:customStyle="1" w:styleId="544">
    <w:name w:val="正文文本 3字符1"/>
    <w:qFormat/>
    <w:uiPriority w:val="99"/>
    <w:rPr>
      <w:kern w:val="2"/>
      <w:sz w:val="16"/>
      <w:szCs w:val="16"/>
    </w:rPr>
  </w:style>
  <w:style w:type="character" w:customStyle="1" w:styleId="545">
    <w:name w:val="3zw"/>
    <w:qFormat/>
    <w:uiPriority w:val="0"/>
  </w:style>
  <w:style w:type="character" w:customStyle="1" w:styleId="546">
    <w:name w:val="WW8Num11z0"/>
    <w:qFormat/>
    <w:uiPriority w:val="0"/>
    <w:rPr>
      <w:rFonts w:ascii="Wingdings" w:hAnsi="Wingdings"/>
    </w:rPr>
  </w:style>
  <w:style w:type="character" w:customStyle="1" w:styleId="547">
    <w:name w:val="Table Text Char Char Char Char Char"/>
    <w:qFormat/>
    <w:uiPriority w:val="0"/>
    <w:rPr>
      <w:rFonts w:ascii="Arial" w:hAnsi="Arial" w:eastAsia="宋体"/>
      <w:kern w:val="2"/>
      <w:sz w:val="18"/>
      <w:szCs w:val="24"/>
      <w:lang w:val="en-US" w:eastAsia="zh-CN" w:bidi="ar-SA"/>
    </w:rPr>
  </w:style>
  <w:style w:type="character" w:customStyle="1" w:styleId="548">
    <w:name w:val="首航缩进 Char Char"/>
    <w:link w:val="549"/>
    <w:qFormat/>
    <w:uiPriority w:val="0"/>
    <w:rPr>
      <w:rFonts w:ascii="宋体" w:hAnsi="宋体" w:eastAsia="方正楷体简体"/>
      <w:color w:val="000000"/>
      <w:kern w:val="2"/>
      <w:sz w:val="28"/>
      <w:szCs w:val="28"/>
    </w:rPr>
  </w:style>
  <w:style w:type="paragraph" w:customStyle="1" w:styleId="549">
    <w:name w:val="首航缩进 Char"/>
    <w:basedOn w:val="1"/>
    <w:link w:val="548"/>
    <w:qFormat/>
    <w:uiPriority w:val="0"/>
    <w:pPr>
      <w:spacing w:line="300" w:lineRule="auto"/>
      <w:ind w:firstLine="560" w:firstLineChars="200"/>
      <w:jc w:val="left"/>
    </w:pPr>
    <w:rPr>
      <w:rFonts w:ascii="宋体" w:hAnsi="宋体" w:eastAsia="方正楷体简体" w:cstheme="minorBidi"/>
      <w:color w:val="000000"/>
      <w:kern w:val="2"/>
      <w:sz w:val="28"/>
      <w:szCs w:val="28"/>
    </w:rPr>
  </w:style>
  <w:style w:type="character" w:customStyle="1" w:styleId="550">
    <w:name w:val="标题 3 + 四 段前: 0 磅 段后: 0 磅 行距: 1.5 倍行距 Char"/>
    <w:link w:val="551"/>
    <w:semiHidden/>
    <w:qFormat/>
    <w:uiPriority w:val="0"/>
    <w:rPr>
      <w:rFonts w:ascii="Calibri" w:hAnsi="Calibri"/>
      <w:b/>
      <w:bCs/>
      <w:kern w:val="2"/>
      <w:sz w:val="28"/>
      <w:szCs w:val="28"/>
    </w:rPr>
  </w:style>
  <w:style w:type="paragraph" w:customStyle="1" w:styleId="551">
    <w:name w:val="标题 3 + 四 段前: 0 磅 段后: 0 磅 行距: 1.5 倍行距"/>
    <w:basedOn w:val="5"/>
    <w:next w:val="5"/>
    <w:link w:val="550"/>
    <w:semiHidden/>
    <w:qFormat/>
    <w:uiPriority w:val="0"/>
    <w:pPr>
      <w:topLinePunct/>
      <w:spacing w:before="0" w:after="0" w:line="240" w:lineRule="auto"/>
    </w:pPr>
    <w:rPr>
      <w:rFonts w:ascii="Calibri" w:hAnsi="Calibri" w:eastAsiaTheme="minorEastAsia" w:cstheme="minorBidi"/>
      <w:sz w:val="28"/>
      <w:szCs w:val="28"/>
    </w:rPr>
  </w:style>
  <w:style w:type="character" w:customStyle="1" w:styleId="552">
    <w:name w:val="正文A Char"/>
    <w:link w:val="553"/>
    <w:qFormat/>
    <w:uiPriority w:val="0"/>
    <w:rPr>
      <w:rFonts w:ascii="宋体" w:hAnsi="宋体" w:cs="宋体"/>
      <w:kern w:val="2"/>
      <w:sz w:val="24"/>
      <w:szCs w:val="24"/>
    </w:rPr>
  </w:style>
  <w:style w:type="paragraph" w:customStyle="1" w:styleId="553">
    <w:name w:val="正文A"/>
    <w:basedOn w:val="1"/>
    <w:link w:val="552"/>
    <w:unhideWhenUsed/>
    <w:qFormat/>
    <w:locked/>
    <w:uiPriority w:val="0"/>
    <w:pPr>
      <w:widowControl/>
      <w:spacing w:line="360" w:lineRule="auto"/>
      <w:ind w:firstLine="480"/>
      <w:jc w:val="left"/>
    </w:pPr>
    <w:rPr>
      <w:rFonts w:ascii="宋体" w:hAnsi="宋体" w:cs="宋体" w:eastAsiaTheme="minorEastAsia"/>
      <w:kern w:val="2"/>
      <w:sz w:val="24"/>
    </w:rPr>
  </w:style>
  <w:style w:type="character" w:customStyle="1" w:styleId="554">
    <w:name w:val="级别.2 Char"/>
    <w:link w:val="555"/>
    <w:qFormat/>
    <w:uiPriority w:val="0"/>
    <w:rPr>
      <w:rFonts w:ascii="Arial" w:hAnsi="Arial" w:eastAsia="黑体"/>
      <w:b/>
      <w:bCs/>
      <w:kern w:val="2"/>
      <w:sz w:val="28"/>
      <w:szCs w:val="32"/>
    </w:rPr>
  </w:style>
  <w:style w:type="paragraph" w:customStyle="1" w:styleId="555">
    <w:name w:val="级别.2"/>
    <w:basedOn w:val="4"/>
    <w:link w:val="554"/>
    <w:qFormat/>
    <w:uiPriority w:val="0"/>
    <w:pPr>
      <w:spacing w:line="320" w:lineRule="exact"/>
      <w:jc w:val="left"/>
    </w:pPr>
    <w:rPr>
      <w:rFonts w:cstheme="minorBidi"/>
      <w:sz w:val="28"/>
    </w:rPr>
  </w:style>
  <w:style w:type="character" w:customStyle="1" w:styleId="556">
    <w:name w:val="x:Glossary item"/>
    <w:qFormat/>
    <w:uiPriority w:val="0"/>
  </w:style>
  <w:style w:type="character" w:customStyle="1" w:styleId="557">
    <w:name w:val="Table Heading Char"/>
    <w:link w:val="558"/>
    <w:qFormat/>
    <w:uiPriority w:val="0"/>
    <w:rPr>
      <w:rFonts w:ascii="Arial" w:hAnsi="Arial" w:eastAsia="黑体" w:cs="Arial"/>
      <w:kern w:val="2"/>
      <w:sz w:val="18"/>
      <w:szCs w:val="18"/>
    </w:rPr>
  </w:style>
  <w:style w:type="paragraph" w:customStyle="1" w:styleId="558">
    <w:name w:val="Table Heading"/>
    <w:link w:val="557"/>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59">
    <w:name w:val="符号 Char"/>
    <w:link w:val="560"/>
    <w:qFormat/>
    <w:uiPriority w:val="0"/>
    <w:rPr>
      <w:rFonts w:ascii="宋体" w:hAnsi="宋体"/>
      <w:kern w:val="2"/>
      <w:sz w:val="24"/>
      <w:szCs w:val="24"/>
    </w:rPr>
  </w:style>
  <w:style w:type="paragraph" w:customStyle="1" w:styleId="560">
    <w:name w:val="符号"/>
    <w:basedOn w:val="1"/>
    <w:link w:val="559"/>
    <w:qFormat/>
    <w:uiPriority w:val="0"/>
    <w:pPr>
      <w:tabs>
        <w:tab w:val="left" w:pos="570"/>
        <w:tab w:val="left" w:pos="663"/>
        <w:tab w:val="left" w:pos="710"/>
      </w:tabs>
      <w:topLinePunct/>
      <w:spacing w:line="360" w:lineRule="auto"/>
      <w:ind w:left="570" w:hanging="360"/>
      <w:jc w:val="left"/>
    </w:pPr>
    <w:rPr>
      <w:rFonts w:ascii="宋体" w:hAnsi="宋体" w:eastAsiaTheme="minorEastAsia" w:cstheme="minorBidi"/>
      <w:kern w:val="2"/>
      <w:sz w:val="24"/>
    </w:rPr>
  </w:style>
  <w:style w:type="character" w:customStyle="1" w:styleId="561">
    <w:name w:val="样式 正文（缩进） + 小四 Char"/>
    <w:link w:val="562"/>
    <w:qFormat/>
    <w:uiPriority w:val="0"/>
    <w:rPr>
      <w:rFonts w:ascii="CG Times" w:hAnsi="CG Times" w:eastAsia="方正楷体简体"/>
      <w:kern w:val="2"/>
      <w:sz w:val="28"/>
      <w:szCs w:val="24"/>
    </w:rPr>
  </w:style>
  <w:style w:type="paragraph" w:customStyle="1" w:styleId="562">
    <w:name w:val="样式 正文（缩进） + 小四"/>
    <w:basedOn w:val="354"/>
    <w:link w:val="561"/>
    <w:qFormat/>
    <w:uiPriority w:val="0"/>
    <w:pPr>
      <w:widowControl w:val="0"/>
      <w:ind w:firstLine="0" w:firstLineChars="0"/>
      <w:jc w:val="both"/>
    </w:pPr>
    <w:rPr>
      <w:rFonts w:ascii="CG Times" w:hAnsi="CG Times" w:cstheme="minorBidi"/>
      <w:kern w:val="2"/>
      <w:sz w:val="28"/>
    </w:rPr>
  </w:style>
  <w:style w:type="character" w:customStyle="1" w:styleId="563">
    <w:name w:val="商务2 Char"/>
    <w:link w:val="564"/>
    <w:qFormat/>
    <w:uiPriority w:val="0"/>
    <w:rPr>
      <w:rFonts w:ascii="宋体" w:hAnsi="宋体"/>
      <w:kern w:val="2"/>
      <w:sz w:val="32"/>
      <w:szCs w:val="24"/>
    </w:rPr>
  </w:style>
  <w:style w:type="paragraph" w:customStyle="1" w:styleId="564">
    <w:name w:val="商务2"/>
    <w:basedOn w:val="4"/>
    <w:link w:val="563"/>
    <w:qFormat/>
    <w:uiPriority w:val="0"/>
    <w:pPr>
      <w:keepNext w:val="0"/>
      <w:tabs>
        <w:tab w:val="left" w:pos="840"/>
        <w:tab w:val="left" w:pos="2845"/>
      </w:tabs>
      <w:spacing w:before="20" w:after="20" w:line="360" w:lineRule="auto"/>
      <w:ind w:left="2845" w:hanging="360"/>
      <w:jc w:val="left"/>
    </w:pPr>
    <w:rPr>
      <w:rFonts w:ascii="宋体" w:hAnsi="宋体" w:eastAsiaTheme="minorEastAsia" w:cstheme="minorBidi"/>
      <w:b w:val="0"/>
      <w:bCs w:val="0"/>
      <w:szCs w:val="24"/>
    </w:rPr>
  </w:style>
  <w:style w:type="character" w:customStyle="1" w:styleId="565">
    <w:name w:val="编号标题2 Char Char Char"/>
    <w:qFormat/>
    <w:uiPriority w:val="0"/>
    <w:rPr>
      <w:rFonts w:ascii="Arial" w:hAnsi="Arial" w:eastAsia="黑体"/>
      <w:kern w:val="2"/>
      <w:sz w:val="21"/>
      <w:lang w:val="en-US" w:eastAsia="zh-CN"/>
    </w:rPr>
  </w:style>
  <w:style w:type="character" w:customStyle="1" w:styleId="566">
    <w:name w:val="批注引用3"/>
    <w:qFormat/>
    <w:uiPriority w:val="0"/>
    <w:rPr>
      <w:rFonts w:cs="Times New Roman"/>
      <w:sz w:val="21"/>
    </w:rPr>
  </w:style>
  <w:style w:type="character" w:customStyle="1" w:styleId="567">
    <w:name w:val="正文首行缩进两字 Char Char"/>
    <w:qFormat/>
    <w:uiPriority w:val="0"/>
    <w:rPr>
      <w:rFonts w:eastAsia="宋体"/>
      <w:sz w:val="24"/>
      <w:szCs w:val="24"/>
      <w:lang w:bidi="ar-SA"/>
    </w:rPr>
  </w:style>
  <w:style w:type="character" w:customStyle="1" w:styleId="568">
    <w:name w:val="正文缩进 Char1"/>
    <w:link w:val="21"/>
    <w:qFormat/>
    <w:uiPriority w:val="0"/>
    <w:rPr>
      <w:rFonts w:ascii="Times New Roman" w:hAnsi="Times New Roman" w:eastAsia="楷体_GB2312" w:cs="Times New Roman"/>
      <w:sz w:val="24"/>
    </w:rPr>
  </w:style>
  <w:style w:type="character" w:customStyle="1" w:styleId="569">
    <w:name w:val="Style Char Char Char Char Char Char Char Char Char Char Char Char + Char"/>
    <w:link w:val="570"/>
    <w:qFormat/>
    <w:uiPriority w:val="0"/>
    <w:rPr>
      <w:rFonts w:ascii="宋体" w:hAnsi="宋体"/>
      <w:sz w:val="24"/>
    </w:rPr>
  </w:style>
  <w:style w:type="paragraph" w:customStyle="1" w:styleId="570">
    <w:name w:val="Style Char Char Char Char Char Char Char Char Char Char Char Char +"/>
    <w:basedOn w:val="1"/>
    <w:link w:val="569"/>
    <w:qFormat/>
    <w:uiPriority w:val="0"/>
    <w:pPr>
      <w:tabs>
        <w:tab w:val="left" w:pos="425"/>
      </w:tabs>
      <w:spacing w:line="360" w:lineRule="auto"/>
      <w:ind w:left="425" w:hanging="425"/>
      <w:jc w:val="left"/>
    </w:pPr>
    <w:rPr>
      <w:rFonts w:ascii="宋体" w:hAnsi="宋体" w:eastAsiaTheme="minorEastAsia" w:cstheme="minorBidi"/>
      <w:sz w:val="24"/>
      <w:szCs w:val="20"/>
    </w:rPr>
  </w:style>
  <w:style w:type="character" w:customStyle="1" w:styleId="571">
    <w:name w:val="h6 Char"/>
    <w:qFormat/>
    <w:uiPriority w:val="0"/>
    <w:rPr>
      <w:rFonts w:ascii="Arial" w:hAnsi="Arial" w:eastAsia="黑体"/>
      <w:b/>
      <w:kern w:val="2"/>
      <w:sz w:val="24"/>
      <w:lang w:val="en-US" w:eastAsia="zh-CN" w:bidi="ar-SA"/>
    </w:rPr>
  </w:style>
  <w:style w:type="character" w:customStyle="1" w:styleId="572">
    <w:name w:val="x:Prefix"/>
    <w:qFormat/>
    <w:uiPriority w:val="0"/>
    <w:rPr>
      <w:color w:val="FF0000"/>
    </w:rPr>
  </w:style>
  <w:style w:type="character" w:customStyle="1" w:styleId="573">
    <w:name w:val="小型号"/>
    <w:qFormat/>
    <w:uiPriority w:val="0"/>
    <w:rPr>
      <w:rFonts w:ascii="汉仪细中圆简" w:eastAsia="汉仪细中圆简"/>
      <w:color w:val="000000"/>
      <w:sz w:val="24"/>
      <w:szCs w:val="24"/>
      <w:lang w:val="en-US"/>
    </w:rPr>
  </w:style>
  <w:style w:type="character" w:customStyle="1" w:styleId="574">
    <w:name w:val="样式 标题 5H5ITT t5PA Pico Section5H5-Heading 5h5l5heading5...6 Char"/>
    <w:link w:val="575"/>
    <w:qFormat/>
    <w:uiPriority w:val="0"/>
    <w:rPr>
      <w:b/>
      <w:bCs/>
      <w:sz w:val="24"/>
      <w:szCs w:val="28"/>
    </w:rPr>
  </w:style>
  <w:style w:type="paragraph" w:customStyle="1" w:styleId="575">
    <w:name w:val="样式 标题 5H5ITT t5PA Pico Section5H5-Heading 5h5l5heading5...6"/>
    <w:basedOn w:val="7"/>
    <w:link w:val="574"/>
    <w:qFormat/>
    <w:uiPriority w:val="0"/>
    <w:pPr>
      <w:keepNext w:val="0"/>
      <w:tabs>
        <w:tab w:val="left" w:pos="1200"/>
        <w:tab w:val="left" w:pos="1330"/>
      </w:tabs>
      <w:adjustRightInd w:val="0"/>
      <w:snapToGrid w:val="0"/>
      <w:spacing w:line="460" w:lineRule="exact"/>
      <w:ind w:firstLine="480" w:firstLineChars="200"/>
    </w:pPr>
    <w:rPr>
      <w:rFonts w:asciiTheme="minorHAnsi" w:hAnsiTheme="minorHAnsi" w:eastAsiaTheme="minorEastAsia" w:cstheme="minorBidi"/>
      <w:b/>
      <w:kern w:val="0"/>
      <w:sz w:val="24"/>
      <w:szCs w:val="28"/>
    </w:rPr>
  </w:style>
  <w:style w:type="character" w:customStyle="1" w:styleId="576">
    <w:name w:val="正文（黑体） Char"/>
    <w:link w:val="577"/>
    <w:qFormat/>
    <w:uiPriority w:val="0"/>
    <w:rPr>
      <w:rFonts w:ascii="黑体" w:eastAsia="黑体"/>
      <w:color w:val="000080"/>
      <w:kern w:val="2"/>
      <w:sz w:val="24"/>
      <w:szCs w:val="24"/>
    </w:rPr>
  </w:style>
  <w:style w:type="paragraph" w:customStyle="1" w:styleId="577">
    <w:name w:val="正文（黑体）"/>
    <w:basedOn w:val="1"/>
    <w:next w:val="1"/>
    <w:link w:val="576"/>
    <w:qFormat/>
    <w:uiPriority w:val="0"/>
    <w:pPr>
      <w:spacing w:beforeLines="50" w:afterLines="50" w:line="360" w:lineRule="auto"/>
      <w:ind w:firstLine="480" w:firstLineChars="200"/>
    </w:pPr>
    <w:rPr>
      <w:rFonts w:ascii="黑体" w:eastAsia="黑体" w:hAnsiTheme="minorHAnsi" w:cstheme="minorBidi"/>
      <w:color w:val="000080"/>
      <w:kern w:val="2"/>
      <w:sz w:val="24"/>
    </w:rPr>
  </w:style>
  <w:style w:type="character" w:customStyle="1" w:styleId="578">
    <w:name w:val="Balloon Text Char"/>
    <w:qFormat/>
    <w:uiPriority w:val="0"/>
    <w:rPr>
      <w:rFonts w:ascii="Calibri" w:hAnsi="Calibri"/>
      <w:sz w:val="18"/>
    </w:rPr>
  </w:style>
  <w:style w:type="character" w:customStyle="1" w:styleId="579">
    <w:name w:val="文本首行缩进 Char"/>
    <w:link w:val="580"/>
    <w:qFormat/>
    <w:uiPriority w:val="0"/>
    <w:rPr>
      <w:rFonts w:ascii="Arial" w:hAnsi="Arial" w:cs="宋体"/>
      <w:sz w:val="21"/>
      <w:szCs w:val="21"/>
    </w:rPr>
  </w:style>
  <w:style w:type="paragraph" w:customStyle="1" w:styleId="580">
    <w:name w:val="文本首行缩进"/>
    <w:basedOn w:val="1"/>
    <w:link w:val="579"/>
    <w:unhideWhenUsed/>
    <w:qFormat/>
    <w:uiPriority w:val="0"/>
    <w:pPr>
      <w:widowControl/>
      <w:adjustRightInd w:val="0"/>
      <w:snapToGrid w:val="0"/>
      <w:spacing w:line="360" w:lineRule="auto"/>
      <w:ind w:firstLine="420" w:firstLineChars="200"/>
      <w:jc w:val="left"/>
    </w:pPr>
    <w:rPr>
      <w:rFonts w:ascii="Arial" w:hAnsi="Arial" w:cs="宋体" w:eastAsiaTheme="minorEastAsia"/>
      <w:szCs w:val="21"/>
    </w:rPr>
  </w:style>
  <w:style w:type="character" w:customStyle="1" w:styleId="581">
    <w:name w:val="02_样式 标题 3h_n Char"/>
    <w:qFormat/>
    <w:uiPriority w:val="0"/>
    <w:rPr>
      <w:rFonts w:ascii="宋体" w:hAnsi="宋体"/>
      <w:bCs/>
      <w:sz w:val="21"/>
      <w:szCs w:val="21"/>
      <w:lang w:val="en-US" w:eastAsia="zh-CN"/>
    </w:rPr>
  </w:style>
  <w:style w:type="character" w:customStyle="1" w:styleId="582">
    <w:name w:val="H2 Char"/>
    <w:qFormat/>
    <w:uiPriority w:val="0"/>
    <w:rPr>
      <w:rFonts w:ascii="宋体" w:hAnsi="宋体" w:eastAsia="黑体" w:cs="宋体"/>
      <w:b/>
      <w:color w:val="0000FF"/>
      <w:kern w:val="44"/>
      <w:sz w:val="32"/>
      <w:szCs w:val="32"/>
      <w:lang w:val="en-US" w:eastAsia="zh-CN" w:bidi="ar-SA"/>
    </w:rPr>
  </w:style>
  <w:style w:type="character" w:customStyle="1" w:styleId="583">
    <w:name w:val="A15"/>
    <w:qFormat/>
    <w:uiPriority w:val="0"/>
    <w:rPr>
      <w:rFonts w:ascii="HelveticaNeueLT Std Extended" w:eastAsia="HelveticaNeueLT Std Extended" w:cs="HelveticaNeueLT Std Extended"/>
      <w:b/>
      <w:bCs/>
      <w:color w:val="0052A0"/>
      <w:sz w:val="10"/>
      <w:szCs w:val="10"/>
    </w:rPr>
  </w:style>
  <w:style w:type="character" w:customStyle="1" w:styleId="584">
    <w:name w:val="样式 正文首行缩进 + 五号 Char Char Char Char Char Char Char Char Char Char Char"/>
    <w:link w:val="585"/>
    <w:qFormat/>
    <w:uiPriority w:val="0"/>
    <w:rPr>
      <w:rFonts w:ascii="Arial" w:hAnsi="Arial"/>
      <w:kern w:val="2"/>
      <w:sz w:val="24"/>
    </w:rPr>
  </w:style>
  <w:style w:type="paragraph" w:customStyle="1" w:styleId="585">
    <w:name w:val="样式 正文首行缩进 + 五号 Char Char Char Char Char Char Char Char Char Char"/>
    <w:basedOn w:val="86"/>
    <w:link w:val="584"/>
    <w:qFormat/>
    <w:uiPriority w:val="0"/>
    <w:pPr>
      <w:spacing w:after="0" w:line="360" w:lineRule="auto"/>
      <w:ind w:firstLine="482" w:firstLineChars="0"/>
    </w:pPr>
    <w:rPr>
      <w:rFonts w:ascii="Arial" w:hAnsi="Arial" w:eastAsiaTheme="minorEastAsia" w:cstheme="minorBidi"/>
      <w:sz w:val="24"/>
      <w:szCs w:val="20"/>
    </w:rPr>
  </w:style>
  <w:style w:type="character" w:customStyle="1" w:styleId="586">
    <w:name w:val="Table Text Char1"/>
    <w:link w:val="587"/>
    <w:qFormat/>
    <w:locked/>
    <w:uiPriority w:val="0"/>
    <w:rPr>
      <w:kern w:val="2"/>
      <w:sz w:val="18"/>
      <w:szCs w:val="24"/>
    </w:rPr>
  </w:style>
  <w:style w:type="paragraph" w:customStyle="1" w:styleId="587">
    <w:name w:val="Table Text"/>
    <w:basedOn w:val="1"/>
    <w:link w:val="586"/>
    <w:qFormat/>
    <w:uiPriority w:val="0"/>
    <w:rPr>
      <w:rFonts w:asciiTheme="minorHAnsi" w:hAnsiTheme="minorHAnsi" w:eastAsiaTheme="minorEastAsia" w:cstheme="minorBidi"/>
      <w:kern w:val="2"/>
      <w:sz w:val="18"/>
    </w:rPr>
  </w:style>
  <w:style w:type="character" w:customStyle="1" w:styleId="588">
    <w:name w:val="正文-2 Char"/>
    <w:link w:val="589"/>
    <w:qFormat/>
    <w:uiPriority w:val="0"/>
    <w:rPr>
      <w:rFonts w:ascii="宋体" w:hAnsi="宋体"/>
      <w:b/>
      <w:sz w:val="24"/>
    </w:rPr>
  </w:style>
  <w:style w:type="paragraph" w:customStyle="1" w:styleId="589">
    <w:name w:val="正文-2"/>
    <w:basedOn w:val="21"/>
    <w:link w:val="588"/>
    <w:qFormat/>
    <w:uiPriority w:val="0"/>
    <w:pPr>
      <w:widowControl w:val="0"/>
      <w:tabs>
        <w:tab w:val="left" w:pos="284"/>
        <w:tab w:val="left" w:pos="425"/>
      </w:tabs>
      <w:adjustRightInd w:val="0"/>
      <w:spacing w:line="360" w:lineRule="auto"/>
      <w:ind w:firstLine="0"/>
    </w:pPr>
    <w:rPr>
      <w:rFonts w:ascii="宋体" w:hAnsi="宋体" w:eastAsiaTheme="minorEastAsia" w:cstheme="minorBidi"/>
      <w:b/>
    </w:rPr>
  </w:style>
  <w:style w:type="character" w:customStyle="1" w:styleId="590">
    <w:name w:val="h5 Char"/>
    <w:qFormat/>
    <w:uiPriority w:val="0"/>
    <w:rPr>
      <w:rFonts w:eastAsia="宋体"/>
      <w:b/>
      <w:kern w:val="2"/>
      <w:sz w:val="21"/>
      <w:lang w:val="en-US" w:eastAsia="zh-CN" w:bidi="ar-SA"/>
    </w:rPr>
  </w:style>
  <w:style w:type="character" w:customStyle="1" w:styleId="591">
    <w:name w:val="Item Step in Table Char Char"/>
    <w:qFormat/>
    <w:uiPriority w:val="0"/>
    <w:rPr>
      <w:rFonts w:ascii="Arial" w:hAnsi="Arial" w:eastAsia="宋体" w:cs="Arial"/>
      <w:kern w:val="2"/>
      <w:sz w:val="21"/>
      <w:szCs w:val="18"/>
      <w:lang w:val="en-US" w:eastAsia="zh-CN" w:bidi="ar-SA"/>
    </w:rPr>
  </w:style>
  <w:style w:type="character" w:customStyle="1" w:styleId="592">
    <w:name w:val="Char Char17"/>
    <w:qFormat/>
    <w:uiPriority w:val="0"/>
    <w:rPr>
      <w:rFonts w:eastAsia="宋体"/>
      <w:kern w:val="2"/>
      <w:sz w:val="28"/>
      <w:szCs w:val="24"/>
      <w:lang w:val="en-US" w:eastAsia="zh-CN" w:bidi="ar-SA"/>
    </w:rPr>
  </w:style>
  <w:style w:type="character" w:customStyle="1" w:styleId="593">
    <w:name w:val="样式 样式1 + Char"/>
    <w:link w:val="594"/>
    <w:semiHidden/>
    <w:qFormat/>
    <w:uiPriority w:val="0"/>
    <w:rPr>
      <w:rFonts w:eastAsia="汉仪大宋简"/>
      <w:bCs/>
      <w:kern w:val="44"/>
      <w:sz w:val="22"/>
      <w:szCs w:val="52"/>
    </w:rPr>
  </w:style>
  <w:style w:type="paragraph" w:customStyle="1" w:styleId="594">
    <w:name w:val="样式 样式1 +"/>
    <w:link w:val="593"/>
    <w:semiHidden/>
    <w:qFormat/>
    <w:uiPriority w:val="0"/>
    <w:pPr>
      <w:keepNext/>
      <w:widowControl w:val="0"/>
      <w:spacing w:line="480" w:lineRule="auto"/>
      <w:ind w:firstLine="420"/>
      <w:jc w:val="both"/>
      <w:outlineLvl w:val="0"/>
    </w:pPr>
    <w:rPr>
      <w:rFonts w:eastAsia="汉仪大宋简" w:asciiTheme="minorHAnsi" w:hAnsiTheme="minorHAnsi" w:cstheme="minorBidi"/>
      <w:bCs/>
      <w:kern w:val="44"/>
      <w:sz w:val="22"/>
      <w:szCs w:val="52"/>
      <w:lang w:val="en-US" w:eastAsia="zh-CN" w:bidi="ar-SA"/>
    </w:rPr>
  </w:style>
  <w:style w:type="character" w:customStyle="1" w:styleId="595">
    <w:name w:val="标题 6 Char1"/>
    <w:link w:val="8"/>
    <w:qFormat/>
    <w:uiPriority w:val="99"/>
    <w:rPr>
      <w:rFonts w:ascii="Cambria" w:hAnsi="Cambria" w:eastAsia="宋体" w:cs="Times New Roman"/>
      <w:b/>
      <w:bCs/>
      <w:sz w:val="28"/>
      <w:szCs w:val="24"/>
      <w:lang w:val="fr-FR" w:eastAsia="fr-FR"/>
    </w:rPr>
  </w:style>
  <w:style w:type="character" w:customStyle="1" w:styleId="596">
    <w:name w:val="text2 Char"/>
    <w:link w:val="597"/>
    <w:qFormat/>
    <w:uiPriority w:val="0"/>
    <w:rPr>
      <w:rFonts w:ascii="FrutigerNext LT Regular" w:hAnsi="FrutigerNext LT Regular"/>
      <w:kern w:val="2"/>
      <w:sz w:val="18"/>
    </w:rPr>
  </w:style>
  <w:style w:type="paragraph" w:customStyle="1" w:styleId="597">
    <w:name w:val="text2"/>
    <w:basedOn w:val="1"/>
    <w:link w:val="596"/>
    <w:qFormat/>
    <w:uiPriority w:val="0"/>
    <w:pPr>
      <w:spacing w:line="200" w:lineRule="exact"/>
      <w:jc w:val="left"/>
    </w:pPr>
    <w:rPr>
      <w:rFonts w:ascii="FrutigerNext LT Regular" w:hAnsi="FrutigerNext LT Regular" w:eastAsiaTheme="minorEastAsia" w:cstheme="minorBidi"/>
      <w:kern w:val="2"/>
      <w:sz w:val="18"/>
      <w:szCs w:val="20"/>
    </w:rPr>
  </w:style>
  <w:style w:type="character" w:customStyle="1" w:styleId="598">
    <w:name w:val="明显强调2"/>
    <w:qFormat/>
    <w:uiPriority w:val="21"/>
    <w:rPr>
      <w:b/>
      <w:bCs/>
      <w:i/>
      <w:iCs/>
      <w:color w:val="4F81BD"/>
    </w:rPr>
  </w:style>
  <w:style w:type="character" w:customStyle="1" w:styleId="599">
    <w:name w:val="标题 11"/>
    <w:qFormat/>
    <w:uiPriority w:val="0"/>
    <w:rPr>
      <w:rFonts w:ascii="Arial" w:hAnsi="Arial" w:eastAsia="黑体"/>
      <w:bCs/>
      <w:kern w:val="44"/>
      <w:sz w:val="28"/>
      <w:szCs w:val="44"/>
      <w:lang w:val="en-US" w:eastAsia="zh-CN" w:bidi="ar-SA"/>
    </w:rPr>
  </w:style>
  <w:style w:type="character" w:customStyle="1" w:styleId="600">
    <w:name w:val="标题 2 Char2"/>
    <w:qFormat/>
    <w:uiPriority w:val="0"/>
    <w:rPr>
      <w:rFonts w:ascii="Arial" w:hAnsi="Arial" w:eastAsia="黑体"/>
      <w:b/>
      <w:bCs/>
      <w:kern w:val="2"/>
      <w:sz w:val="32"/>
      <w:szCs w:val="32"/>
      <w:lang w:val="en-US" w:eastAsia="zh-CN" w:bidi="ar-SA"/>
    </w:rPr>
  </w:style>
  <w:style w:type="character" w:customStyle="1" w:styleId="601">
    <w:name w:val="A14"/>
    <w:qFormat/>
    <w:uiPriority w:val="0"/>
    <w:rPr>
      <w:rFonts w:cs="DFPHei Std W9"/>
      <w:color w:val="0052A0"/>
      <w:sz w:val="17"/>
      <w:szCs w:val="17"/>
    </w:rPr>
  </w:style>
  <w:style w:type="character" w:customStyle="1" w:styleId="602">
    <w:name w:val="Char Char22"/>
    <w:link w:val="603"/>
    <w:qFormat/>
    <w:locked/>
    <w:uiPriority w:val="0"/>
    <w:rPr>
      <w:rFonts w:ascii="Arial" w:hAnsi="Arial" w:eastAsia="黑体"/>
      <w:sz w:val="24"/>
      <w:szCs w:val="24"/>
    </w:rPr>
  </w:style>
  <w:style w:type="paragraph" w:customStyle="1" w:styleId="603">
    <w:name w:val="Char8"/>
    <w:basedOn w:val="1"/>
    <w:link w:val="602"/>
    <w:qFormat/>
    <w:uiPriority w:val="0"/>
    <w:pPr>
      <w:spacing w:line="360" w:lineRule="auto"/>
      <w:ind w:firstLine="200" w:firstLineChars="200"/>
      <w:jc w:val="left"/>
    </w:pPr>
    <w:rPr>
      <w:rFonts w:ascii="Arial" w:hAnsi="Arial" w:eastAsia="黑体" w:cstheme="minorBidi"/>
      <w:sz w:val="24"/>
    </w:rPr>
  </w:style>
  <w:style w:type="character" w:customStyle="1" w:styleId="604">
    <w:name w:val="不明显强调1"/>
    <w:qFormat/>
    <w:uiPriority w:val="19"/>
    <w:rPr>
      <w:i/>
      <w:color w:val="5A5A5A"/>
    </w:rPr>
  </w:style>
  <w:style w:type="character" w:customStyle="1" w:styleId="605">
    <w:name w:val="case31"/>
    <w:qFormat/>
    <w:uiPriority w:val="0"/>
    <w:rPr>
      <w:rFonts w:cs="Times New Roman"/>
      <w:spacing w:val="390"/>
      <w:sz w:val="21"/>
      <w:szCs w:val="21"/>
    </w:rPr>
  </w:style>
  <w:style w:type="character" w:customStyle="1" w:styleId="606">
    <w:name w:val="黑色 Char Char Char Char Char Char Char Char Char Char Char"/>
    <w:link w:val="607"/>
    <w:qFormat/>
    <w:uiPriority w:val="0"/>
    <w:rPr>
      <w:rFonts w:ascii="Arial" w:hAnsi="Arial"/>
      <w:b/>
      <w:color w:val="000000"/>
      <w:kern w:val="2"/>
      <w:sz w:val="24"/>
    </w:rPr>
  </w:style>
  <w:style w:type="paragraph" w:customStyle="1" w:styleId="607">
    <w:name w:val="正文 + Arial Char"/>
    <w:basedOn w:val="608"/>
    <w:link w:val="606"/>
    <w:qFormat/>
    <w:uiPriority w:val="0"/>
    <w:pPr>
      <w:widowControl/>
      <w:tabs>
        <w:tab w:val="left" w:pos="420"/>
        <w:tab w:val="left" w:pos="1021"/>
        <w:tab w:val="left" w:pos="1134"/>
        <w:tab w:val="left" w:pos="1701"/>
      </w:tabs>
      <w:adjustRightInd w:val="0"/>
      <w:spacing w:before="80" w:afterLines="0" w:line="240" w:lineRule="atLeast"/>
      <w:ind w:left="1021" w:hanging="454"/>
    </w:pPr>
    <w:rPr>
      <w:rFonts w:ascii="Arial" w:hAnsi="Arial" w:eastAsiaTheme="minorEastAsia" w:cstheme="minorBidi"/>
      <w:b/>
      <w:color w:val="000000"/>
      <w:kern w:val="2"/>
      <w:sz w:val="24"/>
      <w:szCs w:val="20"/>
    </w:rPr>
  </w:style>
  <w:style w:type="paragraph" w:customStyle="1" w:styleId="608">
    <w:name w:val="Item List"/>
    <w:basedOn w:val="1"/>
    <w:link w:val="1233"/>
    <w:qFormat/>
    <w:uiPriority w:val="0"/>
    <w:pPr>
      <w:tabs>
        <w:tab w:val="left" w:pos="420"/>
        <w:tab w:val="left" w:pos="1701"/>
      </w:tabs>
      <w:snapToGrid w:val="0"/>
      <w:spacing w:afterLines="50"/>
      <w:ind w:left="1701" w:hanging="567"/>
      <w:jc w:val="left"/>
    </w:pPr>
    <w:rPr>
      <w:sz w:val="20"/>
    </w:rPr>
  </w:style>
  <w:style w:type="character" w:customStyle="1" w:styleId="609">
    <w:name w:val="正文（缩进） Char"/>
    <w:link w:val="354"/>
    <w:qFormat/>
    <w:uiPriority w:val="0"/>
    <w:rPr>
      <w:rFonts w:ascii="Times New Roman" w:hAnsi="Times New Roman" w:eastAsia="方正楷体简体" w:cs="Times New Roman"/>
      <w:sz w:val="24"/>
      <w:szCs w:val="24"/>
    </w:rPr>
  </w:style>
  <w:style w:type="character" w:customStyle="1" w:styleId="610">
    <w:name w:val="样式7 Char"/>
    <w:link w:val="611"/>
    <w:qFormat/>
    <w:uiPriority w:val="0"/>
    <w:rPr>
      <w:kern w:val="2"/>
      <w:sz w:val="21"/>
      <w:szCs w:val="24"/>
    </w:rPr>
  </w:style>
  <w:style w:type="paragraph" w:customStyle="1" w:styleId="611">
    <w:name w:val="样式7"/>
    <w:basedOn w:val="1"/>
    <w:link w:val="610"/>
    <w:qFormat/>
    <w:uiPriority w:val="0"/>
    <w:pPr>
      <w:snapToGrid w:val="0"/>
      <w:jc w:val="left"/>
    </w:pPr>
    <w:rPr>
      <w:rFonts w:asciiTheme="minorHAnsi" w:hAnsiTheme="minorHAnsi" w:eastAsiaTheme="minorEastAsia" w:cstheme="minorBidi"/>
      <w:kern w:val="2"/>
    </w:rPr>
  </w:style>
  <w:style w:type="character" w:customStyle="1" w:styleId="612">
    <w:name w:val="font"/>
    <w:qFormat/>
    <w:uiPriority w:val="0"/>
  </w:style>
  <w:style w:type="character" w:customStyle="1" w:styleId="613">
    <w:name w:val="样式 标题 3 + 黑色 Char"/>
    <w:link w:val="614"/>
    <w:qFormat/>
    <w:uiPriority w:val="0"/>
    <w:rPr>
      <w:color w:val="FF0000"/>
      <w:kern w:val="2"/>
      <w:sz w:val="24"/>
    </w:rPr>
  </w:style>
  <w:style w:type="paragraph" w:customStyle="1" w:styleId="614">
    <w:name w:val="样式 标题 3 + 黑色"/>
    <w:basedOn w:val="5"/>
    <w:link w:val="613"/>
    <w:qFormat/>
    <w:uiPriority w:val="0"/>
    <w:pPr>
      <w:keepNext w:val="0"/>
      <w:keepLines w:val="0"/>
      <w:tabs>
        <w:tab w:val="left" w:pos="1200"/>
        <w:tab w:val="left" w:pos="1260"/>
      </w:tabs>
      <w:spacing w:before="0" w:after="0" w:line="360" w:lineRule="auto"/>
      <w:ind w:left="1200" w:hanging="1200" w:hangingChars="500"/>
      <w:jc w:val="left"/>
    </w:pPr>
    <w:rPr>
      <w:rFonts w:asciiTheme="minorHAnsi" w:hAnsiTheme="minorHAnsi" w:eastAsiaTheme="minorEastAsia" w:cstheme="minorBidi"/>
      <w:b w:val="0"/>
      <w:bCs w:val="0"/>
      <w:color w:val="FF0000"/>
      <w:sz w:val="24"/>
      <w:szCs w:val="20"/>
    </w:rPr>
  </w:style>
  <w:style w:type="character" w:customStyle="1" w:styleId="615">
    <w:name w:val="样式 标题 1 + 加粗 Char"/>
    <w:qFormat/>
    <w:uiPriority w:val="0"/>
    <w:rPr>
      <w:rFonts w:ascii="Cambria" w:hAnsi="Cambria" w:eastAsia="黑体"/>
      <w:b/>
      <w:bCs/>
      <w:kern w:val="44"/>
      <w:sz w:val="28"/>
      <w:szCs w:val="28"/>
      <w:lang w:val="en-US" w:eastAsia="zh-CN" w:bidi="ar-SA"/>
    </w:rPr>
  </w:style>
  <w:style w:type="character" w:customStyle="1" w:styleId="616">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617">
    <w:name w:val="正文） Char"/>
    <w:link w:val="618"/>
    <w:qFormat/>
    <w:uiPriority w:val="0"/>
    <w:rPr>
      <w:szCs w:val="24"/>
    </w:rPr>
  </w:style>
  <w:style w:type="paragraph" w:customStyle="1" w:styleId="618">
    <w:name w:val="正文）"/>
    <w:basedOn w:val="1"/>
    <w:link w:val="617"/>
    <w:qFormat/>
    <w:uiPriority w:val="0"/>
    <w:pPr>
      <w:snapToGrid w:val="0"/>
      <w:spacing w:line="360" w:lineRule="auto"/>
      <w:ind w:left="300" w:leftChars="150" w:hanging="150" w:hangingChars="150"/>
      <w:jc w:val="left"/>
    </w:pPr>
    <w:rPr>
      <w:rFonts w:asciiTheme="minorHAnsi" w:hAnsiTheme="minorHAnsi" w:eastAsiaTheme="minorEastAsia" w:cstheme="minorBidi"/>
      <w:sz w:val="20"/>
    </w:rPr>
  </w:style>
  <w:style w:type="character" w:customStyle="1" w:styleId="619">
    <w:name w:val="附录一 Char"/>
    <w:link w:val="620"/>
    <w:semiHidden/>
    <w:qFormat/>
    <w:uiPriority w:val="0"/>
    <w:rPr>
      <w:rFonts w:ascii="EU-F1" w:eastAsia="黑体"/>
      <w:kern w:val="2"/>
      <w:sz w:val="21"/>
      <w:szCs w:val="21"/>
    </w:rPr>
  </w:style>
  <w:style w:type="paragraph" w:customStyle="1" w:styleId="620">
    <w:name w:val="附录一"/>
    <w:basedOn w:val="45"/>
    <w:link w:val="619"/>
    <w:semiHidden/>
    <w:qFormat/>
    <w:uiPriority w:val="0"/>
    <w:pPr>
      <w:spacing w:line="480" w:lineRule="auto"/>
      <w:jc w:val="left"/>
    </w:pPr>
    <w:rPr>
      <w:rFonts w:ascii="EU-F1" w:eastAsia="黑体" w:hAnsiTheme="minorHAnsi" w:cstheme="minorBidi"/>
    </w:rPr>
  </w:style>
  <w:style w:type="character" w:customStyle="1" w:styleId="621">
    <w:name w:val="说明书 正文 Char"/>
    <w:qFormat/>
    <w:uiPriority w:val="0"/>
    <w:rPr>
      <w:rFonts w:ascii="宋体" w:hAnsi="宋体" w:cs="宋体"/>
      <w:kern w:val="2"/>
      <w:sz w:val="24"/>
    </w:rPr>
  </w:style>
  <w:style w:type="character" w:customStyle="1" w:styleId="622">
    <w:name w:val="Char Char231"/>
    <w:qFormat/>
    <w:uiPriority w:val="0"/>
    <w:rPr>
      <w:rFonts w:ascii="宋体" w:hAnsi="Courier New" w:eastAsia="宋体"/>
      <w:kern w:val="2"/>
      <w:sz w:val="21"/>
      <w:lang w:val="en-US" w:eastAsia="zh-CN" w:bidi="ar-SA"/>
    </w:rPr>
  </w:style>
  <w:style w:type="character" w:customStyle="1" w:styleId="623">
    <w:name w:val="图片表格 Char"/>
    <w:link w:val="624"/>
    <w:qFormat/>
    <w:locked/>
    <w:uiPriority w:val="0"/>
  </w:style>
  <w:style w:type="paragraph" w:customStyle="1" w:styleId="624">
    <w:name w:val="图片表格"/>
    <w:basedOn w:val="73"/>
    <w:link w:val="623"/>
    <w:qFormat/>
    <w:uiPriority w:val="0"/>
    <w:pPr>
      <w:adjustRightInd/>
      <w:spacing w:line="240" w:lineRule="auto"/>
      <w:ind w:left="227" w:firstLine="0"/>
      <w:jc w:val="center"/>
      <w:textAlignment w:val="auto"/>
    </w:pPr>
    <w:rPr>
      <w:rFonts w:asciiTheme="minorHAnsi" w:hAnsiTheme="minorHAnsi" w:eastAsiaTheme="minorEastAsia" w:cstheme="minorBidi"/>
      <w:smallCaps w:val="0"/>
      <w:kern w:val="0"/>
    </w:rPr>
  </w:style>
  <w:style w:type="character" w:customStyle="1" w:styleId="625">
    <w:name w:val="项目编号B Char"/>
    <w:link w:val="626"/>
    <w:qFormat/>
    <w:uiPriority w:val="0"/>
    <w:rPr>
      <w:sz w:val="24"/>
      <w:szCs w:val="24"/>
    </w:rPr>
  </w:style>
  <w:style w:type="paragraph" w:customStyle="1" w:styleId="626">
    <w:name w:val="项目编号B"/>
    <w:link w:val="625"/>
    <w:qFormat/>
    <w:uiPriority w:val="0"/>
    <w:pPr>
      <w:tabs>
        <w:tab w:val="left" w:pos="1260"/>
      </w:tabs>
      <w:spacing w:line="360" w:lineRule="auto"/>
    </w:pPr>
    <w:rPr>
      <w:rFonts w:asciiTheme="minorHAnsi" w:hAnsiTheme="minorHAnsi" w:eastAsiaTheme="minorEastAsia" w:cstheme="minorBidi"/>
      <w:sz w:val="24"/>
      <w:szCs w:val="24"/>
      <w:lang w:val="en-US" w:eastAsia="zh-CN" w:bidi="ar-SA"/>
    </w:rPr>
  </w:style>
  <w:style w:type="character" w:customStyle="1" w:styleId="627">
    <w:name w:val="W1 Char"/>
    <w:link w:val="628"/>
    <w:qFormat/>
    <w:uiPriority w:val="0"/>
    <w:rPr>
      <w:rFonts w:ascii="宋体" w:hAnsi="宋体"/>
      <w:sz w:val="21"/>
      <w:szCs w:val="28"/>
      <w:lang w:bidi="mn-Mong-CN"/>
    </w:rPr>
  </w:style>
  <w:style w:type="paragraph" w:customStyle="1" w:styleId="628">
    <w:name w:val="W1"/>
    <w:basedOn w:val="437"/>
    <w:link w:val="627"/>
    <w:qFormat/>
    <w:locked/>
    <w:uiPriority w:val="0"/>
    <w:pPr>
      <w:tabs>
        <w:tab w:val="left" w:pos="1134"/>
      </w:tabs>
      <w:ind w:firstLine="0" w:firstLineChars="0"/>
    </w:pPr>
  </w:style>
  <w:style w:type="character" w:customStyle="1" w:styleId="629">
    <w:name w:val="EHL三级项目 Char"/>
    <w:link w:val="630"/>
    <w:qFormat/>
    <w:uiPriority w:val="0"/>
    <w:rPr>
      <w:rFonts w:ascii="宋体" w:hAnsi="宋体"/>
      <w:b/>
      <w:kern w:val="2"/>
      <w:sz w:val="24"/>
      <w:szCs w:val="24"/>
    </w:rPr>
  </w:style>
  <w:style w:type="paragraph" w:customStyle="1" w:styleId="630">
    <w:name w:val="EHL三级项目"/>
    <w:basedOn w:val="1"/>
    <w:link w:val="629"/>
    <w:qFormat/>
    <w:uiPriority w:val="0"/>
    <w:pPr>
      <w:tabs>
        <w:tab w:val="left" w:pos="1260"/>
        <w:tab w:val="left" w:pos="2114"/>
      </w:tabs>
      <w:spacing w:before="50" w:after="50" w:line="360" w:lineRule="auto"/>
      <w:ind w:hanging="420"/>
      <w:jc w:val="left"/>
    </w:pPr>
    <w:rPr>
      <w:rFonts w:ascii="宋体" w:hAnsi="宋体" w:eastAsiaTheme="minorEastAsia" w:cstheme="minorBidi"/>
      <w:b/>
      <w:kern w:val="2"/>
      <w:sz w:val="24"/>
    </w:rPr>
  </w:style>
  <w:style w:type="character" w:customStyle="1" w:styleId="631">
    <w:name w:val="Date Char Char"/>
    <w:link w:val="632"/>
    <w:qFormat/>
    <w:locked/>
    <w:uiPriority w:val="99"/>
  </w:style>
  <w:style w:type="paragraph" w:customStyle="1" w:styleId="632">
    <w:name w:val="Date1"/>
    <w:basedOn w:val="1"/>
    <w:next w:val="1"/>
    <w:link w:val="631"/>
    <w:qFormat/>
    <w:uiPriority w:val="99"/>
    <w:pPr>
      <w:ind w:left="100" w:leftChars="2500"/>
    </w:pPr>
    <w:rPr>
      <w:rFonts w:asciiTheme="minorHAnsi" w:hAnsiTheme="minorHAnsi" w:eastAsiaTheme="minorEastAsia" w:cstheme="minorBidi"/>
      <w:sz w:val="20"/>
      <w:szCs w:val="20"/>
    </w:rPr>
  </w:style>
  <w:style w:type="character" w:styleId="633">
    <w:name w:val="Placeholder Text"/>
    <w:semiHidden/>
    <w:qFormat/>
    <w:uiPriority w:val="99"/>
    <w:rPr>
      <w:color w:val="808080"/>
    </w:rPr>
  </w:style>
  <w:style w:type="character" w:customStyle="1" w:styleId="634">
    <w:name w:val="编写建议 Char Char Char Char Char Char"/>
    <w:link w:val="635"/>
    <w:qFormat/>
    <w:uiPriority w:val="0"/>
    <w:rPr>
      <w:i/>
      <w:color w:val="0000FF"/>
      <w:sz w:val="21"/>
      <w:szCs w:val="21"/>
    </w:rPr>
  </w:style>
  <w:style w:type="paragraph" w:customStyle="1" w:styleId="635">
    <w:name w:val="编写建议 Char Char Char Char Char"/>
    <w:basedOn w:val="1"/>
    <w:link w:val="634"/>
    <w:qFormat/>
    <w:uiPriority w:val="0"/>
    <w:pPr>
      <w:keepNext/>
      <w:widowControl/>
      <w:autoSpaceDE w:val="0"/>
      <w:autoSpaceDN w:val="0"/>
      <w:adjustRightInd w:val="0"/>
      <w:spacing w:line="360" w:lineRule="auto"/>
      <w:ind w:left="1134"/>
      <w:jc w:val="left"/>
    </w:pPr>
    <w:rPr>
      <w:rFonts w:asciiTheme="minorHAnsi" w:hAnsiTheme="minorHAnsi" w:eastAsiaTheme="minorEastAsia" w:cstheme="minorBidi"/>
      <w:i/>
      <w:color w:val="0000FF"/>
      <w:szCs w:val="21"/>
    </w:rPr>
  </w:style>
  <w:style w:type="character" w:customStyle="1" w:styleId="636">
    <w:name w:val="无编号正文 Char"/>
    <w:link w:val="637"/>
    <w:qFormat/>
    <w:uiPriority w:val="0"/>
    <w:rPr>
      <w:rFonts w:ascii="宋体" w:hAnsi="宋体"/>
      <w:sz w:val="24"/>
      <w:szCs w:val="24"/>
    </w:rPr>
  </w:style>
  <w:style w:type="paragraph" w:customStyle="1" w:styleId="637">
    <w:name w:val="无编号正文"/>
    <w:basedOn w:val="34"/>
    <w:next w:val="1"/>
    <w:link w:val="636"/>
    <w:qFormat/>
    <w:uiPriority w:val="0"/>
    <w:pPr>
      <w:spacing w:after="0" w:line="360" w:lineRule="auto"/>
      <w:ind w:left="200" w:leftChars="200" w:firstLine="200" w:firstLineChars="200"/>
      <w:jc w:val="left"/>
    </w:pPr>
    <w:rPr>
      <w:rFonts w:ascii="宋体" w:hAnsi="宋体" w:eastAsiaTheme="minorEastAsia" w:cstheme="minorBidi"/>
      <w:sz w:val="24"/>
    </w:rPr>
  </w:style>
  <w:style w:type="character" w:customStyle="1" w:styleId="638">
    <w:name w:val="文字列表 Char Char"/>
    <w:link w:val="639"/>
    <w:qFormat/>
    <w:uiPriority w:val="0"/>
    <w:rPr>
      <w:rFonts w:ascii="宋体" w:hAnsi="宋体"/>
      <w:kern w:val="2"/>
      <w:sz w:val="24"/>
      <w:szCs w:val="28"/>
    </w:rPr>
  </w:style>
  <w:style w:type="paragraph" w:customStyle="1" w:styleId="639">
    <w:name w:val="文字列表"/>
    <w:basedOn w:val="86"/>
    <w:link w:val="638"/>
    <w:qFormat/>
    <w:uiPriority w:val="0"/>
    <w:pPr>
      <w:tabs>
        <w:tab w:val="left" w:pos="840"/>
        <w:tab w:val="left" w:pos="1134"/>
        <w:tab w:val="left" w:pos="1320"/>
        <w:tab w:val="left" w:pos="2722"/>
      </w:tabs>
      <w:spacing w:after="0" w:line="360" w:lineRule="auto"/>
      <w:ind w:left="2722" w:firstLine="0" w:firstLineChars="0"/>
    </w:pPr>
    <w:rPr>
      <w:rFonts w:ascii="宋体" w:hAnsi="宋体" w:eastAsiaTheme="minorEastAsia" w:cstheme="minorBidi"/>
      <w:sz w:val="24"/>
      <w:szCs w:val="28"/>
    </w:rPr>
  </w:style>
  <w:style w:type="character" w:customStyle="1" w:styleId="640">
    <w:name w:val="正文首行缩进 Char Char1"/>
    <w:qFormat/>
    <w:uiPriority w:val="0"/>
    <w:rPr>
      <w:rFonts w:ascii="Arial" w:hAnsi="Arial" w:eastAsia="宋体"/>
      <w:sz w:val="21"/>
      <w:lang w:val="en-US" w:eastAsia="zh-CN" w:bidi="ar-SA"/>
    </w:rPr>
  </w:style>
  <w:style w:type="character" w:customStyle="1" w:styleId="641">
    <w:name w:val="1.2.1 环境（标准） Char"/>
    <w:link w:val="642"/>
    <w:qFormat/>
    <w:uiPriority w:val="0"/>
    <w:rPr>
      <w:rFonts w:ascii="宋体" w:hAnsi="Arial" w:cs="宋体"/>
      <w:spacing w:val="1"/>
      <w:kern w:val="2"/>
      <w:sz w:val="24"/>
    </w:rPr>
  </w:style>
  <w:style w:type="paragraph" w:customStyle="1" w:styleId="642">
    <w:name w:val="1.2.1 环境（标准）"/>
    <w:basedOn w:val="1"/>
    <w:link w:val="641"/>
    <w:qFormat/>
    <w:uiPriority w:val="0"/>
    <w:pPr>
      <w:tabs>
        <w:tab w:val="left" w:pos="360"/>
      </w:tabs>
      <w:spacing w:before="200" w:after="200" w:line="360" w:lineRule="auto"/>
      <w:jc w:val="left"/>
      <w:outlineLvl w:val="2"/>
    </w:pPr>
    <w:rPr>
      <w:rFonts w:ascii="宋体" w:hAnsi="Arial" w:cs="宋体" w:eastAsiaTheme="minorEastAsia"/>
      <w:spacing w:val="1"/>
      <w:kern w:val="2"/>
      <w:sz w:val="24"/>
      <w:szCs w:val="20"/>
    </w:rPr>
  </w:style>
  <w:style w:type="character" w:customStyle="1" w:styleId="643">
    <w:name w:val="WW8Num16z0"/>
    <w:qFormat/>
    <w:uiPriority w:val="0"/>
    <w:rPr>
      <w:rFonts w:ascii="Wingdings" w:hAnsi="Wingdings"/>
    </w:rPr>
  </w:style>
  <w:style w:type="character" w:customStyle="1" w:styleId="644">
    <w:name w:val="px12161"/>
    <w:unhideWhenUsed/>
    <w:qFormat/>
    <w:uiPriority w:val="0"/>
    <w:rPr>
      <w:color w:val="FFFFFF"/>
      <w:sz w:val="18"/>
      <w:szCs w:val="18"/>
    </w:rPr>
  </w:style>
  <w:style w:type="character" w:customStyle="1" w:styleId="645">
    <w:name w:val="Head 114 Cha"/>
    <w:semiHidden/>
    <w:qFormat/>
    <w:uiPriority w:val="0"/>
    <w:rPr>
      <w:rFonts w:ascii="Arial" w:hAnsi="Arial" w:eastAsia="黑体"/>
      <w:bCs/>
      <w:kern w:val="44"/>
      <w:sz w:val="28"/>
      <w:szCs w:val="44"/>
      <w:lang w:val="en-US" w:eastAsia="zh-CN" w:bidi="ar-SA"/>
    </w:rPr>
  </w:style>
  <w:style w:type="character" w:customStyle="1" w:styleId="646">
    <w:name w:val="A8"/>
    <w:qFormat/>
    <w:uiPriority w:val="0"/>
    <w:rPr>
      <w:rFonts w:ascii="DFPHei Std W5" w:eastAsia="DFPHei Std W5" w:cs="DFPHei Std W5"/>
      <w:color w:val="211D1E"/>
      <w:sz w:val="18"/>
      <w:szCs w:val="18"/>
    </w:rPr>
  </w:style>
  <w:style w:type="character" w:customStyle="1" w:styleId="647">
    <w:name w:val="specifications"/>
    <w:qFormat/>
    <w:uiPriority w:val="0"/>
  </w:style>
  <w:style w:type="character" w:customStyle="1" w:styleId="648">
    <w:name w:val="小四 段落 宋体 Char Char Char Char Char"/>
    <w:qFormat/>
    <w:uiPriority w:val="0"/>
    <w:rPr>
      <w:sz w:val="24"/>
      <w:szCs w:val="24"/>
    </w:rPr>
  </w:style>
  <w:style w:type="character" w:customStyle="1" w:styleId="649">
    <w:name w:val="表格文字+加粗 Char"/>
    <w:link w:val="650"/>
    <w:qFormat/>
    <w:uiPriority w:val="0"/>
    <w:rPr>
      <w:b/>
      <w:bCs/>
      <w:kern w:val="2"/>
      <w:sz w:val="21"/>
      <w:szCs w:val="21"/>
    </w:rPr>
  </w:style>
  <w:style w:type="paragraph" w:customStyle="1" w:styleId="650">
    <w:name w:val="表格文字+加粗"/>
    <w:basedOn w:val="21"/>
    <w:link w:val="649"/>
    <w:qFormat/>
    <w:uiPriority w:val="0"/>
    <w:pPr>
      <w:widowControl w:val="0"/>
      <w:adjustRightInd w:val="0"/>
      <w:snapToGrid w:val="0"/>
      <w:ind w:firstLine="0"/>
      <w:jc w:val="center"/>
    </w:pPr>
    <w:rPr>
      <w:rFonts w:asciiTheme="minorHAnsi" w:hAnsiTheme="minorHAnsi" w:eastAsiaTheme="minorEastAsia" w:cstheme="minorBidi"/>
      <w:b/>
      <w:bCs/>
      <w:kern w:val="2"/>
      <w:sz w:val="21"/>
      <w:szCs w:val="21"/>
    </w:rPr>
  </w:style>
  <w:style w:type="character" w:customStyle="1" w:styleId="651">
    <w:name w:val="Body Text Indent Char Char"/>
    <w:link w:val="652"/>
    <w:qFormat/>
    <w:locked/>
    <w:uiPriority w:val="0"/>
    <w:rPr>
      <w:sz w:val="24"/>
    </w:rPr>
  </w:style>
  <w:style w:type="paragraph" w:customStyle="1" w:styleId="652">
    <w:name w:val="Body Text Indent1"/>
    <w:basedOn w:val="1"/>
    <w:link w:val="651"/>
    <w:qFormat/>
    <w:uiPriority w:val="0"/>
    <w:pPr>
      <w:ind w:firstLine="538" w:firstLineChars="192"/>
    </w:pPr>
    <w:rPr>
      <w:rFonts w:asciiTheme="minorHAnsi" w:hAnsiTheme="minorHAnsi" w:eastAsiaTheme="minorEastAsia" w:cstheme="minorBidi"/>
      <w:sz w:val="24"/>
      <w:szCs w:val="20"/>
    </w:rPr>
  </w:style>
  <w:style w:type="character" w:customStyle="1" w:styleId="653">
    <w:name w:val="样式 楷体_GB2312 二号 加粗 Char"/>
    <w:qFormat/>
    <w:uiPriority w:val="0"/>
    <w:rPr>
      <w:rFonts w:ascii="楷体_GB2312" w:hAnsi="Arial" w:eastAsia="楷体_GB2312" w:cs="Arial"/>
      <w:b/>
      <w:kern w:val="2"/>
      <w:sz w:val="44"/>
      <w:szCs w:val="24"/>
      <w:lang w:val="en-US" w:eastAsia="zh-CN" w:bidi="ar-SA"/>
    </w:rPr>
  </w:style>
  <w:style w:type="character" w:customStyle="1" w:styleId="654">
    <w:name w:val="正文文字 红色 Char"/>
    <w:link w:val="655"/>
    <w:qFormat/>
    <w:uiPriority w:val="0"/>
    <w:rPr>
      <w:rFonts w:ascii="Calibri" w:hAnsi="Calibri"/>
      <w:color w:val="FF0000"/>
      <w:szCs w:val="21"/>
    </w:rPr>
  </w:style>
  <w:style w:type="paragraph" w:customStyle="1" w:styleId="655">
    <w:name w:val="正文文字 红色"/>
    <w:basedOn w:val="1"/>
    <w:link w:val="654"/>
    <w:qFormat/>
    <w:uiPriority w:val="0"/>
    <w:pPr>
      <w:ind w:left="420"/>
      <w:jc w:val="left"/>
    </w:pPr>
    <w:rPr>
      <w:rFonts w:ascii="Calibri" w:hAnsi="Calibri" w:eastAsiaTheme="minorEastAsia" w:cstheme="minorBidi"/>
      <w:color w:val="FF0000"/>
      <w:sz w:val="20"/>
      <w:szCs w:val="21"/>
    </w:rPr>
  </w:style>
  <w:style w:type="character" w:customStyle="1" w:styleId="656">
    <w:name w:val="F1 Char"/>
    <w:link w:val="657"/>
    <w:semiHidden/>
    <w:qFormat/>
    <w:uiPriority w:val="0"/>
    <w:rPr>
      <w:rFonts w:ascii="EU-F1" w:eastAsia="黑体"/>
      <w:kern w:val="2"/>
      <w:sz w:val="21"/>
      <w:szCs w:val="21"/>
    </w:rPr>
  </w:style>
  <w:style w:type="paragraph" w:customStyle="1" w:styleId="657">
    <w:name w:val="F1"/>
    <w:basedOn w:val="383"/>
    <w:link w:val="656"/>
    <w:semiHidden/>
    <w:qFormat/>
    <w:uiPriority w:val="0"/>
    <w:pPr>
      <w:topLinePunct/>
    </w:pPr>
    <w:rPr>
      <w:kern w:val="2"/>
    </w:rPr>
  </w:style>
  <w:style w:type="character" w:customStyle="1" w:styleId="658">
    <w:name w:val="Right Par 2"/>
    <w:qFormat/>
    <w:uiPriority w:val="0"/>
  </w:style>
  <w:style w:type="character" w:customStyle="1" w:styleId="659">
    <w:name w:val="日期2"/>
    <w:qFormat/>
    <w:uiPriority w:val="0"/>
  </w:style>
  <w:style w:type="character" w:customStyle="1" w:styleId="660">
    <w:name w:val="图形题注 Char"/>
    <w:link w:val="530"/>
    <w:qFormat/>
    <w:uiPriority w:val="0"/>
    <w:rPr>
      <w:rFonts w:ascii="Arial" w:hAnsi="Arial" w:eastAsia="宋体" w:cs="Arial"/>
      <w:sz w:val="21"/>
    </w:rPr>
  </w:style>
  <w:style w:type="character" w:customStyle="1" w:styleId="661">
    <w:name w:val="说明书 正文 Char Char"/>
    <w:link w:val="662"/>
    <w:qFormat/>
    <w:uiPriority w:val="0"/>
    <w:rPr>
      <w:rFonts w:ascii="宋体" w:hAnsi="宋体"/>
      <w:kern w:val="2"/>
      <w:sz w:val="24"/>
      <w:szCs w:val="24"/>
    </w:rPr>
  </w:style>
  <w:style w:type="paragraph" w:customStyle="1" w:styleId="662">
    <w:name w:val="说明书 正文"/>
    <w:basedOn w:val="1"/>
    <w:link w:val="661"/>
    <w:qFormat/>
    <w:uiPriority w:val="0"/>
    <w:pPr>
      <w:adjustRightInd w:val="0"/>
      <w:snapToGrid w:val="0"/>
      <w:spacing w:line="460" w:lineRule="exact"/>
      <w:ind w:firstLine="480" w:firstLineChars="200"/>
      <w:jc w:val="left"/>
    </w:pPr>
    <w:rPr>
      <w:rFonts w:ascii="宋体" w:hAnsi="宋体" w:eastAsiaTheme="minorEastAsia" w:cstheme="minorBidi"/>
      <w:kern w:val="2"/>
      <w:sz w:val="24"/>
    </w:rPr>
  </w:style>
  <w:style w:type="character" w:customStyle="1" w:styleId="663">
    <w:name w:val="正文文本 + SimSun"/>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64">
    <w:name w:val="正文三级编号 Char Char"/>
    <w:qFormat/>
    <w:uiPriority w:val="0"/>
    <w:rPr>
      <w:kern w:val="2"/>
      <w:sz w:val="21"/>
      <w:szCs w:val="22"/>
    </w:rPr>
  </w:style>
  <w:style w:type="character" w:customStyle="1" w:styleId="665">
    <w:name w:val="HTML 打字机1"/>
    <w:qFormat/>
    <w:uiPriority w:val="0"/>
    <w:rPr>
      <w:rFonts w:ascii="宋体" w:hAnsi="宋体" w:eastAsia="宋体"/>
      <w:sz w:val="24"/>
    </w:rPr>
  </w:style>
  <w:style w:type="character" w:customStyle="1" w:styleId="666">
    <w:name w:val="正文文本 2 Char1"/>
    <w:qFormat/>
    <w:uiPriority w:val="0"/>
    <w:rPr>
      <w:sz w:val="21"/>
    </w:rPr>
  </w:style>
  <w:style w:type="character" w:customStyle="1" w:styleId="667">
    <w:name w:val="表格标题 (3)"/>
    <w:qFormat/>
    <w:uiPriority w:val="0"/>
    <w:rPr>
      <w:rFonts w:ascii="MingLiU" w:hAnsi="MingLiU" w:eastAsia="MingLiU" w:cs="MingLiU"/>
      <w:color w:val="000000"/>
      <w:spacing w:val="0"/>
      <w:w w:val="100"/>
      <w:position w:val="0"/>
      <w:sz w:val="22"/>
      <w:szCs w:val="22"/>
      <w:u w:val="none"/>
      <w:lang w:val="zh-TW"/>
    </w:rPr>
  </w:style>
  <w:style w:type="character" w:customStyle="1" w:styleId="668">
    <w:name w:val="标准文件_一级项目符号 Char"/>
    <w:link w:val="669"/>
    <w:qFormat/>
    <w:uiPriority w:val="0"/>
    <w:rPr>
      <w:rFonts w:ascii="宋体" w:hAnsi="宋体"/>
      <w:spacing w:val="2"/>
      <w:sz w:val="28"/>
      <w:szCs w:val="28"/>
    </w:rPr>
  </w:style>
  <w:style w:type="paragraph" w:customStyle="1" w:styleId="669">
    <w:name w:val="标准文件_一级项目符号"/>
    <w:basedOn w:val="1"/>
    <w:next w:val="1"/>
    <w:link w:val="668"/>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eastAsiaTheme="minorEastAsia" w:cstheme="minorBidi"/>
      <w:spacing w:val="2"/>
      <w:sz w:val="28"/>
      <w:szCs w:val="28"/>
    </w:rPr>
  </w:style>
  <w:style w:type="character" w:customStyle="1" w:styleId="670">
    <w:name w:val="Table text Char Char"/>
    <w:link w:val="191"/>
    <w:qFormat/>
    <w:uiPriority w:val="0"/>
    <w:rPr>
      <w:rFonts w:ascii="Futura Bk" w:hAnsi="Futura Bk" w:eastAsia="宋体" w:cs="Times New Roman"/>
      <w:sz w:val="28"/>
    </w:rPr>
  </w:style>
  <w:style w:type="character" w:customStyle="1" w:styleId="671">
    <w:name w:val="文章正文 Char Char"/>
    <w:link w:val="672"/>
    <w:qFormat/>
    <w:locked/>
    <w:uiPriority w:val="99"/>
    <w:rPr>
      <w:rFonts w:ascii="宋体"/>
      <w:sz w:val="24"/>
    </w:rPr>
  </w:style>
  <w:style w:type="paragraph" w:customStyle="1" w:styleId="672">
    <w:name w:val="文章正文"/>
    <w:basedOn w:val="1"/>
    <w:link w:val="671"/>
    <w:qFormat/>
    <w:uiPriority w:val="99"/>
    <w:pPr>
      <w:spacing w:line="360" w:lineRule="auto"/>
      <w:ind w:left="17" w:firstLine="560" w:firstLineChars="200"/>
    </w:pPr>
    <w:rPr>
      <w:rFonts w:ascii="宋体" w:hAnsiTheme="minorHAnsi" w:eastAsiaTheme="minorEastAsia" w:cstheme="minorBidi"/>
      <w:sz w:val="24"/>
      <w:szCs w:val="20"/>
    </w:rPr>
  </w:style>
  <w:style w:type="character" w:customStyle="1" w:styleId="673">
    <w:name w:val="已访问的超链接1"/>
    <w:qFormat/>
    <w:uiPriority w:val="0"/>
    <w:rPr>
      <w:color w:val="800080"/>
      <w:u w:val="single"/>
    </w:rPr>
  </w:style>
  <w:style w:type="character" w:customStyle="1" w:styleId="674">
    <w:name w:val="small-text"/>
    <w:qFormat/>
    <w:uiPriority w:val="0"/>
    <w:rPr>
      <w:szCs w:val="24"/>
    </w:rPr>
  </w:style>
  <w:style w:type="character" w:customStyle="1" w:styleId="675">
    <w:name w:val="notetitle1"/>
    <w:qFormat/>
    <w:uiPriority w:val="0"/>
    <w:rPr>
      <w:b/>
      <w:bCs/>
    </w:rPr>
  </w:style>
  <w:style w:type="character" w:customStyle="1" w:styleId="676">
    <w:name w:val="正文文字 2 Char"/>
    <w:qFormat/>
    <w:uiPriority w:val="0"/>
    <w:rPr>
      <w:rFonts w:eastAsia="宋体"/>
      <w:kern w:val="2"/>
      <w:sz w:val="21"/>
      <w:szCs w:val="24"/>
      <w:lang w:val="en-US" w:eastAsia="zh-CN" w:bidi="ar-SA"/>
    </w:rPr>
  </w:style>
  <w:style w:type="character" w:customStyle="1" w:styleId="677">
    <w:name w:val="文档正文 Char"/>
    <w:link w:val="678"/>
    <w:qFormat/>
    <w:uiPriority w:val="0"/>
    <w:rPr>
      <w:rFonts w:ascii="长城仿宋" w:eastAsia="长城仿宋"/>
      <w:sz w:val="28"/>
    </w:rPr>
  </w:style>
  <w:style w:type="paragraph" w:customStyle="1" w:styleId="678">
    <w:name w:val="文档正文"/>
    <w:basedOn w:val="1"/>
    <w:link w:val="677"/>
    <w:qFormat/>
    <w:uiPriority w:val="0"/>
    <w:pPr>
      <w:adjustRightInd w:val="0"/>
      <w:spacing w:line="312" w:lineRule="atLeast"/>
      <w:ind w:firstLine="567"/>
      <w:textAlignment w:val="baseline"/>
    </w:pPr>
    <w:rPr>
      <w:rFonts w:ascii="长城仿宋" w:eastAsia="长城仿宋" w:hAnsiTheme="minorHAnsi" w:cstheme="minorBidi"/>
      <w:sz w:val="28"/>
      <w:szCs w:val="20"/>
    </w:rPr>
  </w:style>
  <w:style w:type="character" w:customStyle="1" w:styleId="679">
    <w:name w:val="Body1! Char"/>
    <w:qFormat/>
    <w:locked/>
    <w:uiPriority w:val="0"/>
    <w:rPr>
      <w:rFonts w:ascii="Arial" w:hAnsi="Arial"/>
      <w:szCs w:val="21"/>
      <w:lang w:eastAsia="en-US"/>
    </w:rPr>
  </w:style>
  <w:style w:type="character" w:customStyle="1" w:styleId="680">
    <w:name w:val="Heading 5 Char"/>
    <w:qFormat/>
    <w:uiPriority w:val="0"/>
    <w:rPr>
      <w:rFonts w:ascii="Arial" w:hAnsi="Arial" w:eastAsia="宋体"/>
      <w:kern w:val="2"/>
      <w:sz w:val="21"/>
      <w:szCs w:val="18"/>
      <w:lang w:val="en-US" w:eastAsia="zh-CN" w:bidi="ar-SA"/>
    </w:rPr>
  </w:style>
  <w:style w:type="character" w:customStyle="1" w:styleId="681">
    <w:name w:val="p1"/>
    <w:qFormat/>
    <w:uiPriority w:val="0"/>
    <w:rPr>
      <w:spacing w:val="280"/>
      <w:sz w:val="18"/>
      <w:szCs w:val="18"/>
    </w:rPr>
  </w:style>
  <w:style w:type="character" w:customStyle="1" w:styleId="682">
    <w:name w:val="font-121"/>
    <w:qFormat/>
    <w:uiPriority w:val="0"/>
    <w:rPr>
      <w:color w:val="666666"/>
      <w:sz w:val="18"/>
      <w:u w:val="none"/>
    </w:rPr>
  </w:style>
  <w:style w:type="character" w:customStyle="1" w:styleId="683">
    <w:name w:val="tx1"/>
    <w:qFormat/>
    <w:locked/>
    <w:uiPriority w:val="0"/>
    <w:rPr>
      <w:b/>
      <w:bCs/>
    </w:rPr>
  </w:style>
  <w:style w:type="character" w:customStyle="1" w:styleId="684">
    <w:name w:val="日期 Char2"/>
    <w:qFormat/>
    <w:uiPriority w:val="99"/>
    <w:rPr>
      <w:rFonts w:ascii="Calibri" w:hAnsi="Calibri" w:cs="黑体"/>
      <w:kern w:val="2"/>
      <w:sz w:val="21"/>
      <w:szCs w:val="22"/>
    </w:rPr>
  </w:style>
  <w:style w:type="character" w:customStyle="1" w:styleId="685">
    <w:name w:val="Text(尾) Char"/>
    <w:link w:val="686"/>
    <w:qFormat/>
    <w:uiPriority w:val="0"/>
    <w:rPr>
      <w:rFonts w:ascii="Arial" w:hAnsi="Arial" w:cs="Arial"/>
      <w:kern w:val="2"/>
      <w:sz w:val="18"/>
      <w:szCs w:val="18"/>
    </w:rPr>
  </w:style>
  <w:style w:type="paragraph" w:customStyle="1" w:styleId="686">
    <w:name w:val="Text(尾)"/>
    <w:basedOn w:val="1"/>
    <w:link w:val="685"/>
    <w:qFormat/>
    <w:uiPriority w:val="0"/>
    <w:pPr>
      <w:autoSpaceDE w:val="0"/>
      <w:autoSpaceDN w:val="0"/>
      <w:adjustRightInd w:val="0"/>
      <w:spacing w:line="0" w:lineRule="atLeast"/>
      <w:jc w:val="right"/>
      <w:textAlignment w:val="center"/>
    </w:pPr>
    <w:rPr>
      <w:rFonts w:ascii="Arial" w:hAnsi="Arial" w:cs="Arial" w:eastAsiaTheme="minorEastAsia"/>
      <w:kern w:val="2"/>
      <w:sz w:val="18"/>
      <w:szCs w:val="18"/>
    </w:rPr>
  </w:style>
  <w:style w:type="character" w:customStyle="1" w:styleId="687">
    <w:name w:val="无间隔 Char"/>
    <w:link w:val="688"/>
    <w:qFormat/>
    <w:uiPriority w:val="1"/>
    <w:rPr>
      <w:rFonts w:ascii="Calibri" w:hAnsi="Calibri"/>
      <w:kern w:val="2"/>
      <w:sz w:val="21"/>
      <w:szCs w:val="21"/>
    </w:rPr>
  </w:style>
  <w:style w:type="paragraph" w:styleId="688">
    <w:name w:val="No Spacing"/>
    <w:link w:val="687"/>
    <w:qFormat/>
    <w:uiPriority w:val="1"/>
    <w:pPr>
      <w:widowControl w:val="0"/>
      <w:jc w:val="both"/>
    </w:pPr>
    <w:rPr>
      <w:rFonts w:ascii="Calibri" w:hAnsi="Calibri" w:eastAsiaTheme="minorEastAsia" w:cstheme="minorBidi"/>
      <w:kern w:val="2"/>
      <w:sz w:val="21"/>
      <w:szCs w:val="21"/>
      <w:lang w:val="en-US" w:eastAsia="zh-CN" w:bidi="ar-SA"/>
    </w:rPr>
  </w:style>
  <w:style w:type="character" w:customStyle="1" w:styleId="689">
    <w:name w:val="正文文本 3 Char2"/>
    <w:qFormat/>
    <w:uiPriority w:val="0"/>
    <w:rPr>
      <w:rFonts w:ascii="Calibri" w:hAnsi="Calibri" w:cs="黑体"/>
      <w:kern w:val="2"/>
      <w:sz w:val="16"/>
      <w:szCs w:val="16"/>
    </w:rPr>
  </w:style>
  <w:style w:type="character" w:customStyle="1" w:styleId="690">
    <w:name w:val="Body1! Char Char"/>
    <w:qFormat/>
    <w:uiPriority w:val="0"/>
    <w:rPr>
      <w:rFonts w:ascii="Arial" w:hAnsi="Arial"/>
      <w:szCs w:val="21"/>
    </w:rPr>
  </w:style>
  <w:style w:type="character" w:customStyle="1" w:styleId="691">
    <w:name w:val="big3"/>
    <w:qFormat/>
    <w:uiPriority w:val="0"/>
    <w:rPr>
      <w:rFonts w:ascii="Arial" w:hAnsi="Arial" w:cs="Arial"/>
      <w:sz w:val="20"/>
      <w:szCs w:val="20"/>
      <w:lang w:bidi="ar-SA"/>
    </w:rPr>
  </w:style>
  <w:style w:type="character" w:customStyle="1" w:styleId="692">
    <w:name w:val="李文章 Char"/>
    <w:link w:val="693"/>
    <w:qFormat/>
    <w:uiPriority w:val="0"/>
    <w:rPr>
      <w:rFonts w:hAnsi="华文细黑" w:cs="宋体"/>
      <w:kern w:val="2"/>
      <w:sz w:val="28"/>
    </w:rPr>
  </w:style>
  <w:style w:type="paragraph" w:customStyle="1" w:styleId="693">
    <w:name w:val="李文章"/>
    <w:basedOn w:val="1"/>
    <w:link w:val="692"/>
    <w:qFormat/>
    <w:uiPriority w:val="0"/>
    <w:pPr>
      <w:widowControl/>
      <w:ind w:firstLine="200" w:firstLineChars="200"/>
      <w:jc w:val="left"/>
    </w:pPr>
    <w:rPr>
      <w:rFonts w:hAnsi="华文细黑" w:cs="宋体" w:asciiTheme="minorHAnsi" w:eastAsiaTheme="minorEastAsia"/>
      <w:kern w:val="2"/>
      <w:sz w:val="28"/>
      <w:szCs w:val="20"/>
    </w:rPr>
  </w:style>
  <w:style w:type="character" w:customStyle="1" w:styleId="694">
    <w:name w:val="ofhighlightterm1"/>
    <w:qFormat/>
    <w:uiPriority w:val="0"/>
    <w:rPr>
      <w:rFonts w:hint="default" w:ascii="Arial" w:hAnsi="Arial" w:cs="Arial"/>
      <w:b/>
      <w:bCs/>
      <w:color w:val="000000"/>
      <w:spacing w:val="0"/>
      <w:sz w:val="16"/>
      <w:szCs w:val="16"/>
    </w:rPr>
  </w:style>
  <w:style w:type="character" w:customStyle="1" w:styleId="695">
    <w:name w:val="标题10 Char"/>
    <w:qFormat/>
    <w:uiPriority w:val="0"/>
    <w:rPr>
      <w:rFonts w:ascii="Tahoma" w:hAnsi="Tahoma" w:eastAsia="仿宋_GB2312"/>
      <w:kern w:val="2"/>
      <w:sz w:val="28"/>
      <w:szCs w:val="28"/>
      <w:lang w:val="en-US" w:eastAsia="zh-CN" w:bidi="ar-SA"/>
    </w:rPr>
  </w:style>
  <w:style w:type="character" w:customStyle="1" w:styleId="696">
    <w:name w:val="parahead11"/>
    <w:qFormat/>
    <w:uiPriority w:val="0"/>
    <w:rPr>
      <w:rFonts w:hint="default" w:ascii="Arial" w:hAnsi="Arial" w:cs="Arial"/>
      <w:b/>
      <w:bCs/>
      <w:color w:val="000000"/>
      <w:sz w:val="24"/>
      <w:szCs w:val="24"/>
      <w:u w:val="none"/>
    </w:rPr>
  </w:style>
  <w:style w:type="character" w:customStyle="1" w:styleId="697">
    <w:name w:val="b Char Char"/>
    <w:qFormat/>
    <w:uiPriority w:val="0"/>
    <w:rPr>
      <w:rFonts w:ascii="宋体" w:hAnsi="宋体" w:eastAsia="宋体"/>
      <w:kern w:val="2"/>
      <w:sz w:val="24"/>
      <w:szCs w:val="24"/>
      <w:lang w:val="en-US" w:eastAsia="zh-CN" w:bidi="ar-SA"/>
    </w:rPr>
  </w:style>
  <w:style w:type="character" w:customStyle="1" w:styleId="698">
    <w:name w:val="正文文本缩进 3 Char2"/>
    <w:qFormat/>
    <w:uiPriority w:val="0"/>
    <w:rPr>
      <w:rFonts w:ascii="Calibri" w:hAnsi="Calibri" w:cs="黑体"/>
      <w:kern w:val="2"/>
      <w:sz w:val="16"/>
      <w:szCs w:val="16"/>
    </w:rPr>
  </w:style>
  <w:style w:type="character" w:customStyle="1" w:styleId="699">
    <w:name w:val="1.2.1 环境（标准） Char Char"/>
    <w:qFormat/>
    <w:uiPriority w:val="0"/>
    <w:rPr>
      <w:rFonts w:ascii="宋体" w:hAnsi="Arial" w:eastAsia="宋体" w:cs="宋体"/>
      <w:spacing w:val="1"/>
      <w:sz w:val="24"/>
    </w:rPr>
  </w:style>
  <w:style w:type="character" w:customStyle="1" w:styleId="700">
    <w:name w:val="EU Char"/>
    <w:link w:val="701"/>
    <w:qFormat/>
    <w:uiPriority w:val="0"/>
    <w:rPr>
      <w:b/>
      <w:bCs/>
      <w:kern w:val="2"/>
      <w:sz w:val="21"/>
      <w:szCs w:val="24"/>
    </w:rPr>
  </w:style>
  <w:style w:type="paragraph" w:customStyle="1" w:styleId="701">
    <w:name w:val="EU"/>
    <w:basedOn w:val="1"/>
    <w:link w:val="700"/>
    <w:qFormat/>
    <w:uiPriority w:val="0"/>
    <w:pPr>
      <w:topLinePunct/>
      <w:spacing w:line="312" w:lineRule="exact"/>
      <w:ind w:firstLine="420"/>
      <w:jc w:val="left"/>
    </w:pPr>
    <w:rPr>
      <w:rFonts w:asciiTheme="minorHAnsi" w:hAnsiTheme="minorHAnsi" w:eastAsiaTheme="minorEastAsia" w:cstheme="minorBidi"/>
      <w:b/>
      <w:bCs/>
      <w:kern w:val="2"/>
    </w:rPr>
  </w:style>
  <w:style w:type="character" w:customStyle="1" w:styleId="702">
    <w:name w:val="H36 Ch"/>
    <w:qFormat/>
    <w:uiPriority w:val="0"/>
    <w:rPr>
      <w:rFonts w:eastAsia="宋体"/>
      <w:b/>
      <w:kern w:val="2"/>
      <w:sz w:val="28"/>
      <w:lang w:val="en-US" w:eastAsia="zh-CN" w:bidi="ar-SA"/>
    </w:rPr>
  </w:style>
  <w:style w:type="character" w:customStyle="1" w:styleId="703">
    <w:name w:val="样式 标题 5 + 五号 Char"/>
    <w:link w:val="704"/>
    <w:qFormat/>
    <w:uiPriority w:val="0"/>
    <w:rPr>
      <w:rFonts w:ascii="仿宋_GB2312" w:hAnsi="仿宋_GB2312" w:eastAsia="仿宋_GB2312"/>
      <w:b/>
      <w:bCs/>
      <w:szCs w:val="28"/>
    </w:rPr>
  </w:style>
  <w:style w:type="paragraph" w:customStyle="1" w:styleId="704">
    <w:name w:val="样式 标题 5 + 五号"/>
    <w:basedOn w:val="7"/>
    <w:link w:val="703"/>
    <w:qFormat/>
    <w:uiPriority w:val="0"/>
    <w:pPr>
      <w:keepLines/>
      <w:tabs>
        <w:tab w:val="left" w:pos="1008"/>
      </w:tabs>
      <w:ind w:left="1008" w:hanging="1008" w:firstLineChars="200"/>
    </w:pPr>
    <w:rPr>
      <w:rFonts w:ascii="仿宋_GB2312" w:hAnsi="仿宋_GB2312" w:eastAsia="仿宋_GB2312" w:cstheme="minorBidi"/>
      <w:b/>
      <w:kern w:val="0"/>
      <w:sz w:val="20"/>
      <w:szCs w:val="28"/>
    </w:rPr>
  </w:style>
  <w:style w:type="character" w:customStyle="1" w:styleId="705">
    <w:name w:val="正文文本 + 间距 7 pt"/>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706">
    <w:name w:val="样式1 Char"/>
    <w:qFormat/>
    <w:uiPriority w:val="0"/>
    <w:rPr>
      <w:rFonts w:ascii="Times New Roman" w:hAnsi="Times New Roman" w:eastAsia="宋体" w:cs="宋体"/>
      <w:b/>
      <w:kern w:val="44"/>
      <w:sz w:val="52"/>
      <w:szCs w:val="52"/>
    </w:rPr>
  </w:style>
  <w:style w:type="character" w:customStyle="1" w:styleId="707">
    <w:name w:val="parahead21"/>
    <w:qFormat/>
    <w:uiPriority w:val="0"/>
    <w:rPr>
      <w:rFonts w:hint="default" w:ascii="Arial" w:hAnsi="Arial" w:cs="Arial"/>
      <w:b/>
      <w:bCs/>
      <w:color w:val="666666"/>
      <w:sz w:val="24"/>
      <w:szCs w:val="24"/>
      <w:u w:val="none"/>
    </w:rPr>
  </w:style>
  <w:style w:type="character" w:customStyle="1" w:styleId="708">
    <w:name w:val="样式 正文缩进特点表正文正文非缩进ind:txt标题4段1ALT+ZParagraph2Paragraph3... Char"/>
    <w:link w:val="709"/>
    <w:qFormat/>
    <w:uiPriority w:val="0"/>
    <w:rPr>
      <w:rFonts w:cs="宋体"/>
      <w:kern w:val="2"/>
      <w:sz w:val="24"/>
    </w:rPr>
  </w:style>
  <w:style w:type="paragraph" w:customStyle="1" w:styleId="709">
    <w:name w:val="样式 正文缩进特点表正文正文非缩进ind:txt标题4段1ALT+ZParagraph2Paragraph3..."/>
    <w:basedOn w:val="21"/>
    <w:link w:val="708"/>
    <w:unhideWhenUsed/>
    <w:qFormat/>
    <w:uiPriority w:val="0"/>
    <w:pPr>
      <w:widowControl w:val="0"/>
      <w:snapToGrid w:val="0"/>
      <w:spacing w:afterLines="50"/>
      <w:ind w:firstLine="0"/>
    </w:pPr>
    <w:rPr>
      <w:rFonts w:cs="宋体" w:asciiTheme="minorHAnsi" w:hAnsiTheme="minorHAnsi" w:eastAsiaTheme="minorEastAsia"/>
      <w:kern w:val="2"/>
    </w:rPr>
  </w:style>
  <w:style w:type="character" w:customStyle="1" w:styleId="710">
    <w:name w:val="国网标准正文 Char"/>
    <w:link w:val="711"/>
    <w:semiHidden/>
    <w:qFormat/>
    <w:uiPriority w:val="0"/>
    <w:rPr>
      <w:rFonts w:ascii="宋体" w:hAnsi="宋体"/>
      <w:kern w:val="2"/>
      <w:sz w:val="21"/>
      <w:szCs w:val="28"/>
    </w:rPr>
  </w:style>
  <w:style w:type="paragraph" w:customStyle="1" w:styleId="711">
    <w:name w:val="国网标准正文"/>
    <w:basedOn w:val="1"/>
    <w:link w:val="710"/>
    <w:semiHidden/>
    <w:qFormat/>
    <w:uiPriority w:val="0"/>
    <w:pPr>
      <w:tabs>
        <w:tab w:val="left" w:pos="2700"/>
      </w:tabs>
      <w:adjustRightInd w:val="0"/>
      <w:snapToGrid w:val="0"/>
      <w:spacing w:line="312" w:lineRule="exact"/>
      <w:ind w:firstLine="420" w:firstLineChars="200"/>
      <w:jc w:val="left"/>
      <w:textAlignment w:val="center"/>
    </w:pPr>
    <w:rPr>
      <w:rFonts w:ascii="宋体" w:hAnsi="宋体" w:eastAsiaTheme="minorEastAsia" w:cstheme="minorBidi"/>
      <w:kern w:val="2"/>
      <w:szCs w:val="28"/>
    </w:rPr>
  </w:style>
  <w:style w:type="character" w:customStyle="1" w:styleId="712">
    <w:name w:val="编号1 Char"/>
    <w:link w:val="713"/>
    <w:qFormat/>
    <w:uiPriority w:val="0"/>
    <w:rPr>
      <w:rFonts w:ascii="宋体" w:hAnsi="宋体" w:eastAsia="方正楷体简体" w:cs="宋体"/>
      <w:b/>
      <w:color w:val="0000FF"/>
      <w:kern w:val="44"/>
      <w:sz w:val="28"/>
      <w:szCs w:val="32"/>
    </w:rPr>
  </w:style>
  <w:style w:type="paragraph" w:customStyle="1" w:styleId="713">
    <w:name w:val="编号1"/>
    <w:basedOn w:val="4"/>
    <w:link w:val="712"/>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714">
    <w:name w:val="Item list in note Char"/>
    <w:link w:val="715"/>
    <w:qFormat/>
    <w:uiPriority w:val="0"/>
    <w:rPr>
      <w:rFonts w:ascii="Arial" w:hAnsi="Arial" w:eastAsia="楷体_GB2312"/>
      <w:kern w:val="2"/>
      <w:sz w:val="21"/>
      <w:szCs w:val="18"/>
    </w:rPr>
  </w:style>
  <w:style w:type="paragraph" w:customStyle="1" w:styleId="715">
    <w:name w:val="Item list in note"/>
    <w:basedOn w:val="1"/>
    <w:link w:val="714"/>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cstheme="minorBidi"/>
      <w:kern w:val="2"/>
      <w:szCs w:val="18"/>
    </w:rPr>
  </w:style>
  <w:style w:type="character" w:customStyle="1" w:styleId="716">
    <w:name w:val="QB正文 Char"/>
    <w:link w:val="717"/>
    <w:qFormat/>
    <w:locked/>
    <w:uiPriority w:val="0"/>
    <w:rPr>
      <w:rFonts w:ascii="宋体" w:hAnsi="宋体"/>
    </w:rPr>
  </w:style>
  <w:style w:type="paragraph" w:customStyle="1" w:styleId="717">
    <w:name w:val="QB正文"/>
    <w:basedOn w:val="1"/>
    <w:link w:val="716"/>
    <w:qFormat/>
    <w:uiPriority w:val="0"/>
    <w:pPr>
      <w:widowControl/>
      <w:autoSpaceDE w:val="0"/>
      <w:autoSpaceDN w:val="0"/>
      <w:ind w:firstLine="200" w:firstLineChars="200"/>
      <w:jc w:val="left"/>
    </w:pPr>
    <w:rPr>
      <w:rFonts w:ascii="宋体" w:hAnsi="宋体" w:eastAsiaTheme="minorEastAsia" w:cstheme="minorBidi"/>
      <w:sz w:val="20"/>
      <w:szCs w:val="20"/>
    </w:rPr>
  </w:style>
  <w:style w:type="character" w:customStyle="1" w:styleId="718">
    <w:name w:val="注示文本 Char"/>
    <w:link w:val="719"/>
    <w:qFormat/>
    <w:uiPriority w:val="0"/>
    <w:rPr>
      <w:rFonts w:ascii="Arial" w:hAnsi="Arial" w:eastAsia="楷体_GB2312"/>
      <w:sz w:val="18"/>
      <w:szCs w:val="18"/>
    </w:rPr>
  </w:style>
  <w:style w:type="paragraph" w:customStyle="1" w:styleId="719">
    <w:name w:val="注示文本"/>
    <w:basedOn w:val="1"/>
    <w:link w:val="718"/>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cstheme="minorBidi"/>
      <w:sz w:val="18"/>
      <w:szCs w:val="18"/>
    </w:rPr>
  </w:style>
  <w:style w:type="character" w:customStyle="1" w:styleId="720">
    <w:name w:val="Table Description Char Char"/>
    <w:qFormat/>
    <w:uiPriority w:val="0"/>
    <w:rPr>
      <w:rFonts w:ascii="Arial" w:hAnsi="Arial" w:eastAsia="黑体" w:cs="Arial"/>
      <w:kern w:val="2"/>
      <w:sz w:val="18"/>
      <w:szCs w:val="18"/>
      <w:lang w:val="en-US" w:eastAsia="zh-CN" w:bidi="ar-SA"/>
    </w:rPr>
  </w:style>
  <w:style w:type="character" w:customStyle="1" w:styleId="721">
    <w:name w:val="WW-WW8Num2z0"/>
    <w:qFormat/>
    <w:uiPriority w:val="0"/>
    <w:rPr>
      <w:rFonts w:ascii="Wingdings" w:hAnsi="Wingdings"/>
    </w:rPr>
  </w:style>
  <w:style w:type="character" w:customStyle="1" w:styleId="722">
    <w:name w:val="x:Cross ref"/>
    <w:qFormat/>
    <w:uiPriority w:val="0"/>
    <w:rPr>
      <w:i/>
    </w:rPr>
  </w:style>
  <w:style w:type="character" w:customStyle="1" w:styleId="723">
    <w:name w:val="普通(网站) Char"/>
    <w:link w:val="81"/>
    <w:qFormat/>
    <w:uiPriority w:val="99"/>
    <w:rPr>
      <w:rFonts w:ascii="宋体" w:hAnsi="宋体" w:eastAsia="宋体" w:cs="宋体"/>
      <w:sz w:val="24"/>
      <w:szCs w:val="24"/>
    </w:rPr>
  </w:style>
  <w:style w:type="character" w:customStyle="1" w:styleId="724">
    <w:name w:val="spantable1"/>
    <w:qFormat/>
    <w:uiPriority w:val="0"/>
    <w:rPr>
      <w:rFonts w:hint="default"/>
      <w:spacing w:val="360"/>
      <w:sz w:val="18"/>
      <w:szCs w:val="18"/>
    </w:rPr>
  </w:style>
  <w:style w:type="character" w:customStyle="1" w:styleId="725">
    <w:name w:val="样式 EHL二级项目 + 段前: 0.5 行 段后: 0.5 行 Char"/>
    <w:link w:val="726"/>
    <w:qFormat/>
    <w:uiPriority w:val="0"/>
    <w:rPr>
      <w:rFonts w:ascii="宋体" w:hAnsi="宋体"/>
      <w:b/>
      <w:kern w:val="2"/>
      <w:sz w:val="24"/>
    </w:rPr>
  </w:style>
  <w:style w:type="paragraph" w:customStyle="1" w:styleId="726">
    <w:name w:val="样式 EHL二级项目 + 段前: 0.5 行 段后: 0.5 行"/>
    <w:basedOn w:val="1"/>
    <w:link w:val="725"/>
    <w:qFormat/>
    <w:uiPriority w:val="0"/>
    <w:pPr>
      <w:tabs>
        <w:tab w:val="left" w:pos="900"/>
        <w:tab w:val="left" w:pos="1446"/>
      </w:tabs>
      <w:spacing w:beforeLines="50" w:afterLines="50" w:line="360" w:lineRule="auto"/>
      <w:ind w:hanging="420"/>
      <w:jc w:val="left"/>
    </w:pPr>
    <w:rPr>
      <w:rFonts w:ascii="宋体" w:hAnsi="宋体" w:eastAsiaTheme="minorEastAsia" w:cstheme="minorBidi"/>
      <w:b/>
      <w:kern w:val="2"/>
      <w:sz w:val="24"/>
      <w:szCs w:val="20"/>
    </w:rPr>
  </w:style>
  <w:style w:type="character" w:customStyle="1" w:styleId="727">
    <w:name w:val="内容文本 Char Char"/>
    <w:link w:val="728"/>
    <w:qFormat/>
    <w:uiPriority w:val="0"/>
    <w:rPr>
      <w:rFonts w:ascii="楷体_GB2312" w:hAnsi="宋体" w:eastAsia="楷体_GB2312"/>
      <w:color w:val="000000"/>
      <w:spacing w:val="10"/>
    </w:rPr>
  </w:style>
  <w:style w:type="paragraph" w:customStyle="1" w:styleId="728">
    <w:name w:val="内容文本"/>
    <w:basedOn w:val="1"/>
    <w:link w:val="727"/>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stheme="minorBidi"/>
      <w:color w:val="000000"/>
      <w:spacing w:val="10"/>
      <w:sz w:val="20"/>
      <w:szCs w:val="20"/>
    </w:rPr>
  </w:style>
  <w:style w:type="character" w:customStyle="1" w:styleId="729">
    <w:name w:val="Table Text Char2"/>
    <w:qFormat/>
    <w:uiPriority w:val="0"/>
    <w:rPr>
      <w:rFonts w:eastAsia="宋体" w:cs="Arial"/>
      <w:snapToGrid w:val="0"/>
      <w:sz w:val="21"/>
      <w:szCs w:val="21"/>
      <w:lang w:val="en-US" w:eastAsia="zh-CN" w:bidi="ar-SA"/>
    </w:rPr>
  </w:style>
  <w:style w:type="character" w:customStyle="1" w:styleId="730">
    <w:name w:val="正文联络 Char"/>
    <w:link w:val="731"/>
    <w:qFormat/>
    <w:uiPriority w:val="0"/>
    <w:rPr>
      <w:rFonts w:ascii="宋体" w:hAnsi="宋体"/>
      <w:color w:val="000000"/>
      <w:kern w:val="10"/>
      <w:sz w:val="24"/>
    </w:rPr>
  </w:style>
  <w:style w:type="paragraph" w:customStyle="1" w:styleId="731">
    <w:name w:val="正文联络"/>
    <w:basedOn w:val="45"/>
    <w:link w:val="730"/>
    <w:qFormat/>
    <w:uiPriority w:val="0"/>
    <w:pPr>
      <w:spacing w:beforeLines="50" w:afterLines="50" w:line="360" w:lineRule="auto"/>
      <w:ind w:firstLine="200" w:firstLineChars="200"/>
      <w:jc w:val="left"/>
    </w:pPr>
    <w:rPr>
      <w:rFonts w:hAnsi="宋体" w:eastAsiaTheme="minorEastAsia" w:cstheme="minorBidi"/>
      <w:color w:val="000000"/>
      <w:kern w:val="10"/>
      <w:sz w:val="24"/>
      <w:szCs w:val="20"/>
    </w:rPr>
  </w:style>
  <w:style w:type="character" w:customStyle="1" w:styleId="732">
    <w:name w:val="Body Text Indent Char"/>
    <w:link w:val="733"/>
    <w:qFormat/>
    <w:uiPriority w:val="0"/>
    <w:rPr>
      <w:szCs w:val="21"/>
    </w:rPr>
  </w:style>
  <w:style w:type="paragraph" w:customStyle="1" w:styleId="733">
    <w:name w:val="正文文本缩进1"/>
    <w:basedOn w:val="1"/>
    <w:link w:val="732"/>
    <w:qFormat/>
    <w:uiPriority w:val="0"/>
    <w:pPr>
      <w:ind w:firstLine="480"/>
      <w:jc w:val="left"/>
    </w:pPr>
    <w:rPr>
      <w:rFonts w:asciiTheme="minorHAnsi" w:hAnsiTheme="minorHAnsi" w:eastAsiaTheme="minorEastAsia" w:cstheme="minorBidi"/>
      <w:sz w:val="20"/>
      <w:szCs w:val="21"/>
    </w:rPr>
  </w:style>
  <w:style w:type="character" w:customStyle="1" w:styleId="734">
    <w:name w:val="地铁说明书正文 Char Char"/>
    <w:qFormat/>
    <w:uiPriority w:val="0"/>
    <w:rPr>
      <w:rFonts w:cs="宋体"/>
      <w:sz w:val="24"/>
    </w:rPr>
  </w:style>
  <w:style w:type="character" w:customStyle="1" w:styleId="735">
    <w:name w:val="列项正文 Char"/>
    <w:qFormat/>
    <w:uiPriority w:val="0"/>
    <w:rPr>
      <w:rFonts w:ascii="宋体" w:hAnsi="宋体"/>
      <w:sz w:val="24"/>
      <w:szCs w:val="24"/>
    </w:rPr>
  </w:style>
  <w:style w:type="character" w:customStyle="1" w:styleId="736">
    <w:name w:val="沈阳2-正文 Char Char"/>
    <w:qFormat/>
    <w:uiPriority w:val="0"/>
    <w:rPr>
      <w:rFonts w:ascii="宋体" w:hAnsi="宋体" w:eastAsia="宋体" w:cs="Times New Roman"/>
      <w:bCs/>
      <w:sz w:val="24"/>
      <w:szCs w:val="24"/>
    </w:rPr>
  </w:style>
  <w:style w:type="character" w:customStyle="1" w:styleId="737">
    <w:name w:val="tw4winInternal"/>
    <w:qFormat/>
    <w:uiPriority w:val="0"/>
    <w:rPr>
      <w:rFonts w:ascii="Courier New" w:hAnsi="Courier New" w:cs="Courier New"/>
      <w:color w:val="FF0000"/>
      <w:lang w:val="en-US" w:eastAsia="zh-CN"/>
    </w:rPr>
  </w:style>
  <w:style w:type="character" w:customStyle="1" w:styleId="738">
    <w:name w:val="ca-31"/>
    <w:qFormat/>
    <w:uiPriority w:val="0"/>
    <w:rPr>
      <w:rFonts w:hint="eastAsia" w:ascii="宋体" w:hAnsi="宋体" w:eastAsia="宋体"/>
      <w:color w:val="FF0000"/>
      <w:sz w:val="24"/>
      <w:szCs w:val="24"/>
    </w:rPr>
  </w:style>
  <w:style w:type="character" w:customStyle="1" w:styleId="739">
    <w:name w:val="GZHD Char"/>
    <w:link w:val="740"/>
    <w:qFormat/>
    <w:uiPriority w:val="0"/>
    <w:rPr>
      <w:sz w:val="24"/>
      <w:szCs w:val="24"/>
    </w:rPr>
  </w:style>
  <w:style w:type="paragraph" w:customStyle="1" w:styleId="740">
    <w:name w:val="GZHD"/>
    <w:basedOn w:val="1"/>
    <w:link w:val="739"/>
    <w:qFormat/>
    <w:locked/>
    <w:uiPriority w:val="0"/>
    <w:pPr>
      <w:spacing w:beforeLines="50" w:afterLines="50" w:line="360" w:lineRule="auto"/>
      <w:ind w:left="420" w:firstLine="200" w:firstLineChars="200"/>
      <w:jc w:val="left"/>
    </w:pPr>
    <w:rPr>
      <w:rFonts w:asciiTheme="minorHAnsi" w:hAnsiTheme="minorHAnsi" w:eastAsiaTheme="minorEastAsia" w:cstheme="minorBidi"/>
      <w:sz w:val="24"/>
    </w:rPr>
  </w:style>
  <w:style w:type="character" w:customStyle="1" w:styleId="741">
    <w:name w:val="方案正文 Char"/>
    <w:link w:val="742"/>
    <w:qFormat/>
    <w:uiPriority w:val="0"/>
    <w:rPr>
      <w:sz w:val="26"/>
    </w:rPr>
  </w:style>
  <w:style w:type="paragraph" w:customStyle="1" w:styleId="742">
    <w:name w:val="方案正文"/>
    <w:link w:val="741"/>
    <w:qFormat/>
    <w:uiPriority w:val="0"/>
    <w:pPr>
      <w:widowControl w:val="0"/>
      <w:adjustRightInd w:val="0"/>
      <w:snapToGrid w:val="0"/>
      <w:spacing w:line="440" w:lineRule="exact"/>
      <w:ind w:firstLine="200" w:firstLineChars="200"/>
    </w:pPr>
    <w:rPr>
      <w:rFonts w:asciiTheme="minorHAnsi" w:hAnsiTheme="minorHAnsi" w:eastAsiaTheme="minorEastAsia" w:cstheme="minorBidi"/>
      <w:sz w:val="26"/>
      <w:lang w:val="en-US" w:eastAsia="zh-CN" w:bidi="ar-SA"/>
    </w:rPr>
  </w:style>
  <w:style w:type="character" w:customStyle="1" w:styleId="743">
    <w:name w:val="表文字-文字 Char"/>
    <w:qFormat/>
    <w:uiPriority w:val="0"/>
    <w:rPr>
      <w:szCs w:val="24"/>
    </w:rPr>
  </w:style>
  <w:style w:type="character" w:customStyle="1" w:styleId="744">
    <w:name w:val="章标题 1 Char Char"/>
    <w:qFormat/>
    <w:uiPriority w:val="0"/>
    <w:rPr>
      <w:rFonts w:ascii="仿宋体" w:eastAsia="仿宋体"/>
      <w:b/>
      <w:kern w:val="28"/>
      <w:sz w:val="26"/>
      <w:lang w:val="en-US" w:eastAsia="zh-CN" w:bidi="ar-SA"/>
    </w:rPr>
  </w:style>
  <w:style w:type="character" w:customStyle="1" w:styleId="745">
    <w:name w:val="big1"/>
    <w:qFormat/>
    <w:uiPriority w:val="0"/>
    <w:rPr>
      <w:rFonts w:hint="eastAsia" w:ascii="宋体" w:hAnsi="宋体" w:eastAsia="宋体"/>
      <w:color w:val="333333"/>
      <w:sz w:val="22"/>
      <w:szCs w:val="22"/>
    </w:rPr>
  </w:style>
  <w:style w:type="character" w:customStyle="1" w:styleId="746">
    <w:name w:val="文档正文 Char Char Char Char"/>
    <w:qFormat/>
    <w:uiPriority w:val="0"/>
    <w:rPr>
      <w:rFonts w:ascii="仿宋_GB2312" w:hAnsi="Arial" w:eastAsia="仿宋_GB2312"/>
      <w:spacing w:val="6"/>
      <w:kern w:val="2"/>
      <w:sz w:val="28"/>
      <w:szCs w:val="24"/>
      <w:lang w:val="en-US" w:eastAsia="zh-CN" w:bidi="ar-SA"/>
    </w:rPr>
  </w:style>
  <w:style w:type="character" w:customStyle="1" w:styleId="747">
    <w:name w:val="四级标题 Char"/>
    <w:link w:val="748"/>
    <w:qFormat/>
    <w:uiPriority w:val="0"/>
    <w:rPr>
      <w:rFonts w:ascii="黑体" w:hAnsi="黑体" w:eastAsia="黑体"/>
      <w:b/>
      <w:spacing w:val="8"/>
      <w:sz w:val="30"/>
      <w:u w:color="000000"/>
    </w:rPr>
  </w:style>
  <w:style w:type="paragraph" w:customStyle="1" w:styleId="748">
    <w:name w:val="四级标题"/>
    <w:basedOn w:val="6"/>
    <w:next w:val="1"/>
    <w:link w:val="747"/>
    <w:qFormat/>
    <w:uiPriority w:val="0"/>
    <w:pPr>
      <w:keepNext w:val="0"/>
      <w:keepLines w:val="0"/>
      <w:adjustRightInd w:val="0"/>
      <w:spacing w:before="120" w:after="120" w:line="240" w:lineRule="auto"/>
      <w:ind w:firstLine="200" w:firstLineChars="200"/>
      <w:textAlignment w:val="baseline"/>
    </w:pPr>
    <w:rPr>
      <w:rFonts w:ascii="黑体" w:hAnsi="黑体" w:cstheme="minorBidi"/>
      <w:bCs w:val="0"/>
      <w:spacing w:val="8"/>
      <w:kern w:val="0"/>
      <w:sz w:val="30"/>
      <w:szCs w:val="20"/>
      <w:u w:color="000000"/>
    </w:rPr>
  </w:style>
  <w:style w:type="character" w:customStyle="1" w:styleId="749">
    <w:name w:val="正文 首行缩进2字符 Char"/>
    <w:link w:val="750"/>
    <w:qFormat/>
    <w:locked/>
    <w:uiPriority w:val="0"/>
    <w:rPr>
      <w:rFonts w:ascii="宋体" w:hAnsi="Calibri"/>
      <w:sz w:val="21"/>
    </w:rPr>
  </w:style>
  <w:style w:type="paragraph" w:customStyle="1" w:styleId="750">
    <w:name w:val="正文 首行缩进2字符"/>
    <w:basedOn w:val="1"/>
    <w:link w:val="749"/>
    <w:qFormat/>
    <w:uiPriority w:val="0"/>
    <w:pPr>
      <w:spacing w:line="360" w:lineRule="auto"/>
      <w:ind w:firstLine="480" w:firstLineChars="200"/>
      <w:jc w:val="left"/>
    </w:pPr>
    <w:rPr>
      <w:rFonts w:ascii="宋体" w:hAnsi="Calibri" w:eastAsiaTheme="minorEastAsia" w:cstheme="minorBidi"/>
      <w:szCs w:val="20"/>
    </w:rPr>
  </w:style>
  <w:style w:type="character" w:customStyle="1" w:styleId="751">
    <w:name w:val="手改 Char Char"/>
    <w:qFormat/>
    <w:uiPriority w:val="0"/>
    <w:rPr>
      <w:kern w:val="2"/>
      <w:sz w:val="21"/>
      <w:szCs w:val="24"/>
    </w:rPr>
  </w:style>
  <w:style w:type="character" w:customStyle="1" w:styleId="752">
    <w:name w:val="明显引用 Char"/>
    <w:link w:val="753"/>
    <w:qFormat/>
    <w:uiPriority w:val="30"/>
    <w:rPr>
      <w:b/>
      <w:bCs/>
      <w:i/>
      <w:iCs/>
      <w:color w:val="4F81BD"/>
      <w:kern w:val="2"/>
      <w:sz w:val="21"/>
    </w:rPr>
  </w:style>
  <w:style w:type="paragraph" w:styleId="753">
    <w:name w:val="Intense Quote"/>
    <w:basedOn w:val="1"/>
    <w:next w:val="1"/>
    <w:link w:val="752"/>
    <w:qFormat/>
    <w:uiPriority w:val="30"/>
    <w:pPr>
      <w:pBdr>
        <w:bottom w:val="single" w:color="4F81BD" w:sz="4" w:space="4"/>
      </w:pBdr>
      <w:spacing w:before="200" w:after="280"/>
      <w:ind w:left="936" w:right="936"/>
      <w:jc w:val="left"/>
    </w:pPr>
    <w:rPr>
      <w:rFonts w:asciiTheme="minorHAnsi" w:hAnsiTheme="minorHAnsi" w:eastAsiaTheme="minorEastAsia" w:cstheme="minorBidi"/>
      <w:b/>
      <w:bCs/>
      <w:i/>
      <w:iCs/>
      <w:color w:val="4F81BD"/>
      <w:kern w:val="2"/>
      <w:szCs w:val="20"/>
    </w:rPr>
  </w:style>
  <w:style w:type="character" w:customStyle="1" w:styleId="754">
    <w:name w:val="明显引用 Char2"/>
    <w:basedOn w:val="90"/>
    <w:qFormat/>
    <w:uiPriority w:val="99"/>
    <w:rPr>
      <w:rFonts w:ascii="Times New Roman" w:hAnsi="Times New Roman" w:eastAsia="宋体" w:cs="Times New Roman"/>
      <w:i/>
      <w:iCs/>
      <w:color w:val="4874CB" w:themeColor="accent1"/>
      <w:sz w:val="21"/>
      <w:szCs w:val="24"/>
    </w:rPr>
  </w:style>
  <w:style w:type="character" w:customStyle="1" w:styleId="755">
    <w:name w:val="Heading 3 Char1 字元"/>
    <w:qFormat/>
    <w:uiPriority w:val="0"/>
    <w:rPr>
      <w:rFonts w:ascii="Arial" w:hAnsi="Arial" w:eastAsia="PMingLiU"/>
      <w:sz w:val="24"/>
      <w:lang w:val="en-US" w:eastAsia="zh-TW"/>
    </w:rPr>
  </w:style>
  <w:style w:type="character" w:customStyle="1" w:styleId="756">
    <w:name w:val="编写建议 Char"/>
    <w:link w:val="757"/>
    <w:qFormat/>
    <w:uiPriority w:val="0"/>
    <w:rPr>
      <w:rFonts w:ascii="Arial" w:hAnsi="Arial" w:cs="Arial"/>
      <w:i/>
      <w:color w:val="0000FF"/>
      <w:sz w:val="21"/>
      <w:szCs w:val="21"/>
    </w:rPr>
  </w:style>
  <w:style w:type="paragraph" w:customStyle="1" w:styleId="757">
    <w:name w:val="编写建议"/>
    <w:basedOn w:val="1"/>
    <w:link w:val="756"/>
    <w:qFormat/>
    <w:uiPriority w:val="0"/>
    <w:pPr>
      <w:autoSpaceDE w:val="0"/>
      <w:autoSpaceDN w:val="0"/>
      <w:adjustRightInd w:val="0"/>
      <w:spacing w:line="360" w:lineRule="auto"/>
      <w:ind w:firstLine="420" w:firstLineChars="200"/>
      <w:jc w:val="left"/>
    </w:pPr>
    <w:rPr>
      <w:rFonts w:ascii="Arial" w:hAnsi="Arial" w:cs="Arial" w:eastAsiaTheme="minorEastAsia"/>
      <w:i/>
      <w:color w:val="0000FF"/>
      <w:szCs w:val="21"/>
    </w:rPr>
  </w:style>
  <w:style w:type="character" w:customStyle="1" w:styleId="758">
    <w:name w:val="说明书  正文 Char"/>
    <w:link w:val="759"/>
    <w:qFormat/>
    <w:uiPriority w:val="7"/>
    <w:rPr>
      <w:rFonts w:ascii="宋体" w:hAnsi="宋体" w:cs="宋体"/>
      <w:kern w:val="2"/>
      <w:sz w:val="24"/>
      <w:szCs w:val="24"/>
    </w:rPr>
  </w:style>
  <w:style w:type="paragraph" w:customStyle="1" w:styleId="759">
    <w:name w:val="说明书  正文"/>
    <w:basedOn w:val="1"/>
    <w:link w:val="758"/>
    <w:qFormat/>
    <w:locked/>
    <w:uiPriority w:val="7"/>
    <w:pPr>
      <w:adjustRightInd w:val="0"/>
      <w:snapToGrid w:val="0"/>
      <w:spacing w:line="460" w:lineRule="exact"/>
      <w:ind w:firstLine="200" w:firstLineChars="200"/>
      <w:jc w:val="left"/>
    </w:pPr>
    <w:rPr>
      <w:rFonts w:ascii="宋体" w:hAnsi="宋体" w:cs="宋体" w:eastAsiaTheme="minorEastAsia"/>
      <w:kern w:val="2"/>
      <w:sz w:val="24"/>
    </w:rPr>
  </w:style>
  <w:style w:type="character" w:customStyle="1" w:styleId="760">
    <w:name w:val="引用 Char2"/>
    <w:qFormat/>
    <w:uiPriority w:val="99"/>
    <w:rPr>
      <w:i/>
      <w:iCs/>
      <w:color w:val="000000"/>
      <w:kern w:val="2"/>
      <w:sz w:val="21"/>
      <w:szCs w:val="24"/>
    </w:rPr>
  </w:style>
  <w:style w:type="character" w:customStyle="1" w:styleId="761">
    <w:name w:val="EUF Char"/>
    <w:link w:val="762"/>
    <w:semiHidden/>
    <w:qFormat/>
    <w:uiPriority w:val="0"/>
    <w:rPr>
      <w:rFonts w:ascii="EU-F1" w:eastAsia="EU-F1"/>
      <w:kern w:val="2"/>
      <w:sz w:val="21"/>
      <w:szCs w:val="21"/>
    </w:rPr>
  </w:style>
  <w:style w:type="paragraph" w:customStyle="1" w:styleId="762">
    <w:name w:val="EUF"/>
    <w:basedOn w:val="184"/>
    <w:link w:val="761"/>
    <w:semiHidden/>
    <w:qFormat/>
    <w:uiPriority w:val="0"/>
    <w:pPr>
      <w:topLinePunct/>
      <w:spacing w:line="312" w:lineRule="exact"/>
      <w:jc w:val="left"/>
    </w:pPr>
    <w:rPr>
      <w:rFonts w:ascii="EU-F1" w:eastAsia="EU-F1" w:hAnsiTheme="minorHAnsi" w:cstheme="minorBidi"/>
      <w:szCs w:val="21"/>
    </w:rPr>
  </w:style>
  <w:style w:type="character" w:customStyle="1" w:styleId="763">
    <w:name w:val="样式 标题 2标题 2 Char标题 2 Char Char Char Char1标题 2 Char Char Char ... Char"/>
    <w:link w:val="764"/>
    <w:qFormat/>
    <w:uiPriority w:val="0"/>
    <w:rPr>
      <w:rFonts w:ascii="宋体" w:hAnsi="宋体"/>
      <w:bCs/>
      <w:color w:val="000000"/>
      <w:sz w:val="24"/>
      <w:szCs w:val="24"/>
    </w:rPr>
  </w:style>
  <w:style w:type="paragraph" w:customStyle="1" w:styleId="764">
    <w:name w:val="样式 标题 2标题 2 Char标题 2 Char Char Char Char1标题 2 Char Char Char ..."/>
    <w:basedOn w:val="4"/>
    <w:link w:val="763"/>
    <w:qFormat/>
    <w:uiPriority w:val="0"/>
    <w:pPr>
      <w:tabs>
        <w:tab w:val="left" w:pos="0"/>
        <w:tab w:val="left" w:pos="700"/>
      </w:tabs>
      <w:adjustRightInd w:val="0"/>
      <w:snapToGrid w:val="0"/>
      <w:spacing w:before="240" w:after="120" w:line="460" w:lineRule="exact"/>
      <w:jc w:val="left"/>
    </w:pPr>
    <w:rPr>
      <w:rFonts w:ascii="宋体" w:hAnsi="宋体" w:eastAsiaTheme="minorEastAsia" w:cstheme="minorBidi"/>
      <w:b w:val="0"/>
      <w:color w:val="000000"/>
      <w:kern w:val="0"/>
      <w:sz w:val="24"/>
      <w:szCs w:val="24"/>
    </w:rPr>
  </w:style>
  <w:style w:type="character" w:customStyle="1" w:styleId="765">
    <w:name w:val="正文缩进 Char2"/>
    <w:link w:val="766"/>
    <w:qFormat/>
    <w:uiPriority w:val="0"/>
    <w:rPr>
      <w:kern w:val="2"/>
      <w:sz w:val="21"/>
    </w:rPr>
  </w:style>
  <w:style w:type="paragraph" w:customStyle="1" w:styleId="766">
    <w:name w:val="正文缩进1"/>
    <w:basedOn w:val="1"/>
    <w:link w:val="765"/>
    <w:qFormat/>
    <w:uiPriority w:val="0"/>
    <w:pPr>
      <w:ind w:firstLine="420"/>
    </w:pPr>
    <w:rPr>
      <w:rFonts w:asciiTheme="minorHAnsi" w:hAnsiTheme="minorHAnsi" w:eastAsiaTheme="minorEastAsia" w:cstheme="minorBidi"/>
      <w:kern w:val="2"/>
      <w:szCs w:val="20"/>
    </w:rPr>
  </w:style>
  <w:style w:type="character" w:customStyle="1" w:styleId="767">
    <w:name w:val="heading_type_4 Char"/>
    <w:link w:val="768"/>
    <w:qFormat/>
    <w:uiPriority w:val="0"/>
    <w:rPr>
      <w:rFonts w:ascii="Arial" w:hAnsi="Arial" w:cs="Arial"/>
      <w:kern w:val="2"/>
      <w:szCs w:val="21"/>
    </w:rPr>
  </w:style>
  <w:style w:type="paragraph" w:customStyle="1" w:styleId="768">
    <w:name w:val="heading_type_4"/>
    <w:next w:val="1"/>
    <w:link w:val="767"/>
    <w:qFormat/>
    <w:uiPriority w:val="0"/>
    <w:pPr>
      <w:keepNext/>
      <w:keepLines/>
      <w:tabs>
        <w:tab w:val="left" w:pos="493"/>
      </w:tabs>
      <w:spacing w:before="120" w:after="60" w:line="360" w:lineRule="auto"/>
      <w:ind w:left="425" w:hanging="425"/>
      <w:outlineLvl w:val="3"/>
    </w:pPr>
    <w:rPr>
      <w:rFonts w:ascii="Arial" w:hAnsi="Arial" w:cs="Arial" w:eastAsiaTheme="minorEastAsia"/>
      <w:kern w:val="2"/>
      <w:szCs w:val="21"/>
      <w:lang w:val="en-US" w:eastAsia="zh-CN" w:bidi="ar-SA"/>
    </w:rPr>
  </w:style>
  <w:style w:type="character" w:customStyle="1" w:styleId="769">
    <w:name w:val="Style Heading 22 headlinehheadlinehead:2#S&amp;R2ERMH2Head 2标题 ...1 Char Char"/>
    <w:qFormat/>
    <w:uiPriority w:val="0"/>
    <w:rPr>
      <w:rFonts w:ascii="Arial" w:hAnsi="Arial" w:eastAsia="PMingLiU"/>
      <w:b/>
      <w:color w:val="000080"/>
      <w:sz w:val="24"/>
      <w:lang w:eastAsia="ar-SA"/>
    </w:rPr>
  </w:style>
  <w:style w:type="character" w:customStyle="1" w:styleId="770">
    <w:name w:val="无间距字符2"/>
    <w:qFormat/>
    <w:uiPriority w:val="0"/>
    <w:rPr>
      <w:rFonts w:ascii="Calibri" w:hAnsi="Calibri"/>
      <w:lang w:val="en-US" w:eastAsia="zh-CN" w:bidi="ar-SA"/>
    </w:rPr>
  </w:style>
  <w:style w:type="character" w:customStyle="1" w:styleId="771">
    <w:name w:val="p2"/>
    <w:qFormat/>
    <w:uiPriority w:val="0"/>
  </w:style>
  <w:style w:type="character" w:customStyle="1" w:styleId="772">
    <w:name w:val="样式 正文首行缩进 + 首行缩进:  2 字符 Char Char1"/>
    <w:qFormat/>
    <w:uiPriority w:val="0"/>
    <w:rPr>
      <w:rFonts w:ascii="Arial" w:hAnsi="Arial" w:eastAsia="宋体" w:cs="宋体"/>
      <w:sz w:val="21"/>
      <w:lang w:val="en-US" w:eastAsia="zh-CN" w:bidi="ar-SA"/>
    </w:rPr>
  </w:style>
  <w:style w:type="character" w:customStyle="1" w:styleId="773">
    <w:name w:val="标题字符1"/>
    <w:qFormat/>
    <w:uiPriority w:val="10"/>
    <w:rPr>
      <w:rFonts w:ascii="Calibri" w:hAnsi="Calibri" w:cs="Times New Roman"/>
      <w:b/>
      <w:bCs/>
      <w:kern w:val="2"/>
      <w:sz w:val="32"/>
      <w:szCs w:val="32"/>
    </w:rPr>
  </w:style>
  <w:style w:type="character" w:customStyle="1" w:styleId="774">
    <w:name w:val="Book Title1"/>
    <w:qFormat/>
    <w:uiPriority w:val="99"/>
    <w:rPr>
      <w:rFonts w:cs="Times New Roman"/>
      <w:b/>
      <w:bCs/>
      <w:smallCaps/>
      <w:spacing w:val="5"/>
    </w:rPr>
  </w:style>
  <w:style w:type="character" w:customStyle="1" w:styleId="775">
    <w:name w:val="样式 文档正文 + (符号) 宋体 Char Char"/>
    <w:qFormat/>
    <w:uiPriority w:val="0"/>
    <w:rPr>
      <w:rFonts w:ascii="Arial" w:hAnsi="Arial" w:eastAsia="宋体"/>
      <w:sz w:val="24"/>
      <w:szCs w:val="24"/>
      <w:lang w:val="en-US" w:eastAsia="zh-CN" w:bidi="ar-SA"/>
    </w:rPr>
  </w:style>
  <w:style w:type="character" w:customStyle="1" w:styleId="776">
    <w:name w:val="正文 项目符号1 Char"/>
    <w:link w:val="375"/>
    <w:qFormat/>
    <w:uiPriority w:val="0"/>
    <w:rPr>
      <w:rFonts w:ascii="仿宋_GB2312" w:hAnsi="Calibri" w:eastAsia="仿宋_GB2312" w:cs="Times New Roman"/>
      <w:sz w:val="28"/>
    </w:rPr>
  </w:style>
  <w:style w:type="character" w:customStyle="1" w:styleId="777">
    <w:name w:val="项目符号 Char"/>
    <w:link w:val="778"/>
    <w:qFormat/>
    <w:locked/>
    <w:uiPriority w:val="0"/>
    <w:rPr>
      <w:sz w:val="28"/>
    </w:rPr>
  </w:style>
  <w:style w:type="paragraph" w:customStyle="1" w:styleId="778">
    <w:name w:val="项目符号"/>
    <w:basedOn w:val="1"/>
    <w:link w:val="777"/>
    <w:qFormat/>
    <w:uiPriority w:val="0"/>
    <w:pPr>
      <w:spacing w:beforeLines="50" w:line="360" w:lineRule="auto"/>
      <w:ind w:left="1025" w:hanging="420"/>
    </w:pPr>
    <w:rPr>
      <w:rFonts w:asciiTheme="minorHAnsi" w:hAnsiTheme="minorHAnsi" w:eastAsiaTheme="minorEastAsia" w:cstheme="minorBidi"/>
      <w:sz w:val="28"/>
      <w:szCs w:val="20"/>
    </w:rPr>
  </w:style>
  <w:style w:type="character" w:customStyle="1" w:styleId="779">
    <w:name w:val="电子邮件签名 Char2"/>
    <w:qFormat/>
    <w:uiPriority w:val="0"/>
    <w:rPr>
      <w:rFonts w:ascii="Calibri" w:hAnsi="Calibri" w:cs="黑体"/>
      <w:kern w:val="2"/>
      <w:sz w:val="21"/>
      <w:szCs w:val="22"/>
    </w:rPr>
  </w:style>
  <w:style w:type="character" w:customStyle="1" w:styleId="780">
    <w:name w:val="Char Char Char12"/>
    <w:qFormat/>
    <w:uiPriority w:val="0"/>
    <w:rPr>
      <w:rFonts w:ascii="宋体" w:hAnsi="宋体" w:eastAsia="宋体"/>
      <w:kern w:val="2"/>
      <w:sz w:val="24"/>
      <w:lang w:val="en-US" w:eastAsia="zh-CN" w:bidi="ar-SA"/>
    </w:rPr>
  </w:style>
  <w:style w:type="character" w:customStyle="1" w:styleId="781">
    <w:name w:val="样式 地铁正文缩进 + 首行缩进:  2 字符 段后: 7.8 磅 行距: 1.5 倍行距 Char"/>
    <w:link w:val="782"/>
    <w:qFormat/>
    <w:locked/>
    <w:uiPriority w:val="0"/>
    <w:rPr>
      <w:rFonts w:ascii="宋体" w:hAnsi="宋体" w:cs="宋体"/>
      <w:sz w:val="24"/>
    </w:rPr>
  </w:style>
  <w:style w:type="paragraph" w:customStyle="1" w:styleId="782">
    <w:name w:val="样式 地铁正文缩进 + 首行缩进:  2 字符 段后: 7.8 磅 行距: 1.5 倍行距"/>
    <w:basedOn w:val="1"/>
    <w:link w:val="781"/>
    <w:qFormat/>
    <w:uiPriority w:val="0"/>
    <w:pPr>
      <w:widowControl/>
      <w:adjustRightInd w:val="0"/>
      <w:snapToGrid w:val="0"/>
      <w:spacing w:beforeLines="50" w:line="360" w:lineRule="auto"/>
      <w:ind w:firstLine="200" w:firstLineChars="200"/>
      <w:jc w:val="left"/>
    </w:pPr>
    <w:rPr>
      <w:rFonts w:ascii="宋体" w:hAnsi="宋体" w:cs="宋体" w:eastAsiaTheme="minorEastAsia"/>
      <w:sz w:val="24"/>
      <w:szCs w:val="20"/>
    </w:rPr>
  </w:style>
  <w:style w:type="character" w:customStyle="1" w:styleId="783">
    <w:name w:val="样式 正文首行缩进 + 首行缩进:  2 字符 Char1"/>
    <w:qFormat/>
    <w:uiPriority w:val="0"/>
    <w:rPr>
      <w:rFonts w:ascii="Arial" w:hAnsi="Arial" w:eastAsia="宋体" w:cs="宋体"/>
      <w:sz w:val="21"/>
      <w:lang w:val="en-US" w:eastAsia="zh-CN" w:bidi="ar-SA"/>
    </w:rPr>
  </w:style>
  <w:style w:type="character" w:customStyle="1" w:styleId="784">
    <w:name w:val="引用 Char3"/>
    <w:qFormat/>
    <w:uiPriority w:val="99"/>
    <w:rPr>
      <w:i/>
      <w:iCs/>
      <w:color w:val="000000"/>
      <w:kern w:val="2"/>
      <w:sz w:val="21"/>
      <w:szCs w:val="24"/>
    </w:rPr>
  </w:style>
  <w:style w:type="character" w:customStyle="1" w:styleId="785">
    <w:name w:val="style8"/>
    <w:qFormat/>
    <w:uiPriority w:val="0"/>
    <w:rPr>
      <w:rFonts w:ascii="Tahoma" w:hAnsi="Tahoma" w:eastAsia="宋体"/>
      <w:kern w:val="2"/>
      <w:sz w:val="24"/>
      <w:szCs w:val="24"/>
      <w:lang w:val="en-US" w:eastAsia="zh-CN" w:bidi="ar-SA"/>
    </w:rPr>
  </w:style>
  <w:style w:type="character" w:customStyle="1" w:styleId="786">
    <w:name w:val="Char Char18"/>
    <w:qFormat/>
    <w:locked/>
    <w:uiPriority w:val="0"/>
    <w:rPr>
      <w:rFonts w:ascii="宋体" w:hAnsi="宋体" w:eastAsia="宋体"/>
      <w:kern w:val="2"/>
      <w:sz w:val="21"/>
      <w:szCs w:val="24"/>
      <w:lang w:val="en-US" w:eastAsia="zh-CN" w:bidi="ar-SA"/>
    </w:rPr>
  </w:style>
  <w:style w:type="character" w:customStyle="1" w:styleId="787">
    <w:name w:val="１１ Char"/>
    <w:link w:val="788"/>
    <w:qFormat/>
    <w:uiPriority w:val="0"/>
    <w:rPr>
      <w:kern w:val="2"/>
      <w:sz w:val="21"/>
      <w:szCs w:val="21"/>
    </w:rPr>
  </w:style>
  <w:style w:type="paragraph" w:customStyle="1" w:styleId="788">
    <w:name w:val="１１"/>
    <w:basedOn w:val="1"/>
    <w:link w:val="787"/>
    <w:qFormat/>
    <w:uiPriority w:val="0"/>
    <w:pPr>
      <w:tabs>
        <w:tab w:val="left" w:pos="1418"/>
      </w:tabs>
      <w:spacing w:line="312" w:lineRule="exact"/>
      <w:ind w:left="840" w:leftChars="200" w:hanging="420" w:hangingChars="200"/>
      <w:jc w:val="left"/>
    </w:pPr>
    <w:rPr>
      <w:rFonts w:asciiTheme="minorHAnsi" w:hAnsiTheme="minorHAnsi" w:eastAsiaTheme="minorEastAsia" w:cstheme="minorBidi"/>
      <w:kern w:val="2"/>
      <w:szCs w:val="21"/>
    </w:rPr>
  </w:style>
  <w:style w:type="character" w:customStyle="1" w:styleId="789">
    <w:name w:val="short_text1"/>
    <w:qFormat/>
    <w:uiPriority w:val="0"/>
    <w:rPr>
      <w:sz w:val="29"/>
      <w:szCs w:val="29"/>
    </w:rPr>
  </w:style>
  <w:style w:type="character" w:customStyle="1" w:styleId="790">
    <w:name w:val="z-窗体顶端 Char2"/>
    <w:semiHidden/>
    <w:qFormat/>
    <w:uiPriority w:val="99"/>
    <w:rPr>
      <w:rFonts w:ascii="Arial" w:hAnsi="Arial" w:cs="Arial"/>
      <w:vanish/>
      <w:kern w:val="2"/>
      <w:sz w:val="16"/>
      <w:szCs w:val="16"/>
    </w:rPr>
  </w:style>
  <w:style w:type="character" w:customStyle="1" w:styleId="791">
    <w:name w:val="9号线项目符号 Char"/>
    <w:link w:val="792"/>
    <w:semiHidden/>
    <w:qFormat/>
    <w:uiPriority w:val="0"/>
    <w:rPr>
      <w:rFonts w:ascii="宋体" w:hAnsi="宋体"/>
      <w:kern w:val="2"/>
      <w:sz w:val="24"/>
      <w:szCs w:val="24"/>
    </w:rPr>
  </w:style>
  <w:style w:type="paragraph" w:customStyle="1" w:styleId="792">
    <w:name w:val="9号线项目符号"/>
    <w:basedOn w:val="1"/>
    <w:link w:val="791"/>
    <w:semiHidden/>
    <w:qFormat/>
    <w:uiPriority w:val="0"/>
    <w:pPr>
      <w:tabs>
        <w:tab w:val="left" w:pos="552"/>
        <w:tab w:val="left" w:pos="620"/>
        <w:tab w:val="left" w:pos="1995"/>
      </w:tabs>
      <w:spacing w:line="360" w:lineRule="auto"/>
      <w:ind w:left="285" w:leftChars="200" w:hanging="85" w:hangingChars="85"/>
      <w:jc w:val="left"/>
    </w:pPr>
    <w:rPr>
      <w:rFonts w:ascii="宋体" w:hAnsi="宋体" w:eastAsiaTheme="minorEastAsia" w:cstheme="minorBidi"/>
      <w:kern w:val="2"/>
      <w:sz w:val="24"/>
    </w:rPr>
  </w:style>
  <w:style w:type="character" w:customStyle="1" w:styleId="793">
    <w:name w:val="未处理的提及1"/>
    <w:qFormat/>
    <w:uiPriority w:val="99"/>
    <w:rPr>
      <w:rFonts w:cs="Times New Roman"/>
      <w:color w:val="808080"/>
      <w:shd w:val="clear" w:color="auto" w:fill="E6E6E6"/>
    </w:rPr>
  </w:style>
  <w:style w:type="character" w:customStyle="1" w:styleId="794">
    <w:name w:val="1.2.1.1 海拔高度 Char Char"/>
    <w:qFormat/>
    <w:uiPriority w:val="0"/>
    <w:rPr>
      <w:rFonts w:ascii="宋体" w:eastAsia="宋体"/>
      <w:color w:val="000000"/>
      <w:sz w:val="24"/>
      <w:szCs w:val="24"/>
    </w:rPr>
  </w:style>
  <w:style w:type="character" w:customStyle="1" w:styleId="795">
    <w:name w:val="tw4winTerm"/>
    <w:qFormat/>
    <w:uiPriority w:val="0"/>
    <w:rPr>
      <w:color w:val="0000FF"/>
    </w:rPr>
  </w:style>
  <w:style w:type="character" w:customStyle="1" w:styleId="796">
    <w:name w:val="font161"/>
    <w:qFormat/>
    <w:uiPriority w:val="0"/>
    <w:rPr>
      <w:b/>
      <w:bCs/>
      <w:sz w:val="32"/>
      <w:szCs w:val="32"/>
    </w:rPr>
  </w:style>
  <w:style w:type="character" w:customStyle="1" w:styleId="797">
    <w:name w:val="postbody"/>
    <w:qFormat/>
    <w:uiPriority w:val="0"/>
  </w:style>
  <w:style w:type="character" w:customStyle="1" w:styleId="798">
    <w:name w:val="B Char"/>
    <w:link w:val="799"/>
    <w:qFormat/>
    <w:uiPriority w:val="0"/>
    <w:rPr>
      <w:rFonts w:ascii="E-F1" w:eastAsia="黑体"/>
      <w:sz w:val="21"/>
      <w:szCs w:val="21"/>
    </w:rPr>
  </w:style>
  <w:style w:type="paragraph" w:customStyle="1" w:styleId="799">
    <w:name w:val="B"/>
    <w:basedOn w:val="1"/>
    <w:link w:val="798"/>
    <w:qFormat/>
    <w:uiPriority w:val="0"/>
    <w:pPr>
      <w:tabs>
        <w:tab w:val="center" w:pos="4706"/>
        <w:tab w:val="right" w:pos="9044"/>
      </w:tabs>
      <w:topLinePunct/>
      <w:spacing w:before="160" w:after="60" w:line="312" w:lineRule="exact"/>
      <w:jc w:val="center"/>
    </w:pPr>
    <w:rPr>
      <w:rFonts w:ascii="E-F1" w:eastAsia="黑体" w:hAnsiTheme="minorHAnsi" w:cstheme="minorBidi"/>
      <w:szCs w:val="21"/>
    </w:rPr>
  </w:style>
  <w:style w:type="character" w:customStyle="1" w:styleId="800">
    <w:name w:val="text_edit1"/>
    <w:qFormat/>
    <w:uiPriority w:val="0"/>
    <w:rPr>
      <w:color w:val="3366CC"/>
      <w:sz w:val="20"/>
      <w:szCs w:val="20"/>
    </w:rPr>
  </w:style>
  <w:style w:type="character" w:customStyle="1" w:styleId="801">
    <w:name w:val="1.1标题 2 Char"/>
    <w:qFormat/>
    <w:uiPriority w:val="0"/>
    <w:rPr>
      <w:rFonts w:ascii="Arial" w:hAnsi="Arial" w:eastAsia="黑体"/>
      <w:bCs/>
      <w:kern w:val="2"/>
      <w:sz w:val="28"/>
      <w:szCs w:val="36"/>
      <w:lang w:val="en-US" w:eastAsia="zh-CN" w:bidi="ar-SA"/>
    </w:rPr>
  </w:style>
  <w:style w:type="character" w:customStyle="1" w:styleId="802">
    <w:name w:val="地铁2级目录 Char"/>
    <w:link w:val="803"/>
    <w:qFormat/>
    <w:uiPriority w:val="0"/>
    <w:rPr>
      <w:rFonts w:ascii="Cambria" w:hAnsi="Cambria"/>
      <w:b/>
      <w:kern w:val="2"/>
      <w:sz w:val="30"/>
      <w:szCs w:val="30"/>
    </w:rPr>
  </w:style>
  <w:style w:type="paragraph" w:customStyle="1" w:styleId="803">
    <w:name w:val="地铁2级目录"/>
    <w:basedOn w:val="4"/>
    <w:next w:val="5"/>
    <w:link w:val="802"/>
    <w:qFormat/>
    <w:uiPriority w:val="0"/>
    <w:pPr>
      <w:spacing w:beforeLines="50" w:afterLines="50" w:line="415" w:lineRule="auto"/>
      <w:contextualSpacing/>
      <w:jc w:val="left"/>
    </w:pPr>
    <w:rPr>
      <w:rFonts w:ascii="Cambria" w:hAnsi="Cambria" w:eastAsiaTheme="minorEastAsia" w:cstheme="minorBidi"/>
      <w:bCs w:val="0"/>
      <w:sz w:val="30"/>
      <w:szCs w:val="30"/>
    </w:rPr>
  </w:style>
  <w:style w:type="character" w:customStyle="1" w:styleId="804">
    <w:name w:val="样式 SANGFOR_6_正文 + Char"/>
    <w:qFormat/>
    <w:uiPriority w:val="0"/>
  </w:style>
  <w:style w:type="character" w:customStyle="1" w:styleId="805">
    <w:name w:val="def正文 Char"/>
    <w:link w:val="806"/>
    <w:qFormat/>
    <w:uiPriority w:val="0"/>
    <w:rPr>
      <w:kern w:val="2"/>
      <w:sz w:val="21"/>
      <w:szCs w:val="21"/>
    </w:rPr>
  </w:style>
  <w:style w:type="paragraph" w:customStyle="1" w:styleId="806">
    <w:name w:val="def正文"/>
    <w:basedOn w:val="34"/>
    <w:link w:val="805"/>
    <w:qFormat/>
    <w:uiPriority w:val="0"/>
    <w:pPr>
      <w:widowControl/>
      <w:spacing w:after="0" w:line="276" w:lineRule="auto"/>
      <w:jc w:val="center"/>
    </w:pPr>
    <w:rPr>
      <w:rFonts w:asciiTheme="minorHAnsi" w:hAnsiTheme="minorHAnsi" w:eastAsiaTheme="minorEastAsia" w:cstheme="minorBidi"/>
      <w:kern w:val="2"/>
      <w:szCs w:val="21"/>
    </w:rPr>
  </w:style>
  <w:style w:type="character" w:customStyle="1" w:styleId="807">
    <w:name w:val="title5 Char"/>
    <w:link w:val="808"/>
    <w:qFormat/>
    <w:uiPriority w:val="0"/>
    <w:rPr>
      <w:rFonts w:ascii="Calibri" w:hAnsi="Calibri"/>
      <w:bCs/>
      <w:sz w:val="24"/>
      <w:szCs w:val="28"/>
    </w:rPr>
  </w:style>
  <w:style w:type="paragraph" w:customStyle="1" w:styleId="808">
    <w:name w:val="title5"/>
    <w:basedOn w:val="7"/>
    <w:link w:val="807"/>
    <w:qFormat/>
    <w:uiPriority w:val="0"/>
    <w:pPr>
      <w:keepLines/>
      <w:snapToGrid w:val="0"/>
      <w:spacing w:before="280" w:after="290" w:line="360" w:lineRule="auto"/>
    </w:pPr>
    <w:rPr>
      <w:rFonts w:ascii="Calibri" w:hAnsi="Calibri" w:eastAsiaTheme="minorEastAsia" w:cstheme="minorBidi"/>
      <w:kern w:val="0"/>
      <w:sz w:val="24"/>
      <w:szCs w:val="28"/>
    </w:rPr>
  </w:style>
  <w:style w:type="character" w:customStyle="1" w:styleId="809">
    <w:name w:val="Table discription Char"/>
    <w:link w:val="810"/>
    <w:qFormat/>
    <w:uiPriority w:val="0"/>
    <w:rPr>
      <w:rFonts w:ascii="Arial" w:hAnsi="Arial" w:eastAsia="黑体"/>
      <w:sz w:val="18"/>
      <w:szCs w:val="21"/>
    </w:rPr>
  </w:style>
  <w:style w:type="paragraph" w:customStyle="1" w:styleId="810">
    <w:name w:val="Table discription"/>
    <w:basedOn w:val="1"/>
    <w:link w:val="809"/>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cstheme="minorBidi"/>
      <w:sz w:val="18"/>
      <w:szCs w:val="21"/>
    </w:rPr>
  </w:style>
  <w:style w:type="character" w:customStyle="1" w:styleId="811">
    <w:name w:val="syxm Char"/>
    <w:link w:val="812"/>
    <w:qFormat/>
    <w:uiPriority w:val="0"/>
    <w:rPr>
      <w:rFonts w:eastAsia="黑体"/>
      <w:b/>
      <w:bCs/>
      <w:kern w:val="44"/>
      <w:sz w:val="32"/>
      <w:szCs w:val="32"/>
    </w:rPr>
  </w:style>
  <w:style w:type="paragraph" w:customStyle="1" w:styleId="812">
    <w:name w:val="syxm"/>
    <w:basedOn w:val="3"/>
    <w:link w:val="811"/>
    <w:qFormat/>
    <w:uiPriority w:val="0"/>
    <w:pPr>
      <w:topLinePunct/>
      <w:spacing w:before="312" w:after="312" w:line="240" w:lineRule="auto"/>
      <w:contextualSpacing/>
      <w:jc w:val="center"/>
      <w:textAlignment w:val="baseline"/>
    </w:pPr>
    <w:rPr>
      <w:rFonts w:eastAsia="黑体" w:asciiTheme="minorHAnsi" w:hAnsiTheme="minorHAnsi" w:cstheme="minorBidi"/>
      <w:sz w:val="32"/>
      <w:szCs w:val="32"/>
    </w:rPr>
  </w:style>
  <w:style w:type="character" w:customStyle="1" w:styleId="813">
    <w:name w:val="标题 1 Char Char"/>
    <w:qFormat/>
    <w:uiPriority w:val="0"/>
    <w:rPr>
      <w:rFonts w:eastAsia="宋体"/>
      <w:b/>
      <w:kern w:val="44"/>
      <w:sz w:val="44"/>
      <w:lang w:val="en-US" w:eastAsia="zh-CN" w:bidi="ar-SA"/>
    </w:rPr>
  </w:style>
  <w:style w:type="character" w:customStyle="1" w:styleId="814">
    <w:name w:val="f14 b"/>
    <w:qFormat/>
    <w:uiPriority w:val="0"/>
  </w:style>
  <w:style w:type="character" w:customStyle="1" w:styleId="815">
    <w:name w:val="Block Label Char Char"/>
    <w:qFormat/>
    <w:uiPriority w:val="0"/>
    <w:rPr>
      <w:rFonts w:ascii="Book Antiqua" w:hAnsi="Book Antiqua" w:eastAsia="黑体" w:cs="Book Antiqua"/>
      <w:bCs/>
      <w:sz w:val="26"/>
      <w:szCs w:val="26"/>
    </w:rPr>
  </w:style>
  <w:style w:type="character" w:customStyle="1" w:styleId="816">
    <w:name w:val="标题 招标编号"/>
    <w:qFormat/>
    <w:uiPriority w:val="0"/>
    <w:rPr>
      <w:rFonts w:hAnsi="宋体"/>
      <w:b/>
      <w:sz w:val="44"/>
      <w:szCs w:val="44"/>
    </w:rPr>
  </w:style>
  <w:style w:type="character" w:customStyle="1" w:styleId="817">
    <w:name w:val="WW8Num9z0"/>
    <w:qFormat/>
    <w:uiPriority w:val="0"/>
    <w:rPr>
      <w:rFonts w:ascii="Wingdings" w:hAnsi="Wingdings"/>
    </w:rPr>
  </w:style>
  <w:style w:type="character" w:customStyle="1" w:styleId="818">
    <w:name w:val="样式3 Char"/>
    <w:link w:val="819"/>
    <w:qFormat/>
    <w:uiPriority w:val="0"/>
    <w:rPr>
      <w:rFonts w:ascii="宋体" w:hAnsi="Courier New"/>
      <w:kern w:val="2"/>
      <w:sz w:val="28"/>
    </w:rPr>
  </w:style>
  <w:style w:type="paragraph" w:customStyle="1" w:styleId="819">
    <w:name w:val="样式3"/>
    <w:basedOn w:val="45"/>
    <w:link w:val="818"/>
    <w:qFormat/>
    <w:uiPriority w:val="0"/>
    <w:pPr>
      <w:spacing w:line="0" w:lineRule="atLeast"/>
      <w:outlineLvl w:val="0"/>
    </w:pPr>
    <w:rPr>
      <w:rFonts w:eastAsiaTheme="minorEastAsia" w:cstheme="minorBidi"/>
      <w:sz w:val="28"/>
      <w:szCs w:val="20"/>
    </w:rPr>
  </w:style>
  <w:style w:type="character" w:customStyle="1" w:styleId="820">
    <w:name w:val="样式 正文文本 + 小四 Char"/>
    <w:link w:val="821"/>
    <w:qFormat/>
    <w:uiPriority w:val="0"/>
    <w:rPr>
      <w:rFonts w:ascii="宋体" w:hAnsi="宋体"/>
      <w:kern w:val="2"/>
      <w:sz w:val="24"/>
      <w:szCs w:val="21"/>
    </w:rPr>
  </w:style>
  <w:style w:type="paragraph" w:customStyle="1" w:styleId="821">
    <w:name w:val="样式 正文文本 + 小四"/>
    <w:basedOn w:val="34"/>
    <w:link w:val="820"/>
    <w:qFormat/>
    <w:uiPriority w:val="0"/>
    <w:pPr>
      <w:widowControl/>
      <w:tabs>
        <w:tab w:val="left" w:pos="-2340"/>
      </w:tabs>
      <w:spacing w:before="20" w:after="0" w:line="360" w:lineRule="auto"/>
      <w:ind w:firstLine="480" w:firstLineChars="200"/>
      <w:jc w:val="left"/>
    </w:pPr>
    <w:rPr>
      <w:rFonts w:ascii="宋体" w:hAnsi="宋体" w:eastAsiaTheme="minorEastAsia" w:cstheme="minorBidi"/>
      <w:kern w:val="2"/>
      <w:sz w:val="24"/>
      <w:szCs w:val="21"/>
    </w:rPr>
  </w:style>
  <w:style w:type="character" w:customStyle="1" w:styleId="822">
    <w:name w:val="b Char"/>
    <w:link w:val="823"/>
    <w:qFormat/>
    <w:uiPriority w:val="0"/>
    <w:rPr>
      <w:rFonts w:ascii="Arial" w:hAnsi="Arial" w:eastAsia="黑体"/>
      <w:sz w:val="21"/>
      <w:szCs w:val="21"/>
    </w:rPr>
  </w:style>
  <w:style w:type="paragraph" w:customStyle="1" w:styleId="823">
    <w:name w:val="b"/>
    <w:basedOn w:val="824"/>
    <w:link w:val="822"/>
    <w:qFormat/>
    <w:uiPriority w:val="0"/>
    <w:pPr>
      <w:keepNext w:val="0"/>
      <w:keepLines w:val="0"/>
      <w:tabs>
        <w:tab w:val="center" w:pos="4706"/>
        <w:tab w:val="right" w:pos="9044"/>
      </w:tabs>
      <w:topLinePunct/>
      <w:spacing w:beforeLines="0" w:afterLines="0" w:line="312" w:lineRule="exact"/>
    </w:pPr>
    <w:rPr>
      <w:rFonts w:cstheme="minorBidi"/>
      <w:bCs w:val="0"/>
    </w:rPr>
  </w:style>
  <w:style w:type="paragraph" w:customStyle="1" w:styleId="824">
    <w:name w:val="表头"/>
    <w:basedOn w:val="8"/>
    <w:link w:val="1436"/>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25">
    <w:name w:val="样式 标题 1 + 加粗1 Char"/>
    <w:qFormat/>
    <w:uiPriority w:val="0"/>
    <w:rPr>
      <w:rFonts w:ascii="Cambria" w:hAnsi="Cambria" w:eastAsia="黑体"/>
      <w:b/>
      <w:bCs/>
      <w:kern w:val="44"/>
      <w:sz w:val="28"/>
      <w:szCs w:val="28"/>
      <w:lang w:val="en-US" w:eastAsia="zh-CN" w:bidi="ar-SA"/>
    </w:rPr>
  </w:style>
  <w:style w:type="character" w:customStyle="1" w:styleId="826">
    <w:name w:val="样式 样式 正文1 + 悬挂缩进: 1.71 字符 + 左侧:  1.7 字符 悬挂缩进: 1.71 字符 Char"/>
    <w:link w:val="827"/>
    <w:qFormat/>
    <w:locked/>
    <w:uiPriority w:val="0"/>
    <w:rPr>
      <w:rFonts w:ascii="宋体"/>
      <w:sz w:val="24"/>
    </w:rPr>
  </w:style>
  <w:style w:type="paragraph" w:customStyle="1" w:styleId="827">
    <w:name w:val="样式 样式 正文1 + 悬挂缩进: 1.71 字符 + 左侧:  1.7 字符 悬挂缩进: 1.71 字符"/>
    <w:basedOn w:val="828"/>
    <w:link w:val="826"/>
    <w:qFormat/>
    <w:uiPriority w:val="0"/>
    <w:pPr>
      <w:ind w:left="221" w:leftChars="50"/>
    </w:pPr>
    <w:rPr>
      <w:rFonts w:hAnsiTheme="minorHAnsi" w:eastAsiaTheme="minorEastAsia" w:cstheme="minorBidi"/>
      <w:bCs w:val="0"/>
    </w:rPr>
  </w:style>
  <w:style w:type="paragraph" w:customStyle="1" w:styleId="828">
    <w:name w:val="样式 正文1 + 悬挂缩进: 1.71 字符"/>
    <w:basedOn w:val="1"/>
    <w:next w:val="1"/>
    <w:link w:val="892"/>
    <w:qFormat/>
    <w:uiPriority w:val="0"/>
    <w:pPr>
      <w:spacing w:line="360" w:lineRule="auto"/>
      <w:ind w:left="341" w:leftChars="170" w:hanging="171" w:hangingChars="171"/>
    </w:pPr>
    <w:rPr>
      <w:rFonts w:ascii="宋体"/>
      <w:bCs/>
      <w:sz w:val="24"/>
      <w:szCs w:val="20"/>
    </w:rPr>
  </w:style>
  <w:style w:type="character" w:customStyle="1" w:styleId="829">
    <w:name w:val="样式 宋体 小二 加粗 加宽量  0.7 磅"/>
    <w:qFormat/>
    <w:uiPriority w:val="0"/>
    <w:rPr>
      <w:rFonts w:ascii="宋体" w:hAnsi="宋体" w:eastAsia="宋体"/>
      <w:b/>
      <w:spacing w:val="14"/>
      <w:sz w:val="32"/>
    </w:rPr>
  </w:style>
  <w:style w:type="character" w:customStyle="1" w:styleId="830">
    <w:name w:val="页码1"/>
    <w:qFormat/>
    <w:uiPriority w:val="0"/>
    <w:rPr>
      <w:rFonts w:cs="Times New Roman"/>
    </w:rPr>
  </w:style>
  <w:style w:type="character" w:customStyle="1" w:styleId="831">
    <w:name w:val="Char Char30"/>
    <w:qFormat/>
    <w:uiPriority w:val="0"/>
    <w:rPr>
      <w:rFonts w:ascii="Arial" w:hAnsi="Arial" w:eastAsia="PMingLiU"/>
      <w:b/>
      <w:bCs/>
      <w:kern w:val="2"/>
      <w:sz w:val="36"/>
      <w:szCs w:val="36"/>
      <w:lang w:val="en-US" w:eastAsia="zh-TW" w:bidi="ar-SA"/>
    </w:rPr>
  </w:style>
  <w:style w:type="character" w:customStyle="1" w:styleId="832">
    <w:name w:val="x:Keayboard"/>
    <w:qFormat/>
    <w:uiPriority w:val="0"/>
    <w:rPr>
      <w:smallCaps/>
    </w:rPr>
  </w:style>
  <w:style w:type="character" w:customStyle="1" w:styleId="833">
    <w:name w:val="浅色底纹 - 强调文字颜色 2 Char"/>
    <w:qFormat/>
    <w:uiPriority w:val="30"/>
    <w:rPr>
      <w:rFonts w:ascii="Calibri" w:hAnsi="Calibri"/>
      <w:b/>
      <w:bCs/>
      <w:i/>
      <w:iCs/>
      <w:color w:val="2DA2BF"/>
      <w:sz w:val="22"/>
      <w:szCs w:val="22"/>
    </w:rPr>
  </w:style>
  <w:style w:type="character" w:customStyle="1" w:styleId="834">
    <w:name w:val="nr1"/>
    <w:qFormat/>
    <w:uiPriority w:val="0"/>
  </w:style>
  <w:style w:type="character" w:customStyle="1" w:styleId="835">
    <w:name w:val="汇视源正文 Char"/>
    <w:link w:val="836"/>
    <w:qFormat/>
    <w:uiPriority w:val="0"/>
    <w:rPr>
      <w:rFonts w:cs="宋体"/>
      <w:kern w:val="2"/>
      <w:sz w:val="24"/>
    </w:rPr>
  </w:style>
  <w:style w:type="paragraph" w:customStyle="1" w:styleId="836">
    <w:name w:val="汇视源正文"/>
    <w:link w:val="835"/>
    <w:qFormat/>
    <w:uiPriority w:val="0"/>
    <w:pPr>
      <w:widowControl w:val="0"/>
      <w:spacing w:line="360" w:lineRule="auto"/>
      <w:ind w:firstLine="480" w:firstLineChars="200"/>
      <w:jc w:val="both"/>
    </w:pPr>
    <w:rPr>
      <w:rFonts w:cs="宋体" w:asciiTheme="minorHAnsi" w:hAnsiTheme="minorHAnsi" w:eastAsiaTheme="minorEastAsia"/>
      <w:kern w:val="2"/>
      <w:sz w:val="24"/>
      <w:lang w:val="en-US" w:eastAsia="zh-CN" w:bidi="ar-SA"/>
    </w:rPr>
  </w:style>
  <w:style w:type="character" w:customStyle="1" w:styleId="837">
    <w:name w:val="Level-4 Char"/>
    <w:link w:val="838"/>
    <w:qFormat/>
    <w:uiPriority w:val="0"/>
    <w:rPr>
      <w:rFonts w:eastAsia="PMingLiU"/>
      <w:sz w:val="24"/>
      <w:lang w:eastAsia="zh-TW"/>
    </w:rPr>
  </w:style>
  <w:style w:type="paragraph" w:customStyle="1" w:styleId="838">
    <w:name w:val="Level-4"/>
    <w:basedOn w:val="1"/>
    <w:link w:val="837"/>
    <w:qFormat/>
    <w:uiPriority w:val="0"/>
    <w:pPr>
      <w:widowControl/>
      <w:tabs>
        <w:tab w:val="left" w:pos="993"/>
      </w:tabs>
      <w:adjustRightInd w:val="0"/>
      <w:snapToGrid w:val="0"/>
      <w:spacing w:before="120" w:after="120"/>
      <w:jc w:val="left"/>
    </w:pPr>
    <w:rPr>
      <w:rFonts w:eastAsia="PMingLiU" w:asciiTheme="minorHAnsi" w:hAnsiTheme="minorHAnsi" w:cstheme="minorBidi"/>
      <w:sz w:val="24"/>
      <w:szCs w:val="20"/>
      <w:lang w:eastAsia="zh-TW"/>
    </w:rPr>
  </w:style>
  <w:style w:type="character" w:customStyle="1" w:styleId="839">
    <w:name w:val="日期 Char3"/>
    <w:semiHidden/>
    <w:qFormat/>
    <w:uiPriority w:val="99"/>
    <w:rPr>
      <w:rFonts w:ascii="Times New Roman" w:hAnsi="Times New Roman" w:eastAsia="宋体" w:cs="Times New Roman"/>
      <w:sz w:val="24"/>
      <w:szCs w:val="24"/>
    </w:rPr>
  </w:style>
  <w:style w:type="character" w:customStyle="1" w:styleId="840">
    <w:name w:val="样式 样式 首行缩进:  2 字符 + Times New Roman 小四 两端对齐 首行缩进:  2 字符 段前: ... Char"/>
    <w:link w:val="841"/>
    <w:qFormat/>
    <w:uiPriority w:val="0"/>
    <w:rPr>
      <w:kern w:val="2"/>
      <w:sz w:val="24"/>
    </w:rPr>
  </w:style>
  <w:style w:type="paragraph" w:customStyle="1" w:styleId="841">
    <w:name w:val="样式 样式 首行缩进:  2 字符 + Times New Roman 小四 两端对齐 首行缩进:  2 字符 段前: ..."/>
    <w:basedOn w:val="1"/>
    <w:link w:val="840"/>
    <w:qFormat/>
    <w:uiPriority w:val="0"/>
    <w:pPr>
      <w:spacing w:line="480" w:lineRule="exact"/>
      <w:ind w:firstLine="480" w:firstLineChars="200"/>
      <w:jc w:val="left"/>
    </w:pPr>
    <w:rPr>
      <w:rFonts w:asciiTheme="minorHAnsi" w:hAnsiTheme="minorHAnsi" w:eastAsiaTheme="minorEastAsia" w:cstheme="minorBidi"/>
      <w:kern w:val="2"/>
      <w:sz w:val="24"/>
      <w:szCs w:val="20"/>
    </w:rPr>
  </w:style>
  <w:style w:type="character" w:customStyle="1" w:styleId="842">
    <w:name w:val="正文文本 (3)_"/>
    <w:link w:val="843"/>
    <w:qFormat/>
    <w:uiPriority w:val="0"/>
    <w:rPr>
      <w:rFonts w:ascii="MingLiU" w:hAnsi="MingLiU" w:eastAsia="MingLiU" w:cs="MingLiU"/>
      <w:b/>
      <w:bCs/>
      <w:sz w:val="23"/>
      <w:szCs w:val="23"/>
      <w:shd w:val="clear" w:color="auto" w:fill="FFFFFF"/>
    </w:rPr>
  </w:style>
  <w:style w:type="paragraph" w:customStyle="1" w:styleId="843">
    <w:name w:val="正文文本 (3)"/>
    <w:basedOn w:val="1"/>
    <w:link w:val="842"/>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sz w:val="23"/>
      <w:szCs w:val="23"/>
    </w:rPr>
  </w:style>
  <w:style w:type="character" w:customStyle="1" w:styleId="844">
    <w:name w:val="宏文本 Char1"/>
    <w:qFormat/>
    <w:uiPriority w:val="0"/>
    <w:rPr>
      <w:rFonts w:ascii="Courier New" w:hAnsi="Courier New"/>
      <w:kern w:val="2"/>
      <w:sz w:val="24"/>
    </w:rPr>
  </w:style>
  <w:style w:type="character" w:customStyle="1" w:styleId="845">
    <w:name w:val="一级标题 Char"/>
    <w:link w:val="846"/>
    <w:qFormat/>
    <w:uiPriority w:val="0"/>
    <w:rPr>
      <w:rFonts w:ascii="黑体" w:hAnsi="宋体" w:eastAsia="黑体"/>
      <w:b/>
      <w:kern w:val="2"/>
      <w:sz w:val="36"/>
      <w:szCs w:val="36"/>
    </w:rPr>
  </w:style>
  <w:style w:type="paragraph" w:customStyle="1" w:styleId="846">
    <w:name w:val="一级标题"/>
    <w:basedOn w:val="1"/>
    <w:link w:val="845"/>
    <w:qFormat/>
    <w:uiPriority w:val="0"/>
    <w:pPr>
      <w:tabs>
        <w:tab w:val="left" w:pos="1984"/>
      </w:tabs>
      <w:spacing w:beforeLines="50" w:afterLines="50" w:line="300" w:lineRule="auto"/>
      <w:ind w:left="1984" w:hanging="567"/>
      <w:jc w:val="left"/>
      <w:outlineLvl w:val="0"/>
    </w:pPr>
    <w:rPr>
      <w:rFonts w:ascii="黑体" w:hAnsi="宋体" w:eastAsia="黑体" w:cstheme="minorBidi"/>
      <w:b/>
      <w:kern w:val="2"/>
      <w:sz w:val="36"/>
      <w:szCs w:val="36"/>
    </w:rPr>
  </w:style>
  <w:style w:type="character" w:customStyle="1" w:styleId="847">
    <w:name w:val="DocBody Char"/>
    <w:link w:val="848"/>
    <w:qFormat/>
    <w:uiPriority w:val="0"/>
    <w:rPr>
      <w:rFonts w:ascii="宋体"/>
      <w:sz w:val="24"/>
    </w:rPr>
  </w:style>
  <w:style w:type="paragraph" w:customStyle="1" w:styleId="848">
    <w:name w:val="DocBody"/>
    <w:basedOn w:val="1"/>
    <w:link w:val="847"/>
    <w:qFormat/>
    <w:uiPriority w:val="0"/>
    <w:pPr>
      <w:widowControl/>
      <w:adjustRightInd w:val="0"/>
      <w:spacing w:line="360" w:lineRule="auto"/>
      <w:ind w:firstLine="510"/>
      <w:jc w:val="left"/>
      <w:textAlignment w:val="baseline"/>
    </w:pPr>
    <w:rPr>
      <w:rFonts w:ascii="宋体" w:hAnsiTheme="minorHAnsi" w:eastAsiaTheme="minorEastAsia" w:cstheme="minorBidi"/>
      <w:sz w:val="24"/>
      <w:szCs w:val="20"/>
    </w:rPr>
  </w:style>
  <w:style w:type="character" w:customStyle="1" w:styleId="849">
    <w:name w:val="样式 样式 样式 首行缩进:  2 字符 + 首行缩进:  2 字符1 + (符号) 华文细黑 Char"/>
    <w:link w:val="850"/>
    <w:qFormat/>
    <w:uiPriority w:val="0"/>
    <w:rPr>
      <w:rFonts w:cs="宋体"/>
      <w:kern w:val="2"/>
      <w:sz w:val="28"/>
    </w:rPr>
  </w:style>
  <w:style w:type="paragraph" w:customStyle="1" w:styleId="850">
    <w:name w:val="样式 样式 样式 首行缩进:  2 字符 + 首行缩进:  2 字符1 + (符号) 华文细黑"/>
    <w:basedOn w:val="1"/>
    <w:link w:val="849"/>
    <w:qFormat/>
    <w:uiPriority w:val="0"/>
    <w:pPr>
      <w:widowControl/>
      <w:adjustRightInd w:val="0"/>
      <w:snapToGrid w:val="0"/>
      <w:ind w:firstLine="480" w:firstLineChars="200"/>
      <w:jc w:val="left"/>
    </w:pPr>
    <w:rPr>
      <w:rFonts w:cs="宋体" w:asciiTheme="minorHAnsi" w:hAnsiTheme="minorHAnsi" w:eastAsiaTheme="minorEastAsia"/>
      <w:kern w:val="2"/>
      <w:sz w:val="28"/>
      <w:szCs w:val="20"/>
    </w:rPr>
  </w:style>
  <w:style w:type="character" w:customStyle="1" w:styleId="851">
    <w:name w:val="WW8Num26z2"/>
    <w:qFormat/>
    <w:uiPriority w:val="0"/>
    <w:rPr>
      <w:rFonts w:ascii="Wingdings" w:hAnsi="Wingdings"/>
      <w:sz w:val="24"/>
    </w:rPr>
  </w:style>
  <w:style w:type="character" w:customStyle="1" w:styleId="852">
    <w:name w:val="标题 31"/>
    <w:semiHidden/>
    <w:qFormat/>
    <w:uiPriority w:val="0"/>
    <w:rPr>
      <w:rFonts w:ascii="宋体" w:hAnsi="Arial" w:eastAsia="宋体"/>
      <w:bCs/>
      <w:kern w:val="2"/>
      <w:sz w:val="24"/>
      <w:szCs w:val="24"/>
      <w:lang w:val="en-US" w:eastAsia="zh-CN" w:bidi="ar-SA"/>
    </w:rPr>
  </w:style>
  <w:style w:type="character" w:customStyle="1" w:styleId="853">
    <w:name w:val="哈尔滨正文 Char Char"/>
    <w:link w:val="854"/>
    <w:qFormat/>
    <w:uiPriority w:val="0"/>
    <w:rPr>
      <w:rFonts w:ascii="宋体"/>
      <w:kern w:val="2"/>
      <w:sz w:val="24"/>
      <w:szCs w:val="24"/>
    </w:rPr>
  </w:style>
  <w:style w:type="paragraph" w:customStyle="1" w:styleId="854">
    <w:name w:val="哈尔滨正文"/>
    <w:basedOn w:val="1"/>
    <w:link w:val="853"/>
    <w:qFormat/>
    <w:uiPriority w:val="0"/>
    <w:pPr>
      <w:spacing w:line="360" w:lineRule="auto"/>
      <w:ind w:firstLine="482"/>
      <w:jc w:val="left"/>
    </w:pPr>
    <w:rPr>
      <w:rFonts w:ascii="宋体" w:hAnsiTheme="minorHAnsi" w:eastAsiaTheme="minorEastAsia" w:cstheme="minorBidi"/>
      <w:kern w:val="2"/>
      <w:sz w:val="24"/>
    </w:rPr>
  </w:style>
  <w:style w:type="character" w:customStyle="1" w:styleId="855">
    <w:name w:val="文档正文 Char Char1"/>
    <w:qFormat/>
    <w:uiPriority w:val="0"/>
    <w:rPr>
      <w:rFonts w:ascii="仿宋_GB2312" w:eastAsia="仿宋_GB2312"/>
      <w:sz w:val="28"/>
      <w:lang w:val="en-US" w:eastAsia="zh-CN" w:bidi="ar-SA"/>
    </w:rPr>
  </w:style>
  <w:style w:type="character" w:customStyle="1" w:styleId="856">
    <w:name w:val="样式 宋体 小四1"/>
    <w:qFormat/>
    <w:uiPriority w:val="0"/>
    <w:rPr>
      <w:rFonts w:ascii="宋体" w:hAnsi="宋体"/>
      <w:sz w:val="24"/>
    </w:rPr>
  </w:style>
  <w:style w:type="character" w:customStyle="1" w:styleId="857">
    <w:name w:val="批注引用11"/>
    <w:qFormat/>
    <w:uiPriority w:val="0"/>
    <w:rPr>
      <w:sz w:val="21"/>
    </w:rPr>
  </w:style>
  <w:style w:type="character" w:customStyle="1" w:styleId="858">
    <w:name w:val="正文（居中） Char"/>
    <w:link w:val="859"/>
    <w:qFormat/>
    <w:uiPriority w:val="0"/>
    <w:rPr>
      <w:rFonts w:eastAsia="方正楷体简体"/>
      <w:kern w:val="2"/>
      <w:sz w:val="24"/>
      <w:szCs w:val="24"/>
    </w:rPr>
  </w:style>
  <w:style w:type="paragraph" w:customStyle="1" w:styleId="859">
    <w:name w:val="正文（居中）"/>
    <w:basedOn w:val="1"/>
    <w:link w:val="858"/>
    <w:qFormat/>
    <w:uiPriority w:val="0"/>
    <w:pPr>
      <w:spacing w:beforeLines="50" w:afterLines="50" w:line="360" w:lineRule="auto"/>
      <w:jc w:val="center"/>
    </w:pPr>
    <w:rPr>
      <w:rFonts w:eastAsia="方正楷体简体" w:asciiTheme="minorHAnsi" w:hAnsiTheme="minorHAnsi" w:cstheme="minorBidi"/>
      <w:kern w:val="2"/>
      <w:sz w:val="24"/>
    </w:rPr>
  </w:style>
  <w:style w:type="character" w:customStyle="1" w:styleId="860">
    <w:name w:val="command keywords Char"/>
    <w:qFormat/>
    <w:uiPriority w:val="0"/>
    <w:rPr>
      <w:rFonts w:ascii="Arial" w:hAnsi="Arial" w:eastAsia="宋体"/>
      <w:b/>
      <w:color w:val="auto"/>
      <w:sz w:val="21"/>
      <w:szCs w:val="21"/>
    </w:rPr>
  </w:style>
  <w:style w:type="character" w:customStyle="1" w:styleId="861">
    <w:name w:val="Char Char4"/>
    <w:qFormat/>
    <w:uiPriority w:val="99"/>
    <w:rPr>
      <w:rFonts w:ascii="Times New Roman" w:hAnsi="Times New Roman" w:eastAsia="宋体" w:cs="Times New Roman"/>
      <w:sz w:val="24"/>
      <w:szCs w:val="24"/>
    </w:rPr>
  </w:style>
  <w:style w:type="character" w:customStyle="1" w:styleId="862">
    <w:name w:val="商务3 Char"/>
    <w:link w:val="863"/>
    <w:qFormat/>
    <w:uiPriority w:val="0"/>
    <w:rPr>
      <w:rFonts w:ascii="Calibri" w:hAnsi="Calibri"/>
      <w:bCs/>
      <w:kern w:val="2"/>
      <w:sz w:val="30"/>
      <w:szCs w:val="32"/>
    </w:rPr>
  </w:style>
  <w:style w:type="paragraph" w:customStyle="1" w:styleId="863">
    <w:name w:val="商务3"/>
    <w:basedOn w:val="5"/>
    <w:link w:val="862"/>
    <w:qFormat/>
    <w:uiPriority w:val="0"/>
    <w:pPr>
      <w:tabs>
        <w:tab w:val="left" w:pos="1260"/>
        <w:tab w:val="left" w:pos="3565"/>
      </w:tabs>
      <w:spacing w:before="20" w:after="20" w:line="240" w:lineRule="auto"/>
      <w:ind w:left="3565" w:hanging="360"/>
      <w:jc w:val="left"/>
    </w:pPr>
    <w:rPr>
      <w:rFonts w:ascii="Calibri" w:hAnsi="Calibri" w:eastAsiaTheme="minorEastAsia" w:cstheme="minorBidi"/>
      <w:b w:val="0"/>
      <w:sz w:val="30"/>
    </w:rPr>
  </w:style>
  <w:style w:type="character" w:customStyle="1" w:styleId="864">
    <w:name w:val="Step Char Char"/>
    <w:qFormat/>
    <w:uiPriority w:val="0"/>
    <w:rPr>
      <w:rFonts w:ascii="Arial" w:hAnsi="Arial" w:eastAsia="宋体" w:cs="Times New Roman"/>
      <w:snapToGrid/>
      <w:kern w:val="0"/>
      <w:szCs w:val="21"/>
    </w:rPr>
  </w:style>
  <w:style w:type="character" w:customStyle="1" w:styleId="865">
    <w:name w:val="Char Char29"/>
    <w:qFormat/>
    <w:uiPriority w:val="0"/>
    <w:rPr>
      <w:rFonts w:ascii="Arial" w:hAnsi="Arial" w:eastAsia="PMingLiU"/>
      <w:kern w:val="2"/>
      <w:sz w:val="36"/>
      <w:szCs w:val="36"/>
      <w:lang w:val="en-US" w:eastAsia="zh-TW" w:bidi="ar-SA"/>
    </w:rPr>
  </w:style>
  <w:style w:type="character" w:customStyle="1" w:styleId="866">
    <w:name w:val="报告正文 Char Char"/>
    <w:link w:val="867"/>
    <w:qFormat/>
    <w:locked/>
    <w:uiPriority w:val="99"/>
    <w:rPr>
      <w:spacing w:val="14"/>
    </w:rPr>
  </w:style>
  <w:style w:type="paragraph" w:customStyle="1" w:styleId="867">
    <w:name w:val="报告正文"/>
    <w:basedOn w:val="1"/>
    <w:link w:val="866"/>
    <w:qFormat/>
    <w:uiPriority w:val="99"/>
    <w:pPr>
      <w:spacing w:line="360" w:lineRule="auto"/>
      <w:ind w:firstLine="200" w:firstLineChars="200"/>
    </w:pPr>
    <w:rPr>
      <w:rFonts w:asciiTheme="minorHAnsi" w:hAnsiTheme="minorHAnsi" w:eastAsiaTheme="minorEastAsia" w:cstheme="minorBidi"/>
      <w:spacing w:val="14"/>
      <w:sz w:val="20"/>
      <w:szCs w:val="20"/>
    </w:rPr>
  </w:style>
  <w:style w:type="character" w:customStyle="1" w:styleId="868">
    <w:name w:val="标题 7 Char1"/>
    <w:link w:val="9"/>
    <w:qFormat/>
    <w:uiPriority w:val="99"/>
    <w:rPr>
      <w:rFonts w:ascii="楷体_GB2312" w:hAnsi="Times New Roman" w:eastAsia="楷体_GB2312" w:cs="Times New Roman"/>
      <w:bCs/>
      <w:color w:val="FF0000"/>
      <w:kern w:val="2"/>
      <w:sz w:val="28"/>
      <w:szCs w:val="24"/>
    </w:rPr>
  </w:style>
  <w:style w:type="character" w:customStyle="1" w:styleId="869">
    <w:name w:val="z-窗体顶端 Char"/>
    <w:link w:val="870"/>
    <w:qFormat/>
    <w:uiPriority w:val="0"/>
    <w:rPr>
      <w:rFonts w:ascii="Arial" w:hAnsi="Arial"/>
      <w:vanish/>
      <w:sz w:val="16"/>
      <w:szCs w:val="16"/>
    </w:rPr>
  </w:style>
  <w:style w:type="paragraph" w:customStyle="1" w:styleId="870">
    <w:name w:val="z-窗体顶端1"/>
    <w:basedOn w:val="1"/>
    <w:next w:val="1"/>
    <w:link w:val="869"/>
    <w:qFormat/>
    <w:uiPriority w:val="0"/>
    <w:pPr>
      <w:widowControl/>
      <w:pBdr>
        <w:bottom w:val="single" w:color="auto" w:sz="6" w:space="1"/>
      </w:pBdr>
      <w:jc w:val="center"/>
    </w:pPr>
    <w:rPr>
      <w:rFonts w:ascii="Arial" w:hAnsi="Arial" w:eastAsiaTheme="minorEastAsia" w:cstheme="minorBidi"/>
      <w:vanish/>
      <w:sz w:val="16"/>
      <w:szCs w:val="16"/>
    </w:rPr>
  </w:style>
  <w:style w:type="character" w:customStyle="1" w:styleId="871">
    <w:name w:val="Char Char7"/>
    <w:qFormat/>
    <w:uiPriority w:val="0"/>
    <w:rPr>
      <w:b/>
      <w:kern w:val="44"/>
      <w:sz w:val="44"/>
    </w:rPr>
  </w:style>
  <w:style w:type="character" w:customStyle="1" w:styleId="872">
    <w:name w:val="WW8Num8z0"/>
    <w:qFormat/>
    <w:uiPriority w:val="0"/>
    <w:rPr>
      <w:rFonts w:ascii="Wingdings" w:hAnsi="Wingdings"/>
    </w:rPr>
  </w:style>
  <w:style w:type="character" w:customStyle="1" w:styleId="873">
    <w:name w:val="*Body 1 Char"/>
    <w:qFormat/>
    <w:uiPriority w:val="0"/>
    <w:rPr>
      <w:rFonts w:ascii="宋体" w:hAnsi="宋体"/>
      <w:b/>
      <w:sz w:val="24"/>
      <w:szCs w:val="24"/>
      <w:lang w:val="en-US" w:eastAsia="zh-CN" w:bidi="ar-SA"/>
    </w:rPr>
  </w:style>
  <w:style w:type="character" w:customStyle="1" w:styleId="874">
    <w:name w:val="地铁正文顶格 Char"/>
    <w:link w:val="875"/>
    <w:qFormat/>
    <w:uiPriority w:val="0"/>
    <w:rPr>
      <w:rFonts w:ascii="宋体" w:hAnsi="宋体" w:cs="宋体"/>
      <w:sz w:val="24"/>
      <w:szCs w:val="24"/>
    </w:rPr>
  </w:style>
  <w:style w:type="paragraph" w:customStyle="1" w:styleId="875">
    <w:name w:val="地铁正文顶格"/>
    <w:basedOn w:val="876"/>
    <w:next w:val="876"/>
    <w:link w:val="874"/>
    <w:qFormat/>
    <w:uiPriority w:val="0"/>
    <w:pPr>
      <w:ind w:firstLine="0" w:firstLineChars="0"/>
    </w:pPr>
    <w:rPr>
      <w:rFonts w:eastAsiaTheme="minorEastAsia"/>
      <w:snapToGrid/>
    </w:rPr>
  </w:style>
  <w:style w:type="paragraph" w:customStyle="1" w:styleId="876">
    <w:name w:val="地铁正文缩进"/>
    <w:link w:val="1181"/>
    <w:qFormat/>
    <w:uiPriority w:val="0"/>
    <w:pPr>
      <w:adjustRightInd w:val="0"/>
      <w:snapToGrid w:val="0"/>
      <w:spacing w:line="360" w:lineRule="auto"/>
      <w:ind w:firstLine="200" w:firstLineChars="200"/>
    </w:pPr>
    <w:rPr>
      <w:rFonts w:ascii="宋体" w:hAnsi="宋体" w:eastAsia="宋体" w:cs="宋体"/>
      <w:snapToGrid w:val="0"/>
      <w:sz w:val="24"/>
      <w:szCs w:val="24"/>
      <w:lang w:val="en-US" w:eastAsia="zh-CN" w:bidi="ar-SA"/>
    </w:rPr>
  </w:style>
  <w:style w:type="character" w:customStyle="1" w:styleId="877">
    <w:name w:val="figcap"/>
    <w:qFormat/>
    <w:uiPriority w:val="0"/>
  </w:style>
  <w:style w:type="character" w:customStyle="1" w:styleId="878">
    <w:name w:val="WW8Num6z0"/>
    <w:qFormat/>
    <w:uiPriority w:val="0"/>
    <w:rPr>
      <w:rFonts w:ascii="Wingdings" w:hAnsi="Wingdings"/>
    </w:rPr>
  </w:style>
  <w:style w:type="character" w:customStyle="1" w:styleId="879">
    <w:name w:val="2z Char Char"/>
    <w:link w:val="880"/>
    <w:qFormat/>
    <w:uiPriority w:val="0"/>
    <w:rPr>
      <w:rFonts w:ascii="EU-F1" w:eastAsia="黑体"/>
      <w:kern w:val="21"/>
      <w:sz w:val="21"/>
      <w:szCs w:val="21"/>
    </w:rPr>
  </w:style>
  <w:style w:type="paragraph" w:customStyle="1" w:styleId="880">
    <w:name w:val="2z"/>
    <w:basedOn w:val="383"/>
    <w:link w:val="879"/>
    <w:qFormat/>
    <w:uiPriority w:val="0"/>
    <w:pPr>
      <w:topLinePunct/>
      <w:spacing w:line="480" w:lineRule="auto"/>
    </w:pPr>
  </w:style>
  <w:style w:type="character" w:customStyle="1" w:styleId="881">
    <w:name w:val="text left Char"/>
    <w:link w:val="882"/>
    <w:qFormat/>
    <w:uiPriority w:val="0"/>
    <w:rPr>
      <w:rFonts w:ascii="Arial" w:hAnsi="Arial"/>
      <w:kern w:val="2"/>
      <w:sz w:val="18"/>
      <w:szCs w:val="18"/>
    </w:rPr>
  </w:style>
  <w:style w:type="paragraph" w:customStyle="1" w:styleId="882">
    <w:name w:val="text left"/>
    <w:basedOn w:val="1"/>
    <w:link w:val="881"/>
    <w:qFormat/>
    <w:uiPriority w:val="0"/>
    <w:pPr>
      <w:spacing w:line="240" w:lineRule="exact"/>
      <w:jc w:val="left"/>
    </w:pPr>
    <w:rPr>
      <w:rFonts w:ascii="Arial" w:hAnsi="Arial" w:eastAsiaTheme="minorEastAsia" w:cstheme="minorBidi"/>
      <w:kern w:val="2"/>
      <w:sz w:val="18"/>
      <w:szCs w:val="18"/>
    </w:rPr>
  </w:style>
  <w:style w:type="character" w:customStyle="1" w:styleId="883">
    <w:name w:val="command keywords Char Char"/>
    <w:qFormat/>
    <w:uiPriority w:val="0"/>
    <w:rPr>
      <w:rFonts w:ascii="Arial" w:hAnsi="Arial" w:eastAsia="宋体" w:cs="Arial"/>
      <w:b/>
      <w:bCs/>
      <w:sz w:val="21"/>
      <w:szCs w:val="21"/>
      <w:lang w:val="en-US" w:eastAsia="zh-CN" w:bidi="ar-SA"/>
    </w:rPr>
  </w:style>
  <w:style w:type="character" w:customStyle="1" w:styleId="884">
    <w:name w:val="Char Char10"/>
    <w:qFormat/>
    <w:uiPriority w:val="0"/>
    <w:rPr>
      <w:b/>
      <w:kern w:val="2"/>
      <w:sz w:val="28"/>
    </w:rPr>
  </w:style>
  <w:style w:type="character" w:customStyle="1" w:styleId="885">
    <w:name w:val="DO_NOT_TRANSLATE"/>
    <w:qFormat/>
    <w:uiPriority w:val="0"/>
    <w:rPr>
      <w:rFonts w:ascii="Courier New" w:hAnsi="Courier New" w:cs="Courier New"/>
      <w:color w:val="800000"/>
      <w:lang w:val="en-US" w:eastAsia="zh-CN"/>
    </w:rPr>
  </w:style>
  <w:style w:type="character" w:customStyle="1" w:styleId="886">
    <w:name w:val="hui9122"/>
    <w:semiHidden/>
    <w:qFormat/>
    <w:uiPriority w:val="0"/>
    <w:rPr>
      <w:color w:val="999999"/>
    </w:rPr>
  </w:style>
  <w:style w:type="character" w:customStyle="1" w:styleId="887">
    <w:name w:val="WW8Num3z0"/>
    <w:qFormat/>
    <w:uiPriority w:val="0"/>
    <w:rPr>
      <w:rFonts w:ascii="Wingdings" w:hAnsi="Wingdings"/>
    </w:rPr>
  </w:style>
  <w:style w:type="character" w:customStyle="1" w:styleId="888">
    <w:name w:val="Char Char16"/>
    <w:qFormat/>
    <w:uiPriority w:val="0"/>
    <w:rPr>
      <w:rFonts w:ascii="Arial" w:hAnsi="Arial" w:eastAsia="黑体"/>
      <w:b/>
      <w:bCs/>
      <w:kern w:val="2"/>
      <w:sz w:val="32"/>
      <w:szCs w:val="32"/>
      <w:lang w:val="en-US" w:eastAsia="zh-CN" w:bidi="ar-SA"/>
    </w:rPr>
  </w:style>
  <w:style w:type="character" w:customStyle="1" w:styleId="889">
    <w:name w:val="x:State"/>
    <w:qFormat/>
    <w:uiPriority w:val="0"/>
  </w:style>
  <w:style w:type="character" w:customStyle="1" w:styleId="890">
    <w:name w:val="联络1.1.1 Char"/>
    <w:link w:val="891"/>
    <w:qFormat/>
    <w:uiPriority w:val="0"/>
    <w:rPr>
      <w:rFonts w:ascii="宋体" w:hAnsi="宋体"/>
      <w:b/>
      <w:kern w:val="2"/>
      <w:sz w:val="28"/>
    </w:rPr>
  </w:style>
  <w:style w:type="paragraph" w:customStyle="1" w:styleId="891">
    <w:name w:val="联络1.1.1"/>
    <w:basedOn w:val="5"/>
    <w:link w:val="890"/>
    <w:qFormat/>
    <w:uiPriority w:val="0"/>
    <w:pPr>
      <w:spacing w:beforeLines="100" w:afterLines="50" w:line="240" w:lineRule="auto"/>
      <w:ind w:firstLine="200" w:firstLineChars="200"/>
      <w:jc w:val="left"/>
      <w:textAlignment w:val="baseline"/>
    </w:pPr>
    <w:rPr>
      <w:rFonts w:ascii="宋体" w:hAnsi="宋体" w:eastAsiaTheme="minorEastAsia" w:cstheme="minorBidi"/>
      <w:bCs w:val="0"/>
      <w:sz w:val="28"/>
      <w:szCs w:val="20"/>
    </w:rPr>
  </w:style>
  <w:style w:type="character" w:customStyle="1" w:styleId="892">
    <w:name w:val="样式 正文1 + 悬挂缩进: 1.71 字符 Char"/>
    <w:link w:val="828"/>
    <w:qFormat/>
    <w:locked/>
    <w:uiPriority w:val="0"/>
    <w:rPr>
      <w:rFonts w:ascii="宋体" w:hAnsi="Times New Roman" w:eastAsia="宋体" w:cs="Times New Roman"/>
      <w:bCs/>
      <w:sz w:val="24"/>
    </w:rPr>
  </w:style>
  <w:style w:type="character" w:customStyle="1" w:styleId="893">
    <w:name w:val="图片标题 Exact"/>
    <w:link w:val="894"/>
    <w:qFormat/>
    <w:uiPriority w:val="0"/>
    <w:rPr>
      <w:rFonts w:ascii="MingLiU" w:hAnsi="MingLiU" w:eastAsia="MingLiU" w:cs="MingLiU"/>
      <w:spacing w:val="9"/>
      <w:sz w:val="21"/>
      <w:szCs w:val="21"/>
      <w:shd w:val="clear" w:color="auto" w:fill="FFFFFF"/>
    </w:rPr>
  </w:style>
  <w:style w:type="paragraph" w:customStyle="1" w:styleId="894">
    <w:name w:val="图片标题"/>
    <w:basedOn w:val="1"/>
    <w:link w:val="893"/>
    <w:qFormat/>
    <w:uiPriority w:val="0"/>
    <w:pPr>
      <w:widowControl/>
      <w:shd w:val="clear" w:color="auto" w:fill="FFFFFF"/>
      <w:spacing w:line="0" w:lineRule="atLeast"/>
      <w:ind w:firstLine="200" w:firstLineChars="200"/>
      <w:contextualSpacing/>
      <w:jc w:val="left"/>
    </w:pPr>
    <w:rPr>
      <w:rFonts w:ascii="MingLiU" w:hAnsi="MingLiU" w:eastAsia="MingLiU" w:cs="MingLiU"/>
      <w:spacing w:val="9"/>
      <w:szCs w:val="21"/>
    </w:rPr>
  </w:style>
  <w:style w:type="character" w:customStyle="1" w:styleId="895">
    <w:name w:val="正文文本 + Trebuchet MS"/>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896">
    <w:name w:val="标题 Char Char"/>
    <w:qFormat/>
    <w:uiPriority w:val="0"/>
    <w:rPr>
      <w:rFonts w:ascii="黑体" w:hAnsi="Arial" w:eastAsia="黑体" w:cs="Arial"/>
      <w:bCs/>
      <w:kern w:val="2"/>
      <w:sz w:val="32"/>
      <w:szCs w:val="32"/>
      <w:lang w:val="en-US" w:eastAsia="zh-CN" w:bidi="ar-SA"/>
    </w:rPr>
  </w:style>
  <w:style w:type="character" w:customStyle="1" w:styleId="897">
    <w:name w:val="Viewed Anchor (A)"/>
    <w:qFormat/>
    <w:uiPriority w:val="0"/>
    <w:rPr>
      <w:color w:val="800000"/>
      <w:u w:val="single"/>
    </w:rPr>
  </w:style>
  <w:style w:type="character" w:customStyle="1" w:styleId="898">
    <w:name w:val="样式 标题 2标题 2 Char Char Char Char Char Char Char Char Char Char C... Char"/>
    <w:link w:val="899"/>
    <w:qFormat/>
    <w:uiPriority w:val="0"/>
    <w:rPr>
      <w:rFonts w:ascii="宋体" w:hAnsi="宋体" w:cs="Arial"/>
      <w:color w:val="000000"/>
      <w:sz w:val="28"/>
      <w:szCs w:val="30"/>
    </w:rPr>
  </w:style>
  <w:style w:type="paragraph" w:customStyle="1" w:styleId="899">
    <w:name w:val="样式 标题 2标题 2 Char Char Char Char Char Char Char Char Char Char C..."/>
    <w:basedOn w:val="4"/>
    <w:link w:val="898"/>
    <w:qFormat/>
    <w:uiPriority w:val="0"/>
    <w:pPr>
      <w:pageBreakBefore/>
      <w:widowControl/>
      <w:tabs>
        <w:tab w:val="left" w:pos="0"/>
      </w:tabs>
      <w:spacing w:before="360" w:after="60" w:line="240" w:lineRule="auto"/>
      <w:jc w:val="left"/>
    </w:pPr>
    <w:rPr>
      <w:rFonts w:ascii="宋体" w:hAnsi="宋体" w:cs="Arial" w:eastAsiaTheme="minorEastAsia"/>
      <w:b w:val="0"/>
      <w:bCs w:val="0"/>
      <w:color w:val="000000"/>
      <w:kern w:val="0"/>
      <w:sz w:val="28"/>
      <w:szCs w:val="30"/>
    </w:rPr>
  </w:style>
  <w:style w:type="character" w:customStyle="1" w:styleId="900">
    <w:name w:val="尾注引用1"/>
    <w:qFormat/>
    <w:uiPriority w:val="0"/>
    <w:rPr>
      <w:vertAlign w:val="superscript"/>
    </w:rPr>
  </w:style>
  <w:style w:type="character" w:customStyle="1" w:styleId="901">
    <w:name w:val="font21"/>
    <w:qFormat/>
    <w:uiPriority w:val="0"/>
    <w:rPr>
      <w:rFonts w:hint="eastAsia" w:ascii="宋体" w:hAnsi="宋体" w:eastAsia="宋体" w:cs="宋体"/>
      <w:b/>
      <w:color w:val="000000"/>
      <w:sz w:val="21"/>
      <w:szCs w:val="21"/>
      <w:u w:val="none"/>
    </w:rPr>
  </w:style>
  <w:style w:type="character" w:customStyle="1" w:styleId="902">
    <w:name w:val="Table Text Char Char Char Char Char Char Char"/>
    <w:qFormat/>
    <w:uiPriority w:val="0"/>
    <w:rPr>
      <w:rFonts w:ascii="Arial" w:hAnsi="Arial" w:eastAsia="Times New Roman"/>
      <w:kern w:val="2"/>
      <w:sz w:val="18"/>
      <w:szCs w:val="24"/>
      <w:lang w:val="en-US" w:eastAsia="zh-CN" w:bidi="ar-SA"/>
    </w:rPr>
  </w:style>
  <w:style w:type="character" w:customStyle="1" w:styleId="903">
    <w:name w:val="投标文件正文 Char"/>
    <w:link w:val="904"/>
    <w:qFormat/>
    <w:locked/>
    <w:uiPriority w:val="0"/>
    <w:rPr>
      <w:rFonts w:ascii="宋体" w:hAnsi="宋体"/>
      <w:kern w:val="2"/>
      <w:sz w:val="21"/>
      <w:szCs w:val="22"/>
    </w:rPr>
  </w:style>
  <w:style w:type="paragraph" w:customStyle="1" w:styleId="904">
    <w:name w:val="投标文件正文"/>
    <w:basedOn w:val="1"/>
    <w:link w:val="903"/>
    <w:qFormat/>
    <w:uiPriority w:val="0"/>
    <w:pPr>
      <w:spacing w:line="360" w:lineRule="auto"/>
      <w:ind w:firstLine="200" w:firstLineChars="200"/>
    </w:pPr>
    <w:rPr>
      <w:rFonts w:ascii="宋体" w:hAnsi="宋体" w:eastAsiaTheme="minorEastAsia" w:cstheme="minorBidi"/>
      <w:kern w:val="2"/>
      <w:szCs w:val="22"/>
    </w:rPr>
  </w:style>
  <w:style w:type="character" w:customStyle="1" w:styleId="905">
    <w:name w:val="SANGFOR_7_图表标注 Char"/>
    <w:qFormat/>
    <w:uiPriority w:val="0"/>
    <w:rPr>
      <w:rFonts w:eastAsia="楷体_GB2312"/>
      <w:kern w:val="2"/>
      <w:sz w:val="21"/>
      <w:szCs w:val="18"/>
    </w:rPr>
  </w:style>
  <w:style w:type="character" w:customStyle="1" w:styleId="906">
    <w:name w:val="小四 段落 宋体 Char1"/>
    <w:link w:val="907"/>
    <w:qFormat/>
    <w:uiPriority w:val="0"/>
    <w:rPr>
      <w:rFonts w:ascii="宋体" w:hAnsi="宋体"/>
      <w:bCs/>
      <w:kern w:val="2"/>
      <w:sz w:val="24"/>
      <w:szCs w:val="24"/>
    </w:rPr>
  </w:style>
  <w:style w:type="paragraph" w:customStyle="1" w:styleId="907">
    <w:name w:val="小四 段落 宋体"/>
    <w:basedOn w:val="20"/>
    <w:link w:val="906"/>
    <w:qFormat/>
    <w:uiPriority w:val="0"/>
    <w:pPr>
      <w:tabs>
        <w:tab w:val="clear" w:pos="720"/>
        <w:tab w:val="clear" w:pos="762"/>
      </w:tabs>
      <w:snapToGrid/>
      <w:spacing w:afterLines="50" w:line="360" w:lineRule="auto"/>
      <w:ind w:left="113" w:right="113" w:firstLine="425"/>
      <w:jc w:val="left"/>
    </w:pPr>
    <w:rPr>
      <w:rFonts w:ascii="宋体" w:hAnsi="宋体" w:eastAsiaTheme="minorEastAsia" w:cstheme="minorBidi"/>
      <w:bCs/>
      <w:szCs w:val="24"/>
    </w:rPr>
  </w:style>
  <w:style w:type="character" w:customStyle="1" w:styleId="908">
    <w:name w:val="表格文字图表文字 Char"/>
    <w:link w:val="909"/>
    <w:qFormat/>
    <w:uiPriority w:val="0"/>
    <w:rPr>
      <w:rFonts w:cs="宋体"/>
      <w:kern w:val="2"/>
      <w:sz w:val="21"/>
    </w:rPr>
  </w:style>
  <w:style w:type="paragraph" w:customStyle="1" w:styleId="909">
    <w:name w:val="表格文字图表文字"/>
    <w:basedOn w:val="1"/>
    <w:link w:val="908"/>
    <w:qFormat/>
    <w:uiPriority w:val="0"/>
    <w:pPr>
      <w:snapToGrid w:val="0"/>
      <w:jc w:val="center"/>
    </w:pPr>
    <w:rPr>
      <w:rFonts w:cs="宋体" w:asciiTheme="minorHAnsi" w:hAnsiTheme="minorHAnsi" w:eastAsiaTheme="minorEastAsia"/>
      <w:kern w:val="2"/>
      <w:szCs w:val="20"/>
    </w:rPr>
  </w:style>
  <w:style w:type="character" w:customStyle="1" w:styleId="910">
    <w:name w:val="Item List Char Char Char Char"/>
    <w:qFormat/>
    <w:uiPriority w:val="0"/>
    <w:rPr>
      <w:rFonts w:ascii="Arial" w:hAnsi="Arial"/>
      <w:szCs w:val="21"/>
      <w:lang w:bidi="ar-SA"/>
    </w:rPr>
  </w:style>
  <w:style w:type="character" w:customStyle="1" w:styleId="911">
    <w:name w:val="图片 Char Char"/>
    <w:link w:val="912"/>
    <w:qFormat/>
    <w:uiPriority w:val="0"/>
    <w:rPr>
      <w:rFonts w:ascii="Calibri" w:hAnsi="Calibri" w:eastAsia="楷体"/>
    </w:rPr>
  </w:style>
  <w:style w:type="paragraph" w:customStyle="1" w:styleId="912">
    <w:name w:val="图片"/>
    <w:basedOn w:val="1"/>
    <w:link w:val="911"/>
    <w:qFormat/>
    <w:uiPriority w:val="0"/>
    <w:pPr>
      <w:spacing w:line="360" w:lineRule="auto"/>
      <w:jc w:val="center"/>
    </w:pPr>
    <w:rPr>
      <w:rFonts w:ascii="Calibri" w:hAnsi="Calibri" w:eastAsia="楷体" w:cstheme="minorBidi"/>
      <w:sz w:val="20"/>
      <w:szCs w:val="20"/>
    </w:rPr>
  </w:style>
  <w:style w:type="character" w:customStyle="1" w:styleId="913">
    <w:name w:val="框图字体居中 Char Char"/>
    <w:unhideWhenUsed/>
    <w:qFormat/>
    <w:uiPriority w:val="0"/>
    <w:rPr>
      <w:rFonts w:eastAsia="宋体"/>
      <w:kern w:val="2"/>
      <w:sz w:val="21"/>
      <w:szCs w:val="21"/>
      <w:lang w:val="en-US" w:eastAsia="zh-CN" w:bidi="ar-SA"/>
    </w:rPr>
  </w:style>
  <w:style w:type="character" w:customStyle="1" w:styleId="914">
    <w:name w:val="机场线4级标题 Char"/>
    <w:link w:val="915"/>
    <w:qFormat/>
    <w:uiPriority w:val="0"/>
    <w:rPr>
      <w:rFonts w:ascii="黑体" w:hAnsi="宋体" w:eastAsia="黑体" w:cs="宋体"/>
      <w:sz w:val="24"/>
    </w:rPr>
  </w:style>
  <w:style w:type="paragraph" w:customStyle="1" w:styleId="915">
    <w:name w:val="机场线4级标题"/>
    <w:basedOn w:val="6"/>
    <w:link w:val="914"/>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916">
    <w:name w:val="style311"/>
    <w:qFormat/>
    <w:uiPriority w:val="0"/>
    <w:rPr>
      <w:sz w:val="21"/>
    </w:rPr>
  </w:style>
  <w:style w:type="character" w:customStyle="1" w:styleId="917">
    <w:name w:val="user entry (courier) Char"/>
    <w:link w:val="918"/>
    <w:qFormat/>
    <w:locked/>
    <w:uiPriority w:val="0"/>
    <w:rPr>
      <w:rFonts w:ascii="Courier" w:hAnsi="Courier" w:cs="黑体"/>
      <w:b/>
      <w:sz w:val="24"/>
      <w:szCs w:val="21"/>
      <w:lang w:eastAsia="en-US"/>
    </w:rPr>
  </w:style>
  <w:style w:type="paragraph" w:customStyle="1" w:styleId="918">
    <w:name w:val="user entry (courier)"/>
    <w:basedOn w:val="1"/>
    <w:next w:val="1"/>
    <w:link w:val="917"/>
    <w:qFormat/>
    <w:uiPriority w:val="0"/>
    <w:pPr>
      <w:widowControl/>
      <w:tabs>
        <w:tab w:val="left" w:pos="360"/>
      </w:tabs>
      <w:spacing w:before="120" w:after="120" w:line="240" w:lineRule="exact"/>
      <w:ind w:left="360"/>
    </w:pPr>
    <w:rPr>
      <w:rFonts w:ascii="Courier" w:hAnsi="Courier" w:cs="黑体" w:eastAsiaTheme="minorEastAsia"/>
      <w:b/>
      <w:sz w:val="24"/>
      <w:szCs w:val="21"/>
      <w:lang w:eastAsia="en-US"/>
    </w:rPr>
  </w:style>
  <w:style w:type="character" w:customStyle="1" w:styleId="919">
    <w:name w:val="正文 居中（图示文字） Char"/>
    <w:link w:val="920"/>
    <w:qFormat/>
    <w:uiPriority w:val="0"/>
    <w:rPr>
      <w:rFonts w:ascii="Calibri" w:hAnsi="Calibri"/>
      <w:szCs w:val="21"/>
    </w:rPr>
  </w:style>
  <w:style w:type="paragraph" w:customStyle="1" w:styleId="920">
    <w:name w:val="正文 居中（图示文字）"/>
    <w:basedOn w:val="1"/>
    <w:link w:val="919"/>
    <w:qFormat/>
    <w:uiPriority w:val="0"/>
    <w:pPr>
      <w:jc w:val="center"/>
    </w:pPr>
    <w:rPr>
      <w:rFonts w:ascii="Calibri" w:hAnsi="Calibri" w:eastAsiaTheme="minorEastAsia" w:cstheme="minorBidi"/>
      <w:sz w:val="20"/>
      <w:szCs w:val="21"/>
    </w:rPr>
  </w:style>
  <w:style w:type="character" w:customStyle="1" w:styleId="921">
    <w:name w:val="Style Heading 1 + (Latin) Times New Roman Char Char"/>
    <w:link w:val="922"/>
    <w:qFormat/>
    <w:uiPriority w:val="0"/>
    <w:rPr>
      <w:rFonts w:ascii="宋体" w:hAnsi="宋体" w:eastAsia="PMingLiU"/>
      <w:bCs/>
      <w:kern w:val="52"/>
      <w:sz w:val="24"/>
      <w:szCs w:val="24"/>
      <w:lang w:eastAsia="zh-TW"/>
    </w:rPr>
  </w:style>
  <w:style w:type="paragraph" w:customStyle="1" w:styleId="922">
    <w:name w:val="Style Heading 1 + (Latin) Times New Roman"/>
    <w:basedOn w:val="3"/>
    <w:link w:val="921"/>
    <w:unhideWhenUsed/>
    <w:qFormat/>
    <w:uiPriority w:val="0"/>
    <w:pPr>
      <w:widowControl/>
      <w:tabs>
        <w:tab w:val="left" w:pos="432"/>
        <w:tab w:val="left" w:pos="1330"/>
      </w:tabs>
      <w:spacing w:before="100" w:beforeAutospacing="1" w:after="100" w:afterAutospacing="1" w:line="360" w:lineRule="auto"/>
      <w:ind w:left="1330" w:hanging="210"/>
      <w:jc w:val="left"/>
    </w:pPr>
    <w:rPr>
      <w:rFonts w:ascii="宋体" w:hAnsi="宋体" w:eastAsia="PMingLiU" w:cstheme="minorBidi"/>
      <w:b w:val="0"/>
      <w:kern w:val="52"/>
      <w:sz w:val="24"/>
      <w:szCs w:val="24"/>
      <w:lang w:eastAsia="zh-TW"/>
    </w:rPr>
  </w:style>
  <w:style w:type="character" w:customStyle="1" w:styleId="923">
    <w:name w:val="标题 1 Char2"/>
    <w:qFormat/>
    <w:uiPriority w:val="99"/>
    <w:rPr>
      <w:rFonts w:ascii="Cambria" w:hAnsi="Cambria" w:eastAsia="宋体" w:cs="Times New Roman"/>
      <w:b/>
      <w:bCs/>
      <w:color w:val="365F91"/>
      <w:sz w:val="28"/>
      <w:szCs w:val="28"/>
    </w:rPr>
  </w:style>
  <w:style w:type="character" w:customStyle="1" w:styleId="924">
    <w:name w:val="feng Char Char"/>
    <w:link w:val="925"/>
    <w:qFormat/>
    <w:locked/>
    <w:uiPriority w:val="99"/>
    <w:rPr>
      <w:sz w:val="24"/>
    </w:rPr>
  </w:style>
  <w:style w:type="paragraph" w:customStyle="1" w:styleId="925">
    <w:name w:val="feng"/>
    <w:basedOn w:val="1"/>
    <w:link w:val="924"/>
    <w:qFormat/>
    <w:uiPriority w:val="99"/>
    <w:pPr>
      <w:widowControl/>
      <w:spacing w:line="360" w:lineRule="auto"/>
      <w:ind w:firstLine="480" w:firstLineChars="200"/>
      <w:jc w:val="left"/>
    </w:pPr>
    <w:rPr>
      <w:rFonts w:asciiTheme="minorHAnsi" w:hAnsiTheme="minorHAnsi" w:eastAsiaTheme="minorEastAsia" w:cstheme="minorBidi"/>
      <w:sz w:val="24"/>
      <w:szCs w:val="20"/>
    </w:rPr>
  </w:style>
  <w:style w:type="character" w:customStyle="1" w:styleId="926">
    <w:name w:val="font121"/>
    <w:qFormat/>
    <w:uiPriority w:val="0"/>
    <w:rPr>
      <w:sz w:val="18"/>
      <w:szCs w:val="18"/>
    </w:rPr>
  </w:style>
  <w:style w:type="character" w:customStyle="1" w:styleId="927">
    <w:name w:val="jl 正文 Char Char Char"/>
    <w:link w:val="928"/>
    <w:semiHidden/>
    <w:qFormat/>
    <w:uiPriority w:val="0"/>
    <w:rPr>
      <w:rFonts w:ascii="宋体"/>
      <w:kern w:val="2"/>
      <w:sz w:val="24"/>
      <w:szCs w:val="24"/>
    </w:rPr>
  </w:style>
  <w:style w:type="paragraph" w:customStyle="1" w:styleId="928">
    <w:name w:val="jl 正文 Char Char"/>
    <w:basedOn w:val="1"/>
    <w:link w:val="927"/>
    <w:semiHidden/>
    <w:qFormat/>
    <w:uiPriority w:val="0"/>
    <w:pPr>
      <w:autoSpaceDE w:val="0"/>
      <w:autoSpaceDN w:val="0"/>
      <w:adjustRightInd w:val="0"/>
      <w:ind w:firstLine="200" w:firstLineChars="200"/>
      <w:jc w:val="left"/>
      <w:textAlignment w:val="baseline"/>
    </w:pPr>
    <w:rPr>
      <w:rFonts w:ascii="宋体" w:hAnsiTheme="minorHAnsi" w:eastAsiaTheme="minorEastAsia" w:cstheme="minorBidi"/>
      <w:kern w:val="2"/>
      <w:sz w:val="24"/>
    </w:rPr>
  </w:style>
  <w:style w:type="character" w:customStyle="1" w:styleId="929">
    <w:name w:val="样式 正文缩进 + 小四 Char"/>
    <w:link w:val="930"/>
    <w:qFormat/>
    <w:uiPriority w:val="0"/>
    <w:rPr>
      <w:sz w:val="24"/>
      <w:szCs w:val="24"/>
    </w:rPr>
  </w:style>
  <w:style w:type="paragraph" w:customStyle="1" w:styleId="930">
    <w:name w:val="样式 正文缩进 + 小四"/>
    <w:basedOn w:val="21"/>
    <w:link w:val="929"/>
    <w:qFormat/>
    <w:uiPriority w:val="0"/>
    <w:pPr>
      <w:widowControl w:val="0"/>
      <w:adjustRightInd w:val="0"/>
      <w:snapToGrid w:val="0"/>
      <w:spacing w:line="460" w:lineRule="atLeast"/>
      <w:ind w:firstLine="200" w:firstLineChars="200"/>
    </w:pPr>
    <w:rPr>
      <w:rFonts w:asciiTheme="minorHAnsi" w:hAnsiTheme="minorHAnsi" w:eastAsiaTheme="minorEastAsia" w:cstheme="minorBidi"/>
      <w:szCs w:val="24"/>
    </w:rPr>
  </w:style>
  <w:style w:type="character" w:customStyle="1" w:styleId="931">
    <w:name w:val="text"/>
    <w:qFormat/>
    <w:uiPriority w:val="0"/>
    <w:rPr>
      <w:rFonts w:ascii="仿宋_GB2312" w:eastAsia="仿宋_GB2312"/>
      <w:b/>
      <w:kern w:val="2"/>
      <w:sz w:val="32"/>
      <w:szCs w:val="32"/>
      <w:lang w:val="en-US" w:eastAsia="zh-CN" w:bidi="ar-SA"/>
    </w:rPr>
  </w:style>
  <w:style w:type="character" w:customStyle="1" w:styleId="932">
    <w:name w:val="Notes Text in Table Char"/>
    <w:link w:val="933"/>
    <w:qFormat/>
    <w:uiPriority w:val="0"/>
    <w:rPr>
      <w:rFonts w:eastAsia="楷体_GB2312" w:cs="Arial"/>
      <w:iCs/>
      <w:kern w:val="2"/>
      <w:sz w:val="18"/>
      <w:szCs w:val="18"/>
    </w:rPr>
  </w:style>
  <w:style w:type="paragraph" w:customStyle="1" w:styleId="933">
    <w:name w:val="Notes Text in Table"/>
    <w:link w:val="932"/>
    <w:qFormat/>
    <w:uiPriority w:val="0"/>
    <w:pPr>
      <w:widowControl w:val="0"/>
      <w:adjustRightInd w:val="0"/>
      <w:snapToGrid w:val="0"/>
      <w:spacing w:before="40" w:after="80" w:line="240" w:lineRule="atLeast"/>
      <w:ind w:left="170"/>
    </w:pPr>
    <w:rPr>
      <w:rFonts w:eastAsia="楷体_GB2312" w:cs="Arial" w:asciiTheme="minorHAnsi" w:hAnsiTheme="minorHAnsi"/>
      <w:iCs/>
      <w:kern w:val="2"/>
      <w:sz w:val="18"/>
      <w:szCs w:val="18"/>
      <w:lang w:val="en-US" w:eastAsia="zh-CN" w:bidi="ar-SA"/>
    </w:rPr>
  </w:style>
  <w:style w:type="character" w:customStyle="1" w:styleId="934">
    <w:name w:val="cjHD正文 Char Char"/>
    <w:qFormat/>
    <w:uiPriority w:val="0"/>
    <w:rPr>
      <w:rFonts w:ascii="宋体" w:hAnsi="宋体"/>
      <w:sz w:val="28"/>
    </w:rPr>
  </w:style>
  <w:style w:type="character" w:customStyle="1" w:styleId="935">
    <w:name w:val="正文首行缩进 2 Char2"/>
    <w:qFormat/>
    <w:uiPriority w:val="0"/>
    <w:rPr>
      <w:rFonts w:ascii="Calibri" w:hAnsi="Calibri" w:eastAsia="宋体" w:cs="Times New Roman"/>
      <w:kern w:val="2"/>
      <w:sz w:val="21"/>
      <w:szCs w:val="22"/>
    </w:rPr>
  </w:style>
  <w:style w:type="character" w:customStyle="1" w:styleId="936">
    <w:name w:val="command keywords Char1"/>
    <w:link w:val="937"/>
    <w:qFormat/>
    <w:uiPriority w:val="0"/>
    <w:rPr>
      <w:rFonts w:ascii="Arial" w:hAnsi="Arial"/>
      <w:b/>
      <w:bCs/>
      <w:szCs w:val="21"/>
    </w:rPr>
  </w:style>
  <w:style w:type="paragraph" w:customStyle="1" w:styleId="937">
    <w:name w:val="command keywords"/>
    <w:basedOn w:val="1"/>
    <w:link w:val="936"/>
    <w:qFormat/>
    <w:uiPriority w:val="0"/>
    <w:pPr>
      <w:widowControl/>
      <w:snapToGrid w:val="0"/>
      <w:spacing w:before="80" w:after="80" w:line="300" w:lineRule="auto"/>
      <w:ind w:left="1134"/>
      <w:jc w:val="left"/>
    </w:pPr>
    <w:rPr>
      <w:rFonts w:ascii="Arial" w:hAnsi="Arial" w:eastAsiaTheme="minorEastAsia" w:cstheme="minorBidi"/>
      <w:b/>
      <w:bCs/>
      <w:sz w:val="20"/>
      <w:szCs w:val="21"/>
    </w:rPr>
  </w:style>
  <w:style w:type="character" w:customStyle="1" w:styleId="938">
    <w:name w:val="正文文字4 Char Char"/>
    <w:qFormat/>
    <w:uiPriority w:val="0"/>
    <w:rPr>
      <w:kern w:val="2"/>
      <w:sz w:val="21"/>
      <w:szCs w:val="24"/>
    </w:rPr>
  </w:style>
  <w:style w:type="character" w:customStyle="1" w:styleId="939">
    <w:name w:val="首行缩进 2 Char Char"/>
    <w:link w:val="940"/>
    <w:qFormat/>
    <w:locked/>
    <w:uiPriority w:val="99"/>
    <w:rPr>
      <w:rFonts w:ascii="仿宋" w:hAnsi="仿宋" w:eastAsia="等线"/>
      <w:kern w:val="2"/>
      <w:sz w:val="28"/>
    </w:rPr>
  </w:style>
  <w:style w:type="paragraph" w:customStyle="1" w:styleId="940">
    <w:name w:val="首行缩进 2"/>
    <w:link w:val="939"/>
    <w:qFormat/>
    <w:uiPriority w:val="99"/>
    <w:pPr>
      <w:adjustRightInd w:val="0"/>
      <w:snapToGrid w:val="0"/>
      <w:spacing w:line="360" w:lineRule="auto"/>
      <w:ind w:firstLine="560" w:firstLineChars="200"/>
      <w:jc w:val="both"/>
    </w:pPr>
    <w:rPr>
      <w:rFonts w:ascii="仿宋" w:hAnsi="仿宋" w:eastAsia="等线" w:cstheme="minorBidi"/>
      <w:kern w:val="2"/>
      <w:sz w:val="28"/>
      <w:lang w:val="en-US" w:eastAsia="zh-CN" w:bidi="ar-SA"/>
    </w:rPr>
  </w:style>
  <w:style w:type="character" w:customStyle="1" w:styleId="941">
    <w:name w:val="p121"/>
    <w:qFormat/>
    <w:uiPriority w:val="0"/>
    <w:rPr>
      <w:sz w:val="18"/>
      <w:szCs w:val="18"/>
    </w:rPr>
  </w:style>
  <w:style w:type="character" w:customStyle="1" w:styleId="942">
    <w:name w:val="四号线正文 Char"/>
    <w:link w:val="943"/>
    <w:qFormat/>
    <w:uiPriority w:val="0"/>
    <w:rPr>
      <w:rFonts w:ascii="宋体" w:hAnsi="Arial" w:cs="宋体"/>
      <w:kern w:val="2"/>
      <w:sz w:val="24"/>
      <w:szCs w:val="24"/>
    </w:rPr>
  </w:style>
  <w:style w:type="paragraph" w:customStyle="1" w:styleId="943">
    <w:name w:val="四号线正文"/>
    <w:basedOn w:val="1"/>
    <w:link w:val="942"/>
    <w:unhideWhenUsed/>
    <w:qFormat/>
    <w:uiPriority w:val="0"/>
    <w:pPr>
      <w:adjustRightInd w:val="0"/>
      <w:snapToGrid w:val="0"/>
      <w:spacing w:beforeLines="50" w:line="360" w:lineRule="auto"/>
      <w:ind w:firstLine="200" w:firstLineChars="200"/>
      <w:jc w:val="left"/>
    </w:pPr>
    <w:rPr>
      <w:rFonts w:ascii="宋体" w:hAnsi="Arial" w:cs="宋体" w:eastAsiaTheme="minorEastAsia"/>
      <w:kern w:val="2"/>
      <w:sz w:val="24"/>
    </w:rPr>
  </w:style>
  <w:style w:type="character" w:customStyle="1" w:styleId="944">
    <w:name w:val="小四 段落 宋体 Char Char Char1"/>
    <w:link w:val="945"/>
    <w:qFormat/>
    <w:uiPriority w:val="0"/>
    <w:rPr>
      <w:rFonts w:ascii="宋体" w:hAnsi="宋体"/>
      <w:kern w:val="2"/>
      <w:sz w:val="28"/>
      <w:szCs w:val="22"/>
    </w:rPr>
  </w:style>
  <w:style w:type="paragraph" w:customStyle="1" w:styleId="945">
    <w:name w:val="小四 段落 宋体 Char Char1"/>
    <w:basedOn w:val="20"/>
    <w:link w:val="944"/>
    <w:qFormat/>
    <w:uiPriority w:val="0"/>
    <w:pPr>
      <w:tabs>
        <w:tab w:val="clear" w:pos="720"/>
        <w:tab w:val="clear" w:pos="762"/>
      </w:tabs>
      <w:snapToGrid/>
      <w:spacing w:after="0" w:line="360" w:lineRule="auto"/>
      <w:ind w:left="0" w:firstLine="200" w:firstLineChars="200"/>
    </w:pPr>
    <w:rPr>
      <w:rFonts w:ascii="宋体" w:hAnsi="宋体" w:eastAsiaTheme="minorEastAsia" w:cstheme="minorBidi"/>
      <w:sz w:val="28"/>
      <w:szCs w:val="22"/>
    </w:rPr>
  </w:style>
  <w:style w:type="character" w:customStyle="1" w:styleId="946">
    <w:name w:val="样式 样式 标题 1H1PIM 1h1DocAccptfeaturehead1Header 1Heading 0He...1 +... Char"/>
    <w:qFormat/>
    <w:uiPriority w:val="0"/>
    <w:rPr>
      <w:rFonts w:ascii="宋体" w:hAnsi="宋体" w:eastAsia="宋体"/>
      <w:b/>
      <w:color w:val="000000"/>
      <w:kern w:val="32"/>
      <w:sz w:val="44"/>
      <w:szCs w:val="44"/>
      <w:lang w:val="en-US" w:eastAsia="zh-CN" w:bidi="ar-SA"/>
    </w:rPr>
  </w:style>
  <w:style w:type="character" w:customStyle="1" w:styleId="947">
    <w:name w:val="cnfont1"/>
    <w:qFormat/>
    <w:uiPriority w:val="0"/>
    <w:rPr>
      <w:rFonts w:hint="default" w:ascii="Arial" w:hAnsi="Arial" w:cs="Arial"/>
      <w:spacing w:val="315"/>
      <w:sz w:val="18"/>
      <w:szCs w:val="18"/>
      <w:u w:val="none"/>
    </w:rPr>
  </w:style>
  <w:style w:type="character" w:customStyle="1" w:styleId="948">
    <w:name w:val="默认字体 Char"/>
    <w:link w:val="949"/>
    <w:qFormat/>
    <w:uiPriority w:val="0"/>
    <w:rPr>
      <w:rFonts w:ascii="Arial" w:hAnsi="Arial"/>
    </w:rPr>
  </w:style>
  <w:style w:type="paragraph" w:customStyle="1" w:styleId="949">
    <w:name w:val="默认字体"/>
    <w:basedOn w:val="1"/>
    <w:link w:val="948"/>
    <w:qFormat/>
    <w:uiPriority w:val="0"/>
    <w:pPr>
      <w:autoSpaceDE w:val="0"/>
      <w:autoSpaceDN w:val="0"/>
      <w:adjustRightInd w:val="0"/>
      <w:spacing w:before="80" w:after="80" w:line="300" w:lineRule="auto"/>
      <w:ind w:left="567" w:firstLine="200" w:firstLineChars="200"/>
      <w:jc w:val="left"/>
    </w:pPr>
    <w:rPr>
      <w:rFonts w:ascii="Arial" w:hAnsi="Arial" w:eastAsiaTheme="minorEastAsia" w:cstheme="minorBidi"/>
      <w:sz w:val="20"/>
      <w:szCs w:val="20"/>
    </w:rPr>
  </w:style>
  <w:style w:type="character" w:customStyle="1" w:styleId="950">
    <w:name w:val="ZW Char Char"/>
    <w:link w:val="951"/>
    <w:qFormat/>
    <w:uiPriority w:val="0"/>
    <w:rPr>
      <w:rFonts w:ascii="宋体" w:hAnsi="宋体"/>
      <w:kern w:val="2"/>
      <w:sz w:val="24"/>
      <w:szCs w:val="24"/>
    </w:rPr>
  </w:style>
  <w:style w:type="paragraph" w:customStyle="1" w:styleId="951">
    <w:name w:val="ZW Char"/>
    <w:basedOn w:val="1"/>
    <w:link w:val="950"/>
    <w:qFormat/>
    <w:uiPriority w:val="0"/>
    <w:pPr>
      <w:spacing w:line="360" w:lineRule="auto"/>
      <w:ind w:firstLine="200" w:firstLineChars="200"/>
      <w:jc w:val="left"/>
    </w:pPr>
    <w:rPr>
      <w:rFonts w:ascii="宋体" w:hAnsi="宋体" w:eastAsiaTheme="minorEastAsia" w:cstheme="minorBidi"/>
      <w:kern w:val="2"/>
      <w:sz w:val="24"/>
    </w:rPr>
  </w:style>
  <w:style w:type="character" w:customStyle="1" w:styleId="952">
    <w:name w:val="沈阳2正文B Char"/>
    <w:link w:val="953"/>
    <w:qFormat/>
    <w:uiPriority w:val="0"/>
    <w:rPr>
      <w:rFonts w:ascii="宋体" w:hAnsi="宋体"/>
      <w:b/>
      <w:kern w:val="2"/>
      <w:sz w:val="24"/>
      <w:szCs w:val="24"/>
    </w:rPr>
  </w:style>
  <w:style w:type="paragraph" w:customStyle="1" w:styleId="953">
    <w:name w:val="沈阳2正文B"/>
    <w:basedOn w:val="1"/>
    <w:next w:val="1"/>
    <w:link w:val="952"/>
    <w:qFormat/>
    <w:uiPriority w:val="0"/>
    <w:pPr>
      <w:spacing w:line="360" w:lineRule="auto"/>
      <w:ind w:firstLine="482" w:firstLineChars="200"/>
      <w:jc w:val="left"/>
    </w:pPr>
    <w:rPr>
      <w:rFonts w:ascii="宋体" w:hAnsi="宋体" w:eastAsiaTheme="minorEastAsia" w:cstheme="minorBidi"/>
      <w:b/>
      <w:kern w:val="2"/>
      <w:sz w:val="24"/>
    </w:rPr>
  </w:style>
  <w:style w:type="character" w:customStyle="1" w:styleId="954">
    <w:name w:val="SANGFOR_6_正文 Char"/>
    <w:qFormat/>
    <w:uiPriority w:val="0"/>
    <w:rPr>
      <w:kern w:val="2"/>
      <w:sz w:val="21"/>
      <w:szCs w:val="24"/>
    </w:rPr>
  </w:style>
  <w:style w:type="character" w:customStyle="1" w:styleId="955">
    <w:name w:val="缺省文本 Char"/>
    <w:link w:val="956"/>
    <w:qFormat/>
    <w:uiPriority w:val="0"/>
    <w:rPr>
      <w:sz w:val="24"/>
    </w:rPr>
  </w:style>
  <w:style w:type="paragraph" w:customStyle="1" w:styleId="956">
    <w:name w:val="缺省文本"/>
    <w:basedOn w:val="1"/>
    <w:link w:val="955"/>
    <w:qFormat/>
    <w:uiPriority w:val="0"/>
    <w:pPr>
      <w:autoSpaceDE w:val="0"/>
      <w:autoSpaceDN w:val="0"/>
      <w:adjustRightInd w:val="0"/>
      <w:jc w:val="left"/>
    </w:pPr>
    <w:rPr>
      <w:rFonts w:asciiTheme="minorHAnsi" w:hAnsiTheme="minorHAnsi" w:eastAsiaTheme="minorEastAsia" w:cstheme="minorBidi"/>
      <w:sz w:val="24"/>
      <w:szCs w:val="20"/>
    </w:rPr>
  </w:style>
  <w:style w:type="character" w:customStyle="1" w:styleId="957">
    <w:name w:val="标题 宝信名称 Char"/>
    <w:qFormat/>
    <w:uiPriority w:val="0"/>
    <w:rPr>
      <w:rFonts w:ascii="Calibri" w:hAnsi="宋体"/>
      <w:sz w:val="32"/>
      <w:szCs w:val="32"/>
    </w:rPr>
  </w:style>
  <w:style w:type="character" w:customStyle="1" w:styleId="958">
    <w:name w:val="正文首行缩进 2 Char Char"/>
    <w:qFormat/>
    <w:uiPriority w:val="0"/>
    <w:rPr>
      <w:rFonts w:ascii="Arial" w:hAnsi="Arial" w:eastAsia="宋体"/>
      <w:kern w:val="2"/>
      <w:sz w:val="21"/>
      <w:szCs w:val="24"/>
      <w:lang w:val="en-US" w:eastAsia="zh-CN" w:bidi="ar-SA"/>
    </w:rPr>
  </w:style>
  <w:style w:type="character" w:customStyle="1" w:styleId="959">
    <w:name w:val="Sub Item List Char"/>
    <w:link w:val="960"/>
    <w:qFormat/>
    <w:uiPriority w:val="0"/>
    <w:rPr>
      <w:rFonts w:ascii="Arial" w:hAnsi="Arial" w:cs="Arial"/>
      <w:kern w:val="2"/>
      <w:sz w:val="21"/>
      <w:szCs w:val="21"/>
    </w:rPr>
  </w:style>
  <w:style w:type="paragraph" w:customStyle="1" w:styleId="960">
    <w:name w:val="Sub Item List"/>
    <w:basedOn w:val="1"/>
    <w:link w:val="959"/>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eastAsiaTheme="minorEastAsia"/>
      <w:kern w:val="2"/>
      <w:szCs w:val="21"/>
    </w:rPr>
  </w:style>
  <w:style w:type="character" w:customStyle="1" w:styleId="961">
    <w:name w:val="Heading 1 Char Char"/>
    <w:qFormat/>
    <w:uiPriority w:val="0"/>
    <w:rPr>
      <w:rFonts w:ascii="Arial" w:hAnsi="Arial" w:eastAsia="PMingLiU"/>
      <w:b/>
      <w:kern w:val="28"/>
      <w:sz w:val="28"/>
      <w:szCs w:val="28"/>
      <w:lang w:val="en-US" w:eastAsia="zh-TW" w:bidi="ar-SA"/>
    </w:rPr>
  </w:style>
  <w:style w:type="character" w:customStyle="1" w:styleId="962">
    <w:name w:val="Style 新細明體 14 pt"/>
    <w:qFormat/>
    <w:uiPriority w:val="0"/>
    <w:rPr>
      <w:rFonts w:ascii="PMingLiU" w:hAnsi="PMingLiU"/>
      <w:spacing w:val="30"/>
      <w:sz w:val="28"/>
    </w:rPr>
  </w:style>
  <w:style w:type="character" w:customStyle="1" w:styleId="963">
    <w:name w:val="正文左缩近 Char"/>
    <w:link w:val="964"/>
    <w:qFormat/>
    <w:uiPriority w:val="0"/>
    <w:rPr>
      <w:rFonts w:ascii="Arial" w:hAnsi="Arial" w:eastAsia="Arial"/>
      <w:kern w:val="2"/>
      <w:sz w:val="21"/>
      <w:szCs w:val="21"/>
    </w:rPr>
  </w:style>
  <w:style w:type="paragraph" w:customStyle="1" w:styleId="964">
    <w:name w:val="正文左缩近"/>
    <w:basedOn w:val="1"/>
    <w:link w:val="963"/>
    <w:qFormat/>
    <w:uiPriority w:val="0"/>
    <w:pPr>
      <w:ind w:left="600" w:leftChars="600"/>
      <w:jc w:val="left"/>
    </w:pPr>
    <w:rPr>
      <w:rFonts w:ascii="Arial" w:hAnsi="Arial" w:eastAsia="Arial" w:cstheme="minorBidi"/>
      <w:kern w:val="2"/>
      <w:szCs w:val="21"/>
    </w:rPr>
  </w:style>
  <w:style w:type="character" w:customStyle="1" w:styleId="965">
    <w:name w:val="正文四级编号 Char Char"/>
    <w:link w:val="966"/>
    <w:qFormat/>
    <w:uiPriority w:val="0"/>
    <w:rPr>
      <w:kern w:val="2"/>
      <w:sz w:val="21"/>
      <w:szCs w:val="22"/>
    </w:rPr>
  </w:style>
  <w:style w:type="paragraph" w:customStyle="1" w:styleId="966">
    <w:name w:val="正文四级编号"/>
    <w:basedOn w:val="1"/>
    <w:link w:val="965"/>
    <w:qFormat/>
    <w:uiPriority w:val="0"/>
    <w:pPr>
      <w:tabs>
        <w:tab w:val="left" w:pos="0"/>
      </w:tabs>
      <w:spacing w:line="360" w:lineRule="auto"/>
      <w:ind w:firstLine="500" w:firstLineChars="500"/>
    </w:pPr>
    <w:rPr>
      <w:rFonts w:asciiTheme="minorHAnsi" w:hAnsiTheme="minorHAnsi" w:eastAsiaTheme="minorEastAsia" w:cstheme="minorBidi"/>
      <w:kern w:val="2"/>
      <w:szCs w:val="22"/>
    </w:rPr>
  </w:style>
  <w:style w:type="character" w:customStyle="1" w:styleId="967">
    <w:name w:val="text12st_hs1"/>
    <w:qFormat/>
    <w:uiPriority w:val="0"/>
    <w:rPr>
      <w:color w:val="000000"/>
      <w:sz w:val="19"/>
      <w:szCs w:val="19"/>
      <w:u w:val="none"/>
    </w:rPr>
  </w:style>
  <w:style w:type="character" w:customStyle="1" w:styleId="968">
    <w:name w:val="Char Char Char Char1 Char Char Char Char Char Char Char"/>
    <w:link w:val="969"/>
    <w:qFormat/>
    <w:uiPriority w:val="0"/>
    <w:rPr>
      <w:rFonts w:ascii="Tahoma" w:hAnsi="Tahoma"/>
      <w:kern w:val="2"/>
      <w:sz w:val="24"/>
    </w:rPr>
  </w:style>
  <w:style w:type="paragraph" w:customStyle="1" w:styleId="969">
    <w:name w:val="Char Char Char Char1 Char Char Char Char Char Char"/>
    <w:basedOn w:val="1"/>
    <w:link w:val="968"/>
    <w:qFormat/>
    <w:uiPriority w:val="0"/>
    <w:pPr>
      <w:jc w:val="left"/>
    </w:pPr>
    <w:rPr>
      <w:rFonts w:ascii="Tahoma" w:hAnsi="Tahoma" w:eastAsiaTheme="minorEastAsia" w:cstheme="minorBidi"/>
      <w:kern w:val="2"/>
      <w:sz w:val="24"/>
      <w:szCs w:val="20"/>
    </w:rPr>
  </w:style>
  <w:style w:type="character" w:customStyle="1" w:styleId="970">
    <w:name w:val="地铁5级1.1.1.1 Char"/>
    <w:link w:val="971"/>
    <w:qFormat/>
    <w:locked/>
    <w:uiPriority w:val="0"/>
    <w:rPr>
      <w:rFonts w:ascii="宋体" w:hAnsi="宋体" w:cs="宋体"/>
      <w:sz w:val="24"/>
      <w:szCs w:val="24"/>
    </w:rPr>
  </w:style>
  <w:style w:type="paragraph" w:customStyle="1" w:styleId="971">
    <w:name w:val="地铁5级1.1.1.1"/>
    <w:basedOn w:val="1"/>
    <w:next w:val="1"/>
    <w:link w:val="970"/>
    <w:qFormat/>
    <w:uiPriority w:val="0"/>
    <w:pPr>
      <w:widowControl/>
      <w:adjustRightInd w:val="0"/>
      <w:snapToGrid w:val="0"/>
      <w:spacing w:beforeLines="50" w:after="290" w:line="360" w:lineRule="auto"/>
      <w:jc w:val="left"/>
      <w:outlineLvl w:val="4"/>
    </w:pPr>
    <w:rPr>
      <w:rFonts w:ascii="宋体" w:hAnsi="宋体" w:cs="宋体" w:eastAsiaTheme="minorEastAsia"/>
      <w:sz w:val="24"/>
    </w:rPr>
  </w:style>
  <w:style w:type="character" w:customStyle="1" w:styleId="972">
    <w:name w:val="图说 Char"/>
    <w:semiHidden/>
    <w:qFormat/>
    <w:uiPriority w:val="0"/>
    <w:rPr>
      <w:kern w:val="2"/>
      <w:sz w:val="18"/>
    </w:rPr>
  </w:style>
  <w:style w:type="character" w:customStyle="1" w:styleId="973">
    <w:name w:val="Figure Text Char"/>
    <w:link w:val="974"/>
    <w:qFormat/>
    <w:uiPriority w:val="0"/>
    <w:rPr>
      <w:rFonts w:ascii="Arial" w:hAnsi="Arial" w:eastAsia="楷体_GB2312"/>
      <w:sz w:val="18"/>
    </w:rPr>
  </w:style>
  <w:style w:type="paragraph" w:customStyle="1" w:styleId="974">
    <w:name w:val="Figure Text"/>
    <w:link w:val="973"/>
    <w:qFormat/>
    <w:uiPriority w:val="0"/>
    <w:pPr>
      <w:snapToGrid w:val="0"/>
      <w:jc w:val="both"/>
    </w:pPr>
    <w:rPr>
      <w:rFonts w:ascii="Arial" w:hAnsi="Arial" w:eastAsia="楷体_GB2312" w:cstheme="minorBidi"/>
      <w:sz w:val="18"/>
      <w:lang w:val="en-US" w:eastAsia="zh-CN" w:bidi="ar-SA"/>
    </w:rPr>
  </w:style>
  <w:style w:type="character" w:customStyle="1" w:styleId="975">
    <w:name w:val="机场线节 Char"/>
    <w:link w:val="976"/>
    <w:qFormat/>
    <w:uiPriority w:val="0"/>
    <w:rPr>
      <w:rFonts w:ascii="黑体" w:hAnsi="Arial" w:eastAsia="黑体" w:cs="宋体"/>
      <w:sz w:val="28"/>
    </w:rPr>
  </w:style>
  <w:style w:type="paragraph" w:customStyle="1" w:styleId="976">
    <w:name w:val="机场线节"/>
    <w:basedOn w:val="4"/>
    <w:link w:val="975"/>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77">
    <w:name w:val="D2 Char Char"/>
    <w:qFormat/>
    <w:uiPriority w:val="0"/>
    <w:rPr>
      <w:rFonts w:ascii="EU-F1" w:eastAsia="黑体"/>
      <w:kern w:val="21"/>
      <w:sz w:val="21"/>
      <w:szCs w:val="21"/>
    </w:rPr>
  </w:style>
  <w:style w:type="character" w:customStyle="1" w:styleId="978">
    <w:name w:val="样式 超链接 + 仿宋_GB2312 小四 加粗"/>
    <w:qFormat/>
    <w:uiPriority w:val="0"/>
    <w:rPr>
      <w:rFonts w:ascii="仿宋_GB2312" w:hAnsi="仿宋_GB2312" w:eastAsia="黑体"/>
      <w:b/>
      <w:bCs/>
      <w:color w:val="auto"/>
      <w:sz w:val="24"/>
      <w:u w:val="none"/>
    </w:rPr>
  </w:style>
  <w:style w:type="character" w:customStyle="1" w:styleId="979">
    <w:name w:val="Table Heading Char Char Char"/>
    <w:qFormat/>
    <w:uiPriority w:val="0"/>
    <w:rPr>
      <w:rFonts w:ascii="Arial" w:hAnsi="Arial" w:eastAsia="黑体"/>
      <w:sz w:val="21"/>
      <w:lang w:val="en-US" w:eastAsia="zh-CN" w:bidi="ar-SA"/>
    </w:rPr>
  </w:style>
  <w:style w:type="character" w:customStyle="1" w:styleId="980">
    <w:name w:val="style31"/>
    <w:qFormat/>
    <w:uiPriority w:val="0"/>
    <w:rPr>
      <w:sz w:val="18"/>
      <w:szCs w:val="18"/>
    </w:rPr>
  </w:style>
  <w:style w:type="character" w:customStyle="1" w:styleId="981">
    <w:name w:val="正文首行缩进:  2 字符 Char"/>
    <w:link w:val="982"/>
    <w:qFormat/>
    <w:locked/>
    <w:uiPriority w:val="0"/>
    <w:rPr>
      <w:rFonts w:ascii="宋体" w:hAnsi="宋体" w:cs="黑体"/>
      <w:sz w:val="24"/>
      <w:szCs w:val="24"/>
    </w:rPr>
  </w:style>
  <w:style w:type="paragraph" w:customStyle="1" w:styleId="982">
    <w:name w:val="正文首行缩进:  2 字符"/>
    <w:basedOn w:val="1"/>
    <w:link w:val="981"/>
    <w:qFormat/>
    <w:uiPriority w:val="0"/>
    <w:pPr>
      <w:spacing w:line="360" w:lineRule="auto"/>
      <w:ind w:firstLine="480" w:firstLineChars="200"/>
      <w:jc w:val="left"/>
    </w:pPr>
    <w:rPr>
      <w:rFonts w:ascii="宋体" w:hAnsi="宋体" w:cs="黑体" w:eastAsiaTheme="minorEastAsia"/>
      <w:sz w:val="24"/>
    </w:rPr>
  </w:style>
  <w:style w:type="character" w:customStyle="1" w:styleId="983">
    <w:name w:val="样式 Table Text + 倾斜 Char Char Char Char Char Char Char"/>
    <w:link w:val="984"/>
    <w:qFormat/>
    <w:uiPriority w:val="0"/>
    <w:rPr>
      <w:rFonts w:ascii="Arial" w:hAnsi="Arial"/>
      <w:iCs/>
      <w:sz w:val="18"/>
      <w:szCs w:val="18"/>
    </w:rPr>
  </w:style>
  <w:style w:type="paragraph" w:customStyle="1" w:styleId="984">
    <w:name w:val="样式 Table Text + 倾斜 Char Char Char Char Char Char"/>
    <w:basedOn w:val="1"/>
    <w:link w:val="983"/>
    <w:qFormat/>
    <w:uiPriority w:val="0"/>
    <w:pPr>
      <w:widowControl/>
      <w:snapToGrid w:val="0"/>
      <w:spacing w:before="80" w:after="80"/>
      <w:jc w:val="left"/>
    </w:pPr>
    <w:rPr>
      <w:rFonts w:ascii="Arial" w:hAnsi="Arial" w:eastAsiaTheme="minorEastAsia" w:cstheme="minorBidi"/>
      <w:iCs/>
      <w:sz w:val="18"/>
      <w:szCs w:val="18"/>
    </w:rPr>
  </w:style>
  <w:style w:type="character" w:customStyle="1" w:styleId="985">
    <w:name w:val="彩色网格 - 强调文字颜色 1 Char"/>
    <w:qFormat/>
    <w:uiPriority w:val="29"/>
    <w:rPr>
      <w:rFonts w:ascii="Calibri" w:hAnsi="Calibri"/>
      <w:i/>
      <w:iCs/>
      <w:color w:val="000000"/>
      <w:sz w:val="22"/>
      <w:szCs w:val="22"/>
    </w:rPr>
  </w:style>
  <w:style w:type="character" w:customStyle="1" w:styleId="986">
    <w:name w:val="标题 4 + 宋体 小四 Char Char Char Char Char Char Char Char Char Char Char Char Char1 Char Char Char Char"/>
    <w:qFormat/>
    <w:uiPriority w:val="0"/>
    <w:rPr>
      <w:rFonts w:ascii="宋体" w:hAnsi="宋体" w:eastAsia="宋体"/>
      <w:b/>
      <w:bCs/>
      <w:spacing w:val="4"/>
      <w:kern w:val="2"/>
      <w:sz w:val="24"/>
      <w:szCs w:val="32"/>
      <w:lang w:val="en-US" w:eastAsia="zh-CN" w:bidi="ar-SA"/>
    </w:rPr>
  </w:style>
  <w:style w:type="character" w:customStyle="1" w:styleId="987">
    <w:name w:val="引用 Char1"/>
    <w:qFormat/>
    <w:uiPriority w:val="29"/>
    <w:rPr>
      <w:i/>
      <w:iCs/>
      <w:color w:val="000000"/>
      <w:kern w:val="2"/>
      <w:sz w:val="21"/>
      <w:szCs w:val="22"/>
    </w:rPr>
  </w:style>
  <w:style w:type="character" w:customStyle="1" w:styleId="988">
    <w:name w:val="WW8Num2z0"/>
    <w:qFormat/>
    <w:uiPriority w:val="0"/>
    <w:rPr>
      <w:rFonts w:ascii="Wingdings" w:hAnsi="Wingdings"/>
    </w:rPr>
  </w:style>
  <w:style w:type="character" w:customStyle="1" w:styleId="989">
    <w:name w:val="样式 正文首行缩进 + 首行缩进:  2 字符 Char Char Char"/>
    <w:qFormat/>
    <w:uiPriority w:val="0"/>
    <w:rPr>
      <w:rFonts w:ascii="Arial" w:hAnsi="Arial" w:eastAsia="宋体" w:cs="宋体"/>
      <w:kern w:val="2"/>
      <w:sz w:val="21"/>
      <w:lang w:val="en-US" w:eastAsia="zh-CN" w:bidi="ar-SA"/>
    </w:rPr>
  </w:style>
  <w:style w:type="character" w:customStyle="1" w:styleId="990">
    <w:name w:val="Note head Char"/>
    <w:link w:val="991"/>
    <w:qFormat/>
    <w:uiPriority w:val="0"/>
    <w:rPr>
      <w:rFonts w:ascii="Arial" w:hAnsi="Arial"/>
      <w:b/>
      <w:bCs/>
      <w:kern w:val="2"/>
      <w:position w:val="-6"/>
      <w:sz w:val="24"/>
      <w:szCs w:val="24"/>
    </w:rPr>
  </w:style>
  <w:style w:type="paragraph" w:customStyle="1" w:styleId="991">
    <w:name w:val="Note head"/>
    <w:next w:val="1"/>
    <w:link w:val="990"/>
    <w:qFormat/>
    <w:uiPriority w:val="0"/>
    <w:pPr>
      <w:keepNext/>
      <w:tabs>
        <w:tab w:val="left" w:pos="2100"/>
      </w:tabs>
      <w:topLinePunct/>
      <w:adjustRightInd w:val="0"/>
      <w:snapToGrid w:val="0"/>
      <w:spacing w:before="120" w:after="60" w:line="400" w:lineRule="exact"/>
    </w:pPr>
    <w:rPr>
      <w:rFonts w:ascii="Arial" w:hAnsi="Arial" w:eastAsiaTheme="minorEastAsia" w:cstheme="minorBidi"/>
      <w:b/>
      <w:bCs/>
      <w:kern w:val="2"/>
      <w:position w:val="-6"/>
      <w:sz w:val="24"/>
      <w:szCs w:val="24"/>
      <w:lang w:val="en-US" w:eastAsia="zh-CN" w:bidi="ar-SA"/>
    </w:rPr>
  </w:style>
  <w:style w:type="character" w:customStyle="1" w:styleId="992">
    <w:name w:val="尾注文本字符1"/>
    <w:qFormat/>
    <w:uiPriority w:val="99"/>
    <w:rPr>
      <w:kern w:val="2"/>
      <w:sz w:val="21"/>
      <w:szCs w:val="24"/>
    </w:rPr>
  </w:style>
  <w:style w:type="character" w:customStyle="1" w:styleId="993">
    <w:name w:val="列表编号3 字元"/>
    <w:qFormat/>
    <w:uiPriority w:val="0"/>
    <w:rPr>
      <w:rFonts w:eastAsia="宋体"/>
      <w:color w:val="000000"/>
      <w:kern w:val="2"/>
      <w:sz w:val="24"/>
      <w:lang w:val="en-US" w:eastAsia="zh-CN"/>
    </w:rPr>
  </w:style>
  <w:style w:type="character" w:customStyle="1" w:styleId="994">
    <w:name w:val="WW8Num1z0"/>
    <w:qFormat/>
    <w:uiPriority w:val="0"/>
    <w:rPr>
      <w:rFonts w:ascii="Wingdings" w:hAnsi="Wingdings"/>
    </w:rPr>
  </w:style>
  <w:style w:type="character" w:customStyle="1" w:styleId="995">
    <w:name w:val="Endnote Text Char"/>
    <w:qFormat/>
    <w:uiPriority w:val="0"/>
    <w:rPr>
      <w:rFonts w:ascii="Arial" w:hAnsi="Arial" w:eastAsia="宋体"/>
      <w:kern w:val="0"/>
      <w:sz w:val="20"/>
      <w:lang w:eastAsia="en-US"/>
    </w:rPr>
  </w:style>
  <w:style w:type="character" w:customStyle="1" w:styleId="996">
    <w:name w:val="x5q"/>
    <w:qFormat/>
    <w:uiPriority w:val="0"/>
  </w:style>
  <w:style w:type="character" w:customStyle="1" w:styleId="997">
    <w:name w:val="标题 2 字符"/>
    <w:qFormat/>
    <w:uiPriority w:val="9"/>
    <w:rPr>
      <w:rFonts w:ascii="Arial" w:hAnsi="Arial" w:eastAsia="黑体"/>
      <w:b/>
      <w:bCs/>
      <w:sz w:val="32"/>
      <w:szCs w:val="32"/>
    </w:rPr>
  </w:style>
  <w:style w:type="character" w:customStyle="1" w:styleId="998">
    <w:name w:val="a） Char"/>
    <w:qFormat/>
    <w:uiPriority w:val="0"/>
    <w:rPr>
      <w:rFonts w:ascii="仿宋_GB2312" w:hAnsi="仿宋_GB2312"/>
      <w:sz w:val="24"/>
    </w:rPr>
  </w:style>
  <w:style w:type="character" w:customStyle="1" w:styleId="999">
    <w:name w:val="Style 樣式 標題 3 + (中文) MS Gothic 10.5 點 + (Latin) Times New Roman (A... Char Char Char"/>
    <w:qFormat/>
    <w:uiPriority w:val="0"/>
    <w:rPr>
      <w:rFonts w:hAnsi="PMingLiU" w:eastAsia="PMingLiU"/>
      <w:bCs/>
      <w:snapToGrid/>
      <w:kern w:val="2"/>
      <w:sz w:val="24"/>
      <w:szCs w:val="24"/>
      <w:lang w:eastAsia="zh-TW"/>
    </w:rPr>
  </w:style>
  <w:style w:type="character" w:customStyle="1" w:styleId="1000">
    <w:name w:val="font51"/>
    <w:qFormat/>
    <w:uiPriority w:val="0"/>
    <w:rPr>
      <w:rFonts w:hint="eastAsia" w:ascii="楷体_GB2312" w:eastAsia="楷体_GB2312"/>
      <w:color w:val="000000"/>
      <w:sz w:val="24"/>
      <w:szCs w:val="24"/>
      <w:u w:val="none"/>
    </w:rPr>
  </w:style>
  <w:style w:type="character" w:customStyle="1" w:styleId="1001">
    <w:name w:val="联络1.1 Char Char"/>
    <w:link w:val="1002"/>
    <w:qFormat/>
    <w:uiPriority w:val="0"/>
    <w:rPr>
      <w:rFonts w:ascii="宋体" w:hAnsi="宋体"/>
      <w:b/>
      <w:kern w:val="2"/>
      <w:sz w:val="30"/>
    </w:rPr>
  </w:style>
  <w:style w:type="paragraph" w:customStyle="1" w:styleId="1002">
    <w:name w:val="联络1.1"/>
    <w:basedOn w:val="5"/>
    <w:link w:val="1001"/>
    <w:qFormat/>
    <w:uiPriority w:val="0"/>
    <w:pPr>
      <w:spacing w:beforeLines="100" w:afterLines="50" w:line="240" w:lineRule="auto"/>
      <w:ind w:firstLine="200" w:firstLineChars="200"/>
      <w:jc w:val="left"/>
      <w:textAlignment w:val="baseline"/>
    </w:pPr>
    <w:rPr>
      <w:rFonts w:ascii="宋体" w:hAnsi="宋体" w:eastAsiaTheme="minorEastAsia" w:cstheme="minorBidi"/>
      <w:bCs w:val="0"/>
      <w:sz w:val="30"/>
      <w:szCs w:val="20"/>
    </w:rPr>
  </w:style>
  <w:style w:type="character" w:customStyle="1" w:styleId="1003">
    <w:name w:val="ca-21"/>
    <w:qFormat/>
    <w:uiPriority w:val="0"/>
    <w:rPr>
      <w:rFonts w:hint="default" w:ascii="Times New Roman" w:hAnsi="Times New Roman" w:cs="Times New Roman"/>
      <w:color w:val="FF0000"/>
      <w:sz w:val="24"/>
      <w:szCs w:val="24"/>
    </w:rPr>
  </w:style>
  <w:style w:type="character" w:customStyle="1" w:styleId="1004">
    <w:name w:val="front2"/>
    <w:qFormat/>
    <w:uiPriority w:val="0"/>
  </w:style>
  <w:style w:type="character" w:customStyle="1" w:styleId="1005">
    <w:name w:val="山东正文 Char Char"/>
    <w:link w:val="1006"/>
    <w:qFormat/>
    <w:locked/>
    <w:uiPriority w:val="99"/>
    <w:rPr>
      <w:rFonts w:ascii="仿宋_GB2312" w:hAnsi="仿宋" w:eastAsia="仿宋_GB2312"/>
      <w:sz w:val="32"/>
    </w:rPr>
  </w:style>
  <w:style w:type="paragraph" w:customStyle="1" w:styleId="1006">
    <w:name w:val="山东正文"/>
    <w:basedOn w:val="1"/>
    <w:link w:val="1005"/>
    <w:qFormat/>
    <w:uiPriority w:val="99"/>
    <w:pPr>
      <w:widowControl/>
      <w:spacing w:line="560" w:lineRule="exact"/>
      <w:ind w:firstLine="560" w:firstLineChars="200"/>
    </w:pPr>
    <w:rPr>
      <w:rFonts w:ascii="仿宋_GB2312" w:hAnsi="仿宋" w:eastAsia="仿宋_GB2312" w:cstheme="minorBidi"/>
      <w:sz w:val="32"/>
      <w:szCs w:val="20"/>
    </w:rPr>
  </w:style>
  <w:style w:type="character" w:customStyle="1" w:styleId="1007">
    <w:name w:val="批注框文本 Char Char Char Char"/>
    <w:link w:val="1008"/>
    <w:qFormat/>
    <w:uiPriority w:val="0"/>
    <w:rPr>
      <w:kern w:val="2"/>
      <w:sz w:val="18"/>
    </w:rPr>
  </w:style>
  <w:style w:type="paragraph" w:customStyle="1" w:styleId="1008">
    <w:name w:val="批注框文本 Char Char"/>
    <w:basedOn w:val="1"/>
    <w:link w:val="1007"/>
    <w:qFormat/>
    <w:uiPriority w:val="0"/>
    <w:pPr>
      <w:jc w:val="left"/>
    </w:pPr>
    <w:rPr>
      <w:rFonts w:asciiTheme="minorHAnsi" w:hAnsiTheme="minorHAnsi" w:eastAsiaTheme="minorEastAsia" w:cstheme="minorBidi"/>
      <w:kern w:val="2"/>
      <w:sz w:val="18"/>
      <w:szCs w:val="20"/>
    </w:rPr>
  </w:style>
  <w:style w:type="character" w:customStyle="1" w:styleId="1009">
    <w:name w:val="Notes Heading Char"/>
    <w:link w:val="1010"/>
    <w:qFormat/>
    <w:uiPriority w:val="0"/>
    <w:rPr>
      <w:rFonts w:ascii="Arial" w:hAnsi="Arial" w:eastAsia="黑体" w:cs="Arial"/>
      <w:kern w:val="2"/>
      <w:sz w:val="21"/>
      <w:szCs w:val="21"/>
    </w:rPr>
  </w:style>
  <w:style w:type="paragraph" w:customStyle="1" w:styleId="1010">
    <w:name w:val="Notes Heading"/>
    <w:next w:val="1011"/>
    <w:link w:val="1009"/>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1011">
    <w:name w:val="Notes Text"/>
    <w:link w:val="1160"/>
    <w:qFormat/>
    <w:uiPriority w:val="0"/>
    <w:pPr>
      <w:pBdr>
        <w:bottom w:val="single" w:color="auto" w:sz="8" w:space="5"/>
      </w:pBdr>
      <w:ind w:left="1134"/>
      <w:jc w:val="both"/>
    </w:pPr>
    <w:rPr>
      <w:rFonts w:ascii="Arial" w:hAnsi="Arial" w:eastAsia="楷体_GB2312" w:cs="Arial"/>
      <w:kern w:val="2"/>
      <w:sz w:val="21"/>
      <w:szCs w:val="21"/>
      <w:lang w:val="en-US" w:eastAsia="zh-CN" w:bidi="ar-SA"/>
    </w:rPr>
  </w:style>
  <w:style w:type="character" w:customStyle="1" w:styleId="1012">
    <w:name w:val="p0 Char"/>
    <w:link w:val="1013"/>
    <w:qFormat/>
    <w:uiPriority w:val="0"/>
    <w:rPr>
      <w:rFonts w:ascii="宋体" w:hAnsi="宋体" w:cs="宋体"/>
      <w:sz w:val="24"/>
      <w:szCs w:val="24"/>
    </w:rPr>
  </w:style>
  <w:style w:type="paragraph" w:customStyle="1" w:styleId="1013">
    <w:name w:val="p0"/>
    <w:basedOn w:val="1"/>
    <w:link w:val="1012"/>
    <w:qFormat/>
    <w:uiPriority w:val="0"/>
    <w:pPr>
      <w:widowControl/>
      <w:spacing w:before="100" w:beforeAutospacing="1" w:after="100" w:afterAutospacing="1"/>
      <w:jc w:val="left"/>
    </w:pPr>
    <w:rPr>
      <w:rFonts w:ascii="宋体" w:hAnsi="宋体" w:cs="宋体" w:eastAsiaTheme="minorEastAsia"/>
      <w:sz w:val="24"/>
    </w:rPr>
  </w:style>
  <w:style w:type="character" w:customStyle="1" w:styleId="1014">
    <w:name w:val="1.1.1 四号 Char"/>
    <w:link w:val="1015"/>
    <w:qFormat/>
    <w:uiPriority w:val="0"/>
    <w:rPr>
      <w:rFonts w:eastAsia="黑体"/>
      <w:b/>
      <w:bCs/>
      <w:kern w:val="44"/>
      <w:sz w:val="28"/>
      <w:szCs w:val="28"/>
    </w:rPr>
  </w:style>
  <w:style w:type="paragraph" w:customStyle="1" w:styleId="1015">
    <w:name w:val="1.1.1 四号"/>
    <w:basedOn w:val="1"/>
    <w:link w:val="1014"/>
    <w:qFormat/>
    <w:uiPriority w:val="0"/>
    <w:pPr>
      <w:keepNext/>
      <w:keepLines/>
      <w:spacing w:line="0" w:lineRule="atLeast"/>
      <w:jc w:val="left"/>
      <w:outlineLvl w:val="1"/>
    </w:pPr>
    <w:rPr>
      <w:rFonts w:eastAsia="黑体" w:asciiTheme="minorHAnsi" w:hAnsiTheme="minorHAnsi" w:cstheme="minorBidi"/>
      <w:b/>
      <w:bCs/>
      <w:kern w:val="44"/>
      <w:sz w:val="28"/>
      <w:szCs w:val="28"/>
    </w:rPr>
  </w:style>
  <w:style w:type="character" w:customStyle="1" w:styleId="1016">
    <w:name w:val="no Char Char"/>
    <w:qFormat/>
    <w:uiPriority w:val="0"/>
    <w:rPr>
      <w:rFonts w:eastAsia="宋体"/>
      <w:kern w:val="2"/>
      <w:sz w:val="21"/>
      <w:szCs w:val="24"/>
      <w:lang w:val="en-US" w:eastAsia="zh-CN" w:bidi="ar-SA"/>
    </w:rPr>
  </w:style>
  <w:style w:type="character" w:customStyle="1" w:styleId="1017">
    <w:name w:val="sbheader"/>
    <w:qFormat/>
    <w:uiPriority w:val="0"/>
  </w:style>
  <w:style w:type="character" w:customStyle="1" w:styleId="1018">
    <w:name w:val="WW-默认段落字体1"/>
    <w:qFormat/>
    <w:uiPriority w:val="0"/>
  </w:style>
  <w:style w:type="character" w:customStyle="1" w:styleId="1019">
    <w:name w:val="表格样式 Char Char"/>
    <w:link w:val="1020"/>
    <w:qFormat/>
    <w:locked/>
    <w:uiPriority w:val="99"/>
    <w:rPr>
      <w:rFonts w:ascii="仿宋_GB2312" w:hAnsi="Calibri" w:eastAsia="仿宋_GB2312"/>
      <w:sz w:val="24"/>
    </w:rPr>
  </w:style>
  <w:style w:type="paragraph" w:customStyle="1" w:styleId="1020">
    <w:name w:val="表格样式"/>
    <w:basedOn w:val="1"/>
    <w:next w:val="1"/>
    <w:link w:val="1019"/>
    <w:qFormat/>
    <w:uiPriority w:val="99"/>
    <w:pPr>
      <w:adjustRightInd w:val="0"/>
      <w:snapToGrid w:val="0"/>
      <w:spacing w:line="240" w:lineRule="atLeast"/>
      <w:jc w:val="center"/>
    </w:pPr>
    <w:rPr>
      <w:rFonts w:ascii="仿宋_GB2312" w:hAnsi="Calibri" w:eastAsia="仿宋_GB2312" w:cstheme="minorBidi"/>
      <w:sz w:val="24"/>
      <w:szCs w:val="20"/>
    </w:rPr>
  </w:style>
  <w:style w:type="character" w:customStyle="1" w:styleId="1021">
    <w:name w:val="称呼 Char1"/>
    <w:qFormat/>
    <w:uiPriority w:val="99"/>
    <w:rPr>
      <w:rFonts w:ascii="Times New Roman" w:hAnsi="Times New Roman"/>
      <w:kern w:val="2"/>
      <w:sz w:val="21"/>
    </w:rPr>
  </w:style>
  <w:style w:type="character" w:customStyle="1" w:styleId="1022">
    <w:name w:val="正文文本 2 Char2"/>
    <w:qFormat/>
    <w:uiPriority w:val="0"/>
    <w:rPr>
      <w:rFonts w:ascii="Calibri" w:hAnsi="Calibri" w:cs="黑体"/>
      <w:kern w:val="2"/>
      <w:sz w:val="21"/>
      <w:szCs w:val="22"/>
    </w:rPr>
  </w:style>
  <w:style w:type="character" w:customStyle="1" w:styleId="1023">
    <w:name w:val="样式 小四"/>
    <w:qFormat/>
    <w:uiPriority w:val="0"/>
    <w:rPr>
      <w:rFonts w:ascii="宋体" w:hAnsi="宋体" w:eastAsia="宋体"/>
      <w:sz w:val="24"/>
    </w:rPr>
  </w:style>
  <w:style w:type="character" w:customStyle="1" w:styleId="1024">
    <w:name w:val="二级标题 Char"/>
    <w:link w:val="1025"/>
    <w:qFormat/>
    <w:uiPriority w:val="0"/>
    <w:rPr>
      <w:rFonts w:ascii="Arial" w:hAnsi="Arial" w:eastAsia="黑体"/>
      <w:b/>
      <w:bCs/>
      <w:sz w:val="24"/>
      <w:szCs w:val="24"/>
    </w:rPr>
  </w:style>
  <w:style w:type="paragraph" w:customStyle="1" w:styleId="1025">
    <w:name w:val="二级标题"/>
    <w:basedOn w:val="4"/>
    <w:link w:val="1024"/>
    <w:qFormat/>
    <w:uiPriority w:val="0"/>
    <w:pPr>
      <w:tabs>
        <w:tab w:val="left" w:pos="6840"/>
      </w:tabs>
      <w:autoSpaceDE w:val="0"/>
      <w:autoSpaceDN w:val="0"/>
      <w:adjustRightInd w:val="0"/>
      <w:spacing w:beforeLines="100" w:afterLines="50" w:line="240" w:lineRule="auto"/>
      <w:ind w:firstLine="200" w:firstLineChars="200"/>
      <w:textAlignment w:val="baseline"/>
    </w:pPr>
    <w:rPr>
      <w:rFonts w:cstheme="minorBidi"/>
      <w:kern w:val="0"/>
      <w:sz w:val="24"/>
      <w:szCs w:val="24"/>
    </w:rPr>
  </w:style>
  <w:style w:type="character" w:customStyle="1" w:styleId="1026">
    <w:name w:val="商务1 Char"/>
    <w:link w:val="1027"/>
    <w:qFormat/>
    <w:uiPriority w:val="0"/>
    <w:rPr>
      <w:kern w:val="44"/>
      <w:sz w:val="36"/>
    </w:rPr>
  </w:style>
  <w:style w:type="paragraph" w:customStyle="1" w:styleId="1027">
    <w:name w:val="商务1"/>
    <w:basedOn w:val="3"/>
    <w:link w:val="1026"/>
    <w:qFormat/>
    <w:uiPriority w:val="0"/>
    <w:pPr>
      <w:tabs>
        <w:tab w:val="left" w:pos="1134"/>
        <w:tab w:val="left" w:pos="2485"/>
      </w:tabs>
      <w:spacing w:before="20" w:after="20" w:line="360" w:lineRule="auto"/>
      <w:ind w:left="2485" w:hanging="360"/>
      <w:jc w:val="left"/>
    </w:pPr>
    <w:rPr>
      <w:rFonts w:asciiTheme="minorHAnsi" w:hAnsiTheme="minorHAnsi" w:eastAsiaTheme="minorEastAsia" w:cstheme="minorBidi"/>
      <w:b w:val="0"/>
      <w:bCs w:val="0"/>
      <w:sz w:val="36"/>
      <w:szCs w:val="20"/>
    </w:rPr>
  </w:style>
  <w:style w:type="character" w:customStyle="1" w:styleId="1028">
    <w:name w:val="样式 标题 2 + 五号 Char"/>
    <w:link w:val="1029"/>
    <w:semiHidden/>
    <w:qFormat/>
    <w:uiPriority w:val="0"/>
    <w:rPr>
      <w:rFonts w:eastAsia="黑体"/>
      <w:bCs/>
      <w:kern w:val="2"/>
      <w:sz w:val="18"/>
      <w:szCs w:val="21"/>
    </w:rPr>
  </w:style>
  <w:style w:type="paragraph" w:customStyle="1" w:styleId="1029">
    <w:name w:val="样式 标题 2 + 五号"/>
    <w:basedOn w:val="4"/>
    <w:link w:val="1028"/>
    <w:semiHidden/>
    <w:qFormat/>
    <w:uiPriority w:val="0"/>
    <w:pPr>
      <w:autoSpaceDE w:val="0"/>
      <w:autoSpaceDN w:val="0"/>
      <w:adjustRightInd w:val="0"/>
      <w:spacing w:before="0" w:after="0" w:line="240" w:lineRule="auto"/>
      <w:ind w:firstLine="420"/>
      <w:textAlignment w:val="baseline"/>
    </w:pPr>
    <w:rPr>
      <w:rFonts w:asciiTheme="minorHAnsi" w:hAnsiTheme="minorHAnsi" w:cstheme="minorBidi"/>
      <w:b w:val="0"/>
      <w:sz w:val="18"/>
      <w:szCs w:val="21"/>
    </w:rPr>
  </w:style>
  <w:style w:type="character" w:customStyle="1" w:styleId="1030">
    <w:name w:val="表头 Char Char"/>
    <w:qFormat/>
    <w:locked/>
    <w:uiPriority w:val="99"/>
    <w:rPr>
      <w:b/>
      <w:sz w:val="24"/>
    </w:rPr>
  </w:style>
  <w:style w:type="character" w:customStyle="1" w:styleId="1031">
    <w:name w:val="正文首行缩进 Char2"/>
    <w:qFormat/>
    <w:uiPriority w:val="0"/>
    <w:rPr>
      <w:rFonts w:ascii="Calibri" w:hAnsi="Calibri" w:eastAsia="宋体" w:cs="黑体"/>
      <w:kern w:val="2"/>
      <w:sz w:val="21"/>
      <w:szCs w:val="22"/>
    </w:rPr>
  </w:style>
  <w:style w:type="character" w:customStyle="1" w:styleId="1032">
    <w:name w:val="脚注文本 Char2"/>
    <w:qFormat/>
    <w:uiPriority w:val="0"/>
    <w:rPr>
      <w:sz w:val="18"/>
    </w:rPr>
  </w:style>
  <w:style w:type="character" w:customStyle="1" w:styleId="1033">
    <w:name w:val="List Paragraph Char"/>
    <w:link w:val="1034"/>
    <w:qFormat/>
    <w:uiPriority w:val="0"/>
    <w:rPr>
      <w:rFonts w:eastAsia="宋体"/>
      <w:kern w:val="2"/>
      <w:sz w:val="21"/>
    </w:rPr>
  </w:style>
  <w:style w:type="paragraph" w:customStyle="1" w:styleId="1034">
    <w:name w:val="列出段落1"/>
    <w:basedOn w:val="1"/>
    <w:link w:val="1033"/>
    <w:qFormat/>
    <w:uiPriority w:val="0"/>
    <w:pPr>
      <w:ind w:firstLine="420" w:firstLineChars="200"/>
    </w:pPr>
    <w:rPr>
      <w:rFonts w:asciiTheme="minorHAnsi" w:hAnsiTheme="minorHAnsi" w:cstheme="minorBidi"/>
      <w:kern w:val="2"/>
      <w:szCs w:val="20"/>
    </w:rPr>
  </w:style>
  <w:style w:type="character" w:customStyle="1" w:styleId="1035">
    <w:name w:val="7 Char"/>
    <w:link w:val="1036"/>
    <w:qFormat/>
    <w:uiPriority w:val="0"/>
    <w:rPr>
      <w:kern w:val="2"/>
      <w:sz w:val="28"/>
      <w:szCs w:val="28"/>
    </w:rPr>
  </w:style>
  <w:style w:type="paragraph" w:customStyle="1" w:styleId="1036">
    <w:name w:val="7"/>
    <w:basedOn w:val="1"/>
    <w:next w:val="34"/>
    <w:link w:val="1035"/>
    <w:qFormat/>
    <w:uiPriority w:val="0"/>
    <w:pPr>
      <w:jc w:val="left"/>
    </w:pPr>
    <w:rPr>
      <w:rFonts w:asciiTheme="minorHAnsi" w:hAnsiTheme="minorHAnsi" w:eastAsiaTheme="minorEastAsia" w:cstheme="minorBidi"/>
      <w:kern w:val="2"/>
      <w:sz w:val="28"/>
      <w:szCs w:val="28"/>
    </w:rPr>
  </w:style>
  <w:style w:type="character" w:customStyle="1" w:styleId="1037">
    <w:name w:val="封面 2"/>
    <w:qFormat/>
    <w:uiPriority w:val="0"/>
    <w:rPr>
      <w:sz w:val="32"/>
    </w:rPr>
  </w:style>
  <w:style w:type="character" w:customStyle="1" w:styleId="1038">
    <w:name w:val="页码12"/>
    <w:qFormat/>
    <w:uiPriority w:val="99"/>
    <w:rPr>
      <w:rFonts w:cs="Times New Roman"/>
    </w:rPr>
  </w:style>
  <w:style w:type="character" w:customStyle="1" w:styleId="1039">
    <w:name w:val="Char Char9"/>
    <w:qFormat/>
    <w:uiPriority w:val="0"/>
    <w:rPr>
      <w:kern w:val="2"/>
      <w:sz w:val="18"/>
      <w:szCs w:val="18"/>
    </w:rPr>
  </w:style>
  <w:style w:type="character" w:customStyle="1" w:styleId="1040">
    <w:name w:val="标题5 Char"/>
    <w:link w:val="1041"/>
    <w:qFormat/>
    <w:uiPriority w:val="0"/>
    <w:rPr>
      <w:rFonts w:ascii="Arial" w:hAnsi="Arial" w:eastAsia="仿宋_GB2312"/>
      <w:b/>
      <w:bCs/>
      <w:sz w:val="24"/>
      <w:szCs w:val="28"/>
      <w:lang w:val="fr-FR" w:eastAsia="fr-FR"/>
    </w:rPr>
  </w:style>
  <w:style w:type="paragraph" w:customStyle="1" w:styleId="1041">
    <w:name w:val="标题5"/>
    <w:basedOn w:val="7"/>
    <w:next w:val="7"/>
    <w:link w:val="1040"/>
    <w:qFormat/>
    <w:uiPriority w:val="0"/>
    <w:pPr>
      <w:keepLines/>
      <w:widowControl/>
      <w:tabs>
        <w:tab w:val="left" w:pos="2100"/>
      </w:tabs>
      <w:spacing w:before="280" w:after="290" w:line="372" w:lineRule="auto"/>
      <w:ind w:left="2100" w:hanging="420"/>
      <w:jc w:val="left"/>
    </w:pPr>
    <w:rPr>
      <w:rFonts w:ascii="Arial" w:hAnsi="Arial" w:eastAsia="仿宋_GB2312" w:cstheme="minorBidi"/>
      <w:b/>
      <w:kern w:val="0"/>
      <w:sz w:val="24"/>
      <w:szCs w:val="28"/>
      <w:lang w:val="fr-FR" w:eastAsia="fr-FR"/>
    </w:rPr>
  </w:style>
  <w:style w:type="character" w:customStyle="1" w:styleId="1042">
    <w:name w:val="样式 文档正文 + (符号) 宋体 Char Char Char Char Char Char Char Char Char"/>
    <w:qFormat/>
    <w:uiPriority w:val="0"/>
    <w:rPr>
      <w:rFonts w:ascii="Arial" w:hAnsi="Arial" w:eastAsia="宋体"/>
      <w:spacing w:val="6"/>
      <w:kern w:val="2"/>
      <w:sz w:val="24"/>
      <w:szCs w:val="24"/>
      <w:lang w:val="en-US" w:eastAsia="zh-CN" w:bidi="ar-SA"/>
    </w:rPr>
  </w:style>
  <w:style w:type="character" w:customStyle="1" w:styleId="1043">
    <w:name w:val="Table Bullet 1 Char Char"/>
    <w:link w:val="1044"/>
    <w:qFormat/>
    <w:uiPriority w:val="0"/>
    <w:rPr>
      <w:rFonts w:ascii="Verdana" w:hAnsi="Verdana"/>
      <w:sz w:val="18"/>
      <w:szCs w:val="18"/>
      <w:lang w:eastAsia="en-US"/>
    </w:rPr>
  </w:style>
  <w:style w:type="paragraph" w:customStyle="1" w:styleId="1044">
    <w:name w:val="Table Bullet 1"/>
    <w:basedOn w:val="1"/>
    <w:link w:val="1043"/>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eastAsiaTheme="minorEastAsia" w:cstheme="minorBidi"/>
      <w:sz w:val="18"/>
      <w:szCs w:val="18"/>
      <w:lang w:eastAsia="en-US"/>
    </w:rPr>
  </w:style>
  <w:style w:type="character" w:customStyle="1" w:styleId="1045">
    <w:name w:val="bai12xi1"/>
    <w:qFormat/>
    <w:uiPriority w:val="0"/>
    <w:rPr>
      <w:color w:val="FFFFFF"/>
      <w:sz w:val="14"/>
      <w:szCs w:val="14"/>
    </w:rPr>
  </w:style>
  <w:style w:type="character" w:customStyle="1" w:styleId="1046">
    <w:name w:val="31 Char"/>
    <w:qFormat/>
    <w:uiPriority w:val="0"/>
    <w:rPr>
      <w:rFonts w:eastAsia="楷体_GB2312"/>
      <w:b/>
      <w:bCs/>
      <w:kern w:val="2"/>
      <w:sz w:val="28"/>
      <w:szCs w:val="32"/>
      <w:lang w:val="en-US" w:eastAsia="zh-CN" w:bidi="ar-SA"/>
    </w:rPr>
  </w:style>
  <w:style w:type="character" w:customStyle="1" w:styleId="1047">
    <w:name w:val="Normal 11 Char"/>
    <w:link w:val="1048"/>
    <w:qFormat/>
    <w:uiPriority w:val="0"/>
    <w:rPr>
      <w:rFonts w:ascii="Arial" w:hAnsi="Arial" w:cs="宋体"/>
      <w:sz w:val="22"/>
      <w:szCs w:val="24"/>
    </w:rPr>
  </w:style>
  <w:style w:type="paragraph" w:customStyle="1" w:styleId="1048">
    <w:name w:val="Normal 11"/>
    <w:basedOn w:val="1"/>
    <w:link w:val="1047"/>
    <w:qFormat/>
    <w:uiPriority w:val="0"/>
    <w:pPr>
      <w:widowControl/>
      <w:spacing w:line="360" w:lineRule="auto"/>
      <w:ind w:left="544" w:right="397"/>
      <w:jc w:val="left"/>
    </w:pPr>
    <w:rPr>
      <w:rFonts w:ascii="Arial" w:hAnsi="Arial" w:cs="宋体" w:eastAsiaTheme="minorEastAsia"/>
      <w:sz w:val="22"/>
    </w:rPr>
  </w:style>
  <w:style w:type="character" w:customStyle="1" w:styleId="1049">
    <w:name w:val="标题字符3"/>
    <w:qFormat/>
    <w:uiPriority w:val="0"/>
    <w:rPr>
      <w:rFonts w:ascii="Calibri" w:hAnsi="Calibri" w:cs="Times New Roman"/>
      <w:b/>
      <w:bCs/>
      <w:kern w:val="2"/>
      <w:sz w:val="32"/>
      <w:szCs w:val="32"/>
    </w:rPr>
  </w:style>
  <w:style w:type="character" w:customStyle="1" w:styleId="1050">
    <w:name w:val="图名1 字符"/>
    <w:link w:val="1051"/>
    <w:qFormat/>
    <w:uiPriority w:val="0"/>
    <w:rPr>
      <w:rFonts w:ascii="微软雅黑" w:hAnsi="微软雅黑" w:eastAsia="黑体"/>
      <w:bCs/>
      <w:color w:val="404040"/>
      <w:sz w:val="21"/>
      <w:szCs w:val="24"/>
      <w:lang w:val="en-NZ"/>
    </w:rPr>
  </w:style>
  <w:style w:type="paragraph" w:customStyle="1" w:styleId="1051">
    <w:name w:val="图名1"/>
    <w:basedOn w:val="22"/>
    <w:link w:val="1050"/>
    <w:qFormat/>
    <w:uiPriority w:val="0"/>
    <w:pPr>
      <w:widowControl/>
      <w:spacing w:beforeLines="50" w:afterLines="50" w:line="360" w:lineRule="auto"/>
      <w:jc w:val="center"/>
    </w:pPr>
    <w:rPr>
      <w:rFonts w:ascii="微软雅黑" w:hAnsi="微软雅黑" w:cstheme="minorBidi"/>
      <w:bCs/>
      <w:color w:val="404040"/>
      <w:kern w:val="0"/>
      <w:sz w:val="21"/>
      <w:szCs w:val="24"/>
      <w:lang w:val="en-NZ"/>
    </w:rPr>
  </w:style>
  <w:style w:type="character" w:customStyle="1" w:styleId="1052">
    <w:name w:val="明显强调12"/>
    <w:qFormat/>
    <w:uiPriority w:val="21"/>
    <w:rPr>
      <w:b/>
      <w:bCs/>
      <w:i/>
      <w:iCs/>
      <w:color w:val="4F81BD"/>
    </w:rPr>
  </w:style>
  <w:style w:type="character" w:customStyle="1" w:styleId="1053">
    <w:name w:val="底层编号 Char"/>
    <w:link w:val="1054"/>
    <w:qFormat/>
    <w:uiPriority w:val="0"/>
    <w:rPr>
      <w:rFonts w:ascii="宋体" w:hAnsi="宋体"/>
      <w:color w:val="000000"/>
      <w:sz w:val="24"/>
    </w:rPr>
  </w:style>
  <w:style w:type="paragraph" w:customStyle="1" w:styleId="1054">
    <w:name w:val="底层编号"/>
    <w:basedOn w:val="1"/>
    <w:link w:val="1053"/>
    <w:qFormat/>
    <w:uiPriority w:val="0"/>
    <w:pPr>
      <w:tabs>
        <w:tab w:val="left" w:pos="840"/>
      </w:tabs>
      <w:spacing w:line="360" w:lineRule="auto"/>
      <w:ind w:left="900" w:hanging="420"/>
    </w:pPr>
    <w:rPr>
      <w:rFonts w:ascii="宋体" w:hAnsi="宋体" w:eastAsiaTheme="minorEastAsia" w:cstheme="minorBidi"/>
      <w:color w:val="000000"/>
      <w:sz w:val="24"/>
      <w:szCs w:val="20"/>
    </w:rPr>
  </w:style>
  <w:style w:type="character" w:customStyle="1" w:styleId="1055">
    <w:name w:val="agou4 Char"/>
    <w:link w:val="1056"/>
    <w:qFormat/>
    <w:locked/>
    <w:uiPriority w:val="0"/>
    <w:rPr>
      <w:rFonts w:ascii="宋体" w:hAnsi="宋体"/>
      <w:sz w:val="24"/>
      <w:szCs w:val="24"/>
    </w:rPr>
  </w:style>
  <w:style w:type="paragraph" w:customStyle="1" w:styleId="1056">
    <w:name w:val="agou4"/>
    <w:basedOn w:val="1"/>
    <w:link w:val="1055"/>
    <w:qFormat/>
    <w:uiPriority w:val="0"/>
    <w:pPr>
      <w:spacing w:line="360" w:lineRule="auto"/>
      <w:ind w:firstLine="200" w:firstLineChars="200"/>
      <w:outlineLvl w:val="3"/>
    </w:pPr>
    <w:rPr>
      <w:rFonts w:ascii="宋体" w:hAnsi="宋体" w:eastAsiaTheme="minorEastAsia" w:cstheme="minorBidi"/>
      <w:sz w:val="24"/>
    </w:rPr>
  </w:style>
  <w:style w:type="character" w:customStyle="1" w:styleId="1057">
    <w:name w:val="列表框2 Char"/>
    <w:link w:val="1058"/>
    <w:qFormat/>
    <w:uiPriority w:val="0"/>
    <w:rPr>
      <w:rFonts w:ascii="宋体" w:hAnsi="宋体" w:cs="Arial"/>
      <w:sz w:val="21"/>
      <w:szCs w:val="24"/>
    </w:rPr>
  </w:style>
  <w:style w:type="paragraph" w:customStyle="1" w:styleId="1058">
    <w:name w:val="列表框2"/>
    <w:basedOn w:val="1059"/>
    <w:link w:val="1057"/>
    <w:qFormat/>
    <w:uiPriority w:val="0"/>
    <w:pPr>
      <w:tabs>
        <w:tab w:val="left" w:pos="1682"/>
      </w:tabs>
    </w:pPr>
    <w:rPr>
      <w:rFonts w:eastAsiaTheme="minorEastAsia"/>
      <w:szCs w:val="24"/>
    </w:rPr>
  </w:style>
  <w:style w:type="paragraph" w:customStyle="1" w:styleId="1059">
    <w:name w:val="列表框1"/>
    <w:basedOn w:val="1"/>
    <w:link w:val="1385"/>
    <w:qFormat/>
    <w:uiPriority w:val="0"/>
    <w:pPr>
      <w:tabs>
        <w:tab w:val="left" w:pos="1682"/>
      </w:tabs>
      <w:adjustRightInd w:val="0"/>
      <w:snapToGrid w:val="0"/>
      <w:spacing w:line="360" w:lineRule="auto"/>
      <w:ind w:left="1748" w:hanging="434"/>
      <w:jc w:val="left"/>
    </w:pPr>
    <w:rPr>
      <w:rFonts w:ascii="宋体" w:hAnsi="宋体" w:cs="Arial"/>
      <w:szCs w:val="21"/>
    </w:rPr>
  </w:style>
  <w:style w:type="character" w:customStyle="1" w:styleId="1060">
    <w:name w:val="正文文本 (4)"/>
    <w:qFormat/>
    <w:uiPriority w:val="0"/>
    <w:rPr>
      <w:rFonts w:ascii="Batang" w:hAnsi="Batang" w:eastAsia="Batang" w:cs="Batang"/>
      <w:color w:val="000000"/>
      <w:spacing w:val="0"/>
      <w:w w:val="100"/>
      <w:position w:val="0"/>
      <w:sz w:val="21"/>
      <w:szCs w:val="21"/>
      <w:u w:val="none"/>
      <w:lang w:val="en-US"/>
    </w:rPr>
  </w:style>
  <w:style w:type="character" w:customStyle="1" w:styleId="1061">
    <w:name w:val="N-2 Char Char Char Char"/>
    <w:qFormat/>
    <w:uiPriority w:val="0"/>
    <w:rPr>
      <w:rFonts w:ascii="Arial Narrow" w:hAnsi="Arial Narrow" w:eastAsia="黑体"/>
      <w:bCs/>
      <w:sz w:val="24"/>
      <w:szCs w:val="32"/>
    </w:rPr>
  </w:style>
  <w:style w:type="character" w:customStyle="1" w:styleId="1062">
    <w:name w:val="Endnote Text Char1"/>
    <w:qFormat/>
    <w:uiPriority w:val="99"/>
    <w:rPr>
      <w:rFonts w:cs="Times New Roman"/>
    </w:rPr>
  </w:style>
  <w:style w:type="character" w:customStyle="1" w:styleId="1063">
    <w:name w:val="Style List Bullet1 Char"/>
    <w:qFormat/>
    <w:uiPriority w:val="0"/>
    <w:rPr>
      <w:rFonts w:ascii="Arial" w:hAnsi="Arial"/>
      <w:sz w:val="24"/>
      <w:szCs w:val="24"/>
    </w:rPr>
  </w:style>
  <w:style w:type="character" w:customStyle="1" w:styleId="1064">
    <w:name w:val="样式 标题 3 Char Char Char + (西文) Arial Narrow"/>
    <w:qFormat/>
    <w:uiPriority w:val="0"/>
    <w:rPr>
      <w:rFonts w:ascii="Arial Narrow" w:hAnsi="Arial Narrow" w:eastAsia="黑体"/>
      <w:b/>
      <w:bCs/>
      <w:kern w:val="2"/>
      <w:sz w:val="28"/>
      <w:szCs w:val="32"/>
      <w:lang w:val="en-US" w:eastAsia="zh-CN" w:bidi="ar-SA"/>
    </w:rPr>
  </w:style>
  <w:style w:type="character" w:customStyle="1" w:styleId="1065">
    <w:name w:val="规范 - 附录 - 表格 - 标题 Char"/>
    <w:qFormat/>
    <w:uiPriority w:val="0"/>
    <w:rPr>
      <w:rFonts w:ascii="方正小标宋简体" w:hAnsi="宋体" w:eastAsia="方正小标宋简体"/>
      <w:color w:val="000000"/>
      <w:kern w:val="2"/>
      <w:sz w:val="36"/>
      <w:szCs w:val="36"/>
    </w:rPr>
  </w:style>
  <w:style w:type="character" w:customStyle="1" w:styleId="1066">
    <w:name w:val="标书正文 字符"/>
    <w:link w:val="1067"/>
    <w:qFormat/>
    <w:locked/>
    <w:uiPriority w:val="99"/>
    <w:rPr>
      <w:rFonts w:ascii="宋体" w:hAnsi="宋体"/>
      <w:sz w:val="24"/>
      <w:szCs w:val="21"/>
    </w:rPr>
  </w:style>
  <w:style w:type="paragraph" w:customStyle="1" w:styleId="1067">
    <w:name w:val="标书正文"/>
    <w:basedOn w:val="1"/>
    <w:link w:val="1066"/>
    <w:qFormat/>
    <w:uiPriority w:val="99"/>
    <w:pPr>
      <w:spacing w:line="360" w:lineRule="auto"/>
      <w:ind w:firstLine="420" w:firstLineChars="200"/>
    </w:pPr>
    <w:rPr>
      <w:rFonts w:ascii="宋体" w:hAnsi="宋体" w:eastAsiaTheme="minorEastAsia" w:cstheme="minorBidi"/>
      <w:sz w:val="24"/>
      <w:szCs w:val="21"/>
    </w:rPr>
  </w:style>
  <w:style w:type="character" w:customStyle="1" w:styleId="1068">
    <w:name w:val="Style Heading 22 headlinehheadlinehead:2#S&amp;R2ERMH2Head 2标题 ... Char"/>
    <w:qFormat/>
    <w:uiPriority w:val="0"/>
    <w:rPr>
      <w:rFonts w:ascii="Arial" w:hAnsi="Arial" w:eastAsia="宋体"/>
      <w:b/>
      <w:color w:val="000080"/>
      <w:sz w:val="24"/>
      <w:lang w:eastAsia="ar-SA"/>
    </w:rPr>
  </w:style>
  <w:style w:type="character" w:customStyle="1" w:styleId="1069">
    <w:name w:val="项目 1 Char Char Char"/>
    <w:qFormat/>
    <w:uiPriority w:val="0"/>
    <w:rPr>
      <w:rFonts w:ascii="Tahoma" w:hAnsi="Tahoma" w:eastAsia="宋体"/>
      <w:kern w:val="2"/>
      <w:sz w:val="24"/>
      <w:szCs w:val="24"/>
      <w:lang w:val="en-US" w:eastAsia="zh-CN" w:bidi="ar-SA"/>
    </w:rPr>
  </w:style>
  <w:style w:type="character" w:customStyle="1" w:styleId="1070">
    <w:name w:val="font_61"/>
    <w:qFormat/>
    <w:uiPriority w:val="99"/>
    <w:rPr>
      <w:sz w:val="15"/>
    </w:rPr>
  </w:style>
  <w:style w:type="character" w:customStyle="1" w:styleId="1071">
    <w:name w:val="css21"/>
    <w:unhideWhenUsed/>
    <w:qFormat/>
    <w:uiPriority w:val="0"/>
    <w:rPr>
      <w:sz w:val="21"/>
      <w:szCs w:val="21"/>
    </w:rPr>
  </w:style>
  <w:style w:type="character" w:customStyle="1" w:styleId="1072">
    <w:name w:val="head:3# Char Char Char Char Char 字元"/>
    <w:qFormat/>
    <w:uiPriority w:val="0"/>
    <w:rPr>
      <w:rFonts w:ascii="Arial" w:hAnsi="Arial" w:eastAsia="PMingLiU"/>
      <w:sz w:val="24"/>
      <w:szCs w:val="24"/>
      <w:lang w:val="en-US" w:eastAsia="zh-TW" w:bidi="ar-SA"/>
    </w:rPr>
  </w:style>
  <w:style w:type="character" w:customStyle="1" w:styleId="1073">
    <w:name w:val="wz正文1 Char"/>
    <w:qFormat/>
    <w:uiPriority w:val="0"/>
    <w:rPr>
      <w:rFonts w:eastAsia="宋体"/>
      <w:iCs/>
      <w:sz w:val="24"/>
      <w:lang w:val="en-US" w:eastAsia="zh-CN" w:bidi="ar-SA"/>
    </w:rPr>
  </w:style>
  <w:style w:type="character" w:customStyle="1" w:styleId="1074">
    <w:name w:val="文字加粗 Char"/>
    <w:link w:val="1075"/>
    <w:qFormat/>
    <w:uiPriority w:val="0"/>
    <w:rPr>
      <w:rFonts w:eastAsia="方正楷体简体"/>
      <w:b/>
      <w:kern w:val="2"/>
      <w:sz w:val="24"/>
      <w:szCs w:val="24"/>
    </w:rPr>
  </w:style>
  <w:style w:type="paragraph" w:customStyle="1" w:styleId="1075">
    <w:name w:val="文字加粗"/>
    <w:basedOn w:val="1"/>
    <w:link w:val="1074"/>
    <w:qFormat/>
    <w:uiPriority w:val="0"/>
    <w:pPr>
      <w:spacing w:beforeLines="50" w:afterLines="50" w:line="360" w:lineRule="auto"/>
      <w:jc w:val="left"/>
    </w:pPr>
    <w:rPr>
      <w:rFonts w:eastAsia="方正楷体简体" w:asciiTheme="minorHAnsi" w:hAnsiTheme="minorHAnsi" w:cstheme="minorBidi"/>
      <w:b/>
      <w:kern w:val="2"/>
      <w:sz w:val="24"/>
    </w:rPr>
  </w:style>
  <w:style w:type="character" w:customStyle="1" w:styleId="1076">
    <w:name w:val="无间隔2 Char"/>
    <w:link w:val="1077"/>
    <w:qFormat/>
    <w:uiPriority w:val="0"/>
    <w:rPr>
      <w:rFonts w:ascii="Arial" w:hAnsi="Arial"/>
      <w:sz w:val="24"/>
      <w:szCs w:val="24"/>
      <w:lang w:val="fr-FR" w:eastAsia="fr-FR"/>
    </w:rPr>
  </w:style>
  <w:style w:type="paragraph" w:customStyle="1" w:styleId="1077">
    <w:name w:val="无间隔2"/>
    <w:basedOn w:val="1"/>
    <w:link w:val="1076"/>
    <w:qFormat/>
    <w:uiPriority w:val="0"/>
    <w:pPr>
      <w:widowControl/>
      <w:spacing w:line="360" w:lineRule="auto"/>
      <w:jc w:val="left"/>
    </w:pPr>
    <w:rPr>
      <w:rFonts w:ascii="Arial" w:hAnsi="Arial" w:eastAsiaTheme="minorEastAsia" w:cstheme="minorBidi"/>
      <w:sz w:val="24"/>
      <w:lang w:val="fr-FR" w:eastAsia="fr-FR"/>
    </w:rPr>
  </w:style>
  <w:style w:type="character" w:customStyle="1" w:styleId="1078">
    <w:name w:val="宏文本 Char2"/>
    <w:qFormat/>
    <w:uiPriority w:val="0"/>
    <w:rPr>
      <w:rFonts w:ascii="Courier New" w:hAnsi="Courier New" w:cs="Courier New"/>
      <w:kern w:val="2"/>
      <w:sz w:val="24"/>
      <w:szCs w:val="24"/>
    </w:rPr>
  </w:style>
  <w:style w:type="character" w:customStyle="1" w:styleId="1079">
    <w:name w:val="Figure Char Char"/>
    <w:qFormat/>
    <w:uiPriority w:val="0"/>
    <w:rPr>
      <w:rFonts w:ascii="Arial" w:hAnsi="Arial" w:eastAsia="宋体" w:cs="Arial"/>
      <w:sz w:val="21"/>
      <w:szCs w:val="21"/>
      <w:lang w:val="en-US" w:eastAsia="zh-CN" w:bidi="ar-SA"/>
    </w:rPr>
  </w:style>
  <w:style w:type="character" w:customStyle="1" w:styleId="1080">
    <w:name w:val="地铁3级目录 Char"/>
    <w:qFormat/>
    <w:uiPriority w:val="0"/>
    <w:rPr>
      <w:rFonts w:ascii="宋体" w:hAnsi="Calibri" w:cs="黑体"/>
      <w:b/>
      <w:bCs/>
      <w:kern w:val="2"/>
      <w:sz w:val="28"/>
      <w:szCs w:val="32"/>
    </w:rPr>
  </w:style>
  <w:style w:type="character" w:customStyle="1" w:styleId="1081">
    <w:name w:val="标题 1.11"/>
    <w:qFormat/>
    <w:uiPriority w:val="0"/>
    <w:rPr>
      <w:rFonts w:ascii="Arial" w:hAnsi="Arial" w:eastAsia="黑体"/>
      <w:bCs/>
      <w:kern w:val="2"/>
      <w:sz w:val="28"/>
      <w:szCs w:val="36"/>
      <w:lang w:val="en-US" w:eastAsia="zh-CN" w:bidi="ar-SA"/>
    </w:rPr>
  </w:style>
  <w:style w:type="character" w:customStyle="1" w:styleId="1082">
    <w:name w:val="Char Char11"/>
    <w:qFormat/>
    <w:uiPriority w:val="0"/>
    <w:rPr>
      <w:kern w:val="2"/>
      <w:sz w:val="24"/>
      <w:szCs w:val="24"/>
    </w:rPr>
  </w:style>
  <w:style w:type="character" w:customStyle="1" w:styleId="1083">
    <w:name w:val="SANGFOR_7_图表标注 Char Char"/>
    <w:qFormat/>
    <w:uiPriority w:val="0"/>
    <w:rPr>
      <w:rFonts w:eastAsia="楷体_GB2312"/>
      <w:kern w:val="2"/>
      <w:sz w:val="21"/>
      <w:szCs w:val="18"/>
      <w:lang w:val="en-US" w:eastAsia="zh-CN" w:bidi="ar-SA"/>
    </w:rPr>
  </w:style>
  <w:style w:type="character" w:customStyle="1" w:styleId="1084">
    <w:name w:val="图 Char"/>
    <w:basedOn w:val="352"/>
    <w:link w:val="1085"/>
    <w:qFormat/>
    <w:uiPriority w:val="0"/>
    <w:rPr>
      <w:rFonts w:eastAsia="方正楷体简体"/>
      <w:kern w:val="2"/>
      <w:sz w:val="24"/>
      <w:szCs w:val="24"/>
    </w:rPr>
  </w:style>
  <w:style w:type="paragraph" w:customStyle="1" w:styleId="1085">
    <w:name w:val="图"/>
    <w:basedOn w:val="353"/>
    <w:link w:val="1084"/>
    <w:qFormat/>
    <w:uiPriority w:val="0"/>
    <w:pPr>
      <w:spacing w:beforeLines="0" w:afterLines="0"/>
      <w:ind w:left="720" w:hanging="720"/>
    </w:pPr>
  </w:style>
  <w:style w:type="character" w:customStyle="1" w:styleId="1086">
    <w:name w:val="1 工程 Char Char"/>
    <w:qFormat/>
    <w:uiPriority w:val="0"/>
    <w:rPr>
      <w:rFonts w:ascii="Arial" w:hAnsi="Arial" w:eastAsia="黑体"/>
      <w:b/>
      <w:kern w:val="44"/>
      <w:sz w:val="28"/>
      <w:szCs w:val="44"/>
    </w:rPr>
  </w:style>
  <w:style w:type="character" w:customStyle="1" w:styleId="1087">
    <w:name w:val="标题 2 Char Char Char Char"/>
    <w:qFormat/>
    <w:uiPriority w:val="0"/>
    <w:rPr>
      <w:rFonts w:ascii="Arial" w:hAnsi="Arial" w:eastAsia="黑体"/>
      <w:sz w:val="24"/>
      <w:szCs w:val="24"/>
      <w:lang w:val="en-US" w:eastAsia="zh-CN" w:bidi="ar-SA"/>
    </w:rPr>
  </w:style>
  <w:style w:type="character" w:customStyle="1" w:styleId="1088">
    <w:name w:val="副标题 Char1"/>
    <w:link w:val="64"/>
    <w:qFormat/>
    <w:uiPriority w:val="0"/>
    <w:rPr>
      <w:rFonts w:ascii="Cambria" w:hAnsi="Cambria" w:eastAsia="宋体" w:cs="Times New Roman"/>
      <w:b/>
      <w:bCs/>
      <w:kern w:val="28"/>
      <w:sz w:val="32"/>
      <w:szCs w:val="32"/>
    </w:rPr>
  </w:style>
  <w:style w:type="character" w:customStyle="1" w:styleId="1089">
    <w:name w:val="Appendix Table 10pt Char"/>
    <w:link w:val="1090"/>
    <w:qFormat/>
    <w:uiPriority w:val="0"/>
    <w:rPr>
      <w:rFonts w:eastAsia="PMingLiU"/>
      <w:lang w:eastAsia="zh-TW"/>
    </w:rPr>
  </w:style>
  <w:style w:type="paragraph" w:customStyle="1" w:styleId="1090">
    <w:name w:val="Appendix Table 10pt"/>
    <w:basedOn w:val="1"/>
    <w:link w:val="1089"/>
    <w:qFormat/>
    <w:uiPriority w:val="0"/>
    <w:pPr>
      <w:widowControl/>
      <w:adjustRightInd w:val="0"/>
      <w:snapToGrid w:val="0"/>
      <w:spacing w:after="240"/>
      <w:jc w:val="left"/>
    </w:pPr>
    <w:rPr>
      <w:rFonts w:eastAsia="PMingLiU" w:asciiTheme="minorHAnsi" w:hAnsiTheme="minorHAnsi" w:cstheme="minorBidi"/>
      <w:sz w:val="20"/>
      <w:szCs w:val="20"/>
      <w:lang w:eastAsia="zh-TW"/>
    </w:rPr>
  </w:style>
  <w:style w:type="character" w:customStyle="1" w:styleId="1091">
    <w:name w:val="标题 8 Char1"/>
    <w:link w:val="10"/>
    <w:qFormat/>
    <w:uiPriority w:val="99"/>
    <w:rPr>
      <w:rFonts w:ascii="Cambria" w:hAnsi="Cambria" w:eastAsia="宋体" w:cs="Times New Roman"/>
      <w:sz w:val="28"/>
      <w:szCs w:val="24"/>
      <w:lang w:val="fr-FR" w:eastAsia="fr-FR"/>
    </w:rPr>
  </w:style>
  <w:style w:type="character" w:customStyle="1" w:styleId="1092">
    <w:name w:val="表号 Char"/>
    <w:link w:val="1093"/>
    <w:qFormat/>
    <w:uiPriority w:val="0"/>
    <w:rPr>
      <w:rFonts w:ascii="Arial" w:hAnsi="Arial"/>
      <w:sz w:val="18"/>
      <w:szCs w:val="18"/>
    </w:rPr>
  </w:style>
  <w:style w:type="paragraph" w:customStyle="1" w:styleId="1093">
    <w:name w:val="表号"/>
    <w:basedOn w:val="1"/>
    <w:next w:val="1"/>
    <w:link w:val="1092"/>
    <w:qFormat/>
    <w:uiPriority w:val="0"/>
    <w:pPr>
      <w:keepLines/>
      <w:autoSpaceDE w:val="0"/>
      <w:autoSpaceDN w:val="0"/>
      <w:adjustRightInd w:val="0"/>
      <w:spacing w:line="360" w:lineRule="auto"/>
      <w:jc w:val="center"/>
    </w:pPr>
    <w:rPr>
      <w:rFonts w:ascii="Arial" w:hAnsi="Arial" w:eastAsiaTheme="minorEastAsia" w:cstheme="minorBidi"/>
      <w:sz w:val="18"/>
      <w:szCs w:val="18"/>
    </w:rPr>
  </w:style>
  <w:style w:type="character" w:customStyle="1" w:styleId="1094">
    <w:name w:val="Char Char32"/>
    <w:qFormat/>
    <w:uiPriority w:val="0"/>
    <w:rPr>
      <w:rFonts w:eastAsia="宋体"/>
      <w:b/>
      <w:bCs/>
      <w:kern w:val="2"/>
      <w:sz w:val="28"/>
      <w:szCs w:val="28"/>
      <w:lang w:val="en-US" w:eastAsia="zh-CN" w:bidi="ar-SA"/>
    </w:rPr>
  </w:style>
  <w:style w:type="character" w:customStyle="1" w:styleId="1095">
    <w:name w:val="样式 标书正文 + 加宽量  0.3 磅 Char"/>
    <w:link w:val="1096"/>
    <w:semiHidden/>
    <w:qFormat/>
    <w:uiPriority w:val="0"/>
    <w:rPr>
      <w:rFonts w:ascii="宋体" w:hAnsi="宋体"/>
      <w:spacing w:val="6"/>
      <w:kern w:val="2"/>
      <w:sz w:val="24"/>
      <w:szCs w:val="24"/>
    </w:rPr>
  </w:style>
  <w:style w:type="paragraph" w:customStyle="1" w:styleId="1096">
    <w:name w:val="样式 标书正文 + 加宽量  0.3 磅"/>
    <w:basedOn w:val="34"/>
    <w:link w:val="1095"/>
    <w:semiHidden/>
    <w:qFormat/>
    <w:uiPriority w:val="0"/>
    <w:pPr>
      <w:spacing w:after="0" w:line="360" w:lineRule="auto"/>
      <w:ind w:firstLine="200" w:firstLineChars="200"/>
      <w:jc w:val="left"/>
    </w:pPr>
    <w:rPr>
      <w:rFonts w:ascii="宋体" w:hAnsi="宋体" w:eastAsiaTheme="minorEastAsia" w:cstheme="minorBidi"/>
      <w:spacing w:val="6"/>
      <w:kern w:val="2"/>
      <w:sz w:val="24"/>
    </w:rPr>
  </w:style>
  <w:style w:type="character" w:customStyle="1" w:styleId="1097">
    <w:name w:val="Char Char28"/>
    <w:qFormat/>
    <w:uiPriority w:val="0"/>
    <w:rPr>
      <w:rFonts w:ascii="Arial" w:hAnsi="Arial" w:eastAsia="PMingLiU"/>
      <w:kern w:val="2"/>
      <w:sz w:val="36"/>
      <w:szCs w:val="36"/>
      <w:lang w:val="en-US" w:eastAsia="zh-TW" w:bidi="ar-SA"/>
    </w:rPr>
  </w:style>
  <w:style w:type="character" w:customStyle="1" w:styleId="1098">
    <w:name w:val="样式 摘要 + 非加粗 Char"/>
    <w:link w:val="1099"/>
    <w:qFormat/>
    <w:uiPriority w:val="0"/>
    <w:rPr>
      <w:rFonts w:ascii="Arial" w:hAnsi="Arial"/>
      <w:sz w:val="24"/>
      <w:szCs w:val="21"/>
    </w:rPr>
  </w:style>
  <w:style w:type="paragraph" w:customStyle="1" w:styleId="1099">
    <w:name w:val="样式 摘要 + 非加粗"/>
    <w:basedOn w:val="1100"/>
    <w:link w:val="1098"/>
    <w:qFormat/>
    <w:uiPriority w:val="0"/>
    <w:pPr>
      <w:tabs>
        <w:tab w:val="left" w:pos="907"/>
      </w:tabs>
      <w:ind w:firstLine="200" w:firstLineChars="200"/>
      <w:jc w:val="both"/>
    </w:pPr>
    <w:rPr>
      <w:rFonts w:eastAsiaTheme="minorEastAsia" w:cstheme="minorBidi"/>
      <w:b w:val="0"/>
    </w:rPr>
  </w:style>
  <w:style w:type="paragraph" w:customStyle="1" w:styleId="1100">
    <w:name w:val="摘要"/>
    <w:basedOn w:val="1"/>
    <w:link w:val="1341"/>
    <w:qFormat/>
    <w:uiPriority w:val="0"/>
    <w:pPr>
      <w:widowControl/>
      <w:tabs>
        <w:tab w:val="left" w:pos="907"/>
      </w:tabs>
      <w:autoSpaceDE w:val="0"/>
      <w:autoSpaceDN w:val="0"/>
      <w:adjustRightInd w:val="0"/>
      <w:spacing w:line="360" w:lineRule="auto"/>
      <w:ind w:left="879" w:hanging="879"/>
      <w:jc w:val="left"/>
    </w:pPr>
    <w:rPr>
      <w:rFonts w:ascii="Arial" w:hAnsi="Arial"/>
      <w:b/>
      <w:sz w:val="24"/>
      <w:szCs w:val="21"/>
    </w:rPr>
  </w:style>
  <w:style w:type="character" w:customStyle="1" w:styleId="1101">
    <w:name w:val="Char Char8"/>
    <w:qFormat/>
    <w:uiPriority w:val="0"/>
    <w:rPr>
      <w:rFonts w:eastAsia="仿宋_GB2312"/>
      <w:sz w:val="24"/>
    </w:rPr>
  </w:style>
  <w:style w:type="character" w:customStyle="1" w:styleId="1102">
    <w:name w:val="td21"/>
    <w:qFormat/>
    <w:uiPriority w:val="0"/>
  </w:style>
  <w:style w:type="character" w:customStyle="1" w:styleId="1103">
    <w:name w:val="日期 Char1"/>
    <w:link w:val="50"/>
    <w:qFormat/>
    <w:uiPriority w:val="0"/>
    <w:rPr>
      <w:rFonts w:ascii="Times New Roman" w:hAnsi="Times New Roman" w:eastAsia="宋体" w:cs="Times New Roman"/>
      <w:kern w:val="2"/>
      <w:sz w:val="21"/>
      <w:szCs w:val="24"/>
    </w:rPr>
  </w:style>
  <w:style w:type="character" w:customStyle="1" w:styleId="1104">
    <w:name w:val="样式 标题 1H1PIM 1h111. heading 1标准章Huvudrubrikh11h12h13h... Char"/>
    <w:link w:val="1105"/>
    <w:qFormat/>
    <w:uiPriority w:val="0"/>
    <w:rPr>
      <w:rFonts w:ascii="Times" w:hAnsi="Times"/>
      <w:b/>
      <w:kern w:val="44"/>
      <w:sz w:val="32"/>
      <w:lang w:val="en-GB"/>
    </w:rPr>
  </w:style>
  <w:style w:type="paragraph" w:customStyle="1" w:styleId="1105">
    <w:name w:val="样式 标题 1H1PIM 1h111. heading 1标准章Huvudrubrikh11h12h13h..."/>
    <w:basedOn w:val="3"/>
    <w:link w:val="1104"/>
    <w:qFormat/>
    <w:uiPriority w:val="0"/>
    <w:pPr>
      <w:tabs>
        <w:tab w:val="left" w:pos="840"/>
      </w:tabs>
      <w:adjustRightInd w:val="0"/>
      <w:spacing w:beforeLines="50" w:after="200" w:line="300" w:lineRule="auto"/>
      <w:ind w:left="840" w:hanging="420"/>
      <w:jc w:val="left"/>
      <w:textAlignment w:val="baseline"/>
    </w:pPr>
    <w:rPr>
      <w:rFonts w:ascii="Times" w:hAnsi="Times" w:eastAsiaTheme="minorEastAsia" w:cstheme="minorBidi"/>
      <w:bCs w:val="0"/>
      <w:sz w:val="32"/>
      <w:szCs w:val="20"/>
      <w:lang w:val="en-GB"/>
    </w:rPr>
  </w:style>
  <w:style w:type="character" w:customStyle="1" w:styleId="1106">
    <w:name w:val="壹 字元"/>
    <w:link w:val="235"/>
    <w:qFormat/>
    <w:uiPriority w:val="0"/>
    <w:rPr>
      <w:rFonts w:ascii="FZKai-Z03S" w:hAnsi="Times New Roman" w:eastAsia="FZKai-Z03S" w:cs="Times New Roman"/>
      <w:b/>
      <w:bCs/>
      <w:kern w:val="2"/>
      <w:sz w:val="32"/>
      <w:szCs w:val="32"/>
    </w:rPr>
  </w:style>
  <w:style w:type="character" w:customStyle="1" w:styleId="1107">
    <w:name w:val="项目编号A Char Char"/>
    <w:link w:val="1108"/>
    <w:qFormat/>
    <w:uiPriority w:val="0"/>
    <w:rPr>
      <w:sz w:val="24"/>
      <w:szCs w:val="24"/>
    </w:rPr>
  </w:style>
  <w:style w:type="paragraph" w:customStyle="1" w:styleId="1108">
    <w:name w:val="项目编号A"/>
    <w:link w:val="1107"/>
    <w:qFormat/>
    <w:uiPriority w:val="0"/>
    <w:pPr>
      <w:tabs>
        <w:tab w:val="left" w:pos="840"/>
      </w:tabs>
      <w:spacing w:line="360" w:lineRule="auto"/>
    </w:pPr>
    <w:rPr>
      <w:rFonts w:asciiTheme="minorHAnsi" w:hAnsiTheme="minorHAnsi" w:eastAsiaTheme="minorEastAsia" w:cstheme="minorBidi"/>
      <w:sz w:val="24"/>
      <w:szCs w:val="24"/>
      <w:lang w:val="en-US" w:eastAsia="zh-CN" w:bidi="ar-SA"/>
    </w:rPr>
  </w:style>
  <w:style w:type="character" w:customStyle="1" w:styleId="1109">
    <w:name w:val="note12_11"/>
    <w:qFormat/>
    <w:uiPriority w:val="0"/>
    <w:rPr>
      <w:color w:val="C98944"/>
      <w:spacing w:val="0"/>
      <w:sz w:val="18"/>
      <w:szCs w:val="18"/>
    </w:rPr>
  </w:style>
  <w:style w:type="character" w:customStyle="1" w:styleId="1110">
    <w:name w:val="WW8Num14z0"/>
    <w:qFormat/>
    <w:uiPriority w:val="0"/>
    <w:rPr>
      <w:rFonts w:ascii="Wingdings" w:hAnsi="Wingdings"/>
    </w:rPr>
  </w:style>
  <w:style w:type="character" w:customStyle="1" w:styleId="1111">
    <w:name w:val="Char Char261"/>
    <w:qFormat/>
    <w:uiPriority w:val="0"/>
    <w:rPr>
      <w:rFonts w:eastAsia="宋体"/>
      <w:kern w:val="2"/>
      <w:sz w:val="18"/>
      <w:szCs w:val="18"/>
      <w:lang w:val="en-US" w:eastAsia="zh-CN" w:bidi="ar-SA"/>
    </w:rPr>
  </w:style>
  <w:style w:type="character" w:customStyle="1" w:styleId="1112">
    <w:name w:val="ca-41"/>
    <w:qFormat/>
    <w:uiPriority w:val="0"/>
    <w:rPr>
      <w:color w:val="000000"/>
      <w:sz w:val="24"/>
      <w:szCs w:val="24"/>
    </w:rPr>
  </w:style>
  <w:style w:type="character" w:customStyle="1" w:styleId="1113">
    <w:name w:val="Char Char24"/>
    <w:qFormat/>
    <w:uiPriority w:val="0"/>
    <w:rPr>
      <w:rFonts w:ascii="仿宋_GB2312" w:eastAsia="仿宋_GB2312"/>
      <w:kern w:val="2"/>
      <w:sz w:val="21"/>
      <w:szCs w:val="24"/>
      <w:lang w:val="en-US" w:eastAsia="zh-CN" w:bidi="ar-SA"/>
    </w:rPr>
  </w:style>
  <w:style w:type="character" w:customStyle="1" w:styleId="1114">
    <w:name w:val="引用 Char"/>
    <w:link w:val="1115"/>
    <w:qFormat/>
    <w:uiPriority w:val="29"/>
    <w:rPr>
      <w:rFonts w:ascii="Calibri" w:hAnsi="Calibri"/>
      <w:i/>
      <w:sz w:val="24"/>
      <w:szCs w:val="24"/>
    </w:rPr>
  </w:style>
  <w:style w:type="paragraph" w:styleId="1115">
    <w:name w:val="Quote"/>
    <w:basedOn w:val="1"/>
    <w:next w:val="1"/>
    <w:link w:val="1114"/>
    <w:qFormat/>
    <w:uiPriority w:val="29"/>
    <w:pPr>
      <w:widowControl/>
      <w:jc w:val="left"/>
    </w:pPr>
    <w:rPr>
      <w:rFonts w:ascii="Calibri" w:hAnsi="Calibri" w:eastAsiaTheme="minorEastAsia" w:cstheme="minorBidi"/>
      <w:i/>
      <w:sz w:val="24"/>
    </w:rPr>
  </w:style>
  <w:style w:type="character" w:customStyle="1" w:styleId="1116">
    <w:name w:val="引用 Char4"/>
    <w:basedOn w:val="90"/>
    <w:qFormat/>
    <w:uiPriority w:val="99"/>
    <w:rPr>
      <w:rFonts w:ascii="Times New Roman" w:hAnsi="Times New Roman" w:eastAsia="宋体" w:cs="Times New Roman"/>
      <w:i/>
      <w:iCs/>
      <w:color w:val="3F3F3F" w:themeColor="text1" w:themeTint="BF"/>
      <w:sz w:val="21"/>
      <w:szCs w:val="24"/>
    </w:rPr>
  </w:style>
  <w:style w:type="character" w:customStyle="1" w:styleId="1117">
    <w:name w:val="Char Char291"/>
    <w:qFormat/>
    <w:uiPriority w:val="0"/>
    <w:rPr>
      <w:rFonts w:eastAsia="宋体"/>
      <w:b/>
      <w:sz w:val="24"/>
      <w:lang w:val="en-US" w:eastAsia="zh-CN" w:bidi="ar-SA"/>
    </w:rPr>
  </w:style>
  <w:style w:type="character" w:customStyle="1" w:styleId="1118">
    <w:name w:val="图片格式 Char"/>
    <w:link w:val="1119"/>
    <w:qFormat/>
    <w:uiPriority w:val="0"/>
    <w:rPr>
      <w:rFonts w:ascii="Arial" w:hAnsi="Arial" w:eastAsia="楷体_GB2312"/>
    </w:rPr>
  </w:style>
  <w:style w:type="paragraph" w:customStyle="1" w:styleId="1119">
    <w:name w:val="图片格式"/>
    <w:basedOn w:val="21"/>
    <w:link w:val="1118"/>
    <w:qFormat/>
    <w:locked/>
    <w:uiPriority w:val="0"/>
    <w:pPr>
      <w:keepNext/>
      <w:widowControl w:val="0"/>
      <w:ind w:firstLine="0"/>
      <w:jc w:val="center"/>
    </w:pPr>
    <w:rPr>
      <w:rFonts w:ascii="Arial" w:hAnsi="Arial" w:cstheme="minorBidi"/>
      <w:sz w:val="20"/>
    </w:rPr>
  </w:style>
  <w:style w:type="character" w:customStyle="1" w:styleId="1120">
    <w:name w:val="样式 楷体_GB2312 四号1"/>
    <w:qFormat/>
    <w:uiPriority w:val="99"/>
    <w:rPr>
      <w:rFonts w:ascii="??_GB2312" w:hAnsi="??_GB2312" w:eastAsia="仿宋_GB2312"/>
      <w:sz w:val="30"/>
    </w:rPr>
  </w:style>
  <w:style w:type="character" w:customStyle="1" w:styleId="1121">
    <w:name w:val="不明显参考1"/>
    <w:qFormat/>
    <w:uiPriority w:val="31"/>
    <w:rPr>
      <w:sz w:val="24"/>
      <w:szCs w:val="24"/>
      <w:u w:val="single"/>
    </w:rPr>
  </w:style>
  <w:style w:type="character" w:customStyle="1" w:styleId="1122">
    <w:name w:val="正文首行缩进 2 Char1"/>
    <w:basedOn w:val="1123"/>
    <w:qFormat/>
    <w:uiPriority w:val="0"/>
    <w:rPr>
      <w:rFonts w:ascii="宋体" w:hAnsi="宋体" w:eastAsia="宋体"/>
      <w:kern w:val="2"/>
      <w:sz w:val="21"/>
      <w:szCs w:val="24"/>
      <w:lang w:val="en-US" w:eastAsia="zh-CN" w:bidi="ar-SA"/>
    </w:rPr>
  </w:style>
  <w:style w:type="character" w:customStyle="1" w:styleId="1123">
    <w:name w:val="正文小标题 Char"/>
    <w:qFormat/>
    <w:uiPriority w:val="0"/>
    <w:rPr>
      <w:rFonts w:ascii="宋体" w:hAnsi="宋体" w:eastAsia="宋体"/>
      <w:kern w:val="2"/>
      <w:sz w:val="21"/>
      <w:szCs w:val="24"/>
      <w:lang w:val="en-US" w:eastAsia="zh-CN" w:bidi="ar-SA"/>
    </w:rPr>
  </w:style>
  <w:style w:type="character" w:customStyle="1" w:styleId="1124">
    <w:name w:val="加粗项目符号"/>
    <w:qFormat/>
    <w:uiPriority w:val="0"/>
    <w:rPr>
      <w:b/>
      <w:bCs/>
    </w:rPr>
  </w:style>
  <w:style w:type="character" w:customStyle="1" w:styleId="1125">
    <w:name w:val="标题 #3_"/>
    <w:link w:val="1126"/>
    <w:qFormat/>
    <w:uiPriority w:val="0"/>
    <w:rPr>
      <w:rFonts w:ascii="MingLiU" w:hAnsi="MingLiU" w:eastAsia="MingLiU" w:cs="MingLiU"/>
      <w:sz w:val="22"/>
      <w:shd w:val="clear" w:color="auto" w:fill="FFFFFF"/>
    </w:rPr>
  </w:style>
  <w:style w:type="paragraph" w:customStyle="1" w:styleId="1126">
    <w:name w:val="标题 #3"/>
    <w:basedOn w:val="1"/>
    <w:link w:val="1125"/>
    <w:qFormat/>
    <w:uiPriority w:val="0"/>
    <w:pPr>
      <w:shd w:val="clear" w:color="auto" w:fill="FFFFFF"/>
      <w:spacing w:after="240" w:line="0" w:lineRule="atLeast"/>
      <w:ind w:firstLine="360"/>
      <w:jc w:val="distribute"/>
      <w:outlineLvl w:val="2"/>
    </w:pPr>
    <w:rPr>
      <w:rFonts w:ascii="MingLiU" w:hAnsi="MingLiU" w:eastAsia="MingLiU" w:cs="MingLiU"/>
      <w:sz w:val="22"/>
      <w:szCs w:val="20"/>
    </w:rPr>
  </w:style>
  <w:style w:type="character" w:customStyle="1" w:styleId="1127">
    <w:name w:val="标题 Char1"/>
    <w:link w:val="84"/>
    <w:qFormat/>
    <w:uiPriority w:val="0"/>
    <w:rPr>
      <w:rFonts w:ascii="Cambria" w:hAnsi="Cambria" w:eastAsia="宋体" w:cs="Times New Roman"/>
      <w:b/>
      <w:bCs/>
      <w:kern w:val="2"/>
      <w:sz w:val="32"/>
      <w:szCs w:val="32"/>
    </w:rPr>
  </w:style>
  <w:style w:type="character" w:customStyle="1" w:styleId="1128">
    <w:name w:val="small"/>
    <w:qFormat/>
    <w:uiPriority w:val="0"/>
  </w:style>
  <w:style w:type="character" w:customStyle="1" w:styleId="1129">
    <w:name w:val="11 BodyText Char"/>
    <w:link w:val="1130"/>
    <w:qFormat/>
    <w:uiPriority w:val="0"/>
    <w:rPr>
      <w:rFonts w:ascii="Arial" w:hAnsi="Arial" w:cs="Arial"/>
      <w:sz w:val="22"/>
      <w:lang w:eastAsia="en-US"/>
    </w:rPr>
  </w:style>
  <w:style w:type="paragraph" w:customStyle="1" w:styleId="1130">
    <w:name w:val="11 BodyText"/>
    <w:basedOn w:val="1"/>
    <w:link w:val="1129"/>
    <w:qFormat/>
    <w:uiPriority w:val="0"/>
    <w:pPr>
      <w:widowControl/>
      <w:spacing w:before="80" w:after="220"/>
      <w:ind w:left="1298"/>
      <w:jc w:val="left"/>
    </w:pPr>
    <w:rPr>
      <w:rFonts w:ascii="Arial" w:hAnsi="Arial" w:cs="Arial" w:eastAsiaTheme="minorEastAsia"/>
      <w:sz w:val="22"/>
      <w:szCs w:val="20"/>
      <w:lang w:eastAsia="en-US"/>
    </w:rPr>
  </w:style>
  <w:style w:type="character" w:customStyle="1" w:styleId="1131">
    <w:name w:val="中元正文 Char"/>
    <w:link w:val="1132"/>
    <w:qFormat/>
    <w:uiPriority w:val="0"/>
    <w:rPr>
      <w:rFonts w:ascii="Arial" w:hAnsi="Arial"/>
      <w:kern w:val="2"/>
      <w:sz w:val="21"/>
      <w:szCs w:val="24"/>
    </w:rPr>
  </w:style>
  <w:style w:type="paragraph" w:customStyle="1" w:styleId="1132">
    <w:name w:val="中元正文"/>
    <w:basedOn w:val="1"/>
    <w:link w:val="1131"/>
    <w:qFormat/>
    <w:uiPriority w:val="0"/>
    <w:pPr>
      <w:spacing w:before="100" w:after="100" w:line="360" w:lineRule="auto"/>
      <w:ind w:firstLine="200" w:firstLineChars="200"/>
      <w:jc w:val="left"/>
    </w:pPr>
    <w:rPr>
      <w:rFonts w:ascii="Arial" w:hAnsi="Arial" w:eastAsiaTheme="minorEastAsia" w:cstheme="minorBidi"/>
      <w:kern w:val="2"/>
    </w:rPr>
  </w:style>
  <w:style w:type="character" w:customStyle="1" w:styleId="1133">
    <w:name w:val="xin11"/>
    <w:qFormat/>
    <w:uiPriority w:val="0"/>
    <w:rPr>
      <w:rFonts w:ascii="宋体" w:hAnsi="宋体" w:eastAsia="宋体"/>
      <w:color w:val="666666"/>
      <w:sz w:val="20"/>
    </w:rPr>
  </w:style>
  <w:style w:type="character" w:customStyle="1" w:styleId="1134">
    <w:name w:val="Style Caption + Not Italic Char"/>
    <w:link w:val="1135"/>
    <w:qFormat/>
    <w:uiPriority w:val="0"/>
    <w:rPr>
      <w:rFonts w:ascii="Arial" w:hAnsi="Arial" w:cs="宋体"/>
      <w:b/>
      <w:szCs w:val="24"/>
      <w:lang w:eastAsia="en-US"/>
    </w:rPr>
  </w:style>
  <w:style w:type="paragraph" w:customStyle="1" w:styleId="1135">
    <w:name w:val="Style Caption + Not Italic"/>
    <w:basedOn w:val="22"/>
    <w:link w:val="1134"/>
    <w:qFormat/>
    <w:uiPriority w:val="0"/>
    <w:pPr>
      <w:widowControl/>
      <w:tabs>
        <w:tab w:val="left" w:pos="1134"/>
      </w:tabs>
      <w:spacing w:before="120" w:after="120"/>
      <w:jc w:val="left"/>
    </w:pPr>
    <w:rPr>
      <w:rFonts w:cs="宋体" w:eastAsiaTheme="minorEastAsia"/>
      <w:b/>
      <w:kern w:val="0"/>
      <w:szCs w:val="24"/>
      <w:lang w:eastAsia="en-US"/>
    </w:rPr>
  </w:style>
  <w:style w:type="character" w:customStyle="1" w:styleId="1136">
    <w:name w:val="沈阳2-正文 Char"/>
    <w:link w:val="1137"/>
    <w:qFormat/>
    <w:uiPriority w:val="0"/>
    <w:rPr>
      <w:rFonts w:ascii="宋体" w:hAnsi="宋体"/>
      <w:bCs/>
      <w:kern w:val="2"/>
      <w:sz w:val="24"/>
      <w:szCs w:val="24"/>
    </w:rPr>
  </w:style>
  <w:style w:type="paragraph" w:customStyle="1" w:styleId="1137">
    <w:name w:val="沈阳2-正文"/>
    <w:basedOn w:val="1"/>
    <w:link w:val="1136"/>
    <w:qFormat/>
    <w:uiPriority w:val="0"/>
    <w:pPr>
      <w:spacing w:afterLines="50" w:line="360" w:lineRule="auto"/>
      <w:ind w:firstLine="480" w:firstLineChars="200"/>
      <w:jc w:val="left"/>
    </w:pPr>
    <w:rPr>
      <w:rFonts w:ascii="宋体" w:hAnsi="宋体" w:eastAsiaTheme="minorEastAsia" w:cstheme="minorBidi"/>
      <w:bCs/>
      <w:kern w:val="2"/>
      <w:sz w:val="24"/>
    </w:rPr>
  </w:style>
  <w:style w:type="character" w:customStyle="1" w:styleId="1138">
    <w:name w:val="h Char"/>
    <w:qFormat/>
    <w:uiPriority w:val="0"/>
    <w:rPr>
      <w:rFonts w:eastAsia="宋体"/>
      <w:kern w:val="2"/>
      <w:sz w:val="18"/>
      <w:lang w:val="en-US" w:eastAsia="zh-CN" w:bidi="ar-SA"/>
    </w:rPr>
  </w:style>
  <w:style w:type="character" w:customStyle="1" w:styleId="1139">
    <w:name w:val="x:Table heading"/>
    <w:qFormat/>
    <w:uiPriority w:val="0"/>
    <w:rPr>
      <w:rFonts w:ascii="Arial" w:hAnsi="Arial"/>
      <w:b/>
      <w:sz w:val="20"/>
    </w:rPr>
  </w:style>
  <w:style w:type="character" w:customStyle="1" w:styleId="1140">
    <w:name w:val="表格内容 Char"/>
    <w:link w:val="1141"/>
    <w:qFormat/>
    <w:uiPriority w:val="0"/>
    <w:rPr>
      <w:rFonts w:ascii="Arial" w:hAnsi="Arial" w:eastAsia="宋体"/>
      <w:bCs/>
      <w:sz w:val="21"/>
      <w:szCs w:val="21"/>
    </w:rPr>
  </w:style>
  <w:style w:type="paragraph" w:customStyle="1" w:styleId="1141">
    <w:name w:val="表格内容"/>
    <w:basedOn w:val="8"/>
    <w:link w:val="1140"/>
    <w:qFormat/>
    <w:uiPriority w:val="0"/>
    <w:pPr>
      <w:widowControl w:val="0"/>
      <w:spacing w:before="0" w:after="0" w:line="240" w:lineRule="auto"/>
      <w:jc w:val="center"/>
      <w:outlineLvl w:val="9"/>
    </w:pPr>
    <w:rPr>
      <w:rFonts w:ascii="Arial" w:hAnsi="Arial" w:cstheme="minorBidi"/>
      <w:b w:val="0"/>
      <w:sz w:val="21"/>
      <w:szCs w:val="21"/>
      <w:lang w:val="en-US" w:eastAsia="zh-CN"/>
    </w:rPr>
  </w:style>
  <w:style w:type="character" w:customStyle="1" w:styleId="1142">
    <w:name w:val="末级 Char Char"/>
    <w:link w:val="1143"/>
    <w:qFormat/>
    <w:uiPriority w:val="0"/>
    <w:rPr>
      <w:rFonts w:ascii="宋体" w:hAnsi="宋体"/>
      <w:kern w:val="2"/>
      <w:sz w:val="24"/>
      <w:szCs w:val="24"/>
    </w:rPr>
  </w:style>
  <w:style w:type="paragraph" w:customStyle="1" w:styleId="1143">
    <w:name w:val="末级 Char"/>
    <w:basedOn w:val="1"/>
    <w:link w:val="1142"/>
    <w:qFormat/>
    <w:uiPriority w:val="0"/>
    <w:pPr>
      <w:tabs>
        <w:tab w:val="left" w:pos="425"/>
        <w:tab w:val="left" w:pos="851"/>
        <w:tab w:val="left" w:pos="1758"/>
      </w:tabs>
      <w:spacing w:line="360" w:lineRule="auto"/>
      <w:ind w:left="425" w:hanging="425"/>
      <w:jc w:val="left"/>
    </w:pPr>
    <w:rPr>
      <w:rFonts w:ascii="宋体" w:hAnsi="宋体" w:eastAsiaTheme="minorEastAsia" w:cstheme="minorBidi"/>
      <w:kern w:val="2"/>
      <w:sz w:val="24"/>
    </w:rPr>
  </w:style>
  <w:style w:type="character" w:customStyle="1" w:styleId="1144">
    <w:name w:val="Item list Char"/>
    <w:qFormat/>
    <w:uiPriority w:val="0"/>
    <w:rPr>
      <w:rFonts w:ascii="Arial" w:hAnsi="Arial"/>
      <w:kern w:val="21"/>
      <w:sz w:val="21"/>
      <w:szCs w:val="24"/>
    </w:rPr>
  </w:style>
  <w:style w:type="character" w:customStyle="1" w:styleId="1145">
    <w:name w:val="ho121"/>
    <w:semiHidden/>
    <w:qFormat/>
    <w:uiPriority w:val="0"/>
    <w:rPr>
      <w:color w:val="CC0000"/>
    </w:rPr>
  </w:style>
  <w:style w:type="character" w:customStyle="1" w:styleId="1146">
    <w:name w:val="figcap1"/>
    <w:qFormat/>
    <w:uiPriority w:val="0"/>
    <w:rPr>
      <w:sz w:val="20"/>
      <w:szCs w:val="20"/>
    </w:rPr>
  </w:style>
  <w:style w:type="character" w:customStyle="1" w:styleId="1147">
    <w:name w:val="t_tag"/>
    <w:qFormat/>
    <w:uiPriority w:val="99"/>
  </w:style>
  <w:style w:type="character" w:customStyle="1" w:styleId="1148">
    <w:name w:val="help"/>
    <w:qFormat/>
    <w:uiPriority w:val="0"/>
  </w:style>
  <w:style w:type="character" w:customStyle="1" w:styleId="1149">
    <w:name w:val="标正文 Char"/>
    <w:link w:val="1150"/>
    <w:qFormat/>
    <w:uiPriority w:val="0"/>
    <w:rPr>
      <w:kern w:val="2"/>
      <w:sz w:val="24"/>
    </w:rPr>
  </w:style>
  <w:style w:type="paragraph" w:customStyle="1" w:styleId="1150">
    <w:name w:val="标正文"/>
    <w:basedOn w:val="1"/>
    <w:link w:val="1149"/>
    <w:qFormat/>
    <w:uiPriority w:val="0"/>
    <w:pPr>
      <w:spacing w:line="360" w:lineRule="auto"/>
      <w:ind w:firstLine="480" w:firstLineChars="200"/>
      <w:jc w:val="left"/>
    </w:pPr>
    <w:rPr>
      <w:rFonts w:asciiTheme="minorHAnsi" w:hAnsiTheme="minorHAnsi" w:eastAsiaTheme="minorEastAsia" w:cstheme="minorBidi"/>
      <w:kern w:val="2"/>
      <w:sz w:val="24"/>
      <w:szCs w:val="20"/>
    </w:rPr>
  </w:style>
  <w:style w:type="character" w:customStyle="1" w:styleId="1151">
    <w:name w:val="列表编号 Char Char Char"/>
    <w:qFormat/>
    <w:uiPriority w:val="0"/>
    <w:rPr>
      <w:rFonts w:eastAsia="宋体"/>
      <w:kern w:val="2"/>
      <w:sz w:val="21"/>
      <w:szCs w:val="24"/>
      <w:lang w:val="en-US" w:eastAsia="zh-CN" w:bidi="ar-SA"/>
    </w:rPr>
  </w:style>
  <w:style w:type="character" w:customStyle="1" w:styleId="1152">
    <w:name w:val="keyword"/>
    <w:qFormat/>
    <w:uiPriority w:val="0"/>
  </w:style>
  <w:style w:type="character" w:customStyle="1" w:styleId="1153">
    <w:name w:val="联络1.1.1. Char Char"/>
    <w:qFormat/>
    <w:uiPriority w:val="0"/>
    <w:rPr>
      <w:rFonts w:ascii="Arial" w:hAnsi="宋体"/>
      <w:bCs/>
      <w:kern w:val="2"/>
      <w:sz w:val="28"/>
      <w:szCs w:val="21"/>
    </w:rPr>
  </w:style>
  <w:style w:type="character" w:customStyle="1" w:styleId="1154">
    <w:name w:val="标题（4） Char"/>
    <w:link w:val="1155"/>
    <w:qFormat/>
    <w:uiPriority w:val="0"/>
    <w:rPr>
      <w:rFonts w:ascii="宋体" w:hAnsi="宋体"/>
      <w:kern w:val="2"/>
      <w:sz w:val="24"/>
      <w:szCs w:val="24"/>
    </w:rPr>
  </w:style>
  <w:style w:type="paragraph" w:customStyle="1" w:styleId="1155">
    <w:name w:val="标题（4）"/>
    <w:basedOn w:val="1"/>
    <w:link w:val="1154"/>
    <w:qFormat/>
    <w:uiPriority w:val="0"/>
    <w:pPr>
      <w:tabs>
        <w:tab w:val="left" w:pos="620"/>
        <w:tab w:val="left" w:pos="851"/>
        <w:tab w:val="left" w:pos="1712"/>
      </w:tabs>
      <w:topLinePunct/>
      <w:spacing w:line="360" w:lineRule="auto"/>
      <w:ind w:left="1712" w:hanging="453"/>
      <w:jc w:val="left"/>
      <w:outlineLvl w:val="3"/>
    </w:pPr>
    <w:rPr>
      <w:rFonts w:ascii="宋体" w:hAnsi="宋体" w:eastAsiaTheme="minorEastAsia" w:cstheme="minorBidi"/>
      <w:kern w:val="2"/>
      <w:sz w:val="24"/>
    </w:rPr>
  </w:style>
  <w:style w:type="character" w:customStyle="1" w:styleId="1156">
    <w:name w:val="样式 标题 5 + Arial Char"/>
    <w:link w:val="1157"/>
    <w:semiHidden/>
    <w:qFormat/>
    <w:uiPriority w:val="0"/>
    <w:rPr>
      <w:rFonts w:ascii="黑体" w:hAnsi="Arial" w:eastAsia="黑体"/>
      <w:lang w:val="zh-CN"/>
    </w:rPr>
  </w:style>
  <w:style w:type="paragraph" w:customStyle="1" w:styleId="1157">
    <w:name w:val="样式 标题 5 + Arial"/>
    <w:basedOn w:val="7"/>
    <w:link w:val="1156"/>
    <w:semiHidden/>
    <w:qFormat/>
    <w:uiPriority w:val="0"/>
    <w:pPr>
      <w:keepNext w:val="0"/>
      <w:autoSpaceDE w:val="0"/>
      <w:autoSpaceDN w:val="0"/>
      <w:adjustRightInd w:val="0"/>
      <w:spacing w:line="360" w:lineRule="auto"/>
      <w:ind w:left="180" w:hanging="180"/>
      <w:jc w:val="left"/>
    </w:pPr>
    <w:rPr>
      <w:rFonts w:ascii="黑体" w:hAnsi="Arial" w:eastAsia="黑体" w:cstheme="minorBidi"/>
      <w:bCs w:val="0"/>
      <w:kern w:val="0"/>
      <w:sz w:val="20"/>
      <w:lang w:val="zh-CN"/>
    </w:rPr>
  </w:style>
  <w:style w:type="character" w:customStyle="1" w:styleId="1158">
    <w:name w:val="A6"/>
    <w:qFormat/>
    <w:uiPriority w:val="0"/>
    <w:rPr>
      <w:rFonts w:cs="HelveticaNeueLT Std Cn"/>
      <w:b/>
      <w:bCs/>
      <w:color w:val="0052A0"/>
    </w:rPr>
  </w:style>
  <w:style w:type="character" w:customStyle="1" w:styleId="1159">
    <w:name w:val="标题3 Char Char"/>
    <w:qFormat/>
    <w:uiPriority w:val="0"/>
    <w:rPr>
      <w:rFonts w:ascii="Times New Roman" w:hAnsi="Times New Roman" w:eastAsia="宋体" w:cs="Times New Roman"/>
      <w:b/>
      <w:bCs/>
      <w:kern w:val="0"/>
      <w:sz w:val="32"/>
      <w:szCs w:val="32"/>
    </w:rPr>
  </w:style>
  <w:style w:type="character" w:customStyle="1" w:styleId="1160">
    <w:name w:val="Notes Text Char"/>
    <w:link w:val="1011"/>
    <w:qFormat/>
    <w:uiPriority w:val="0"/>
    <w:rPr>
      <w:rFonts w:ascii="Arial" w:hAnsi="Arial" w:eastAsia="楷体_GB2312" w:cs="Arial"/>
      <w:kern w:val="2"/>
      <w:sz w:val="21"/>
      <w:szCs w:val="21"/>
    </w:rPr>
  </w:style>
  <w:style w:type="character" w:customStyle="1" w:styleId="1161">
    <w:name w:val="正文 项目编号3 Char"/>
    <w:link w:val="1162"/>
    <w:qFormat/>
    <w:uiPriority w:val="0"/>
    <w:rPr>
      <w:rFonts w:ascii="仿宋_GB2312" w:hAnsi="Calibri" w:eastAsia="仿宋_GB2312"/>
      <w:b/>
      <w:sz w:val="28"/>
    </w:rPr>
  </w:style>
  <w:style w:type="paragraph" w:customStyle="1" w:styleId="1162">
    <w:name w:val="正文 项目编号3"/>
    <w:basedOn w:val="376"/>
    <w:link w:val="1161"/>
    <w:qFormat/>
    <w:uiPriority w:val="0"/>
    <w:rPr>
      <w:rFonts w:hAnsi="Calibri" w:cstheme="minorBidi"/>
      <w:b/>
    </w:rPr>
  </w:style>
  <w:style w:type="character" w:customStyle="1" w:styleId="1163">
    <w:name w:val="ZK_标题2 Char Char"/>
    <w:link w:val="1164"/>
    <w:qFormat/>
    <w:uiPriority w:val="0"/>
    <w:rPr>
      <w:rFonts w:ascii="Arial" w:hAnsi="Arial" w:eastAsia="黑体"/>
      <w:b/>
      <w:kern w:val="2"/>
      <w:sz w:val="32"/>
    </w:rPr>
  </w:style>
  <w:style w:type="paragraph" w:customStyle="1" w:styleId="1164">
    <w:name w:val="ZK_标题2"/>
    <w:basedOn w:val="1"/>
    <w:next w:val="356"/>
    <w:link w:val="1163"/>
    <w:qFormat/>
    <w:uiPriority w:val="0"/>
    <w:pPr>
      <w:tabs>
        <w:tab w:val="left" w:pos="720"/>
        <w:tab w:val="left" w:pos="840"/>
        <w:tab w:val="left" w:pos="1134"/>
      </w:tabs>
      <w:spacing w:beforeLines="50" w:line="300" w:lineRule="auto"/>
      <w:ind w:left="840" w:hanging="420"/>
      <w:jc w:val="left"/>
      <w:outlineLvl w:val="1"/>
    </w:pPr>
    <w:rPr>
      <w:rFonts w:ascii="Arial" w:hAnsi="Arial" w:eastAsia="黑体" w:cstheme="minorBidi"/>
      <w:b/>
      <w:kern w:val="2"/>
      <w:sz w:val="32"/>
      <w:szCs w:val="20"/>
    </w:rPr>
  </w:style>
  <w:style w:type="character" w:customStyle="1" w:styleId="1165">
    <w:name w:val="江西-正文 Char"/>
    <w:link w:val="1166"/>
    <w:qFormat/>
    <w:locked/>
    <w:uiPriority w:val="0"/>
    <w:rPr>
      <w:rFonts w:ascii="Calibri" w:hAnsi="Calibri" w:eastAsia="华文中宋"/>
      <w:sz w:val="24"/>
    </w:rPr>
  </w:style>
  <w:style w:type="paragraph" w:customStyle="1" w:styleId="1166">
    <w:name w:val="江西-正文"/>
    <w:basedOn w:val="1"/>
    <w:link w:val="1165"/>
    <w:qFormat/>
    <w:uiPriority w:val="0"/>
    <w:pPr>
      <w:ind w:firstLine="200" w:firstLineChars="200"/>
      <w:jc w:val="left"/>
    </w:pPr>
    <w:rPr>
      <w:rFonts w:ascii="Calibri" w:hAnsi="Calibri" w:eastAsia="华文中宋" w:cstheme="minorBidi"/>
      <w:sz w:val="24"/>
      <w:szCs w:val="20"/>
    </w:rPr>
  </w:style>
  <w:style w:type="character" w:customStyle="1" w:styleId="1167">
    <w:name w:val="题注 字符"/>
    <w:qFormat/>
    <w:uiPriority w:val="99"/>
    <w:rPr>
      <w:rFonts w:ascii="Times New Roman" w:hAnsi="黑体" w:eastAsia="黑体"/>
      <w:kern w:val="2"/>
      <w:sz w:val="28"/>
    </w:rPr>
  </w:style>
  <w:style w:type="character" w:customStyle="1" w:styleId="1168">
    <w:name w:val="正文 1 Char"/>
    <w:link w:val="1169"/>
    <w:qFormat/>
    <w:uiPriority w:val="0"/>
    <w:rPr>
      <w:kern w:val="2"/>
      <w:sz w:val="21"/>
    </w:rPr>
  </w:style>
  <w:style w:type="paragraph" w:customStyle="1" w:styleId="1169">
    <w:name w:val="正文 1"/>
    <w:basedOn w:val="1"/>
    <w:link w:val="1168"/>
    <w:qFormat/>
    <w:uiPriority w:val="0"/>
    <w:pPr>
      <w:widowControl/>
      <w:adjustRightInd w:val="0"/>
      <w:snapToGrid w:val="0"/>
      <w:spacing w:before="80" w:after="80" w:line="360" w:lineRule="auto"/>
      <w:ind w:left="1418"/>
    </w:pPr>
    <w:rPr>
      <w:rFonts w:asciiTheme="minorHAnsi" w:hAnsiTheme="minorHAnsi" w:eastAsiaTheme="minorEastAsia" w:cstheme="minorBidi"/>
      <w:kern w:val="2"/>
      <w:szCs w:val="20"/>
    </w:rPr>
  </w:style>
  <w:style w:type="character" w:customStyle="1" w:styleId="1170">
    <w:name w:val="size31"/>
    <w:qFormat/>
    <w:uiPriority w:val="0"/>
    <w:rPr>
      <w:rFonts w:hint="default" w:ascii="Arial" w:hAnsi="Arial" w:cs="Arial"/>
      <w:color w:val="2D2D2D"/>
      <w:spacing w:val="285"/>
      <w:sz w:val="18"/>
      <w:szCs w:val="18"/>
    </w:rPr>
  </w:style>
  <w:style w:type="character" w:customStyle="1" w:styleId="1171">
    <w:name w:val="Body Text First Indent Char Char"/>
    <w:link w:val="1172"/>
    <w:qFormat/>
    <w:locked/>
    <w:uiPriority w:val="99"/>
    <w:rPr>
      <w:rFonts w:ascii="宋体" w:hAnsi="Calibri"/>
      <w:sz w:val="24"/>
    </w:rPr>
  </w:style>
  <w:style w:type="paragraph" w:customStyle="1" w:styleId="1172">
    <w:name w:val="Body Text First Indent1"/>
    <w:basedOn w:val="34"/>
    <w:link w:val="1171"/>
    <w:qFormat/>
    <w:uiPriority w:val="99"/>
    <w:pPr>
      <w:ind w:firstLine="420" w:firstLineChars="100"/>
    </w:pPr>
    <w:rPr>
      <w:rFonts w:ascii="宋体" w:hAnsi="Calibri" w:eastAsiaTheme="minorEastAsia" w:cstheme="minorBidi"/>
      <w:sz w:val="24"/>
      <w:szCs w:val="20"/>
    </w:rPr>
  </w:style>
  <w:style w:type="character" w:customStyle="1" w:styleId="1173">
    <w:name w:val="Figure Description Char Char"/>
    <w:qFormat/>
    <w:uiPriority w:val="0"/>
    <w:rPr>
      <w:rFonts w:ascii="Arial" w:hAnsi="Arial" w:eastAsia="黑体" w:cs="Arial"/>
      <w:sz w:val="18"/>
      <w:szCs w:val="18"/>
      <w:lang w:val="en-US" w:eastAsia="zh-CN" w:bidi="ar-SA"/>
    </w:rPr>
  </w:style>
  <w:style w:type="character" w:customStyle="1" w:styleId="1174">
    <w:name w:val="a31"/>
    <w:qFormat/>
    <w:uiPriority w:val="0"/>
    <w:rPr>
      <w:color w:val="000000"/>
      <w:sz w:val="20"/>
      <w:szCs w:val="20"/>
      <w:u w:val="none"/>
    </w:rPr>
  </w:style>
  <w:style w:type="character" w:customStyle="1" w:styleId="1175">
    <w:name w:val="表格非标题文字 Char"/>
    <w:link w:val="1176"/>
    <w:qFormat/>
    <w:locked/>
    <w:uiPriority w:val="0"/>
    <w:rPr>
      <w:rFonts w:ascii="Futura Bk" w:hAnsi="Futura Bk"/>
      <w:kern w:val="2"/>
      <w:sz w:val="18"/>
      <w:szCs w:val="21"/>
    </w:rPr>
  </w:style>
  <w:style w:type="paragraph" w:customStyle="1" w:styleId="1176">
    <w:name w:val="表格非标题文字"/>
    <w:link w:val="1175"/>
    <w:qFormat/>
    <w:uiPriority w:val="0"/>
    <w:pPr>
      <w:snapToGrid w:val="0"/>
      <w:spacing w:before="80" w:after="40"/>
    </w:pPr>
    <w:rPr>
      <w:rFonts w:ascii="Futura Bk" w:hAnsi="Futura Bk" w:eastAsiaTheme="minorEastAsia" w:cstheme="minorBidi"/>
      <w:kern w:val="2"/>
      <w:sz w:val="18"/>
      <w:szCs w:val="21"/>
      <w:lang w:val="en-US" w:eastAsia="zh-CN" w:bidi="ar-SA"/>
    </w:rPr>
  </w:style>
  <w:style w:type="character" w:customStyle="1" w:styleId="1177">
    <w:name w:val="标书正文格式 Char1"/>
    <w:link w:val="1178"/>
    <w:qFormat/>
    <w:uiPriority w:val="0"/>
    <w:rPr>
      <w:rFonts w:eastAsia="楷体_GB2312"/>
      <w:kern w:val="2"/>
      <w:sz w:val="24"/>
      <w:szCs w:val="24"/>
    </w:rPr>
  </w:style>
  <w:style w:type="paragraph" w:customStyle="1" w:styleId="1178">
    <w:name w:val="标书正文格式"/>
    <w:link w:val="1177"/>
    <w:qFormat/>
    <w:uiPriority w:val="0"/>
    <w:pPr>
      <w:spacing w:line="360" w:lineRule="auto"/>
      <w:ind w:firstLine="200" w:firstLineChars="200"/>
    </w:pPr>
    <w:rPr>
      <w:rFonts w:eastAsia="楷体_GB2312" w:asciiTheme="minorHAnsi" w:hAnsiTheme="minorHAnsi" w:cstheme="minorBidi"/>
      <w:kern w:val="2"/>
      <w:sz w:val="24"/>
      <w:szCs w:val="24"/>
      <w:lang w:val="en-US" w:eastAsia="zh-CN" w:bidi="ar-SA"/>
    </w:rPr>
  </w:style>
  <w:style w:type="character" w:customStyle="1" w:styleId="1179">
    <w:name w:val="正文文本缩进 Char Char"/>
    <w:qFormat/>
    <w:uiPriority w:val="0"/>
    <w:rPr>
      <w:rFonts w:eastAsia="宋体"/>
      <w:kern w:val="2"/>
      <w:sz w:val="21"/>
      <w:szCs w:val="24"/>
      <w:lang w:val="en-US" w:eastAsia="zh-CN" w:bidi="ar-SA"/>
    </w:rPr>
  </w:style>
  <w:style w:type="character" w:customStyle="1" w:styleId="1180">
    <w:name w:val="word12-l-h1"/>
    <w:qFormat/>
    <w:uiPriority w:val="0"/>
    <w:rPr>
      <w:rFonts w:hint="default" w:ascii="Arial" w:hAnsi="Arial" w:cs="Arial"/>
      <w:color w:val="666666"/>
      <w:sz w:val="18"/>
      <w:szCs w:val="18"/>
    </w:rPr>
  </w:style>
  <w:style w:type="character" w:customStyle="1" w:styleId="1181">
    <w:name w:val="地铁正文缩进 Char Char"/>
    <w:link w:val="876"/>
    <w:qFormat/>
    <w:uiPriority w:val="0"/>
    <w:rPr>
      <w:rFonts w:ascii="宋体" w:hAnsi="宋体" w:eastAsia="宋体" w:cs="宋体"/>
      <w:snapToGrid w:val="0"/>
      <w:sz w:val="24"/>
      <w:szCs w:val="24"/>
    </w:rPr>
  </w:style>
  <w:style w:type="character" w:customStyle="1" w:styleId="1182">
    <w:name w:val="zt1"/>
    <w:qFormat/>
    <w:uiPriority w:val="0"/>
    <w:rPr>
      <w:rFonts w:ascii="Tahoma" w:hAnsi="Tahoma" w:eastAsia="宋体"/>
      <w:kern w:val="2"/>
      <w:sz w:val="24"/>
      <w:szCs w:val="24"/>
      <w:lang w:val="en-US" w:eastAsia="zh-CN" w:bidi="ar-SA"/>
    </w:rPr>
  </w:style>
  <w:style w:type="character" w:customStyle="1" w:styleId="1183">
    <w:name w:val="space1"/>
    <w:unhideWhenUsed/>
    <w:qFormat/>
    <w:uiPriority w:val="0"/>
    <w:rPr>
      <w:spacing w:val="450"/>
      <w:sz w:val="18"/>
      <w:szCs w:val="18"/>
    </w:rPr>
  </w:style>
  <w:style w:type="character" w:customStyle="1" w:styleId="1184">
    <w:name w:val="Table Heading Char Char"/>
    <w:qFormat/>
    <w:uiPriority w:val="0"/>
    <w:rPr>
      <w:rFonts w:ascii="Arial" w:hAnsi="Arial" w:eastAsia="黑体" w:cs="Arial"/>
      <w:kern w:val="2"/>
      <w:sz w:val="18"/>
      <w:szCs w:val="18"/>
      <w:lang w:val="en-US" w:eastAsia="zh-CN" w:bidi="ar-SA"/>
    </w:rPr>
  </w:style>
  <w:style w:type="character" w:customStyle="1" w:styleId="1185">
    <w:name w:val="正文首行缩进字符1"/>
    <w:qFormat/>
    <w:uiPriority w:val="99"/>
    <w:rPr>
      <w:rFonts w:ascii="Times New Roman" w:hAnsi="Times New Roman" w:eastAsia="宋体" w:cs="Times New Roman"/>
      <w:kern w:val="2"/>
      <w:sz w:val="21"/>
      <w:szCs w:val="24"/>
    </w:rPr>
  </w:style>
  <w:style w:type="character" w:customStyle="1" w:styleId="1186">
    <w:name w:val="占位符文本1"/>
    <w:qFormat/>
    <w:uiPriority w:val="0"/>
    <w:rPr>
      <w:color w:val="808080"/>
    </w:rPr>
  </w:style>
  <w:style w:type="character" w:customStyle="1" w:styleId="1187">
    <w:name w:val="正文（首行缩进两字） Char1"/>
    <w:qFormat/>
    <w:uiPriority w:val="0"/>
    <w:rPr>
      <w:rFonts w:eastAsia="宋体"/>
      <w:kern w:val="2"/>
      <w:sz w:val="24"/>
      <w:szCs w:val="24"/>
      <w:lang w:val="en-US" w:eastAsia="zh-CN" w:bidi="ar-SA"/>
    </w:rPr>
  </w:style>
  <w:style w:type="character" w:customStyle="1" w:styleId="1188">
    <w:name w:val="标题 #2 + 11.5 pt"/>
    <w:qFormat/>
    <w:uiPriority w:val="0"/>
    <w:rPr>
      <w:rFonts w:ascii="MingLiU" w:hAnsi="MingLiU" w:eastAsia="MingLiU" w:cs="MingLiU"/>
      <w:b/>
      <w:bCs/>
      <w:color w:val="000000"/>
      <w:spacing w:val="0"/>
      <w:w w:val="100"/>
      <w:position w:val="0"/>
      <w:sz w:val="23"/>
      <w:szCs w:val="23"/>
      <w:u w:val="none"/>
      <w:lang w:val="zh-TW"/>
    </w:rPr>
  </w:style>
  <w:style w:type="character" w:customStyle="1" w:styleId="1189">
    <w:name w:val="heading_type_3 Char"/>
    <w:link w:val="1190"/>
    <w:qFormat/>
    <w:uiPriority w:val="0"/>
    <w:rPr>
      <w:rFonts w:ascii="Arial" w:hAnsi="Arial" w:cs="Arial"/>
      <w:b/>
      <w:kern w:val="2"/>
      <w:sz w:val="24"/>
      <w:szCs w:val="22"/>
    </w:rPr>
  </w:style>
  <w:style w:type="paragraph" w:customStyle="1" w:styleId="1190">
    <w:name w:val="heading_type_3"/>
    <w:next w:val="1"/>
    <w:link w:val="1189"/>
    <w:qFormat/>
    <w:uiPriority w:val="0"/>
    <w:pPr>
      <w:keepNext/>
      <w:keepLines/>
      <w:tabs>
        <w:tab w:val="left" w:pos="493"/>
      </w:tabs>
      <w:spacing w:before="156" w:after="156" w:line="360" w:lineRule="auto"/>
      <w:outlineLvl w:val="2"/>
    </w:pPr>
    <w:rPr>
      <w:rFonts w:ascii="Arial" w:hAnsi="Arial" w:cs="Arial" w:eastAsiaTheme="minorEastAsia"/>
      <w:b/>
      <w:kern w:val="2"/>
      <w:sz w:val="24"/>
      <w:szCs w:val="22"/>
      <w:lang w:val="en-US" w:eastAsia="zh-CN" w:bidi="ar-SA"/>
    </w:rPr>
  </w:style>
  <w:style w:type="character" w:customStyle="1" w:styleId="1191">
    <w:name w:val="Item List in Table Char Char"/>
    <w:link w:val="1192"/>
    <w:qFormat/>
    <w:uiPriority w:val="0"/>
    <w:rPr>
      <w:rFonts w:ascii="Tahoma" w:hAnsi="Tahoma"/>
    </w:rPr>
  </w:style>
  <w:style w:type="paragraph" w:customStyle="1" w:styleId="1192">
    <w:name w:val="Item List in Table"/>
    <w:basedOn w:val="1"/>
    <w:link w:val="1191"/>
    <w:qFormat/>
    <w:uiPriority w:val="0"/>
    <w:pPr>
      <w:tabs>
        <w:tab w:val="left" w:pos="840"/>
      </w:tabs>
      <w:ind w:left="840" w:hanging="420"/>
      <w:jc w:val="left"/>
    </w:pPr>
    <w:rPr>
      <w:rFonts w:ascii="Tahoma" w:hAnsi="Tahoma" w:eastAsiaTheme="minorEastAsia" w:cstheme="minorBidi"/>
      <w:sz w:val="20"/>
      <w:szCs w:val="20"/>
    </w:rPr>
  </w:style>
  <w:style w:type="character" w:customStyle="1" w:styleId="1193">
    <w:name w:val="Char Char21"/>
    <w:qFormat/>
    <w:uiPriority w:val="0"/>
    <w:rPr>
      <w:rFonts w:eastAsia="宋体"/>
      <w:kern w:val="2"/>
      <w:sz w:val="21"/>
      <w:szCs w:val="24"/>
      <w:lang w:val="en-US" w:eastAsia="zh-CN" w:bidi="ar-SA"/>
    </w:rPr>
  </w:style>
  <w:style w:type="character" w:customStyle="1" w:styleId="1194">
    <w:name w:val="Character UserEntry"/>
    <w:qFormat/>
    <w:uiPriority w:val="0"/>
    <w:rPr>
      <w:color w:val="FF0000"/>
    </w:rPr>
  </w:style>
  <w:style w:type="character" w:customStyle="1" w:styleId="1195">
    <w:name w:val="Andy_1级 Char"/>
    <w:link w:val="1196"/>
    <w:qFormat/>
    <w:uiPriority w:val="0"/>
    <w:rPr>
      <w:rFonts w:ascii="Calibri" w:hAnsi="Calibri"/>
      <w:b/>
      <w:sz w:val="24"/>
    </w:rPr>
  </w:style>
  <w:style w:type="paragraph" w:customStyle="1" w:styleId="1196">
    <w:name w:val="Andy_1级"/>
    <w:basedOn w:val="1197"/>
    <w:link w:val="1195"/>
    <w:qFormat/>
    <w:uiPriority w:val="0"/>
    <w:pPr>
      <w:spacing w:before="120" w:after="120"/>
      <w:outlineLvl w:val="1"/>
    </w:pPr>
    <w:rPr>
      <w:rFonts w:eastAsiaTheme="minorEastAsia" w:cstheme="minorBidi"/>
      <w:szCs w:val="20"/>
    </w:rPr>
  </w:style>
  <w:style w:type="paragraph" w:customStyle="1" w:styleId="1197">
    <w:name w:val="Andy_一级"/>
    <w:basedOn w:val="405"/>
    <w:qFormat/>
    <w:uiPriority w:val="0"/>
    <w:pPr>
      <w:keepNext/>
      <w:spacing w:line="360" w:lineRule="auto"/>
      <w:ind w:firstLine="0" w:firstLineChars="0"/>
    </w:pPr>
    <w:rPr>
      <w:rFonts w:cs="Times New Roman"/>
      <w:b/>
      <w:kern w:val="0"/>
      <w:sz w:val="24"/>
      <w:szCs w:val="22"/>
    </w:rPr>
  </w:style>
  <w:style w:type="character" w:customStyle="1" w:styleId="1198">
    <w:name w:val="高速公路正文 Char"/>
    <w:link w:val="1199"/>
    <w:qFormat/>
    <w:locked/>
    <w:uiPriority w:val="0"/>
    <w:rPr>
      <w:rFonts w:ascii="宋体" w:hAnsi="宋体"/>
      <w:sz w:val="24"/>
      <w:szCs w:val="24"/>
    </w:rPr>
  </w:style>
  <w:style w:type="paragraph" w:customStyle="1" w:styleId="1199">
    <w:name w:val="高速公路正文"/>
    <w:basedOn w:val="1"/>
    <w:link w:val="1198"/>
    <w:qFormat/>
    <w:uiPriority w:val="0"/>
    <w:pPr>
      <w:tabs>
        <w:tab w:val="left" w:pos="2740"/>
      </w:tabs>
      <w:snapToGrid w:val="0"/>
      <w:spacing w:line="360" w:lineRule="auto"/>
      <w:ind w:firstLine="480" w:firstLineChars="200"/>
    </w:pPr>
    <w:rPr>
      <w:rFonts w:ascii="宋体" w:hAnsi="宋体" w:eastAsiaTheme="minorEastAsia" w:cstheme="minorBidi"/>
      <w:sz w:val="24"/>
    </w:rPr>
  </w:style>
  <w:style w:type="character" w:customStyle="1" w:styleId="1200">
    <w:name w:val="List No. Char Char"/>
    <w:link w:val="1201"/>
    <w:qFormat/>
    <w:uiPriority w:val="0"/>
    <w:rPr>
      <w:rFonts w:ascii="宋体" w:hAnsi="宋体"/>
    </w:rPr>
  </w:style>
  <w:style w:type="paragraph" w:customStyle="1" w:styleId="1201">
    <w:name w:val="List No."/>
    <w:basedOn w:val="1"/>
    <w:link w:val="1200"/>
    <w:qFormat/>
    <w:uiPriority w:val="0"/>
    <w:pPr>
      <w:jc w:val="left"/>
    </w:pPr>
    <w:rPr>
      <w:rFonts w:ascii="宋体" w:hAnsi="宋体" w:eastAsiaTheme="minorEastAsia" w:cstheme="minorBidi"/>
      <w:sz w:val="20"/>
      <w:szCs w:val="20"/>
    </w:rPr>
  </w:style>
  <w:style w:type="character" w:customStyle="1" w:styleId="1202">
    <w:name w:val="标题 5 Char2"/>
    <w:qFormat/>
    <w:uiPriority w:val="0"/>
    <w:rPr>
      <w:rFonts w:ascii="Arial" w:hAnsi="Arial" w:eastAsia="宋体"/>
      <w:kern w:val="2"/>
      <w:sz w:val="21"/>
      <w:szCs w:val="18"/>
      <w:lang w:val="en-US" w:eastAsia="zh-CN" w:bidi="ar-SA"/>
    </w:rPr>
  </w:style>
  <w:style w:type="character" w:customStyle="1" w:styleId="1203">
    <w:name w:val="word21"/>
    <w:qFormat/>
    <w:uiPriority w:val="0"/>
    <w:rPr>
      <w:rFonts w:ascii="Tahoma" w:hAnsi="Tahoma" w:eastAsia="宋体"/>
      <w:b/>
      <w:bCs/>
      <w:color w:val="194D7C"/>
      <w:spacing w:val="300"/>
      <w:kern w:val="2"/>
      <w:sz w:val="18"/>
      <w:szCs w:val="18"/>
      <w:lang w:val="en-US" w:eastAsia="zh-CN" w:bidi="ar-SA"/>
    </w:rPr>
  </w:style>
  <w:style w:type="character" w:customStyle="1" w:styleId="1204">
    <w:name w:val="商务4 Char"/>
    <w:link w:val="1205"/>
    <w:qFormat/>
    <w:uiPriority w:val="0"/>
    <w:rPr>
      <w:rFonts w:ascii="宋体" w:hAnsi="宋体"/>
      <w:kern w:val="2"/>
      <w:sz w:val="28"/>
    </w:rPr>
  </w:style>
  <w:style w:type="paragraph" w:customStyle="1" w:styleId="1205">
    <w:name w:val="商务4"/>
    <w:basedOn w:val="6"/>
    <w:link w:val="1204"/>
    <w:qFormat/>
    <w:uiPriority w:val="0"/>
    <w:pPr>
      <w:tabs>
        <w:tab w:val="left" w:pos="1680"/>
        <w:tab w:val="left" w:pos="4285"/>
      </w:tabs>
      <w:spacing w:before="20" w:after="20" w:line="240" w:lineRule="auto"/>
      <w:ind w:left="4285" w:hanging="360"/>
      <w:jc w:val="left"/>
    </w:pPr>
    <w:rPr>
      <w:rFonts w:ascii="宋体" w:hAnsi="宋体" w:eastAsiaTheme="minorEastAsia" w:cstheme="minorBidi"/>
      <w:b w:val="0"/>
      <w:bCs w:val="0"/>
      <w:szCs w:val="20"/>
    </w:rPr>
  </w:style>
  <w:style w:type="character" w:customStyle="1" w:styleId="1206">
    <w:name w:val="标题 2 Char Char Char Char Char Char Char Char Char Char"/>
    <w:qFormat/>
    <w:uiPriority w:val="0"/>
    <w:rPr>
      <w:rFonts w:ascii="Arial" w:hAnsi="Arial" w:eastAsia="黑体"/>
      <w:b/>
      <w:bCs/>
      <w:kern w:val="2"/>
      <w:sz w:val="32"/>
      <w:szCs w:val="32"/>
      <w:lang w:val="en-US" w:eastAsia="zh-CN" w:bidi="ar-SA"/>
    </w:rPr>
  </w:style>
  <w:style w:type="character" w:customStyle="1" w:styleId="1207">
    <w:name w:val="正文2 Char"/>
    <w:link w:val="1208"/>
    <w:qFormat/>
    <w:locked/>
    <w:uiPriority w:val="0"/>
    <w:rPr>
      <w:rFonts w:eastAsia="楷体_GB2312"/>
      <w:sz w:val="24"/>
    </w:rPr>
  </w:style>
  <w:style w:type="paragraph" w:customStyle="1" w:styleId="1208">
    <w:name w:val="正文2"/>
    <w:basedOn w:val="1"/>
    <w:link w:val="1207"/>
    <w:qFormat/>
    <w:uiPriority w:val="0"/>
    <w:pPr>
      <w:widowControl/>
      <w:ind w:left="426"/>
      <w:jc w:val="left"/>
    </w:pPr>
    <w:rPr>
      <w:rFonts w:eastAsia="楷体_GB2312" w:asciiTheme="minorHAnsi" w:hAnsiTheme="minorHAnsi" w:cstheme="minorBidi"/>
      <w:sz w:val="24"/>
      <w:szCs w:val="20"/>
    </w:rPr>
  </w:style>
  <w:style w:type="character" w:customStyle="1" w:styleId="1209">
    <w:name w:val="地铁正文居中 Char Char"/>
    <w:link w:val="1210"/>
    <w:qFormat/>
    <w:uiPriority w:val="0"/>
    <w:rPr>
      <w:rFonts w:ascii="宋体" w:hAnsi="宋体"/>
      <w:sz w:val="21"/>
      <w:szCs w:val="24"/>
    </w:rPr>
  </w:style>
  <w:style w:type="paragraph" w:customStyle="1" w:styleId="1210">
    <w:name w:val="地铁正文居中"/>
    <w:basedOn w:val="876"/>
    <w:next w:val="876"/>
    <w:link w:val="1209"/>
    <w:qFormat/>
    <w:uiPriority w:val="0"/>
    <w:pPr>
      <w:ind w:firstLine="0" w:firstLineChars="0"/>
      <w:jc w:val="center"/>
    </w:pPr>
    <w:rPr>
      <w:rFonts w:eastAsiaTheme="minorEastAsia" w:cstheme="minorBidi"/>
      <w:snapToGrid/>
      <w:sz w:val="21"/>
    </w:rPr>
  </w:style>
  <w:style w:type="character" w:customStyle="1" w:styleId="1211">
    <w:name w:val="书籍标题1"/>
    <w:qFormat/>
    <w:uiPriority w:val="33"/>
    <w:rPr>
      <w:rFonts w:ascii="Cambria" w:hAnsi="Cambria" w:eastAsia="宋体"/>
      <w:b/>
      <w:i/>
      <w:sz w:val="24"/>
      <w:szCs w:val="24"/>
    </w:rPr>
  </w:style>
  <w:style w:type="character" w:customStyle="1" w:styleId="1212">
    <w:name w:val="标题 2 Char Char"/>
    <w:qFormat/>
    <w:uiPriority w:val="0"/>
    <w:rPr>
      <w:rFonts w:ascii="宋体" w:hAnsi="宋体" w:eastAsia="黑体" w:cs="宋体"/>
      <w:b/>
      <w:color w:val="0000FF"/>
      <w:kern w:val="44"/>
      <w:sz w:val="32"/>
      <w:szCs w:val="32"/>
      <w:lang w:val="en-US" w:eastAsia="zh-CN" w:bidi="ar-SA"/>
    </w:rPr>
  </w:style>
  <w:style w:type="character" w:customStyle="1" w:styleId="1213">
    <w:name w:val="style103"/>
    <w:qFormat/>
    <w:uiPriority w:val="0"/>
  </w:style>
  <w:style w:type="character" w:customStyle="1" w:styleId="1214">
    <w:name w:val="符号与编号 Char Char Char Char Char Char"/>
    <w:qFormat/>
    <w:uiPriority w:val="0"/>
    <w:rPr>
      <w:sz w:val="24"/>
      <w:szCs w:val="24"/>
    </w:rPr>
  </w:style>
  <w:style w:type="character" w:customStyle="1" w:styleId="1215">
    <w:name w:val="发布"/>
    <w:semiHidden/>
    <w:qFormat/>
    <w:uiPriority w:val="0"/>
    <w:rPr>
      <w:rFonts w:ascii="黑体" w:eastAsia="黑体"/>
      <w:spacing w:val="22"/>
      <w:w w:val="100"/>
      <w:position w:val="3"/>
      <w:sz w:val="28"/>
    </w:rPr>
  </w:style>
  <w:style w:type="character" w:customStyle="1" w:styleId="1216">
    <w:name w:val="_正文段落 Char"/>
    <w:link w:val="110"/>
    <w:qFormat/>
    <w:uiPriority w:val="0"/>
    <w:rPr>
      <w:rFonts w:ascii="宋体" w:hAnsi="宋体" w:eastAsia="宋体" w:cs="Times New Roman"/>
      <w:sz w:val="24"/>
      <w:szCs w:val="24"/>
    </w:rPr>
  </w:style>
  <w:style w:type="character" w:customStyle="1" w:styleId="1217">
    <w:name w:val="myp111"/>
    <w:qFormat/>
    <w:uiPriority w:val="0"/>
  </w:style>
  <w:style w:type="character" w:customStyle="1" w:styleId="1218">
    <w:name w:val="Table Description Char"/>
    <w:link w:val="1219"/>
    <w:qFormat/>
    <w:uiPriority w:val="0"/>
    <w:rPr>
      <w:rFonts w:eastAsia="黑体" w:cs="Arial"/>
      <w:spacing w:val="-4"/>
      <w:kern w:val="2"/>
      <w:sz w:val="21"/>
      <w:szCs w:val="21"/>
    </w:rPr>
  </w:style>
  <w:style w:type="paragraph" w:customStyle="1" w:styleId="1219">
    <w:name w:val="Table Description"/>
    <w:basedOn w:val="1"/>
    <w:next w:val="1"/>
    <w:link w:val="1218"/>
    <w:qFormat/>
    <w:uiPriority w:val="0"/>
    <w:pPr>
      <w:keepNext/>
      <w:widowControl/>
      <w:topLinePunct/>
      <w:adjustRightInd w:val="0"/>
      <w:snapToGrid w:val="0"/>
      <w:spacing w:before="320" w:after="80" w:line="240" w:lineRule="atLeast"/>
      <w:ind w:left="1701"/>
      <w:jc w:val="left"/>
      <w:outlineLvl w:val="7"/>
    </w:pPr>
    <w:rPr>
      <w:rFonts w:eastAsia="黑体" w:cs="Arial" w:asciiTheme="minorHAnsi" w:hAnsiTheme="minorHAnsi"/>
      <w:spacing w:val="-4"/>
      <w:kern w:val="2"/>
      <w:szCs w:val="21"/>
    </w:rPr>
  </w:style>
  <w:style w:type="character" w:customStyle="1" w:styleId="1220">
    <w:name w:val="555 Char"/>
    <w:link w:val="1221"/>
    <w:qFormat/>
    <w:uiPriority w:val="0"/>
    <w:rPr>
      <w:kern w:val="2"/>
      <w:sz w:val="28"/>
      <w:szCs w:val="28"/>
    </w:rPr>
  </w:style>
  <w:style w:type="paragraph" w:customStyle="1" w:styleId="1221">
    <w:name w:val="555"/>
    <w:link w:val="1220"/>
    <w:qFormat/>
    <w:uiPriority w:val="0"/>
    <w:pPr>
      <w:tabs>
        <w:tab w:val="left" w:pos="297"/>
      </w:tabs>
      <w:spacing w:line="360" w:lineRule="auto"/>
      <w:ind w:firstLine="200" w:firstLineChars="200"/>
    </w:pPr>
    <w:rPr>
      <w:rFonts w:asciiTheme="minorHAnsi" w:hAnsiTheme="minorHAnsi" w:eastAsiaTheme="minorEastAsia" w:cstheme="minorBidi"/>
      <w:kern w:val="2"/>
      <w:sz w:val="28"/>
      <w:szCs w:val="28"/>
      <w:lang w:val="en-US" w:eastAsia="zh-CN" w:bidi="ar-SA"/>
    </w:rPr>
  </w:style>
  <w:style w:type="character" w:customStyle="1" w:styleId="1222">
    <w:name w:val="Item List Char2"/>
    <w:qFormat/>
    <w:uiPriority w:val="0"/>
    <w:rPr>
      <w:rFonts w:ascii="Tahoma" w:hAnsi="Tahoma" w:eastAsia="宋体" w:cs="Arial"/>
      <w:kern w:val="2"/>
      <w:sz w:val="24"/>
      <w:szCs w:val="24"/>
      <w:lang w:val="en-US" w:eastAsia="zh-CN" w:bidi="ar-SA"/>
    </w:rPr>
  </w:style>
  <w:style w:type="character" w:customStyle="1" w:styleId="1223">
    <w:name w:val="国网标准3级 Char"/>
    <w:semiHidden/>
    <w:qFormat/>
    <w:uiPriority w:val="0"/>
    <w:rPr>
      <w:rFonts w:ascii="宋体" w:hAnsi="宋体"/>
      <w:b/>
      <w:bCs/>
      <w:kern w:val="2"/>
      <w:sz w:val="21"/>
      <w:szCs w:val="32"/>
    </w:rPr>
  </w:style>
  <w:style w:type="character" w:customStyle="1" w:styleId="1224">
    <w:name w:val="p71"/>
    <w:basedOn w:val="90"/>
    <w:qFormat/>
    <w:uiPriority w:val="0"/>
  </w:style>
  <w:style w:type="character" w:customStyle="1" w:styleId="1225">
    <w:name w:val="Item text Char Char"/>
    <w:link w:val="1226"/>
    <w:qFormat/>
    <w:uiPriority w:val="0"/>
    <w:rPr>
      <w:rFonts w:ascii="Arial" w:hAnsi="Arial"/>
      <w:kern w:val="2"/>
      <w:szCs w:val="24"/>
    </w:rPr>
  </w:style>
  <w:style w:type="paragraph" w:customStyle="1" w:styleId="1226">
    <w:name w:val="Item text Char"/>
    <w:link w:val="1225"/>
    <w:qFormat/>
    <w:uiPriority w:val="0"/>
    <w:pPr>
      <w:tabs>
        <w:tab w:val="left" w:pos="425"/>
      </w:tabs>
      <w:spacing w:line="276" w:lineRule="auto"/>
      <w:ind w:left="425" w:hanging="425"/>
      <w:jc w:val="both"/>
    </w:pPr>
    <w:rPr>
      <w:rFonts w:ascii="Arial" w:hAnsi="Arial" w:eastAsiaTheme="minorEastAsia" w:cstheme="minorBidi"/>
      <w:kern w:val="2"/>
      <w:szCs w:val="24"/>
      <w:lang w:val="en-US" w:eastAsia="zh-CN" w:bidi="ar-SA"/>
    </w:rPr>
  </w:style>
  <w:style w:type="character" w:customStyle="1" w:styleId="1227">
    <w:name w:val="Plain Text Char"/>
    <w:link w:val="1228"/>
    <w:qFormat/>
    <w:uiPriority w:val="0"/>
    <w:rPr>
      <w:rFonts w:ascii="宋体" w:hAnsi="Courier New" w:eastAsia="楷体_GB2312"/>
      <w:kern w:val="2"/>
      <w:sz w:val="28"/>
    </w:rPr>
  </w:style>
  <w:style w:type="paragraph" w:customStyle="1" w:styleId="1228">
    <w:name w:val="纯文本1"/>
    <w:basedOn w:val="1"/>
    <w:link w:val="1227"/>
    <w:qFormat/>
    <w:uiPriority w:val="0"/>
    <w:pPr>
      <w:adjustRightInd w:val="0"/>
      <w:textAlignment w:val="baseline"/>
    </w:pPr>
    <w:rPr>
      <w:rFonts w:ascii="宋体" w:hAnsi="Courier New" w:eastAsia="楷体_GB2312" w:cstheme="minorBidi"/>
      <w:kern w:val="2"/>
      <w:sz w:val="28"/>
      <w:szCs w:val="20"/>
    </w:rPr>
  </w:style>
  <w:style w:type="character" w:customStyle="1" w:styleId="1229">
    <w:name w:val="Char Char36"/>
    <w:qFormat/>
    <w:uiPriority w:val="0"/>
    <w:rPr>
      <w:rFonts w:eastAsia="宋体"/>
      <w:b/>
      <w:bCs/>
      <w:kern w:val="44"/>
      <w:sz w:val="44"/>
      <w:szCs w:val="44"/>
      <w:lang w:val="en-US" w:eastAsia="zh-CN" w:bidi="ar-SA"/>
    </w:rPr>
  </w:style>
  <w:style w:type="character" w:customStyle="1" w:styleId="1230">
    <w:name w:val="Heading 1 Char"/>
    <w:qFormat/>
    <w:locked/>
    <w:uiPriority w:val="0"/>
    <w:rPr>
      <w:rFonts w:cs="Times New Roman"/>
      <w:b/>
      <w:bCs/>
      <w:kern w:val="44"/>
      <w:sz w:val="44"/>
      <w:szCs w:val="44"/>
    </w:rPr>
  </w:style>
  <w:style w:type="character" w:customStyle="1" w:styleId="1231">
    <w:name w:val="Char Char35"/>
    <w:qFormat/>
    <w:uiPriority w:val="0"/>
    <w:rPr>
      <w:rFonts w:ascii="Arial" w:hAnsi="Arial" w:eastAsia="黑体"/>
      <w:b/>
      <w:bCs/>
      <w:kern w:val="2"/>
      <w:sz w:val="32"/>
      <w:szCs w:val="32"/>
      <w:lang w:val="en-US" w:eastAsia="zh-CN" w:bidi="ar-SA"/>
    </w:rPr>
  </w:style>
  <w:style w:type="character" w:customStyle="1" w:styleId="1232">
    <w:name w:val="超链接1"/>
    <w:qFormat/>
    <w:uiPriority w:val="99"/>
    <w:rPr>
      <w:rFonts w:ascii="??" w:hAnsi="??"/>
      <w:color w:val="333333"/>
      <w:sz w:val="21"/>
      <w:u w:val="none"/>
    </w:rPr>
  </w:style>
  <w:style w:type="character" w:customStyle="1" w:styleId="1233">
    <w:name w:val="Item List Char"/>
    <w:link w:val="608"/>
    <w:qFormat/>
    <w:uiPriority w:val="0"/>
    <w:rPr>
      <w:rFonts w:ascii="Times New Roman" w:hAnsi="Times New Roman" w:eastAsia="宋体" w:cs="Times New Roman"/>
      <w:szCs w:val="24"/>
    </w:rPr>
  </w:style>
  <w:style w:type="character" w:customStyle="1" w:styleId="1234">
    <w:name w:val="tw4winExternal"/>
    <w:qFormat/>
    <w:uiPriority w:val="0"/>
    <w:rPr>
      <w:rFonts w:ascii="Courier New" w:hAnsi="Courier New" w:cs="Courier New"/>
      <w:color w:val="808080"/>
      <w:lang w:val="en-US" w:eastAsia="zh-CN"/>
    </w:rPr>
  </w:style>
  <w:style w:type="character" w:customStyle="1" w:styleId="1235">
    <w:name w:val="Heading 14 Char"/>
    <w:qFormat/>
    <w:uiPriority w:val="0"/>
    <w:rPr>
      <w:rFonts w:ascii="Arial" w:hAnsi="Arial" w:eastAsia="黑体"/>
      <w:b/>
      <w:bCs/>
      <w:color w:val="0000FF"/>
      <w:kern w:val="2"/>
      <w:sz w:val="28"/>
      <w:szCs w:val="28"/>
      <w:lang w:val="en-US" w:eastAsia="zh-CN" w:bidi="ar-SA"/>
    </w:rPr>
  </w:style>
  <w:style w:type="character" w:customStyle="1" w:styleId="1236">
    <w:name w:val="批注主题 Char1"/>
    <w:qFormat/>
    <w:uiPriority w:val="0"/>
    <w:rPr>
      <w:rFonts w:eastAsia="宋体"/>
      <w:b/>
      <w:bCs/>
      <w:kern w:val="2"/>
      <w:sz w:val="21"/>
      <w:lang w:val="en-US" w:eastAsia="zh-CN" w:bidi="ar-SA"/>
    </w:rPr>
  </w:style>
  <w:style w:type="character" w:customStyle="1" w:styleId="1237">
    <w:name w:val="MOT-Text-1 Char"/>
    <w:link w:val="1238"/>
    <w:qFormat/>
    <w:locked/>
    <w:uiPriority w:val="0"/>
    <w:rPr>
      <w:rFonts w:ascii="宋体" w:hAnsi="宋体"/>
      <w:sz w:val="22"/>
      <w:szCs w:val="24"/>
    </w:rPr>
  </w:style>
  <w:style w:type="paragraph" w:customStyle="1" w:styleId="1238">
    <w:name w:val="MOT-Text-1"/>
    <w:basedOn w:val="1"/>
    <w:link w:val="1237"/>
    <w:qFormat/>
    <w:uiPriority w:val="0"/>
    <w:pPr>
      <w:widowControl/>
      <w:spacing w:before="60" w:after="60" w:line="360" w:lineRule="auto"/>
      <w:ind w:firstLine="200" w:firstLineChars="200"/>
      <w:jc w:val="left"/>
    </w:pPr>
    <w:rPr>
      <w:rFonts w:ascii="宋体" w:hAnsi="宋体" w:eastAsiaTheme="minorEastAsia" w:cstheme="minorBidi"/>
      <w:sz w:val="22"/>
    </w:rPr>
  </w:style>
  <w:style w:type="character" w:customStyle="1" w:styleId="1239">
    <w:name w:val="标题 1 1 Char Char Char Char"/>
    <w:qFormat/>
    <w:uiPriority w:val="0"/>
    <w:rPr>
      <w:rFonts w:eastAsia="黑体"/>
      <w:bCs/>
      <w:kern w:val="44"/>
      <w:sz w:val="21"/>
      <w:szCs w:val="44"/>
      <w:lang w:val="en-US" w:eastAsia="zh-CN" w:bidi="ar-SA"/>
    </w:rPr>
  </w:style>
  <w:style w:type="character" w:customStyle="1" w:styleId="1240">
    <w:name w:val="多余 Char"/>
    <w:link w:val="1241"/>
    <w:qFormat/>
    <w:uiPriority w:val="0"/>
    <w:rPr>
      <w:color w:val="000000"/>
      <w:sz w:val="24"/>
      <w:szCs w:val="21"/>
      <w:u w:color="000000"/>
    </w:rPr>
  </w:style>
  <w:style w:type="paragraph" w:customStyle="1" w:styleId="1241">
    <w:name w:val="多余"/>
    <w:basedOn w:val="1"/>
    <w:link w:val="1240"/>
    <w:qFormat/>
    <w:uiPriority w:val="0"/>
    <w:pPr>
      <w:widowControl/>
      <w:spacing w:line="360" w:lineRule="auto"/>
      <w:jc w:val="left"/>
      <w:textAlignment w:val="baseline"/>
    </w:pPr>
    <w:rPr>
      <w:rFonts w:asciiTheme="minorHAnsi" w:hAnsiTheme="minorHAnsi" w:eastAsiaTheme="minorEastAsia" w:cstheme="minorBidi"/>
      <w:color w:val="000000"/>
      <w:sz w:val="24"/>
      <w:szCs w:val="21"/>
      <w:u w:color="000000"/>
    </w:rPr>
  </w:style>
  <w:style w:type="character" w:customStyle="1" w:styleId="1242">
    <w:name w:val="纯文本 Char Char"/>
    <w:qFormat/>
    <w:uiPriority w:val="0"/>
    <w:rPr>
      <w:rFonts w:ascii="宋体" w:hAnsi="Courier New" w:eastAsia="宋体"/>
      <w:kern w:val="2"/>
      <w:sz w:val="28"/>
      <w:lang w:val="en-US" w:eastAsia="zh-CN" w:bidi="ar-SA"/>
    </w:rPr>
  </w:style>
  <w:style w:type="character" w:customStyle="1" w:styleId="1243">
    <w:name w:val="标题 3 Char Char"/>
    <w:qFormat/>
    <w:uiPriority w:val="0"/>
    <w:rPr>
      <w:rFonts w:ascii="宋体" w:hAnsi="宋体" w:eastAsia="宋体" w:cs="宋体"/>
      <w:b/>
      <w:color w:val="0000FF"/>
      <w:kern w:val="44"/>
      <w:sz w:val="32"/>
      <w:szCs w:val="32"/>
      <w:lang w:val="en-US" w:eastAsia="zh-CN" w:bidi="ar-SA"/>
    </w:rPr>
  </w:style>
  <w:style w:type="character" w:customStyle="1" w:styleId="1244">
    <w:name w:val="zz Char"/>
    <w:link w:val="1245"/>
    <w:qFormat/>
    <w:uiPriority w:val="0"/>
    <w:rPr>
      <w:kern w:val="2"/>
      <w:sz w:val="18"/>
      <w:szCs w:val="18"/>
    </w:rPr>
  </w:style>
  <w:style w:type="paragraph" w:customStyle="1" w:styleId="1245">
    <w:name w:val="zz"/>
    <w:basedOn w:val="282"/>
    <w:link w:val="1244"/>
    <w:qFormat/>
    <w:uiPriority w:val="0"/>
    <w:pPr>
      <w:ind w:left="951" w:hanging="590" w:hangingChars="328"/>
    </w:pPr>
  </w:style>
  <w:style w:type="character" w:customStyle="1" w:styleId="1246">
    <w:name w:val="样式 新宋体 小四"/>
    <w:qFormat/>
    <w:uiPriority w:val="0"/>
    <w:rPr>
      <w:rFonts w:ascii="新宋体" w:hAnsi="新宋体" w:eastAsia="宋体"/>
      <w:sz w:val="21"/>
    </w:rPr>
  </w:style>
  <w:style w:type="character" w:customStyle="1" w:styleId="1247">
    <w:name w:val="样式27 Char"/>
    <w:link w:val="1248"/>
    <w:qFormat/>
    <w:locked/>
    <w:uiPriority w:val="0"/>
    <w:rPr>
      <w:rFonts w:ascii="宋体" w:hAnsi="Cambria" w:cs="黑体"/>
      <w:b/>
      <w:bCs/>
      <w:sz w:val="24"/>
      <w:szCs w:val="28"/>
    </w:rPr>
  </w:style>
  <w:style w:type="paragraph" w:customStyle="1" w:styleId="1248">
    <w:name w:val="样式27"/>
    <w:basedOn w:val="6"/>
    <w:link w:val="1247"/>
    <w:qFormat/>
    <w:uiPriority w:val="0"/>
    <w:pPr>
      <w:tabs>
        <w:tab w:val="left" w:pos="1680"/>
      </w:tabs>
      <w:spacing w:before="0" w:after="0" w:line="240" w:lineRule="auto"/>
      <w:ind w:left="864" w:hanging="144"/>
    </w:pPr>
    <w:rPr>
      <w:rFonts w:ascii="宋体" w:hAnsi="Cambria" w:cs="黑体" w:eastAsiaTheme="minorEastAsia"/>
      <w:kern w:val="0"/>
      <w:sz w:val="24"/>
    </w:rPr>
  </w:style>
  <w:style w:type="character" w:customStyle="1" w:styleId="1249">
    <w:name w:val="标题 1 1 Char Char"/>
    <w:qFormat/>
    <w:uiPriority w:val="0"/>
    <w:rPr>
      <w:rFonts w:ascii="宋体" w:hAnsi="Arial" w:eastAsia="宋体"/>
      <w:b/>
      <w:snapToGrid/>
      <w:color w:val="000000"/>
      <w:kern w:val="44"/>
      <w:sz w:val="44"/>
      <w:szCs w:val="18"/>
      <w:lang w:val="en-US" w:eastAsia="zh-CN" w:bidi="ar-SA"/>
    </w:rPr>
  </w:style>
  <w:style w:type="character" w:customStyle="1" w:styleId="1250">
    <w:name w:val="正文文本 3 Char1"/>
    <w:qFormat/>
    <w:uiPriority w:val="0"/>
    <w:rPr>
      <w:sz w:val="16"/>
      <w:szCs w:val="16"/>
    </w:rPr>
  </w:style>
  <w:style w:type="character" w:customStyle="1" w:styleId="1251">
    <w:name w:val="hui3"/>
    <w:qFormat/>
    <w:uiPriority w:val="0"/>
    <w:rPr>
      <w:color w:val="333333"/>
    </w:rPr>
  </w:style>
  <w:style w:type="character" w:customStyle="1" w:styleId="1252">
    <w:name w:val="Heading 3 Char1 Char"/>
    <w:qFormat/>
    <w:uiPriority w:val="0"/>
    <w:rPr>
      <w:rFonts w:ascii="宋体" w:eastAsia="宋体" w:cs="宋体"/>
      <w:b/>
      <w:kern w:val="2"/>
      <w:sz w:val="24"/>
      <w:lang w:val="en-US" w:eastAsia="zh-CN" w:bidi="ar-SA"/>
    </w:rPr>
  </w:style>
  <w:style w:type="character" w:customStyle="1" w:styleId="1253">
    <w:name w:val="Char Char25"/>
    <w:qFormat/>
    <w:uiPriority w:val="0"/>
    <w:rPr>
      <w:rFonts w:ascii="楷体_GB2312" w:eastAsia="楷体_GB2312"/>
      <w:bCs/>
      <w:kern w:val="2"/>
      <w:sz w:val="28"/>
      <w:szCs w:val="24"/>
      <w:lang w:val="en-US" w:eastAsia="zh-CN" w:bidi="ar-SA"/>
    </w:rPr>
  </w:style>
  <w:style w:type="character" w:customStyle="1" w:styleId="1254">
    <w:name w:val="uicontrol"/>
    <w:qFormat/>
    <w:uiPriority w:val="0"/>
  </w:style>
  <w:style w:type="character" w:customStyle="1" w:styleId="1255">
    <w:name w:val="h7 Char"/>
    <w:qFormat/>
    <w:uiPriority w:val="0"/>
    <w:rPr>
      <w:rFonts w:ascii="楷体_GB2312" w:eastAsia="楷体_GB2312"/>
      <w:bCs/>
      <w:color w:val="FF0000"/>
      <w:kern w:val="2"/>
      <w:sz w:val="28"/>
      <w:lang w:val="en-US" w:eastAsia="zh-CN" w:bidi="ar-SA"/>
    </w:rPr>
  </w:style>
  <w:style w:type="character" w:customStyle="1" w:styleId="1256">
    <w:name w:val="1.2.1 环境 Char"/>
    <w:link w:val="1257"/>
    <w:qFormat/>
    <w:uiPriority w:val="0"/>
    <w:rPr>
      <w:rFonts w:ascii="宋体" w:hAnsi="宋体"/>
      <w:b/>
      <w:spacing w:val="1"/>
      <w:kern w:val="2"/>
      <w:sz w:val="24"/>
    </w:rPr>
  </w:style>
  <w:style w:type="paragraph" w:customStyle="1" w:styleId="1257">
    <w:name w:val="1.2.1 环境"/>
    <w:basedOn w:val="5"/>
    <w:link w:val="1256"/>
    <w:qFormat/>
    <w:uiPriority w:val="0"/>
    <w:pPr>
      <w:tabs>
        <w:tab w:val="left" w:pos="420"/>
        <w:tab w:val="left" w:pos="1330"/>
      </w:tabs>
      <w:spacing w:before="200" w:after="200" w:line="240" w:lineRule="auto"/>
    </w:pPr>
    <w:rPr>
      <w:rFonts w:ascii="宋体" w:hAnsi="宋体" w:eastAsiaTheme="minorEastAsia" w:cstheme="minorBidi"/>
      <w:bCs w:val="0"/>
      <w:spacing w:val="1"/>
      <w:sz w:val="24"/>
      <w:szCs w:val="20"/>
    </w:rPr>
  </w:style>
  <w:style w:type="character" w:customStyle="1" w:styleId="1258">
    <w:name w:val="表内字体"/>
    <w:qFormat/>
    <w:uiPriority w:val="0"/>
    <w:rPr>
      <w:rFonts w:ascii="宋体" w:hAnsi="宋体" w:eastAsia="宋体"/>
      <w:color w:val="000000"/>
      <w:sz w:val="21"/>
    </w:rPr>
  </w:style>
  <w:style w:type="character" w:customStyle="1" w:styleId="1259">
    <w:name w:val="樣式 標題 3 + (中文) MS Gothic 10.5 點 Char Char Char Char Char Char Char Char Char"/>
    <w:link w:val="1260"/>
    <w:qFormat/>
    <w:uiPriority w:val="0"/>
    <w:rPr>
      <w:rFonts w:hAnsi="PMingLiU" w:eastAsia="MS Gothic"/>
      <w:bCs/>
      <w:kern w:val="2"/>
      <w:sz w:val="24"/>
      <w:szCs w:val="24"/>
      <w:lang w:eastAsia="zh-TW"/>
    </w:rPr>
  </w:style>
  <w:style w:type="paragraph" w:customStyle="1" w:styleId="1260">
    <w:name w:val="樣式 標題 3 + (中文) MS Gothic 10.5 點 Char Char Char Char Char Char Char Char"/>
    <w:basedOn w:val="5"/>
    <w:link w:val="1259"/>
    <w:qFormat/>
    <w:uiPriority w:val="0"/>
    <w:pPr>
      <w:tabs>
        <w:tab w:val="left" w:pos="1260"/>
        <w:tab w:val="left" w:pos="1460"/>
      </w:tabs>
      <w:adjustRightInd w:val="0"/>
      <w:snapToGrid w:val="0"/>
      <w:spacing w:before="0" w:after="0" w:line="240" w:lineRule="auto"/>
      <w:ind w:left="1460" w:hanging="1008"/>
      <w:jc w:val="left"/>
    </w:pPr>
    <w:rPr>
      <w:rFonts w:hAnsi="PMingLiU" w:eastAsia="MS Gothic" w:asciiTheme="minorHAnsi" w:cstheme="minorBidi"/>
      <w:b w:val="0"/>
      <w:sz w:val="24"/>
      <w:szCs w:val="24"/>
      <w:lang w:eastAsia="zh-TW"/>
    </w:rPr>
  </w:style>
  <w:style w:type="character" w:customStyle="1" w:styleId="1261">
    <w:name w:val="正文（首行不缩进） Char"/>
    <w:link w:val="1262"/>
    <w:qFormat/>
    <w:uiPriority w:val="0"/>
    <w:rPr>
      <w:sz w:val="21"/>
    </w:rPr>
  </w:style>
  <w:style w:type="paragraph" w:customStyle="1" w:styleId="1262">
    <w:name w:val="正文（首行不缩进）"/>
    <w:basedOn w:val="1"/>
    <w:link w:val="1261"/>
    <w:qFormat/>
    <w:uiPriority w:val="0"/>
    <w:pPr>
      <w:autoSpaceDE w:val="0"/>
      <w:autoSpaceDN w:val="0"/>
      <w:adjustRightInd w:val="0"/>
      <w:spacing w:line="360" w:lineRule="auto"/>
      <w:jc w:val="left"/>
    </w:pPr>
    <w:rPr>
      <w:rFonts w:asciiTheme="minorHAnsi" w:hAnsiTheme="minorHAnsi" w:eastAsiaTheme="minorEastAsia" w:cstheme="minorBidi"/>
      <w:szCs w:val="20"/>
    </w:rPr>
  </w:style>
  <w:style w:type="character" w:customStyle="1" w:styleId="1263">
    <w:name w:val="highlight1"/>
    <w:qFormat/>
    <w:uiPriority w:val="0"/>
    <w:rPr>
      <w:rFonts w:ascii="Tahoma" w:hAnsi="Tahoma" w:eastAsia="宋体"/>
      <w:kern w:val="2"/>
      <w:sz w:val="21"/>
      <w:szCs w:val="21"/>
      <w:lang w:val="en-US" w:eastAsia="zh-CN" w:bidi="ar-SA"/>
    </w:rPr>
  </w:style>
  <w:style w:type="character" w:customStyle="1" w:styleId="1264">
    <w:name w:val="表格文本 Char1"/>
    <w:qFormat/>
    <w:uiPriority w:val="0"/>
    <w:rPr>
      <w:rFonts w:ascii="Arial" w:hAnsi="Arial"/>
      <w:sz w:val="21"/>
      <w:szCs w:val="21"/>
      <w:lang w:val="en-US" w:eastAsia="zh-CN"/>
    </w:rPr>
  </w:style>
  <w:style w:type="character" w:customStyle="1" w:styleId="1265">
    <w:name w:val="1）小标题 Char"/>
    <w:qFormat/>
    <w:uiPriority w:val="0"/>
    <w:rPr>
      <w:spacing w:val="6"/>
      <w:kern w:val="2"/>
      <w:sz w:val="24"/>
      <w:szCs w:val="24"/>
    </w:rPr>
  </w:style>
  <w:style w:type="character" w:customStyle="1" w:styleId="1266">
    <w:name w:val="样式 标题 3正文 + 标题 3第二层条第三层论文标题 21.1.1 标题 3 + 宋体五号居中段前: 0 磅... Char"/>
    <w:link w:val="1267"/>
    <w:semiHidden/>
    <w:qFormat/>
    <w:uiPriority w:val="0"/>
    <w:rPr>
      <w:rFonts w:ascii="宋体" w:hAnsi="宋体" w:eastAsia="黑体" w:cs="宋体"/>
      <w:color w:val="000000"/>
      <w:kern w:val="10"/>
      <w:sz w:val="28"/>
      <w:szCs w:val="32"/>
    </w:rPr>
  </w:style>
  <w:style w:type="paragraph" w:customStyle="1" w:styleId="1267">
    <w:name w:val="样式 标题 3正文 + 标题 3第二层条第三层论文标题 21.1.1 标题 3 + 宋体五号居中段前: 0 磅..."/>
    <w:basedOn w:val="5"/>
    <w:link w:val="1266"/>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68">
    <w:name w:val="Char Char6"/>
    <w:qFormat/>
    <w:locked/>
    <w:uiPriority w:val="0"/>
    <w:rPr>
      <w:rFonts w:ascii="宋体" w:hAnsi="宋体" w:eastAsia="宋体"/>
      <w:kern w:val="2"/>
      <w:sz w:val="16"/>
      <w:szCs w:val="16"/>
      <w:lang w:val="en-US" w:eastAsia="zh-CN" w:bidi="ar-SA"/>
    </w:rPr>
  </w:style>
  <w:style w:type="character" w:customStyle="1" w:styleId="1269">
    <w:name w:val="Heading 6 Char"/>
    <w:qFormat/>
    <w:uiPriority w:val="0"/>
    <w:rPr>
      <w:rFonts w:ascii="Arial" w:hAnsi="Arial" w:eastAsia="宋体"/>
      <w:kern w:val="2"/>
      <w:sz w:val="21"/>
      <w:szCs w:val="21"/>
      <w:lang w:val="en-US" w:eastAsia="zh-CN" w:bidi="ar-SA"/>
    </w:rPr>
  </w:style>
  <w:style w:type="character" w:customStyle="1" w:styleId="1270">
    <w:name w:val="Step Char"/>
    <w:link w:val="1271"/>
    <w:qFormat/>
    <w:uiPriority w:val="0"/>
    <w:rPr>
      <w:rFonts w:cs="Arial"/>
      <w:sz w:val="21"/>
      <w:szCs w:val="21"/>
    </w:rPr>
  </w:style>
  <w:style w:type="paragraph" w:customStyle="1" w:styleId="1271">
    <w:name w:val="Step"/>
    <w:basedOn w:val="1"/>
    <w:link w:val="1270"/>
    <w:qFormat/>
    <w:uiPriority w:val="0"/>
    <w:pPr>
      <w:widowControl/>
      <w:tabs>
        <w:tab w:val="left" w:pos="1701"/>
      </w:tabs>
      <w:topLinePunct/>
      <w:adjustRightInd w:val="0"/>
      <w:snapToGrid w:val="0"/>
      <w:spacing w:before="160" w:after="160" w:line="240" w:lineRule="atLeast"/>
      <w:ind w:left="1701" w:hanging="159"/>
      <w:jc w:val="left"/>
      <w:outlineLvl w:val="5"/>
    </w:pPr>
    <w:rPr>
      <w:rFonts w:cs="Arial" w:asciiTheme="minorHAnsi" w:hAnsiTheme="minorHAnsi" w:eastAsiaTheme="minorEastAsia"/>
      <w:szCs w:val="21"/>
    </w:rPr>
  </w:style>
  <w:style w:type="character" w:customStyle="1" w:styleId="1272">
    <w:name w:val="应答 Char"/>
    <w:link w:val="1273"/>
    <w:qFormat/>
    <w:uiPriority w:val="0"/>
    <w:rPr>
      <w:rFonts w:ascii="宋体" w:hAnsi="宋体"/>
      <w:b/>
      <w:color w:val="0000FF"/>
      <w:sz w:val="24"/>
      <w:shd w:val="clear" w:color="auto" w:fill="C0C0C0"/>
    </w:rPr>
  </w:style>
  <w:style w:type="paragraph" w:customStyle="1" w:styleId="1273">
    <w:name w:val="应答"/>
    <w:basedOn w:val="1"/>
    <w:link w:val="1272"/>
    <w:qFormat/>
    <w:uiPriority w:val="0"/>
    <w:pPr>
      <w:shd w:val="clear" w:color="auto" w:fill="C0C0C0"/>
      <w:tabs>
        <w:tab w:val="left" w:pos="480"/>
        <w:tab w:val="right" w:leader="dot" w:pos="8153"/>
      </w:tabs>
      <w:spacing w:line="360" w:lineRule="auto"/>
      <w:ind w:right="240" w:rightChars="100" w:firstLine="482"/>
      <w:jc w:val="left"/>
    </w:pPr>
    <w:rPr>
      <w:rFonts w:ascii="宋体" w:hAnsi="宋体" w:eastAsiaTheme="minorEastAsia" w:cstheme="minorBidi"/>
      <w:b/>
      <w:color w:val="0000FF"/>
      <w:sz w:val="24"/>
      <w:szCs w:val="20"/>
    </w:rPr>
  </w:style>
  <w:style w:type="character" w:customStyle="1" w:styleId="1274">
    <w:name w:val="Footnote Text Char1"/>
    <w:qFormat/>
    <w:uiPriority w:val="0"/>
    <w:rPr>
      <w:sz w:val="18"/>
    </w:rPr>
  </w:style>
  <w:style w:type="character" w:customStyle="1" w:styleId="1275">
    <w:name w:val="纯文本 Char2"/>
    <w:qFormat/>
    <w:uiPriority w:val="0"/>
    <w:rPr>
      <w:rFonts w:ascii="宋体" w:hAnsi="Courier New" w:eastAsia="宋体"/>
      <w:kern w:val="2"/>
      <w:sz w:val="21"/>
    </w:rPr>
  </w:style>
  <w:style w:type="character" w:customStyle="1" w:styleId="1276">
    <w:name w:val="HTML 地址 Char1"/>
    <w:qFormat/>
    <w:uiPriority w:val="0"/>
    <w:rPr>
      <w:rFonts w:ascii="Times New Roman" w:hAnsi="Times New Roman" w:eastAsia="方正楷体简体" w:cs="Times New Roman"/>
      <w:i/>
      <w:iCs/>
      <w:sz w:val="28"/>
      <w:szCs w:val="20"/>
    </w:rPr>
  </w:style>
  <w:style w:type="character" w:customStyle="1" w:styleId="1277">
    <w:name w:val="样式 首行缩进:  2 字符 Char"/>
    <w:qFormat/>
    <w:uiPriority w:val="0"/>
    <w:rPr>
      <w:rFonts w:eastAsia="宋体" w:cs="宋体"/>
      <w:kern w:val="2"/>
      <w:sz w:val="24"/>
      <w:lang w:val="en-US" w:eastAsia="zh-CN" w:bidi="ar-SA"/>
    </w:rPr>
  </w:style>
  <w:style w:type="character" w:customStyle="1" w:styleId="1278">
    <w:name w:val="图表标题 Char Char"/>
    <w:link w:val="1279"/>
    <w:qFormat/>
    <w:locked/>
    <w:uiPriority w:val="0"/>
    <w:rPr>
      <w:rFonts w:ascii="宋体" w:hAnsi="宋体"/>
      <w:b/>
    </w:rPr>
  </w:style>
  <w:style w:type="paragraph" w:customStyle="1" w:styleId="1279">
    <w:name w:val="图表标题"/>
    <w:basedOn w:val="1"/>
    <w:link w:val="1278"/>
    <w:qFormat/>
    <w:uiPriority w:val="0"/>
    <w:pPr>
      <w:spacing w:line="360" w:lineRule="auto"/>
      <w:jc w:val="center"/>
    </w:pPr>
    <w:rPr>
      <w:rFonts w:ascii="宋体" w:hAnsi="宋体" w:eastAsiaTheme="minorEastAsia" w:cstheme="minorBidi"/>
      <w:b/>
      <w:sz w:val="20"/>
      <w:szCs w:val="20"/>
    </w:rPr>
  </w:style>
  <w:style w:type="character" w:customStyle="1" w:styleId="1280">
    <w:name w:val="样式 样式 首行缩进:  2 字符 段前: 4.65 磅 + 首行缩进:  2 字符 Char"/>
    <w:link w:val="1281"/>
    <w:qFormat/>
    <w:uiPriority w:val="0"/>
    <w:rPr>
      <w:rFonts w:cs="宋体"/>
      <w:kern w:val="2"/>
      <w:sz w:val="24"/>
    </w:rPr>
  </w:style>
  <w:style w:type="paragraph" w:customStyle="1" w:styleId="1281">
    <w:name w:val="样式 样式 首行缩进:  2 字符 段前: 4.65 磅 + 首行缩进:  2 字符"/>
    <w:basedOn w:val="1"/>
    <w:link w:val="1280"/>
    <w:qFormat/>
    <w:uiPriority w:val="0"/>
    <w:pPr>
      <w:topLinePunct/>
      <w:spacing w:before="93" w:line="360" w:lineRule="auto"/>
      <w:ind w:firstLine="480" w:firstLineChars="200"/>
      <w:jc w:val="left"/>
    </w:pPr>
    <w:rPr>
      <w:rFonts w:cs="宋体" w:asciiTheme="minorHAnsi" w:hAnsiTheme="minorHAnsi" w:eastAsiaTheme="minorEastAsia"/>
      <w:kern w:val="2"/>
      <w:sz w:val="24"/>
      <w:szCs w:val="20"/>
    </w:rPr>
  </w:style>
  <w:style w:type="character" w:customStyle="1" w:styleId="1282">
    <w:name w:val="正文 首行缩进:  0.95 厘米 Char"/>
    <w:qFormat/>
    <w:uiPriority w:val="0"/>
    <w:rPr>
      <w:rFonts w:ascii="ˎ̥" w:hAnsi="ˎ̥"/>
      <w:sz w:val="24"/>
    </w:rPr>
  </w:style>
  <w:style w:type="character" w:customStyle="1" w:styleId="1283">
    <w:name w:val="Block Label Char"/>
    <w:link w:val="1284"/>
    <w:qFormat/>
    <w:uiPriority w:val="0"/>
    <w:rPr>
      <w:rFonts w:ascii="Book Antiqua" w:hAnsi="Book Antiqua" w:eastAsia="黑体" w:cs="Book Antiqua"/>
      <w:bCs/>
      <w:sz w:val="26"/>
      <w:szCs w:val="26"/>
    </w:rPr>
  </w:style>
  <w:style w:type="paragraph" w:customStyle="1" w:styleId="1284">
    <w:name w:val="Block Label"/>
    <w:basedOn w:val="1"/>
    <w:next w:val="1"/>
    <w:link w:val="1283"/>
    <w:qFormat/>
    <w:uiPriority w:val="0"/>
    <w:pPr>
      <w:keepNext/>
      <w:keepLines/>
      <w:widowControl/>
      <w:topLinePunct/>
      <w:adjustRightInd w:val="0"/>
      <w:snapToGrid w:val="0"/>
      <w:spacing w:before="300" w:after="80" w:line="240" w:lineRule="atLeast"/>
      <w:jc w:val="left"/>
      <w:outlineLvl w:val="4"/>
    </w:pPr>
    <w:rPr>
      <w:rFonts w:ascii="Book Antiqua" w:hAnsi="Book Antiqua" w:eastAsia="黑体" w:cs="Book Antiqua"/>
      <w:bCs/>
      <w:sz w:val="26"/>
      <w:szCs w:val="26"/>
    </w:rPr>
  </w:style>
  <w:style w:type="character" w:customStyle="1" w:styleId="1285">
    <w:name w:val="hang1"/>
    <w:basedOn w:val="90"/>
    <w:qFormat/>
    <w:uiPriority w:val="0"/>
  </w:style>
  <w:style w:type="character" w:customStyle="1" w:styleId="1286">
    <w:name w:val="样式 样式 标题 1H1PIM 1h1DocAccptfeaturehead1Header 1Heading 0He...1 +... Char Char"/>
    <w:qFormat/>
    <w:uiPriority w:val="0"/>
    <w:rPr>
      <w:rFonts w:eastAsia="宋体"/>
      <w:b/>
      <w:bCs/>
      <w:color w:val="000000"/>
      <w:kern w:val="32"/>
      <w:sz w:val="44"/>
      <w:szCs w:val="44"/>
      <w:lang w:val="en-US" w:eastAsia="zh-CN" w:bidi="ar-SA"/>
    </w:rPr>
  </w:style>
  <w:style w:type="character" w:customStyle="1" w:styleId="1287">
    <w:name w:val="WW-WW8Num10z0"/>
    <w:qFormat/>
    <w:uiPriority w:val="0"/>
    <w:rPr>
      <w:rFonts w:ascii="Wingdings" w:hAnsi="Wingdings"/>
    </w:rPr>
  </w:style>
  <w:style w:type="character" w:customStyle="1" w:styleId="1288">
    <w:name w:val="tpc_content1"/>
    <w:qFormat/>
    <w:uiPriority w:val="0"/>
    <w:rPr>
      <w:sz w:val="20"/>
      <w:szCs w:val="20"/>
    </w:rPr>
  </w:style>
  <w:style w:type="character" w:customStyle="1" w:styleId="1289">
    <w:name w:val="表格正文 Char"/>
    <w:link w:val="1290"/>
    <w:qFormat/>
    <w:uiPriority w:val="0"/>
    <w:rPr>
      <w:rFonts w:eastAsia="楷体_GB2312"/>
      <w:kern w:val="2"/>
      <w:sz w:val="24"/>
      <w:szCs w:val="24"/>
    </w:rPr>
  </w:style>
  <w:style w:type="paragraph" w:customStyle="1" w:styleId="1290">
    <w:name w:val="表格正文"/>
    <w:basedOn w:val="1"/>
    <w:link w:val="1289"/>
    <w:qFormat/>
    <w:uiPriority w:val="0"/>
    <w:pPr>
      <w:spacing w:line="240" w:lineRule="atLeast"/>
    </w:pPr>
    <w:rPr>
      <w:rFonts w:eastAsia="楷体_GB2312" w:asciiTheme="minorHAnsi" w:hAnsiTheme="minorHAnsi" w:cstheme="minorBidi"/>
      <w:kern w:val="2"/>
      <w:sz w:val="24"/>
    </w:rPr>
  </w:style>
  <w:style w:type="character" w:customStyle="1" w:styleId="1291">
    <w:name w:val="正文 + 居中 Char"/>
    <w:link w:val="1292"/>
    <w:qFormat/>
    <w:uiPriority w:val="0"/>
    <w:rPr>
      <w:kern w:val="2"/>
      <w:sz w:val="21"/>
    </w:rPr>
  </w:style>
  <w:style w:type="paragraph" w:customStyle="1" w:styleId="1292">
    <w:name w:val="正文 + 居中"/>
    <w:basedOn w:val="1"/>
    <w:link w:val="1291"/>
    <w:qFormat/>
    <w:uiPriority w:val="0"/>
    <w:pPr>
      <w:snapToGrid w:val="0"/>
      <w:spacing w:before="160" w:after="160"/>
      <w:jc w:val="center"/>
    </w:pPr>
    <w:rPr>
      <w:rFonts w:asciiTheme="minorHAnsi" w:hAnsiTheme="minorHAnsi" w:eastAsiaTheme="minorEastAsia" w:cstheme="minorBidi"/>
      <w:kern w:val="2"/>
      <w:szCs w:val="20"/>
    </w:rPr>
  </w:style>
  <w:style w:type="character" w:customStyle="1" w:styleId="1293">
    <w:name w:val="font131"/>
    <w:qFormat/>
    <w:uiPriority w:val="0"/>
    <w:rPr>
      <w:sz w:val="20"/>
      <w:szCs w:val="20"/>
    </w:rPr>
  </w:style>
  <w:style w:type="character" w:customStyle="1" w:styleId="1294">
    <w:name w:val="Figure Char Char Char Char"/>
    <w:qFormat/>
    <w:uiPriority w:val="0"/>
    <w:rPr>
      <w:rFonts w:ascii="Arial" w:hAnsi="Arial"/>
      <w:szCs w:val="21"/>
    </w:rPr>
  </w:style>
  <w:style w:type="character" w:customStyle="1" w:styleId="1295">
    <w:name w:val="正文活动区域"/>
    <w:qFormat/>
    <w:locked/>
    <w:uiPriority w:val="1"/>
    <w:rPr>
      <w:rFonts w:ascii="Arial" w:hAnsi="Arial" w:eastAsia="黑体" w:cs="Courier New"/>
      <w:b/>
      <w:color w:val="FF0000"/>
      <w:kern w:val="2"/>
      <w:sz w:val="21"/>
      <w:szCs w:val="21"/>
      <w:u w:color="FF0000"/>
    </w:rPr>
  </w:style>
  <w:style w:type="character" w:customStyle="1" w:styleId="1296">
    <w:name w:val="Table Text Char Char"/>
    <w:link w:val="1297"/>
    <w:qFormat/>
    <w:uiPriority w:val="0"/>
    <w:rPr>
      <w:rFonts w:ascii="Arial" w:hAnsi="Arial" w:eastAsia="Times New Roman"/>
      <w:sz w:val="18"/>
    </w:rPr>
  </w:style>
  <w:style w:type="paragraph" w:customStyle="1" w:styleId="1297">
    <w:name w:val="Table Text Char"/>
    <w:link w:val="1296"/>
    <w:qFormat/>
    <w:uiPriority w:val="0"/>
    <w:pPr>
      <w:snapToGrid w:val="0"/>
      <w:spacing w:before="80" w:after="80"/>
    </w:pPr>
    <w:rPr>
      <w:rFonts w:ascii="Arial" w:hAnsi="Arial" w:eastAsia="Times New Roman" w:cstheme="minorBidi"/>
      <w:sz w:val="18"/>
      <w:lang w:val="en-US" w:eastAsia="zh-CN" w:bidi="ar-SA"/>
    </w:rPr>
  </w:style>
  <w:style w:type="character" w:customStyle="1" w:styleId="1298">
    <w:name w:val="标题 3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hAnsi="宋体" w:eastAsia="黑体"/>
      <w:kern w:val="2"/>
      <w:sz w:val="21"/>
      <w:lang w:val="en-US" w:eastAsia="zh-CN" w:bidi="ar-SA"/>
    </w:rPr>
  </w:style>
  <w:style w:type="character" w:customStyle="1" w:styleId="1299">
    <w:name w:val="正文首行缩进 Char Char Char Char Char Char"/>
    <w:qFormat/>
    <w:uiPriority w:val="0"/>
    <w:rPr>
      <w:rFonts w:ascii="宋体" w:hAnsi="宋体"/>
    </w:rPr>
  </w:style>
  <w:style w:type="character" w:customStyle="1" w:styleId="1300">
    <w:name w:val="Figure Char"/>
    <w:link w:val="1301"/>
    <w:qFormat/>
    <w:uiPriority w:val="0"/>
    <w:rPr>
      <w:szCs w:val="24"/>
    </w:rPr>
  </w:style>
  <w:style w:type="paragraph" w:customStyle="1" w:styleId="1301">
    <w:name w:val="Figure"/>
    <w:basedOn w:val="1"/>
    <w:next w:val="1"/>
    <w:link w:val="1300"/>
    <w:qFormat/>
    <w:uiPriority w:val="0"/>
    <w:pPr>
      <w:keepNext/>
      <w:keepLines/>
      <w:jc w:val="center"/>
    </w:pPr>
    <w:rPr>
      <w:rFonts w:asciiTheme="minorHAnsi" w:hAnsiTheme="minorHAnsi" w:eastAsiaTheme="minorEastAsia" w:cstheme="minorBidi"/>
      <w:sz w:val="20"/>
    </w:rPr>
  </w:style>
  <w:style w:type="character" w:customStyle="1" w:styleId="1302">
    <w:name w:val="text_121"/>
    <w:qFormat/>
    <w:uiPriority w:val="0"/>
    <w:rPr>
      <w:rFonts w:hint="default" w:ascii="sө" w:hAnsi="sө"/>
      <w:color w:val="000000"/>
      <w:sz w:val="15"/>
      <w:szCs w:val="15"/>
    </w:rPr>
  </w:style>
  <w:style w:type="character" w:customStyle="1" w:styleId="1303">
    <w:name w:val="编写建议 Char1"/>
    <w:qFormat/>
    <w:uiPriority w:val="0"/>
    <w:rPr>
      <w:rFonts w:ascii="Arial" w:hAnsi="Arial" w:eastAsia="宋体" w:cs="Arial"/>
      <w:i/>
      <w:color w:val="0000FF"/>
      <w:szCs w:val="21"/>
    </w:rPr>
  </w:style>
  <w:style w:type="character" w:customStyle="1" w:styleId="1304">
    <w:name w:val="Appendix Table 10pt Bold Underline Char"/>
    <w:link w:val="1305"/>
    <w:qFormat/>
    <w:uiPriority w:val="0"/>
    <w:rPr>
      <w:rFonts w:eastAsia="PMingLiU"/>
      <w:b/>
      <w:bCs/>
      <w:u w:val="single"/>
      <w:lang w:eastAsia="zh-TW"/>
    </w:rPr>
  </w:style>
  <w:style w:type="paragraph" w:customStyle="1" w:styleId="1305">
    <w:name w:val="Appendix Table 10pt Bold Underline"/>
    <w:basedOn w:val="1090"/>
    <w:next w:val="1090"/>
    <w:link w:val="1304"/>
    <w:qFormat/>
    <w:uiPriority w:val="0"/>
    <w:rPr>
      <w:b/>
      <w:bCs/>
      <w:u w:val="single"/>
    </w:rPr>
  </w:style>
  <w:style w:type="character" w:customStyle="1" w:styleId="1306">
    <w:name w:val="正文标准 Char"/>
    <w:link w:val="1307"/>
    <w:qFormat/>
    <w:uiPriority w:val="0"/>
    <w:rPr>
      <w:rFonts w:ascii="楷体_GB2312" w:eastAsia="楷体_GB2312"/>
      <w:kern w:val="2"/>
      <w:sz w:val="24"/>
      <w:szCs w:val="21"/>
    </w:rPr>
  </w:style>
  <w:style w:type="paragraph" w:customStyle="1" w:styleId="1307">
    <w:name w:val="正文标准"/>
    <w:basedOn w:val="1"/>
    <w:link w:val="1306"/>
    <w:qFormat/>
    <w:uiPriority w:val="0"/>
    <w:pPr>
      <w:spacing w:afterLines="50"/>
      <w:ind w:firstLine="200" w:firstLineChars="200"/>
      <w:jc w:val="left"/>
    </w:pPr>
    <w:rPr>
      <w:rFonts w:ascii="楷体_GB2312" w:eastAsia="楷体_GB2312" w:hAnsiTheme="minorHAnsi" w:cstheme="minorBidi"/>
      <w:kern w:val="2"/>
      <w:sz w:val="24"/>
      <w:szCs w:val="21"/>
    </w:rPr>
  </w:style>
  <w:style w:type="character" w:customStyle="1" w:styleId="1308">
    <w:name w:val="方案文档 Char"/>
    <w:qFormat/>
    <w:uiPriority w:val="0"/>
    <w:rPr>
      <w:sz w:val="24"/>
      <w:szCs w:val="24"/>
      <w:lang w:val="en-US" w:eastAsia="zh-CN" w:bidi="ar-SA"/>
    </w:rPr>
  </w:style>
  <w:style w:type="character" w:customStyle="1" w:styleId="1309">
    <w:name w:val="Body Char Char"/>
    <w:qFormat/>
    <w:uiPriority w:val="0"/>
    <w:rPr>
      <w:rFonts w:ascii="Arial" w:hAnsi="Arial" w:eastAsia="宋体" w:cs="Times New Roman"/>
      <w:kern w:val="0"/>
      <w:szCs w:val="20"/>
      <w:lang w:val="en-GB" w:eastAsia="en-US"/>
    </w:rPr>
  </w:style>
  <w:style w:type="character" w:customStyle="1" w:styleId="1310">
    <w:name w:val="A20"/>
    <w:qFormat/>
    <w:uiPriority w:val="0"/>
    <w:rPr>
      <w:rFonts w:ascii="HelveticaNeueLT Std Cn" w:eastAsia="HelveticaNeueLT Std Cn" w:cs="HelveticaNeueLT Std Cn"/>
      <w:color w:val="211D1E"/>
      <w:sz w:val="12"/>
      <w:szCs w:val="12"/>
    </w:rPr>
  </w:style>
  <w:style w:type="character" w:customStyle="1" w:styleId="1311">
    <w:name w:val="jl 三级 Char Char"/>
    <w:link w:val="1312"/>
    <w:semiHidden/>
    <w:qFormat/>
    <w:uiPriority w:val="0"/>
    <w:rPr>
      <w:rFonts w:ascii="宋体" w:hAnsi="宋体"/>
      <w:b/>
      <w:color w:val="000000"/>
      <w:kern w:val="2"/>
      <w:sz w:val="24"/>
      <w:szCs w:val="24"/>
    </w:rPr>
  </w:style>
  <w:style w:type="paragraph" w:customStyle="1" w:styleId="1312">
    <w:name w:val="jl 三级 Char"/>
    <w:basedOn w:val="1"/>
    <w:link w:val="1311"/>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eastAsiaTheme="minorEastAsia" w:cstheme="minorBidi"/>
      <w:b/>
      <w:color w:val="000000"/>
      <w:kern w:val="2"/>
      <w:sz w:val="24"/>
    </w:rPr>
  </w:style>
  <w:style w:type="character" w:customStyle="1" w:styleId="1313">
    <w:name w:val="FA正文 Char Char"/>
    <w:qFormat/>
    <w:uiPriority w:val="0"/>
    <w:rPr>
      <w:rFonts w:hAnsi="宋体"/>
      <w:sz w:val="24"/>
    </w:rPr>
  </w:style>
  <w:style w:type="character" w:customStyle="1" w:styleId="1314">
    <w:name w:val="样式 样式1 + 非加粗 Char"/>
    <w:semiHidden/>
    <w:qFormat/>
    <w:uiPriority w:val="0"/>
    <w:rPr>
      <w:rFonts w:eastAsia="汉仪大宋简"/>
      <w:kern w:val="44"/>
      <w:sz w:val="22"/>
      <w:szCs w:val="52"/>
      <w:lang w:val="en-US" w:eastAsia="zh-CN" w:bidi="ar-SA"/>
    </w:rPr>
  </w:style>
  <w:style w:type="character" w:customStyle="1" w:styleId="1315">
    <w:name w:val="unnamed11"/>
    <w:qFormat/>
    <w:uiPriority w:val="0"/>
    <w:rPr>
      <w:spacing w:val="12"/>
      <w:sz w:val="20"/>
    </w:rPr>
  </w:style>
  <w:style w:type="character" w:customStyle="1" w:styleId="1316">
    <w:name w:val="章1.1.1.1 Char"/>
    <w:link w:val="1317"/>
    <w:qFormat/>
    <w:uiPriority w:val="0"/>
    <w:rPr>
      <w:color w:val="000000"/>
      <w:kern w:val="2"/>
      <w:sz w:val="24"/>
    </w:rPr>
  </w:style>
  <w:style w:type="paragraph" w:customStyle="1" w:styleId="1317">
    <w:name w:val="章1.1.1.1"/>
    <w:basedOn w:val="5"/>
    <w:link w:val="1316"/>
    <w:qFormat/>
    <w:uiPriority w:val="0"/>
    <w:pPr>
      <w:spacing w:before="0" w:after="0" w:line="240" w:lineRule="auto"/>
      <w:ind w:firstLine="200" w:firstLineChars="200"/>
      <w:jc w:val="left"/>
    </w:pPr>
    <w:rPr>
      <w:rFonts w:asciiTheme="minorHAnsi" w:hAnsiTheme="minorHAnsi" w:eastAsiaTheme="minorEastAsia" w:cstheme="minorBidi"/>
      <w:b w:val="0"/>
      <w:bCs w:val="0"/>
      <w:color w:val="000000"/>
      <w:sz w:val="24"/>
      <w:szCs w:val="20"/>
    </w:rPr>
  </w:style>
  <w:style w:type="character" w:customStyle="1" w:styleId="1318">
    <w:name w:val="html_highlight0"/>
    <w:qFormat/>
    <w:uiPriority w:val="0"/>
  </w:style>
  <w:style w:type="character" w:customStyle="1" w:styleId="1319">
    <w:name w:val="抬头 Char"/>
    <w:link w:val="1320"/>
    <w:qFormat/>
    <w:uiPriority w:val="0"/>
    <w:rPr>
      <w:rFonts w:ascii="宋体" w:hAnsi="宋体" w:cs="宋体"/>
      <w:b/>
      <w:bCs/>
      <w:sz w:val="18"/>
    </w:rPr>
  </w:style>
  <w:style w:type="paragraph" w:customStyle="1" w:styleId="1320">
    <w:name w:val="抬头"/>
    <w:basedOn w:val="1"/>
    <w:link w:val="1319"/>
    <w:qFormat/>
    <w:uiPriority w:val="0"/>
    <w:pPr>
      <w:autoSpaceDE w:val="0"/>
      <w:autoSpaceDN w:val="0"/>
      <w:adjustRightInd w:val="0"/>
      <w:spacing w:line="240" w:lineRule="exact"/>
      <w:ind w:left="1134"/>
      <w:jc w:val="left"/>
    </w:pPr>
    <w:rPr>
      <w:rFonts w:ascii="宋体" w:hAnsi="宋体" w:cs="宋体" w:eastAsiaTheme="minorEastAsia"/>
      <w:b/>
      <w:bCs/>
      <w:sz w:val="18"/>
      <w:szCs w:val="20"/>
    </w:rPr>
  </w:style>
  <w:style w:type="character" w:customStyle="1" w:styleId="1321">
    <w:name w:val="norm10pt1"/>
    <w:qFormat/>
    <w:uiPriority w:val="0"/>
    <w:rPr>
      <w:sz w:val="20"/>
    </w:rPr>
  </w:style>
  <w:style w:type="character" w:customStyle="1" w:styleId="1322">
    <w:name w:val="tw4winJump"/>
    <w:qFormat/>
    <w:uiPriority w:val="0"/>
    <w:rPr>
      <w:rFonts w:ascii="Courier New" w:hAnsi="Courier New" w:cs="Courier New"/>
      <w:color w:val="008080"/>
      <w:lang w:val="en-US" w:eastAsia="zh-CN"/>
    </w:rPr>
  </w:style>
  <w:style w:type="character" w:customStyle="1" w:styleId="1323">
    <w:name w:val="zzz1"/>
    <w:qFormat/>
    <w:uiPriority w:val="0"/>
  </w:style>
  <w:style w:type="character" w:customStyle="1" w:styleId="1324">
    <w:name w:val="Anchor (A)"/>
    <w:qFormat/>
    <w:uiPriority w:val="0"/>
    <w:rPr>
      <w:color w:val="0000FF"/>
      <w:u w:val="single"/>
    </w:rPr>
  </w:style>
  <w:style w:type="character" w:customStyle="1" w:styleId="1325">
    <w:name w:val="Body Text Indent 2 Char"/>
    <w:link w:val="1326"/>
    <w:qFormat/>
    <w:uiPriority w:val="0"/>
    <w:rPr>
      <w:rFonts w:ascii="Arial" w:hAnsi="Arial" w:eastAsia="方正楷体简体" w:cs="Arial"/>
      <w:kern w:val="2"/>
      <w:sz w:val="24"/>
    </w:rPr>
  </w:style>
  <w:style w:type="paragraph" w:customStyle="1" w:styleId="1326">
    <w:name w:val="正文文本缩进 21"/>
    <w:basedOn w:val="1"/>
    <w:link w:val="1325"/>
    <w:qFormat/>
    <w:uiPriority w:val="0"/>
    <w:pPr>
      <w:autoSpaceDE w:val="0"/>
      <w:autoSpaceDN w:val="0"/>
      <w:adjustRightInd w:val="0"/>
      <w:ind w:right="-24" w:rightChars="-10" w:firstLine="540"/>
      <w:textAlignment w:val="baseline"/>
    </w:pPr>
    <w:rPr>
      <w:rFonts w:ascii="Arial" w:hAnsi="Arial" w:eastAsia="方正楷体简体" w:cs="Arial"/>
      <w:kern w:val="2"/>
      <w:sz w:val="24"/>
      <w:szCs w:val="20"/>
    </w:rPr>
  </w:style>
  <w:style w:type="character" w:customStyle="1" w:styleId="1327">
    <w:name w:val="标题 4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Cs/>
      <w:szCs w:val="28"/>
    </w:rPr>
  </w:style>
  <w:style w:type="character" w:customStyle="1" w:styleId="1328">
    <w:name w:val="Body Text Indent 2 Char Char1 Char 字元 Char"/>
    <w:qFormat/>
    <w:uiPriority w:val="0"/>
    <w:rPr>
      <w:rFonts w:eastAsia="PMingLiU"/>
      <w:lang w:val="en-US" w:eastAsia="zh-TW" w:bidi="ar-SA"/>
    </w:rPr>
  </w:style>
  <w:style w:type="character" w:customStyle="1" w:styleId="1329">
    <w:name w:val="Table Char"/>
    <w:qFormat/>
    <w:uiPriority w:val="0"/>
    <w:rPr>
      <w:rFonts w:ascii="Arial" w:hAnsi="Arial" w:eastAsia="宋体" w:cs="Arial"/>
      <w:sz w:val="18"/>
      <w:szCs w:val="21"/>
      <w:lang w:val="en-US" w:eastAsia="zh-CN" w:bidi="ar-SA"/>
    </w:rPr>
  </w:style>
  <w:style w:type="character" w:customStyle="1" w:styleId="1330">
    <w:name w:val="正文文字 Char"/>
    <w:qFormat/>
    <w:uiPriority w:val="0"/>
    <w:rPr>
      <w:rFonts w:ascii="宋体" w:eastAsia="宋体"/>
      <w:snapToGrid w:val="0"/>
      <w:color w:val="000000"/>
      <w:sz w:val="28"/>
      <w:lang w:val="en-US" w:eastAsia="zh-CN" w:bidi="ar-SA"/>
    </w:rPr>
  </w:style>
  <w:style w:type="character" w:customStyle="1" w:styleId="1331">
    <w:name w:val="x:User input"/>
    <w:qFormat/>
    <w:uiPriority w:val="0"/>
    <w:rPr>
      <w:rFonts w:ascii="Courier New" w:hAnsi="Courier New"/>
      <w:b/>
      <w:sz w:val="20"/>
    </w:rPr>
  </w:style>
  <w:style w:type="character" w:customStyle="1" w:styleId="1332">
    <w:name w:val="WW8Num10z0"/>
    <w:qFormat/>
    <w:uiPriority w:val="0"/>
    <w:rPr>
      <w:rFonts w:ascii="Wingdings" w:hAnsi="Wingdings"/>
    </w:rPr>
  </w:style>
  <w:style w:type="character" w:customStyle="1" w:styleId="1333">
    <w:name w:val="默认段落字体 Para Char Char Char Char Char1"/>
    <w:link w:val="184"/>
    <w:qFormat/>
    <w:uiPriority w:val="0"/>
    <w:rPr>
      <w:rFonts w:ascii="Times New Roman" w:hAnsi="Times New Roman" w:eastAsia="宋体" w:cs="Times New Roman"/>
      <w:kern w:val="2"/>
      <w:sz w:val="21"/>
    </w:rPr>
  </w:style>
  <w:style w:type="character" w:customStyle="1" w:styleId="1334">
    <w:name w:val="zt Char"/>
    <w:qFormat/>
    <w:uiPriority w:val="0"/>
    <w:rPr>
      <w:rFonts w:ascii="EU-F1" w:eastAsia="EU-F1"/>
      <w:bCs/>
      <w:kern w:val="2"/>
      <w:sz w:val="21"/>
      <w:szCs w:val="21"/>
      <w:lang w:val="en-US" w:eastAsia="zh-CN" w:bidi="ar-SA"/>
    </w:rPr>
  </w:style>
  <w:style w:type="character" w:customStyle="1" w:styleId="1335">
    <w:name w:val="Style Heading A + (Latin) 楷体_GB2312 (Asian) 楷体_GB2312 Char"/>
    <w:qFormat/>
    <w:uiPriority w:val="0"/>
    <w:rPr>
      <w:rFonts w:ascii="楷体_GB2312" w:hAnsi="楷体_GB2312" w:eastAsia="楷体_GB2312" w:cs="Arial"/>
      <w:b/>
      <w:kern w:val="28"/>
      <w:sz w:val="36"/>
      <w:lang w:val="en-US" w:eastAsia="zh-CN" w:bidi="ar-SA"/>
    </w:rPr>
  </w:style>
  <w:style w:type="character" w:customStyle="1" w:styleId="1336">
    <w:name w:val="正文文本 2字符1"/>
    <w:qFormat/>
    <w:uiPriority w:val="99"/>
    <w:rPr>
      <w:kern w:val="2"/>
      <w:sz w:val="21"/>
      <w:szCs w:val="24"/>
    </w:rPr>
  </w:style>
  <w:style w:type="character" w:customStyle="1" w:styleId="1337">
    <w:name w:val="样式2 Char1"/>
    <w:semiHidden/>
    <w:qFormat/>
    <w:uiPriority w:val="0"/>
    <w:rPr>
      <w:rFonts w:ascii="Times New Roman" w:hAnsi="Times New Roman" w:eastAsia="黑体" w:cs="Times New Roman"/>
      <w:bCs/>
      <w:szCs w:val="21"/>
    </w:rPr>
  </w:style>
  <w:style w:type="character" w:customStyle="1" w:styleId="1338">
    <w:name w:val="style101"/>
    <w:qFormat/>
    <w:uiPriority w:val="0"/>
    <w:rPr>
      <w:b/>
      <w:bCs/>
      <w:color w:val="CE0000"/>
      <w:sz w:val="24"/>
      <w:szCs w:val="24"/>
    </w:rPr>
  </w:style>
  <w:style w:type="character" w:customStyle="1" w:styleId="1339">
    <w:name w:val="结束语 Char2"/>
    <w:qFormat/>
    <w:uiPriority w:val="0"/>
    <w:rPr>
      <w:rFonts w:ascii="Calibri" w:hAnsi="Calibri" w:cs="黑体"/>
      <w:kern w:val="2"/>
      <w:sz w:val="21"/>
      <w:szCs w:val="22"/>
    </w:rPr>
  </w:style>
  <w:style w:type="character" w:customStyle="1" w:styleId="1340">
    <w:name w:val="style2"/>
    <w:qFormat/>
    <w:uiPriority w:val="0"/>
  </w:style>
  <w:style w:type="character" w:customStyle="1" w:styleId="1341">
    <w:name w:val="摘要 Char"/>
    <w:link w:val="1100"/>
    <w:qFormat/>
    <w:uiPriority w:val="0"/>
    <w:rPr>
      <w:rFonts w:ascii="Arial" w:hAnsi="Arial" w:eastAsia="宋体" w:cs="Times New Roman"/>
      <w:b/>
      <w:sz w:val="24"/>
      <w:szCs w:val="21"/>
    </w:rPr>
  </w:style>
  <w:style w:type="character" w:customStyle="1" w:styleId="1342">
    <w:name w:val="Body Char"/>
    <w:link w:val="1343"/>
    <w:qFormat/>
    <w:uiPriority w:val="0"/>
    <w:rPr>
      <w:rFonts w:ascii="Univers" w:hAnsi="Univers"/>
      <w:color w:val="000000"/>
      <w:sz w:val="22"/>
      <w:lang w:eastAsia="en-US"/>
    </w:rPr>
  </w:style>
  <w:style w:type="paragraph" w:customStyle="1" w:styleId="1343">
    <w:name w:val="Body"/>
    <w:link w:val="1342"/>
    <w:qFormat/>
    <w:uiPriority w:val="0"/>
    <w:pPr>
      <w:spacing w:before="130" w:after="130" w:line="260" w:lineRule="exact"/>
    </w:pPr>
    <w:rPr>
      <w:rFonts w:ascii="Univers" w:hAnsi="Univers" w:eastAsiaTheme="minorEastAsia" w:cstheme="minorBidi"/>
      <w:color w:val="000000"/>
      <w:sz w:val="22"/>
      <w:lang w:val="en-US" w:eastAsia="en-US" w:bidi="ar-SA"/>
    </w:rPr>
  </w:style>
  <w:style w:type="character" w:customStyle="1" w:styleId="1344">
    <w:name w:val="h9 Char"/>
    <w:qFormat/>
    <w:uiPriority w:val="0"/>
    <w:rPr>
      <w:rFonts w:ascii="Arial" w:hAnsi="Arial" w:eastAsia="黑体"/>
      <w:kern w:val="2"/>
      <w:sz w:val="24"/>
      <w:szCs w:val="21"/>
      <w:lang w:val="en-US" w:eastAsia="zh-CN" w:bidi="ar-SA"/>
    </w:rPr>
  </w:style>
  <w:style w:type="character" w:customStyle="1" w:styleId="1345">
    <w:name w:val="style_zi_2"/>
    <w:basedOn w:val="90"/>
    <w:qFormat/>
    <w:uiPriority w:val="0"/>
  </w:style>
  <w:style w:type="character" w:customStyle="1" w:styleId="1346">
    <w:name w:val="样式5 Char"/>
    <w:link w:val="1347"/>
    <w:qFormat/>
    <w:uiPriority w:val="0"/>
    <w:rPr>
      <w:b/>
      <w:kern w:val="2"/>
      <w:sz w:val="24"/>
      <w:szCs w:val="24"/>
    </w:rPr>
  </w:style>
  <w:style w:type="paragraph" w:customStyle="1" w:styleId="1347">
    <w:name w:val="样式5"/>
    <w:basedOn w:val="1"/>
    <w:link w:val="1346"/>
    <w:qFormat/>
    <w:uiPriority w:val="0"/>
    <w:pPr>
      <w:tabs>
        <w:tab w:val="left" w:pos="547"/>
        <w:tab w:val="left" w:pos="1080"/>
      </w:tabs>
      <w:spacing w:line="480" w:lineRule="atLeast"/>
      <w:jc w:val="center"/>
    </w:pPr>
    <w:rPr>
      <w:rFonts w:asciiTheme="minorHAnsi" w:hAnsiTheme="minorHAnsi" w:eastAsiaTheme="minorEastAsia" w:cstheme="minorBidi"/>
      <w:b/>
      <w:kern w:val="2"/>
      <w:sz w:val="24"/>
    </w:rPr>
  </w:style>
  <w:style w:type="character" w:customStyle="1" w:styleId="1348">
    <w:name w:val="批注文字 Char Char"/>
    <w:qFormat/>
    <w:uiPriority w:val="0"/>
  </w:style>
  <w:style w:type="character" w:customStyle="1" w:styleId="1349">
    <w:name w:val="style1031"/>
    <w:qFormat/>
    <w:uiPriority w:val="0"/>
    <w:rPr>
      <w:rFonts w:hint="default" w:ascii="Arial" w:hAnsi="Arial" w:cs="Arial"/>
    </w:rPr>
  </w:style>
  <w:style w:type="character" w:customStyle="1" w:styleId="1350">
    <w:name w:val="wintitle"/>
    <w:qFormat/>
    <w:uiPriority w:val="0"/>
  </w:style>
  <w:style w:type="character" w:customStyle="1" w:styleId="1351">
    <w:name w:val="样式 表名 + 首行缩进:  1 字符1 Char Char"/>
    <w:link w:val="1352"/>
    <w:qFormat/>
    <w:locked/>
    <w:uiPriority w:val="99"/>
    <w:rPr>
      <w:rFonts w:ascii="黑体" w:eastAsia="黑体"/>
    </w:rPr>
  </w:style>
  <w:style w:type="paragraph" w:customStyle="1" w:styleId="1352">
    <w:name w:val="样式 表名 + 首行缩进:  1 字符1"/>
    <w:basedOn w:val="1"/>
    <w:link w:val="1351"/>
    <w:qFormat/>
    <w:uiPriority w:val="99"/>
    <w:pPr>
      <w:spacing w:after="60" w:line="460" w:lineRule="exact"/>
      <w:ind w:firstLine="240" w:firstLineChars="100"/>
    </w:pPr>
    <w:rPr>
      <w:rFonts w:ascii="黑体" w:eastAsia="黑体" w:hAnsiTheme="minorHAnsi" w:cstheme="minorBidi"/>
      <w:sz w:val="20"/>
      <w:szCs w:val="20"/>
    </w:rPr>
  </w:style>
  <w:style w:type="character" w:customStyle="1" w:styleId="1353">
    <w:name w:val="电子邮件签名 Char1"/>
    <w:qFormat/>
    <w:uiPriority w:val="0"/>
    <w:rPr>
      <w:rFonts w:ascii="Times New Roman" w:hAnsi="Times New Roman" w:eastAsia="方正楷体简体" w:cs="Times New Roman"/>
      <w:sz w:val="28"/>
      <w:szCs w:val="20"/>
    </w:rPr>
  </w:style>
  <w:style w:type="character" w:customStyle="1" w:styleId="1354">
    <w:name w:val="批注框文本 Char1"/>
    <w:qFormat/>
    <w:uiPriority w:val="0"/>
    <w:rPr>
      <w:rFonts w:eastAsia="宋体"/>
      <w:kern w:val="2"/>
      <w:sz w:val="18"/>
      <w:szCs w:val="18"/>
      <w:lang w:val="en-US" w:eastAsia="zh-CN" w:bidi="ar-SA"/>
    </w:rPr>
  </w:style>
  <w:style w:type="character" w:customStyle="1" w:styleId="1355">
    <w:name w:val="Char Char281"/>
    <w:qFormat/>
    <w:uiPriority w:val="0"/>
    <w:rPr>
      <w:rFonts w:ascii="Arial" w:hAnsi="Arial" w:eastAsia="黑体"/>
      <w:sz w:val="24"/>
      <w:lang w:val="en-US" w:eastAsia="zh-CN" w:bidi="ar-SA"/>
    </w:rPr>
  </w:style>
  <w:style w:type="character" w:customStyle="1" w:styleId="1356">
    <w:name w:val="孙（正文） Char"/>
    <w:link w:val="1357"/>
    <w:qFormat/>
    <w:uiPriority w:val="0"/>
    <w:rPr>
      <w:kern w:val="2"/>
      <w:sz w:val="24"/>
      <w:szCs w:val="24"/>
    </w:rPr>
  </w:style>
  <w:style w:type="paragraph" w:customStyle="1" w:styleId="1357">
    <w:name w:val="孙（正文）"/>
    <w:link w:val="1356"/>
    <w:unhideWhenUsed/>
    <w:qFormat/>
    <w:uiPriority w:val="0"/>
    <w:pPr>
      <w:spacing w:line="360" w:lineRule="auto"/>
      <w:ind w:firstLine="200" w:firstLineChars="200"/>
      <w:jc w:val="both"/>
    </w:pPr>
    <w:rPr>
      <w:rFonts w:asciiTheme="minorHAnsi" w:hAnsiTheme="minorHAnsi" w:eastAsiaTheme="minorEastAsia" w:cstheme="minorBidi"/>
      <w:kern w:val="2"/>
      <w:sz w:val="24"/>
      <w:szCs w:val="24"/>
      <w:lang w:val="en-US" w:eastAsia="zh-CN" w:bidi="ar-SA"/>
    </w:rPr>
  </w:style>
  <w:style w:type="character" w:customStyle="1" w:styleId="1358">
    <w:name w:val="样式 标题 3 + (西文) 宋体 小四 非加粗 行距: 1.5 倍行距 Char"/>
    <w:link w:val="1359"/>
    <w:qFormat/>
    <w:uiPriority w:val="0"/>
    <w:rPr>
      <w:rFonts w:ascii="Arial Unicode MS" w:hAnsi="Arial Unicode MS" w:eastAsia="黑体" w:cs="宋体"/>
      <w:b/>
      <w:kern w:val="2"/>
      <w:sz w:val="28"/>
      <w:szCs w:val="28"/>
    </w:rPr>
  </w:style>
  <w:style w:type="paragraph" w:customStyle="1" w:styleId="1359">
    <w:name w:val="样式 标题 3 + (西文) 宋体 小四 非加粗 行距: 1.5 倍行距"/>
    <w:basedOn w:val="5"/>
    <w:link w:val="1358"/>
    <w:qFormat/>
    <w:uiPriority w:val="0"/>
    <w:pPr>
      <w:spacing w:line="360" w:lineRule="auto"/>
    </w:pPr>
    <w:rPr>
      <w:rFonts w:ascii="Arial Unicode MS" w:hAnsi="Arial Unicode MS" w:eastAsia="黑体" w:cs="宋体"/>
      <w:bCs w:val="0"/>
      <w:sz w:val="28"/>
      <w:szCs w:val="28"/>
    </w:rPr>
  </w:style>
  <w:style w:type="character" w:customStyle="1" w:styleId="1360">
    <w:name w:val="表格 Char Char"/>
    <w:link w:val="1361"/>
    <w:qFormat/>
    <w:uiPriority w:val="0"/>
    <w:rPr>
      <w:rFonts w:ascii="宋体" w:hAnsi="Arial" w:eastAsia="宋体"/>
    </w:rPr>
  </w:style>
  <w:style w:type="paragraph" w:customStyle="1" w:styleId="1361">
    <w:name w:val="表格"/>
    <w:basedOn w:val="1"/>
    <w:next w:val="55"/>
    <w:link w:val="1360"/>
    <w:qFormat/>
    <w:uiPriority w:val="0"/>
    <w:pPr>
      <w:snapToGrid w:val="0"/>
      <w:ind w:firstLine="21" w:firstLineChars="21"/>
    </w:pPr>
    <w:rPr>
      <w:rFonts w:ascii="宋体" w:hAnsi="Arial" w:cstheme="minorBidi"/>
      <w:sz w:val="20"/>
      <w:szCs w:val="20"/>
    </w:rPr>
  </w:style>
  <w:style w:type="character" w:customStyle="1" w:styleId="1362">
    <w:name w:val="Item List Char1"/>
    <w:qFormat/>
    <w:uiPriority w:val="0"/>
    <w:rPr>
      <w:rFonts w:ascii="Times New Roman" w:hAnsi="Times New Roman" w:eastAsia="宋体" w:cs="Arial"/>
      <w:kern w:val="2"/>
      <w:sz w:val="21"/>
      <w:szCs w:val="21"/>
      <w:lang w:val="en-US" w:eastAsia="zh-CN" w:bidi="ar-SA"/>
    </w:rPr>
  </w:style>
  <w:style w:type="character" w:customStyle="1" w:styleId="1363">
    <w:name w:val="w1"/>
    <w:basedOn w:val="90"/>
    <w:qFormat/>
    <w:uiPriority w:val="0"/>
  </w:style>
  <w:style w:type="character" w:customStyle="1" w:styleId="1364">
    <w:name w:val="heading_type_2 Char"/>
    <w:qFormat/>
    <w:uiPriority w:val="0"/>
    <w:rPr>
      <w:rFonts w:ascii="Arial" w:hAnsi="Arial"/>
      <w:b/>
      <w:kern w:val="2"/>
      <w:sz w:val="28"/>
      <w:szCs w:val="22"/>
      <w:lang w:val="en-US" w:eastAsia="zh-CN" w:bidi="ar-SA"/>
    </w:rPr>
  </w:style>
  <w:style w:type="character" w:customStyle="1" w:styleId="1365">
    <w:name w:val="HTML 预设格式 Char1"/>
    <w:qFormat/>
    <w:uiPriority w:val="99"/>
    <w:rPr>
      <w:rFonts w:ascii="Courier New" w:hAnsi="Courier New" w:eastAsia="方正楷体简体" w:cs="Courier New"/>
      <w:sz w:val="20"/>
      <w:szCs w:val="20"/>
    </w:rPr>
  </w:style>
  <w:style w:type="character" w:customStyle="1" w:styleId="1366">
    <w:name w:val="表头样式 Char Char"/>
    <w:qFormat/>
    <w:uiPriority w:val="0"/>
    <w:rPr>
      <w:rFonts w:ascii="Arial" w:hAnsi="Arial" w:eastAsia="宋体"/>
      <w:b/>
      <w:sz w:val="21"/>
      <w:szCs w:val="21"/>
      <w:lang w:val="en-US" w:eastAsia="zh-CN" w:bidi="ar-SA"/>
    </w:rPr>
  </w:style>
  <w:style w:type="character" w:customStyle="1" w:styleId="1367">
    <w:name w:val="我的正文样式 Char"/>
    <w:qFormat/>
    <w:uiPriority w:val="0"/>
    <w:rPr>
      <w:rFonts w:ascii="宋体" w:hAnsi="宋体" w:eastAsia="宋体"/>
      <w:spacing w:val="24"/>
      <w:kern w:val="2"/>
      <w:sz w:val="24"/>
      <w:szCs w:val="24"/>
      <w:lang w:val="en-US" w:eastAsia="zh-CN" w:bidi="ar-SA"/>
    </w:rPr>
  </w:style>
  <w:style w:type="character" w:customStyle="1" w:styleId="1368">
    <w:name w:val="Char Char34"/>
    <w:qFormat/>
    <w:uiPriority w:val="0"/>
    <w:rPr>
      <w:rFonts w:eastAsia="宋体"/>
      <w:b/>
      <w:bCs/>
      <w:kern w:val="2"/>
      <w:sz w:val="32"/>
      <w:szCs w:val="32"/>
      <w:lang w:val="en-US" w:eastAsia="zh-CN" w:bidi="ar-SA"/>
    </w:rPr>
  </w:style>
  <w:style w:type="character" w:customStyle="1" w:styleId="1369">
    <w:name w:val="文档正文 Char1"/>
    <w:qFormat/>
    <w:locked/>
    <w:uiPriority w:val="0"/>
    <w:rPr>
      <w:rFonts w:ascii="黑体" w:hAnsi="Times New Roman" w:eastAsia="宋体" w:cs="Times New Roman"/>
      <w:spacing w:val="12"/>
      <w:kern w:val="0"/>
      <w:sz w:val="28"/>
      <w:szCs w:val="20"/>
    </w:rPr>
  </w:style>
  <w:style w:type="character" w:customStyle="1" w:styleId="1370">
    <w:name w:val="标题 5 Char1"/>
    <w:link w:val="7"/>
    <w:qFormat/>
    <w:uiPriority w:val="0"/>
    <w:rPr>
      <w:rFonts w:ascii="楷体_GB2312" w:hAnsi="Times New Roman" w:eastAsia="楷体_GB2312" w:cs="Times New Roman"/>
      <w:bCs/>
      <w:kern w:val="2"/>
      <w:sz w:val="28"/>
    </w:rPr>
  </w:style>
  <w:style w:type="character" w:customStyle="1" w:styleId="1371">
    <w:name w:val="Char Char14"/>
    <w:qFormat/>
    <w:locked/>
    <w:uiPriority w:val="0"/>
    <w:rPr>
      <w:rFonts w:ascii="Arial" w:hAnsi="Arial"/>
      <w:sz w:val="18"/>
      <w:szCs w:val="18"/>
    </w:rPr>
  </w:style>
  <w:style w:type="character" w:customStyle="1" w:styleId="1372">
    <w:name w:val="标书正文格式 Char Char"/>
    <w:qFormat/>
    <w:uiPriority w:val="0"/>
    <w:rPr>
      <w:rFonts w:eastAsia="楷体_GB2312"/>
      <w:kern w:val="2"/>
      <w:sz w:val="24"/>
      <w:lang w:val="en-US" w:eastAsia="zh-CN" w:bidi="ar-SA"/>
    </w:rPr>
  </w:style>
  <w:style w:type="character" w:customStyle="1" w:styleId="1373">
    <w:name w:val="point_normal1"/>
    <w:qFormat/>
    <w:uiPriority w:val="0"/>
    <w:rPr>
      <w:rFonts w:hint="default" w:ascii="Arial" w:hAnsi="Arial" w:cs="Arial"/>
      <w:sz w:val="18"/>
      <w:szCs w:val="18"/>
    </w:rPr>
  </w:style>
  <w:style w:type="character" w:customStyle="1" w:styleId="1374">
    <w:name w:val="列表符号 Char"/>
    <w:link w:val="1375"/>
    <w:qFormat/>
    <w:uiPriority w:val="0"/>
    <w:rPr>
      <w:rFonts w:ascii="宋体"/>
      <w:kern w:val="2"/>
      <w:sz w:val="21"/>
      <w:szCs w:val="24"/>
    </w:rPr>
  </w:style>
  <w:style w:type="paragraph" w:customStyle="1" w:styleId="1375">
    <w:name w:val="列表符号"/>
    <w:link w:val="1374"/>
    <w:qFormat/>
    <w:uiPriority w:val="0"/>
    <w:pPr>
      <w:spacing w:before="156" w:after="156"/>
    </w:pPr>
    <w:rPr>
      <w:rFonts w:ascii="宋体" w:hAnsiTheme="minorHAnsi" w:eastAsiaTheme="minorEastAsia" w:cstheme="minorBidi"/>
      <w:kern w:val="2"/>
      <w:sz w:val="21"/>
      <w:szCs w:val="24"/>
      <w:lang w:val="en-US" w:eastAsia="zh-CN" w:bidi="ar-SA"/>
    </w:rPr>
  </w:style>
  <w:style w:type="character" w:customStyle="1" w:styleId="1376">
    <w:name w:val="text1"/>
    <w:qFormat/>
    <w:uiPriority w:val="0"/>
    <w:rPr>
      <w:spacing w:val="345"/>
      <w:sz w:val="20"/>
      <w:szCs w:val="20"/>
      <w:u w:val="none"/>
    </w:rPr>
  </w:style>
  <w:style w:type="character" w:customStyle="1" w:styleId="1377">
    <w:name w:val="W2 Char"/>
    <w:link w:val="1378"/>
    <w:qFormat/>
    <w:uiPriority w:val="0"/>
    <w:rPr>
      <w:rFonts w:ascii="黑体" w:hAnsi="宋体" w:eastAsia="黑体"/>
      <w:szCs w:val="21"/>
      <w:lang w:bidi="mn-Mong-CN"/>
    </w:rPr>
  </w:style>
  <w:style w:type="paragraph" w:customStyle="1" w:styleId="1378">
    <w:name w:val="W2"/>
    <w:basedOn w:val="437"/>
    <w:link w:val="1377"/>
    <w:qFormat/>
    <w:locked/>
    <w:uiPriority w:val="0"/>
    <w:pPr>
      <w:tabs>
        <w:tab w:val="left" w:pos="425"/>
      </w:tabs>
      <w:ind w:left="420" w:firstLine="0" w:firstLineChars="0"/>
    </w:pPr>
    <w:rPr>
      <w:rFonts w:ascii="黑体" w:eastAsia="黑体"/>
      <w:sz w:val="20"/>
      <w:szCs w:val="21"/>
    </w:rPr>
  </w:style>
  <w:style w:type="character" w:customStyle="1" w:styleId="1379">
    <w:name w:val="style11"/>
    <w:qFormat/>
    <w:uiPriority w:val="0"/>
    <w:rPr>
      <w:sz w:val="18"/>
      <w:szCs w:val="18"/>
    </w:rPr>
  </w:style>
  <w:style w:type="character" w:customStyle="1" w:styleId="1380">
    <w:name w:val="样式 非加粗"/>
    <w:qFormat/>
    <w:uiPriority w:val="0"/>
    <w:rPr>
      <w:rFonts w:eastAsia="宋体"/>
      <w:sz w:val="28"/>
    </w:rPr>
  </w:style>
  <w:style w:type="character" w:customStyle="1" w:styleId="1381">
    <w:name w:val="彩色列表 - 着色 1 字符"/>
    <w:qFormat/>
    <w:uiPriority w:val="0"/>
    <w:rPr>
      <w:sz w:val="21"/>
    </w:rPr>
  </w:style>
  <w:style w:type="character" w:customStyle="1" w:styleId="1382">
    <w:name w:val="style141"/>
    <w:qFormat/>
    <w:uiPriority w:val="0"/>
    <w:rPr>
      <w:b/>
      <w:color w:val="FF9900"/>
      <w:sz w:val="22"/>
    </w:rPr>
  </w:style>
  <w:style w:type="character" w:customStyle="1" w:styleId="1383">
    <w:name w:val="小四 段落 宋体 Char Char Char Char1"/>
    <w:link w:val="1384"/>
    <w:qFormat/>
    <w:uiPriority w:val="0"/>
    <w:rPr>
      <w:kern w:val="2"/>
      <w:sz w:val="24"/>
    </w:rPr>
  </w:style>
  <w:style w:type="paragraph" w:customStyle="1" w:styleId="1384">
    <w:name w:val="小四 段落 宋体 Char Char Char"/>
    <w:basedOn w:val="20"/>
    <w:link w:val="1383"/>
    <w:qFormat/>
    <w:uiPriority w:val="0"/>
    <w:pPr>
      <w:tabs>
        <w:tab w:val="left" w:pos="420"/>
        <w:tab w:val="clear" w:pos="720"/>
        <w:tab w:val="clear" w:pos="762"/>
      </w:tabs>
      <w:snapToGrid/>
      <w:spacing w:after="0" w:line="360" w:lineRule="auto"/>
      <w:ind w:left="0" w:right="-33" w:firstLine="480" w:firstLineChars="200"/>
      <w:jc w:val="left"/>
    </w:pPr>
    <w:rPr>
      <w:rFonts w:asciiTheme="minorHAnsi" w:hAnsiTheme="minorHAnsi" w:eastAsiaTheme="minorEastAsia" w:cstheme="minorBidi"/>
    </w:rPr>
  </w:style>
  <w:style w:type="character" w:customStyle="1" w:styleId="1385">
    <w:name w:val="列表框1 Char Char"/>
    <w:link w:val="1059"/>
    <w:qFormat/>
    <w:uiPriority w:val="0"/>
    <w:rPr>
      <w:rFonts w:ascii="宋体" w:hAnsi="宋体" w:eastAsia="宋体" w:cs="Arial"/>
      <w:sz w:val="21"/>
      <w:szCs w:val="21"/>
    </w:rPr>
  </w:style>
  <w:style w:type="character" w:customStyle="1" w:styleId="1386">
    <w:name w:val="样式 Symbol (符号)"/>
    <w:semiHidden/>
    <w:qFormat/>
    <w:uiPriority w:val="0"/>
    <w:rPr>
      <w:rFonts w:ascii="Symbol" w:hAnsi="Symbol"/>
      <w:kern w:val="0"/>
    </w:rPr>
  </w:style>
  <w:style w:type="character" w:customStyle="1" w:styleId="1387">
    <w:name w:val="Plain Text Char Char"/>
    <w:link w:val="1388"/>
    <w:qFormat/>
    <w:locked/>
    <w:uiPriority w:val="99"/>
    <w:rPr>
      <w:rFonts w:ascii="宋体" w:hAnsi="Courier New"/>
    </w:rPr>
  </w:style>
  <w:style w:type="paragraph" w:customStyle="1" w:styleId="1388">
    <w:name w:val="Plain Text1"/>
    <w:basedOn w:val="1"/>
    <w:link w:val="1387"/>
    <w:qFormat/>
    <w:uiPriority w:val="99"/>
    <w:rPr>
      <w:rFonts w:ascii="宋体" w:hAnsi="Courier New" w:eastAsiaTheme="minorEastAsia" w:cstheme="minorBidi"/>
      <w:sz w:val="20"/>
      <w:szCs w:val="20"/>
    </w:rPr>
  </w:style>
  <w:style w:type="character" w:customStyle="1" w:styleId="1389">
    <w:name w:val="正文首行缩进(WordPro) Char"/>
    <w:link w:val="1390"/>
    <w:qFormat/>
    <w:uiPriority w:val="0"/>
    <w:rPr>
      <w:sz w:val="21"/>
    </w:rPr>
  </w:style>
  <w:style w:type="paragraph" w:customStyle="1" w:styleId="1390">
    <w:name w:val="正文首行缩进(WordPro)"/>
    <w:basedOn w:val="1"/>
    <w:link w:val="1389"/>
    <w:qFormat/>
    <w:uiPriority w:val="0"/>
    <w:pPr>
      <w:autoSpaceDE w:val="0"/>
      <w:autoSpaceDN w:val="0"/>
      <w:adjustRightInd w:val="0"/>
      <w:spacing w:before="105"/>
      <w:ind w:left="1134"/>
      <w:jc w:val="left"/>
    </w:pPr>
    <w:rPr>
      <w:rFonts w:asciiTheme="minorHAnsi" w:hAnsiTheme="minorHAnsi" w:eastAsiaTheme="minorEastAsia" w:cstheme="minorBidi"/>
      <w:szCs w:val="20"/>
    </w:rPr>
  </w:style>
  <w:style w:type="character" w:customStyle="1" w:styleId="1391">
    <w:name w:val="我的正文 Char Char"/>
    <w:link w:val="1392"/>
    <w:qFormat/>
    <w:uiPriority w:val="0"/>
    <w:rPr>
      <w:rFonts w:ascii="宋体" w:hAnsi="宋体"/>
      <w:kern w:val="2"/>
      <w:sz w:val="28"/>
    </w:rPr>
  </w:style>
  <w:style w:type="paragraph" w:customStyle="1" w:styleId="1392">
    <w:name w:val="我的正文"/>
    <w:basedOn w:val="34"/>
    <w:link w:val="1391"/>
    <w:qFormat/>
    <w:uiPriority w:val="0"/>
    <w:pPr>
      <w:spacing w:after="0" w:line="360" w:lineRule="auto"/>
      <w:ind w:firstLine="200" w:firstLineChars="200"/>
      <w:jc w:val="left"/>
    </w:pPr>
    <w:rPr>
      <w:rFonts w:ascii="宋体" w:hAnsi="宋体" w:eastAsiaTheme="minorEastAsia" w:cstheme="minorBidi"/>
      <w:kern w:val="2"/>
      <w:sz w:val="28"/>
      <w:szCs w:val="20"/>
    </w:rPr>
  </w:style>
  <w:style w:type="character" w:customStyle="1" w:styleId="1393">
    <w:name w:val="copy1"/>
    <w:qFormat/>
    <w:uiPriority w:val="0"/>
    <w:rPr>
      <w:rFonts w:hint="default"/>
      <w:color w:val="000000"/>
      <w:sz w:val="18"/>
      <w:szCs w:val="18"/>
      <w:u w:val="none"/>
    </w:rPr>
  </w:style>
  <w:style w:type="character" w:customStyle="1" w:styleId="1394">
    <w:name w:val="Char Char23"/>
    <w:qFormat/>
    <w:uiPriority w:val="0"/>
    <w:rPr>
      <w:rFonts w:eastAsia="宋体"/>
      <w:kern w:val="2"/>
      <w:sz w:val="18"/>
      <w:szCs w:val="18"/>
      <w:lang w:val="en-US" w:eastAsia="zh-CN" w:bidi="ar-SA"/>
    </w:rPr>
  </w:style>
  <w:style w:type="character" w:customStyle="1" w:styleId="1395">
    <w:name w:val="1）小标题 Char Char"/>
    <w:qFormat/>
    <w:uiPriority w:val="0"/>
    <w:rPr>
      <w:rFonts w:eastAsia="宋体"/>
      <w:spacing w:val="6"/>
      <w:sz w:val="24"/>
      <w:szCs w:val="24"/>
    </w:rPr>
  </w:style>
  <w:style w:type="character" w:customStyle="1" w:styleId="1396">
    <w:name w:val="正文文字 加粗 Char"/>
    <w:link w:val="1397"/>
    <w:qFormat/>
    <w:uiPriority w:val="0"/>
    <w:rPr>
      <w:rFonts w:ascii="仿宋_GB2312" w:eastAsia="仿宋_GB2312"/>
      <w:b/>
      <w:sz w:val="24"/>
    </w:rPr>
  </w:style>
  <w:style w:type="paragraph" w:customStyle="1" w:styleId="1397">
    <w:name w:val="正文文字 加粗"/>
    <w:basedOn w:val="377"/>
    <w:link w:val="1396"/>
    <w:qFormat/>
    <w:uiPriority w:val="0"/>
    <w:pPr>
      <w:ind w:firstLine="480"/>
    </w:pPr>
    <w:rPr>
      <w:rFonts w:hAnsiTheme="minorHAnsi" w:cstheme="minorBidi"/>
      <w:b/>
      <w:sz w:val="24"/>
    </w:rPr>
  </w:style>
  <w:style w:type="character" w:customStyle="1" w:styleId="1398">
    <w:name w:val="自定义正文 Char Char"/>
    <w:link w:val="1399"/>
    <w:qFormat/>
    <w:uiPriority w:val="0"/>
    <w:rPr>
      <w:rFonts w:ascii="Verdana" w:hAnsi="Verdana"/>
      <w:kern w:val="2"/>
      <w:sz w:val="24"/>
      <w:szCs w:val="24"/>
    </w:rPr>
  </w:style>
  <w:style w:type="paragraph" w:customStyle="1" w:styleId="1399">
    <w:name w:val="自定义正文"/>
    <w:basedOn w:val="1"/>
    <w:link w:val="1398"/>
    <w:qFormat/>
    <w:uiPriority w:val="0"/>
    <w:pPr>
      <w:spacing w:afterLines="50" w:line="360" w:lineRule="auto"/>
      <w:ind w:firstLine="200" w:firstLineChars="200"/>
      <w:jc w:val="left"/>
    </w:pPr>
    <w:rPr>
      <w:rFonts w:ascii="Verdana" w:hAnsi="Verdana" w:eastAsiaTheme="minorEastAsia" w:cstheme="minorBidi"/>
      <w:kern w:val="2"/>
      <w:sz w:val="24"/>
    </w:rPr>
  </w:style>
  <w:style w:type="character" w:customStyle="1" w:styleId="1400">
    <w:name w:val="Char Char31"/>
    <w:qFormat/>
    <w:uiPriority w:val="0"/>
    <w:rPr>
      <w:rFonts w:ascii="DFKai-SB" w:eastAsia="DFKai-SB"/>
      <w:kern w:val="2"/>
      <w:sz w:val="28"/>
      <w:szCs w:val="24"/>
      <w:lang w:val="en-US" w:eastAsia="zh-TW" w:bidi="ar-SA"/>
    </w:rPr>
  </w:style>
  <w:style w:type="character" w:customStyle="1" w:styleId="1401">
    <w:name w:val="Char Char251"/>
    <w:qFormat/>
    <w:uiPriority w:val="0"/>
    <w:rPr>
      <w:rFonts w:eastAsia="宋体"/>
      <w:kern w:val="2"/>
      <w:sz w:val="18"/>
      <w:szCs w:val="18"/>
      <w:lang w:val="en-US" w:eastAsia="zh-CN" w:bidi="ar-SA"/>
    </w:rPr>
  </w:style>
  <w:style w:type="character" w:customStyle="1" w:styleId="1402">
    <w:name w:val="正文黑体 Char"/>
    <w:link w:val="1403"/>
    <w:qFormat/>
    <w:uiPriority w:val="0"/>
    <w:rPr>
      <w:rFonts w:ascii="Arial" w:hAnsi="Arial" w:eastAsia="黑体" w:cs="Arial"/>
      <w:b/>
      <w:bCs/>
      <w:spacing w:val="-4"/>
      <w:kern w:val="2"/>
      <w:sz w:val="24"/>
      <w:szCs w:val="24"/>
    </w:rPr>
  </w:style>
  <w:style w:type="paragraph" w:customStyle="1" w:styleId="1403">
    <w:name w:val="正文黑体"/>
    <w:basedOn w:val="1"/>
    <w:link w:val="1402"/>
    <w:qFormat/>
    <w:uiPriority w:val="0"/>
    <w:pPr>
      <w:spacing w:line="480" w:lineRule="auto"/>
      <w:ind w:right="-24" w:rightChars="-10"/>
    </w:pPr>
    <w:rPr>
      <w:rFonts w:ascii="Arial" w:hAnsi="Arial" w:eastAsia="黑体" w:cs="Arial"/>
      <w:b/>
      <w:bCs/>
      <w:spacing w:val="-4"/>
      <w:kern w:val="2"/>
      <w:sz w:val="24"/>
    </w:rPr>
  </w:style>
  <w:style w:type="character" w:customStyle="1" w:styleId="1404">
    <w:name w:val="三级 Char"/>
    <w:link w:val="1405"/>
    <w:qFormat/>
    <w:uiPriority w:val="0"/>
    <w:rPr>
      <w:rFonts w:ascii="仿宋" w:hAnsi="仿宋" w:eastAsia="仿宋"/>
      <w:bCs/>
      <w:kern w:val="2"/>
      <w:sz w:val="32"/>
      <w:szCs w:val="32"/>
    </w:rPr>
  </w:style>
  <w:style w:type="paragraph" w:customStyle="1" w:styleId="1405">
    <w:name w:val="三级"/>
    <w:basedOn w:val="5"/>
    <w:link w:val="1404"/>
    <w:qFormat/>
    <w:uiPriority w:val="0"/>
    <w:pPr>
      <w:spacing w:before="0" w:after="0" w:line="360" w:lineRule="auto"/>
      <w:ind w:left="709" w:hanging="709"/>
      <w:jc w:val="left"/>
    </w:pPr>
    <w:rPr>
      <w:rFonts w:ascii="仿宋" w:hAnsi="仿宋" w:eastAsia="仿宋" w:cstheme="minorBidi"/>
      <w:b w:val="0"/>
    </w:rPr>
  </w:style>
  <w:style w:type="character" w:customStyle="1" w:styleId="1406">
    <w:name w:val="apple-style-span"/>
    <w:basedOn w:val="90"/>
    <w:qFormat/>
    <w:uiPriority w:val="0"/>
  </w:style>
  <w:style w:type="character" w:customStyle="1" w:styleId="1407">
    <w:name w:val="访问过的超链接1"/>
    <w:qFormat/>
    <w:uiPriority w:val="99"/>
    <w:rPr>
      <w:color w:val="auto"/>
      <w:u w:val="none"/>
    </w:rPr>
  </w:style>
  <w:style w:type="character" w:customStyle="1" w:styleId="1408">
    <w:name w:val="js21"/>
    <w:qFormat/>
    <w:uiPriority w:val="0"/>
    <w:rPr>
      <w:rFonts w:hint="default"/>
      <w:spacing w:val="375"/>
      <w:sz w:val="21"/>
      <w:szCs w:val="21"/>
    </w:rPr>
  </w:style>
  <w:style w:type="character" w:customStyle="1" w:styleId="1409">
    <w:name w:val="表格标题2 Char"/>
    <w:link w:val="1410"/>
    <w:qFormat/>
    <w:uiPriority w:val="0"/>
    <w:rPr>
      <w:rFonts w:ascii="宋体" w:hAnsi="宋体"/>
      <w:kern w:val="2"/>
      <w:sz w:val="21"/>
      <w:szCs w:val="24"/>
    </w:rPr>
  </w:style>
  <w:style w:type="paragraph" w:customStyle="1" w:styleId="1410">
    <w:name w:val="表格标题2"/>
    <w:basedOn w:val="1"/>
    <w:next w:val="1"/>
    <w:link w:val="1409"/>
    <w:unhideWhenUsed/>
    <w:qFormat/>
    <w:uiPriority w:val="0"/>
    <w:pPr>
      <w:widowControl/>
      <w:tabs>
        <w:tab w:val="left" w:pos="2359"/>
      </w:tabs>
      <w:ind w:left="2359" w:hanging="284"/>
      <w:jc w:val="left"/>
    </w:pPr>
    <w:rPr>
      <w:rFonts w:ascii="宋体" w:hAnsi="宋体" w:eastAsiaTheme="minorEastAsia" w:cstheme="minorBidi"/>
      <w:kern w:val="2"/>
    </w:rPr>
  </w:style>
  <w:style w:type="character" w:customStyle="1" w:styleId="1411">
    <w:name w:val="Item step Char"/>
    <w:link w:val="1412"/>
    <w:qFormat/>
    <w:uiPriority w:val="0"/>
    <w:rPr>
      <w:rFonts w:ascii="Arial" w:hAnsi="Arial"/>
      <w:kern w:val="2"/>
      <w:sz w:val="21"/>
      <w:szCs w:val="18"/>
    </w:rPr>
  </w:style>
  <w:style w:type="paragraph" w:customStyle="1" w:styleId="1412">
    <w:name w:val="Item step"/>
    <w:basedOn w:val="7"/>
    <w:link w:val="1411"/>
    <w:qFormat/>
    <w:uiPriority w:val="0"/>
    <w:pPr>
      <w:keepLines/>
      <w:widowControl/>
      <w:tabs>
        <w:tab w:val="left" w:pos="397"/>
      </w:tabs>
      <w:snapToGrid w:val="0"/>
      <w:spacing w:before="80" w:after="80"/>
      <w:ind w:left="397" w:hanging="397"/>
    </w:pPr>
    <w:rPr>
      <w:rFonts w:ascii="Arial" w:hAnsi="Arial" w:eastAsiaTheme="minorEastAsia" w:cstheme="minorBidi"/>
      <w:bCs w:val="0"/>
      <w:sz w:val="21"/>
      <w:szCs w:val="18"/>
    </w:rPr>
  </w:style>
  <w:style w:type="character" w:customStyle="1" w:styleId="1413">
    <w:name w:val="15"/>
    <w:qFormat/>
    <w:uiPriority w:val="0"/>
    <w:rPr>
      <w:rFonts w:hint="default" w:ascii="Verdana" w:hAnsi="Verdana"/>
      <w:color w:val="C90000"/>
      <w:sz w:val="18"/>
    </w:rPr>
  </w:style>
  <w:style w:type="character" w:customStyle="1" w:styleId="1414">
    <w:name w:val="st"/>
    <w:qFormat/>
    <w:uiPriority w:val="0"/>
  </w:style>
  <w:style w:type="character" w:customStyle="1" w:styleId="1415">
    <w:name w:val="标题 9 Char1"/>
    <w:link w:val="11"/>
    <w:qFormat/>
    <w:uiPriority w:val="0"/>
    <w:rPr>
      <w:rFonts w:ascii="Cambria" w:hAnsi="Cambria" w:eastAsia="宋体" w:cs="Times New Roman"/>
      <w:sz w:val="21"/>
      <w:szCs w:val="21"/>
      <w:lang w:val="fr-FR" w:eastAsia="fr-FR"/>
    </w:rPr>
  </w:style>
  <w:style w:type="character" w:customStyle="1" w:styleId="1416">
    <w:name w:val="subhead1"/>
    <w:qFormat/>
    <w:uiPriority w:val="0"/>
    <w:rPr>
      <w:rFonts w:hint="default" w:ascii="Arial" w:hAnsi="Arial" w:cs="Arial"/>
      <w:b/>
      <w:bCs/>
      <w:color w:val="3B5D8B"/>
      <w:sz w:val="20"/>
      <w:szCs w:val="20"/>
    </w:rPr>
  </w:style>
  <w:style w:type="character" w:customStyle="1" w:styleId="1417">
    <w:name w:val="DC标题 3 Char Char"/>
    <w:qFormat/>
    <w:uiPriority w:val="0"/>
    <w:rPr>
      <w:rFonts w:eastAsia="宋体"/>
      <w:b/>
      <w:bCs/>
      <w:kern w:val="2"/>
      <w:sz w:val="32"/>
      <w:szCs w:val="32"/>
      <w:lang w:val="en-US" w:eastAsia="zh-CN" w:bidi="ar-SA"/>
    </w:rPr>
  </w:style>
  <w:style w:type="character" w:customStyle="1" w:styleId="1418">
    <w:name w:val="标题 4 Char1"/>
    <w:qFormat/>
    <w:uiPriority w:val="0"/>
    <w:rPr>
      <w:rFonts w:ascii="宋体" w:hAnsi="宋体" w:eastAsia="宋体"/>
      <w:b/>
      <w:sz w:val="24"/>
      <w:szCs w:val="24"/>
      <w:lang w:val="en-US" w:eastAsia="zh-CN" w:bidi="ar-SA"/>
    </w:rPr>
  </w:style>
  <w:style w:type="character" w:customStyle="1" w:styleId="1419">
    <w:name w:val="Footer Char"/>
    <w:qFormat/>
    <w:locked/>
    <w:uiPriority w:val="0"/>
    <w:rPr>
      <w:rFonts w:cs="Times New Roman"/>
      <w:sz w:val="18"/>
      <w:szCs w:val="18"/>
    </w:rPr>
  </w:style>
  <w:style w:type="character" w:customStyle="1" w:styleId="1420">
    <w:name w:val="标题 #2 + Franklin Gothic Demi Cond"/>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21">
    <w:name w:val="正文文本 (3) + Trebuchet MS"/>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22">
    <w:name w:val="Char Char Char Char11"/>
    <w:link w:val="1423"/>
    <w:qFormat/>
    <w:uiPriority w:val="0"/>
    <w:rPr>
      <w:kern w:val="2"/>
      <w:sz w:val="21"/>
      <w:szCs w:val="24"/>
      <w:shd w:val="clear" w:color="auto" w:fill="000080"/>
    </w:rPr>
  </w:style>
  <w:style w:type="paragraph" w:customStyle="1" w:styleId="1423">
    <w:name w:val="Char Char Char1"/>
    <w:basedOn w:val="26"/>
    <w:link w:val="1422"/>
    <w:qFormat/>
    <w:uiPriority w:val="0"/>
    <w:rPr>
      <w:rFonts w:asciiTheme="minorHAnsi" w:hAnsiTheme="minorHAnsi" w:eastAsiaTheme="minorEastAsia" w:cstheme="minorBidi"/>
      <w:szCs w:val="24"/>
    </w:rPr>
  </w:style>
  <w:style w:type="character" w:customStyle="1" w:styleId="1424">
    <w:name w:val="Char Char13"/>
    <w:qFormat/>
    <w:locked/>
    <w:uiPriority w:val="0"/>
    <w:rPr>
      <w:rFonts w:ascii="Arial" w:hAnsi="Arial"/>
      <w:sz w:val="18"/>
      <w:szCs w:val="18"/>
    </w:rPr>
  </w:style>
  <w:style w:type="character" w:customStyle="1" w:styleId="1425">
    <w:name w:val="tw4winMark"/>
    <w:qFormat/>
    <w:uiPriority w:val="0"/>
    <w:rPr>
      <w:rFonts w:ascii="Courier New" w:hAnsi="Courier New" w:cs="Courier New"/>
      <w:vanish/>
      <w:color w:val="800080"/>
      <w:vertAlign w:val="subscript"/>
    </w:rPr>
  </w:style>
  <w:style w:type="character" w:customStyle="1" w:styleId="1426">
    <w:name w:val="页码11"/>
    <w:qFormat/>
    <w:uiPriority w:val="99"/>
    <w:rPr>
      <w:rFonts w:cs="Times New Roman"/>
    </w:rPr>
  </w:style>
  <w:style w:type="character" w:customStyle="1" w:styleId="1427">
    <w:name w:val="正文文字 Char Char"/>
    <w:qFormat/>
    <w:uiPriority w:val="0"/>
    <w:rPr>
      <w:rFonts w:ascii="宋体" w:eastAsia="宋体"/>
      <w:kern w:val="2"/>
      <w:sz w:val="24"/>
      <w:szCs w:val="24"/>
      <w:lang w:val="en-US" w:eastAsia="zh-CN" w:bidi="ar-SA"/>
    </w:rPr>
  </w:style>
  <w:style w:type="character" w:customStyle="1" w:styleId="1428">
    <w:name w:val="（1） Char"/>
    <w:qFormat/>
    <w:uiPriority w:val="0"/>
    <w:rPr>
      <w:rFonts w:ascii="方正楷体简体" w:hAnsi="Calibri" w:eastAsia="方正楷体简体"/>
      <w:bCs/>
      <w:kern w:val="2"/>
      <w:sz w:val="28"/>
      <w:szCs w:val="28"/>
      <w:lang w:val="en-US" w:eastAsia="zh-CN" w:bidi="ar-SA"/>
    </w:rPr>
  </w:style>
  <w:style w:type="character" w:customStyle="1" w:styleId="1429">
    <w:name w:val="样式 四号 行距: 1.5 倍行距 首行缩进:  2 字符 Char"/>
    <w:qFormat/>
    <w:uiPriority w:val="0"/>
    <w:rPr>
      <w:rFonts w:ascii="Calibri" w:hAnsi="Calibri"/>
      <w:sz w:val="24"/>
    </w:rPr>
  </w:style>
  <w:style w:type="character" w:customStyle="1" w:styleId="1430">
    <w:name w:val="常规 Char"/>
    <w:link w:val="1431"/>
    <w:qFormat/>
    <w:uiPriority w:val="0"/>
    <w:rPr>
      <w:kern w:val="2"/>
      <w:sz w:val="21"/>
      <w:szCs w:val="21"/>
    </w:rPr>
  </w:style>
  <w:style w:type="paragraph" w:customStyle="1" w:styleId="1431">
    <w:name w:val="常规"/>
    <w:basedOn w:val="1"/>
    <w:link w:val="1430"/>
    <w:qFormat/>
    <w:uiPriority w:val="0"/>
    <w:pPr>
      <w:spacing w:beforeLines="100" w:afterLines="100"/>
      <w:ind w:left="1134"/>
    </w:pPr>
    <w:rPr>
      <w:rFonts w:asciiTheme="minorHAnsi" w:hAnsiTheme="minorHAnsi" w:eastAsiaTheme="minorEastAsia" w:cstheme="minorBidi"/>
      <w:kern w:val="2"/>
      <w:szCs w:val="21"/>
    </w:rPr>
  </w:style>
  <w:style w:type="character" w:customStyle="1" w:styleId="1432">
    <w:name w:val="五号线4级 Char"/>
    <w:link w:val="1433"/>
    <w:qFormat/>
    <w:locked/>
    <w:uiPriority w:val="0"/>
    <w:rPr>
      <w:rFonts w:ascii="宋体" w:hAnsi="宋体"/>
      <w:b/>
      <w:sz w:val="24"/>
      <w:szCs w:val="24"/>
    </w:rPr>
  </w:style>
  <w:style w:type="paragraph" w:customStyle="1" w:styleId="1433">
    <w:name w:val="五号线4级"/>
    <w:basedOn w:val="1"/>
    <w:next w:val="1434"/>
    <w:link w:val="1432"/>
    <w:qFormat/>
    <w:uiPriority w:val="0"/>
    <w:pPr>
      <w:adjustRightInd w:val="0"/>
      <w:snapToGrid w:val="0"/>
      <w:spacing w:beforeLines="50" w:line="360" w:lineRule="auto"/>
      <w:ind w:firstLine="200" w:firstLineChars="200"/>
      <w:outlineLvl w:val="3"/>
    </w:pPr>
    <w:rPr>
      <w:rFonts w:ascii="宋体" w:hAnsi="宋体" w:eastAsiaTheme="minorEastAsia" w:cstheme="minorBidi"/>
      <w:b/>
      <w:sz w:val="24"/>
    </w:rPr>
  </w:style>
  <w:style w:type="paragraph" w:customStyle="1" w:styleId="1434">
    <w:name w:val="五号线正文"/>
    <w:basedOn w:val="1"/>
    <w:link w:val="1547"/>
    <w:qFormat/>
    <w:uiPriority w:val="0"/>
    <w:pPr>
      <w:tabs>
        <w:tab w:val="left" w:pos="2740"/>
      </w:tabs>
      <w:adjustRightInd w:val="0"/>
      <w:snapToGrid w:val="0"/>
      <w:spacing w:beforeLines="50" w:afterLines="50" w:line="360" w:lineRule="auto"/>
      <w:ind w:firstLine="480" w:firstLineChars="200"/>
      <w:jc w:val="left"/>
    </w:pPr>
    <w:rPr>
      <w:rFonts w:ascii="宋体" w:hAnsi="宋体"/>
      <w:kern w:val="2"/>
      <w:sz w:val="24"/>
      <w:szCs w:val="20"/>
    </w:rPr>
  </w:style>
  <w:style w:type="character" w:customStyle="1" w:styleId="1435">
    <w:name w:val="结束语 Char1"/>
    <w:qFormat/>
    <w:uiPriority w:val="0"/>
    <w:rPr>
      <w:rFonts w:ascii="Times New Roman" w:hAnsi="Times New Roman" w:eastAsia="方正楷体简体" w:cs="Times New Roman"/>
      <w:sz w:val="28"/>
      <w:szCs w:val="20"/>
    </w:rPr>
  </w:style>
  <w:style w:type="character" w:customStyle="1" w:styleId="1436">
    <w:name w:val="表头 Char"/>
    <w:link w:val="824"/>
    <w:qFormat/>
    <w:uiPriority w:val="0"/>
    <w:rPr>
      <w:rFonts w:ascii="Arial" w:hAnsi="Arial" w:eastAsia="黑体" w:cs="Times New Roman"/>
      <w:bCs/>
      <w:sz w:val="21"/>
      <w:szCs w:val="21"/>
    </w:rPr>
  </w:style>
  <w:style w:type="character" w:customStyle="1" w:styleId="1437">
    <w:name w:val="A12"/>
    <w:qFormat/>
    <w:uiPriority w:val="0"/>
    <w:rPr>
      <w:rFonts w:cs="HelveticaNeueLT Std"/>
      <w:color w:val="FFFFFF"/>
      <w:sz w:val="14"/>
      <w:szCs w:val="14"/>
    </w:rPr>
  </w:style>
  <w:style w:type="character" w:customStyle="1" w:styleId="1438">
    <w:name w:val="H4 Char1"/>
    <w:qFormat/>
    <w:uiPriority w:val="0"/>
    <w:rPr>
      <w:rFonts w:ascii="Arial" w:hAnsi="Arial" w:eastAsia="黑体"/>
      <w:b/>
      <w:bCs/>
      <w:kern w:val="2"/>
      <w:sz w:val="28"/>
      <w:szCs w:val="28"/>
      <w:lang w:val="en-US" w:eastAsia="zh-CN" w:bidi="ar-SA"/>
    </w:rPr>
  </w:style>
  <w:style w:type="character" w:customStyle="1" w:styleId="1439">
    <w:name w:val="1.2.1.1 海拔高度 Char"/>
    <w:link w:val="1440"/>
    <w:qFormat/>
    <w:uiPriority w:val="0"/>
    <w:rPr>
      <w:rFonts w:ascii="宋体"/>
      <w:b/>
      <w:color w:val="000000"/>
      <w:kern w:val="2"/>
      <w:sz w:val="28"/>
      <w:szCs w:val="24"/>
    </w:rPr>
  </w:style>
  <w:style w:type="paragraph" w:customStyle="1" w:styleId="1440">
    <w:name w:val="1.2.1.1 海拔高度"/>
    <w:basedOn w:val="6"/>
    <w:link w:val="1439"/>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Theme="minorHAnsi" w:eastAsiaTheme="minorEastAsia" w:cstheme="minorBidi"/>
      <w:bCs w:val="0"/>
      <w:color w:val="000000"/>
      <w:szCs w:val="24"/>
    </w:rPr>
  </w:style>
  <w:style w:type="character" w:customStyle="1" w:styleId="1441">
    <w:name w:val="正文 项目编号1 Char"/>
    <w:link w:val="376"/>
    <w:qFormat/>
    <w:uiPriority w:val="0"/>
    <w:rPr>
      <w:rFonts w:ascii="仿宋_GB2312" w:hAnsi="Times New Roman" w:eastAsia="仿宋_GB2312" w:cs="Times New Roman"/>
      <w:sz w:val="28"/>
    </w:rPr>
  </w:style>
  <w:style w:type="character" w:customStyle="1" w:styleId="1442">
    <w:name w:val="A4"/>
    <w:qFormat/>
    <w:uiPriority w:val="0"/>
    <w:rPr>
      <w:rFonts w:cs="FZXiHei I-Z08S"/>
      <w:color w:val="000000"/>
      <w:sz w:val="18"/>
      <w:szCs w:val="18"/>
    </w:rPr>
  </w:style>
  <w:style w:type="character" w:customStyle="1" w:styleId="1443">
    <w:name w:val="Figure Description Char"/>
    <w:link w:val="1444"/>
    <w:qFormat/>
    <w:uiPriority w:val="0"/>
    <w:rPr>
      <w:rFonts w:eastAsia="黑体"/>
      <w:spacing w:val="-4"/>
      <w:kern w:val="2"/>
      <w:sz w:val="21"/>
      <w:szCs w:val="21"/>
    </w:rPr>
  </w:style>
  <w:style w:type="paragraph" w:customStyle="1" w:styleId="1444">
    <w:name w:val="Figure Description"/>
    <w:next w:val="1"/>
    <w:link w:val="1443"/>
    <w:qFormat/>
    <w:uiPriority w:val="0"/>
    <w:pPr>
      <w:keepNext/>
      <w:adjustRightInd w:val="0"/>
      <w:snapToGrid w:val="0"/>
      <w:spacing w:before="320" w:after="80" w:line="240" w:lineRule="atLeast"/>
      <w:ind w:left="1701"/>
      <w:outlineLvl w:val="7"/>
    </w:pPr>
    <w:rPr>
      <w:rFonts w:eastAsia="黑体" w:asciiTheme="minorHAnsi" w:hAnsiTheme="minorHAnsi" w:cstheme="minorBidi"/>
      <w:spacing w:val="-4"/>
      <w:kern w:val="2"/>
      <w:sz w:val="21"/>
      <w:szCs w:val="21"/>
      <w:lang w:val="en-US" w:eastAsia="zh-CN" w:bidi="ar-SA"/>
    </w:rPr>
  </w:style>
  <w:style w:type="character" w:customStyle="1" w:styleId="1445">
    <w:name w:val="正文文本 + Batang"/>
    <w:qFormat/>
    <w:uiPriority w:val="0"/>
    <w:rPr>
      <w:rFonts w:ascii="Batang" w:hAnsi="Batang" w:eastAsia="Batang" w:cs="Batang"/>
      <w:color w:val="000000"/>
      <w:spacing w:val="0"/>
      <w:w w:val="100"/>
      <w:position w:val="0"/>
      <w:sz w:val="21"/>
      <w:szCs w:val="21"/>
      <w:u w:val="none"/>
      <w:lang w:val="en-US"/>
    </w:rPr>
  </w:style>
  <w:style w:type="character" w:customStyle="1" w:styleId="1446">
    <w:name w:val="标书正文格式 Char"/>
    <w:qFormat/>
    <w:uiPriority w:val="0"/>
    <w:rPr>
      <w:rFonts w:eastAsia="楷体_GB2312"/>
      <w:kern w:val="2"/>
      <w:sz w:val="24"/>
      <w:szCs w:val="22"/>
      <w:lang w:val="en-US" w:eastAsia="zh-CN" w:bidi="ar-SA"/>
    </w:rPr>
  </w:style>
  <w:style w:type="character" w:customStyle="1" w:styleId="1447">
    <w:name w:val="abcde1"/>
    <w:basedOn w:val="90"/>
    <w:qFormat/>
    <w:uiPriority w:val="0"/>
  </w:style>
  <w:style w:type="character" w:customStyle="1" w:styleId="1448">
    <w:name w:val="Style *Body 1 + Bold2 Char"/>
    <w:link w:val="1449"/>
    <w:qFormat/>
    <w:uiPriority w:val="0"/>
    <w:rPr>
      <w:rFonts w:ascii="宋体" w:hAnsi="宋体" w:cs="宋体"/>
      <w:bCs/>
      <w:sz w:val="24"/>
      <w:szCs w:val="24"/>
    </w:rPr>
  </w:style>
  <w:style w:type="paragraph" w:customStyle="1" w:styleId="1449">
    <w:name w:val="Style *Body 1 + Bold2"/>
    <w:basedOn w:val="1"/>
    <w:link w:val="1448"/>
    <w:qFormat/>
    <w:uiPriority w:val="0"/>
    <w:pPr>
      <w:widowControl/>
      <w:spacing w:line="360" w:lineRule="auto"/>
      <w:ind w:left="420" w:hanging="420"/>
      <w:jc w:val="left"/>
    </w:pPr>
    <w:rPr>
      <w:rFonts w:ascii="宋体" w:hAnsi="宋体" w:cs="宋体" w:eastAsiaTheme="minorEastAsia"/>
      <w:bCs/>
      <w:sz w:val="24"/>
    </w:rPr>
  </w:style>
  <w:style w:type="character" w:customStyle="1" w:styleId="1450">
    <w:name w:val="Char Char5"/>
    <w:qFormat/>
    <w:uiPriority w:val="99"/>
    <w:rPr>
      <w:rFonts w:ascii="Arial" w:hAnsi="Arial" w:eastAsia="PMingLiU" w:cs="Arial"/>
      <w:i/>
      <w:iCs/>
      <w:kern w:val="2"/>
      <w:sz w:val="24"/>
      <w:szCs w:val="24"/>
      <w:lang w:val="en-US" w:eastAsia="zh-TW" w:bidi="ar-SA"/>
    </w:rPr>
  </w:style>
  <w:style w:type="character" w:customStyle="1" w:styleId="1451">
    <w:name w:val="Bullet Char"/>
    <w:link w:val="1452"/>
    <w:qFormat/>
    <w:locked/>
    <w:uiPriority w:val="0"/>
    <w:rPr>
      <w:rFonts w:ascii="Arial" w:hAnsi="Arial"/>
      <w:kern w:val="2"/>
      <w:sz w:val="21"/>
      <w:szCs w:val="22"/>
      <w:lang w:eastAsia="en-US"/>
    </w:rPr>
  </w:style>
  <w:style w:type="paragraph" w:customStyle="1" w:styleId="1452">
    <w:name w:val="Bullet"/>
    <w:basedOn w:val="1"/>
    <w:link w:val="1451"/>
    <w:qFormat/>
    <w:uiPriority w:val="0"/>
    <w:pPr>
      <w:widowControl/>
      <w:tabs>
        <w:tab w:val="left" w:pos="1330"/>
        <w:tab w:val="left" w:pos="1712"/>
      </w:tabs>
      <w:adjustRightInd w:val="0"/>
      <w:spacing w:before="120" w:line="288" w:lineRule="auto"/>
      <w:ind w:left="1713" w:hanging="454"/>
      <w:jc w:val="left"/>
    </w:pPr>
    <w:rPr>
      <w:rFonts w:ascii="Arial" w:hAnsi="Arial" w:eastAsiaTheme="minorEastAsia" w:cstheme="minorBidi"/>
      <w:kern w:val="2"/>
      <w:szCs w:val="22"/>
      <w:lang w:eastAsia="en-US"/>
    </w:rPr>
  </w:style>
  <w:style w:type="character" w:customStyle="1" w:styleId="1453">
    <w:name w:val="Table Text Char Char Char Char Char Char"/>
    <w:qFormat/>
    <w:uiPriority w:val="0"/>
    <w:rPr>
      <w:rFonts w:ascii="Arial" w:hAnsi="Arial" w:eastAsia="宋体" w:cs="Arial"/>
      <w:kern w:val="2"/>
      <w:sz w:val="18"/>
      <w:szCs w:val="18"/>
      <w:lang w:val="en-US" w:eastAsia="zh-CN" w:bidi="ar-SA"/>
    </w:rPr>
  </w:style>
  <w:style w:type="character" w:customStyle="1" w:styleId="1454">
    <w:name w:val="headline-content2"/>
    <w:qFormat/>
    <w:uiPriority w:val="0"/>
    <w:rPr>
      <w:szCs w:val="24"/>
    </w:rPr>
  </w:style>
  <w:style w:type="character" w:customStyle="1" w:styleId="1455">
    <w:name w:val="样式 宋体"/>
    <w:qFormat/>
    <w:uiPriority w:val="0"/>
    <w:rPr>
      <w:rFonts w:ascii="宋体" w:hAnsi="宋体" w:eastAsia="宋体"/>
      <w:kern w:val="0"/>
      <w:sz w:val="21"/>
      <w:szCs w:val="24"/>
      <w:lang w:val="en-US" w:eastAsia="zh-CN" w:bidi="ar-SA"/>
    </w:rPr>
  </w:style>
  <w:style w:type="character" w:customStyle="1" w:styleId="1456">
    <w:name w:val="样式 标题 1H1PIM 1h1DocAccptfeaturehead1Header 1Heading 0He...1 Char Char"/>
    <w:qFormat/>
    <w:uiPriority w:val="0"/>
    <w:rPr>
      <w:rFonts w:eastAsia="宋体"/>
      <w:b/>
      <w:bCs/>
      <w:kern w:val="32"/>
      <w:sz w:val="44"/>
      <w:szCs w:val="44"/>
      <w:lang w:val="en-US" w:eastAsia="zh-CN" w:bidi="ar-SA"/>
    </w:rPr>
  </w:style>
  <w:style w:type="character" w:customStyle="1" w:styleId="1457">
    <w:name w:val="Item Step Char"/>
    <w:link w:val="1458"/>
    <w:qFormat/>
    <w:uiPriority w:val="0"/>
    <w:rPr>
      <w:rFonts w:cs="Arial"/>
      <w:sz w:val="21"/>
      <w:szCs w:val="21"/>
    </w:rPr>
  </w:style>
  <w:style w:type="paragraph" w:customStyle="1" w:styleId="1458">
    <w:name w:val="Item Step"/>
    <w:link w:val="1457"/>
    <w:qFormat/>
    <w:uiPriority w:val="0"/>
    <w:pPr>
      <w:tabs>
        <w:tab w:val="left" w:pos="2126"/>
      </w:tabs>
      <w:adjustRightInd w:val="0"/>
      <w:snapToGrid w:val="0"/>
      <w:spacing w:before="80" w:after="80" w:line="240" w:lineRule="atLeast"/>
      <w:ind w:left="2126" w:hanging="425"/>
      <w:jc w:val="both"/>
      <w:outlineLvl w:val="6"/>
    </w:pPr>
    <w:rPr>
      <w:rFonts w:cs="Arial" w:asciiTheme="minorHAnsi" w:hAnsiTheme="minorHAnsi" w:eastAsiaTheme="minorEastAsia"/>
      <w:sz w:val="21"/>
      <w:szCs w:val="21"/>
      <w:lang w:val="en-US" w:eastAsia="zh-CN" w:bidi="ar-SA"/>
    </w:rPr>
  </w:style>
  <w:style w:type="character" w:customStyle="1" w:styleId="1459">
    <w:name w:val="tcnt3"/>
    <w:qFormat/>
    <w:uiPriority w:val="0"/>
  </w:style>
  <w:style w:type="character" w:customStyle="1" w:styleId="1460">
    <w:name w:val="表格文本 Char"/>
    <w:link w:val="1461"/>
    <w:qFormat/>
    <w:uiPriority w:val="0"/>
    <w:rPr>
      <w:rFonts w:ascii="Arial" w:hAnsi="Arial"/>
      <w:sz w:val="21"/>
      <w:szCs w:val="21"/>
    </w:rPr>
  </w:style>
  <w:style w:type="paragraph" w:customStyle="1" w:styleId="1461">
    <w:name w:val="表格文本"/>
    <w:link w:val="1460"/>
    <w:qFormat/>
    <w:uiPriority w:val="0"/>
    <w:pPr>
      <w:tabs>
        <w:tab w:val="decimal" w:pos="0"/>
      </w:tabs>
    </w:pPr>
    <w:rPr>
      <w:rFonts w:ascii="Arial" w:hAnsi="Arial" w:eastAsiaTheme="minorEastAsia" w:cstheme="minorBidi"/>
      <w:sz w:val="21"/>
      <w:szCs w:val="21"/>
      <w:lang w:val="en-US" w:eastAsia="zh-CN" w:bidi="ar-SA"/>
    </w:rPr>
  </w:style>
  <w:style w:type="character" w:customStyle="1" w:styleId="1462">
    <w:name w:val="ca-11"/>
    <w:qFormat/>
    <w:uiPriority w:val="0"/>
    <w:rPr>
      <w:rFonts w:hint="default" w:ascii="Times New Roman" w:hAnsi="Times New Roman" w:cs="Times New Roman"/>
      <w:sz w:val="24"/>
      <w:szCs w:val="24"/>
    </w:rPr>
  </w:style>
  <w:style w:type="character" w:customStyle="1" w:styleId="1463">
    <w:name w:val="Body Text Char1"/>
    <w:qFormat/>
    <w:uiPriority w:val="99"/>
    <w:rPr>
      <w:rFonts w:cs="Times New Roman"/>
    </w:rPr>
  </w:style>
  <w:style w:type="character" w:customStyle="1" w:styleId="1464">
    <w:name w:val="投标正文 Char"/>
    <w:link w:val="1465"/>
    <w:qFormat/>
    <w:uiPriority w:val="0"/>
    <w:rPr>
      <w:rFonts w:ascii="宋体" w:hAnsi="宋体" w:eastAsia="FuturaA Bk BT" w:cs="宋体"/>
      <w:kern w:val="2"/>
      <w:sz w:val="21"/>
      <w:szCs w:val="24"/>
    </w:rPr>
  </w:style>
  <w:style w:type="paragraph" w:customStyle="1" w:styleId="1465">
    <w:name w:val="投标正文"/>
    <w:basedOn w:val="1"/>
    <w:link w:val="1464"/>
    <w:qFormat/>
    <w:uiPriority w:val="0"/>
    <w:pPr>
      <w:widowControl/>
      <w:spacing w:line="360" w:lineRule="auto"/>
      <w:jc w:val="left"/>
    </w:pPr>
    <w:rPr>
      <w:rFonts w:ascii="宋体" w:hAnsi="宋体" w:eastAsia="FuturaA Bk BT" w:cs="宋体"/>
      <w:kern w:val="2"/>
    </w:rPr>
  </w:style>
  <w:style w:type="character" w:customStyle="1" w:styleId="1466">
    <w:name w:val="样式6 Char"/>
    <w:link w:val="1467"/>
    <w:qFormat/>
    <w:uiPriority w:val="0"/>
    <w:rPr>
      <w:rFonts w:eastAsia="黑体"/>
      <w:kern w:val="2"/>
      <w:sz w:val="21"/>
      <w:szCs w:val="21"/>
    </w:rPr>
  </w:style>
  <w:style w:type="paragraph" w:customStyle="1" w:styleId="1467">
    <w:name w:val="样式6"/>
    <w:basedOn w:val="1"/>
    <w:link w:val="1466"/>
    <w:qFormat/>
    <w:uiPriority w:val="0"/>
    <w:pPr>
      <w:topLinePunct/>
      <w:spacing w:before="160" w:after="60"/>
      <w:jc w:val="center"/>
    </w:pPr>
    <w:rPr>
      <w:rFonts w:eastAsia="黑体" w:asciiTheme="minorHAnsi" w:hAnsiTheme="minorHAnsi" w:cstheme="minorBidi"/>
      <w:kern w:val="2"/>
      <w:szCs w:val="21"/>
    </w:rPr>
  </w:style>
  <w:style w:type="character" w:customStyle="1" w:styleId="1468">
    <w:name w:val="汇视源正文 Char Char"/>
    <w:qFormat/>
    <w:uiPriority w:val="0"/>
    <w:rPr>
      <w:rFonts w:cs="宋体"/>
      <w:sz w:val="24"/>
      <w:lang w:val="en-US" w:eastAsia="zh-CN" w:bidi="ar-SA"/>
    </w:rPr>
  </w:style>
  <w:style w:type="character" w:customStyle="1" w:styleId="1469">
    <w:name w:val="段 Char"/>
    <w:link w:val="1470"/>
    <w:qFormat/>
    <w:uiPriority w:val="0"/>
    <w:rPr>
      <w:rFonts w:ascii="宋体"/>
      <w:sz w:val="21"/>
    </w:rPr>
  </w:style>
  <w:style w:type="paragraph" w:customStyle="1" w:styleId="1470">
    <w:name w:val="段"/>
    <w:link w:val="1469"/>
    <w:qFormat/>
    <w:uiPriority w:val="0"/>
    <w:pPr>
      <w:autoSpaceDE w:val="0"/>
      <w:autoSpaceDN w:val="0"/>
      <w:ind w:firstLine="200" w:firstLineChars="200"/>
      <w:jc w:val="both"/>
    </w:pPr>
    <w:rPr>
      <w:rFonts w:ascii="宋体" w:hAnsiTheme="minorHAnsi" w:eastAsiaTheme="minorEastAsia" w:cstheme="minorBidi"/>
      <w:sz w:val="21"/>
      <w:lang w:val="en-US" w:eastAsia="zh-CN" w:bidi="ar-SA"/>
    </w:rPr>
  </w:style>
  <w:style w:type="character" w:customStyle="1" w:styleId="1471">
    <w:name w:val="f1"/>
    <w:qFormat/>
    <w:uiPriority w:val="0"/>
  </w:style>
  <w:style w:type="character" w:customStyle="1" w:styleId="1472">
    <w:name w:val="Style Heading A + (Latin) Times New Roman (Asian) 楷体_GB2312 Char"/>
    <w:qFormat/>
    <w:uiPriority w:val="0"/>
    <w:rPr>
      <w:rFonts w:ascii="Arial" w:hAnsi="Arial" w:eastAsia="楷体_GB2312" w:cs="Arial"/>
      <w:b/>
      <w:kern w:val="28"/>
      <w:sz w:val="36"/>
      <w:lang w:val="en-US" w:eastAsia="zh-CN" w:bidi="ar-SA"/>
    </w:rPr>
  </w:style>
  <w:style w:type="character" w:customStyle="1" w:styleId="1473">
    <w:name w:val="样式 题注 + (西文) Times New Roman (中文) 宋体 五号 Char"/>
    <w:qFormat/>
    <w:locked/>
    <w:uiPriority w:val="0"/>
    <w:rPr>
      <w:rFonts w:ascii="Times New Roman" w:hAnsi="Times New Roman" w:cs="Times New Roman"/>
      <w:b/>
      <w:sz w:val="18"/>
    </w:rPr>
  </w:style>
  <w:style w:type="character" w:customStyle="1" w:styleId="1474">
    <w:name w:val="商务5 Char"/>
    <w:link w:val="1475"/>
    <w:qFormat/>
    <w:uiPriority w:val="0"/>
    <w:rPr>
      <w:rFonts w:ascii="Calibri" w:hAnsi="Calibri" w:eastAsia="黑体"/>
      <w:b/>
      <w:kern w:val="2"/>
      <w:sz w:val="24"/>
      <w:szCs w:val="22"/>
    </w:rPr>
  </w:style>
  <w:style w:type="paragraph" w:customStyle="1" w:styleId="1475">
    <w:name w:val="商务5"/>
    <w:basedOn w:val="1"/>
    <w:link w:val="1474"/>
    <w:qFormat/>
    <w:uiPriority w:val="0"/>
    <w:pPr>
      <w:tabs>
        <w:tab w:val="left" w:pos="2100"/>
        <w:tab w:val="left" w:pos="5005"/>
      </w:tabs>
      <w:spacing w:beforeLines="50" w:afterLines="50"/>
      <w:ind w:left="5005" w:hanging="360"/>
      <w:jc w:val="left"/>
    </w:pPr>
    <w:rPr>
      <w:rFonts w:ascii="Calibri" w:hAnsi="Calibri" w:eastAsia="黑体" w:cstheme="minorBidi"/>
      <w:b/>
      <w:kern w:val="2"/>
      <w:sz w:val="24"/>
      <w:szCs w:val="22"/>
    </w:rPr>
  </w:style>
  <w:style w:type="character" w:customStyle="1" w:styleId="1476">
    <w:name w:val="command parameter Char"/>
    <w:qFormat/>
    <w:uiPriority w:val="0"/>
    <w:rPr>
      <w:rFonts w:ascii="Arial" w:hAnsi="Arial" w:eastAsia="宋体"/>
      <w:i/>
      <w:color w:val="auto"/>
      <w:sz w:val="21"/>
      <w:szCs w:val="21"/>
    </w:rPr>
  </w:style>
  <w:style w:type="character" w:customStyle="1" w:styleId="1477">
    <w:name w:val="Item step Char Char"/>
    <w:qFormat/>
    <w:uiPriority w:val="0"/>
    <w:rPr>
      <w:rFonts w:ascii="Arial" w:hAnsi="Arial" w:eastAsia="宋体"/>
      <w:kern w:val="2"/>
      <w:sz w:val="21"/>
      <w:szCs w:val="18"/>
      <w:lang w:val="en-US" w:eastAsia="zh-CN" w:bidi="ar-SA"/>
    </w:rPr>
  </w:style>
  <w:style w:type="character" w:customStyle="1" w:styleId="1478">
    <w:name w:val="样式 首行缩进:  2 字符 Char Char"/>
    <w:qFormat/>
    <w:uiPriority w:val="0"/>
    <w:rPr>
      <w:rFonts w:ascii="Calibri" w:hAnsi="Calibri"/>
      <w:kern w:val="28"/>
      <w:sz w:val="28"/>
    </w:rPr>
  </w:style>
  <w:style w:type="character" w:customStyle="1" w:styleId="1479">
    <w:name w:val="正文文本_"/>
    <w:qFormat/>
    <w:uiPriority w:val="0"/>
    <w:rPr>
      <w:rFonts w:ascii="MingLiU" w:hAnsi="MingLiU" w:eastAsia="MingLiU" w:cs="MingLiU"/>
      <w:sz w:val="22"/>
      <w:szCs w:val="22"/>
      <w:shd w:val="clear" w:color="auto" w:fill="FFFFFF"/>
    </w:rPr>
  </w:style>
  <w:style w:type="character" w:customStyle="1" w:styleId="1480">
    <w:name w:val="zt Char Char"/>
    <w:link w:val="1481"/>
    <w:qFormat/>
    <w:uiPriority w:val="0"/>
    <w:rPr>
      <w:rFonts w:ascii="EU-F1" w:eastAsia="EU-F1"/>
      <w:bCs/>
      <w:kern w:val="2"/>
      <w:sz w:val="21"/>
      <w:szCs w:val="21"/>
    </w:rPr>
  </w:style>
  <w:style w:type="paragraph" w:customStyle="1" w:styleId="1481">
    <w:name w:val="zt"/>
    <w:basedOn w:val="1"/>
    <w:link w:val="1480"/>
    <w:qFormat/>
    <w:uiPriority w:val="0"/>
    <w:pPr>
      <w:overflowPunct w:val="0"/>
      <w:topLinePunct/>
      <w:snapToGrid w:val="0"/>
      <w:spacing w:line="312" w:lineRule="exact"/>
      <w:jc w:val="left"/>
    </w:pPr>
    <w:rPr>
      <w:rFonts w:ascii="EU-F1" w:eastAsia="EU-F1" w:hAnsiTheme="minorHAnsi" w:cstheme="minorBidi"/>
      <w:bCs/>
      <w:kern w:val="2"/>
      <w:szCs w:val="21"/>
    </w:rPr>
  </w:style>
  <w:style w:type="character" w:customStyle="1" w:styleId="1482">
    <w:name w:val="国标字符 Char"/>
    <w:link w:val="1483"/>
    <w:semiHidden/>
    <w:qFormat/>
    <w:uiPriority w:val="0"/>
    <w:rPr>
      <w:rFonts w:ascii="宋体" w:hAnsi="宋体"/>
      <w:color w:val="000000"/>
      <w:kern w:val="2"/>
      <w:sz w:val="21"/>
    </w:rPr>
  </w:style>
  <w:style w:type="paragraph" w:customStyle="1" w:styleId="1483">
    <w:name w:val="国标字符"/>
    <w:basedOn w:val="1"/>
    <w:link w:val="1482"/>
    <w:semiHidden/>
    <w:qFormat/>
    <w:uiPriority w:val="0"/>
    <w:pPr>
      <w:tabs>
        <w:tab w:val="left" w:pos="2284"/>
      </w:tabs>
      <w:spacing w:line="240" w:lineRule="exact"/>
      <w:jc w:val="left"/>
    </w:pPr>
    <w:rPr>
      <w:rFonts w:ascii="宋体" w:hAnsi="宋体" w:eastAsiaTheme="minorEastAsia" w:cstheme="minorBidi"/>
      <w:color w:val="000000"/>
      <w:kern w:val="2"/>
      <w:szCs w:val="20"/>
    </w:rPr>
  </w:style>
  <w:style w:type="character" w:customStyle="1" w:styleId="1484">
    <w:name w:val="style51"/>
    <w:qFormat/>
    <w:uiPriority w:val="0"/>
    <w:rPr>
      <w:color w:val="666666"/>
    </w:rPr>
  </w:style>
  <w:style w:type="character" w:customStyle="1" w:styleId="1485">
    <w:name w:val="样式 正文缩进 + 左侧:  0 英寸 悬挂缩进: 0.78 英寸 Char Char"/>
    <w:link w:val="1486"/>
    <w:qFormat/>
    <w:uiPriority w:val="0"/>
    <w:rPr>
      <w:rFonts w:cs="宋体"/>
      <w:sz w:val="28"/>
    </w:rPr>
  </w:style>
  <w:style w:type="paragraph" w:customStyle="1" w:styleId="1486">
    <w:name w:val="样式 正文缩进 + 左侧:  0 英寸 悬挂缩进: 0.78 英寸"/>
    <w:basedOn w:val="21"/>
    <w:link w:val="1485"/>
    <w:qFormat/>
    <w:uiPriority w:val="0"/>
    <w:pPr>
      <w:widowControl w:val="0"/>
      <w:tabs>
        <w:tab w:val="left" w:pos="1843"/>
        <w:tab w:val="left" w:pos="2218"/>
      </w:tabs>
      <w:spacing w:line="480" w:lineRule="exact"/>
      <w:ind w:left="1670" w:hanging="1670"/>
    </w:pPr>
    <w:rPr>
      <w:rFonts w:cs="宋体" w:asciiTheme="minorHAnsi" w:hAnsiTheme="minorHAnsi" w:eastAsiaTheme="minorEastAsia"/>
      <w:sz w:val="28"/>
    </w:rPr>
  </w:style>
  <w:style w:type="character" w:customStyle="1" w:styleId="1487">
    <w:name w:val="何鹏 Char"/>
    <w:link w:val="1488"/>
    <w:qFormat/>
    <w:uiPriority w:val="0"/>
    <w:rPr>
      <w:rFonts w:ascii="宋体" w:hAnsi="宋体"/>
      <w:sz w:val="24"/>
      <w:szCs w:val="24"/>
    </w:rPr>
  </w:style>
  <w:style w:type="paragraph" w:customStyle="1" w:styleId="1488">
    <w:name w:val="何鹏"/>
    <w:basedOn w:val="354"/>
    <w:link w:val="1487"/>
    <w:qFormat/>
    <w:uiPriority w:val="0"/>
    <w:pPr>
      <w:widowControl w:val="0"/>
      <w:spacing w:beforeLines="50" w:afterLines="50" w:line="360" w:lineRule="auto"/>
    </w:pPr>
    <w:rPr>
      <w:rFonts w:ascii="宋体" w:hAnsi="宋体" w:eastAsiaTheme="minorEastAsia" w:cstheme="minorBidi"/>
    </w:rPr>
  </w:style>
  <w:style w:type="character" w:customStyle="1" w:styleId="1489">
    <w:name w:val="插图题注 Char Char"/>
    <w:qFormat/>
    <w:uiPriority w:val="0"/>
    <w:rPr>
      <w:rFonts w:ascii="Arial" w:hAnsi="Arial"/>
      <w:sz w:val="18"/>
      <w:szCs w:val="18"/>
      <w:lang w:val="en-US" w:eastAsia="zh-CN" w:bidi="ar-SA"/>
    </w:rPr>
  </w:style>
  <w:style w:type="character" w:customStyle="1" w:styleId="1490">
    <w:name w:val="图号 Char"/>
    <w:link w:val="1491"/>
    <w:qFormat/>
    <w:uiPriority w:val="0"/>
    <w:rPr>
      <w:rFonts w:eastAsia="黑体"/>
      <w:sz w:val="21"/>
      <w:szCs w:val="18"/>
    </w:rPr>
  </w:style>
  <w:style w:type="paragraph" w:customStyle="1" w:styleId="1491">
    <w:name w:val="图号"/>
    <w:basedOn w:val="1"/>
    <w:next w:val="1"/>
    <w:link w:val="1490"/>
    <w:qFormat/>
    <w:uiPriority w:val="0"/>
    <w:pPr>
      <w:tabs>
        <w:tab w:val="left" w:pos="1296"/>
      </w:tabs>
      <w:autoSpaceDE w:val="0"/>
      <w:autoSpaceDN w:val="0"/>
      <w:adjustRightInd w:val="0"/>
      <w:spacing w:beforeLines="50" w:afterLines="100" w:line="360" w:lineRule="auto"/>
      <w:ind w:left="1296" w:hanging="1296"/>
      <w:jc w:val="center"/>
    </w:pPr>
    <w:rPr>
      <w:rFonts w:eastAsia="黑体" w:asciiTheme="minorHAnsi" w:hAnsiTheme="minorHAnsi" w:cstheme="minorBidi"/>
      <w:szCs w:val="18"/>
    </w:rPr>
  </w:style>
  <w:style w:type="character" w:customStyle="1" w:styleId="1492">
    <w:name w:val="Document Map Char Char"/>
    <w:link w:val="1493"/>
    <w:qFormat/>
    <w:locked/>
    <w:uiPriority w:val="0"/>
    <w:rPr>
      <w:rFonts w:ascii="宋体" w:hAnsi="Calibri"/>
      <w:sz w:val="18"/>
    </w:rPr>
  </w:style>
  <w:style w:type="paragraph" w:customStyle="1" w:styleId="1493">
    <w:name w:val="Document Map1"/>
    <w:basedOn w:val="1"/>
    <w:link w:val="1492"/>
    <w:qFormat/>
    <w:uiPriority w:val="0"/>
    <w:rPr>
      <w:rFonts w:ascii="宋体" w:hAnsi="Calibri" w:eastAsiaTheme="minorEastAsia" w:cstheme="minorBidi"/>
      <w:sz w:val="18"/>
      <w:szCs w:val="20"/>
    </w:rPr>
  </w:style>
  <w:style w:type="character" w:customStyle="1" w:styleId="1494">
    <w:name w:val="Char Char Char13"/>
    <w:qFormat/>
    <w:uiPriority w:val="0"/>
    <w:rPr>
      <w:rFonts w:ascii="宋体" w:hAnsi="宋体" w:eastAsia="宋体"/>
      <w:kern w:val="2"/>
      <w:sz w:val="24"/>
      <w:lang w:val="en-US" w:eastAsia="zh-CN" w:bidi="ar-SA"/>
    </w:rPr>
  </w:style>
  <w:style w:type="character" w:customStyle="1" w:styleId="1495">
    <w:name w:val="WW8Num17z0"/>
    <w:qFormat/>
    <w:uiPriority w:val="0"/>
    <w:rPr>
      <w:rFonts w:ascii="Wingdings" w:hAnsi="Wingdings"/>
    </w:rPr>
  </w:style>
  <w:style w:type="character" w:customStyle="1" w:styleId="1496">
    <w:name w:val="WW-WW8Num9z0"/>
    <w:qFormat/>
    <w:uiPriority w:val="0"/>
    <w:rPr>
      <w:rFonts w:ascii="Wingdings" w:hAnsi="Wingdings"/>
    </w:rPr>
  </w:style>
  <w:style w:type="character" w:customStyle="1" w:styleId="1497">
    <w:name w:val="tborder"/>
    <w:qFormat/>
    <w:uiPriority w:val="0"/>
  </w:style>
  <w:style w:type="character" w:customStyle="1" w:styleId="1498">
    <w:name w:val="正文格式 Char"/>
    <w:link w:val="1499"/>
    <w:qFormat/>
    <w:uiPriority w:val="0"/>
    <w:rPr>
      <w:sz w:val="24"/>
    </w:rPr>
  </w:style>
  <w:style w:type="paragraph" w:customStyle="1" w:styleId="1499">
    <w:name w:val="正文格式"/>
    <w:basedOn w:val="1"/>
    <w:link w:val="1498"/>
    <w:qFormat/>
    <w:uiPriority w:val="0"/>
    <w:pPr>
      <w:widowControl/>
      <w:adjustRightInd w:val="0"/>
      <w:snapToGrid w:val="0"/>
      <w:spacing w:line="360" w:lineRule="auto"/>
      <w:ind w:firstLine="482"/>
      <w:textAlignment w:val="baseline"/>
    </w:pPr>
    <w:rPr>
      <w:rFonts w:asciiTheme="minorHAnsi" w:hAnsiTheme="minorHAnsi" w:eastAsiaTheme="minorEastAsia" w:cstheme="minorBidi"/>
      <w:sz w:val="24"/>
      <w:szCs w:val="20"/>
    </w:rPr>
  </w:style>
  <w:style w:type="character" w:customStyle="1" w:styleId="1500">
    <w:name w:val="文本 Char"/>
    <w:link w:val="1501"/>
    <w:qFormat/>
    <w:uiPriority w:val="0"/>
    <w:rPr>
      <w:kern w:val="2"/>
      <w:sz w:val="21"/>
      <w:szCs w:val="24"/>
    </w:rPr>
  </w:style>
  <w:style w:type="paragraph" w:customStyle="1" w:styleId="1501">
    <w:name w:val="文本"/>
    <w:basedOn w:val="1"/>
    <w:link w:val="1500"/>
    <w:qFormat/>
    <w:uiPriority w:val="0"/>
    <w:pPr>
      <w:spacing w:line="360" w:lineRule="auto"/>
      <w:ind w:firstLine="200" w:firstLineChars="200"/>
      <w:jc w:val="left"/>
    </w:pPr>
    <w:rPr>
      <w:rFonts w:asciiTheme="minorHAnsi" w:hAnsiTheme="minorHAnsi" w:eastAsiaTheme="minorEastAsia" w:cstheme="minorBidi"/>
      <w:kern w:val="2"/>
    </w:rPr>
  </w:style>
  <w:style w:type="character" w:customStyle="1" w:styleId="1502">
    <w:name w:val="樣式 標題 3 + (中文) MS Gothic 10.5 點 Char Char Char Char Char Char Char Char Char Char Char Char Char"/>
    <w:qFormat/>
    <w:uiPriority w:val="0"/>
    <w:rPr>
      <w:rFonts w:hAnsi="PMingLiU" w:eastAsia="MS Gothic"/>
      <w:b/>
      <w:snapToGrid/>
      <w:sz w:val="24"/>
      <w:szCs w:val="24"/>
      <w:lang w:val="en-AU" w:eastAsia="zh-TW"/>
    </w:rPr>
  </w:style>
  <w:style w:type="character" w:customStyle="1" w:styleId="1503">
    <w:name w:val="日期字符1"/>
    <w:qFormat/>
    <w:uiPriority w:val="99"/>
    <w:rPr>
      <w:kern w:val="2"/>
      <w:sz w:val="21"/>
      <w:szCs w:val="24"/>
    </w:rPr>
  </w:style>
  <w:style w:type="character" w:customStyle="1" w:styleId="1504">
    <w:name w:val="tborder padd_l15"/>
    <w:qFormat/>
    <w:uiPriority w:val="0"/>
  </w:style>
  <w:style w:type="character" w:customStyle="1" w:styleId="1505">
    <w:name w:val="x:Change"/>
    <w:qFormat/>
    <w:uiPriority w:val="0"/>
    <w:rPr>
      <w:color w:val="0000FF"/>
      <w:u w:val="single"/>
    </w:rPr>
  </w:style>
  <w:style w:type="character" w:customStyle="1" w:styleId="1506">
    <w:name w:val="sh141"/>
    <w:qFormat/>
    <w:uiPriority w:val="0"/>
    <w:rPr>
      <w:color w:val="2B2B2B"/>
      <w:sz w:val="19"/>
    </w:rPr>
  </w:style>
  <w:style w:type="character" w:customStyle="1" w:styleId="1507">
    <w:name w:val="Notes Heading in Table Char"/>
    <w:link w:val="1508"/>
    <w:qFormat/>
    <w:uiPriority w:val="0"/>
    <w:rPr>
      <w:rFonts w:eastAsia="黑体" w:cs="Arial"/>
      <w:bCs/>
      <w:kern w:val="2"/>
      <w:sz w:val="18"/>
      <w:szCs w:val="18"/>
    </w:rPr>
  </w:style>
  <w:style w:type="paragraph" w:customStyle="1" w:styleId="1508">
    <w:name w:val="Notes Heading in Table"/>
    <w:next w:val="933"/>
    <w:link w:val="1507"/>
    <w:qFormat/>
    <w:uiPriority w:val="0"/>
    <w:pPr>
      <w:keepNext/>
      <w:adjustRightInd w:val="0"/>
      <w:snapToGrid w:val="0"/>
      <w:spacing w:before="80" w:after="40" w:line="240" w:lineRule="atLeast"/>
    </w:pPr>
    <w:rPr>
      <w:rFonts w:eastAsia="黑体" w:cs="Arial" w:asciiTheme="minorHAnsi" w:hAnsiTheme="minorHAnsi"/>
      <w:bCs/>
      <w:kern w:val="2"/>
      <w:sz w:val="18"/>
      <w:szCs w:val="18"/>
      <w:lang w:val="en-US" w:eastAsia="zh-CN" w:bidi="ar-SA"/>
    </w:rPr>
  </w:style>
  <w:style w:type="character" w:customStyle="1" w:styleId="1509">
    <w:name w:val="表格标题_"/>
    <w:link w:val="1510"/>
    <w:qFormat/>
    <w:uiPriority w:val="0"/>
    <w:rPr>
      <w:rFonts w:eastAsia="楷体_GB2312"/>
      <w:b/>
      <w:bCs/>
      <w:kern w:val="2"/>
      <w:sz w:val="24"/>
      <w:szCs w:val="24"/>
    </w:rPr>
  </w:style>
  <w:style w:type="paragraph" w:customStyle="1" w:styleId="1510">
    <w:name w:val="表格标题"/>
    <w:basedOn w:val="1290"/>
    <w:link w:val="1509"/>
    <w:qFormat/>
    <w:uiPriority w:val="0"/>
    <w:pPr>
      <w:jc w:val="center"/>
    </w:pPr>
    <w:rPr>
      <w:b/>
      <w:bCs/>
    </w:rPr>
  </w:style>
  <w:style w:type="character" w:customStyle="1" w:styleId="1511">
    <w:name w:val="HTML Preformatted Char Char"/>
    <w:link w:val="1512"/>
    <w:qFormat/>
    <w:locked/>
    <w:uiPriority w:val="99"/>
    <w:rPr>
      <w:rFonts w:ascii="Arial" w:hAnsi="Arial"/>
      <w:sz w:val="24"/>
    </w:rPr>
  </w:style>
  <w:style w:type="paragraph" w:customStyle="1" w:styleId="1512">
    <w:name w:val="HTML Preformatted1"/>
    <w:basedOn w:val="1"/>
    <w:link w:val="151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eastAsiaTheme="minorEastAsia" w:cstheme="minorBidi"/>
      <w:sz w:val="24"/>
      <w:szCs w:val="20"/>
    </w:rPr>
  </w:style>
  <w:style w:type="character" w:customStyle="1" w:styleId="1513">
    <w:name w:val="medium_text1"/>
    <w:qFormat/>
    <w:uiPriority w:val="0"/>
    <w:rPr>
      <w:sz w:val="18"/>
      <w:szCs w:val="18"/>
    </w:rPr>
  </w:style>
  <w:style w:type="character" w:customStyle="1" w:styleId="1514">
    <w:name w:val="No Spacing Char"/>
    <w:link w:val="1515"/>
    <w:qFormat/>
    <w:uiPriority w:val="0"/>
    <w:rPr>
      <w:rFonts w:ascii="Arial" w:hAnsi="Arial"/>
      <w:sz w:val="24"/>
      <w:szCs w:val="24"/>
      <w:lang w:val="fr-FR" w:eastAsia="fr-FR"/>
    </w:rPr>
  </w:style>
  <w:style w:type="paragraph" w:customStyle="1" w:styleId="1515">
    <w:name w:val="无间隔1"/>
    <w:basedOn w:val="1"/>
    <w:link w:val="1514"/>
    <w:qFormat/>
    <w:uiPriority w:val="0"/>
    <w:pPr>
      <w:widowControl/>
      <w:spacing w:line="360" w:lineRule="auto"/>
      <w:jc w:val="left"/>
    </w:pPr>
    <w:rPr>
      <w:rFonts w:ascii="Arial" w:hAnsi="Arial" w:eastAsiaTheme="minorEastAsia" w:cstheme="minorBidi"/>
      <w:sz w:val="24"/>
      <w:lang w:val="fr-FR" w:eastAsia="fr-FR"/>
    </w:rPr>
  </w:style>
  <w:style w:type="character" w:customStyle="1" w:styleId="1516">
    <w:name w:val="标题 2 Char Char1"/>
    <w:qFormat/>
    <w:uiPriority w:val="0"/>
    <w:rPr>
      <w:rFonts w:ascii="宋体" w:hAnsi="宋体" w:eastAsia="宋体"/>
      <w:bCs/>
      <w:kern w:val="2"/>
      <w:sz w:val="28"/>
      <w:szCs w:val="32"/>
      <w:lang w:val="en-US" w:eastAsia="zh-CN" w:bidi="ar-SA"/>
    </w:rPr>
  </w:style>
  <w:style w:type="character" w:customStyle="1" w:styleId="1517">
    <w:name w:val="WW-WW8Num3z0"/>
    <w:qFormat/>
    <w:uiPriority w:val="0"/>
    <w:rPr>
      <w:rFonts w:ascii="Wingdings" w:hAnsi="Wingdings"/>
    </w:rPr>
  </w:style>
  <w:style w:type="character" w:customStyle="1" w:styleId="1518">
    <w:name w:val="明显强调11"/>
    <w:qFormat/>
    <w:uiPriority w:val="0"/>
    <w:rPr>
      <w:b/>
      <w:bCs/>
      <w:i/>
      <w:iCs/>
      <w:color w:val="4F81BD"/>
    </w:rPr>
  </w:style>
  <w:style w:type="character" w:customStyle="1" w:styleId="1519">
    <w:name w:val="样式 四号"/>
    <w:qFormat/>
    <w:uiPriority w:val="0"/>
    <w:rPr>
      <w:rFonts w:ascii="Times New Roman" w:hAnsi="Times New Roman" w:eastAsia="宋体"/>
      <w:sz w:val="28"/>
      <w:szCs w:val="28"/>
    </w:rPr>
  </w:style>
  <w:style w:type="character" w:customStyle="1" w:styleId="1520">
    <w:name w:val="样式1 Char Char"/>
    <w:qFormat/>
    <w:uiPriority w:val="0"/>
    <w:rPr>
      <w:rFonts w:ascii="Arial" w:hAnsi="Arial" w:eastAsia="宋体" w:cs="Arial"/>
      <w:b/>
      <w:bCs/>
      <w:kern w:val="2"/>
      <w:sz w:val="28"/>
      <w:szCs w:val="28"/>
      <w:lang w:val="en-US" w:eastAsia="zh-CN" w:bidi="ar-SA"/>
    </w:rPr>
  </w:style>
  <w:style w:type="character" w:customStyle="1" w:styleId="1521">
    <w:name w:val="样式 Arial"/>
    <w:qFormat/>
    <w:uiPriority w:val="0"/>
    <w:rPr>
      <w:rFonts w:hint="default" w:ascii="Times New Roman" w:hAnsi="Times New Roman" w:eastAsia="宋体" w:cs="Times New Roman"/>
      <w:sz w:val="21"/>
      <w:szCs w:val="21"/>
    </w:rPr>
  </w:style>
  <w:style w:type="character" w:customStyle="1" w:styleId="1522">
    <w:name w:val="zhu Char"/>
    <w:link w:val="1523"/>
    <w:qFormat/>
    <w:locked/>
    <w:uiPriority w:val="0"/>
    <w:rPr>
      <w:color w:val="000000"/>
      <w:kern w:val="21"/>
      <w:sz w:val="18"/>
      <w:szCs w:val="18"/>
    </w:rPr>
  </w:style>
  <w:style w:type="paragraph" w:customStyle="1" w:styleId="1523">
    <w:name w:val="zhu"/>
    <w:basedOn w:val="1"/>
    <w:link w:val="1522"/>
    <w:qFormat/>
    <w:uiPriority w:val="0"/>
    <w:pPr>
      <w:topLinePunct/>
      <w:spacing w:line="260" w:lineRule="exact"/>
      <w:ind w:left="520" w:leftChars="170" w:hanging="350" w:hangingChars="350"/>
      <w:jc w:val="left"/>
    </w:pPr>
    <w:rPr>
      <w:rFonts w:asciiTheme="minorHAnsi" w:hAnsiTheme="minorHAnsi" w:eastAsiaTheme="minorEastAsia" w:cstheme="minorBidi"/>
      <w:color w:val="000000"/>
      <w:kern w:val="21"/>
      <w:sz w:val="18"/>
      <w:szCs w:val="18"/>
    </w:rPr>
  </w:style>
  <w:style w:type="character" w:customStyle="1" w:styleId="1524">
    <w:name w:val="info"/>
    <w:qFormat/>
    <w:uiPriority w:val="0"/>
  </w:style>
  <w:style w:type="character" w:customStyle="1" w:styleId="1525">
    <w:name w:val="项目符号 Char Char"/>
    <w:qFormat/>
    <w:uiPriority w:val="0"/>
    <w:rPr>
      <w:rFonts w:ascii="Times New Roman" w:hAnsi="Times New Roman"/>
      <w:szCs w:val="24"/>
    </w:rPr>
  </w:style>
  <w:style w:type="character" w:customStyle="1" w:styleId="1526">
    <w:name w:val="Heading Char Char"/>
    <w:qFormat/>
    <w:uiPriority w:val="0"/>
    <w:rPr>
      <w:rFonts w:ascii="Arial" w:hAnsi="Arial" w:eastAsia="黑体" w:cs="宋体"/>
      <w:bCs/>
      <w:kern w:val="2"/>
      <w:sz w:val="21"/>
      <w:szCs w:val="21"/>
      <w:lang w:val="en-US" w:eastAsia="zh-CN" w:bidi="ar-SA"/>
    </w:rPr>
  </w:style>
  <w:style w:type="character" w:customStyle="1" w:styleId="1527">
    <w:name w:val="Text Char"/>
    <w:link w:val="1528"/>
    <w:qFormat/>
    <w:uiPriority w:val="0"/>
    <w:rPr>
      <w:rFonts w:ascii="Arial" w:hAnsi="Arial"/>
      <w:sz w:val="21"/>
      <w:szCs w:val="21"/>
    </w:rPr>
  </w:style>
  <w:style w:type="paragraph" w:customStyle="1" w:styleId="1528">
    <w:name w:val="Text"/>
    <w:basedOn w:val="1"/>
    <w:link w:val="1527"/>
    <w:qFormat/>
    <w:uiPriority w:val="0"/>
    <w:pPr>
      <w:widowControl/>
      <w:snapToGrid w:val="0"/>
      <w:spacing w:before="80" w:after="80"/>
      <w:jc w:val="left"/>
    </w:pPr>
    <w:rPr>
      <w:rFonts w:ascii="Arial" w:hAnsi="Arial" w:eastAsiaTheme="minorEastAsia" w:cstheme="minorBidi"/>
      <w:szCs w:val="21"/>
    </w:rPr>
  </w:style>
  <w:style w:type="character" w:customStyle="1" w:styleId="1529">
    <w:name w:val="明显参考1"/>
    <w:qFormat/>
    <w:uiPriority w:val="32"/>
    <w:rPr>
      <w:b/>
      <w:sz w:val="24"/>
      <w:u w:val="single"/>
    </w:rPr>
  </w:style>
  <w:style w:type="character" w:customStyle="1" w:styleId="1530">
    <w:name w:val="应答文本 Char Char"/>
    <w:link w:val="1531"/>
    <w:qFormat/>
    <w:uiPriority w:val="0"/>
    <w:rPr>
      <w:sz w:val="21"/>
      <w:szCs w:val="21"/>
    </w:rPr>
  </w:style>
  <w:style w:type="paragraph" w:customStyle="1" w:styleId="1531">
    <w:name w:val="应答文本"/>
    <w:basedOn w:val="1"/>
    <w:link w:val="1530"/>
    <w:qFormat/>
    <w:uiPriority w:val="0"/>
    <w:pPr>
      <w:adjustRightInd w:val="0"/>
      <w:snapToGrid w:val="0"/>
      <w:spacing w:afterLines="50" w:line="360" w:lineRule="auto"/>
      <w:ind w:left="200" w:leftChars="200" w:firstLine="200" w:firstLineChars="200"/>
      <w:jc w:val="left"/>
    </w:pPr>
    <w:rPr>
      <w:rFonts w:asciiTheme="minorHAnsi" w:hAnsiTheme="minorHAnsi" w:eastAsiaTheme="minorEastAsia" w:cstheme="minorBidi"/>
      <w:szCs w:val="21"/>
    </w:rPr>
  </w:style>
  <w:style w:type="character" w:customStyle="1" w:styleId="1532">
    <w:name w:val="编号标题2 Char Char Char Char Char Char Char Char Char Char Ch"/>
    <w:qFormat/>
    <w:uiPriority w:val="0"/>
    <w:rPr>
      <w:rFonts w:ascii="Arial" w:hAnsi="Arial" w:eastAsia="黑体"/>
      <w:kern w:val="2"/>
      <w:sz w:val="21"/>
      <w:lang w:val="en-US" w:eastAsia="zh-CN"/>
    </w:rPr>
  </w:style>
  <w:style w:type="character" w:customStyle="1" w:styleId="1533">
    <w:name w:val="Comment Text Char1"/>
    <w:qFormat/>
    <w:uiPriority w:val="99"/>
    <w:rPr>
      <w:rFonts w:cs="Times New Roman"/>
    </w:rPr>
  </w:style>
  <w:style w:type="character" w:customStyle="1" w:styleId="1534">
    <w:name w:val="未命名11"/>
    <w:qFormat/>
    <w:uiPriority w:val="0"/>
    <w:rPr>
      <w:color w:val="333333"/>
      <w:sz w:val="18"/>
      <w:szCs w:val="18"/>
    </w:rPr>
  </w:style>
  <w:style w:type="character" w:customStyle="1" w:styleId="1535">
    <w:name w:val="x:Emph"/>
    <w:qFormat/>
    <w:uiPriority w:val="0"/>
    <w:rPr>
      <w:i/>
    </w:rPr>
  </w:style>
  <w:style w:type="character" w:customStyle="1" w:styleId="1536">
    <w:name w:val="font31"/>
    <w:qFormat/>
    <w:uiPriority w:val="0"/>
    <w:rPr>
      <w:rFonts w:hint="eastAsia" w:ascii="楷体_GB2312" w:eastAsia="楷体_GB2312"/>
      <w:color w:val="FF0000"/>
      <w:sz w:val="24"/>
      <w:szCs w:val="24"/>
      <w:u w:val="none"/>
    </w:rPr>
  </w:style>
  <w:style w:type="character" w:customStyle="1" w:styleId="1537">
    <w:name w:val="Text Char1 Char"/>
    <w:link w:val="1538"/>
    <w:qFormat/>
    <w:uiPriority w:val="0"/>
    <w:rPr>
      <w:rFonts w:ascii="Arial" w:hAnsi="Arial"/>
      <w:kern w:val="2"/>
      <w:sz w:val="21"/>
      <w:szCs w:val="21"/>
    </w:rPr>
  </w:style>
  <w:style w:type="paragraph" w:customStyle="1" w:styleId="1538">
    <w:name w:val="Text Char1"/>
    <w:basedOn w:val="1"/>
    <w:link w:val="1537"/>
    <w:qFormat/>
    <w:uiPriority w:val="0"/>
    <w:pPr>
      <w:widowControl/>
      <w:snapToGrid w:val="0"/>
      <w:spacing w:before="80" w:after="80"/>
      <w:jc w:val="left"/>
    </w:pPr>
    <w:rPr>
      <w:rFonts w:ascii="Arial" w:hAnsi="Arial" w:eastAsiaTheme="minorEastAsia" w:cstheme="minorBidi"/>
      <w:kern w:val="2"/>
      <w:szCs w:val="21"/>
    </w:rPr>
  </w:style>
  <w:style w:type="character" w:customStyle="1" w:styleId="1539">
    <w:name w:val="列出段落 字符"/>
    <w:link w:val="1540"/>
    <w:qFormat/>
    <w:uiPriority w:val="34"/>
    <w:rPr>
      <w:kern w:val="2"/>
      <w:sz w:val="21"/>
    </w:rPr>
  </w:style>
  <w:style w:type="paragraph" w:customStyle="1" w:styleId="1540">
    <w:name w:val="列出段落13"/>
    <w:basedOn w:val="1"/>
    <w:link w:val="1539"/>
    <w:qFormat/>
    <w:uiPriority w:val="34"/>
    <w:pPr>
      <w:ind w:firstLine="420" w:firstLineChars="200"/>
    </w:pPr>
    <w:rPr>
      <w:rFonts w:asciiTheme="minorHAnsi" w:hAnsiTheme="minorHAnsi" w:eastAsiaTheme="minorEastAsia" w:cstheme="minorBidi"/>
      <w:kern w:val="2"/>
      <w:szCs w:val="20"/>
    </w:rPr>
  </w:style>
  <w:style w:type="character" w:customStyle="1" w:styleId="1541">
    <w:name w:val="font01"/>
    <w:qFormat/>
    <w:uiPriority w:val="0"/>
    <w:rPr>
      <w:rFonts w:hint="eastAsia" w:ascii="宋体" w:hAnsi="宋体" w:eastAsia="宋体" w:cs="宋体"/>
      <w:color w:val="000000"/>
      <w:sz w:val="22"/>
      <w:szCs w:val="22"/>
      <w:u w:val="none"/>
    </w:rPr>
  </w:style>
  <w:style w:type="character" w:customStyle="1" w:styleId="1542">
    <w:name w:val="cmdname"/>
    <w:qFormat/>
    <w:uiPriority w:val="0"/>
  </w:style>
  <w:style w:type="character" w:customStyle="1" w:styleId="1543">
    <w:name w:val="正文文本 (6)"/>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44">
    <w:name w:val="x:Command code"/>
    <w:qFormat/>
    <w:uiPriority w:val="0"/>
    <w:rPr>
      <w:rFonts w:ascii="Courier New" w:hAnsi="Courier New"/>
      <w:sz w:val="20"/>
    </w:rPr>
  </w:style>
  <w:style w:type="character" w:customStyle="1" w:styleId="1545">
    <w:name w:val="1 工程 Char"/>
    <w:link w:val="1546"/>
    <w:qFormat/>
    <w:uiPriority w:val="0"/>
    <w:rPr>
      <w:rFonts w:ascii="宋体" w:hAnsi="宋体"/>
      <w:kern w:val="44"/>
      <w:sz w:val="32"/>
      <w:szCs w:val="44"/>
    </w:rPr>
  </w:style>
  <w:style w:type="paragraph" w:customStyle="1" w:styleId="1546">
    <w:name w:val="1 工程"/>
    <w:basedOn w:val="3"/>
    <w:link w:val="1545"/>
    <w:qFormat/>
    <w:uiPriority w:val="0"/>
    <w:pPr>
      <w:tabs>
        <w:tab w:val="left" w:pos="432"/>
        <w:tab w:val="left" w:pos="1330"/>
      </w:tabs>
      <w:autoSpaceDE w:val="0"/>
      <w:spacing w:before="200" w:after="200" w:line="360" w:lineRule="auto"/>
      <w:ind w:left="1330" w:hanging="210"/>
    </w:pPr>
    <w:rPr>
      <w:rFonts w:ascii="宋体" w:hAnsi="宋体" w:eastAsiaTheme="minorEastAsia" w:cstheme="minorBidi"/>
      <w:b w:val="0"/>
      <w:bCs w:val="0"/>
      <w:sz w:val="32"/>
    </w:rPr>
  </w:style>
  <w:style w:type="character" w:customStyle="1" w:styleId="1547">
    <w:name w:val="五号线正文 Char"/>
    <w:link w:val="1434"/>
    <w:qFormat/>
    <w:locked/>
    <w:uiPriority w:val="0"/>
    <w:rPr>
      <w:rFonts w:ascii="宋体" w:hAnsi="宋体" w:eastAsia="宋体" w:cs="Times New Roman"/>
      <w:kern w:val="2"/>
      <w:sz w:val="24"/>
    </w:rPr>
  </w:style>
  <w:style w:type="character" w:customStyle="1" w:styleId="1548">
    <w:name w:val="Title Char"/>
    <w:qFormat/>
    <w:uiPriority w:val="0"/>
    <w:rPr>
      <w:rFonts w:ascii="Arial" w:hAnsi="Arial" w:eastAsia="宋体"/>
      <w:b/>
      <w:kern w:val="0"/>
      <w:sz w:val="24"/>
    </w:rPr>
  </w:style>
  <w:style w:type="character" w:customStyle="1" w:styleId="1549">
    <w:name w:val="A9"/>
    <w:qFormat/>
    <w:uiPriority w:val="0"/>
    <w:rPr>
      <w:rFonts w:ascii="DFPHei Std W7" w:eastAsia="DFPHei Std W7" w:cs="DFPHei Std W7"/>
      <w:color w:val="211D1E"/>
      <w:sz w:val="15"/>
      <w:szCs w:val="15"/>
    </w:rPr>
  </w:style>
  <w:style w:type="character" w:customStyle="1" w:styleId="1550">
    <w:name w:val="网格 Char Char"/>
    <w:qFormat/>
    <w:uiPriority w:val="0"/>
    <w:rPr>
      <w:rFonts w:ascii="Arial" w:hAnsi="Arial" w:eastAsia="宋体" w:cs="Arial"/>
      <w:spacing w:val="-4"/>
      <w:kern w:val="2"/>
      <w:sz w:val="21"/>
      <w:szCs w:val="21"/>
      <w:lang w:val="en-US" w:eastAsia="en-US" w:bidi="ar-SA"/>
    </w:rPr>
  </w:style>
  <w:style w:type="character" w:customStyle="1" w:styleId="1551">
    <w:name w:val="正文文本 + 间距 1 pt"/>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2">
    <w:name w:val="notetitle"/>
    <w:qFormat/>
    <w:uiPriority w:val="0"/>
  </w:style>
  <w:style w:type="character" w:customStyle="1" w:styleId="1553">
    <w:name w:val="段落 Char Char"/>
    <w:link w:val="1554"/>
    <w:qFormat/>
    <w:locked/>
    <w:uiPriority w:val="99"/>
    <w:rPr>
      <w:rFonts w:hAnsi="宋体"/>
      <w:sz w:val="28"/>
    </w:rPr>
  </w:style>
  <w:style w:type="paragraph" w:customStyle="1" w:styleId="1554">
    <w:name w:val="段落"/>
    <w:basedOn w:val="1"/>
    <w:link w:val="1553"/>
    <w:qFormat/>
    <w:uiPriority w:val="99"/>
    <w:pPr>
      <w:spacing w:line="360" w:lineRule="auto"/>
      <w:ind w:firstLine="200" w:firstLineChars="200"/>
    </w:pPr>
    <w:rPr>
      <w:rFonts w:hAnsi="宋体" w:asciiTheme="minorHAnsi" w:eastAsiaTheme="minorEastAsia" w:cstheme="minorBidi"/>
      <w:sz w:val="28"/>
      <w:szCs w:val="20"/>
    </w:rPr>
  </w:style>
  <w:style w:type="character" w:customStyle="1" w:styleId="1555">
    <w:name w:val="山东表格 Char Char"/>
    <w:link w:val="1556"/>
    <w:qFormat/>
    <w:locked/>
    <w:uiPriority w:val="99"/>
    <w:rPr>
      <w:rFonts w:ascii="仿宋_GB2312" w:hAnsi="仿宋" w:eastAsia="仿宋_GB2312"/>
      <w:sz w:val="32"/>
    </w:rPr>
  </w:style>
  <w:style w:type="paragraph" w:customStyle="1" w:styleId="1556">
    <w:name w:val="山东表格"/>
    <w:basedOn w:val="1"/>
    <w:link w:val="1555"/>
    <w:qFormat/>
    <w:uiPriority w:val="99"/>
    <w:pPr>
      <w:widowControl/>
      <w:jc w:val="center"/>
    </w:pPr>
    <w:rPr>
      <w:rFonts w:ascii="仿宋_GB2312" w:hAnsi="仿宋" w:eastAsia="仿宋_GB2312" w:cstheme="minorBidi"/>
      <w:sz w:val="32"/>
      <w:szCs w:val="20"/>
    </w:rPr>
  </w:style>
  <w:style w:type="character" w:customStyle="1" w:styleId="1557">
    <w:name w:val="Heading Char1"/>
    <w:qFormat/>
    <w:uiPriority w:val="0"/>
    <w:rPr>
      <w:rFonts w:ascii="Arial" w:hAnsi="Arial" w:eastAsia="黑体" w:cs="宋体"/>
      <w:bCs/>
      <w:kern w:val="2"/>
      <w:sz w:val="21"/>
      <w:szCs w:val="21"/>
      <w:lang w:val="en-US" w:eastAsia="zh-CN" w:bidi="ar-SA"/>
    </w:rPr>
  </w:style>
  <w:style w:type="character" w:customStyle="1" w:styleId="1558">
    <w:name w:val="样式 正文首行缩进 + 首行缩进:  2 字符 Char2"/>
    <w:link w:val="1559"/>
    <w:qFormat/>
    <w:uiPriority w:val="0"/>
    <w:rPr>
      <w:rFonts w:ascii="Arial" w:hAnsi="Arial"/>
      <w:szCs w:val="21"/>
    </w:rPr>
  </w:style>
  <w:style w:type="paragraph" w:customStyle="1" w:styleId="1559">
    <w:name w:val="样式 正文首行缩进 + 首行缩进:  2 字符"/>
    <w:basedOn w:val="86"/>
    <w:link w:val="1558"/>
    <w:qFormat/>
    <w:uiPriority w:val="0"/>
    <w:pPr>
      <w:widowControl/>
      <w:snapToGrid w:val="0"/>
      <w:spacing w:before="80" w:line="300" w:lineRule="auto"/>
      <w:ind w:left="1134" w:firstLine="0" w:firstLineChars="0"/>
    </w:pPr>
    <w:rPr>
      <w:rFonts w:ascii="Arial" w:hAnsi="Arial" w:eastAsiaTheme="minorEastAsia" w:cstheme="minorBidi"/>
      <w:kern w:val="0"/>
      <w:sz w:val="20"/>
      <w:szCs w:val="21"/>
    </w:rPr>
  </w:style>
  <w:style w:type="character" w:customStyle="1" w:styleId="1560">
    <w:name w:val="样式 文档正文 + (符号) 宋体 Char"/>
    <w:qFormat/>
    <w:uiPriority w:val="0"/>
    <w:rPr>
      <w:rFonts w:ascii="Arial" w:hAnsi="Arial" w:eastAsia="宋体"/>
      <w:spacing w:val="6"/>
      <w:kern w:val="2"/>
      <w:sz w:val="24"/>
      <w:szCs w:val="24"/>
      <w:lang w:val="en-US" w:eastAsia="zh-CN" w:bidi="ar-SA"/>
    </w:rPr>
  </w:style>
  <w:style w:type="character" w:customStyle="1" w:styleId="1561">
    <w:name w:val="see"/>
    <w:qFormat/>
    <w:uiPriority w:val="0"/>
  </w:style>
  <w:style w:type="character" w:customStyle="1" w:styleId="1562">
    <w:name w:val="表格文字 Char Char"/>
    <w:qFormat/>
    <w:uiPriority w:val="0"/>
    <w:rPr>
      <w:rFonts w:ascii="宋体" w:hAnsi="宋体" w:cs="宋体"/>
      <w:kern w:val="2"/>
      <w:sz w:val="21"/>
      <w:szCs w:val="24"/>
    </w:rPr>
  </w:style>
  <w:style w:type="character" w:customStyle="1" w:styleId="1563">
    <w:name w:val="Style Arial"/>
    <w:qFormat/>
    <w:uiPriority w:val="0"/>
    <w:rPr>
      <w:rFonts w:ascii="Arial" w:hAnsi="Arial"/>
      <w:sz w:val="22"/>
    </w:rPr>
  </w:style>
  <w:style w:type="character" w:customStyle="1" w:styleId="1564">
    <w:name w:val="标书原文 Char"/>
    <w:link w:val="1565"/>
    <w:qFormat/>
    <w:uiPriority w:val="0"/>
    <w:rPr>
      <w:rFonts w:ascii="Arial" w:hAnsi="Arial" w:eastAsia="楷体_GB2312"/>
      <w:i/>
      <w:sz w:val="21"/>
      <w:szCs w:val="18"/>
      <w:u w:val="words"/>
    </w:rPr>
  </w:style>
  <w:style w:type="paragraph" w:customStyle="1" w:styleId="1565">
    <w:name w:val="标书原文"/>
    <w:basedOn w:val="1"/>
    <w:link w:val="1564"/>
    <w:qFormat/>
    <w:uiPriority w:val="0"/>
    <w:pPr>
      <w:ind w:left="441" w:leftChars="210" w:firstLine="380"/>
      <w:jc w:val="left"/>
    </w:pPr>
    <w:rPr>
      <w:rFonts w:ascii="Arial" w:hAnsi="Arial" w:eastAsia="楷体_GB2312" w:cstheme="minorBidi"/>
      <w:i/>
      <w:szCs w:val="18"/>
      <w:u w:val="words"/>
    </w:rPr>
  </w:style>
  <w:style w:type="character" w:customStyle="1" w:styleId="1566">
    <w:name w:val="paragraph Char"/>
    <w:link w:val="1567"/>
    <w:qFormat/>
    <w:uiPriority w:val="0"/>
    <w:rPr>
      <w:rFonts w:ascii="Times" w:hAnsi="Times"/>
      <w:kern w:val="2"/>
      <w:sz w:val="24"/>
      <w:szCs w:val="24"/>
      <w:lang w:eastAsia="en-US"/>
    </w:rPr>
  </w:style>
  <w:style w:type="paragraph" w:customStyle="1" w:styleId="1567">
    <w:name w:val="paragraph"/>
    <w:basedOn w:val="1"/>
    <w:link w:val="1566"/>
    <w:qFormat/>
    <w:uiPriority w:val="0"/>
    <w:pPr>
      <w:widowControl/>
      <w:spacing w:before="120"/>
      <w:ind w:left="1701"/>
      <w:jc w:val="left"/>
    </w:pPr>
    <w:rPr>
      <w:rFonts w:ascii="Times" w:hAnsi="Times" w:eastAsiaTheme="minorEastAsia" w:cstheme="minorBidi"/>
      <w:kern w:val="2"/>
      <w:sz w:val="24"/>
      <w:lang w:eastAsia="en-US"/>
    </w:rPr>
  </w:style>
  <w:style w:type="character" w:customStyle="1" w:styleId="1568">
    <w:name w:val="ZX-正文 Char"/>
    <w:link w:val="1569"/>
    <w:qFormat/>
    <w:uiPriority w:val="0"/>
    <w:rPr>
      <w:rFonts w:ascii="Trebuchet MS" w:hAnsi="FuturaA Bk BT"/>
      <w:sz w:val="24"/>
      <w:szCs w:val="22"/>
    </w:rPr>
  </w:style>
  <w:style w:type="paragraph" w:customStyle="1" w:styleId="1569">
    <w:name w:val="ZX-正文"/>
    <w:link w:val="1568"/>
    <w:qFormat/>
    <w:uiPriority w:val="0"/>
    <w:pPr>
      <w:spacing w:beforeLines="50"/>
      <w:ind w:firstLine="480" w:firstLineChars="200"/>
    </w:pPr>
    <w:rPr>
      <w:rFonts w:ascii="Trebuchet MS" w:hAnsi="FuturaA Bk BT" w:eastAsiaTheme="minorEastAsia" w:cstheme="minorBidi"/>
      <w:sz w:val="24"/>
      <w:szCs w:val="22"/>
      <w:lang w:val="en-US" w:eastAsia="zh-CN" w:bidi="ar-SA"/>
    </w:rPr>
  </w:style>
  <w:style w:type="character" w:customStyle="1" w:styleId="1570">
    <w:name w:val="2z Char"/>
    <w:qFormat/>
    <w:uiPriority w:val="0"/>
    <w:rPr>
      <w:rFonts w:ascii="EU-F1" w:eastAsia="黑体"/>
      <w:kern w:val="21"/>
      <w:sz w:val="21"/>
      <w:szCs w:val="21"/>
      <w:lang w:val="en-US" w:eastAsia="zh-CN" w:bidi="ar-SA"/>
    </w:rPr>
  </w:style>
  <w:style w:type="character" w:customStyle="1" w:styleId="1571">
    <w:name w:val="font12-blue-bold1"/>
    <w:qFormat/>
    <w:uiPriority w:val="0"/>
    <w:rPr>
      <w:b/>
      <w:color w:val="0249A5"/>
      <w:sz w:val="14"/>
      <w:u w:val="none"/>
    </w:rPr>
  </w:style>
  <w:style w:type="character" w:customStyle="1" w:styleId="1572">
    <w:name w:val="javascript"/>
    <w:qFormat/>
    <w:uiPriority w:val="0"/>
  </w:style>
  <w:style w:type="character" w:customStyle="1" w:styleId="1573">
    <w:name w:val="样式 题注 + 首行缩进:  2 字符 Char Char"/>
    <w:link w:val="1574"/>
    <w:qFormat/>
    <w:uiPriority w:val="0"/>
    <w:rPr>
      <w:rFonts w:ascii="Arial" w:hAnsi="Arial" w:cs="宋体"/>
      <w:kern w:val="24"/>
      <w:sz w:val="24"/>
      <w:szCs w:val="24"/>
    </w:rPr>
  </w:style>
  <w:style w:type="paragraph" w:customStyle="1" w:styleId="1574">
    <w:name w:val="样式 题注 + 首行缩进:  2 字符"/>
    <w:basedOn w:val="22"/>
    <w:link w:val="1573"/>
    <w:qFormat/>
    <w:uiPriority w:val="0"/>
    <w:pPr>
      <w:widowControl/>
      <w:adjustRightInd w:val="0"/>
      <w:snapToGrid w:val="0"/>
      <w:spacing w:line="500" w:lineRule="exact"/>
      <w:jc w:val="center"/>
    </w:pPr>
    <w:rPr>
      <w:rFonts w:cs="宋体" w:eastAsiaTheme="minorEastAsia"/>
      <w:kern w:val="24"/>
      <w:sz w:val="24"/>
      <w:szCs w:val="24"/>
    </w:rPr>
  </w:style>
  <w:style w:type="character" w:customStyle="1" w:styleId="1575">
    <w:name w:val="样式 标题 2H22nd levelh22Header 2l2Titre2Head 2List level 2... Char Char"/>
    <w:link w:val="1576"/>
    <w:qFormat/>
    <w:locked/>
    <w:uiPriority w:val="99"/>
    <w:rPr>
      <w:rFonts w:ascii="Arial" w:hAnsi="Arial" w:eastAsia="黑体"/>
      <w:sz w:val="32"/>
    </w:rPr>
  </w:style>
  <w:style w:type="paragraph" w:customStyle="1" w:styleId="1576">
    <w:name w:val="样式 标题 2H22nd levelh22Header 2l2Titre2Head 2List level 2..."/>
    <w:basedOn w:val="4"/>
    <w:link w:val="1575"/>
    <w:qFormat/>
    <w:uiPriority w:val="99"/>
    <w:pPr>
      <w:spacing w:beforeLines="100" w:afterLines="100" w:line="416" w:lineRule="auto"/>
      <w:ind w:left="840" w:hanging="420"/>
      <w:jc w:val="left"/>
    </w:pPr>
    <w:rPr>
      <w:rFonts w:cstheme="minorBidi"/>
      <w:b w:val="0"/>
      <w:bCs w:val="0"/>
      <w:kern w:val="0"/>
      <w:szCs w:val="20"/>
    </w:rPr>
  </w:style>
  <w:style w:type="character" w:customStyle="1" w:styleId="1577">
    <w:name w:val="ccc1"/>
    <w:qFormat/>
    <w:uiPriority w:val="0"/>
    <w:rPr>
      <w:color w:val="333333"/>
      <w:sz w:val="18"/>
      <w:szCs w:val="18"/>
      <w:u w:val="none"/>
    </w:rPr>
  </w:style>
  <w:style w:type="character" w:customStyle="1" w:styleId="1578">
    <w:name w:val="样式 小四 加粗"/>
    <w:qFormat/>
    <w:uiPriority w:val="0"/>
    <w:rPr>
      <w:b/>
      <w:bCs/>
      <w:sz w:val="24"/>
    </w:rPr>
  </w:style>
  <w:style w:type="character" w:customStyle="1" w:styleId="1579">
    <w:name w:val="样式 加粗"/>
    <w:semiHidden/>
    <w:qFormat/>
    <w:uiPriority w:val="0"/>
    <w:rPr>
      <w:rFonts w:ascii="Arial" w:hAnsi="Arial" w:eastAsia="宋体"/>
      <w:b/>
      <w:bCs/>
      <w:sz w:val="21"/>
    </w:rPr>
  </w:style>
  <w:style w:type="character" w:customStyle="1" w:styleId="1580">
    <w:name w:val="带星星正文 Char"/>
    <w:link w:val="1581"/>
    <w:qFormat/>
    <w:uiPriority w:val="0"/>
    <w:rPr>
      <w:rFonts w:ascii="Arial" w:hAnsi="Arial"/>
      <w:szCs w:val="24"/>
    </w:rPr>
  </w:style>
  <w:style w:type="paragraph" w:customStyle="1" w:styleId="1581">
    <w:name w:val="带星星正文"/>
    <w:basedOn w:val="1"/>
    <w:link w:val="1580"/>
    <w:qFormat/>
    <w:uiPriority w:val="0"/>
    <w:pPr>
      <w:tabs>
        <w:tab w:val="left" w:pos="600"/>
        <w:tab w:val="left" w:pos="840"/>
      </w:tabs>
      <w:autoSpaceDE w:val="0"/>
      <w:autoSpaceDN w:val="0"/>
      <w:adjustRightInd w:val="0"/>
      <w:spacing w:line="360" w:lineRule="auto"/>
      <w:jc w:val="left"/>
    </w:pPr>
    <w:rPr>
      <w:rFonts w:ascii="Arial" w:hAnsi="Arial" w:eastAsiaTheme="minorEastAsia" w:cstheme="minorBidi"/>
      <w:sz w:val="20"/>
    </w:rPr>
  </w:style>
  <w:style w:type="character" w:customStyle="1" w:styleId="1582">
    <w:name w:val="首行缩进 Char Char Char Char"/>
    <w:qFormat/>
    <w:uiPriority w:val="0"/>
    <w:rPr>
      <w:rFonts w:ascii="宋体" w:hAnsi="宋体" w:cs="宋体"/>
    </w:rPr>
  </w:style>
  <w:style w:type="character" w:customStyle="1" w:styleId="1583">
    <w:name w:val="样式一"/>
    <w:qFormat/>
    <w:uiPriority w:val="0"/>
    <w:rPr>
      <w:rFonts w:ascii="宋体" w:hAnsi="宋体"/>
      <w:b/>
      <w:bCs/>
      <w:color w:val="000000"/>
      <w:sz w:val="36"/>
    </w:rPr>
  </w:style>
  <w:style w:type="character" w:customStyle="1" w:styleId="1584">
    <w:name w:val="样式 样式3 + 首行缩进:  2 字符1 Char Char"/>
    <w:link w:val="1585"/>
    <w:qFormat/>
    <w:locked/>
    <w:uiPriority w:val="99"/>
    <w:rPr>
      <w:rFonts w:ascii="仿宋_GB2312" w:hAnsi="Calibri" w:eastAsia="仿宋_GB2312"/>
      <w:sz w:val="28"/>
    </w:rPr>
  </w:style>
  <w:style w:type="paragraph" w:customStyle="1" w:styleId="1585">
    <w:name w:val="样式 样式3 + 首行缩进:  2 字符1"/>
    <w:basedOn w:val="1"/>
    <w:link w:val="1584"/>
    <w:qFormat/>
    <w:uiPriority w:val="99"/>
    <w:pPr>
      <w:spacing w:line="460" w:lineRule="exact"/>
      <w:ind w:firstLine="200" w:firstLineChars="200"/>
    </w:pPr>
    <w:rPr>
      <w:rFonts w:ascii="仿宋_GB2312" w:hAnsi="Calibri" w:eastAsia="仿宋_GB2312" w:cstheme="minorBidi"/>
      <w:sz w:val="28"/>
      <w:szCs w:val="20"/>
    </w:rPr>
  </w:style>
  <w:style w:type="character" w:customStyle="1" w:styleId="1586">
    <w:name w:val="样式 首行缩进:  2 字符 Char1"/>
    <w:link w:val="1587"/>
    <w:qFormat/>
    <w:uiPriority w:val="0"/>
    <w:rPr>
      <w:rFonts w:cs="宋体"/>
      <w:color w:val="000000"/>
      <w:sz w:val="28"/>
      <w:u w:color="000000"/>
    </w:rPr>
  </w:style>
  <w:style w:type="paragraph" w:customStyle="1" w:styleId="1587">
    <w:name w:val="样式 首行缩进:  2 字符"/>
    <w:basedOn w:val="1"/>
    <w:link w:val="1586"/>
    <w:qFormat/>
    <w:uiPriority w:val="0"/>
    <w:pPr>
      <w:widowControl/>
      <w:spacing w:line="360" w:lineRule="auto"/>
      <w:ind w:firstLine="200" w:firstLineChars="200"/>
      <w:textAlignment w:val="baseline"/>
    </w:pPr>
    <w:rPr>
      <w:rFonts w:cs="宋体" w:asciiTheme="minorHAnsi" w:hAnsiTheme="minorHAnsi" w:eastAsiaTheme="minorEastAsia"/>
      <w:color w:val="000000"/>
      <w:sz w:val="28"/>
      <w:szCs w:val="20"/>
      <w:u w:color="000000"/>
    </w:rPr>
  </w:style>
  <w:style w:type="character" w:customStyle="1" w:styleId="1588">
    <w:name w:val="样式 标题 5H5ITT t5PA Pico Section5H5-Heading 5h5l5heading5...5 Char"/>
    <w:link w:val="1589"/>
    <w:qFormat/>
    <w:uiPriority w:val="0"/>
    <w:rPr>
      <w:b/>
      <w:bCs/>
      <w:sz w:val="24"/>
      <w:szCs w:val="28"/>
    </w:rPr>
  </w:style>
  <w:style w:type="paragraph" w:customStyle="1" w:styleId="1589">
    <w:name w:val="样式 标题 5H5ITT t5PA Pico Section5H5-Heading 5h5l5heading5...5"/>
    <w:basedOn w:val="7"/>
    <w:next w:val="1"/>
    <w:link w:val="1588"/>
    <w:qFormat/>
    <w:uiPriority w:val="0"/>
    <w:pPr>
      <w:keepNext w:val="0"/>
      <w:tabs>
        <w:tab w:val="left" w:pos="1200"/>
        <w:tab w:val="left" w:pos="1330"/>
      </w:tabs>
      <w:adjustRightInd w:val="0"/>
      <w:snapToGrid w:val="0"/>
      <w:spacing w:line="460" w:lineRule="exact"/>
      <w:ind w:firstLine="480" w:firstLineChars="200"/>
    </w:pPr>
    <w:rPr>
      <w:rFonts w:asciiTheme="minorHAnsi" w:hAnsiTheme="minorHAnsi" w:eastAsiaTheme="minorEastAsia" w:cstheme="minorBidi"/>
      <w:b/>
      <w:kern w:val="0"/>
      <w:sz w:val="24"/>
      <w:szCs w:val="28"/>
    </w:rPr>
  </w:style>
  <w:style w:type="paragraph" w:customStyle="1" w:styleId="1590">
    <w:name w:val="样式3-20"/>
    <w:basedOn w:val="1591"/>
    <w:semiHidden/>
    <w:qFormat/>
    <w:uiPriority w:val="0"/>
    <w:pPr>
      <w:tabs>
        <w:tab w:val="left" w:pos="360"/>
        <w:tab w:val="left" w:pos="1134"/>
      </w:tabs>
      <w:jc w:val="left"/>
    </w:pPr>
    <w:rPr>
      <w:b/>
    </w:rPr>
  </w:style>
  <w:style w:type="paragraph" w:customStyle="1" w:styleId="1591">
    <w:name w:val="样式3-3"/>
    <w:basedOn w:val="1"/>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2">
    <w:name w:val="Table Head Bold"/>
    <w:basedOn w:val="1"/>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szCs w:val="20"/>
    </w:rPr>
  </w:style>
  <w:style w:type="paragraph" w:customStyle="1" w:styleId="1593">
    <w:name w:val="答复表头"/>
    <w:basedOn w:val="1"/>
    <w:next w:val="1"/>
    <w:semiHidden/>
    <w:qFormat/>
    <w:uiPriority w:val="0"/>
    <w:pPr>
      <w:widowControl/>
      <w:tabs>
        <w:tab w:val="left" w:pos="480"/>
      </w:tabs>
      <w:autoSpaceDE w:val="0"/>
      <w:autoSpaceDN w:val="0"/>
      <w:adjustRightInd w:val="0"/>
      <w:jc w:val="center"/>
      <w:textAlignment w:val="baseline"/>
    </w:pPr>
    <w:rPr>
      <w:rFonts w:ascii="宋体" w:hAnsi="Tms Rmn" w:cs="宋体"/>
      <w:b/>
      <w:color w:val="000000"/>
    </w:rPr>
  </w:style>
  <w:style w:type="paragraph" w:customStyle="1" w:styleId="1594">
    <w:name w:val="xl166"/>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sz w:val="20"/>
      <w:szCs w:val="20"/>
    </w:rPr>
  </w:style>
  <w:style w:type="paragraph" w:customStyle="1" w:styleId="1595">
    <w:name w:val="默认段落字体 Para Char Char Char Char Char Char Char Char Char Char Char Char Char Char Char Char"/>
    <w:basedOn w:val="1"/>
    <w:qFormat/>
    <w:uiPriority w:val="0"/>
    <w:pPr>
      <w:jc w:val="left"/>
    </w:pPr>
    <w:rPr>
      <w:rFonts w:ascii="Tahoma" w:hAnsi="Tahoma"/>
      <w:kern w:val="2"/>
      <w:sz w:val="24"/>
      <w:szCs w:val="20"/>
    </w:rPr>
  </w:style>
  <w:style w:type="paragraph" w:customStyle="1" w:styleId="1596">
    <w:name w:val="项目符号缩进"/>
    <w:basedOn w:val="1"/>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sz w:val="24"/>
    </w:rPr>
  </w:style>
  <w:style w:type="paragraph" w:customStyle="1" w:styleId="1597">
    <w:name w:val="样式 标题 3 + 段前: 6 磅 段后: 11.65 磅 行距: 单倍行距"/>
    <w:basedOn w:val="5"/>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598">
    <w:name w:val="Bulleting First Indent 1"/>
    <w:basedOn w:val="86"/>
    <w:qFormat/>
    <w:uiPriority w:val="0"/>
    <w:pPr>
      <w:tabs>
        <w:tab w:val="left" w:pos="980"/>
      </w:tabs>
      <w:spacing w:before="20" w:after="20" w:line="300" w:lineRule="auto"/>
      <w:ind w:left="980" w:hanging="420" w:firstLineChars="0"/>
    </w:pPr>
    <w:rPr>
      <w:rFonts w:ascii="Tahoma" w:hAnsi="Tahoma"/>
      <w:kern w:val="0"/>
      <w:szCs w:val="21"/>
    </w:rPr>
  </w:style>
  <w:style w:type="paragraph" w:customStyle="1" w:styleId="1599">
    <w:name w:val="正"/>
    <w:basedOn w:val="1"/>
    <w:next w:val="1"/>
    <w:qFormat/>
    <w:uiPriority w:val="0"/>
    <w:pPr>
      <w:spacing w:line="480" w:lineRule="exact"/>
      <w:ind w:left="466" w:leftChars="141" w:firstLine="28" w:firstLineChars="9"/>
      <w:jc w:val="left"/>
    </w:pPr>
    <w:rPr>
      <w:rFonts w:ascii="宋体" w:hAnsi="宋体" w:cs="宋体"/>
      <w:sz w:val="28"/>
      <w:szCs w:val="28"/>
    </w:rPr>
  </w:style>
  <w:style w:type="paragraph" w:customStyle="1" w:styleId="1600">
    <w:name w:val="123"/>
    <w:basedOn w:val="1"/>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szCs w:val="20"/>
    </w:rPr>
  </w:style>
  <w:style w:type="paragraph" w:customStyle="1" w:styleId="1601">
    <w:name w:val="±êÌâ111"/>
    <w:basedOn w:val="1"/>
    <w:qFormat/>
    <w:uiPriority w:val="0"/>
    <w:pPr>
      <w:widowControl/>
      <w:overflowPunct w:val="0"/>
      <w:autoSpaceDE w:val="0"/>
      <w:autoSpaceDN w:val="0"/>
      <w:adjustRightInd w:val="0"/>
      <w:spacing w:before="120" w:after="120"/>
      <w:jc w:val="left"/>
      <w:textAlignment w:val="baseline"/>
    </w:pPr>
    <w:rPr>
      <w:rFonts w:ascii="Arial Black" w:hAnsi="Arial Black"/>
      <w:b/>
      <w:sz w:val="31"/>
      <w:szCs w:val="20"/>
    </w:rPr>
  </w:style>
  <w:style w:type="paragraph" w:customStyle="1" w:styleId="1602">
    <w:name w:val="elenchetto pallino"/>
    <w:basedOn w:val="1603"/>
    <w:qFormat/>
    <w:uiPriority w:val="0"/>
    <w:pPr>
      <w:tabs>
        <w:tab w:val="left" w:pos="426"/>
        <w:tab w:val="left" w:pos="800"/>
        <w:tab w:val="left" w:pos="840"/>
      </w:tabs>
      <w:ind w:left="432" w:hanging="432"/>
    </w:pPr>
    <w:rPr>
      <w:lang w:val="en-US"/>
    </w:rPr>
  </w:style>
  <w:style w:type="paragraph" w:customStyle="1" w:styleId="1603">
    <w:name w:val="TESTO"/>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4">
    <w:name w:val="标题 5 + 黑色"/>
    <w:basedOn w:val="7"/>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5">
    <w:name w:val="±êÌâ2"/>
    <w:basedOn w:val="1"/>
    <w:qFormat/>
    <w:uiPriority w:val="0"/>
    <w:pPr>
      <w:widowControl/>
      <w:overflowPunct w:val="0"/>
      <w:autoSpaceDE w:val="0"/>
      <w:autoSpaceDN w:val="0"/>
      <w:adjustRightInd w:val="0"/>
      <w:spacing w:before="120" w:after="120"/>
      <w:jc w:val="left"/>
      <w:textAlignment w:val="baseline"/>
    </w:pPr>
    <w:rPr>
      <w:rFonts w:ascii="Arial" w:hAnsi="Arial"/>
      <w:b/>
      <w:sz w:val="28"/>
      <w:szCs w:val="20"/>
    </w:rPr>
  </w:style>
  <w:style w:type="paragraph" w:customStyle="1" w:styleId="1606">
    <w:name w:val="表格文字样式"/>
    <w:basedOn w:val="1"/>
    <w:qFormat/>
    <w:uiPriority w:val="0"/>
    <w:pPr>
      <w:spacing w:line="360" w:lineRule="auto"/>
      <w:ind w:firstLine="200" w:firstLineChars="200"/>
      <w:jc w:val="center"/>
    </w:pPr>
    <w:rPr>
      <w:rFonts w:ascii="宋体" w:hAnsi="宋体"/>
      <w:kern w:val="2"/>
      <w:sz w:val="24"/>
      <w:szCs w:val="21"/>
    </w:rPr>
  </w:style>
  <w:style w:type="paragraph" w:customStyle="1" w:styleId="1607">
    <w:name w:val="样式 正文缩进 + 首行缩进:  2 字符 段前: 1 行 段后: 1 行"/>
    <w:basedOn w:val="766"/>
    <w:qFormat/>
    <w:uiPriority w:val="0"/>
    <w:pPr>
      <w:spacing w:beforeLines="100" w:afterLines="100" w:line="360" w:lineRule="auto"/>
      <w:ind w:firstLine="0"/>
      <w:jc w:val="left"/>
    </w:pPr>
    <w:rPr>
      <w:rFonts w:ascii="宋体" w:hAnsi="宋体" w:cs="宋体"/>
      <w:kern w:val="0"/>
      <w:sz w:val="20"/>
    </w:rPr>
  </w:style>
  <w:style w:type="paragraph" w:customStyle="1" w:styleId="1608">
    <w:name w:val="n"/>
    <w:basedOn w:val="1"/>
    <w:qFormat/>
    <w:uiPriority w:val="0"/>
    <w:pPr>
      <w:topLinePunct/>
      <w:jc w:val="center"/>
    </w:pPr>
    <w:rPr>
      <w:rFonts w:ascii="黑体" w:hAnsi="宋体" w:eastAsia="黑体"/>
      <w:color w:val="000000"/>
      <w:kern w:val="2"/>
      <w:szCs w:val="20"/>
    </w:rPr>
  </w:style>
  <w:style w:type="paragraph" w:customStyle="1" w:styleId="1609">
    <w:name w:val="西安 标题3"/>
    <w:basedOn w:val="5"/>
    <w:qFormat/>
    <w:uiPriority w:val="0"/>
    <w:pPr>
      <w:tabs>
        <w:tab w:val="left" w:pos="1330"/>
      </w:tabs>
      <w:spacing w:beforeLines="30" w:afterLines="30" w:line="240" w:lineRule="auto"/>
    </w:pPr>
    <w:rPr>
      <w:rFonts w:ascii="宋体" w:hAnsi="宋体"/>
      <w:b w:val="0"/>
      <w:sz w:val="24"/>
      <w:szCs w:val="24"/>
    </w:rPr>
  </w:style>
  <w:style w:type="paragraph" w:customStyle="1" w:styleId="1610">
    <w:name w:val="李新五级目录1"/>
    <w:basedOn w:val="693"/>
    <w:qFormat/>
    <w:uiPriority w:val="0"/>
    <w:pPr>
      <w:tabs>
        <w:tab w:val="left" w:pos="360"/>
        <w:tab w:val="left" w:pos="420"/>
        <w:tab w:val="left" w:pos="2485"/>
      </w:tabs>
      <w:ind w:left="2485" w:firstLine="0" w:firstLineChars="0"/>
    </w:pPr>
  </w:style>
  <w:style w:type="paragraph" w:customStyle="1" w:styleId="1611">
    <w:name w:val="标题 4aaa"/>
    <w:basedOn w:val="1"/>
    <w:qFormat/>
    <w:uiPriority w:val="0"/>
    <w:pPr>
      <w:keepNext/>
      <w:keepLines/>
      <w:widowControl/>
      <w:tabs>
        <w:tab w:val="left" w:pos="360"/>
        <w:tab w:val="left" w:pos="1134"/>
      </w:tabs>
      <w:spacing w:line="360" w:lineRule="auto"/>
      <w:ind w:left="1134" w:hanging="567"/>
      <w:jc w:val="left"/>
    </w:pPr>
    <w:rPr>
      <w:rFonts w:ascii="宋体" w:hAnsi="宋体"/>
      <w:b/>
      <w:sz w:val="24"/>
    </w:rPr>
  </w:style>
  <w:style w:type="paragraph" w:customStyle="1" w:styleId="1612">
    <w:name w:val="正文标注"/>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3">
    <w:name w:val="正文条款"/>
    <w:basedOn w:val="1"/>
    <w:next w:val="1"/>
    <w:qFormat/>
    <w:uiPriority w:val="0"/>
    <w:pPr>
      <w:widowControl/>
      <w:spacing w:afterLines="50" w:line="320" w:lineRule="exact"/>
      <w:ind w:left="200" w:leftChars="200" w:firstLine="200" w:firstLineChars="200"/>
      <w:jc w:val="left"/>
    </w:pPr>
    <w:rPr>
      <w:rFonts w:ascii="Arial" w:hAnsi="Arial" w:cs="Arial"/>
      <w:snapToGrid w:val="0"/>
      <w:color w:val="0000FF"/>
      <w:szCs w:val="21"/>
    </w:rPr>
  </w:style>
  <w:style w:type="paragraph" w:customStyle="1" w:styleId="1614">
    <w:name w:val="表格字体"/>
    <w:basedOn w:val="1"/>
    <w:qFormat/>
    <w:uiPriority w:val="0"/>
    <w:pPr>
      <w:spacing w:line="300" w:lineRule="auto"/>
      <w:jc w:val="left"/>
    </w:pPr>
    <w:rPr>
      <w:rFonts w:hAnsi="宋体"/>
      <w:spacing w:val="1"/>
      <w:kern w:val="2"/>
      <w:sz w:val="24"/>
      <w:szCs w:val="20"/>
    </w:rPr>
  </w:style>
  <w:style w:type="paragraph" w:customStyle="1" w:styleId="1615">
    <w:name w:val="字元 字元 Char 字元 字元 Char Char Char 字元 字元"/>
    <w:basedOn w:val="1"/>
    <w:qFormat/>
    <w:uiPriority w:val="0"/>
    <w:pPr>
      <w:shd w:val="clear" w:color="auto" w:fill="000080"/>
      <w:adjustRightInd w:val="0"/>
      <w:spacing w:line="436" w:lineRule="exact"/>
      <w:ind w:left="357"/>
      <w:jc w:val="left"/>
      <w:outlineLvl w:val="3"/>
    </w:pPr>
    <w:rPr>
      <w:rFonts w:ascii="Tahoma" w:hAnsi="Tahoma"/>
      <w:b/>
      <w:kern w:val="2"/>
      <w:sz w:val="24"/>
    </w:rPr>
  </w:style>
  <w:style w:type="paragraph" w:customStyle="1" w:styleId="1616">
    <w:name w:val="表头CF"/>
    <w:basedOn w:val="1"/>
    <w:qFormat/>
    <w:uiPriority w:val="0"/>
    <w:pPr>
      <w:adjustRightInd w:val="0"/>
      <w:snapToGrid w:val="0"/>
      <w:spacing w:line="360" w:lineRule="auto"/>
      <w:jc w:val="center"/>
    </w:pPr>
    <w:rPr>
      <w:rFonts w:ascii="Calibri" w:hAnsi="Calibri" w:eastAsia="黑体"/>
      <w:b/>
      <w:kern w:val="2"/>
      <w:szCs w:val="21"/>
    </w:rPr>
  </w:style>
  <w:style w:type="paragraph" w:customStyle="1" w:styleId="1617">
    <w:name w:val="1.1.1.1标题4"/>
    <w:basedOn w:val="6"/>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18">
    <w:name w:val="标题 41"/>
    <w:basedOn w:val="1"/>
    <w:qFormat/>
    <w:uiPriority w:val="0"/>
    <w:pPr>
      <w:tabs>
        <w:tab w:val="left" w:pos="1680"/>
      </w:tabs>
      <w:ind w:left="1680" w:hanging="420"/>
      <w:jc w:val="left"/>
    </w:pPr>
    <w:rPr>
      <w:kern w:val="2"/>
      <w:szCs w:val="20"/>
    </w:rPr>
  </w:style>
  <w:style w:type="paragraph" w:customStyle="1" w:styleId="1619">
    <w:name w:val="body text bold"/>
    <w:basedOn w:val="34"/>
    <w:qFormat/>
    <w:uiPriority w:val="0"/>
    <w:pPr>
      <w:widowControl/>
      <w:spacing w:after="0"/>
      <w:jc w:val="left"/>
    </w:pPr>
    <w:rPr>
      <w:rFonts w:ascii="Futura Hv" w:hAnsi="Futura Hv"/>
      <w:sz w:val="18"/>
      <w:szCs w:val="20"/>
      <w:lang w:eastAsia="en-US"/>
    </w:rPr>
  </w:style>
  <w:style w:type="paragraph" w:customStyle="1" w:styleId="1620">
    <w:name w:val="样式 标题 3h3Heading 3 - oldLevel 3 HeadH3level_3PIM 3sect1.2..."/>
    <w:basedOn w:val="5"/>
    <w:qFormat/>
    <w:uiPriority w:val="0"/>
    <w:pPr>
      <w:tabs>
        <w:tab w:val="left" w:pos="720"/>
        <w:tab w:val="left" w:pos="1330"/>
      </w:tabs>
      <w:spacing w:before="200" w:after="120" w:line="300" w:lineRule="auto"/>
      <w:ind w:left="1330" w:hanging="210"/>
    </w:pPr>
    <w:rPr>
      <w:rFonts w:cs="宋体"/>
      <w:b w:val="0"/>
      <w:szCs w:val="20"/>
    </w:rPr>
  </w:style>
  <w:style w:type="paragraph" w:customStyle="1" w:styleId="1621">
    <w:name w:val="机场线章"/>
    <w:basedOn w:val="3"/>
    <w:unhideWhenUsed/>
    <w:qFormat/>
    <w:uiPriority w:val="0"/>
    <w:pPr>
      <w:widowControl/>
      <w:spacing w:beforeLines="50" w:afterLines="50" w:line="360" w:lineRule="auto"/>
      <w:jc w:val="left"/>
    </w:pPr>
    <w:rPr>
      <w:rFonts w:ascii="黑体" w:hAnsi="宋体" w:cs="宋体"/>
      <w:bCs w:val="0"/>
      <w:sz w:val="30"/>
      <w:szCs w:val="20"/>
    </w:rPr>
  </w:style>
  <w:style w:type="paragraph" w:customStyle="1" w:styleId="1622">
    <w:name w:val="修订2"/>
    <w:qFormat/>
    <w:uiPriority w:val="99"/>
    <w:pPr>
      <w:spacing w:line="360" w:lineRule="auto"/>
    </w:pPr>
    <w:rPr>
      <w:rFonts w:ascii="Times New Roman" w:hAnsi="Times New Roman" w:eastAsia="宋体" w:cs="Times New Roman"/>
      <w:lang w:val="en-US" w:eastAsia="zh-CN" w:bidi="ar-SA"/>
    </w:rPr>
  </w:style>
  <w:style w:type="paragraph" w:customStyle="1" w:styleId="1623">
    <w:name w:val="List Bullet-t"/>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4">
    <w:name w:val="文3"/>
    <w:basedOn w:val="66"/>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5">
    <w:name w:val="工程建设款标题"/>
    <w:basedOn w:val="1626"/>
    <w:semiHidden/>
    <w:qFormat/>
    <w:uiPriority w:val="0"/>
    <w:pPr>
      <w:tabs>
        <w:tab w:val="left" w:pos="780"/>
      </w:tabs>
      <w:outlineLvl w:val="9"/>
    </w:pPr>
  </w:style>
  <w:style w:type="paragraph" w:customStyle="1" w:styleId="1626">
    <w:name w:val="工程建设条标题"/>
    <w:basedOn w:val="1627"/>
    <w:next w:val="1470"/>
    <w:semiHidden/>
    <w:qFormat/>
    <w:uiPriority w:val="0"/>
    <w:pPr>
      <w:tabs>
        <w:tab w:val="left" w:pos="780"/>
      </w:tabs>
      <w:spacing w:before="0" w:after="0"/>
      <w:jc w:val="left"/>
      <w:outlineLvl w:val="3"/>
    </w:pPr>
    <w:rPr>
      <w:b w:val="0"/>
    </w:rPr>
  </w:style>
  <w:style w:type="paragraph" w:customStyle="1" w:styleId="1627">
    <w:name w:val="工程建设节标题"/>
    <w:basedOn w:val="1628"/>
    <w:next w:val="1470"/>
    <w:semiHidden/>
    <w:qFormat/>
    <w:uiPriority w:val="0"/>
    <w:pPr>
      <w:tabs>
        <w:tab w:val="left" w:pos="780"/>
      </w:tabs>
      <w:spacing w:before="400" w:after="400" w:line="240" w:lineRule="auto"/>
      <w:outlineLvl w:val="2"/>
    </w:pPr>
    <w:rPr>
      <w:sz w:val="21"/>
    </w:rPr>
  </w:style>
  <w:style w:type="paragraph" w:customStyle="1" w:styleId="1628">
    <w:name w:val="工程建设章标题"/>
    <w:next w:val="1470"/>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29">
    <w:name w:val="NOTE Text"/>
    <w:basedOn w:val="1"/>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kern w:val="2"/>
      <w:sz w:val="18"/>
      <w:szCs w:val="18"/>
    </w:rPr>
  </w:style>
  <w:style w:type="paragraph" w:customStyle="1" w:styleId="1630">
    <w:name w:val="项目编号2"/>
    <w:basedOn w:val="1"/>
    <w:qFormat/>
    <w:uiPriority w:val="0"/>
    <w:pPr>
      <w:tabs>
        <w:tab w:val="left" w:pos="840"/>
      </w:tabs>
      <w:ind w:left="840" w:hanging="420"/>
      <w:jc w:val="left"/>
    </w:pPr>
    <w:rPr>
      <w:rFonts w:ascii="宋体" w:hAnsi="宋体"/>
      <w:kern w:val="2"/>
      <w:szCs w:val="20"/>
    </w:rPr>
  </w:style>
  <w:style w:type="paragraph" w:customStyle="1" w:styleId="1631">
    <w:name w:val="总体解决方案正文"/>
    <w:basedOn w:val="1"/>
    <w:qFormat/>
    <w:uiPriority w:val="0"/>
    <w:pPr>
      <w:spacing w:line="360" w:lineRule="auto"/>
      <w:ind w:firstLine="480" w:firstLineChars="200"/>
      <w:jc w:val="left"/>
    </w:pPr>
    <w:rPr>
      <w:rFonts w:ascii="宋体" w:hAnsi="宋体" w:cs="宋体"/>
      <w:kern w:val="2"/>
      <w:sz w:val="24"/>
      <w:szCs w:val="20"/>
    </w:rPr>
  </w:style>
  <w:style w:type="paragraph" w:customStyle="1" w:styleId="1632">
    <w:name w:val="tabletextchar1"/>
    <w:basedOn w:val="1"/>
    <w:qFormat/>
    <w:uiPriority w:val="0"/>
    <w:pPr>
      <w:widowControl/>
      <w:snapToGrid w:val="0"/>
      <w:spacing w:before="80" w:after="80"/>
      <w:jc w:val="left"/>
    </w:pPr>
    <w:rPr>
      <w:rFonts w:ascii="Arial" w:hAnsi="Arial" w:cs="Arial"/>
      <w:sz w:val="18"/>
      <w:szCs w:val="18"/>
    </w:rPr>
  </w:style>
  <w:style w:type="paragraph" w:customStyle="1" w:styleId="1633">
    <w:name w:val="大兴线正文首行缩进"/>
    <w:basedOn w:val="1"/>
    <w:qFormat/>
    <w:uiPriority w:val="0"/>
    <w:pPr>
      <w:spacing w:before="280" w:after="290" w:line="360" w:lineRule="auto"/>
      <w:ind w:firstLine="200" w:firstLineChars="200"/>
    </w:pPr>
    <w:rPr>
      <w:rFonts w:ascii="宋体" w:cs="Arial"/>
      <w:kern w:val="2"/>
      <w:sz w:val="24"/>
      <w:szCs w:val="21"/>
    </w:rPr>
  </w:style>
  <w:style w:type="paragraph" w:customStyle="1" w:styleId="1634">
    <w:name w:val="图居中"/>
    <w:basedOn w:val="1"/>
    <w:qFormat/>
    <w:uiPriority w:val="0"/>
    <w:pPr>
      <w:spacing w:beforeLines="50" w:line="360" w:lineRule="auto"/>
      <w:ind w:firstLine="200" w:firstLineChars="200"/>
      <w:jc w:val="center"/>
    </w:pPr>
    <w:rPr>
      <w:rFonts w:hAnsi="宋体"/>
      <w:b/>
      <w:kern w:val="2"/>
      <w:sz w:val="24"/>
      <w:szCs w:val="21"/>
    </w:rPr>
  </w:style>
  <w:style w:type="paragraph" w:customStyle="1" w:styleId="1635">
    <w:name w:val="自控1"/>
    <w:basedOn w:val="1"/>
    <w:qFormat/>
    <w:uiPriority w:val="0"/>
    <w:pPr>
      <w:tabs>
        <w:tab w:val="left" w:pos="907"/>
      </w:tabs>
      <w:topLinePunct/>
      <w:spacing w:line="312" w:lineRule="exact"/>
      <w:ind w:left="908" w:hanging="488"/>
      <w:jc w:val="left"/>
    </w:pPr>
    <w:rPr>
      <w:rFonts w:ascii="宋体" w:hAnsi="宋体"/>
      <w:kern w:val="2"/>
      <w:szCs w:val="21"/>
    </w:rPr>
  </w:style>
  <w:style w:type="paragraph" w:customStyle="1" w:styleId="1636">
    <w:name w:val="9105正文"/>
    <w:basedOn w:val="1"/>
    <w:qFormat/>
    <w:uiPriority w:val="0"/>
    <w:pPr>
      <w:spacing w:afterLines="50" w:line="360" w:lineRule="auto"/>
      <w:ind w:firstLine="480" w:firstLineChars="200"/>
      <w:jc w:val="left"/>
    </w:pPr>
    <w:rPr>
      <w:kern w:val="2"/>
      <w:sz w:val="24"/>
    </w:rPr>
  </w:style>
  <w:style w:type="paragraph" w:customStyle="1" w:styleId="1637">
    <w:name w:val="xl16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sz w:val="20"/>
      <w:szCs w:val="20"/>
    </w:rPr>
  </w:style>
  <w:style w:type="paragraph" w:customStyle="1" w:styleId="1638">
    <w:name w:val="±í¸ñ1"/>
    <w:basedOn w:val="1"/>
    <w:qFormat/>
    <w:uiPriority w:val="0"/>
    <w:pPr>
      <w:widowControl/>
      <w:overflowPunct w:val="0"/>
      <w:autoSpaceDE w:val="0"/>
      <w:autoSpaceDN w:val="0"/>
      <w:adjustRightInd w:val="0"/>
      <w:jc w:val="center"/>
      <w:textAlignment w:val="baseline"/>
    </w:pPr>
    <w:rPr>
      <w:rFonts w:ascii="宋体" w:hAnsi="宋体"/>
      <w:b/>
      <w:sz w:val="18"/>
      <w:szCs w:val="20"/>
    </w:rPr>
  </w:style>
  <w:style w:type="paragraph" w:customStyle="1" w:styleId="1639">
    <w:name w:val="封面二"/>
    <w:basedOn w:val="1"/>
    <w:qFormat/>
    <w:uiPriority w:val="0"/>
    <w:pPr>
      <w:overflowPunct w:val="0"/>
      <w:autoSpaceDE w:val="0"/>
      <w:autoSpaceDN w:val="0"/>
      <w:adjustRightInd w:val="0"/>
      <w:snapToGrid w:val="0"/>
      <w:spacing w:beforeLines="50"/>
      <w:jc w:val="center"/>
      <w:textAlignment w:val="baseline"/>
    </w:pPr>
    <w:rPr>
      <w:rFonts w:ascii="宋体" w:hAnsi="宋体"/>
      <w:b/>
      <w:kern w:val="2"/>
      <w:sz w:val="32"/>
      <w:szCs w:val="32"/>
    </w:rPr>
  </w:style>
  <w:style w:type="paragraph" w:customStyle="1" w:styleId="1640">
    <w:name w:val="Char Char Char1 Char Char Char Char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1641">
    <w:name w:val="项"/>
    <w:basedOn w:val="1"/>
    <w:qFormat/>
    <w:uiPriority w:val="0"/>
    <w:pPr>
      <w:tabs>
        <w:tab w:val="left" w:pos="780"/>
      </w:tabs>
      <w:spacing w:line="360" w:lineRule="auto"/>
      <w:ind w:left="780" w:hanging="420"/>
      <w:jc w:val="left"/>
    </w:pPr>
    <w:rPr>
      <w:rFonts w:ascii="宋体" w:hAnsi="宋体"/>
      <w:kern w:val="2"/>
      <w:sz w:val="24"/>
      <w:szCs w:val="20"/>
      <w:lang w:eastAsia="en-US"/>
    </w:rPr>
  </w:style>
  <w:style w:type="paragraph" w:customStyle="1" w:styleId="1642">
    <w:name w:val="ST20_17"/>
    <w:basedOn w:val="6"/>
    <w:qFormat/>
    <w:uiPriority w:val="0"/>
    <w:pPr>
      <w:spacing w:before="240" w:after="60" w:line="240" w:lineRule="atLeast"/>
      <w:outlineLvl w:val="9"/>
    </w:pPr>
    <w:rPr>
      <w:rFonts w:ascii="Calibri" w:hAnsi="Tms Rmn" w:eastAsia="宋体"/>
      <w:kern w:val="0"/>
    </w:rPr>
  </w:style>
  <w:style w:type="paragraph" w:customStyle="1" w:styleId="1643">
    <w:name w:val="elect"/>
    <w:basedOn w:val="1"/>
    <w:qFormat/>
    <w:uiPriority w:val="0"/>
    <w:pPr>
      <w:tabs>
        <w:tab w:val="left" w:pos="425"/>
        <w:tab w:val="left" w:pos="850"/>
        <w:tab w:val="left" w:pos="1077"/>
      </w:tabs>
      <w:adjustRightInd w:val="0"/>
      <w:snapToGrid w:val="0"/>
      <w:spacing w:line="312" w:lineRule="atLeast"/>
      <w:ind w:left="850"/>
      <w:jc w:val="left"/>
      <w:textAlignment w:val="baseline"/>
    </w:pPr>
    <w:rPr>
      <w:szCs w:val="20"/>
    </w:rPr>
  </w:style>
  <w:style w:type="paragraph" w:customStyle="1" w:styleId="1644">
    <w:name w:val="注意说明内容"/>
    <w:basedOn w:val="1"/>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szCs w:val="21"/>
    </w:rPr>
  </w:style>
  <w:style w:type="paragraph" w:customStyle="1" w:styleId="1645">
    <w:name w:val="样式 01"/>
    <w:basedOn w:val="34"/>
    <w:qFormat/>
    <w:uiPriority w:val="0"/>
    <w:pPr>
      <w:widowControl/>
      <w:jc w:val="center"/>
    </w:pPr>
    <w:rPr>
      <w:rFonts w:ascii="宋体" w:hAnsi="宋体" w:cs="宋体"/>
      <w:b/>
      <w:bCs/>
      <w:color w:val="000000"/>
      <w:spacing w:val="6"/>
      <w:sz w:val="48"/>
      <w:szCs w:val="20"/>
    </w:rPr>
  </w:style>
  <w:style w:type="paragraph" w:customStyle="1" w:styleId="1646">
    <w:name w:val="SubRequirement"/>
    <w:basedOn w:val="1"/>
    <w:qFormat/>
    <w:uiPriority w:val="0"/>
    <w:pPr>
      <w:widowControl/>
      <w:tabs>
        <w:tab w:val="left" w:pos="1476"/>
      </w:tabs>
      <w:spacing w:before="60" w:after="60"/>
      <w:ind w:left="1476" w:hanging="360"/>
      <w:jc w:val="left"/>
    </w:pPr>
    <w:rPr>
      <w:rFonts w:ascii="Futura Bk" w:hAnsi="Futura Bk"/>
      <w:sz w:val="28"/>
      <w:szCs w:val="20"/>
    </w:rPr>
  </w:style>
  <w:style w:type="paragraph" w:customStyle="1" w:styleId="1647">
    <w:name w:val="Char Char110"/>
    <w:basedOn w:val="1"/>
    <w:qFormat/>
    <w:uiPriority w:val="0"/>
    <w:pPr>
      <w:jc w:val="left"/>
    </w:pPr>
    <w:rPr>
      <w:rFonts w:ascii="Arial" w:hAnsi="Arial" w:cs="Arial"/>
      <w:kern w:val="2"/>
    </w:rPr>
  </w:style>
  <w:style w:type="paragraph" w:customStyle="1" w:styleId="1648">
    <w:name w:val="02 BodyText"/>
    <w:basedOn w:val="1"/>
    <w:qFormat/>
    <w:uiPriority w:val="0"/>
    <w:pPr>
      <w:widowControl/>
      <w:spacing w:after="220"/>
      <w:ind w:left="2597" w:hanging="2597"/>
      <w:jc w:val="left"/>
    </w:pPr>
    <w:rPr>
      <w:rFonts w:ascii="Arial" w:hAnsi="Arial"/>
      <w:sz w:val="22"/>
      <w:szCs w:val="20"/>
      <w:lang w:eastAsia="en-US"/>
    </w:rPr>
  </w:style>
  <w:style w:type="paragraph" w:customStyle="1" w:styleId="1649">
    <w:name w:val="PARA 5"/>
    <w:basedOn w:val="1650"/>
    <w:qFormat/>
    <w:uiPriority w:val="0"/>
    <w:pPr>
      <w:tabs>
        <w:tab w:val="left" w:pos="1843"/>
      </w:tabs>
      <w:ind w:left="1134"/>
    </w:pPr>
  </w:style>
  <w:style w:type="paragraph" w:customStyle="1" w:styleId="1650">
    <w:name w:val="PARA 4"/>
    <w:basedOn w:val="1"/>
    <w:qFormat/>
    <w:uiPriority w:val="0"/>
    <w:pPr>
      <w:widowControl/>
      <w:spacing w:before="60" w:after="60"/>
      <w:ind w:left="964" w:right="454"/>
      <w:jc w:val="left"/>
    </w:pPr>
    <w:rPr>
      <w:rFonts w:ascii="宋体" w:hAnsi="宋体"/>
      <w:sz w:val="24"/>
      <w:szCs w:val="20"/>
    </w:rPr>
  </w:style>
  <w:style w:type="paragraph" w:customStyle="1" w:styleId="1651">
    <w:name w:val="Normal 2"/>
    <w:basedOn w:val="1"/>
    <w:qFormat/>
    <w:uiPriority w:val="0"/>
    <w:pPr>
      <w:keepNext/>
      <w:keepLines/>
      <w:widowControl/>
      <w:tabs>
        <w:tab w:val="left" w:pos="720"/>
      </w:tabs>
      <w:suppressAutoHyphens/>
      <w:ind w:left="720" w:right="170" w:hanging="720"/>
      <w:jc w:val="left"/>
    </w:pPr>
    <w:rPr>
      <w:rFonts w:ascii="宋体" w:hAnsi="宋体" w:cs="宋体"/>
      <w:snapToGrid w:val="0"/>
      <w:sz w:val="24"/>
    </w:rPr>
  </w:style>
  <w:style w:type="paragraph" w:customStyle="1" w:styleId="1652">
    <w:name w:val="样式1-3"/>
    <w:basedOn w:val="1"/>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3">
    <w:name w:val="Bulleted o 1"/>
    <w:basedOn w:val="1130"/>
    <w:qFormat/>
    <w:uiPriority w:val="0"/>
    <w:pPr>
      <w:spacing w:before="0"/>
      <w:ind w:left="1655" w:hanging="357"/>
    </w:pPr>
  </w:style>
  <w:style w:type="paragraph" w:customStyle="1" w:styleId="1654">
    <w:name w:val="txt:p:0"/>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5">
    <w:name w:val="wuff32"/>
    <w:basedOn w:val="45"/>
    <w:qFormat/>
    <w:uiPriority w:val="0"/>
    <w:pPr>
      <w:jc w:val="center"/>
    </w:pPr>
    <w:rPr>
      <w:rFonts w:ascii="黑体" w:eastAsia="黑体" w:cs="Times New Roman"/>
      <w:sz w:val="24"/>
      <w:szCs w:val="20"/>
    </w:rPr>
  </w:style>
  <w:style w:type="paragraph" w:customStyle="1" w:styleId="1656">
    <w:name w:val="Char Char Char1 Char Char Char Char Char Char"/>
    <w:basedOn w:val="1"/>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kern w:val="2"/>
      <w:sz w:val="20"/>
      <w:szCs w:val="20"/>
    </w:rPr>
  </w:style>
  <w:style w:type="paragraph" w:customStyle="1" w:styleId="1657">
    <w:name w:val="12 BodyText"/>
    <w:basedOn w:val="1"/>
    <w:qFormat/>
    <w:uiPriority w:val="0"/>
    <w:pPr>
      <w:widowControl/>
      <w:spacing w:after="220"/>
      <w:ind w:left="2596" w:hanging="1298"/>
      <w:jc w:val="left"/>
    </w:pPr>
    <w:rPr>
      <w:rFonts w:ascii="Arial" w:hAnsi="Arial"/>
      <w:sz w:val="22"/>
      <w:szCs w:val="20"/>
      <w:lang w:eastAsia="en-US"/>
    </w:rPr>
  </w:style>
  <w:style w:type="paragraph" w:customStyle="1" w:styleId="1658">
    <w:name w:val="Char Char1 Char Char Char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1659">
    <w:name w:val="Level-4T"/>
    <w:basedOn w:val="1"/>
    <w:qFormat/>
    <w:uiPriority w:val="0"/>
    <w:pPr>
      <w:widowControl/>
      <w:adjustRightInd w:val="0"/>
      <w:snapToGrid w:val="0"/>
      <w:spacing w:before="120" w:after="120"/>
      <w:ind w:left="1800"/>
      <w:jc w:val="left"/>
    </w:pPr>
    <w:rPr>
      <w:rFonts w:ascii="宋体" w:hAnsi="宋体" w:eastAsia="PMingLiU"/>
      <w:sz w:val="24"/>
      <w:szCs w:val="20"/>
      <w:lang w:eastAsia="zh-TW"/>
    </w:rPr>
  </w:style>
  <w:style w:type="paragraph" w:customStyle="1" w:styleId="1660">
    <w:name w:val="其他发布部门"/>
    <w:basedOn w:val="1661"/>
    <w:semiHidden/>
    <w:qFormat/>
    <w:uiPriority w:val="0"/>
    <w:pPr>
      <w:framePr w:wrap="around"/>
      <w:spacing w:line="0" w:lineRule="atLeast"/>
    </w:pPr>
    <w:rPr>
      <w:rFonts w:ascii="黑体" w:eastAsia="黑体"/>
      <w:b w:val="0"/>
    </w:rPr>
  </w:style>
  <w:style w:type="paragraph" w:customStyle="1" w:styleId="1661">
    <w:name w:val="发布部门"/>
    <w:next w:val="1470"/>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2">
    <w:name w:val="CM47"/>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1663">
    <w:name w:val="Niv5 Puce2"/>
    <w:basedOn w:val="1664"/>
    <w:qFormat/>
    <w:uiPriority w:val="0"/>
    <w:pPr>
      <w:ind w:left="1702"/>
    </w:pPr>
  </w:style>
  <w:style w:type="paragraph" w:customStyle="1" w:styleId="1664">
    <w:name w:val="Niv4 Puce2"/>
    <w:basedOn w:val="1665"/>
    <w:qFormat/>
    <w:uiPriority w:val="0"/>
    <w:pPr>
      <w:ind w:left="1531"/>
    </w:pPr>
  </w:style>
  <w:style w:type="paragraph" w:customStyle="1" w:styleId="1665">
    <w:name w:val="Niv3 Puce2"/>
    <w:basedOn w:val="1666"/>
    <w:qFormat/>
    <w:uiPriority w:val="0"/>
    <w:pPr>
      <w:ind w:left="1418"/>
    </w:pPr>
  </w:style>
  <w:style w:type="paragraph" w:customStyle="1" w:styleId="1666">
    <w:name w:val="Niv1 Puce2"/>
    <w:basedOn w:val="1"/>
    <w:qFormat/>
    <w:uiPriority w:val="0"/>
    <w:pPr>
      <w:widowControl/>
      <w:spacing w:before="40" w:after="40"/>
      <w:ind w:left="1021" w:right="454" w:hanging="284"/>
      <w:jc w:val="left"/>
    </w:pPr>
    <w:rPr>
      <w:rFonts w:ascii="宋体" w:hAnsi="宋体"/>
      <w:sz w:val="24"/>
      <w:szCs w:val="20"/>
    </w:rPr>
  </w:style>
  <w:style w:type="paragraph" w:customStyle="1" w:styleId="1667">
    <w:name w:val="总1"/>
    <w:basedOn w:val="1"/>
    <w:unhideWhenUsed/>
    <w:qFormat/>
    <w:uiPriority w:val="0"/>
    <w:pPr>
      <w:widowControl/>
      <w:spacing w:line="360" w:lineRule="auto"/>
      <w:jc w:val="left"/>
    </w:pPr>
    <w:rPr>
      <w:rFonts w:ascii="宋体" w:hAnsi="宋体" w:cs="宋体"/>
      <w:b/>
      <w:bCs/>
      <w:sz w:val="24"/>
    </w:rPr>
  </w:style>
  <w:style w:type="paragraph" w:customStyle="1" w:styleId="1668">
    <w:name w:val="默认段落字体 Para Char Char Char Char Char Char Char Char"/>
    <w:basedOn w:val="1"/>
    <w:qFormat/>
    <w:uiPriority w:val="0"/>
    <w:pPr>
      <w:jc w:val="left"/>
    </w:pPr>
    <w:rPr>
      <w:rFonts w:ascii="Tahoma" w:hAnsi="Tahoma"/>
      <w:kern w:val="2"/>
      <w:sz w:val="24"/>
      <w:szCs w:val="20"/>
    </w:rPr>
  </w:style>
  <w:style w:type="paragraph" w:customStyle="1" w:styleId="1669">
    <w:name w:val="正文缩进12"/>
    <w:basedOn w:val="1"/>
    <w:semiHidden/>
    <w:qFormat/>
    <w:uiPriority w:val="0"/>
    <w:pPr>
      <w:spacing w:after="120" w:line="360" w:lineRule="auto"/>
      <w:ind w:firstLine="200" w:firstLineChars="200"/>
      <w:jc w:val="left"/>
    </w:pPr>
    <w:rPr>
      <w:rFonts w:ascii="宋体" w:hAnsi="宋体"/>
      <w:kern w:val="2"/>
      <w:sz w:val="24"/>
      <w:szCs w:val="20"/>
    </w:rPr>
  </w:style>
  <w:style w:type="paragraph" w:customStyle="1" w:styleId="1670">
    <w:name w:val="默认段落字体 Para Char Char Char"/>
    <w:basedOn w:val="1"/>
    <w:qFormat/>
    <w:uiPriority w:val="0"/>
    <w:pPr>
      <w:jc w:val="left"/>
    </w:pPr>
    <w:rPr>
      <w:rFonts w:ascii="宋体" w:hAnsi="宋体"/>
      <w:kern w:val="2"/>
    </w:rPr>
  </w:style>
  <w:style w:type="paragraph" w:customStyle="1" w:styleId="1671">
    <w:name w:val="技术标题3"/>
    <w:basedOn w:val="7"/>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2">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3">
    <w:name w:val="Signature 2"/>
    <w:basedOn w:val="58"/>
    <w:next w:val="58"/>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4">
    <w:name w:val="每章一级标题*。*"/>
    <w:basedOn w:val="1"/>
    <w:qFormat/>
    <w:uiPriority w:val="0"/>
    <w:pPr>
      <w:widowControl/>
      <w:spacing w:afterLines="100"/>
      <w:jc w:val="left"/>
    </w:pPr>
    <w:rPr>
      <w:rFonts w:ascii="宋体" w:hAnsi="宋体"/>
      <w:b/>
      <w:sz w:val="28"/>
      <w:szCs w:val="20"/>
    </w:rPr>
  </w:style>
  <w:style w:type="paragraph" w:customStyle="1" w:styleId="1675">
    <w:name w:val="表格CF"/>
    <w:basedOn w:val="1"/>
    <w:qFormat/>
    <w:uiPriority w:val="0"/>
    <w:pPr>
      <w:widowControl/>
      <w:adjustRightInd w:val="0"/>
      <w:snapToGrid w:val="0"/>
      <w:spacing w:line="360" w:lineRule="auto"/>
      <w:jc w:val="left"/>
    </w:pPr>
    <w:rPr>
      <w:rFonts w:ascii="宋体" w:hAnsi="宋体"/>
      <w:kern w:val="2"/>
      <w:szCs w:val="21"/>
    </w:rPr>
  </w:style>
  <w:style w:type="paragraph" w:customStyle="1" w:styleId="1676">
    <w:name w:val="CM4"/>
    <w:basedOn w:val="109"/>
    <w:next w:val="109"/>
    <w:qFormat/>
    <w:uiPriority w:val="99"/>
    <w:pPr>
      <w:autoSpaceDE w:val="0"/>
      <w:autoSpaceDN w:val="0"/>
      <w:adjustRightInd w:val="0"/>
      <w:spacing w:after="200" w:line="276" w:lineRule="auto"/>
    </w:pPr>
    <w:rPr>
      <w:rFonts w:ascii="方正舒体" w:hAnsi="Calibri" w:eastAsia="方正舒体" w:cs="方正舒体"/>
    </w:rPr>
  </w:style>
  <w:style w:type="paragraph" w:customStyle="1" w:styleId="1677">
    <w:name w:val="xl331"/>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szCs w:val="21"/>
    </w:rPr>
  </w:style>
  <w:style w:type="paragraph" w:customStyle="1" w:styleId="1678">
    <w:name w:val="List Variable 5"/>
    <w:basedOn w:val="1679"/>
    <w:qFormat/>
    <w:uiPriority w:val="0"/>
    <w:pPr>
      <w:tabs>
        <w:tab w:val="left" w:pos="2835"/>
        <w:tab w:val="left" w:pos="5103"/>
      </w:tabs>
      <w:ind w:left="5103" w:hanging="2835"/>
    </w:pPr>
  </w:style>
  <w:style w:type="paragraph" w:customStyle="1" w:styleId="1679">
    <w:name w:val="List Variable"/>
    <w:basedOn w:val="1"/>
    <w:qFormat/>
    <w:uiPriority w:val="0"/>
    <w:pPr>
      <w:widowControl/>
      <w:tabs>
        <w:tab w:val="left" w:pos="2835"/>
      </w:tabs>
      <w:spacing w:after="140"/>
      <w:ind w:left="2835" w:hanging="567"/>
      <w:jc w:val="left"/>
    </w:pPr>
    <w:rPr>
      <w:sz w:val="24"/>
      <w:szCs w:val="20"/>
      <w:lang w:val="en-GB" w:eastAsia="en-US"/>
    </w:rPr>
  </w:style>
  <w:style w:type="paragraph" w:customStyle="1" w:styleId="1680">
    <w:name w:val="xl117"/>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sz w:val="24"/>
    </w:rPr>
  </w:style>
  <w:style w:type="paragraph" w:customStyle="1" w:styleId="1681">
    <w:name w:val="PARA Note"/>
    <w:basedOn w:val="1"/>
    <w:qFormat/>
    <w:uiPriority w:val="0"/>
    <w:pPr>
      <w:widowControl/>
      <w:spacing w:after="120"/>
      <w:ind w:left="1134" w:right="1134"/>
      <w:jc w:val="left"/>
    </w:pPr>
    <w:rPr>
      <w:rFonts w:ascii="宋体" w:hAnsi="宋体"/>
      <w:sz w:val="24"/>
      <w:szCs w:val="20"/>
    </w:rPr>
  </w:style>
  <w:style w:type="paragraph" w:customStyle="1" w:styleId="1682">
    <w:name w:val="Char Char 字元 字元 字元 Char Char Char Char"/>
    <w:basedOn w:val="1"/>
    <w:qFormat/>
    <w:uiPriority w:val="0"/>
    <w:pPr>
      <w:adjustRightInd w:val="0"/>
      <w:spacing w:line="360" w:lineRule="auto"/>
    </w:pPr>
    <w:rPr>
      <w:rFonts w:ascii="Arial" w:hAnsi="Arial" w:cs="Arial"/>
      <w:sz w:val="24"/>
      <w:szCs w:val="20"/>
    </w:rPr>
  </w:style>
  <w:style w:type="paragraph" w:customStyle="1" w:styleId="1683">
    <w:name w:val="小标题2"/>
    <w:basedOn w:val="1"/>
    <w:semiHidden/>
    <w:qFormat/>
    <w:uiPriority w:val="0"/>
    <w:pPr>
      <w:widowControl/>
      <w:spacing w:line="300" w:lineRule="auto"/>
      <w:ind w:firstLine="200" w:firstLineChars="200"/>
      <w:jc w:val="left"/>
    </w:pPr>
    <w:rPr>
      <w:rFonts w:ascii="宋体" w:hAnsi="宋体" w:cs="宋体"/>
      <w:kern w:val="2"/>
      <w:sz w:val="24"/>
    </w:rPr>
  </w:style>
  <w:style w:type="paragraph" w:customStyle="1" w:styleId="1684">
    <w:name w:val="项目符号一级"/>
    <w:basedOn w:val="1685"/>
    <w:qFormat/>
    <w:uiPriority w:val="0"/>
    <w:pPr>
      <w:tabs>
        <w:tab w:val="left" w:pos="1134"/>
      </w:tabs>
      <w:ind w:left="0" w:leftChars="0" w:firstLine="0" w:firstLineChars="0"/>
    </w:pPr>
  </w:style>
  <w:style w:type="paragraph" w:customStyle="1" w:styleId="1685">
    <w:name w:val="悬挂缩进"/>
    <w:basedOn w:val="1"/>
    <w:qFormat/>
    <w:uiPriority w:val="0"/>
    <w:pPr>
      <w:spacing w:line="360" w:lineRule="auto"/>
      <w:ind w:left="350" w:leftChars="200" w:hanging="150" w:hangingChars="150"/>
    </w:pPr>
    <w:rPr>
      <w:rFonts w:ascii="宋体" w:hAnsi="宋体"/>
      <w:kern w:val="2"/>
      <w:szCs w:val="22"/>
    </w:rPr>
  </w:style>
  <w:style w:type="paragraph" w:customStyle="1" w:styleId="1686">
    <w:name w:val="ÕýÎÄ 1"/>
    <w:basedOn w:val="1"/>
    <w:qFormat/>
    <w:uiPriority w:val="0"/>
    <w:pPr>
      <w:widowControl/>
      <w:overflowPunct w:val="0"/>
      <w:autoSpaceDE w:val="0"/>
      <w:autoSpaceDN w:val="0"/>
      <w:adjustRightInd w:val="0"/>
      <w:spacing w:before="80" w:after="80" w:line="360" w:lineRule="auto"/>
      <w:ind w:left="1417"/>
      <w:textAlignment w:val="baseline"/>
    </w:pPr>
    <w:rPr>
      <w:szCs w:val="20"/>
    </w:rPr>
  </w:style>
  <w:style w:type="paragraph" w:customStyle="1" w:styleId="1687">
    <w:name w:val="内容-表格内文字（五号字）"/>
    <w:basedOn w:val="1"/>
    <w:qFormat/>
    <w:uiPriority w:val="99"/>
    <w:pPr>
      <w:jc w:val="center"/>
    </w:pPr>
    <w:rPr>
      <w:rFonts w:ascii="宋体" w:hAnsi="宋体" w:cs="黑体"/>
      <w:kern w:val="2"/>
      <w:szCs w:val="21"/>
    </w:rPr>
  </w:style>
  <w:style w:type="paragraph" w:customStyle="1" w:styleId="1688">
    <w:name w:val="CM67"/>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1689">
    <w:name w:val="2. HEADLINE"/>
    <w:next w:val="1"/>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90">
    <w:name w:val="目录（目录以下文字）-四号字"/>
    <w:qFormat/>
    <w:uiPriority w:val="99"/>
    <w:pPr>
      <w:spacing w:line="360" w:lineRule="auto"/>
    </w:pPr>
    <w:rPr>
      <w:rFonts w:ascii="黑体" w:hAnsi="黑体" w:eastAsia="宋体" w:cs="Times New Roman"/>
      <w:sz w:val="28"/>
      <w:szCs w:val="44"/>
      <w:lang w:val="en-US" w:eastAsia="zh-CN" w:bidi="ar-SA"/>
    </w:rPr>
  </w:style>
  <w:style w:type="paragraph" w:customStyle="1" w:styleId="1691">
    <w:name w:val="è±ê???±?"/>
    <w:basedOn w:val="1"/>
    <w:qFormat/>
    <w:uiPriority w:val="0"/>
    <w:pPr>
      <w:autoSpaceDE w:val="0"/>
      <w:autoSpaceDN w:val="0"/>
      <w:adjustRightInd w:val="0"/>
      <w:spacing w:before="20" w:after="20" w:line="400" w:lineRule="exact"/>
      <w:ind w:firstLine="504"/>
      <w:jc w:val="left"/>
    </w:pPr>
    <w:rPr>
      <w:rFonts w:ascii="宋体" w:hAnsi="宋体" w:cs="宋体"/>
      <w:sz w:val="24"/>
    </w:rPr>
  </w:style>
  <w:style w:type="paragraph" w:customStyle="1" w:styleId="1692">
    <w:name w:val="2 p2p"/>
    <w:basedOn w:val="1"/>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sz w:val="24"/>
    </w:rPr>
  </w:style>
  <w:style w:type="paragraph" w:customStyle="1" w:styleId="1693">
    <w:name w:val="白皮书正文"/>
    <w:basedOn w:val="1"/>
    <w:qFormat/>
    <w:uiPriority w:val="0"/>
    <w:pPr>
      <w:autoSpaceDE w:val="0"/>
      <w:adjustRightInd w:val="0"/>
      <w:spacing w:line="360" w:lineRule="auto"/>
      <w:ind w:firstLine="420" w:firstLineChars="200"/>
      <w:jc w:val="left"/>
      <w:textAlignment w:val="top"/>
    </w:pPr>
    <w:rPr>
      <w:rFonts w:ascii="宋体" w:hAnsi="宋体"/>
      <w:bCs/>
      <w:kern w:val="2"/>
      <w:szCs w:val="21"/>
    </w:rPr>
  </w:style>
  <w:style w:type="paragraph" w:customStyle="1" w:styleId="1694">
    <w:name w:val="CM32"/>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1695">
    <w:name w:val="正文带点"/>
    <w:basedOn w:val="1"/>
    <w:qFormat/>
    <w:uiPriority w:val="0"/>
    <w:pPr>
      <w:spacing w:line="360" w:lineRule="auto"/>
      <w:ind w:left="360"/>
      <w:jc w:val="left"/>
    </w:pPr>
    <w:rPr>
      <w:rFonts w:ascii="宋体" w:hAnsi="宋体"/>
      <w:bCs/>
      <w:iCs/>
      <w:sz w:val="24"/>
    </w:rPr>
  </w:style>
  <w:style w:type="paragraph" w:customStyle="1" w:styleId="1696">
    <w:name w:val="Z1"/>
    <w:basedOn w:val="1"/>
    <w:next w:val="1697"/>
    <w:qFormat/>
    <w:uiPriority w:val="0"/>
    <w:pPr>
      <w:pageBreakBefore/>
      <w:tabs>
        <w:tab w:val="left" w:pos="1320"/>
      </w:tabs>
      <w:spacing w:before="960" w:after="720"/>
      <w:jc w:val="center"/>
      <w:outlineLvl w:val="0"/>
    </w:pPr>
    <w:rPr>
      <w:rFonts w:ascii="Tahoma" w:hAnsi="Tahoma" w:eastAsia="幼圆"/>
      <w:b/>
      <w:caps/>
      <w:spacing w:val="60"/>
      <w:kern w:val="2"/>
      <w:sz w:val="48"/>
      <w:szCs w:val="20"/>
    </w:rPr>
  </w:style>
  <w:style w:type="paragraph" w:customStyle="1" w:styleId="1697">
    <w:name w:val="Z2"/>
    <w:basedOn w:val="1"/>
    <w:qFormat/>
    <w:uiPriority w:val="0"/>
    <w:pPr>
      <w:tabs>
        <w:tab w:val="left" w:pos="1740"/>
      </w:tabs>
      <w:spacing w:before="480" w:after="240"/>
      <w:jc w:val="left"/>
      <w:outlineLvl w:val="1"/>
    </w:pPr>
    <w:rPr>
      <w:rFonts w:ascii="Tahoma" w:hAnsi="Tahoma" w:eastAsia="幼圆"/>
      <w:b/>
      <w:caps/>
      <w:kern w:val="2"/>
      <w:sz w:val="30"/>
      <w:szCs w:val="20"/>
    </w:rPr>
  </w:style>
  <w:style w:type="paragraph" w:customStyle="1" w:styleId="1698">
    <w:name w:val="Table Bullet"/>
    <w:basedOn w:val="1"/>
    <w:qFormat/>
    <w:uiPriority w:val="0"/>
    <w:pPr>
      <w:widowControl/>
      <w:tabs>
        <w:tab w:val="left" w:pos="216"/>
      </w:tabs>
      <w:spacing w:after="60"/>
      <w:jc w:val="left"/>
    </w:pPr>
    <w:rPr>
      <w:rFonts w:ascii="Futura Bk" w:hAnsi="Futura Bk"/>
      <w:sz w:val="18"/>
      <w:szCs w:val="20"/>
      <w:lang w:eastAsia="en-US"/>
    </w:rPr>
  </w:style>
  <w:style w:type="paragraph" w:customStyle="1" w:styleId="1699">
    <w:name w:val="第六级"/>
    <w:basedOn w:val="1"/>
    <w:qFormat/>
    <w:uiPriority w:val="0"/>
    <w:pPr>
      <w:widowControl/>
      <w:spacing w:before="100" w:after="100"/>
      <w:ind w:left="629"/>
      <w:jc w:val="left"/>
    </w:pPr>
    <w:rPr>
      <w:kern w:val="2"/>
    </w:rPr>
  </w:style>
  <w:style w:type="paragraph" w:customStyle="1" w:styleId="1700">
    <w:name w:val="ds_TableBodyBullet1"/>
    <w:basedOn w:val="1"/>
    <w:qFormat/>
    <w:uiPriority w:val="0"/>
    <w:pPr>
      <w:widowControl/>
      <w:tabs>
        <w:tab w:val="left" w:pos="180"/>
        <w:tab w:val="left" w:pos="240"/>
        <w:tab w:val="left" w:pos="360"/>
      </w:tabs>
      <w:spacing w:before="60" w:line="220" w:lineRule="exact"/>
      <w:ind w:left="360" w:hanging="360"/>
      <w:jc w:val="left"/>
    </w:pPr>
    <w:rPr>
      <w:rFonts w:ascii="Arial" w:hAnsi="Arial"/>
      <w:sz w:val="18"/>
      <w:szCs w:val="20"/>
      <w:lang w:eastAsia="en-US"/>
    </w:rPr>
  </w:style>
  <w:style w:type="paragraph" w:customStyle="1" w:styleId="1701">
    <w:name w:val="表格数字"/>
    <w:basedOn w:val="1"/>
    <w:qFormat/>
    <w:uiPriority w:val="0"/>
    <w:pPr>
      <w:spacing w:line="360" w:lineRule="auto"/>
      <w:jc w:val="center"/>
    </w:pPr>
    <w:rPr>
      <w:rFonts w:ascii="宋体" w:hAnsi="宋体" w:eastAsia="Times New Roman" w:cs="黑体"/>
      <w:kern w:val="2"/>
      <w:szCs w:val="22"/>
    </w:rPr>
  </w:style>
  <w:style w:type="paragraph" w:customStyle="1" w:styleId="1702">
    <w:name w:val="专用"/>
    <w:basedOn w:val="1"/>
    <w:qFormat/>
    <w:uiPriority w:val="0"/>
    <w:pPr>
      <w:widowControl/>
      <w:tabs>
        <w:tab w:val="left" w:pos="824"/>
      </w:tabs>
      <w:spacing w:beforeLines="100" w:line="360" w:lineRule="auto"/>
      <w:jc w:val="left"/>
    </w:pPr>
    <w:rPr>
      <w:rFonts w:ascii="宋体" w:hAnsi="宋体" w:cs="宋体"/>
      <w:b/>
      <w:kern w:val="2"/>
      <w:sz w:val="24"/>
    </w:rPr>
  </w:style>
  <w:style w:type="paragraph" w:customStyle="1" w:styleId="1703">
    <w:name w:val="itemstep"/>
    <w:basedOn w:val="1"/>
    <w:qFormat/>
    <w:uiPriority w:val="0"/>
    <w:pPr>
      <w:widowControl/>
      <w:spacing w:before="100" w:beforeAutospacing="1" w:after="100" w:afterAutospacing="1"/>
      <w:jc w:val="left"/>
    </w:pPr>
    <w:rPr>
      <w:rFonts w:ascii="宋体" w:hAnsi="宋体" w:cs="宋体"/>
      <w:sz w:val="24"/>
    </w:rPr>
  </w:style>
  <w:style w:type="paragraph" w:customStyle="1" w:styleId="1704">
    <w:name w:val="表格中 5号居中无空格"/>
    <w:basedOn w:val="1"/>
    <w:qFormat/>
    <w:uiPriority w:val="0"/>
    <w:pPr>
      <w:spacing w:line="360" w:lineRule="auto"/>
      <w:jc w:val="center"/>
    </w:pPr>
    <w:rPr>
      <w:rFonts w:hAnsi="宋体" w:cs="宋体"/>
      <w:bCs/>
      <w:spacing w:val="1"/>
      <w:kern w:val="2"/>
      <w:szCs w:val="20"/>
    </w:rPr>
  </w:style>
  <w:style w:type="paragraph" w:customStyle="1" w:styleId="1705">
    <w:name w:val="Texte_pointe[1]"/>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06">
    <w:name w:val="样式 标题 6sub-dashsd5标题5H6BOD 4L6第五层条PIM 6h6Third Subhea...1"/>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07">
    <w:name w:val="xl333"/>
    <w:basedOn w:val="1"/>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sz w:val="15"/>
      <w:szCs w:val="15"/>
    </w:rPr>
  </w:style>
  <w:style w:type="paragraph" w:customStyle="1" w:styleId="1708">
    <w:name w:val="xl125"/>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sz w:val="24"/>
    </w:rPr>
  </w:style>
  <w:style w:type="paragraph" w:customStyle="1" w:styleId="1709">
    <w:name w:val="投标标题2"/>
    <w:basedOn w:val="4"/>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10">
    <w:name w:val="正文！"/>
    <w:basedOn w:val="1"/>
    <w:qFormat/>
    <w:uiPriority w:val="0"/>
    <w:pPr>
      <w:spacing w:line="360" w:lineRule="auto"/>
      <w:ind w:firstLine="420" w:firstLineChars="200"/>
      <w:jc w:val="left"/>
    </w:pPr>
    <w:rPr>
      <w:rFonts w:ascii="宋体" w:hAnsi="宋体"/>
      <w:szCs w:val="21"/>
    </w:rPr>
  </w:style>
  <w:style w:type="paragraph" w:customStyle="1" w:styleId="1711">
    <w:name w:val="z:Footer_odd"/>
    <w:basedOn w:val="55"/>
    <w:qFormat/>
    <w:uiPriority w:val="0"/>
    <w:pPr>
      <w:tabs>
        <w:tab w:val="clear" w:pos="4153"/>
        <w:tab w:val="clear" w:pos="8306"/>
      </w:tabs>
      <w:spacing w:before="60" w:line="480" w:lineRule="exact"/>
    </w:pPr>
    <w:rPr>
      <w:rFonts w:ascii="Arial" w:hAnsi="Arial"/>
      <w:sz w:val="16"/>
      <w:lang w:eastAsia="en-US"/>
    </w:rPr>
  </w:style>
  <w:style w:type="paragraph" w:customStyle="1" w:styleId="1712">
    <w:name w:val="招标文件正文"/>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3">
    <w:name w:val="图文框"/>
    <w:basedOn w:val="1"/>
    <w:qFormat/>
    <w:uiPriority w:val="0"/>
    <w:pPr>
      <w:widowControl/>
      <w:overflowPunct w:val="0"/>
      <w:adjustRightInd w:val="0"/>
      <w:snapToGrid w:val="0"/>
      <w:spacing w:line="220" w:lineRule="exact"/>
      <w:jc w:val="left"/>
    </w:pPr>
    <w:rPr>
      <w:rFonts w:ascii="黑体" w:hAnsi="宋体" w:eastAsia="黑体" w:cs="宋体"/>
      <w:snapToGrid w:val="0"/>
      <w:kern w:val="2"/>
      <w:sz w:val="18"/>
    </w:rPr>
  </w:style>
  <w:style w:type="paragraph" w:customStyle="1" w:styleId="1714">
    <w:name w:val="样式 标题 2h2sub-sect正文二级标题heading 2 + Indent: Left 0.25 inhead...1"/>
    <w:basedOn w:val="3"/>
    <w:qFormat/>
    <w:uiPriority w:val="0"/>
    <w:pPr>
      <w:tabs>
        <w:tab w:val="left" w:pos="432"/>
      </w:tabs>
      <w:spacing w:before="480" w:line="360" w:lineRule="auto"/>
      <w:ind w:left="629" w:hanging="391"/>
    </w:pPr>
    <w:rPr>
      <w:rFonts w:ascii="宋体" w:hAnsi="宋体" w:cs="宋体"/>
      <w:b w:val="0"/>
      <w:sz w:val="32"/>
      <w:szCs w:val="20"/>
    </w:rPr>
  </w:style>
  <w:style w:type="paragraph" w:customStyle="1" w:styleId="1715">
    <w:name w:val="CM37"/>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1716">
    <w:name w:val="招标文件》"/>
    <w:basedOn w:val="1712"/>
    <w:unhideWhenUsed/>
    <w:qFormat/>
    <w:locked/>
    <w:uiPriority w:val="0"/>
    <w:pPr>
      <w:tabs>
        <w:tab w:val="left" w:pos="560"/>
      </w:tabs>
      <w:ind w:left="200" w:firstLine="0" w:firstLineChars="0"/>
    </w:pPr>
  </w:style>
  <w:style w:type="paragraph" w:customStyle="1" w:styleId="1717">
    <w:name w:val="样式14"/>
    <w:basedOn w:val="1"/>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18">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sz w:val="20"/>
      <w:szCs w:val="20"/>
    </w:rPr>
  </w:style>
  <w:style w:type="paragraph" w:customStyle="1" w:styleId="1719">
    <w:name w:val="xl149"/>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sz w:val="20"/>
      <w:szCs w:val="20"/>
    </w:rPr>
  </w:style>
  <w:style w:type="paragraph" w:customStyle="1" w:styleId="1720">
    <w:name w:val="小(a)"/>
    <w:basedOn w:val="45"/>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1">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sz w:val="20"/>
      <w:szCs w:val="20"/>
    </w:rPr>
  </w:style>
  <w:style w:type="paragraph" w:customStyle="1" w:styleId="1722">
    <w:name w:val="国标1级new"/>
    <w:basedOn w:val="1723"/>
    <w:semiHidden/>
    <w:qFormat/>
    <w:uiPriority w:val="0"/>
  </w:style>
  <w:style w:type="paragraph" w:customStyle="1" w:styleId="1723">
    <w:name w:val="国标1级"/>
    <w:basedOn w:val="3"/>
    <w:semiHidden/>
    <w:qFormat/>
    <w:uiPriority w:val="0"/>
    <w:pPr>
      <w:spacing w:beforeLines="50" w:afterLines="50" w:line="312" w:lineRule="exact"/>
    </w:pPr>
    <w:rPr>
      <w:rFonts w:ascii="黑体"/>
      <w:bCs w:val="0"/>
      <w:snapToGrid w:val="0"/>
      <w:kern w:val="0"/>
      <w:sz w:val="21"/>
      <w:szCs w:val="21"/>
    </w:rPr>
  </w:style>
  <w:style w:type="paragraph" w:customStyle="1" w:styleId="1724">
    <w:name w:val="內容"/>
    <w:basedOn w:val="34"/>
    <w:qFormat/>
    <w:uiPriority w:val="0"/>
    <w:pPr>
      <w:widowControl/>
      <w:spacing w:after="0"/>
      <w:ind w:left="238" w:firstLine="482"/>
      <w:jc w:val="left"/>
    </w:pPr>
    <w:rPr>
      <w:rFonts w:ascii="Verdana" w:hAnsi="Verdana" w:eastAsia="DFKai-SB"/>
      <w:sz w:val="28"/>
      <w:szCs w:val="20"/>
      <w:lang w:eastAsia="en-US"/>
    </w:rPr>
  </w:style>
  <w:style w:type="paragraph" w:customStyle="1" w:styleId="1725">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1726">
    <w:name w:val="须知"/>
    <w:basedOn w:val="1"/>
    <w:semiHidden/>
    <w:qFormat/>
    <w:uiPriority w:val="0"/>
    <w:pPr>
      <w:widowControl/>
      <w:spacing w:line="360" w:lineRule="auto"/>
      <w:jc w:val="left"/>
    </w:pPr>
    <w:rPr>
      <w:rFonts w:ascii="宋体" w:hAnsi="宋体" w:cs="宋体"/>
      <w:b/>
      <w:bCs/>
      <w:sz w:val="24"/>
    </w:rPr>
  </w:style>
  <w:style w:type="paragraph" w:customStyle="1" w:styleId="1727">
    <w:name w:val="Balloon Text1"/>
    <w:basedOn w:val="1"/>
    <w:semiHidden/>
    <w:qFormat/>
    <w:uiPriority w:val="0"/>
    <w:pPr>
      <w:jc w:val="left"/>
    </w:pPr>
    <w:rPr>
      <w:rFonts w:ascii="宋体" w:hAnsi="宋体"/>
      <w:kern w:val="2"/>
      <w:sz w:val="16"/>
      <w:szCs w:val="16"/>
    </w:rPr>
  </w:style>
  <w:style w:type="paragraph" w:customStyle="1" w:styleId="1728">
    <w:name w:val="1.1內文"/>
    <w:basedOn w:val="1"/>
    <w:qFormat/>
    <w:uiPriority w:val="0"/>
    <w:pPr>
      <w:snapToGrid w:val="0"/>
      <w:spacing w:afterLines="30" w:line="440" w:lineRule="exact"/>
      <w:ind w:left="425" w:leftChars="177" w:firstLine="484" w:firstLineChars="186"/>
      <w:jc w:val="left"/>
    </w:pPr>
    <w:rPr>
      <w:rFonts w:eastAsia="DFKai-SB"/>
      <w:kern w:val="2"/>
      <w:sz w:val="26"/>
      <w:szCs w:val="20"/>
      <w:lang w:eastAsia="zh-TW"/>
    </w:rPr>
  </w:style>
  <w:style w:type="paragraph" w:customStyle="1" w:styleId="1729">
    <w:name w:val="document title on cover"/>
    <w:basedOn w:val="1"/>
    <w:qFormat/>
    <w:uiPriority w:val="0"/>
    <w:pPr>
      <w:widowControl/>
      <w:autoSpaceDE w:val="0"/>
      <w:autoSpaceDN w:val="0"/>
      <w:adjustRightInd w:val="0"/>
      <w:spacing w:line="360" w:lineRule="auto"/>
      <w:jc w:val="center"/>
    </w:pPr>
    <w:rPr>
      <w:rFonts w:ascii="Arial" w:hAnsi="Arial"/>
      <w:b/>
      <w:sz w:val="56"/>
      <w:szCs w:val="20"/>
    </w:rPr>
  </w:style>
  <w:style w:type="paragraph" w:customStyle="1" w:styleId="1730">
    <w:name w:val="表号去除自动编号"/>
    <w:basedOn w:val="1"/>
    <w:qFormat/>
    <w:uiPriority w:val="0"/>
    <w:pPr>
      <w:keepNext/>
      <w:autoSpaceDE w:val="0"/>
      <w:autoSpaceDN w:val="0"/>
      <w:adjustRightInd w:val="0"/>
      <w:spacing w:line="360" w:lineRule="auto"/>
      <w:jc w:val="center"/>
    </w:pPr>
    <w:rPr>
      <w:rFonts w:ascii="宋体" w:hAnsi="宋体"/>
      <w:szCs w:val="20"/>
    </w:rPr>
  </w:style>
  <w:style w:type="paragraph" w:customStyle="1" w:styleId="1731">
    <w:name w:val="Char Char Char Char Char Char Char Char Char Char Char Char2 Char"/>
    <w:basedOn w:val="1"/>
    <w:next w:val="1"/>
    <w:qFormat/>
    <w:uiPriority w:val="0"/>
    <w:pPr>
      <w:jc w:val="left"/>
    </w:pPr>
    <w:rPr>
      <w:rFonts w:eastAsia="仿宋_GB2312"/>
      <w:kern w:val="2"/>
      <w:szCs w:val="20"/>
    </w:rPr>
  </w:style>
  <w:style w:type="paragraph" w:customStyle="1" w:styleId="1732">
    <w:name w:val="Question"/>
    <w:basedOn w:val="1"/>
    <w:next w:val="1"/>
    <w:qFormat/>
    <w:uiPriority w:val="0"/>
    <w:pPr>
      <w:keepNext/>
      <w:keepLines/>
      <w:widowControl/>
      <w:spacing w:before="280" w:after="40"/>
      <w:jc w:val="left"/>
    </w:pPr>
    <w:rPr>
      <w:rFonts w:ascii="Arial" w:hAnsi="Arial"/>
      <w:b/>
      <w:color w:val="008080"/>
      <w:sz w:val="20"/>
      <w:szCs w:val="20"/>
      <w:lang w:val="en-AU" w:eastAsia="en-US"/>
    </w:rPr>
  </w:style>
  <w:style w:type="paragraph" w:customStyle="1" w:styleId="1733">
    <w:name w:val="目录一"/>
    <w:basedOn w:val="1"/>
    <w:qFormat/>
    <w:uiPriority w:val="0"/>
    <w:pPr>
      <w:tabs>
        <w:tab w:val="left" w:pos="1134"/>
      </w:tabs>
      <w:spacing w:line="360" w:lineRule="auto"/>
      <w:ind w:hanging="567"/>
      <w:jc w:val="left"/>
    </w:pPr>
    <w:rPr>
      <w:rFonts w:ascii="宋体" w:hAnsi="宋体"/>
      <w:b/>
      <w:kern w:val="2"/>
      <w:sz w:val="24"/>
    </w:rPr>
  </w:style>
  <w:style w:type="paragraph" w:customStyle="1" w:styleId="1734">
    <w:name w:val="NormalParagraphStyle"/>
    <w:basedOn w:val="1"/>
    <w:qFormat/>
    <w:uiPriority w:val="0"/>
    <w:pPr>
      <w:autoSpaceDE w:val="0"/>
      <w:autoSpaceDN w:val="0"/>
      <w:adjustRightInd w:val="0"/>
      <w:spacing w:line="288" w:lineRule="auto"/>
      <w:textAlignment w:val="center"/>
    </w:pPr>
    <w:rPr>
      <w:rFonts w:ascii="宋体" w:cs="宋体"/>
      <w:color w:val="000000"/>
      <w:sz w:val="24"/>
      <w:lang w:val="zh-CN"/>
    </w:rPr>
  </w:style>
  <w:style w:type="paragraph" w:customStyle="1" w:styleId="1735">
    <w:name w:val="figuretext"/>
    <w:basedOn w:val="1"/>
    <w:qFormat/>
    <w:uiPriority w:val="0"/>
    <w:pPr>
      <w:widowControl/>
      <w:spacing w:before="100" w:beforeAutospacing="1" w:after="100" w:afterAutospacing="1"/>
      <w:jc w:val="left"/>
    </w:pPr>
    <w:rPr>
      <w:rFonts w:ascii="宋体" w:hAnsi="宋体" w:cs="宋体"/>
      <w:sz w:val="24"/>
    </w:rPr>
  </w:style>
  <w:style w:type="paragraph" w:customStyle="1" w:styleId="1736">
    <w:name w:val="封面命名"/>
    <w:basedOn w:val="1100"/>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37">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szCs w:val="20"/>
    </w:rPr>
  </w:style>
  <w:style w:type="paragraph" w:customStyle="1" w:styleId="1738">
    <w:name w:val="Table Description in Appendix"/>
    <w:basedOn w:val="1219"/>
    <w:next w:val="1"/>
    <w:qFormat/>
    <w:uiPriority w:val="0"/>
    <w:pPr>
      <w:tabs>
        <w:tab w:val="left" w:pos="3360"/>
      </w:tabs>
      <w:topLinePunct w:val="0"/>
      <w:ind w:left="3360" w:hanging="420"/>
      <w:outlineLvl w:val="6"/>
    </w:pPr>
    <w:rPr>
      <w:rFonts w:eastAsia="宋体" w:cs="Times New Roman"/>
      <w:kern w:val="0"/>
      <w:sz w:val="20"/>
    </w:rPr>
  </w:style>
  <w:style w:type="paragraph" w:customStyle="1" w:styleId="1739">
    <w:name w:val="Tiret[0]"/>
    <w:basedOn w:val="1"/>
    <w:qFormat/>
    <w:uiPriority w:val="0"/>
    <w:pPr>
      <w:widowControl/>
      <w:spacing w:before="60" w:after="60"/>
      <w:ind w:left="567" w:hanging="283"/>
      <w:jc w:val="left"/>
    </w:pPr>
    <w:rPr>
      <w:rFonts w:ascii="宋体" w:hAnsi="宋体"/>
      <w:sz w:val="24"/>
      <w:szCs w:val="20"/>
    </w:rPr>
  </w:style>
  <w:style w:type="paragraph" w:customStyle="1" w:styleId="1740">
    <w:name w:val="Heading A"/>
    <w:basedOn w:val="3"/>
    <w:next w:val="34"/>
    <w:qFormat/>
    <w:uiPriority w:val="0"/>
    <w:pPr>
      <w:pageBreakBefore/>
      <w:widowControl/>
      <w:tabs>
        <w:tab w:val="left" w:pos="1330"/>
      </w:tabs>
      <w:overflowPunct w:val="0"/>
      <w:autoSpaceDE w:val="0"/>
      <w:autoSpaceDN w:val="0"/>
      <w:adjustRightInd w:val="0"/>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1">
    <w:name w:val="QB图"/>
    <w:basedOn w:val="1"/>
    <w:next w:val="1"/>
    <w:qFormat/>
    <w:uiPriority w:val="0"/>
    <w:pPr>
      <w:widowControl/>
      <w:autoSpaceDE w:val="0"/>
      <w:autoSpaceDN w:val="0"/>
      <w:ind w:left="1276" w:hanging="1276"/>
      <w:jc w:val="center"/>
    </w:pPr>
    <w:rPr>
      <w:rFonts w:ascii="宋体" w:hAnsi="宋体"/>
      <w:szCs w:val="20"/>
    </w:rPr>
  </w:style>
  <w:style w:type="paragraph" w:customStyle="1" w:styleId="1742">
    <w:name w:val="l9标题2"/>
    <w:basedOn w:val="1"/>
    <w:qFormat/>
    <w:uiPriority w:val="0"/>
    <w:pPr>
      <w:widowControl/>
      <w:tabs>
        <w:tab w:val="left" w:pos="567"/>
      </w:tabs>
      <w:spacing w:beforeLines="100" w:afterLines="50" w:line="360" w:lineRule="auto"/>
      <w:ind w:left="567" w:hanging="567"/>
      <w:jc w:val="left"/>
    </w:pPr>
    <w:rPr>
      <w:rFonts w:ascii="宋体" w:hAnsi="宋体" w:cs="宋体"/>
      <w:b/>
      <w:bCs/>
      <w:kern w:val="2"/>
      <w:sz w:val="24"/>
    </w:rPr>
  </w:style>
  <w:style w:type="paragraph" w:customStyle="1" w:styleId="1743">
    <w:name w:val="样式8"/>
    <w:basedOn w:val="1"/>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4">
    <w:name w:val="样式 标题 1H1标题 11HuvudrubrikPIM 1h1AppendixHeading 0Level 1..."/>
    <w:basedOn w:val="3"/>
    <w:qFormat/>
    <w:uiPriority w:val="0"/>
    <w:pPr>
      <w:tabs>
        <w:tab w:val="left" w:pos="420"/>
        <w:tab w:val="left" w:pos="1330"/>
      </w:tabs>
      <w:spacing w:before="0" w:after="0"/>
    </w:pPr>
    <w:rPr>
      <w:rFonts w:ascii="黑体" w:hAnsi="黑体"/>
      <w:b w:val="0"/>
    </w:rPr>
  </w:style>
  <w:style w:type="paragraph" w:customStyle="1" w:styleId="1745">
    <w:name w:val="样式23"/>
    <w:basedOn w:val="1"/>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46">
    <w:name w:val="样式 标题 4 + 段前: 6 磅 段后: 6 磅 行距: 单倍行距"/>
    <w:basedOn w:val="6"/>
    <w:qFormat/>
    <w:uiPriority w:val="99"/>
    <w:pPr>
      <w:spacing w:before="0" w:after="0" w:line="360" w:lineRule="auto"/>
    </w:pPr>
    <w:rPr>
      <w:rFonts w:ascii="Cambria" w:hAnsi="Cambria" w:eastAsia="宋体" w:cs="宋体"/>
      <w:b w:val="0"/>
      <w:szCs w:val="20"/>
    </w:rPr>
  </w:style>
  <w:style w:type="paragraph" w:customStyle="1" w:styleId="1747">
    <w:name w:val="編號-1"/>
    <w:basedOn w:val="1"/>
    <w:qFormat/>
    <w:uiPriority w:val="0"/>
    <w:pPr>
      <w:tabs>
        <w:tab w:val="left" w:pos="1130"/>
      </w:tabs>
      <w:adjustRightInd w:val="0"/>
      <w:snapToGrid w:val="0"/>
      <w:spacing w:line="360" w:lineRule="auto"/>
      <w:ind w:left="1130" w:hanging="420"/>
      <w:jc w:val="left"/>
      <w:outlineLvl w:val="0"/>
    </w:pPr>
    <w:rPr>
      <w:rFonts w:ascii="DFKai-SB" w:eastAsia="DFKai-SB"/>
      <w:kern w:val="2"/>
      <w:sz w:val="28"/>
      <w:lang w:eastAsia="zh-TW"/>
    </w:rPr>
  </w:style>
  <w:style w:type="paragraph" w:customStyle="1" w:styleId="1748">
    <w:name w:val="五号线表格内顶格文字"/>
    <w:basedOn w:val="1"/>
    <w:qFormat/>
    <w:uiPriority w:val="0"/>
    <w:pPr>
      <w:tabs>
        <w:tab w:val="left" w:pos="2740"/>
      </w:tabs>
      <w:snapToGrid w:val="0"/>
      <w:jc w:val="left"/>
    </w:pPr>
    <w:rPr>
      <w:rFonts w:ascii="宋体" w:hAnsi="宋体"/>
      <w:snapToGrid w:val="0"/>
      <w:szCs w:val="21"/>
    </w:rPr>
  </w:style>
  <w:style w:type="paragraph" w:customStyle="1" w:styleId="1749">
    <w:name w:val="样式 目录 2 + 分散对齐 左侧:  0 厘米 行距: 1.5 倍行距"/>
    <w:basedOn w:val="74"/>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50">
    <w:name w:val="Level-4a"/>
    <w:basedOn w:val="838"/>
    <w:qFormat/>
    <w:uiPriority w:val="0"/>
    <w:pPr>
      <w:tabs>
        <w:tab w:val="left" w:pos="425"/>
        <w:tab w:val="clear" w:pos="993"/>
      </w:tabs>
      <w:spacing w:before="0" w:after="60"/>
      <w:ind w:left="425" w:hanging="425"/>
    </w:pPr>
  </w:style>
  <w:style w:type="paragraph" w:customStyle="1" w:styleId="1751">
    <w:name w:val="特殊段"/>
    <w:basedOn w:val="1"/>
    <w:qFormat/>
    <w:uiPriority w:val="0"/>
    <w:pPr>
      <w:spacing w:beforeLines="30" w:afterLines="30" w:line="400" w:lineRule="atLeast"/>
      <w:ind w:left="840" w:leftChars="400"/>
      <w:jc w:val="left"/>
    </w:pPr>
    <w:rPr>
      <w:bCs/>
      <w:color w:val="000000"/>
      <w:kern w:val="21"/>
      <w:szCs w:val="44"/>
    </w:rPr>
  </w:style>
  <w:style w:type="paragraph" w:customStyle="1" w:styleId="1752">
    <w:name w:val="Code"/>
    <w:basedOn w:val="1"/>
    <w:qFormat/>
    <w:uiPriority w:val="0"/>
    <w:pPr>
      <w:topLinePunct/>
      <w:autoSpaceDE w:val="0"/>
      <w:autoSpaceDN w:val="0"/>
      <w:adjustRightInd w:val="0"/>
      <w:snapToGrid w:val="0"/>
      <w:spacing w:line="360" w:lineRule="auto"/>
      <w:ind w:left="1701"/>
      <w:jc w:val="left"/>
    </w:pPr>
    <w:rPr>
      <w:rFonts w:ascii="Courier New" w:hAnsi="Courier New" w:cs="Arial"/>
      <w:kern w:val="2"/>
      <w:sz w:val="18"/>
      <w:szCs w:val="21"/>
    </w:rPr>
  </w:style>
  <w:style w:type="paragraph" w:customStyle="1" w:styleId="1753">
    <w:name w:val="編號-一"/>
    <w:basedOn w:val="1"/>
    <w:next w:val="1"/>
    <w:qFormat/>
    <w:uiPriority w:val="0"/>
    <w:pPr>
      <w:tabs>
        <w:tab w:val="left" w:pos="720"/>
      </w:tabs>
      <w:adjustRightInd w:val="0"/>
      <w:snapToGrid w:val="0"/>
      <w:spacing w:before="240" w:after="240"/>
      <w:ind w:left="73" w:hanging="357"/>
      <w:jc w:val="left"/>
      <w:outlineLvl w:val="0"/>
    </w:pPr>
    <w:rPr>
      <w:rFonts w:ascii="DFKai-SB" w:eastAsia="DFKai-SB"/>
      <w:kern w:val="2"/>
      <w:sz w:val="32"/>
      <w:lang w:eastAsia="zh-TW"/>
    </w:rPr>
  </w:style>
  <w:style w:type="paragraph" w:customStyle="1" w:styleId="1754">
    <w:name w:val="ST20_9"/>
    <w:basedOn w:val="1"/>
    <w:qFormat/>
    <w:uiPriority w:val="0"/>
    <w:pPr>
      <w:autoSpaceDE w:val="0"/>
      <w:autoSpaceDN w:val="0"/>
      <w:adjustRightInd w:val="0"/>
      <w:spacing w:before="240" w:after="60"/>
      <w:jc w:val="center"/>
      <w:textAlignment w:val="baseline"/>
    </w:pPr>
    <w:rPr>
      <w:rFonts w:ascii="宋体" w:hAnsi="Tms Rmn"/>
      <w:b/>
      <w:sz w:val="32"/>
      <w:szCs w:val="20"/>
    </w:rPr>
  </w:style>
  <w:style w:type="paragraph" w:customStyle="1" w:styleId="1755">
    <w:name w:val="注意说明标题"/>
    <w:basedOn w:val="1"/>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szCs w:val="21"/>
    </w:rPr>
  </w:style>
  <w:style w:type="paragraph" w:customStyle="1" w:styleId="1756">
    <w:name w:val="Copyright Declaration2"/>
    <w:qFormat/>
    <w:uiPriority w:val="0"/>
    <w:pPr>
      <w:spacing w:before="480" w:after="480"/>
    </w:pPr>
    <w:rPr>
      <w:rFonts w:ascii="Arial" w:hAnsi="Arial" w:eastAsia="黑体" w:cs="Times New Roman"/>
      <w:b/>
      <w:sz w:val="36"/>
      <w:lang w:val="en-US" w:eastAsia="zh-CN" w:bidi="ar-SA"/>
    </w:rPr>
  </w:style>
  <w:style w:type="paragraph" w:customStyle="1" w:styleId="1757">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1758">
    <w:name w:val="HeaderFooter"/>
    <w:basedOn w:val="57"/>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kern w:val="2"/>
      <w:sz w:val="24"/>
      <w:szCs w:val="21"/>
    </w:rPr>
  </w:style>
  <w:style w:type="paragraph" w:customStyle="1" w:styleId="1759">
    <w:name w:val="标题5级"/>
    <w:basedOn w:val="1760"/>
    <w:next w:val="1"/>
    <w:qFormat/>
    <w:uiPriority w:val="0"/>
    <w:pPr>
      <w:outlineLvl w:val="4"/>
    </w:pPr>
  </w:style>
  <w:style w:type="paragraph" w:customStyle="1" w:styleId="1760">
    <w:name w:val="标题4级"/>
    <w:basedOn w:val="1761"/>
    <w:next w:val="1"/>
    <w:qFormat/>
    <w:uiPriority w:val="0"/>
    <w:pPr>
      <w:outlineLvl w:val="3"/>
    </w:pPr>
  </w:style>
  <w:style w:type="paragraph" w:customStyle="1" w:styleId="1761">
    <w:name w:val="标题3级"/>
    <w:basedOn w:val="1762"/>
    <w:next w:val="1"/>
    <w:qFormat/>
    <w:uiPriority w:val="0"/>
    <w:pPr>
      <w:spacing w:beforeLines="0" w:afterLines="0"/>
      <w:outlineLvl w:val="2"/>
    </w:pPr>
  </w:style>
  <w:style w:type="paragraph" w:customStyle="1" w:styleId="1762">
    <w:name w:val="标题2级"/>
    <w:basedOn w:val="1"/>
    <w:next w:val="1"/>
    <w:qFormat/>
    <w:uiPriority w:val="0"/>
    <w:pPr>
      <w:keepNext/>
      <w:keepLines/>
      <w:spacing w:beforeLines="50" w:afterLines="50" w:line="360" w:lineRule="auto"/>
      <w:outlineLvl w:val="1"/>
    </w:pPr>
    <w:rPr>
      <w:rFonts w:ascii="宋体" w:hAnsi="宋体"/>
      <w:b/>
      <w:kern w:val="2"/>
      <w:sz w:val="32"/>
      <w:szCs w:val="32"/>
    </w:rPr>
  </w:style>
  <w:style w:type="paragraph" w:customStyle="1" w:styleId="1763">
    <w:name w:val="1.1.1"/>
    <w:basedOn w:val="1"/>
    <w:qFormat/>
    <w:uiPriority w:val="0"/>
    <w:pPr>
      <w:spacing w:beforeLines="50" w:after="180"/>
      <w:jc w:val="left"/>
    </w:pPr>
    <w:rPr>
      <w:rFonts w:ascii="DFKai-SB" w:hAnsi="DFKai-SB" w:eastAsia="DFKai-SB" w:cs="PMingLiU"/>
      <w:kern w:val="2"/>
      <w:sz w:val="26"/>
      <w:szCs w:val="20"/>
      <w:lang w:eastAsia="zh-TW"/>
    </w:rPr>
  </w:style>
  <w:style w:type="paragraph" w:customStyle="1" w:styleId="1764">
    <w:name w:val="样式 图名列表 + 小四1"/>
    <w:next w:val="1"/>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1765">
    <w:name w:val="Char Char2 Char Char Char Char Char Char Char Char Char2"/>
    <w:basedOn w:val="1"/>
    <w:qFormat/>
    <w:uiPriority w:val="0"/>
    <w:pPr>
      <w:ind w:firstLine="360" w:firstLineChars="150"/>
      <w:jc w:val="left"/>
    </w:pPr>
    <w:rPr>
      <w:rFonts w:ascii="Tahoma" w:hAnsi="Tahoma"/>
      <w:kern w:val="2"/>
      <w:sz w:val="24"/>
      <w:szCs w:val="20"/>
    </w:rPr>
  </w:style>
  <w:style w:type="paragraph" w:customStyle="1" w:styleId="1766">
    <w:name w:val="(A)"/>
    <w:basedOn w:val="1767"/>
    <w:qFormat/>
    <w:uiPriority w:val="0"/>
    <w:pPr>
      <w:ind w:left="2268" w:hanging="425"/>
    </w:pPr>
  </w:style>
  <w:style w:type="paragraph" w:customStyle="1" w:styleId="1767">
    <w:name w:val="(1) 字元"/>
    <w:basedOn w:val="1"/>
    <w:qFormat/>
    <w:uiPriority w:val="0"/>
    <w:pPr>
      <w:spacing w:line="480" w:lineRule="atLeast"/>
      <w:ind w:left="1559" w:hanging="567"/>
    </w:pPr>
    <w:rPr>
      <w:rFonts w:ascii="DFKai-SB" w:eastAsia="DFKai-SB"/>
      <w:kern w:val="2"/>
      <w:sz w:val="26"/>
      <w:szCs w:val="20"/>
      <w:lang w:eastAsia="zh-TW"/>
    </w:rPr>
  </w:style>
  <w:style w:type="paragraph" w:customStyle="1" w:styleId="1768">
    <w:name w:val="页码（通用）"/>
    <w:basedOn w:val="55"/>
    <w:qFormat/>
    <w:uiPriority w:val="99"/>
    <w:pPr>
      <w:snapToGrid w:val="0"/>
      <w:jc w:val="center"/>
    </w:pPr>
    <w:rPr>
      <w:kern w:val="2"/>
      <w:szCs w:val="18"/>
    </w:rPr>
  </w:style>
  <w:style w:type="paragraph" w:customStyle="1" w:styleId="1769">
    <w:name w:val="_Style 13"/>
    <w:basedOn w:val="1"/>
    <w:next w:val="21"/>
    <w:semiHidden/>
    <w:qFormat/>
    <w:uiPriority w:val="0"/>
    <w:pPr>
      <w:ind w:firstLine="420"/>
      <w:jc w:val="left"/>
    </w:pPr>
    <w:rPr>
      <w:rFonts w:ascii="宋体" w:hAnsi="宋体"/>
      <w:kern w:val="2"/>
      <w:szCs w:val="20"/>
    </w:rPr>
  </w:style>
  <w:style w:type="paragraph" w:customStyle="1" w:styleId="1770">
    <w:name w:val="样式3-30"/>
    <w:basedOn w:val="1771"/>
    <w:semiHidden/>
    <w:qFormat/>
    <w:uiPriority w:val="0"/>
    <w:pPr>
      <w:tabs>
        <w:tab w:val="left" w:pos="360"/>
        <w:tab w:val="left" w:pos="900"/>
        <w:tab w:val="left" w:pos="1494"/>
      </w:tabs>
    </w:pPr>
  </w:style>
  <w:style w:type="paragraph" w:customStyle="1" w:styleId="1771">
    <w:name w:val="样式3-9"/>
    <w:basedOn w:val="1"/>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2">
    <w:name w:val="Char Char"/>
    <w:next w:val="1"/>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3">
    <w:name w:val="CM226"/>
    <w:basedOn w:val="1"/>
    <w:next w:val="1"/>
    <w:qFormat/>
    <w:uiPriority w:val="0"/>
    <w:pPr>
      <w:autoSpaceDE w:val="0"/>
      <w:autoSpaceDN w:val="0"/>
      <w:adjustRightInd w:val="0"/>
      <w:spacing w:after="2445"/>
      <w:jc w:val="left"/>
    </w:pPr>
    <w:rPr>
      <w:rFonts w:ascii="宋体" w:hAnsi="宋体"/>
      <w:sz w:val="24"/>
    </w:rPr>
  </w:style>
  <w:style w:type="paragraph" w:customStyle="1" w:styleId="1774">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1775">
    <w:name w:val="A.內文"/>
    <w:basedOn w:val="1776"/>
    <w:qFormat/>
    <w:uiPriority w:val="0"/>
    <w:pPr>
      <w:adjustRightInd/>
      <w:spacing w:line="500" w:lineRule="atLeast"/>
      <w:ind w:firstLine="567"/>
      <w:textAlignment w:val="auto"/>
    </w:pPr>
    <w:rPr>
      <w:rFonts w:ascii="文新字海-粗楷" w:hAnsi="Courier New" w:eastAsia="文新字海-粗楷"/>
      <w:kern w:val="2"/>
      <w:sz w:val="28"/>
    </w:rPr>
  </w:style>
  <w:style w:type="paragraph" w:customStyle="1" w:styleId="1776">
    <w:name w:val="A."/>
    <w:basedOn w:val="1"/>
    <w:qFormat/>
    <w:uiPriority w:val="0"/>
    <w:pPr>
      <w:adjustRightInd w:val="0"/>
      <w:snapToGrid w:val="0"/>
      <w:spacing w:afterLines="30" w:line="440" w:lineRule="exact"/>
      <w:ind w:left="2268" w:hanging="425"/>
      <w:textAlignment w:val="baseline"/>
    </w:pPr>
    <w:rPr>
      <w:rFonts w:eastAsia="DFKai-SB"/>
      <w:sz w:val="26"/>
      <w:szCs w:val="20"/>
      <w:lang w:eastAsia="zh-TW"/>
    </w:rPr>
  </w:style>
  <w:style w:type="paragraph" w:customStyle="1" w:styleId="177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1778">
    <w:name w:val="xl332"/>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sz w:val="15"/>
      <w:szCs w:val="15"/>
    </w:rPr>
  </w:style>
  <w:style w:type="paragraph" w:customStyle="1" w:styleId="1779">
    <w:name w:val="样式 标题 3 + (中文) 黑体 小四 非加粗 段前: 7.8 磅 段后: 0 磅 行距: 固定值 20 磅"/>
    <w:basedOn w:val="5"/>
    <w:qFormat/>
    <w:uiPriority w:val="0"/>
    <w:pPr>
      <w:spacing w:before="0" w:after="0" w:line="400" w:lineRule="exact"/>
    </w:pPr>
    <w:rPr>
      <w:rFonts w:ascii="Calibri" w:hAnsi="Calibri" w:cs="宋体"/>
      <w:bCs w:val="0"/>
      <w:szCs w:val="20"/>
    </w:rPr>
  </w:style>
  <w:style w:type="paragraph" w:customStyle="1" w:styleId="1780">
    <w:name w:val="样式 正文首行缩进 + 首行缩进:  2 字符 Char"/>
    <w:basedOn w:val="86"/>
    <w:qFormat/>
    <w:uiPriority w:val="0"/>
    <w:pPr>
      <w:widowControl/>
      <w:autoSpaceDE w:val="0"/>
      <w:autoSpaceDN w:val="0"/>
      <w:snapToGrid w:val="0"/>
      <w:spacing w:before="80" w:after="80" w:line="300" w:lineRule="auto"/>
      <w:ind w:left="1134" w:firstLine="200" w:firstLineChars="200"/>
    </w:pPr>
    <w:rPr>
      <w:rFonts w:cs="宋体"/>
      <w:kern w:val="0"/>
      <w:szCs w:val="21"/>
    </w:rPr>
  </w:style>
  <w:style w:type="paragraph" w:customStyle="1" w:styleId="1781">
    <w:name w:val="Example"/>
    <w:basedOn w:val="1"/>
    <w:next w:val="1"/>
    <w:qFormat/>
    <w:uiPriority w:val="0"/>
    <w:pPr>
      <w:widowControl/>
      <w:spacing w:after="140"/>
      <w:ind w:left="2268"/>
      <w:jc w:val="left"/>
    </w:pPr>
    <w:rPr>
      <w:sz w:val="24"/>
      <w:szCs w:val="20"/>
      <w:lang w:val="en-GB" w:eastAsia="en-US"/>
    </w:rPr>
  </w:style>
  <w:style w:type="paragraph" w:customStyle="1" w:styleId="1782">
    <w:name w:val="样式 列表 + 加粗 居中 左侧:  0 厘米 悬挂缩进: 2 字符"/>
    <w:basedOn w:val="22"/>
    <w:next w:val="22"/>
    <w:qFormat/>
    <w:uiPriority w:val="0"/>
    <w:pPr>
      <w:keepNext/>
      <w:spacing w:line="240" w:lineRule="atLeast"/>
      <w:ind w:left="422" w:hanging="422"/>
      <w:jc w:val="center"/>
    </w:pPr>
    <w:rPr>
      <w:rFonts w:eastAsia="宋体"/>
      <w:b/>
      <w:kern w:val="0"/>
    </w:rPr>
  </w:style>
  <w:style w:type="paragraph" w:customStyle="1" w:styleId="1783">
    <w:name w:val="正文表标题"/>
    <w:next w:val="1"/>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4">
    <w:name w:val="模板正文"/>
    <w:basedOn w:val="86"/>
    <w:qFormat/>
    <w:uiPriority w:val="0"/>
    <w:pPr>
      <w:spacing w:after="0" w:line="360" w:lineRule="auto"/>
      <w:ind w:firstLine="200" w:firstLineChars="200"/>
    </w:pPr>
    <w:rPr>
      <w:rFonts w:ascii="仿宋_GB2312" w:hAnsi="宋体" w:eastAsia="仿宋_GB2312"/>
      <w:kern w:val="0"/>
      <w:sz w:val="24"/>
    </w:rPr>
  </w:style>
  <w:style w:type="paragraph" w:customStyle="1" w:styleId="1785">
    <w:name w:val="ds_TableBodyBullet2"/>
    <w:basedOn w:val="1700"/>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86">
    <w:name w:val="Normal réduit"/>
    <w:basedOn w:val="1"/>
    <w:qFormat/>
    <w:uiPriority w:val="0"/>
    <w:pPr>
      <w:widowControl/>
      <w:ind w:left="57"/>
      <w:jc w:val="left"/>
    </w:pPr>
    <w:rPr>
      <w:rFonts w:ascii="宋体" w:hAnsi="宋体"/>
      <w:sz w:val="20"/>
      <w:szCs w:val="20"/>
    </w:rPr>
  </w:style>
  <w:style w:type="paragraph" w:customStyle="1" w:styleId="1787">
    <w:name w:val="l9标题7"/>
    <w:basedOn w:val="1788"/>
    <w:qFormat/>
    <w:uiPriority w:val="0"/>
    <w:pPr>
      <w:tabs>
        <w:tab w:val="left" w:pos="567"/>
        <w:tab w:val="left" w:pos="2818"/>
        <w:tab w:val="left" w:pos="3238"/>
      </w:tabs>
      <w:ind w:left="3238" w:hanging="720"/>
    </w:pPr>
  </w:style>
  <w:style w:type="paragraph" w:customStyle="1" w:styleId="1788">
    <w:name w:val="l9标题6"/>
    <w:basedOn w:val="1789"/>
    <w:qFormat/>
    <w:uiPriority w:val="0"/>
    <w:pPr>
      <w:tabs>
        <w:tab w:val="left" w:pos="567"/>
        <w:tab w:val="left" w:pos="2818"/>
      </w:tabs>
      <w:ind w:left="2098" w:firstLine="0"/>
    </w:pPr>
  </w:style>
  <w:style w:type="paragraph" w:customStyle="1" w:styleId="1789">
    <w:name w:val="l9标题5"/>
    <w:basedOn w:val="1742"/>
    <w:qFormat/>
    <w:uiPriority w:val="0"/>
    <w:pPr>
      <w:spacing w:beforeLines="0"/>
    </w:pPr>
    <w:rPr>
      <w:b w:val="0"/>
    </w:rPr>
  </w:style>
  <w:style w:type="paragraph" w:customStyle="1" w:styleId="1790">
    <w:name w:val="Pa1"/>
    <w:basedOn w:val="1"/>
    <w:next w:val="1"/>
    <w:qFormat/>
    <w:uiPriority w:val="0"/>
    <w:pPr>
      <w:autoSpaceDE w:val="0"/>
      <w:autoSpaceDN w:val="0"/>
      <w:adjustRightInd w:val="0"/>
      <w:spacing w:line="241" w:lineRule="atLeast"/>
      <w:jc w:val="left"/>
    </w:pPr>
    <w:rPr>
      <w:rFonts w:ascii="FZXiHei I-Z08S" w:hAnsi="Calibri" w:eastAsia="FZXiHei I-Z08S"/>
      <w:sz w:val="24"/>
    </w:rPr>
  </w:style>
  <w:style w:type="paragraph" w:customStyle="1" w:styleId="1791">
    <w:name w:val="带数字排列文字项"/>
    <w:basedOn w:val="1"/>
    <w:qFormat/>
    <w:uiPriority w:val="0"/>
    <w:pPr>
      <w:tabs>
        <w:tab w:val="left" w:pos="480"/>
        <w:tab w:val="left" w:pos="840"/>
      </w:tabs>
      <w:spacing w:line="360" w:lineRule="auto"/>
      <w:ind w:left="840" w:hanging="420"/>
      <w:jc w:val="left"/>
    </w:pPr>
    <w:rPr>
      <w:rFonts w:ascii="宋体" w:hAnsi="宋体"/>
      <w:kern w:val="2"/>
      <w:sz w:val="24"/>
    </w:rPr>
  </w:style>
  <w:style w:type="paragraph" w:customStyle="1" w:styleId="1792">
    <w:name w:val="突出重点"/>
    <w:basedOn w:val="1"/>
    <w:qFormat/>
    <w:uiPriority w:val="0"/>
    <w:pPr>
      <w:widowControl/>
      <w:spacing w:before="80"/>
      <w:ind w:left="1287"/>
      <w:jc w:val="left"/>
    </w:pPr>
    <w:rPr>
      <w:rFonts w:ascii="Arial" w:hAnsi="Arial" w:cs="宋体"/>
      <w:b/>
      <w:bCs/>
      <w:color w:val="000000"/>
      <w:kern w:val="2"/>
      <w:sz w:val="24"/>
      <w:szCs w:val="21"/>
    </w:rPr>
  </w:style>
  <w:style w:type="paragraph" w:customStyle="1" w:styleId="1793">
    <w:name w:val="项目符号2"/>
    <w:basedOn w:val="1"/>
    <w:qFormat/>
    <w:uiPriority w:val="99"/>
    <w:pPr>
      <w:ind w:left="1585" w:hanging="420"/>
    </w:pPr>
    <w:rPr>
      <w:rFonts w:ascii="Calibri" w:hAnsi="Calibri"/>
      <w:kern w:val="2"/>
      <w:szCs w:val="22"/>
    </w:rPr>
  </w:style>
  <w:style w:type="paragraph" w:customStyle="1" w:styleId="1794">
    <w:name w:val="样式 正文首行缩进 + 五号 Char Char Char Char Char Char Char Char Char"/>
    <w:basedOn w:val="86"/>
    <w:qFormat/>
    <w:uiPriority w:val="0"/>
    <w:pPr>
      <w:spacing w:after="0" w:line="360" w:lineRule="auto"/>
      <w:ind w:firstLine="482" w:firstLineChars="0"/>
    </w:pPr>
    <w:rPr>
      <w:rFonts w:ascii="Arial" w:hAnsi="Arial"/>
      <w:sz w:val="24"/>
      <w:szCs w:val="20"/>
    </w:rPr>
  </w:style>
  <w:style w:type="paragraph" w:customStyle="1" w:styleId="1795">
    <w:name w:val="总题目"/>
    <w:basedOn w:val="1"/>
    <w:next w:val="86"/>
    <w:qFormat/>
    <w:uiPriority w:val="0"/>
    <w:pPr>
      <w:spacing w:beforeLines="100" w:afterLines="100" w:line="360" w:lineRule="auto"/>
      <w:jc w:val="center"/>
    </w:pPr>
    <w:rPr>
      <w:rFonts w:eastAsia="方正楷体简体" w:cs="宋体"/>
      <w:b/>
      <w:bCs/>
      <w:kern w:val="2"/>
      <w:sz w:val="48"/>
      <w:szCs w:val="20"/>
    </w:rPr>
  </w:style>
  <w:style w:type="paragraph" w:customStyle="1" w:styleId="1796">
    <w:name w:val="表后段落"/>
    <w:basedOn w:val="1554"/>
    <w:qFormat/>
    <w:uiPriority w:val="99"/>
    <w:pPr>
      <w:spacing w:beforeLines="100"/>
    </w:pPr>
    <w:rPr>
      <w:rFonts w:ascii="Calibri" w:hAnsi="Calibri"/>
      <w:szCs w:val="28"/>
    </w:rPr>
  </w:style>
  <w:style w:type="paragraph" w:customStyle="1" w:styleId="1797">
    <w:name w:val="标题21"/>
    <w:basedOn w:val="4"/>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798">
    <w:name w:val="SS正文首行缩进 +"/>
    <w:basedOn w:val="86"/>
    <w:qFormat/>
    <w:uiPriority w:val="0"/>
    <w:pPr>
      <w:widowControl/>
      <w:spacing w:beforeLines="50" w:afterLines="50" w:line="360" w:lineRule="auto"/>
      <w:ind w:firstLine="480" w:firstLineChars="200"/>
    </w:pPr>
    <w:rPr>
      <w:rFonts w:ascii="宋体" w:hAnsi="宋体"/>
      <w:bCs/>
      <w:sz w:val="24"/>
    </w:rPr>
  </w:style>
  <w:style w:type="paragraph" w:customStyle="1" w:styleId="1799">
    <w:name w:val="样式 标题 3Heading 3 Char1Heading 3 Char CharHeading 3 Charheadi...1"/>
    <w:basedOn w:val="5"/>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800">
    <w:name w:val="样式3-15"/>
    <w:basedOn w:val="1801"/>
    <w:semiHidden/>
    <w:qFormat/>
    <w:uiPriority w:val="0"/>
    <w:pPr>
      <w:tabs>
        <w:tab w:val="left" w:pos="900"/>
        <w:tab w:val="left" w:pos="1134"/>
        <w:tab w:val="left" w:pos="1160"/>
      </w:tabs>
      <w:ind w:left="0" w:firstLine="0"/>
    </w:pPr>
  </w:style>
  <w:style w:type="paragraph" w:customStyle="1" w:styleId="1801">
    <w:name w:val="样式3-24"/>
    <w:basedOn w:val="1802"/>
    <w:semiHidden/>
    <w:qFormat/>
    <w:uiPriority w:val="0"/>
    <w:pPr>
      <w:tabs>
        <w:tab w:val="left" w:pos="900"/>
        <w:tab w:val="left" w:pos="1134"/>
        <w:tab w:val="left" w:pos="1160"/>
      </w:tabs>
      <w:ind w:left="1134" w:hanging="567"/>
    </w:pPr>
  </w:style>
  <w:style w:type="paragraph" w:customStyle="1" w:styleId="1802">
    <w:name w:val="样式3-19"/>
    <w:basedOn w:val="1803"/>
    <w:semiHidden/>
    <w:qFormat/>
    <w:uiPriority w:val="0"/>
    <w:pPr>
      <w:tabs>
        <w:tab w:val="left" w:pos="900"/>
        <w:tab w:val="left" w:pos="1134"/>
        <w:tab w:val="left" w:pos="1160"/>
      </w:tabs>
      <w:ind w:left="900" w:hanging="720"/>
    </w:pPr>
  </w:style>
  <w:style w:type="paragraph" w:customStyle="1" w:styleId="1803">
    <w:name w:val="样式3-18"/>
    <w:basedOn w:val="1804"/>
    <w:semiHidden/>
    <w:qFormat/>
    <w:uiPriority w:val="0"/>
    <w:pPr>
      <w:tabs>
        <w:tab w:val="left" w:pos="1134"/>
      </w:tabs>
      <w:ind w:left="1134" w:hanging="567"/>
      <w:jc w:val="left"/>
    </w:pPr>
    <w:rPr>
      <w:b/>
    </w:rPr>
  </w:style>
  <w:style w:type="paragraph" w:customStyle="1" w:styleId="1804">
    <w:name w:val="样式3-4"/>
    <w:basedOn w:val="1"/>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5">
    <w:name w:val="正文文本 Char Char"/>
    <w:basedOn w:val="1"/>
    <w:qFormat/>
    <w:uiPriority w:val="0"/>
    <w:pPr>
      <w:jc w:val="center"/>
    </w:pPr>
    <w:rPr>
      <w:rFonts w:hint="eastAsia" w:ascii="方正大黑简体" w:eastAsia="方正大黑简体"/>
      <w:kern w:val="44"/>
      <w:position w:val="6"/>
      <w:sz w:val="30"/>
      <w:szCs w:val="20"/>
    </w:rPr>
  </w:style>
  <w:style w:type="paragraph" w:customStyle="1" w:styleId="1806">
    <w:name w:val="style14"/>
    <w:basedOn w:val="1"/>
    <w:qFormat/>
    <w:uiPriority w:val="0"/>
    <w:pPr>
      <w:widowControl/>
      <w:spacing w:before="100" w:beforeAutospacing="1" w:after="100" w:afterAutospacing="1" w:line="360" w:lineRule="auto"/>
      <w:jc w:val="left"/>
    </w:pPr>
    <w:rPr>
      <w:rFonts w:ascii="宋体" w:hAnsi="宋体" w:cs="宋体"/>
      <w:color w:val="000000"/>
      <w:sz w:val="24"/>
    </w:rPr>
  </w:style>
  <w:style w:type="paragraph" w:customStyle="1" w:styleId="1807">
    <w:name w:val="Caption Table"/>
    <w:basedOn w:val="22"/>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08">
    <w:name w:val="正文（2）"/>
    <w:basedOn w:val="1"/>
    <w:qFormat/>
    <w:uiPriority w:val="0"/>
    <w:pPr>
      <w:spacing w:before="60" w:after="60" w:line="400" w:lineRule="atLeast"/>
      <w:ind w:left="200" w:leftChars="200" w:firstLine="420" w:firstLineChars="200"/>
      <w:jc w:val="left"/>
    </w:pPr>
    <w:rPr>
      <w:bCs/>
      <w:color w:val="000000"/>
      <w:kern w:val="21"/>
      <w:szCs w:val="44"/>
    </w:rPr>
  </w:style>
  <w:style w:type="paragraph" w:customStyle="1" w:styleId="1809">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sz w:val="22"/>
      <w:szCs w:val="22"/>
    </w:rPr>
  </w:style>
  <w:style w:type="paragraph" w:customStyle="1" w:styleId="1810">
    <w:name w:val="Char Char Char Char1 Char Char Char"/>
    <w:basedOn w:val="1"/>
    <w:qFormat/>
    <w:uiPriority w:val="0"/>
    <w:rPr>
      <w:kern w:val="2"/>
      <w:szCs w:val="20"/>
    </w:rPr>
  </w:style>
  <w:style w:type="paragraph" w:customStyle="1" w:styleId="1811">
    <w:name w:val="注标题"/>
    <w:basedOn w:val="1"/>
    <w:qFormat/>
    <w:uiPriority w:val="0"/>
    <w:pPr>
      <w:topLinePunct/>
      <w:jc w:val="left"/>
    </w:pPr>
    <w:rPr>
      <w:rFonts w:ascii="宋体" w:hAnsi="宋体"/>
      <w:kern w:val="2"/>
      <w:sz w:val="18"/>
      <w:szCs w:val="20"/>
    </w:rPr>
  </w:style>
  <w:style w:type="paragraph" w:customStyle="1" w:styleId="1812">
    <w:name w:val="通信2"/>
    <w:basedOn w:val="4"/>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3">
    <w:name w:val="Char2 Char Char Char1"/>
    <w:basedOn w:val="1"/>
    <w:qFormat/>
    <w:uiPriority w:val="0"/>
    <w:pPr>
      <w:widowControl/>
      <w:spacing w:after="160" w:line="240" w:lineRule="exact"/>
      <w:ind w:firstLine="200" w:firstLineChars="200"/>
      <w:jc w:val="left"/>
    </w:pPr>
    <w:rPr>
      <w:rFonts w:ascii="Verdana" w:hAnsi="Verdana" w:eastAsia="仿宋_GB2312"/>
      <w:sz w:val="24"/>
      <w:szCs w:val="20"/>
      <w:lang w:eastAsia="en-US"/>
    </w:rPr>
  </w:style>
  <w:style w:type="paragraph" w:customStyle="1" w:styleId="1814">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sz w:val="20"/>
      <w:szCs w:val="20"/>
    </w:rPr>
  </w:style>
  <w:style w:type="paragraph" w:customStyle="1" w:styleId="1815">
    <w:name w:val="样式 楷体_GB2312 小四 行距: 1.5 倍行距"/>
    <w:basedOn w:val="1"/>
    <w:qFormat/>
    <w:uiPriority w:val="0"/>
    <w:pPr>
      <w:tabs>
        <w:tab w:val="left" w:pos="874"/>
      </w:tabs>
      <w:spacing w:line="360" w:lineRule="auto"/>
      <w:ind w:left="874" w:hanging="420"/>
    </w:pPr>
    <w:rPr>
      <w:rFonts w:ascii="楷体_GB2312" w:eastAsia="仿宋_GB2312"/>
      <w:kern w:val="2"/>
      <w:sz w:val="24"/>
      <w:szCs w:val="20"/>
    </w:rPr>
  </w:style>
  <w:style w:type="paragraph" w:customStyle="1" w:styleId="1816">
    <w:name w:val="1 Char Char Char1 Char"/>
    <w:basedOn w:val="1"/>
    <w:qFormat/>
    <w:uiPriority w:val="0"/>
    <w:pPr>
      <w:shd w:val="clear" w:color="auto" w:fill="000080"/>
      <w:adjustRightInd w:val="0"/>
      <w:spacing w:line="436" w:lineRule="exact"/>
      <w:ind w:left="357"/>
      <w:jc w:val="left"/>
      <w:outlineLvl w:val="3"/>
    </w:pPr>
    <w:rPr>
      <w:rFonts w:ascii="Verdana" w:hAnsi="Verdana" w:eastAsia="仿宋_GB2312"/>
      <w:sz w:val="24"/>
      <w:szCs w:val="20"/>
      <w:lang w:eastAsia="en-US"/>
    </w:rPr>
  </w:style>
  <w:style w:type="paragraph" w:customStyle="1" w:styleId="1817">
    <w:name w:val="ds_TableBodyBullet2Txt"/>
    <w:basedOn w:val="1785"/>
    <w:qFormat/>
    <w:uiPriority w:val="0"/>
    <w:pPr>
      <w:tabs>
        <w:tab w:val="clear" w:pos="720"/>
      </w:tabs>
      <w:ind w:left="403" w:firstLine="0"/>
    </w:pPr>
  </w:style>
  <w:style w:type="paragraph" w:customStyle="1" w:styleId="1818">
    <w:name w:val="Pa3"/>
    <w:basedOn w:val="109"/>
    <w:next w:val="109"/>
    <w:qFormat/>
    <w:uiPriority w:val="0"/>
    <w:pPr>
      <w:autoSpaceDE w:val="0"/>
      <w:autoSpaceDN w:val="0"/>
      <w:adjustRightInd w:val="0"/>
      <w:spacing w:line="241" w:lineRule="atLeast"/>
    </w:pPr>
    <w:rPr>
      <w:rFonts w:ascii="HelveticaNeueLT Std" w:eastAsia="HelveticaNeueLT Std" w:cs="Times New Roman"/>
      <w:color w:val="auto"/>
    </w:rPr>
  </w:style>
  <w:style w:type="paragraph" w:customStyle="1" w:styleId="1819">
    <w:name w:val="Sub Item List Text"/>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20">
    <w:name w:val="样式 正文首行缩进 + 首行缩进:  2 字符1"/>
    <w:basedOn w:val="86"/>
    <w:next w:val="86"/>
    <w:unhideWhenUsed/>
    <w:qFormat/>
    <w:uiPriority w:val="0"/>
    <w:pPr>
      <w:widowControl/>
      <w:adjustRightInd w:val="0"/>
      <w:spacing w:after="0" w:line="360" w:lineRule="auto"/>
      <w:ind w:firstLine="480" w:firstLineChars="200"/>
      <w:jc w:val="left"/>
    </w:pPr>
    <w:rPr>
      <w:rFonts w:ascii="宋体" w:hAnsi="宋体" w:cs="宋体"/>
      <w:sz w:val="24"/>
    </w:rPr>
  </w:style>
  <w:style w:type="paragraph" w:customStyle="1" w:styleId="1821">
    <w:name w:val="zDocNo11p3bC"/>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2">
    <w:name w:val="Char Char Char Char"/>
    <w:basedOn w:val="1"/>
    <w:qFormat/>
    <w:uiPriority w:val="0"/>
    <w:rPr>
      <w:rFonts w:ascii="仿宋_GB2312" w:eastAsia="仿宋_GB2312"/>
      <w:b/>
      <w:kern w:val="2"/>
      <w:sz w:val="32"/>
      <w:szCs w:val="32"/>
    </w:rPr>
  </w:style>
  <w:style w:type="paragraph" w:customStyle="1" w:styleId="1823">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4">
    <w:name w:val="国网标准1级"/>
    <w:basedOn w:val="3"/>
    <w:semiHidden/>
    <w:qFormat/>
    <w:uiPriority w:val="0"/>
    <w:pPr>
      <w:spacing w:beforeLines="50" w:afterLines="50" w:line="312" w:lineRule="exact"/>
    </w:pPr>
    <w:rPr>
      <w:rFonts w:ascii="黑体"/>
      <w:b w:val="0"/>
      <w:snapToGrid w:val="0"/>
      <w:kern w:val="0"/>
      <w:sz w:val="21"/>
      <w:szCs w:val="21"/>
    </w:rPr>
  </w:style>
  <w:style w:type="paragraph" w:customStyle="1" w:styleId="1825">
    <w:name w:val="样式 标题 44 dashddash标题 4 Char + 仿宋_GB2312"/>
    <w:basedOn w:val="6"/>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26">
    <w:name w:val="S07-Synchronisation"/>
    <w:basedOn w:val="1"/>
    <w:next w:val="1"/>
    <w:semiHidden/>
    <w:qFormat/>
    <w:uiPriority w:val="0"/>
    <w:pPr>
      <w:widowControl/>
      <w:jc w:val="left"/>
    </w:pPr>
    <w:rPr>
      <w:rFonts w:ascii="Arial" w:hAnsi="Arial"/>
      <w:sz w:val="22"/>
      <w:szCs w:val="20"/>
      <w:lang w:eastAsia="en-US"/>
    </w:rPr>
  </w:style>
  <w:style w:type="paragraph" w:customStyle="1" w:styleId="1827">
    <w:name w:val="正文样式"/>
    <w:basedOn w:val="1"/>
    <w:qFormat/>
    <w:uiPriority w:val="0"/>
    <w:pPr>
      <w:spacing w:line="360" w:lineRule="auto"/>
      <w:ind w:firstLine="480" w:firstLineChars="200"/>
    </w:pPr>
    <w:rPr>
      <w:kern w:val="2"/>
      <w:sz w:val="24"/>
    </w:rPr>
  </w:style>
  <w:style w:type="paragraph" w:customStyle="1" w:styleId="1828">
    <w:name w:val="表格题目"/>
    <w:basedOn w:val="1"/>
    <w:qFormat/>
    <w:uiPriority w:val="99"/>
    <w:pPr>
      <w:spacing w:beforeLines="100"/>
      <w:jc w:val="center"/>
    </w:pPr>
    <w:rPr>
      <w:rFonts w:ascii="Calibri" w:hAnsi="Calibri"/>
      <w:b/>
      <w:kern w:val="2"/>
      <w:sz w:val="24"/>
      <w:szCs w:val="22"/>
    </w:rPr>
  </w:style>
  <w:style w:type="paragraph" w:customStyle="1" w:styleId="1829">
    <w:name w:val="编号1."/>
    <w:basedOn w:val="1"/>
    <w:qFormat/>
    <w:uiPriority w:val="0"/>
    <w:pPr>
      <w:tabs>
        <w:tab w:val="left" w:pos="547"/>
        <w:tab w:val="left" w:pos="840"/>
        <w:tab w:val="left" w:pos="907"/>
        <w:tab w:val="left" w:pos="1080"/>
        <w:tab w:val="left" w:pos="2445"/>
      </w:tabs>
      <w:spacing w:line="480" w:lineRule="atLeast"/>
      <w:ind w:left="840" w:hanging="420"/>
      <w:jc w:val="left"/>
    </w:pPr>
    <w:rPr>
      <w:rFonts w:ascii="宋体" w:hAnsi="宋体"/>
      <w:kern w:val="2"/>
      <w:sz w:val="28"/>
    </w:rPr>
  </w:style>
  <w:style w:type="paragraph" w:customStyle="1" w:styleId="1830">
    <w:name w:val="PARAGRAPH"/>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1">
    <w:name w:val="基线点缩进"/>
    <w:basedOn w:val="1"/>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szCs w:val="21"/>
    </w:rPr>
  </w:style>
  <w:style w:type="paragraph" w:customStyle="1" w:styleId="1832">
    <w:name w:val="设计联络文件标题4"/>
    <w:basedOn w:val="1"/>
    <w:qFormat/>
    <w:uiPriority w:val="0"/>
    <w:pPr>
      <w:keepNext/>
      <w:keepLines/>
      <w:spacing w:before="100" w:beforeAutospacing="1" w:after="100" w:afterAutospacing="1" w:line="360" w:lineRule="auto"/>
      <w:jc w:val="left"/>
      <w:outlineLvl w:val="3"/>
    </w:pPr>
    <w:rPr>
      <w:bCs/>
      <w:kern w:val="2"/>
      <w:sz w:val="28"/>
      <w:szCs w:val="32"/>
    </w:rPr>
  </w:style>
  <w:style w:type="paragraph" w:customStyle="1" w:styleId="1833">
    <w:name w:val="Figure 1"/>
    <w:basedOn w:val="1"/>
    <w:qFormat/>
    <w:uiPriority w:val="0"/>
    <w:pPr>
      <w:widowControl/>
      <w:pBdr>
        <w:top w:val="single" w:color="auto" w:sz="4" w:space="1"/>
      </w:pBdr>
      <w:spacing w:before="240" w:after="240" w:line="360" w:lineRule="atLeast"/>
      <w:jc w:val="left"/>
    </w:pPr>
    <w:rPr>
      <w:rFonts w:ascii="楷体" w:hAnsi="宋体" w:eastAsia="楷体"/>
      <w:snapToGrid w:val="0"/>
      <w:sz w:val="20"/>
      <w:szCs w:val="20"/>
      <w:lang w:eastAsia="en-US"/>
    </w:rPr>
  </w:style>
  <w:style w:type="paragraph" w:customStyle="1" w:styleId="1834">
    <w:name w:val="正文首行缩进1"/>
    <w:basedOn w:val="34"/>
    <w:qFormat/>
    <w:uiPriority w:val="0"/>
    <w:pPr>
      <w:ind w:firstLine="420" w:firstLineChars="100"/>
      <w:jc w:val="left"/>
    </w:pPr>
    <w:rPr>
      <w:rFonts w:ascii="Arial" w:hAnsi="宋体" w:cs="宋体"/>
      <w:kern w:val="2"/>
      <w:sz w:val="22"/>
    </w:rPr>
  </w:style>
  <w:style w:type="paragraph" w:customStyle="1" w:styleId="1835">
    <w:name w:val="封面－标题2"/>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36">
    <w:name w:val="样式31"/>
    <w:basedOn w:val="1"/>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37">
    <w:name w:val="TM"/>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38">
    <w:name w:val="10PT_BULLET_FACTSHEET"/>
    <w:basedOn w:val="1"/>
    <w:qFormat/>
    <w:uiPriority w:val="0"/>
    <w:pPr>
      <w:widowControl/>
      <w:tabs>
        <w:tab w:val="left" w:pos="720"/>
      </w:tabs>
      <w:spacing w:before="120"/>
      <w:ind w:left="3067" w:hanging="360"/>
      <w:jc w:val="left"/>
    </w:pPr>
    <w:rPr>
      <w:rFonts w:ascii="Futura Bk" w:hAnsi="Futura Bk" w:eastAsia="Times"/>
      <w:snapToGrid w:val="0"/>
      <w:color w:val="000000"/>
      <w:sz w:val="20"/>
      <w:szCs w:val="20"/>
    </w:rPr>
  </w:style>
  <w:style w:type="paragraph" w:customStyle="1" w:styleId="1839">
    <w:name w:val="Bullet 3"/>
    <w:basedOn w:val="1"/>
    <w:qFormat/>
    <w:uiPriority w:val="0"/>
    <w:pPr>
      <w:tabs>
        <w:tab w:val="left" w:pos="1418"/>
      </w:tabs>
      <w:spacing w:beforeLines="20" w:afterLines="20"/>
      <w:ind w:left="1418" w:hanging="578"/>
      <w:jc w:val="left"/>
    </w:pPr>
    <w:rPr>
      <w:rFonts w:ascii="宋体" w:hAnsi="宋体"/>
      <w:kern w:val="2"/>
    </w:rPr>
  </w:style>
  <w:style w:type="paragraph" w:customStyle="1" w:styleId="1840">
    <w:name w:val="Default Paragraph Char Char Char Char"/>
    <w:basedOn w:val="1"/>
    <w:next w:val="1"/>
    <w:qFormat/>
    <w:uiPriority w:val="0"/>
    <w:pPr>
      <w:widowControl/>
      <w:spacing w:line="360" w:lineRule="auto"/>
      <w:jc w:val="left"/>
    </w:pPr>
    <w:rPr>
      <w:rFonts w:eastAsia="方正楷体简体"/>
      <w:sz w:val="28"/>
      <w:szCs w:val="20"/>
      <w:lang w:eastAsia="en-US"/>
    </w:rPr>
  </w:style>
  <w:style w:type="paragraph" w:customStyle="1" w:styleId="1841">
    <w:name w:val="Char Char Char1 Char Char Char Char Char Char Char"/>
    <w:basedOn w:val="1"/>
    <w:qFormat/>
    <w:uiPriority w:val="0"/>
    <w:pPr>
      <w:shd w:val="clear" w:color="auto" w:fill="000080"/>
      <w:tabs>
        <w:tab w:val="left" w:pos="3360"/>
      </w:tabs>
      <w:ind w:hanging="420"/>
      <w:jc w:val="left"/>
    </w:pPr>
    <w:rPr>
      <w:rFonts w:ascii="Tahoma" w:hAnsi="Tahoma" w:cs="Tahoma"/>
      <w:sz w:val="18"/>
    </w:rPr>
  </w:style>
  <w:style w:type="paragraph" w:customStyle="1" w:styleId="1842">
    <w:name w:val="Char Char Char Char Char Char Char Char Char Char Char Char"/>
    <w:basedOn w:val="1"/>
    <w:qFormat/>
    <w:uiPriority w:val="0"/>
    <w:rPr>
      <w:rFonts w:ascii="仿宋_GB2312" w:eastAsia="仿宋_GB2312"/>
      <w:b/>
      <w:kern w:val="2"/>
      <w:sz w:val="32"/>
      <w:szCs w:val="32"/>
    </w:rPr>
  </w:style>
  <w:style w:type="paragraph" w:customStyle="1" w:styleId="1843">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sz w:val="20"/>
      <w:szCs w:val="20"/>
    </w:rPr>
  </w:style>
  <w:style w:type="paragraph" w:customStyle="1" w:styleId="1844">
    <w:name w:val="ymtable"/>
    <w:basedOn w:val="1845"/>
    <w:qFormat/>
    <w:uiPriority w:val="0"/>
    <w:pPr>
      <w:spacing w:after="0" w:line="320" w:lineRule="atLeast"/>
      <w:ind w:firstLine="0"/>
      <w:jc w:val="both"/>
    </w:pPr>
    <w:rPr>
      <w:spacing w:val="0"/>
      <w:sz w:val="22"/>
    </w:rPr>
  </w:style>
  <w:style w:type="paragraph" w:customStyle="1" w:styleId="1845">
    <w:name w:val="ymtext"/>
    <w:basedOn w:val="1"/>
    <w:qFormat/>
    <w:uiPriority w:val="0"/>
    <w:pPr>
      <w:widowControl/>
      <w:spacing w:after="100" w:line="500" w:lineRule="atLeast"/>
      <w:ind w:firstLine="547"/>
      <w:jc w:val="left"/>
    </w:pPr>
    <w:rPr>
      <w:rFonts w:ascii="宋体" w:hAnsi="宋体"/>
      <w:spacing w:val="40"/>
      <w:sz w:val="24"/>
      <w:szCs w:val="20"/>
    </w:rPr>
  </w:style>
  <w:style w:type="paragraph" w:customStyle="1" w:styleId="1846">
    <w:name w:val="Cambrian"/>
    <w:basedOn w:val="1"/>
    <w:qFormat/>
    <w:uiPriority w:val="0"/>
    <w:pPr>
      <w:widowControl/>
      <w:spacing w:before="120" w:after="120"/>
      <w:ind w:left="360"/>
      <w:jc w:val="left"/>
    </w:pPr>
    <w:rPr>
      <w:rFonts w:ascii="Tahoma" w:hAnsi="Tahoma" w:eastAsia="Times New Roman"/>
      <w:sz w:val="20"/>
      <w:szCs w:val="20"/>
      <w:lang w:eastAsia="en-US"/>
    </w:rPr>
  </w:style>
  <w:style w:type="paragraph" w:customStyle="1" w:styleId="1847">
    <w:name w:val="分发表内容"/>
    <w:basedOn w:val="1"/>
    <w:qFormat/>
    <w:uiPriority w:val="0"/>
    <w:pPr>
      <w:adjustRightInd w:val="0"/>
      <w:spacing w:before="120" w:after="120"/>
      <w:jc w:val="center"/>
      <w:textAlignment w:val="baseline"/>
    </w:pPr>
    <w:rPr>
      <w:rFonts w:ascii="仿宋_GB2312" w:hAnsi="宋体" w:eastAsia="仿宋_GB2312" w:cs="Tahoma"/>
    </w:rPr>
  </w:style>
  <w:style w:type="paragraph" w:customStyle="1" w:styleId="1848">
    <w:name w:val="Char Char Char1 Char Char Char Char Char Char Char Char Char Char Char Char Char Char Char Char Char Char Char Char Char1"/>
    <w:basedOn w:val="1"/>
    <w:qFormat/>
    <w:uiPriority w:val="0"/>
    <w:pPr>
      <w:jc w:val="left"/>
    </w:pPr>
    <w:rPr>
      <w:rFonts w:ascii="Tahoma" w:hAnsi="Tahoma"/>
      <w:kern w:val="2"/>
      <w:sz w:val="24"/>
      <w:szCs w:val="20"/>
    </w:rPr>
  </w:style>
  <w:style w:type="paragraph" w:customStyle="1" w:styleId="1849">
    <w:name w:val="catalog 5"/>
    <w:basedOn w:val="1"/>
    <w:qFormat/>
    <w:uiPriority w:val="0"/>
    <w:pPr>
      <w:autoSpaceDE w:val="0"/>
      <w:autoSpaceDN w:val="0"/>
      <w:adjustRightInd w:val="0"/>
      <w:ind w:left="680"/>
      <w:jc w:val="left"/>
    </w:pPr>
    <w:rPr>
      <w:rFonts w:ascii="宋体" w:hAnsi="宋体"/>
      <w:szCs w:val="20"/>
    </w:rPr>
  </w:style>
  <w:style w:type="paragraph" w:customStyle="1" w:styleId="1850">
    <w:name w:val="Cover 4"/>
    <w:basedOn w:val="1"/>
    <w:qFormat/>
    <w:uiPriority w:val="0"/>
    <w:pPr>
      <w:adjustRightInd w:val="0"/>
      <w:snapToGrid w:val="0"/>
      <w:spacing w:before="80" w:after="80" w:line="240" w:lineRule="atLeast"/>
      <w:jc w:val="left"/>
    </w:pPr>
    <w:rPr>
      <w:rFonts w:ascii="Arial" w:hAnsi="Arial" w:eastAsia="黑体" w:cs="Arial"/>
      <w:b/>
      <w:kern w:val="2"/>
      <w:sz w:val="22"/>
      <w:szCs w:val="22"/>
    </w:rPr>
  </w:style>
  <w:style w:type="paragraph" w:customStyle="1" w:styleId="1851">
    <w:name w:val="Char5 Char Char Char Char Char Char"/>
    <w:basedOn w:val="1"/>
    <w:qFormat/>
    <w:uiPriority w:val="0"/>
    <w:rPr>
      <w:rFonts w:ascii="Tahoma" w:hAnsi="Tahoma"/>
      <w:kern w:val="2"/>
      <w:sz w:val="24"/>
      <w:szCs w:val="20"/>
    </w:rPr>
  </w:style>
  <w:style w:type="paragraph" w:customStyle="1" w:styleId="1852">
    <w:name w:val="标题 21"/>
    <w:basedOn w:val="1"/>
    <w:qFormat/>
    <w:uiPriority w:val="0"/>
    <w:pPr>
      <w:widowControl/>
      <w:tabs>
        <w:tab w:val="left" w:pos="992"/>
        <w:tab w:val="left" w:pos="1620"/>
      </w:tabs>
      <w:spacing w:before="80" w:after="80"/>
      <w:ind w:left="1620" w:hanging="360"/>
      <w:jc w:val="left"/>
    </w:pPr>
    <w:rPr>
      <w:rFonts w:ascii="Arial" w:hAnsi="Arial" w:cs="Arial"/>
      <w:kern w:val="2"/>
      <w:szCs w:val="20"/>
    </w:rPr>
  </w:style>
  <w:style w:type="paragraph" w:customStyle="1" w:styleId="1853">
    <w:name w:val="样式3-32"/>
    <w:basedOn w:val="1854"/>
    <w:semiHidden/>
    <w:qFormat/>
    <w:uiPriority w:val="0"/>
    <w:pPr>
      <w:tabs>
        <w:tab w:val="left" w:pos="0"/>
        <w:tab w:val="left" w:pos="907"/>
        <w:tab w:val="left" w:pos="1134"/>
      </w:tabs>
      <w:ind w:hanging="425"/>
    </w:pPr>
  </w:style>
  <w:style w:type="paragraph" w:customStyle="1" w:styleId="1854">
    <w:name w:val="样式3-10"/>
    <w:basedOn w:val="1"/>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5">
    <w:name w:val="封面标准英文名称"/>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56">
    <w:name w:val="样式"/>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57">
    <w:name w:val="MTDisplayEquation"/>
    <w:basedOn w:val="1"/>
    <w:next w:val="1"/>
    <w:qFormat/>
    <w:uiPriority w:val="99"/>
    <w:pPr>
      <w:tabs>
        <w:tab w:val="center" w:pos="4160"/>
        <w:tab w:val="right" w:pos="8300"/>
      </w:tabs>
      <w:spacing w:line="360" w:lineRule="auto"/>
      <w:ind w:firstLine="480"/>
    </w:pPr>
    <w:rPr>
      <w:kern w:val="2"/>
      <w:sz w:val="24"/>
    </w:rPr>
  </w:style>
  <w:style w:type="paragraph" w:customStyle="1" w:styleId="1858">
    <w:name w:val="样式1 标题 1 + 段前: 1 行 段后: 1 行"/>
    <w:basedOn w:val="1"/>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59">
    <w:name w:val="字母编号列项（一级）"/>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60">
    <w:name w:val="样式 编写建议 + 首行缩进:  2 字符"/>
    <w:basedOn w:val="1"/>
    <w:next w:val="86"/>
    <w:qFormat/>
    <w:uiPriority w:val="0"/>
    <w:pPr>
      <w:widowControl/>
      <w:autoSpaceDE w:val="0"/>
      <w:autoSpaceDN w:val="0"/>
      <w:adjustRightInd w:val="0"/>
      <w:spacing w:line="360" w:lineRule="auto"/>
      <w:ind w:firstLine="420" w:firstLineChars="200"/>
      <w:jc w:val="left"/>
    </w:pPr>
    <w:rPr>
      <w:rFonts w:ascii="Arial" w:hAnsi="Arial" w:cs="宋体"/>
      <w:i/>
      <w:iCs/>
      <w:color w:val="0000FF"/>
      <w:szCs w:val="20"/>
    </w:rPr>
  </w:style>
  <w:style w:type="paragraph" w:customStyle="1" w:styleId="1861">
    <w:name w:val="标题4居中"/>
    <w:basedOn w:val="6"/>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2">
    <w:name w:val="●"/>
    <w:basedOn w:val="1"/>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3">
    <w:name w:val="样式 宋体 小四 段前: 5 磅 段后: 5 磅"/>
    <w:basedOn w:val="1"/>
    <w:qFormat/>
    <w:uiPriority w:val="0"/>
    <w:pPr>
      <w:spacing w:before="100" w:after="100"/>
      <w:ind w:left="420" w:leftChars="200"/>
      <w:jc w:val="left"/>
    </w:pPr>
    <w:rPr>
      <w:rFonts w:ascii="宋体" w:hAnsi="宋体" w:cs="宋体"/>
      <w:kern w:val="2"/>
      <w:sz w:val="24"/>
      <w:szCs w:val="20"/>
    </w:rPr>
  </w:style>
  <w:style w:type="paragraph" w:customStyle="1" w:styleId="1864">
    <w:name w:val="测试项目标题"/>
    <w:basedOn w:val="1"/>
    <w:qFormat/>
    <w:uiPriority w:val="0"/>
    <w:pPr>
      <w:jc w:val="center"/>
    </w:pPr>
    <w:rPr>
      <w:rFonts w:ascii="宋体" w:hAnsi="宋体" w:eastAsia="黑体"/>
      <w:b/>
      <w:bCs/>
      <w:kern w:val="2"/>
      <w:szCs w:val="20"/>
    </w:rPr>
  </w:style>
  <w:style w:type="paragraph" w:customStyle="1" w:styleId="1865">
    <w:name w:val="xl323"/>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sz w:val="15"/>
      <w:szCs w:val="15"/>
    </w:rPr>
  </w:style>
  <w:style w:type="paragraph" w:customStyle="1" w:styleId="1866">
    <w:name w:val="Numbered list 2.3"/>
    <w:basedOn w:val="5"/>
    <w:next w:val="1"/>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67">
    <w:name w:val="xl316"/>
    <w:basedOn w:val="1"/>
    <w:qFormat/>
    <w:uiPriority w:val="0"/>
    <w:pPr>
      <w:widowControl/>
      <w:shd w:val="clear" w:color="000000" w:fill="F2F2F2"/>
      <w:spacing w:before="100" w:beforeAutospacing="1" w:after="100" w:afterAutospacing="1"/>
      <w:jc w:val="left"/>
    </w:pPr>
    <w:rPr>
      <w:rFonts w:ascii="宋体" w:hAnsi="宋体" w:cs="宋体"/>
      <w:color w:val="000000"/>
      <w:sz w:val="24"/>
    </w:rPr>
  </w:style>
  <w:style w:type="paragraph" w:customStyle="1" w:styleId="186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1869">
    <w:name w:val="p82"/>
    <w:basedOn w:val="1"/>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sz w:val="24"/>
      <w:szCs w:val="20"/>
      <w:lang w:val="en-GB"/>
    </w:rPr>
  </w:style>
  <w:style w:type="paragraph" w:customStyle="1" w:styleId="1870">
    <w:name w:val="Char22"/>
    <w:basedOn w:val="1"/>
    <w:unhideWhenUsed/>
    <w:qFormat/>
    <w:uiPriority w:val="0"/>
    <w:pPr>
      <w:widowControl/>
      <w:spacing w:line="360" w:lineRule="auto"/>
      <w:ind w:firstLine="200" w:firstLineChars="200"/>
      <w:jc w:val="left"/>
    </w:pPr>
    <w:rPr>
      <w:rFonts w:ascii="Tahoma" w:hAnsi="Tahoma" w:cs="宋体"/>
      <w:kern w:val="2"/>
      <w:sz w:val="24"/>
    </w:rPr>
  </w:style>
  <w:style w:type="paragraph" w:customStyle="1" w:styleId="1871">
    <w:name w:val="List Paragraph1"/>
    <w:basedOn w:val="1"/>
    <w:qFormat/>
    <w:uiPriority w:val="0"/>
    <w:pPr>
      <w:ind w:firstLine="420" w:firstLineChars="200"/>
    </w:pPr>
    <w:rPr>
      <w:rFonts w:ascii="等线" w:hAnsi="等线" w:eastAsia="等线"/>
      <w:kern w:val="2"/>
      <w:szCs w:val="22"/>
    </w:rPr>
  </w:style>
  <w:style w:type="paragraph" w:customStyle="1" w:styleId="1872">
    <w:name w:val="Char1 Char Char Char Char Char Char Char Char"/>
    <w:basedOn w:val="1"/>
    <w:qFormat/>
    <w:uiPriority w:val="0"/>
    <w:pPr>
      <w:jc w:val="left"/>
    </w:pPr>
    <w:rPr>
      <w:rFonts w:ascii="宋体" w:hAnsi="宋体"/>
      <w:kern w:val="2"/>
    </w:rPr>
  </w:style>
  <w:style w:type="paragraph" w:customStyle="1" w:styleId="1873">
    <w:name w:val="正文列4_2"/>
    <w:basedOn w:val="1"/>
    <w:qFormat/>
    <w:uiPriority w:val="0"/>
    <w:pPr>
      <w:spacing w:line="360" w:lineRule="exact"/>
      <w:ind w:firstLine="403"/>
      <w:jc w:val="left"/>
    </w:pPr>
    <w:rPr>
      <w:rFonts w:ascii="宋体" w:hAnsi="宋体" w:cs="Tahoma"/>
      <w:kern w:val="2"/>
      <w:sz w:val="24"/>
    </w:rPr>
  </w:style>
  <w:style w:type="paragraph" w:customStyle="1" w:styleId="1874">
    <w:name w:val="xl339"/>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sz w:val="15"/>
      <w:szCs w:val="15"/>
    </w:rPr>
  </w:style>
  <w:style w:type="paragraph" w:customStyle="1" w:styleId="1875">
    <w:name w:val="四号线第五级"/>
    <w:basedOn w:val="1"/>
    <w:unhideWhenUsed/>
    <w:qFormat/>
    <w:uiPriority w:val="0"/>
    <w:pPr>
      <w:widowControl/>
      <w:jc w:val="left"/>
    </w:pPr>
    <w:rPr>
      <w:rFonts w:ascii="宋体" w:hAnsi="宋体" w:cs="宋体"/>
      <w:kern w:val="2"/>
    </w:rPr>
  </w:style>
  <w:style w:type="paragraph" w:customStyle="1" w:styleId="1876">
    <w:name w:val="样式 黑体 二号 行距: 2 倍行距1"/>
    <w:basedOn w:val="1"/>
    <w:qFormat/>
    <w:uiPriority w:val="0"/>
    <w:pPr>
      <w:tabs>
        <w:tab w:val="left" w:pos="1021"/>
      </w:tabs>
      <w:ind w:left="1021" w:hanging="420"/>
      <w:jc w:val="left"/>
    </w:pPr>
    <w:rPr>
      <w:rFonts w:ascii="宋体" w:hAnsi="宋体"/>
      <w:kern w:val="2"/>
      <w:sz w:val="28"/>
      <w:szCs w:val="28"/>
    </w:rPr>
  </w:style>
  <w:style w:type="paragraph" w:customStyle="1" w:styleId="1877">
    <w:name w:val="Char2 Char Char Char Char Char Char"/>
    <w:basedOn w:val="1"/>
    <w:next w:val="1"/>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szCs w:val="21"/>
    </w:rPr>
  </w:style>
  <w:style w:type="paragraph" w:customStyle="1" w:styleId="1878">
    <w:name w:val="Niv5 Puce5"/>
    <w:basedOn w:val="1879"/>
    <w:qFormat/>
    <w:uiPriority w:val="0"/>
    <w:pPr>
      <w:ind w:left="2608"/>
    </w:pPr>
  </w:style>
  <w:style w:type="paragraph" w:customStyle="1" w:styleId="1879">
    <w:name w:val="Niv4 Puce5"/>
    <w:basedOn w:val="1880"/>
    <w:qFormat/>
    <w:uiPriority w:val="0"/>
    <w:pPr>
      <w:ind w:left="2438"/>
    </w:pPr>
  </w:style>
  <w:style w:type="paragraph" w:customStyle="1" w:styleId="1880">
    <w:name w:val="Niv3 Puce5"/>
    <w:basedOn w:val="1881"/>
    <w:qFormat/>
    <w:uiPriority w:val="0"/>
    <w:pPr>
      <w:ind w:left="2325"/>
    </w:pPr>
  </w:style>
  <w:style w:type="paragraph" w:customStyle="1" w:styleId="1881">
    <w:name w:val="Niv1 Puce5"/>
    <w:basedOn w:val="1"/>
    <w:qFormat/>
    <w:uiPriority w:val="0"/>
    <w:pPr>
      <w:widowControl/>
      <w:spacing w:before="20" w:after="20"/>
      <w:ind w:left="1928" w:right="454" w:hanging="340"/>
      <w:jc w:val="left"/>
    </w:pPr>
    <w:rPr>
      <w:rFonts w:ascii="宋体" w:hAnsi="宋体"/>
      <w:sz w:val="24"/>
      <w:szCs w:val="20"/>
    </w:rPr>
  </w:style>
  <w:style w:type="paragraph" w:customStyle="1" w:styleId="1882">
    <w:name w:val="hierarchicalhdr"/>
    <w:basedOn w:val="1"/>
    <w:qFormat/>
    <w:uiPriority w:val="0"/>
    <w:pPr>
      <w:widowControl/>
      <w:spacing w:before="100" w:beforeAutospacing="1" w:after="100" w:afterAutospacing="1"/>
      <w:jc w:val="left"/>
    </w:pPr>
    <w:rPr>
      <w:rFonts w:ascii="Verdana" w:hAnsi="Verdana"/>
      <w:color w:val="999999"/>
      <w:sz w:val="18"/>
      <w:szCs w:val="18"/>
    </w:rPr>
  </w:style>
  <w:style w:type="paragraph" w:customStyle="1" w:styleId="1883">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1884">
    <w:name w:val="Char Char Char1 Char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1885">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1886">
    <w:name w:val="Image"/>
    <w:basedOn w:val="1"/>
    <w:next w:val="1"/>
    <w:qFormat/>
    <w:uiPriority w:val="0"/>
    <w:pPr>
      <w:widowControl/>
      <w:tabs>
        <w:tab w:val="left" w:pos="1440"/>
      </w:tabs>
      <w:spacing w:before="120" w:after="120"/>
      <w:jc w:val="center"/>
    </w:pPr>
    <w:rPr>
      <w:rFonts w:ascii="Arial" w:hAnsi="Arial"/>
      <w:sz w:val="20"/>
      <w:szCs w:val="20"/>
    </w:rPr>
  </w:style>
  <w:style w:type="paragraph" w:customStyle="1" w:styleId="188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1888">
    <w:name w:val="Level-4B"/>
    <w:basedOn w:val="1750"/>
    <w:qFormat/>
    <w:uiPriority w:val="0"/>
    <w:pPr>
      <w:tabs>
        <w:tab w:val="left" w:pos="2736"/>
        <w:tab w:val="clear" w:pos="425"/>
      </w:tabs>
      <w:ind w:left="0" w:firstLine="0"/>
    </w:pPr>
  </w:style>
  <w:style w:type="paragraph" w:customStyle="1" w:styleId="1889">
    <w:name w:val="文件名称"/>
    <w:basedOn w:val="1"/>
    <w:qFormat/>
    <w:uiPriority w:val="0"/>
    <w:pPr>
      <w:spacing w:before="120" w:after="120"/>
      <w:jc w:val="center"/>
    </w:pPr>
    <w:rPr>
      <w:rFonts w:ascii="Arial" w:hAnsi="Arial" w:eastAsia="隶书" w:cs="Arial"/>
      <w:b/>
      <w:sz w:val="72"/>
      <w:szCs w:val="21"/>
    </w:rPr>
  </w:style>
  <w:style w:type="paragraph" w:customStyle="1" w:styleId="1890">
    <w:name w:val="table description"/>
    <w:basedOn w:val="1"/>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szCs w:val="20"/>
    </w:rPr>
  </w:style>
  <w:style w:type="paragraph" w:customStyle="1" w:styleId="1891">
    <w:name w:val="legal"/>
    <w:basedOn w:val="1"/>
    <w:qFormat/>
    <w:uiPriority w:val="0"/>
    <w:pPr>
      <w:widowControl/>
      <w:spacing w:line="180" w:lineRule="exact"/>
      <w:jc w:val="left"/>
    </w:pPr>
    <w:rPr>
      <w:rFonts w:ascii="Futura Bk" w:hAnsi="Futura Bk" w:cs="Futura Bk"/>
      <w:sz w:val="13"/>
      <w:szCs w:val="13"/>
    </w:rPr>
  </w:style>
  <w:style w:type="paragraph" w:customStyle="1" w:styleId="1892">
    <w:name w:val="附录标识"/>
    <w:basedOn w:val="1893"/>
    <w:next w:val="1470"/>
    <w:semiHidden/>
    <w:qFormat/>
    <w:uiPriority w:val="0"/>
    <w:pPr>
      <w:tabs>
        <w:tab w:val="left" w:pos="360"/>
      </w:tabs>
      <w:spacing w:after="200"/>
      <w:ind w:left="360" w:hanging="360"/>
    </w:pPr>
    <w:rPr>
      <w:b/>
      <w:sz w:val="21"/>
    </w:rPr>
  </w:style>
  <w:style w:type="paragraph" w:customStyle="1" w:styleId="1893">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4">
    <w:name w:val="样式 标题 2h2sect 1.2二级H22nd level2Header 2l2Titre2Head 2..."/>
    <w:basedOn w:val="4"/>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1896">
    <w:name w:val="Char Char2 Char"/>
    <w:basedOn w:val="1"/>
    <w:qFormat/>
    <w:uiPriority w:val="0"/>
    <w:pPr>
      <w:keepNext/>
      <w:keepLines/>
      <w:pageBreakBefore/>
      <w:tabs>
        <w:tab w:val="left" w:pos="845"/>
      </w:tabs>
      <w:ind w:left="845" w:hanging="420"/>
      <w:jc w:val="left"/>
    </w:pPr>
    <w:rPr>
      <w:rFonts w:ascii="Tahoma" w:hAnsi="Tahoma"/>
      <w:kern w:val="2"/>
      <w:sz w:val="24"/>
      <w:szCs w:val="20"/>
    </w:rPr>
  </w:style>
  <w:style w:type="paragraph" w:customStyle="1" w:styleId="1897">
    <w:name w:val="Niv1 Puce1"/>
    <w:basedOn w:val="1"/>
    <w:qFormat/>
    <w:uiPriority w:val="0"/>
    <w:pPr>
      <w:widowControl/>
      <w:spacing w:before="60" w:after="60"/>
      <w:ind w:left="738" w:right="454" w:hanging="284"/>
      <w:jc w:val="left"/>
    </w:pPr>
    <w:rPr>
      <w:rFonts w:ascii="宋体" w:hAnsi="宋体"/>
      <w:sz w:val="24"/>
      <w:szCs w:val="20"/>
    </w:rPr>
  </w:style>
  <w:style w:type="paragraph" w:customStyle="1" w:styleId="1898">
    <w:name w:val="Bulleted - 1"/>
    <w:basedOn w:val="1653"/>
    <w:qFormat/>
    <w:uiPriority w:val="0"/>
  </w:style>
  <w:style w:type="paragraph" w:customStyle="1" w:styleId="1899">
    <w:name w:val="Char Char1 Char Char Char Char1 Char Char Char"/>
    <w:basedOn w:val="1"/>
    <w:qFormat/>
    <w:uiPriority w:val="0"/>
    <w:pPr>
      <w:jc w:val="left"/>
    </w:pPr>
    <w:rPr>
      <w:rFonts w:ascii="Tahoma" w:hAnsi="Tahoma"/>
      <w:kern w:val="2"/>
      <w:sz w:val="24"/>
      <w:szCs w:val="20"/>
    </w:rPr>
  </w:style>
  <w:style w:type="paragraph" w:customStyle="1" w:styleId="1900">
    <w:name w:val="Char Char1 Char Char Char Char Char Char Char"/>
    <w:basedOn w:val="1"/>
    <w:qFormat/>
    <w:uiPriority w:val="0"/>
    <w:rPr>
      <w:rFonts w:ascii="Tahoma" w:hAnsi="Tahoma"/>
      <w:kern w:val="2"/>
      <w:sz w:val="24"/>
      <w:szCs w:val="20"/>
    </w:rPr>
  </w:style>
  <w:style w:type="paragraph" w:customStyle="1" w:styleId="1901">
    <w:name w:val="正文1缩进"/>
    <w:basedOn w:val="241"/>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2">
    <w:name w:val="TOC_Heading"/>
    <w:basedOn w:val="1"/>
    <w:next w:val="1"/>
    <w:qFormat/>
    <w:uiPriority w:val="0"/>
    <w:pPr>
      <w:keepNext/>
      <w:widowControl/>
      <w:spacing w:before="80" w:after="120"/>
      <w:jc w:val="left"/>
    </w:pPr>
    <w:rPr>
      <w:rFonts w:ascii="Arial" w:hAnsi="Arial" w:eastAsia="Times New Roman"/>
      <w:b/>
      <w:sz w:val="24"/>
      <w:szCs w:val="20"/>
      <w:lang w:val="en-GB" w:eastAsia="en-US"/>
    </w:rPr>
  </w:style>
  <w:style w:type="paragraph" w:customStyle="1" w:styleId="1903">
    <w:name w:val="itemlistintable"/>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1904">
    <w:name w:val="样式 标题 22nd levelh22Header 2l2Titre2Head 2H2Heading 2 Hi..."/>
    <w:basedOn w:val="4"/>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rPr>
  </w:style>
  <w:style w:type="paragraph" w:customStyle="1" w:styleId="1906">
    <w:name w:val="样式 标题 1 + 首行缩进:  2 字符 段前: 1 行 段后: 1 行"/>
    <w:basedOn w:val="3"/>
    <w:qFormat/>
    <w:uiPriority w:val="0"/>
    <w:pPr>
      <w:spacing w:beforeLines="100" w:afterLines="100" w:line="240" w:lineRule="auto"/>
    </w:pPr>
    <w:rPr>
      <w:rFonts w:cs="宋体"/>
      <w:bCs w:val="0"/>
      <w:sz w:val="32"/>
      <w:szCs w:val="20"/>
    </w:rPr>
  </w:style>
  <w:style w:type="paragraph" w:customStyle="1" w:styleId="1907">
    <w:name w:val="Char Char Char Char Char Char Char Char Char Char Char Char Char Char Char Char Char Char Char Char Char Char Char Char Char Char Char Char"/>
    <w:basedOn w:val="1"/>
    <w:qFormat/>
    <w:uiPriority w:val="0"/>
    <w:pPr>
      <w:ind w:firstLine="617" w:firstLineChars="257"/>
    </w:pPr>
    <w:rPr>
      <w:rFonts w:ascii="仿宋_GB2312" w:hAnsi="Tahoma" w:eastAsia="仿宋_GB2312" w:cs="Arial"/>
      <w:kern w:val="2"/>
      <w:sz w:val="24"/>
    </w:rPr>
  </w:style>
  <w:style w:type="paragraph" w:customStyle="1" w:styleId="1908">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909">
    <w:name w:val="Section[0]"/>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10">
    <w:name w:val="CellBodyItalic"/>
    <w:basedOn w:val="1"/>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sz w:val="24"/>
      <w:szCs w:val="21"/>
    </w:rPr>
  </w:style>
  <w:style w:type="paragraph" w:customStyle="1" w:styleId="1911">
    <w:name w:val="批注文字1"/>
    <w:basedOn w:val="1"/>
    <w:qFormat/>
    <w:uiPriority w:val="0"/>
    <w:pPr>
      <w:jc w:val="left"/>
    </w:pPr>
    <w:rPr>
      <w:rFonts w:ascii="宋体" w:hAnsi="宋体" w:eastAsia="Times New Roman"/>
      <w:szCs w:val="21"/>
    </w:rPr>
  </w:style>
  <w:style w:type="paragraph" w:customStyle="1" w:styleId="1912">
    <w:name w:val="ymtitle"/>
    <w:basedOn w:val="1845"/>
    <w:qFormat/>
    <w:uiPriority w:val="0"/>
    <w:pPr>
      <w:spacing w:before="120" w:after="120" w:line="480" w:lineRule="atLeast"/>
      <w:ind w:firstLine="504"/>
      <w:jc w:val="both"/>
    </w:pPr>
    <w:rPr>
      <w:b/>
      <w:spacing w:val="0"/>
    </w:rPr>
  </w:style>
  <w:style w:type="paragraph" w:customStyle="1" w:styleId="1913">
    <w:name w:val="第二级"/>
    <w:basedOn w:val="4"/>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4">
    <w:name w:val="SideBar"/>
    <w:basedOn w:val="1"/>
    <w:qFormat/>
    <w:uiPriority w:val="0"/>
    <w:pPr>
      <w:widowControl/>
      <w:spacing w:before="120"/>
      <w:jc w:val="left"/>
    </w:pPr>
    <w:rPr>
      <w:rFonts w:ascii="New Century Schlbk" w:hAnsi="New Century Schlbk"/>
      <w:sz w:val="22"/>
    </w:rPr>
  </w:style>
  <w:style w:type="paragraph" w:customStyle="1" w:styleId="1915">
    <w:name w:val="表内正文"/>
    <w:basedOn w:val="1"/>
    <w:qFormat/>
    <w:uiPriority w:val="0"/>
    <w:pPr>
      <w:keepNext/>
      <w:widowControl/>
      <w:adjustRightInd w:val="0"/>
      <w:spacing w:beforeLines="50"/>
      <w:jc w:val="left"/>
      <w:textAlignment w:val="baseline"/>
    </w:pPr>
    <w:rPr>
      <w:rFonts w:ascii="宋体" w:hAnsi="宋体"/>
      <w:szCs w:val="21"/>
    </w:rPr>
  </w:style>
  <w:style w:type="paragraph" w:customStyle="1" w:styleId="1916">
    <w:name w:val="Char1 Char Char Char Char Char Char Char Char Char Char Char"/>
    <w:basedOn w:val="1"/>
    <w:qFormat/>
    <w:uiPriority w:val="0"/>
    <w:pPr>
      <w:pageBreakBefore/>
      <w:tabs>
        <w:tab w:val="left" w:pos="432"/>
      </w:tabs>
      <w:ind w:left="432" w:hanging="432"/>
      <w:jc w:val="left"/>
    </w:pPr>
    <w:rPr>
      <w:rFonts w:ascii="Tahoma" w:hAnsi="Tahoma"/>
      <w:kern w:val="2"/>
      <w:sz w:val="24"/>
      <w:szCs w:val="20"/>
    </w:rPr>
  </w:style>
  <w:style w:type="paragraph" w:customStyle="1" w:styleId="1917">
    <w:name w:val="Cover Text"/>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18">
    <w:name w:val="Char Char Char Char Char Char"/>
    <w:basedOn w:val="1"/>
    <w:qFormat/>
    <w:uiPriority w:val="0"/>
    <w:pPr>
      <w:adjustRightInd w:val="0"/>
      <w:spacing w:line="360" w:lineRule="auto"/>
    </w:pPr>
    <w:rPr>
      <w:kern w:val="2"/>
      <w:szCs w:val="20"/>
    </w:rPr>
  </w:style>
  <w:style w:type="paragraph" w:customStyle="1" w:styleId="1919">
    <w:name w:val="Char7"/>
    <w:basedOn w:val="1"/>
    <w:unhideWhenUsed/>
    <w:qFormat/>
    <w:uiPriority w:val="0"/>
    <w:pPr>
      <w:shd w:val="clear" w:color="auto" w:fill="000080"/>
      <w:adjustRightInd w:val="0"/>
      <w:spacing w:line="436" w:lineRule="exact"/>
      <w:ind w:left="357"/>
      <w:jc w:val="left"/>
      <w:outlineLvl w:val="3"/>
    </w:pPr>
    <w:rPr>
      <w:rFonts w:ascii="Tahoma" w:hAnsi="Tahoma"/>
      <w:b/>
      <w:kern w:val="2"/>
      <w:sz w:val="24"/>
    </w:rPr>
  </w:style>
  <w:style w:type="paragraph" w:customStyle="1" w:styleId="1920">
    <w:name w:val="编号"/>
    <w:basedOn w:val="21"/>
    <w:qFormat/>
    <w:uiPriority w:val="0"/>
    <w:pPr>
      <w:widowControl w:val="0"/>
      <w:spacing w:line="360" w:lineRule="auto"/>
      <w:ind w:left="1260" w:hanging="420"/>
    </w:pPr>
    <w:rPr>
      <w:rFonts w:eastAsia="宋体"/>
      <w:kern w:val="2"/>
      <w:szCs w:val="24"/>
    </w:rPr>
  </w:style>
  <w:style w:type="paragraph" w:customStyle="1" w:styleId="1921">
    <w:name w:val="Section[1]"/>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2">
    <w:name w:val="题注[858D7CFB-ED40-4347-BF05-701D383B685F][858D7CFB-ED40-4347-BF05-701D383B685F]"/>
    <w:basedOn w:val="1"/>
    <w:next w:val="1"/>
    <w:qFormat/>
    <w:locked/>
    <w:uiPriority w:val="0"/>
    <w:pPr>
      <w:suppressAutoHyphens/>
      <w:jc w:val="left"/>
    </w:pPr>
    <w:rPr>
      <w:rFonts w:ascii="Arial" w:hAnsi="Arial" w:eastAsia="黑体"/>
      <w:kern w:val="1"/>
      <w:sz w:val="20"/>
      <w:szCs w:val="20"/>
      <w:lang w:eastAsia="ar-SA"/>
    </w:rPr>
  </w:style>
  <w:style w:type="paragraph" w:customStyle="1" w:styleId="1923">
    <w:name w:val="样式1 样式 标题 2 + 段前: 0行"/>
    <w:basedOn w:val="4"/>
    <w:next w:val="1"/>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4">
    <w:name w:val="样式  + 左侧:  2 字符 首行缩进:  2 字符"/>
    <w:basedOn w:val="1"/>
    <w:qFormat/>
    <w:uiPriority w:val="0"/>
    <w:pPr>
      <w:spacing w:line="360" w:lineRule="auto"/>
      <w:ind w:firstLine="200" w:firstLineChars="200"/>
    </w:pPr>
    <w:rPr>
      <w:kern w:val="2"/>
      <w:sz w:val="24"/>
    </w:rPr>
  </w:style>
  <w:style w:type="paragraph" w:customStyle="1" w:styleId="1925">
    <w:name w:val="样式1-5"/>
    <w:basedOn w:val="1"/>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26">
    <w:name w:val="TableNumber"/>
    <w:basedOn w:val="1"/>
    <w:next w:val="1927"/>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27">
    <w:name w:val="TableTitle"/>
    <w:basedOn w:val="1926"/>
    <w:qFormat/>
    <w:uiPriority w:val="0"/>
    <w:pPr>
      <w:spacing w:before="0" w:after="120"/>
    </w:pPr>
  </w:style>
  <w:style w:type="paragraph" w:customStyle="1" w:styleId="1928">
    <w:name w:val="Body Indent Bullet 2"/>
    <w:basedOn w:val="1929"/>
    <w:qFormat/>
    <w:uiPriority w:val="0"/>
    <w:pPr>
      <w:tabs>
        <w:tab w:val="left" w:pos="420"/>
        <w:tab w:val="left" w:pos="1260"/>
      </w:tabs>
      <w:ind w:left="1260"/>
    </w:pPr>
    <w:rPr>
      <w:lang w:eastAsia="en-US"/>
    </w:rPr>
  </w:style>
  <w:style w:type="paragraph" w:customStyle="1" w:styleId="1929">
    <w:name w:val="Body Indent Bullet 1"/>
    <w:basedOn w:val="1930"/>
    <w:qFormat/>
    <w:uiPriority w:val="0"/>
    <w:pPr>
      <w:tabs>
        <w:tab w:val="left" w:pos="420"/>
      </w:tabs>
      <w:spacing w:before="60" w:after="60"/>
      <w:ind w:left="420" w:hanging="420"/>
    </w:pPr>
  </w:style>
  <w:style w:type="paragraph" w:customStyle="1" w:styleId="1930">
    <w:name w:val="Body Indent"/>
    <w:basedOn w:val="1"/>
    <w:qFormat/>
    <w:uiPriority w:val="0"/>
    <w:pPr>
      <w:widowControl/>
      <w:spacing w:before="180" w:after="120"/>
      <w:ind w:left="2520"/>
      <w:jc w:val="left"/>
    </w:pPr>
    <w:rPr>
      <w:rFonts w:ascii="宋体" w:hAnsi="宋体"/>
      <w:sz w:val="22"/>
      <w:szCs w:val="20"/>
    </w:rPr>
  </w:style>
  <w:style w:type="paragraph" w:customStyle="1" w:styleId="1931">
    <w:name w:val="表格文字2"/>
    <w:basedOn w:val="128"/>
    <w:qFormat/>
    <w:uiPriority w:val="0"/>
    <w:pPr>
      <w:ind w:right="-24" w:rightChars="-10"/>
      <w:jc w:val="center"/>
    </w:pPr>
    <w:rPr>
      <w:rFonts w:ascii="宋体" w:hAnsi="宋体" w:eastAsia="方正楷体简体" w:cs="Arial"/>
      <w:spacing w:val="-4"/>
      <w:kern w:val="2"/>
      <w:sz w:val="24"/>
      <w:szCs w:val="24"/>
    </w:rPr>
  </w:style>
  <w:style w:type="paragraph" w:customStyle="1" w:styleId="1932">
    <w:name w:val="正文－恩普"/>
    <w:basedOn w:val="21"/>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3">
    <w:name w:val="标题下顺序"/>
    <w:basedOn w:val="1"/>
    <w:qFormat/>
    <w:uiPriority w:val="0"/>
    <w:pPr>
      <w:spacing w:beforeLines="50" w:line="0" w:lineRule="atLeast"/>
      <w:ind w:left="2700"/>
      <w:jc w:val="left"/>
    </w:pPr>
    <w:rPr>
      <w:rFonts w:ascii="宋体" w:hAnsi="宋体"/>
      <w:kern w:val="2"/>
      <w:sz w:val="28"/>
      <w:szCs w:val="20"/>
    </w:rPr>
  </w:style>
  <w:style w:type="paragraph" w:customStyle="1" w:styleId="1934">
    <w:name w:val="样式 HS-正文3 + 左侧:  0.7 厘米 悬挂缩进: 3.97 字符"/>
    <w:basedOn w:val="1"/>
    <w:qFormat/>
    <w:uiPriority w:val="0"/>
    <w:pPr>
      <w:tabs>
        <w:tab w:val="left" w:pos="840"/>
      </w:tabs>
      <w:ind w:left="840" w:hanging="420"/>
    </w:pPr>
    <w:rPr>
      <w:rFonts w:eastAsia="方正楷体简体"/>
      <w:kern w:val="2"/>
      <w:sz w:val="28"/>
    </w:rPr>
  </w:style>
  <w:style w:type="paragraph" w:customStyle="1" w:styleId="1935">
    <w:name w:val="四十投标标题4"/>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36">
    <w:name w:val="正文符号1"/>
    <w:basedOn w:val="1"/>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937">
    <w:name w:val="CAUTION Heading"/>
    <w:basedOn w:val="1"/>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kern w:val="2"/>
      <w:szCs w:val="21"/>
    </w:rPr>
  </w:style>
  <w:style w:type="paragraph" w:customStyle="1" w:styleId="1938">
    <w:name w:val="TOC4"/>
    <w:basedOn w:val="1939"/>
    <w:qFormat/>
    <w:uiPriority w:val="0"/>
    <w:pPr>
      <w:ind w:left="1701"/>
    </w:pPr>
  </w:style>
  <w:style w:type="paragraph" w:customStyle="1" w:styleId="1939">
    <w:name w:val="TOC3"/>
    <w:basedOn w:val="1"/>
    <w:qFormat/>
    <w:uiPriority w:val="0"/>
    <w:pPr>
      <w:widowControl/>
      <w:spacing w:afterLines="50" w:line="360" w:lineRule="exact"/>
    </w:pPr>
    <w:rPr>
      <w:rFonts w:ascii="FZFangSong-Z02S" w:hAnsi="宋体" w:eastAsia="FZFangSong-Z02S" w:cs="Arial"/>
      <w:color w:val="000000"/>
      <w:sz w:val="28"/>
      <w:szCs w:val="28"/>
    </w:rPr>
  </w:style>
  <w:style w:type="paragraph" w:customStyle="1" w:styleId="1940">
    <w:name w:val="body"/>
    <w:basedOn w:val="1"/>
    <w:semiHidden/>
    <w:qFormat/>
    <w:uiPriority w:val="0"/>
    <w:pPr>
      <w:adjustRightInd w:val="0"/>
      <w:spacing w:after="120"/>
      <w:jc w:val="left"/>
      <w:textAlignment w:val="baseline"/>
    </w:pPr>
    <w:rPr>
      <w:rFonts w:ascii="宋体" w:hAnsi="宋体"/>
      <w:sz w:val="24"/>
      <w:szCs w:val="20"/>
    </w:rPr>
  </w:style>
  <w:style w:type="paragraph" w:customStyle="1" w:styleId="1941">
    <w:name w:val="样式 Times New Roman 首行缩进:  2 字符 左  2 字符"/>
    <w:basedOn w:val="1"/>
    <w:unhideWhenUsed/>
    <w:qFormat/>
    <w:uiPriority w:val="0"/>
    <w:pPr>
      <w:widowControl/>
      <w:spacing w:line="560" w:lineRule="exact"/>
      <w:ind w:left="600" w:leftChars="200" w:firstLine="600" w:firstLineChars="200"/>
      <w:jc w:val="left"/>
    </w:pPr>
    <w:rPr>
      <w:rFonts w:ascii="宋体" w:hAnsi="宋体" w:cs="宋体"/>
      <w:kern w:val="2"/>
      <w:sz w:val="28"/>
    </w:rPr>
  </w:style>
  <w:style w:type="paragraph" w:customStyle="1" w:styleId="1942">
    <w:name w:val="Annexe"/>
    <w:basedOn w:val="1"/>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sz w:val="96"/>
      <w:szCs w:val="20"/>
    </w:rPr>
  </w:style>
  <w:style w:type="paragraph" w:customStyle="1" w:styleId="1943">
    <w:name w:val="Char Char Char Char Char Char Char Char Char Char"/>
    <w:basedOn w:val="1"/>
    <w:qFormat/>
    <w:uiPriority w:val="0"/>
    <w:rPr>
      <w:kern w:val="2"/>
      <w:szCs w:val="20"/>
    </w:rPr>
  </w:style>
  <w:style w:type="paragraph" w:customStyle="1" w:styleId="1944">
    <w:name w:val="CM7"/>
    <w:basedOn w:val="109"/>
    <w:next w:val="109"/>
    <w:qFormat/>
    <w:uiPriority w:val="0"/>
    <w:pPr>
      <w:autoSpaceDE w:val="0"/>
      <w:autoSpaceDN w:val="0"/>
      <w:adjustRightInd w:val="0"/>
      <w:spacing w:line="283" w:lineRule="atLeast"/>
    </w:pPr>
    <w:rPr>
      <w:rFonts w:ascii="黑体...." w:hAnsi="Calibri" w:eastAsia="黑体...." w:cs="Times New Roman"/>
      <w:color w:val="auto"/>
      <w:lang w:eastAsia="zh-TW"/>
    </w:rPr>
  </w:style>
  <w:style w:type="paragraph" w:customStyle="1" w:styleId="1945">
    <w:name w:val="È±Ê¡ÎÄ±¾"/>
    <w:basedOn w:val="1"/>
    <w:qFormat/>
    <w:uiPriority w:val="0"/>
    <w:pPr>
      <w:widowControl/>
      <w:overflowPunct w:val="0"/>
      <w:autoSpaceDE w:val="0"/>
      <w:autoSpaceDN w:val="0"/>
      <w:adjustRightInd w:val="0"/>
      <w:jc w:val="left"/>
      <w:textAlignment w:val="baseline"/>
    </w:pPr>
    <w:rPr>
      <w:sz w:val="24"/>
      <w:szCs w:val="20"/>
    </w:rPr>
  </w:style>
  <w:style w:type="paragraph" w:customStyle="1" w:styleId="1946">
    <w:name w:val="Char4"/>
    <w:basedOn w:val="1"/>
    <w:qFormat/>
    <w:uiPriority w:val="0"/>
    <w:pPr>
      <w:tabs>
        <w:tab w:val="left" w:pos="360"/>
      </w:tabs>
    </w:pPr>
    <w:rPr>
      <w:kern w:val="2"/>
      <w:sz w:val="24"/>
    </w:rPr>
  </w:style>
  <w:style w:type="paragraph" w:customStyle="1" w:styleId="1947">
    <w:name w:val="Char Char Char"/>
    <w:basedOn w:val="1"/>
    <w:qFormat/>
    <w:uiPriority w:val="0"/>
    <w:rPr>
      <w:rFonts w:ascii="Tahoma" w:hAnsi="Tahoma" w:eastAsia="方正楷体简体" w:cs="Arial"/>
      <w:kern w:val="2"/>
      <w:sz w:val="24"/>
      <w:szCs w:val="20"/>
    </w:rPr>
  </w:style>
  <w:style w:type="paragraph" w:customStyle="1" w:styleId="1948">
    <w:name w:val="表身（左）"/>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49">
    <w:name w:val="a2"/>
    <w:basedOn w:val="1"/>
    <w:qFormat/>
    <w:uiPriority w:val="0"/>
    <w:pPr>
      <w:widowControl/>
      <w:spacing w:before="100" w:beforeAutospacing="1" w:after="100" w:afterAutospacing="1"/>
      <w:jc w:val="left"/>
    </w:pPr>
    <w:rPr>
      <w:rFonts w:ascii="宋体" w:hAnsi="宋体" w:cs="宋体"/>
      <w:sz w:val="24"/>
    </w:rPr>
  </w:style>
  <w:style w:type="paragraph" w:customStyle="1" w:styleId="1950">
    <w:name w:val="font7"/>
    <w:basedOn w:val="1"/>
    <w:qFormat/>
    <w:uiPriority w:val="0"/>
    <w:pPr>
      <w:widowControl/>
      <w:spacing w:before="100" w:beforeAutospacing="1" w:after="100" w:afterAutospacing="1"/>
      <w:jc w:val="left"/>
    </w:pPr>
    <w:rPr>
      <w:b/>
      <w:bCs/>
      <w:i/>
      <w:iCs/>
      <w:sz w:val="20"/>
      <w:szCs w:val="20"/>
    </w:rPr>
  </w:style>
  <w:style w:type="paragraph" w:customStyle="1" w:styleId="1951">
    <w:name w:val="样式 (西文) 宋体 (中文) 仿宋_GB2312 行距: 固定值 24 磅 首行缩进:  2.12 字符"/>
    <w:basedOn w:val="1"/>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2">
    <w:name w:val="内容-表头（四号字）"/>
    <w:basedOn w:val="1953"/>
    <w:qFormat/>
    <w:uiPriority w:val="99"/>
  </w:style>
  <w:style w:type="paragraph" w:customStyle="1" w:styleId="1953">
    <w:name w:val="内容-表头（小四号字）"/>
    <w:basedOn w:val="1"/>
    <w:qFormat/>
    <w:uiPriority w:val="99"/>
    <w:pPr>
      <w:jc w:val="center"/>
    </w:pPr>
    <w:rPr>
      <w:rFonts w:ascii="宋体" w:hAnsi="宋体" w:cs="黑体"/>
      <w:b/>
      <w:kern w:val="2"/>
      <w:sz w:val="24"/>
    </w:rPr>
  </w:style>
  <w:style w:type="paragraph" w:customStyle="1" w:styleId="1954">
    <w:name w:val="招标文件1.1.1"/>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55">
    <w:name w:val="Char23"/>
    <w:basedOn w:val="1"/>
    <w:qFormat/>
    <w:uiPriority w:val="0"/>
    <w:pPr>
      <w:spacing w:line="360" w:lineRule="auto"/>
      <w:ind w:firstLine="200" w:firstLineChars="200"/>
      <w:jc w:val="left"/>
    </w:pPr>
    <w:rPr>
      <w:rFonts w:ascii="Tahoma" w:hAnsi="Tahoma"/>
      <w:kern w:val="2"/>
      <w:sz w:val="24"/>
      <w:szCs w:val="20"/>
    </w:rPr>
  </w:style>
  <w:style w:type="paragraph" w:customStyle="1" w:styleId="1956">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sz w:val="20"/>
      <w:szCs w:val="20"/>
    </w:rPr>
  </w:style>
  <w:style w:type="paragraph" w:customStyle="1" w:styleId="1957">
    <w:name w:val="项目符号1"/>
    <w:basedOn w:val="1"/>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rPr>
  </w:style>
  <w:style w:type="paragraph" w:customStyle="1" w:styleId="1958">
    <w:name w:val="CM21"/>
    <w:basedOn w:val="109"/>
    <w:next w:val="109"/>
    <w:qFormat/>
    <w:uiPriority w:val="0"/>
    <w:pPr>
      <w:autoSpaceDE w:val="0"/>
      <w:autoSpaceDN w:val="0"/>
      <w:adjustRightInd w:val="0"/>
    </w:pPr>
    <w:rPr>
      <w:rFonts w:ascii="黑体...." w:hAnsi="Calibri" w:eastAsia="黑体...." w:cs="Times New Roman"/>
      <w:color w:val="auto"/>
      <w:lang w:eastAsia="zh-TW"/>
    </w:rPr>
  </w:style>
  <w:style w:type="paragraph" w:customStyle="1" w:styleId="1959">
    <w:name w:val="表文2"/>
    <w:basedOn w:val="1"/>
    <w:qFormat/>
    <w:uiPriority w:val="0"/>
    <w:pPr>
      <w:jc w:val="left"/>
    </w:pPr>
    <w:rPr>
      <w:rFonts w:eastAsia="PMingLiU"/>
      <w:kern w:val="2"/>
      <w:sz w:val="28"/>
      <w:szCs w:val="20"/>
      <w:lang w:eastAsia="zh-TW"/>
    </w:rPr>
  </w:style>
  <w:style w:type="paragraph" w:customStyle="1" w:styleId="1960">
    <w:name w:val="CM59"/>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1961">
    <w:name w:val="1."/>
    <w:basedOn w:val="1"/>
    <w:qFormat/>
    <w:uiPriority w:val="0"/>
    <w:pPr>
      <w:spacing w:line="360" w:lineRule="auto"/>
      <w:ind w:firstLine="480" w:firstLineChars="200"/>
    </w:pPr>
    <w:rPr>
      <w:kern w:val="2"/>
      <w:sz w:val="24"/>
    </w:rPr>
  </w:style>
  <w:style w:type="paragraph" w:customStyle="1" w:styleId="1962">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1963">
    <w:name w:val="文档标题"/>
    <w:basedOn w:val="1"/>
    <w:qFormat/>
    <w:uiPriority w:val="0"/>
    <w:pPr>
      <w:tabs>
        <w:tab w:val="left" w:pos="0"/>
      </w:tabs>
      <w:autoSpaceDE w:val="0"/>
      <w:autoSpaceDN w:val="0"/>
      <w:adjustRightInd w:val="0"/>
      <w:spacing w:before="300" w:after="300" w:line="360" w:lineRule="auto"/>
      <w:jc w:val="center"/>
    </w:pPr>
    <w:rPr>
      <w:rFonts w:ascii="Arial" w:hAnsi="Arial" w:eastAsia="黑体"/>
      <w:sz w:val="36"/>
      <w:szCs w:val="36"/>
    </w:rPr>
  </w:style>
  <w:style w:type="paragraph" w:customStyle="1" w:styleId="196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1965">
    <w:name w:val="样式 02"/>
    <w:basedOn w:val="34"/>
    <w:qFormat/>
    <w:uiPriority w:val="0"/>
    <w:pPr>
      <w:widowControl/>
      <w:jc w:val="center"/>
    </w:pPr>
    <w:rPr>
      <w:rFonts w:ascii="宋体" w:hAnsi="宋体" w:cs="宋体"/>
      <w:b/>
      <w:bCs/>
      <w:color w:val="000000"/>
      <w:spacing w:val="6"/>
      <w:sz w:val="72"/>
      <w:szCs w:val="20"/>
    </w:rPr>
  </w:style>
  <w:style w:type="paragraph" w:customStyle="1" w:styleId="1966">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rPr>
  </w:style>
  <w:style w:type="paragraph" w:customStyle="1" w:styleId="196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szCs w:val="20"/>
    </w:rPr>
  </w:style>
  <w:style w:type="paragraph" w:customStyle="1" w:styleId="196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sz w:val="20"/>
      <w:szCs w:val="20"/>
    </w:rPr>
  </w:style>
  <w:style w:type="paragraph" w:customStyle="1" w:styleId="1969">
    <w:name w:val="Signature Title"/>
    <w:basedOn w:val="1"/>
    <w:next w:val="58"/>
    <w:qFormat/>
    <w:uiPriority w:val="0"/>
    <w:pPr>
      <w:widowControl/>
      <w:adjustRightInd w:val="0"/>
      <w:snapToGrid w:val="0"/>
      <w:spacing w:before="120" w:after="120"/>
      <w:jc w:val="center"/>
    </w:pPr>
    <w:rPr>
      <w:rFonts w:ascii="Times New Roman Bold" w:hAnsi="Times New Roman Bold" w:eastAsia="PMingLiU"/>
      <w:b/>
      <w:sz w:val="34"/>
      <w:szCs w:val="20"/>
      <w:lang w:eastAsia="zh-TW"/>
    </w:rPr>
  </w:style>
  <w:style w:type="paragraph" w:customStyle="1" w:styleId="197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sz w:val="20"/>
      <w:szCs w:val="20"/>
    </w:rPr>
  </w:style>
  <w:style w:type="paragraph" w:customStyle="1" w:styleId="1971">
    <w:name w:val="S01-General"/>
    <w:basedOn w:val="1"/>
    <w:next w:val="1"/>
    <w:semiHidden/>
    <w:qFormat/>
    <w:uiPriority w:val="0"/>
    <w:pPr>
      <w:widowControl/>
      <w:jc w:val="left"/>
    </w:pPr>
    <w:rPr>
      <w:rFonts w:ascii="Arial" w:hAnsi="Arial"/>
      <w:sz w:val="22"/>
      <w:szCs w:val="20"/>
      <w:lang w:eastAsia="en-US"/>
    </w:rPr>
  </w:style>
  <w:style w:type="paragraph" w:customStyle="1" w:styleId="1972">
    <w:name w:val="Chinese-H3"/>
    <w:basedOn w:val="1"/>
    <w:qFormat/>
    <w:uiPriority w:val="0"/>
    <w:pPr>
      <w:widowControl/>
      <w:tabs>
        <w:tab w:val="left" w:pos="3065"/>
      </w:tabs>
      <w:ind w:left="851"/>
    </w:pPr>
    <w:rPr>
      <w:b/>
      <w:sz w:val="24"/>
      <w:lang w:eastAsia="zh-TW"/>
    </w:rPr>
  </w:style>
  <w:style w:type="paragraph" w:customStyle="1" w:styleId="1973">
    <w:name w:val="九号线项目符号"/>
    <w:basedOn w:val="1"/>
    <w:qFormat/>
    <w:uiPriority w:val="0"/>
    <w:pPr>
      <w:tabs>
        <w:tab w:val="left" w:pos="620"/>
      </w:tabs>
      <w:spacing w:line="360" w:lineRule="auto"/>
      <w:ind w:left="620" w:hanging="420"/>
      <w:jc w:val="left"/>
    </w:pPr>
    <w:rPr>
      <w:kern w:val="2"/>
      <w:sz w:val="24"/>
    </w:rPr>
  </w:style>
  <w:style w:type="paragraph" w:customStyle="1" w:styleId="1974">
    <w:name w:val="小a"/>
    <w:basedOn w:val="1"/>
    <w:qFormat/>
    <w:uiPriority w:val="0"/>
    <w:pPr>
      <w:spacing w:line="480" w:lineRule="atLeast"/>
      <w:ind w:left="2665" w:hanging="284"/>
    </w:pPr>
    <w:rPr>
      <w:rFonts w:ascii="DFKai-SB" w:eastAsia="DFKai-SB"/>
      <w:kern w:val="2"/>
      <w:sz w:val="26"/>
      <w:szCs w:val="20"/>
      <w:lang w:eastAsia="zh-TW"/>
    </w:rPr>
  </w:style>
  <w:style w:type="paragraph" w:customStyle="1" w:styleId="1975">
    <w:name w:val="point-2"/>
    <w:basedOn w:val="1"/>
    <w:qFormat/>
    <w:uiPriority w:val="0"/>
    <w:pPr>
      <w:widowControl/>
      <w:tabs>
        <w:tab w:val="left" w:pos="1985"/>
      </w:tabs>
      <w:ind w:left="1985" w:hanging="567"/>
    </w:pPr>
    <w:rPr>
      <w:rFonts w:eastAsia="方正楷体简体"/>
      <w:sz w:val="24"/>
      <w:lang w:eastAsia="zh-TW"/>
    </w:rPr>
  </w:style>
  <w:style w:type="paragraph" w:customStyle="1" w:styleId="1976">
    <w:name w:val="表文"/>
    <w:basedOn w:val="1"/>
    <w:qFormat/>
    <w:uiPriority w:val="0"/>
    <w:pPr>
      <w:jc w:val="center"/>
    </w:pPr>
    <w:rPr>
      <w:rFonts w:eastAsia="PMingLiU"/>
      <w:kern w:val="2"/>
      <w:sz w:val="28"/>
      <w:szCs w:val="20"/>
      <w:lang w:eastAsia="zh-TW"/>
    </w:rPr>
  </w:style>
  <w:style w:type="paragraph" w:customStyle="1" w:styleId="197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1978">
    <w:name w:val="公司名称"/>
    <w:qFormat/>
    <w:uiPriority w:val="0"/>
    <w:pPr>
      <w:jc w:val="center"/>
    </w:pPr>
    <w:rPr>
      <w:rFonts w:ascii="Arial" w:hAnsi="Arial" w:eastAsia="宋体" w:cs="Times New Roman"/>
      <w:b/>
      <w:sz w:val="28"/>
      <w:szCs w:val="44"/>
      <w:lang w:val="en-US" w:eastAsia="zh-CN" w:bidi="ar-SA"/>
    </w:rPr>
  </w:style>
  <w:style w:type="paragraph" w:customStyle="1" w:styleId="1979">
    <w:name w:val="标题一"/>
    <w:basedOn w:val="3"/>
    <w:semiHidden/>
    <w:qFormat/>
    <w:uiPriority w:val="0"/>
    <w:pPr>
      <w:widowControl/>
      <w:tabs>
        <w:tab w:val="left" w:pos="1200"/>
      </w:tabs>
      <w:jc w:val="center"/>
    </w:pPr>
    <w:rPr>
      <w:rFonts w:ascii="宋体" w:hAnsi="宋体" w:cs="宋体"/>
      <w:sz w:val="30"/>
      <w:szCs w:val="32"/>
    </w:rPr>
  </w:style>
  <w:style w:type="paragraph" w:customStyle="1" w:styleId="1980">
    <w:name w:val="级别7"/>
    <w:basedOn w:val="1"/>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sz w:val="24"/>
    </w:rPr>
  </w:style>
  <w:style w:type="paragraph" w:customStyle="1" w:styleId="1981">
    <w:name w:val="样式1"/>
    <w:basedOn w:val="7"/>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2">
    <w:name w:val="节一"/>
    <w:basedOn w:val="4"/>
    <w:next w:val="1"/>
    <w:qFormat/>
    <w:uiPriority w:val="0"/>
    <w:pPr>
      <w:spacing w:before="0" w:after="120" w:line="415" w:lineRule="auto"/>
      <w:ind w:left="993"/>
    </w:pPr>
    <w:rPr>
      <w:rFonts w:ascii="宋体" w:hAnsi="宋体" w:eastAsia="宋体"/>
      <w:b w:val="0"/>
      <w:bCs w:val="0"/>
      <w:sz w:val="30"/>
      <w:szCs w:val="20"/>
    </w:rPr>
  </w:style>
  <w:style w:type="paragraph" w:customStyle="1" w:styleId="1983">
    <w:name w:val="Table_Legend"/>
    <w:basedOn w:val="1"/>
    <w:next w:val="1"/>
    <w:qFormat/>
    <w:uiPriority w:val="0"/>
    <w:pPr>
      <w:keepNext/>
      <w:tabs>
        <w:tab w:val="left" w:pos="454"/>
      </w:tabs>
      <w:autoSpaceDE w:val="0"/>
      <w:autoSpaceDN w:val="0"/>
      <w:adjustRightInd w:val="0"/>
      <w:spacing w:before="86" w:line="199" w:lineRule="exact"/>
      <w:jc w:val="left"/>
      <w:textAlignment w:val="baseline"/>
    </w:pPr>
    <w:rPr>
      <w:rFonts w:ascii="宋体" w:hAnsi="宋体"/>
      <w:sz w:val="18"/>
      <w:szCs w:val="20"/>
    </w:rPr>
  </w:style>
  <w:style w:type="paragraph" w:customStyle="1" w:styleId="1984">
    <w:name w:val="Char1 Char Char Char Char Char Char1"/>
    <w:basedOn w:val="1"/>
    <w:qFormat/>
    <w:uiPriority w:val="0"/>
    <w:pPr>
      <w:spacing w:before="280" w:after="290" w:line="360" w:lineRule="auto"/>
      <w:ind w:firstLine="360" w:firstLineChars="150"/>
    </w:pPr>
    <w:rPr>
      <w:rFonts w:ascii="Tahoma" w:hAnsi="Tahoma"/>
      <w:kern w:val="2"/>
      <w:sz w:val="24"/>
      <w:szCs w:val="20"/>
    </w:rPr>
  </w:style>
  <w:style w:type="paragraph" w:customStyle="1" w:styleId="1985">
    <w:name w:val="pic"/>
    <w:basedOn w:val="1554"/>
    <w:qFormat/>
    <w:uiPriority w:val="99"/>
    <w:pPr>
      <w:ind w:firstLine="0" w:firstLineChars="0"/>
      <w:jc w:val="center"/>
    </w:pPr>
    <w:rPr>
      <w:rFonts w:ascii="Calibri" w:hAnsi="Calibri"/>
      <w:color w:val="000000"/>
      <w:szCs w:val="18"/>
    </w:rPr>
  </w:style>
  <w:style w:type="paragraph" w:customStyle="1" w:styleId="1986">
    <w:name w:val="标注类项目符号"/>
    <w:basedOn w:val="1"/>
    <w:qFormat/>
    <w:uiPriority w:val="0"/>
    <w:pPr>
      <w:tabs>
        <w:tab w:val="left" w:pos="620"/>
      </w:tabs>
      <w:spacing w:beforeLines="50" w:afterLines="50" w:line="360" w:lineRule="auto"/>
      <w:ind w:left="840" w:leftChars="200" w:right="480" w:rightChars="200" w:hanging="360" w:hangingChars="150"/>
    </w:pPr>
    <w:rPr>
      <w:rFonts w:eastAsia="方正楷体简体"/>
      <w:kern w:val="2"/>
      <w:sz w:val="24"/>
    </w:rPr>
  </w:style>
  <w:style w:type="paragraph" w:customStyle="1" w:styleId="1987">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1988">
    <w:name w:val="Char Char Char Char Char Char Char Char Char1 Char"/>
    <w:basedOn w:val="26"/>
    <w:qFormat/>
    <w:uiPriority w:val="0"/>
    <w:pPr>
      <w:adjustRightInd w:val="0"/>
      <w:snapToGrid w:val="0"/>
      <w:spacing w:line="360" w:lineRule="auto"/>
    </w:pPr>
    <w:rPr>
      <w:rFonts w:ascii="Tahoma" w:hAnsi="Tahoma"/>
      <w:sz w:val="24"/>
      <w:szCs w:val="24"/>
    </w:rPr>
  </w:style>
  <w:style w:type="paragraph" w:customStyle="1" w:styleId="1989">
    <w:name w:val="DC-正文"/>
    <w:basedOn w:val="1"/>
    <w:qFormat/>
    <w:uiPriority w:val="0"/>
    <w:pPr>
      <w:spacing w:line="360" w:lineRule="auto"/>
      <w:ind w:firstLine="200" w:firstLineChars="200"/>
    </w:pPr>
    <w:rPr>
      <w:kern w:val="2"/>
      <w:sz w:val="24"/>
    </w:rPr>
  </w:style>
  <w:style w:type="paragraph" w:customStyle="1" w:styleId="1990">
    <w:name w:val="标注类"/>
    <w:basedOn w:val="1"/>
    <w:qFormat/>
    <w:uiPriority w:val="0"/>
    <w:pPr>
      <w:spacing w:beforeLines="50" w:afterLines="50" w:line="360" w:lineRule="auto"/>
      <w:ind w:firstLine="482"/>
    </w:pPr>
    <w:rPr>
      <w:rFonts w:eastAsia="方正楷体简体"/>
      <w:kern w:val="2"/>
      <w:sz w:val="24"/>
    </w:rPr>
  </w:style>
  <w:style w:type="paragraph" w:customStyle="1" w:styleId="1991">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sz w:val="22"/>
      <w:szCs w:val="22"/>
    </w:rPr>
  </w:style>
  <w:style w:type="paragraph" w:customStyle="1" w:styleId="1992">
    <w:name w:val="标准_款"/>
    <w:basedOn w:val="1"/>
    <w:qFormat/>
    <w:uiPriority w:val="99"/>
    <w:pPr>
      <w:tabs>
        <w:tab w:val="left" w:pos="0"/>
        <w:tab w:val="left" w:pos="1620"/>
      </w:tabs>
      <w:ind w:left="1620" w:leftChars="600" w:hanging="360" w:hangingChars="200"/>
      <w:jc w:val="left"/>
    </w:pPr>
    <w:rPr>
      <w:kern w:val="2"/>
      <w:szCs w:val="20"/>
    </w:rPr>
  </w:style>
  <w:style w:type="paragraph" w:customStyle="1" w:styleId="1993">
    <w:name w:val="Table_Sm_Heading_Center"/>
    <w:basedOn w:val="1"/>
    <w:qFormat/>
    <w:uiPriority w:val="0"/>
    <w:pPr>
      <w:keepNext/>
      <w:keepLines/>
      <w:widowControl/>
      <w:tabs>
        <w:tab w:val="left" w:pos="1827"/>
      </w:tabs>
      <w:spacing w:before="60" w:after="40" w:line="360" w:lineRule="auto"/>
      <w:jc w:val="center"/>
    </w:pPr>
    <w:rPr>
      <w:rFonts w:ascii="Arial" w:hAnsi="Arial"/>
      <w:b/>
      <w:sz w:val="16"/>
      <w:szCs w:val="20"/>
      <w:lang w:eastAsia="en-US"/>
    </w:rPr>
  </w:style>
  <w:style w:type="paragraph" w:customStyle="1" w:styleId="1994">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5">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996">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sz w:val="20"/>
      <w:szCs w:val="20"/>
    </w:rPr>
  </w:style>
  <w:style w:type="paragraph" w:customStyle="1" w:styleId="1997">
    <w:name w:val="CM23"/>
    <w:basedOn w:val="109"/>
    <w:next w:val="109"/>
    <w:qFormat/>
    <w:uiPriority w:val="0"/>
    <w:pPr>
      <w:autoSpaceDE w:val="0"/>
      <w:autoSpaceDN w:val="0"/>
      <w:adjustRightInd w:val="0"/>
    </w:pPr>
    <w:rPr>
      <w:rFonts w:ascii="黑体...." w:hAnsi="Calibri" w:eastAsia="黑体...." w:cs="Times New Roman"/>
      <w:color w:val="auto"/>
      <w:lang w:eastAsia="zh-TW"/>
    </w:rPr>
  </w:style>
  <w:style w:type="paragraph" w:customStyle="1" w:styleId="1998">
    <w:name w:val="标注类项目符号1"/>
    <w:basedOn w:val="1"/>
    <w:qFormat/>
    <w:uiPriority w:val="0"/>
    <w:pPr>
      <w:tabs>
        <w:tab w:val="left" w:pos="900"/>
      </w:tabs>
      <w:spacing w:beforeLines="50" w:afterLines="50" w:line="360" w:lineRule="auto"/>
      <w:ind w:right="200" w:rightChars="200" w:firstLine="400" w:firstLineChars="400"/>
    </w:pPr>
    <w:rPr>
      <w:rFonts w:eastAsia="方正楷体简体"/>
      <w:kern w:val="2"/>
      <w:sz w:val="24"/>
    </w:rPr>
  </w:style>
  <w:style w:type="paragraph" w:customStyle="1" w:styleId="1999">
    <w:name w:val="默认段落字体 Para Char Char Char Char Char"/>
    <w:basedOn w:val="1"/>
    <w:qFormat/>
    <w:uiPriority w:val="0"/>
    <w:pPr>
      <w:jc w:val="left"/>
    </w:pPr>
    <w:rPr>
      <w:rFonts w:ascii="宋体" w:hAnsi="宋体"/>
      <w:b/>
      <w:color w:val="000000"/>
      <w:kern w:val="2"/>
      <w:sz w:val="24"/>
    </w:rPr>
  </w:style>
  <w:style w:type="paragraph" w:customStyle="1" w:styleId="2000">
    <w:name w:val="表文字"/>
    <w:qFormat/>
    <w:uiPriority w:val="0"/>
    <w:rPr>
      <w:rFonts w:ascii="宋体" w:hAnsi="Times New Roman" w:eastAsia="宋体" w:cs="Times New Roman"/>
      <w:kern w:val="2"/>
      <w:lang w:val="en-US" w:eastAsia="zh-CN" w:bidi="ar-SA"/>
    </w:rPr>
  </w:style>
  <w:style w:type="paragraph" w:customStyle="1" w:styleId="2001">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sz w:val="20"/>
      <w:szCs w:val="20"/>
    </w:rPr>
  </w:style>
  <w:style w:type="paragraph" w:customStyle="1" w:styleId="2002">
    <w:name w:val="(1)編號內文 字元"/>
    <w:basedOn w:val="2003"/>
    <w:qFormat/>
    <w:uiPriority w:val="0"/>
    <w:pPr>
      <w:ind w:left="360" w:leftChars="150"/>
    </w:pPr>
    <w:rPr>
      <w:rFonts w:ascii="FZKai-Z03S" w:eastAsia="FZKai-Z03S"/>
      <w:lang w:eastAsia="zh-CN"/>
    </w:rPr>
  </w:style>
  <w:style w:type="paragraph" w:customStyle="1" w:styleId="2003">
    <w:name w:val="(1)編號 字元"/>
    <w:basedOn w:val="1"/>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4">
    <w:name w:val="内容-图名（小四号字）"/>
    <w:basedOn w:val="1"/>
    <w:qFormat/>
    <w:uiPriority w:val="99"/>
    <w:pPr>
      <w:jc w:val="center"/>
    </w:pPr>
    <w:rPr>
      <w:rFonts w:ascii="宋体" w:hAnsi="宋体" w:cs="黑体"/>
      <w:b/>
      <w:kern w:val="2"/>
      <w:sz w:val="24"/>
    </w:rPr>
  </w:style>
  <w:style w:type="paragraph" w:customStyle="1" w:styleId="2005">
    <w:name w:val="样式29"/>
    <w:basedOn w:val="1"/>
    <w:qFormat/>
    <w:uiPriority w:val="0"/>
    <w:pPr>
      <w:widowControl/>
      <w:spacing w:line="440" w:lineRule="exact"/>
      <w:ind w:firstLine="200" w:firstLineChars="200"/>
      <w:jc w:val="left"/>
    </w:pPr>
    <w:rPr>
      <w:rFonts w:eastAsia="楷体_GB2312"/>
      <w:spacing w:val="6"/>
      <w:sz w:val="24"/>
      <w:szCs w:val="20"/>
    </w:rPr>
  </w:style>
  <w:style w:type="paragraph" w:customStyle="1" w:styleId="200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szCs w:val="20"/>
    </w:rPr>
  </w:style>
  <w:style w:type="paragraph" w:customStyle="1" w:styleId="2007">
    <w:name w:val="技术标题2"/>
    <w:basedOn w:val="1"/>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kern w:val="2"/>
      <w:sz w:val="24"/>
      <w:szCs w:val="28"/>
    </w:rPr>
  </w:style>
  <w:style w:type="paragraph" w:customStyle="1" w:styleId="2008">
    <w:name w:val="Level-2A"/>
    <w:basedOn w:val="1"/>
    <w:qFormat/>
    <w:uiPriority w:val="0"/>
    <w:pPr>
      <w:widowControl/>
      <w:adjustRightInd w:val="0"/>
      <w:snapToGrid w:val="0"/>
      <w:spacing w:after="240"/>
      <w:jc w:val="left"/>
    </w:pPr>
    <w:rPr>
      <w:rFonts w:ascii="宋体" w:hAnsi="宋体" w:eastAsia="PMingLiU"/>
      <w:sz w:val="24"/>
      <w:szCs w:val="20"/>
      <w:lang w:eastAsia="zh-TW"/>
    </w:rPr>
  </w:style>
  <w:style w:type="paragraph" w:customStyle="1" w:styleId="2009">
    <w:name w:val="字元 字元 Char Char Char 字元 字元"/>
    <w:basedOn w:val="1"/>
    <w:qFormat/>
    <w:uiPriority w:val="0"/>
    <w:pPr>
      <w:shd w:val="clear" w:color="auto" w:fill="000080"/>
      <w:adjustRightInd w:val="0"/>
      <w:spacing w:line="436" w:lineRule="exact"/>
      <w:ind w:left="357"/>
      <w:jc w:val="left"/>
      <w:outlineLvl w:val="3"/>
    </w:pPr>
    <w:rPr>
      <w:rFonts w:ascii="Tahoma" w:hAnsi="Tahoma"/>
      <w:b/>
      <w:kern w:val="2"/>
      <w:sz w:val="24"/>
    </w:rPr>
  </w:style>
  <w:style w:type="paragraph" w:customStyle="1" w:styleId="2010">
    <w:name w:val="Point-4"/>
    <w:basedOn w:val="35"/>
    <w:qFormat/>
    <w:uiPriority w:val="0"/>
    <w:pPr>
      <w:tabs>
        <w:tab w:val="left" w:pos="720"/>
      </w:tabs>
      <w:ind w:hanging="720"/>
    </w:pPr>
    <w:rPr>
      <w:sz w:val="24"/>
      <w:szCs w:val="20"/>
    </w:rPr>
  </w:style>
  <w:style w:type="paragraph" w:customStyle="1" w:styleId="2011">
    <w:name w:val="样式 Arial 首行缩进:  2 字符"/>
    <w:basedOn w:val="1"/>
    <w:qFormat/>
    <w:uiPriority w:val="0"/>
    <w:pPr>
      <w:ind w:firstLine="403" w:firstLineChars="200"/>
      <w:jc w:val="left"/>
    </w:pPr>
    <w:rPr>
      <w:rFonts w:ascii="宋体" w:hAnsi="宋体" w:cs="华文新魏"/>
      <w:kern w:val="2"/>
      <w:szCs w:val="21"/>
    </w:rPr>
  </w:style>
  <w:style w:type="paragraph" w:customStyle="1" w:styleId="2012">
    <w:name w:val="Char Char Char Char Char Char Char Char Char Char Char"/>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3">
    <w:name w:val="Table_Text"/>
    <w:basedOn w:val="1"/>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sz w:val="22"/>
      <w:szCs w:val="20"/>
      <w:lang w:val="en-GB"/>
    </w:rPr>
  </w:style>
  <w:style w:type="paragraph" w:customStyle="1" w:styleId="2014">
    <w:name w:val="retrait1"/>
    <w:basedOn w:val="1"/>
    <w:qFormat/>
    <w:uiPriority w:val="0"/>
    <w:pPr>
      <w:widowControl/>
      <w:spacing w:before="20" w:after="20"/>
      <w:ind w:left="284"/>
      <w:jc w:val="left"/>
    </w:pPr>
    <w:rPr>
      <w:rFonts w:ascii="Arial" w:hAnsi="Arial"/>
      <w:sz w:val="24"/>
      <w:szCs w:val="20"/>
      <w:lang w:val="en-GB"/>
    </w:rPr>
  </w:style>
  <w:style w:type="paragraph" w:customStyle="1" w:styleId="2015">
    <w:name w:val="ZK_列表项目符号"/>
    <w:basedOn w:val="1"/>
    <w:next w:val="1"/>
    <w:qFormat/>
    <w:uiPriority w:val="0"/>
    <w:pPr>
      <w:tabs>
        <w:tab w:val="left" w:pos="432"/>
        <w:tab w:val="left" w:pos="907"/>
      </w:tabs>
      <w:spacing w:line="300" w:lineRule="auto"/>
      <w:ind w:left="420"/>
    </w:pPr>
    <w:rPr>
      <w:kern w:val="2"/>
      <w:sz w:val="24"/>
      <w:szCs w:val="20"/>
    </w:rPr>
  </w:style>
  <w:style w:type="paragraph" w:customStyle="1" w:styleId="2016">
    <w:name w:val="Char Char Char Char4"/>
    <w:basedOn w:val="1"/>
    <w:qFormat/>
    <w:uiPriority w:val="0"/>
    <w:pPr>
      <w:widowControl/>
      <w:jc w:val="left"/>
    </w:pPr>
    <w:rPr>
      <w:sz w:val="24"/>
    </w:rPr>
  </w:style>
  <w:style w:type="paragraph" w:customStyle="1" w:styleId="2017">
    <w:name w:val="texte1"/>
    <w:basedOn w:val="1"/>
    <w:qFormat/>
    <w:uiPriority w:val="0"/>
    <w:pPr>
      <w:widowControl/>
      <w:tabs>
        <w:tab w:val="left" w:pos="851"/>
      </w:tabs>
      <w:ind w:left="567"/>
      <w:jc w:val="left"/>
    </w:pPr>
    <w:rPr>
      <w:rFonts w:ascii="Helv" w:hAnsi="Helv"/>
      <w:sz w:val="20"/>
      <w:szCs w:val="20"/>
    </w:rPr>
  </w:style>
  <w:style w:type="paragraph" w:customStyle="1" w:styleId="2018">
    <w:name w:val="图表题注"/>
    <w:basedOn w:val="22"/>
    <w:next w:val="21"/>
    <w:qFormat/>
    <w:uiPriority w:val="0"/>
    <w:pPr>
      <w:spacing w:before="152" w:after="160"/>
      <w:jc w:val="center"/>
    </w:pPr>
    <w:rPr>
      <w:rFonts w:ascii="Times New Roman" w:hAnsi="Times New Roman" w:eastAsia="宋体"/>
      <w:sz w:val="21"/>
    </w:rPr>
  </w:style>
  <w:style w:type="paragraph" w:customStyle="1" w:styleId="2019">
    <w:name w:val="Text(中)"/>
    <w:basedOn w:val="1"/>
    <w:qFormat/>
    <w:uiPriority w:val="0"/>
    <w:pPr>
      <w:autoSpaceDE w:val="0"/>
      <w:autoSpaceDN w:val="0"/>
      <w:adjustRightInd w:val="0"/>
      <w:spacing w:line="0" w:lineRule="atLeast"/>
      <w:jc w:val="center"/>
      <w:textAlignment w:val="center"/>
    </w:pPr>
    <w:rPr>
      <w:rFonts w:ascii="Arial" w:hAnsi="Arial" w:cs="Arial"/>
      <w:kern w:val="2"/>
      <w:sz w:val="18"/>
      <w:szCs w:val="18"/>
    </w:rPr>
  </w:style>
  <w:style w:type="paragraph" w:customStyle="1" w:styleId="2020">
    <w:name w:val="Chinese-H4"/>
    <w:basedOn w:val="1972"/>
    <w:qFormat/>
    <w:uiPriority w:val="0"/>
    <w:pPr>
      <w:tabs>
        <w:tab w:val="clear" w:pos="3065"/>
      </w:tabs>
      <w:ind w:left="1418"/>
    </w:pPr>
  </w:style>
  <w:style w:type="paragraph" w:customStyle="1" w:styleId="2021">
    <w:name w:val="point-3"/>
    <w:basedOn w:val="35"/>
    <w:qFormat/>
    <w:uiPriority w:val="0"/>
    <w:pPr>
      <w:tabs>
        <w:tab w:val="left" w:pos="360"/>
      </w:tabs>
      <w:spacing w:line="360" w:lineRule="auto"/>
      <w:ind w:firstLine="0"/>
    </w:pPr>
    <w:rPr>
      <w:sz w:val="24"/>
      <w:szCs w:val="20"/>
    </w:rPr>
  </w:style>
  <w:style w:type="paragraph" w:customStyle="1" w:styleId="2022">
    <w:name w:val="Style Heading 1 + Justified"/>
    <w:basedOn w:val="3"/>
    <w:qFormat/>
    <w:uiPriority w:val="0"/>
    <w:pPr>
      <w:widowControl/>
      <w:tabs>
        <w:tab w:val="left" w:pos="1152"/>
        <w:tab w:val="left" w:pos="2100"/>
        <w:tab w:val="left" w:pos="2160"/>
        <w:tab w:val="left" w:pos="2520"/>
      </w:tabs>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3">
    <w:name w:val="标题11"/>
    <w:basedOn w:val="3"/>
    <w:semiHidden/>
    <w:qFormat/>
    <w:uiPriority w:val="0"/>
    <w:pPr>
      <w:tabs>
        <w:tab w:val="left" w:pos="360"/>
        <w:tab w:val="left" w:pos="567"/>
        <w:tab w:val="left" w:pos="1260"/>
      </w:tabs>
      <w:spacing w:before="0" w:after="0" w:line="360" w:lineRule="auto"/>
      <w:ind w:left="567" w:hanging="567"/>
      <w:jc w:val="left"/>
    </w:pPr>
    <w:rPr>
      <w:rFonts w:ascii="仿宋_GB2312" w:hAnsi="宋体" w:eastAsia="仿宋_GB2312"/>
      <w:bCs w:val="0"/>
      <w:kern w:val="28"/>
      <w:sz w:val="32"/>
      <w:szCs w:val="20"/>
    </w:rPr>
  </w:style>
  <w:style w:type="paragraph" w:customStyle="1" w:styleId="2024">
    <w:name w:val="notesheadingintable"/>
    <w:basedOn w:val="1"/>
    <w:qFormat/>
    <w:uiPriority w:val="0"/>
    <w:pPr>
      <w:keepNext/>
      <w:widowControl/>
      <w:spacing w:before="40" w:after="40"/>
      <w:jc w:val="left"/>
    </w:pPr>
    <w:rPr>
      <w:rFonts w:ascii="Arial" w:hAnsi="Arial" w:cs="Arial"/>
      <w:sz w:val="18"/>
      <w:szCs w:val="18"/>
    </w:rPr>
  </w:style>
  <w:style w:type="paragraph" w:customStyle="1" w:styleId="2025">
    <w:name w:val="Retrait 1"/>
    <w:basedOn w:val="1"/>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sz w:val="20"/>
      <w:szCs w:val="20"/>
      <w:lang w:val="en-GB"/>
    </w:rPr>
  </w:style>
  <w:style w:type="paragraph" w:customStyle="1" w:styleId="2026">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sz w:val="20"/>
      <w:szCs w:val="20"/>
    </w:rPr>
  </w:style>
  <w:style w:type="paragraph" w:customStyle="1" w:styleId="2027">
    <w:name w:val="样式 标题 4H4sect 1.2.3.4Ref Heading 1rh1sect 1.2.3.41Ref Head...1"/>
    <w:basedOn w:val="6"/>
    <w:next w:val="1"/>
    <w:qFormat/>
    <w:uiPriority w:val="0"/>
    <w:pPr>
      <w:spacing w:before="0" w:after="0" w:line="360" w:lineRule="auto"/>
    </w:pPr>
    <w:rPr>
      <w:rFonts w:ascii="Arial Unicode MS" w:hAnsi="Arial Unicode MS" w:cs="宋体"/>
      <w:sz w:val="24"/>
      <w:szCs w:val="24"/>
    </w:rPr>
  </w:style>
  <w:style w:type="paragraph" w:customStyle="1" w:styleId="2028">
    <w:name w:val="編號-(1)"/>
    <w:basedOn w:val="1"/>
    <w:qFormat/>
    <w:uiPriority w:val="0"/>
    <w:pPr>
      <w:tabs>
        <w:tab w:val="left" w:pos="1322"/>
      </w:tabs>
      <w:adjustRightInd w:val="0"/>
      <w:snapToGrid w:val="0"/>
      <w:spacing w:line="360" w:lineRule="auto"/>
      <w:ind w:left="964" w:hanging="482"/>
      <w:jc w:val="left"/>
      <w:outlineLvl w:val="2"/>
    </w:pPr>
    <w:rPr>
      <w:rFonts w:ascii="DFKai-SB" w:eastAsia="DFKai-SB"/>
      <w:kern w:val="2"/>
      <w:sz w:val="28"/>
      <w:lang w:eastAsia="zh-TW"/>
    </w:rPr>
  </w:style>
  <w:style w:type="paragraph" w:customStyle="1" w:styleId="2029">
    <w:name w:val="item list"/>
    <w:basedOn w:val="24"/>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0">
    <w:name w:val="內文一"/>
    <w:basedOn w:val="1"/>
    <w:qFormat/>
    <w:uiPriority w:val="0"/>
    <w:pPr>
      <w:tabs>
        <w:tab w:val="left" w:pos="361"/>
      </w:tabs>
      <w:adjustRightInd w:val="0"/>
      <w:snapToGrid w:val="0"/>
      <w:spacing w:line="360" w:lineRule="auto"/>
      <w:ind w:left="181" w:leftChars="200" w:right="28" w:hanging="200" w:hangingChars="200"/>
      <w:textAlignment w:val="baseline"/>
    </w:pPr>
    <w:rPr>
      <w:rFonts w:eastAsia="DFKai-SB"/>
      <w:sz w:val="28"/>
      <w:szCs w:val="20"/>
      <w:lang w:eastAsia="zh-TW"/>
    </w:rPr>
  </w:style>
  <w:style w:type="paragraph" w:customStyle="1" w:styleId="2031">
    <w:name w:val="表格题注"/>
    <w:next w:val="1"/>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2">
    <w:name w:val="A內文"/>
    <w:basedOn w:val="45"/>
    <w:qFormat/>
    <w:uiPriority w:val="0"/>
    <w:pPr>
      <w:spacing w:line="500" w:lineRule="atLeast"/>
      <w:ind w:left="1843"/>
    </w:pPr>
    <w:rPr>
      <w:rFonts w:ascii="DFKai-SB" w:eastAsia="DFKai-SB" w:cs="Times New Roman"/>
      <w:sz w:val="26"/>
      <w:szCs w:val="26"/>
      <w:lang w:eastAsia="zh-TW"/>
    </w:rPr>
  </w:style>
  <w:style w:type="paragraph" w:customStyle="1" w:styleId="2033">
    <w:name w:val="南昌1号线一期正文居中"/>
    <w:basedOn w:val="2034"/>
    <w:next w:val="2034"/>
    <w:qFormat/>
    <w:uiPriority w:val="0"/>
    <w:pPr>
      <w:jc w:val="center"/>
    </w:pPr>
    <w:rPr>
      <w:rFonts w:hAnsi="Times New Roman"/>
    </w:rPr>
  </w:style>
  <w:style w:type="paragraph" w:customStyle="1" w:styleId="2034">
    <w:name w:val="南昌1号线一期正文"/>
    <w:basedOn w:val="1"/>
    <w:qFormat/>
    <w:uiPriority w:val="0"/>
    <w:pPr>
      <w:spacing w:line="360" w:lineRule="auto"/>
      <w:ind w:firstLine="482"/>
      <w:jc w:val="left"/>
    </w:pPr>
    <w:rPr>
      <w:rFonts w:ascii="宋体" w:hAnsi="宋体" w:cs="宋体"/>
      <w:kern w:val="2"/>
      <w:sz w:val="24"/>
    </w:rPr>
  </w:style>
  <w:style w:type="paragraph" w:customStyle="1" w:styleId="2035">
    <w:name w:val="Main Heading"/>
    <w:qFormat/>
    <w:uiPriority w:val="0"/>
    <w:pPr>
      <w:spacing w:after="60"/>
    </w:pPr>
    <w:rPr>
      <w:rFonts w:ascii="HPSansBold" w:hAnsi="HPSansBold" w:eastAsia="宋体" w:cs="Times New Roman"/>
      <w:sz w:val="36"/>
      <w:lang w:val="en-US" w:eastAsia="en-US" w:bidi="ar-SA"/>
    </w:rPr>
  </w:style>
  <w:style w:type="paragraph" w:customStyle="1" w:styleId="2036">
    <w:name w:val="样式 标题 4 + 首行缩进:  2 字符 右侧:  -0.1 字符"/>
    <w:basedOn w:val="6"/>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37">
    <w:name w:val="Char Char Char1 Char Char Char1"/>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2038">
    <w:name w:val="表项"/>
    <w:next w:val="1"/>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39">
    <w:name w:val="表身（中）"/>
    <w:basedOn w:val="1"/>
    <w:qFormat/>
    <w:uiPriority w:val="0"/>
    <w:pPr>
      <w:widowControl/>
      <w:adjustRightInd w:val="0"/>
      <w:snapToGrid w:val="0"/>
      <w:spacing w:line="300" w:lineRule="auto"/>
      <w:jc w:val="center"/>
      <w:textAlignment w:val="center"/>
    </w:pPr>
    <w:rPr>
      <w:sz w:val="18"/>
      <w:szCs w:val="20"/>
    </w:rPr>
  </w:style>
  <w:style w:type="paragraph" w:customStyle="1" w:styleId="2040">
    <w:name w:val="标书表格字体格式"/>
    <w:next w:val="1178"/>
    <w:qFormat/>
    <w:uiPriority w:val="0"/>
    <w:rPr>
      <w:rFonts w:ascii="Times New Roman" w:hAnsi="Times New Roman" w:eastAsia="宋体" w:cs="Times New Roman"/>
      <w:kern w:val="2"/>
      <w:sz w:val="21"/>
      <w:szCs w:val="24"/>
      <w:lang w:val="en-US" w:eastAsia="zh-CN" w:bidi="ar-SA"/>
    </w:rPr>
  </w:style>
  <w:style w:type="paragraph" w:customStyle="1" w:styleId="2041">
    <w:name w:val="Table Text/Title"/>
    <w:basedOn w:val="1"/>
    <w:qFormat/>
    <w:uiPriority w:val="0"/>
    <w:pPr>
      <w:widowControl/>
      <w:spacing w:line="360" w:lineRule="auto"/>
      <w:ind w:firstLine="200" w:firstLineChars="200"/>
      <w:jc w:val="left"/>
      <w:textAlignment w:val="baseline"/>
    </w:pPr>
    <w:rPr>
      <w:rFonts w:ascii="Arial Narrow" w:hAnsi="Arial Narrow" w:cs="Arial"/>
      <w:b/>
      <w:sz w:val="20"/>
      <w:szCs w:val="20"/>
      <w:lang w:eastAsia="en-US"/>
    </w:rPr>
  </w:style>
  <w:style w:type="paragraph" w:customStyle="1" w:styleId="2042">
    <w:name w:val="IntitulŽCellul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3">
    <w:name w:val="zzz"/>
    <w:basedOn w:val="1"/>
    <w:qFormat/>
    <w:uiPriority w:val="0"/>
    <w:pPr>
      <w:widowControl/>
      <w:spacing w:before="100" w:beforeAutospacing="1" w:after="100" w:afterAutospacing="1" w:line="270" w:lineRule="atLeast"/>
      <w:jc w:val="left"/>
    </w:pPr>
    <w:rPr>
      <w:rFonts w:ascii="PMingLiU" w:hAnsi="PMingLiU" w:eastAsia="PMingLiU" w:cs="PMingLiU"/>
      <w:color w:val="333333"/>
      <w:sz w:val="18"/>
      <w:szCs w:val="18"/>
      <w:lang w:eastAsia="zh-TW"/>
    </w:rPr>
  </w:style>
  <w:style w:type="paragraph" w:customStyle="1" w:styleId="2044">
    <w:name w:val="目录"/>
    <w:basedOn w:val="1"/>
    <w:qFormat/>
    <w:uiPriority w:val="0"/>
    <w:pPr>
      <w:pageBreakBefore/>
      <w:spacing w:line="360" w:lineRule="auto"/>
      <w:ind w:firstLine="75" w:firstLineChars="75"/>
      <w:jc w:val="center"/>
    </w:pPr>
    <w:rPr>
      <w:rFonts w:ascii="宋体" w:eastAsia="方正楷体简体" w:cs="宋体"/>
      <w:b/>
      <w:kern w:val="2"/>
      <w:sz w:val="30"/>
      <w:szCs w:val="20"/>
    </w:rPr>
  </w:style>
  <w:style w:type="paragraph" w:customStyle="1" w:styleId="2045">
    <w:name w:val="方框标题"/>
    <w:basedOn w:val="1"/>
    <w:next w:val="1"/>
    <w:qFormat/>
    <w:uiPriority w:val="0"/>
    <w:pPr>
      <w:tabs>
        <w:tab w:val="left" w:pos="420"/>
      </w:tabs>
      <w:autoSpaceDE w:val="0"/>
      <w:autoSpaceDN w:val="0"/>
      <w:spacing w:line="360" w:lineRule="auto"/>
      <w:ind w:left="420" w:hanging="420"/>
    </w:pPr>
    <w:rPr>
      <w:rFonts w:eastAsia="黑体"/>
      <w:kern w:val="2"/>
      <w:sz w:val="28"/>
    </w:rPr>
  </w:style>
  <w:style w:type="paragraph" w:customStyle="1" w:styleId="2046">
    <w:name w:val="1.內文"/>
    <w:basedOn w:val="35"/>
    <w:qFormat/>
    <w:uiPriority w:val="0"/>
    <w:pPr>
      <w:snapToGrid w:val="0"/>
      <w:spacing w:afterLines="30" w:line="440" w:lineRule="exact"/>
      <w:ind w:left="1416" w:leftChars="590" w:firstLine="567" w:firstLineChars="218"/>
      <w:jc w:val="left"/>
    </w:pPr>
    <w:rPr>
      <w:rFonts w:ascii="Times New Roman" w:hAnsi="Times New Roman" w:eastAsia="DFKai-SB"/>
      <w:kern w:val="2"/>
      <w:sz w:val="26"/>
      <w:szCs w:val="20"/>
      <w:lang w:eastAsia="zh-TW"/>
    </w:rPr>
  </w:style>
  <w:style w:type="paragraph" w:customStyle="1" w:styleId="2047">
    <w:name w:val="ZZT"/>
    <w:basedOn w:val="2048"/>
    <w:qFormat/>
    <w:uiPriority w:val="0"/>
    <w:pPr>
      <w:ind w:left="400" w:firstLine="0"/>
    </w:pPr>
  </w:style>
  <w:style w:type="paragraph" w:customStyle="1" w:styleId="2048">
    <w:name w:val="ZTT"/>
    <w:basedOn w:val="1"/>
    <w:qFormat/>
    <w:uiPriority w:val="0"/>
    <w:pPr>
      <w:spacing w:line="300" w:lineRule="auto"/>
      <w:ind w:firstLine="200"/>
      <w:jc w:val="left"/>
    </w:pPr>
    <w:rPr>
      <w:rFonts w:ascii="Tahoma" w:hAnsi="Tahoma" w:eastAsia="幼圆"/>
      <w:spacing w:val="20"/>
      <w:kern w:val="2"/>
      <w:szCs w:val="20"/>
    </w:rPr>
  </w:style>
  <w:style w:type="paragraph" w:customStyle="1" w:styleId="2049">
    <w:name w:val="(1)"/>
    <w:basedOn w:val="1776"/>
    <w:qFormat/>
    <w:uiPriority w:val="0"/>
    <w:pPr>
      <w:spacing w:line="440" w:lineRule="atLeast"/>
      <w:ind w:left="1842" w:leftChars="590" w:hanging="426" w:hangingChars="164"/>
    </w:pPr>
  </w:style>
  <w:style w:type="paragraph" w:customStyle="1" w:styleId="2050">
    <w:name w:val="我的正文样式"/>
    <w:basedOn w:val="1"/>
    <w:qFormat/>
    <w:uiPriority w:val="0"/>
    <w:pPr>
      <w:spacing w:line="360" w:lineRule="auto"/>
      <w:ind w:firstLine="200" w:firstLineChars="200"/>
      <w:jc w:val="left"/>
    </w:pPr>
    <w:rPr>
      <w:rFonts w:ascii="宋体" w:hAnsi="宋体"/>
      <w:spacing w:val="24"/>
      <w:kern w:val="2"/>
      <w:sz w:val="24"/>
    </w:rPr>
  </w:style>
  <w:style w:type="paragraph" w:customStyle="1" w:styleId="2051">
    <w:name w:val="彩色列表 - 强调文字颜色 11"/>
    <w:basedOn w:val="1"/>
    <w:qFormat/>
    <w:uiPriority w:val="0"/>
    <w:pPr>
      <w:widowControl/>
      <w:spacing w:before="100" w:beforeAutospacing="1" w:after="100" w:afterAutospacing="1"/>
      <w:ind w:firstLine="420"/>
      <w:jc w:val="left"/>
    </w:pPr>
    <w:rPr>
      <w:rFonts w:ascii="宋体" w:hAnsi="宋体" w:cs="宋体"/>
      <w:sz w:val="24"/>
    </w:rPr>
  </w:style>
  <w:style w:type="paragraph" w:customStyle="1" w:styleId="2052">
    <w:name w:val="缺省文本:1"/>
    <w:basedOn w:val="1"/>
    <w:qFormat/>
    <w:uiPriority w:val="0"/>
    <w:pPr>
      <w:autoSpaceDE w:val="0"/>
      <w:autoSpaceDN w:val="0"/>
      <w:adjustRightInd w:val="0"/>
      <w:spacing w:line="400" w:lineRule="exact"/>
      <w:ind w:firstLine="539"/>
    </w:pPr>
    <w:rPr>
      <w:sz w:val="24"/>
    </w:rPr>
  </w:style>
  <w:style w:type="paragraph" w:customStyle="1" w:styleId="2053">
    <w:name w:val="TOC 标题111"/>
    <w:basedOn w:val="3"/>
    <w:next w:val="1"/>
    <w:qFormat/>
    <w:uiPriority w:val="99"/>
    <w:pPr>
      <w:widowControl/>
      <w:spacing w:before="480" w:after="0" w:line="276" w:lineRule="auto"/>
      <w:jc w:val="left"/>
      <w:outlineLvl w:val="9"/>
    </w:pPr>
    <w:rPr>
      <w:rFonts w:ascii="Cambria" w:hAnsi="Cambria"/>
      <w:smallCaps/>
      <w:color w:val="365F91"/>
      <w:kern w:val="0"/>
      <w:sz w:val="28"/>
      <w:szCs w:val="28"/>
    </w:rPr>
  </w:style>
  <w:style w:type="paragraph" w:customStyle="1" w:styleId="2054">
    <w:name w:val="Char Char Char Char Char"/>
    <w:basedOn w:val="1"/>
    <w:next w:val="1"/>
    <w:qFormat/>
    <w:uiPriority w:val="0"/>
    <w:pPr>
      <w:widowControl/>
      <w:spacing w:line="360" w:lineRule="auto"/>
      <w:jc w:val="left"/>
    </w:pPr>
    <w:rPr>
      <w:szCs w:val="20"/>
      <w:lang w:eastAsia="en-US"/>
    </w:rPr>
  </w:style>
  <w:style w:type="paragraph" w:customStyle="1" w:styleId="2055">
    <w:name w:val="D2a"/>
    <w:basedOn w:val="4"/>
    <w:qFormat/>
    <w:uiPriority w:val="0"/>
    <w:pPr>
      <w:topLinePunct/>
      <w:spacing w:before="120" w:line="312" w:lineRule="exact"/>
    </w:pPr>
    <w:rPr>
      <w:rFonts w:ascii="黑体" w:hAnsi="宋体" w:eastAsia="宋体"/>
      <w:color w:val="000000"/>
      <w:sz w:val="21"/>
    </w:rPr>
  </w:style>
  <w:style w:type="paragraph" w:customStyle="1" w:styleId="2056">
    <w:name w:val="样式 标题 3Heading 3 - oldHeading 3H3l3CTBOD 03h33rd level..."/>
    <w:basedOn w:val="5"/>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57">
    <w:name w:val="標題1+內文"/>
    <w:basedOn w:val="1"/>
    <w:qFormat/>
    <w:uiPriority w:val="0"/>
    <w:rPr>
      <w:rFonts w:ascii="DFKai-SB" w:hAnsi="DFKai-SB" w:eastAsia="DFKai-SB" w:cs="PMingLiU"/>
      <w:kern w:val="2"/>
      <w:sz w:val="26"/>
      <w:szCs w:val="20"/>
      <w:lang w:eastAsia="zh-TW"/>
    </w:rPr>
  </w:style>
  <w:style w:type="paragraph" w:customStyle="1" w:styleId="2058">
    <w:name w:val="封面3"/>
    <w:basedOn w:val="1"/>
    <w:qFormat/>
    <w:uiPriority w:val="0"/>
    <w:pPr>
      <w:spacing w:line="360" w:lineRule="auto"/>
      <w:ind w:right="-24" w:rightChars="-10"/>
      <w:jc w:val="center"/>
    </w:pPr>
    <w:rPr>
      <w:rFonts w:ascii="Arial" w:hAnsi="Arial" w:eastAsia="黑体" w:cs="Arial"/>
      <w:bCs/>
      <w:spacing w:val="-4"/>
      <w:kern w:val="2"/>
      <w:sz w:val="52"/>
      <w:szCs w:val="52"/>
    </w:rPr>
  </w:style>
  <w:style w:type="paragraph" w:customStyle="1" w:styleId="2059">
    <w:name w:val="Char Char Char Char Char Char1"/>
    <w:basedOn w:val="1"/>
    <w:qFormat/>
    <w:uiPriority w:val="0"/>
    <w:pPr>
      <w:adjustRightInd w:val="0"/>
      <w:spacing w:line="360" w:lineRule="auto"/>
    </w:pPr>
    <w:rPr>
      <w:kern w:val="2"/>
      <w:szCs w:val="20"/>
    </w:rPr>
  </w:style>
  <w:style w:type="paragraph" w:customStyle="1" w:styleId="2060">
    <w:name w:val="图表名"/>
    <w:basedOn w:val="1"/>
    <w:qFormat/>
    <w:uiPriority w:val="0"/>
    <w:pPr>
      <w:spacing w:beforeLines="50" w:afterLines="50" w:line="360" w:lineRule="auto"/>
      <w:jc w:val="center"/>
    </w:pPr>
    <w:rPr>
      <w:b/>
      <w:bCs/>
      <w:kern w:val="2"/>
      <w:sz w:val="24"/>
    </w:rPr>
  </w:style>
  <w:style w:type="paragraph" w:customStyle="1" w:styleId="2061">
    <w:name w:val="标书正文(0.3 缩进两字)"/>
    <w:basedOn w:val="1"/>
    <w:qFormat/>
    <w:uiPriority w:val="0"/>
    <w:pPr>
      <w:spacing w:line="360" w:lineRule="auto"/>
      <w:ind w:firstLine="504" w:firstLineChars="200"/>
      <w:jc w:val="left"/>
    </w:pPr>
    <w:rPr>
      <w:rFonts w:ascii="宋体" w:cs="宋体"/>
      <w:spacing w:val="6"/>
      <w:sz w:val="24"/>
      <w:szCs w:val="20"/>
    </w:rPr>
  </w:style>
  <w:style w:type="paragraph" w:customStyle="1" w:styleId="2062">
    <w:name w:val="l9标题3"/>
    <w:basedOn w:val="1742"/>
    <w:qFormat/>
    <w:uiPriority w:val="0"/>
    <w:pPr>
      <w:tabs>
        <w:tab w:val="left" w:pos="709"/>
        <w:tab w:val="clear" w:pos="567"/>
      </w:tabs>
      <w:spacing w:beforeLines="0"/>
      <w:ind w:left="709" w:hanging="709"/>
    </w:pPr>
    <w:rPr>
      <w:b w:val="0"/>
      <w:snapToGrid w:val="0"/>
      <w:sz w:val="28"/>
      <w:szCs w:val="28"/>
    </w:rPr>
  </w:style>
  <w:style w:type="paragraph" w:customStyle="1" w:styleId="206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2064">
    <w:name w:val="font6"/>
    <w:basedOn w:val="1"/>
    <w:qFormat/>
    <w:uiPriority w:val="0"/>
    <w:pPr>
      <w:widowControl/>
      <w:spacing w:before="100" w:beforeAutospacing="1" w:after="100" w:afterAutospacing="1"/>
      <w:jc w:val="left"/>
    </w:pPr>
    <w:rPr>
      <w:rFonts w:ascii="宋体" w:hAnsi="宋体"/>
      <w:b/>
      <w:bCs/>
      <w:sz w:val="20"/>
      <w:szCs w:val="20"/>
    </w:rPr>
  </w:style>
  <w:style w:type="paragraph" w:customStyle="1" w:styleId="2065">
    <w:name w:val="font0"/>
    <w:basedOn w:val="1"/>
    <w:qFormat/>
    <w:uiPriority w:val="0"/>
    <w:pPr>
      <w:widowControl/>
      <w:spacing w:before="100" w:beforeAutospacing="1" w:after="100" w:afterAutospacing="1"/>
      <w:jc w:val="left"/>
    </w:pPr>
    <w:rPr>
      <w:rFonts w:ascii="宋体" w:hAnsi="宋体" w:cs="宋体"/>
      <w:sz w:val="24"/>
    </w:rPr>
  </w:style>
  <w:style w:type="paragraph" w:customStyle="1" w:styleId="2066">
    <w:name w:val="样式 样式 正文缩进 Char + 非加粗 首行缩进:  0.85 厘米 + 首行缩进:  2 字符"/>
    <w:basedOn w:val="1"/>
    <w:qFormat/>
    <w:uiPriority w:val="0"/>
    <w:pPr>
      <w:spacing w:after="100" w:afterAutospacing="1" w:line="360" w:lineRule="auto"/>
      <w:ind w:firstLine="482" w:firstLineChars="200"/>
    </w:pPr>
    <w:rPr>
      <w:rFonts w:cs="宋体"/>
      <w:bCs/>
      <w:kern w:val="2"/>
      <w:sz w:val="24"/>
      <w:szCs w:val="20"/>
    </w:rPr>
  </w:style>
  <w:style w:type="paragraph" w:customStyle="1" w:styleId="2067">
    <w:name w:val="內文一."/>
    <w:qFormat/>
    <w:uiPriority w:val="0"/>
    <w:pPr>
      <w:snapToGrid w:val="0"/>
      <w:spacing w:afterLines="50" w:line="400" w:lineRule="exact"/>
      <w:ind w:left="840" w:leftChars="400" w:firstLine="560" w:firstLineChars="200"/>
      <w:jc w:val="both"/>
    </w:pPr>
    <w:rPr>
      <w:rFonts w:ascii="FZKai-Z03S" w:hAnsi="宋体" w:eastAsia="FZKai-Z03S" w:cs="Courier New"/>
      <w:bCs/>
      <w:sz w:val="28"/>
      <w:szCs w:val="28"/>
      <w:lang w:val="en-US" w:eastAsia="zh-CN" w:bidi="ar-SA"/>
    </w:rPr>
  </w:style>
  <w:style w:type="paragraph" w:customStyle="1" w:styleId="2068">
    <w:name w:val="表"/>
    <w:basedOn w:val="1"/>
    <w:qFormat/>
    <w:uiPriority w:val="0"/>
    <w:pPr>
      <w:snapToGrid w:val="0"/>
      <w:spacing w:beforeLines="30" w:afterLines="30" w:line="440" w:lineRule="exact"/>
      <w:jc w:val="center"/>
    </w:pPr>
    <w:rPr>
      <w:rFonts w:eastAsia="DFKai-SB"/>
      <w:b/>
      <w:bCs/>
      <w:kern w:val="2"/>
      <w:sz w:val="26"/>
      <w:szCs w:val="20"/>
      <w:lang w:eastAsia="zh-TW"/>
    </w:rPr>
  </w:style>
  <w:style w:type="paragraph" w:customStyle="1" w:styleId="2069">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sz w:val="22"/>
      <w:szCs w:val="22"/>
    </w:rPr>
  </w:style>
  <w:style w:type="paragraph" w:customStyle="1" w:styleId="2070">
    <w:name w:val="h4tkstot"/>
    <w:basedOn w:val="2071"/>
    <w:semiHidden/>
    <w:qFormat/>
    <w:uiPriority w:val="0"/>
  </w:style>
  <w:style w:type="paragraph" w:customStyle="1" w:styleId="2071">
    <w:name w:val="h4tksto"/>
    <w:basedOn w:val="1"/>
    <w:semiHidden/>
    <w:qFormat/>
    <w:uiPriority w:val="0"/>
    <w:pPr>
      <w:widowControl/>
      <w:spacing w:before="120"/>
      <w:ind w:left="1135" w:right="397" w:hanging="284"/>
      <w:jc w:val="left"/>
    </w:pPr>
    <w:rPr>
      <w:rFonts w:ascii="Arial" w:hAnsi="Arial"/>
      <w:sz w:val="22"/>
      <w:szCs w:val="20"/>
    </w:rPr>
  </w:style>
  <w:style w:type="paragraph" w:customStyle="1" w:styleId="2072">
    <w:name w:val="xl111"/>
    <w:basedOn w:val="1"/>
    <w:qFormat/>
    <w:uiPriority w:val="0"/>
    <w:pPr>
      <w:widowControl/>
      <w:spacing w:before="100" w:beforeAutospacing="1" w:after="100" w:afterAutospacing="1"/>
      <w:jc w:val="center"/>
      <w:textAlignment w:val="center"/>
    </w:pPr>
    <w:rPr>
      <w:rFonts w:ascii="宋体" w:hAnsi="宋体" w:cs="宋体"/>
      <w:b/>
      <w:bCs/>
      <w:sz w:val="40"/>
      <w:szCs w:val="40"/>
    </w:rPr>
  </w:style>
  <w:style w:type="paragraph" w:customStyle="1" w:styleId="2073">
    <w:name w:val="Char3"/>
    <w:basedOn w:val="1"/>
    <w:qFormat/>
    <w:uiPriority w:val="0"/>
    <w:pPr>
      <w:spacing w:before="100" w:beforeAutospacing="1" w:after="100" w:afterAutospacing="1"/>
    </w:pPr>
    <w:rPr>
      <w:rFonts w:ascii="仿宋_GB2312" w:eastAsia="仿宋_GB2312"/>
      <w:b/>
      <w:kern w:val="2"/>
      <w:sz w:val="32"/>
      <w:szCs w:val="32"/>
    </w:rPr>
  </w:style>
  <w:style w:type="paragraph" w:customStyle="1" w:styleId="2074">
    <w:name w:val="正文靠右"/>
    <w:basedOn w:val="1"/>
    <w:qFormat/>
    <w:uiPriority w:val="0"/>
    <w:pPr>
      <w:wordWrap w:val="0"/>
      <w:spacing w:line="360" w:lineRule="auto"/>
      <w:ind w:right="-24" w:rightChars="-10" w:firstLine="540" w:firstLineChars="225"/>
      <w:jc w:val="right"/>
    </w:pPr>
    <w:rPr>
      <w:rFonts w:ascii="Arial" w:hAnsi="Arial" w:eastAsia="方正楷体简体" w:cs="Arial"/>
      <w:spacing w:val="-4"/>
      <w:kern w:val="2"/>
      <w:sz w:val="24"/>
    </w:rPr>
  </w:style>
  <w:style w:type="paragraph" w:customStyle="1" w:styleId="207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2076">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sz w:val="20"/>
      <w:szCs w:val="20"/>
    </w:rPr>
  </w:style>
  <w:style w:type="paragraph" w:customStyle="1" w:styleId="2077">
    <w:name w:val="樣式(1)"/>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78">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079">
    <w:name w:val="索引 11"/>
    <w:basedOn w:val="1"/>
    <w:next w:val="1"/>
    <w:qFormat/>
    <w:uiPriority w:val="0"/>
    <w:pPr>
      <w:suppressAutoHyphens/>
      <w:jc w:val="left"/>
    </w:pPr>
    <w:rPr>
      <w:rFonts w:ascii="宋体" w:hAnsi="宋体"/>
      <w:kern w:val="2"/>
      <w:lang w:eastAsia="ar-SA"/>
    </w:rPr>
  </w:style>
  <w:style w:type="paragraph" w:customStyle="1" w:styleId="2080">
    <w:name w:val="青岛标题3"/>
    <w:basedOn w:val="5"/>
    <w:qFormat/>
    <w:uiPriority w:val="0"/>
    <w:pPr>
      <w:tabs>
        <w:tab w:val="left" w:pos="1330"/>
      </w:tabs>
      <w:spacing w:before="0" w:after="0" w:line="500" w:lineRule="exact"/>
      <w:ind w:left="1330" w:hanging="210"/>
      <w:jc w:val="left"/>
      <w:outlineLvl w:val="1"/>
    </w:pPr>
    <w:rPr>
      <w:rFonts w:ascii="宋体" w:hAnsi="宋体"/>
    </w:rPr>
  </w:style>
  <w:style w:type="paragraph" w:customStyle="1" w:styleId="2081">
    <w:name w:val="标题10"/>
    <w:basedOn w:val="9"/>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2">
    <w:name w:val="样式 样式 宋体 小四 行距: 固定值 23 磅 + 左侧:  0 厘米"/>
    <w:basedOn w:val="1"/>
    <w:qFormat/>
    <w:uiPriority w:val="0"/>
    <w:pPr>
      <w:spacing w:line="360" w:lineRule="auto"/>
      <w:ind w:firstLine="200" w:firstLineChars="200"/>
    </w:pPr>
    <w:rPr>
      <w:rFonts w:ascii="宋体" w:hAnsi="宋体" w:cs="宋体"/>
      <w:kern w:val="2"/>
      <w:sz w:val="24"/>
      <w:szCs w:val="20"/>
    </w:rPr>
  </w:style>
  <w:style w:type="paragraph" w:customStyle="1" w:styleId="2083">
    <w:name w:val="样式 标题 4H4Ref Heading 1rh1Heading sqlsect 1.2.3.4h4First S...2"/>
    <w:basedOn w:val="6"/>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8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2085">
    <w:name w:val="封面日期"/>
    <w:next w:val="1"/>
    <w:qFormat/>
    <w:uiPriority w:val="0"/>
    <w:pPr>
      <w:jc w:val="center"/>
    </w:pPr>
    <w:rPr>
      <w:rFonts w:ascii="Times New Roman" w:hAnsi="Times New Roman" w:eastAsia="宋体" w:cs="Times New Roman"/>
      <w:kern w:val="2"/>
      <w:sz w:val="32"/>
      <w:szCs w:val="24"/>
      <w:lang w:val="en-US" w:eastAsia="zh-CN" w:bidi="ar-SA"/>
    </w:rPr>
  </w:style>
  <w:style w:type="paragraph" w:customStyle="1" w:styleId="2086">
    <w:name w:val="msolistparagraph"/>
    <w:basedOn w:val="1"/>
    <w:qFormat/>
    <w:uiPriority w:val="0"/>
    <w:pPr>
      <w:widowControl/>
      <w:ind w:firstLine="420"/>
      <w:jc w:val="left"/>
    </w:pPr>
    <w:rPr>
      <w:rFonts w:ascii="宋体" w:hAnsi="宋体" w:cs="宋体"/>
      <w:sz w:val="24"/>
    </w:rPr>
  </w:style>
  <w:style w:type="paragraph" w:customStyle="1" w:styleId="2087">
    <w:name w:val="xl12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sz w:val="24"/>
    </w:rPr>
  </w:style>
  <w:style w:type="paragraph" w:customStyle="1" w:styleId="2088">
    <w:name w:val="CM25"/>
    <w:basedOn w:val="109"/>
    <w:next w:val="109"/>
    <w:qFormat/>
    <w:uiPriority w:val="0"/>
    <w:pPr>
      <w:autoSpaceDE w:val="0"/>
      <w:autoSpaceDN w:val="0"/>
      <w:adjustRightInd w:val="0"/>
    </w:pPr>
    <w:rPr>
      <w:rFonts w:ascii="黑体...." w:hAnsi="Calibri" w:eastAsia="黑体...." w:cs="Times New Roman"/>
      <w:color w:val="auto"/>
      <w:lang w:eastAsia="zh-TW"/>
    </w:rPr>
  </w:style>
  <w:style w:type="paragraph" w:customStyle="1" w:styleId="2089">
    <w:name w:val="圖"/>
    <w:basedOn w:val="2068"/>
    <w:qFormat/>
    <w:uiPriority w:val="0"/>
    <w:pPr>
      <w:spacing w:afterLines="50"/>
    </w:pPr>
  </w:style>
  <w:style w:type="paragraph" w:customStyle="1" w:styleId="2090">
    <w:name w:val="Char2 Char Char Char"/>
    <w:basedOn w:val="26"/>
    <w:qFormat/>
    <w:uiPriority w:val="0"/>
    <w:rPr>
      <w:rFonts w:ascii="Tahoma" w:hAnsi="Tahoma"/>
      <w:sz w:val="24"/>
      <w:szCs w:val="24"/>
    </w:rPr>
  </w:style>
  <w:style w:type="paragraph" w:customStyle="1" w:styleId="2091">
    <w:name w:val="js2"/>
    <w:basedOn w:val="1"/>
    <w:qFormat/>
    <w:uiPriority w:val="0"/>
    <w:pPr>
      <w:widowControl/>
      <w:spacing w:before="100" w:beforeAutospacing="1" w:after="100" w:afterAutospacing="1" w:line="375" w:lineRule="atLeast"/>
      <w:ind w:firstLine="480"/>
      <w:jc w:val="left"/>
    </w:pPr>
    <w:rPr>
      <w:rFonts w:eastAsia="Arial Unicode MS"/>
      <w:color w:val="000000"/>
      <w:szCs w:val="21"/>
    </w:rPr>
  </w:style>
  <w:style w:type="paragraph" w:customStyle="1" w:styleId="2092">
    <w:name w:val="MM Topic 3"/>
    <w:basedOn w:val="5"/>
    <w:qFormat/>
    <w:uiPriority w:val="0"/>
    <w:pPr>
      <w:tabs>
        <w:tab w:val="left" w:pos="360"/>
      </w:tabs>
      <w:spacing w:line="416" w:lineRule="auto"/>
      <w:ind w:left="360" w:hanging="360"/>
    </w:pPr>
  </w:style>
  <w:style w:type="paragraph" w:customStyle="1" w:styleId="2093">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094">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sz w:val="24"/>
    </w:rPr>
  </w:style>
  <w:style w:type="paragraph" w:customStyle="1" w:styleId="2095">
    <w:name w:val="Char Char Char1 Char Char Char Char"/>
    <w:basedOn w:val="1"/>
    <w:qFormat/>
    <w:uiPriority w:val="0"/>
    <w:pPr>
      <w:widowControl/>
      <w:spacing w:after="160" w:line="240" w:lineRule="exact"/>
      <w:jc w:val="left"/>
    </w:pPr>
    <w:rPr>
      <w:sz w:val="24"/>
    </w:rPr>
  </w:style>
  <w:style w:type="paragraph" w:customStyle="1" w:styleId="2096">
    <w:name w:val="编号CARLBABA"/>
    <w:basedOn w:val="1"/>
    <w:qFormat/>
    <w:uiPriority w:val="0"/>
    <w:pPr>
      <w:tabs>
        <w:tab w:val="left" w:pos="960"/>
      </w:tabs>
      <w:spacing w:line="440" w:lineRule="exact"/>
      <w:ind w:left="960" w:hanging="420"/>
    </w:pPr>
    <w:rPr>
      <w:rFonts w:eastAsia="方正楷体简体"/>
      <w:kern w:val="2"/>
      <w:sz w:val="24"/>
    </w:rPr>
  </w:style>
  <w:style w:type="paragraph" w:customStyle="1" w:styleId="2097">
    <w:name w:val="索引标题1"/>
    <w:basedOn w:val="1"/>
    <w:next w:val="2079"/>
    <w:qFormat/>
    <w:uiPriority w:val="0"/>
    <w:pPr>
      <w:jc w:val="left"/>
    </w:pPr>
    <w:rPr>
      <w:rFonts w:ascii="宋体" w:hAnsi="宋体"/>
      <w:kern w:val="2"/>
      <w:sz w:val="24"/>
      <w:szCs w:val="20"/>
    </w:rPr>
  </w:style>
  <w:style w:type="paragraph" w:customStyle="1" w:styleId="2098">
    <w:name w:val="Char Char2 Char Char Char Char Char Char Char Char Char Char Char Char Char Char Char Char Char Char Char Char Char"/>
    <w:basedOn w:val="1"/>
    <w:qFormat/>
    <w:uiPriority w:val="0"/>
    <w:pPr>
      <w:widowControl/>
      <w:jc w:val="left"/>
    </w:pPr>
    <w:rPr>
      <w:rFonts w:ascii="Tahoma" w:hAnsi="Tahoma"/>
      <w:sz w:val="24"/>
      <w:szCs w:val="20"/>
    </w:rPr>
  </w:style>
  <w:style w:type="paragraph" w:customStyle="1" w:styleId="2099">
    <w:name w:val="Char Char1 Char Char Char Char Char Char"/>
    <w:basedOn w:val="1"/>
    <w:qFormat/>
    <w:uiPriority w:val="0"/>
    <w:rPr>
      <w:rFonts w:ascii="Tahoma" w:hAnsi="Tahoma"/>
      <w:kern w:val="2"/>
      <w:sz w:val="24"/>
    </w:rPr>
  </w:style>
  <w:style w:type="paragraph" w:customStyle="1" w:styleId="2100">
    <w:name w:val="三级条标题"/>
    <w:basedOn w:val="1"/>
    <w:next w:val="1"/>
    <w:qFormat/>
    <w:uiPriority w:val="0"/>
    <w:pPr>
      <w:widowControl/>
      <w:ind w:left="710"/>
      <w:outlineLvl w:val="4"/>
    </w:pPr>
    <w:rPr>
      <w:rFonts w:ascii="黑体" w:eastAsia="黑体"/>
      <w:sz w:val="28"/>
      <w:szCs w:val="20"/>
    </w:rPr>
  </w:style>
  <w:style w:type="paragraph" w:customStyle="1" w:styleId="2101">
    <w:name w:val="注："/>
    <w:next w:val="1470"/>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2">
    <w:name w:val="Char Char1 Char Char Char Char Char Char1"/>
    <w:basedOn w:val="1"/>
    <w:qFormat/>
    <w:uiPriority w:val="0"/>
    <w:rPr>
      <w:rFonts w:ascii="Tahoma" w:hAnsi="Tahoma"/>
      <w:kern w:val="2"/>
      <w:sz w:val="24"/>
    </w:rPr>
  </w:style>
  <w:style w:type="paragraph" w:customStyle="1" w:styleId="2103">
    <w:name w:val="編號-(A)"/>
    <w:basedOn w:val="1"/>
    <w:qFormat/>
    <w:uiPriority w:val="0"/>
    <w:pPr>
      <w:tabs>
        <w:tab w:val="left" w:pos="360"/>
        <w:tab w:val="left" w:pos="2582"/>
      </w:tabs>
      <w:adjustRightInd w:val="0"/>
      <w:snapToGrid w:val="0"/>
      <w:spacing w:line="360" w:lineRule="auto"/>
      <w:ind w:left="1696" w:hanging="454"/>
      <w:jc w:val="left"/>
      <w:outlineLvl w:val="4"/>
    </w:pPr>
    <w:rPr>
      <w:rFonts w:ascii="DFKai-SB" w:eastAsia="DFKai-SB"/>
      <w:kern w:val="2"/>
      <w:sz w:val="28"/>
      <w:lang w:eastAsia="zh-TW"/>
    </w:rPr>
  </w:style>
  <w:style w:type="paragraph" w:customStyle="1" w:styleId="2104">
    <w:name w:val="图表题"/>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105">
    <w:name w:val="Char1"/>
    <w:basedOn w:val="1"/>
    <w:qFormat/>
    <w:uiPriority w:val="0"/>
    <w:pPr>
      <w:widowControl/>
      <w:spacing w:after="160" w:line="240" w:lineRule="exact"/>
      <w:jc w:val="left"/>
    </w:pPr>
    <w:rPr>
      <w:kern w:val="2"/>
      <w:szCs w:val="20"/>
    </w:rPr>
  </w:style>
  <w:style w:type="paragraph" w:customStyle="1" w:styleId="210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sz w:val="22"/>
      <w:szCs w:val="22"/>
    </w:rPr>
  </w:style>
  <w:style w:type="paragraph" w:customStyle="1" w:styleId="2107">
    <w:name w:val="清單段落1"/>
    <w:basedOn w:val="1"/>
    <w:qFormat/>
    <w:uiPriority w:val="0"/>
    <w:pPr>
      <w:ind w:left="480" w:leftChars="200"/>
      <w:jc w:val="left"/>
    </w:pPr>
    <w:rPr>
      <w:rFonts w:eastAsia="PMingLiU"/>
      <w:kern w:val="2"/>
      <w:sz w:val="24"/>
      <w:szCs w:val="20"/>
      <w:lang w:eastAsia="zh-TW"/>
    </w:rPr>
  </w:style>
  <w:style w:type="paragraph" w:customStyle="1" w:styleId="2108">
    <w:name w:val="xl11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sz w:val="24"/>
    </w:rPr>
  </w:style>
  <w:style w:type="paragraph" w:customStyle="1" w:styleId="2109">
    <w:name w:val="Style1"/>
    <w:basedOn w:val="1"/>
    <w:qFormat/>
    <w:uiPriority w:val="0"/>
    <w:pPr>
      <w:widowControl/>
      <w:tabs>
        <w:tab w:val="left" w:pos="-720"/>
      </w:tabs>
      <w:spacing w:after="120"/>
    </w:pPr>
    <w:rPr>
      <w:spacing w:val="-3"/>
      <w:sz w:val="24"/>
      <w:szCs w:val="20"/>
      <w:lang w:val="en-AU" w:eastAsia="en-US"/>
    </w:rPr>
  </w:style>
  <w:style w:type="paragraph" w:customStyle="1" w:styleId="2110">
    <w:name w:val="附录 2"/>
    <w:basedOn w:val="1"/>
    <w:next w:val="2111"/>
    <w:qFormat/>
    <w:uiPriority w:val="0"/>
    <w:pPr>
      <w:keepNext/>
      <w:keepLines/>
      <w:widowControl/>
      <w:tabs>
        <w:tab w:val="left" w:pos="840"/>
      </w:tabs>
      <w:spacing w:before="260" w:after="260" w:line="415" w:lineRule="auto"/>
      <w:ind w:left="840" w:hanging="420"/>
      <w:jc w:val="left"/>
      <w:outlineLvl w:val="1"/>
    </w:pPr>
    <w:rPr>
      <w:rFonts w:ascii="宋体" w:hAnsi="宋体" w:eastAsia="黑体"/>
      <w:b/>
      <w:kern w:val="2"/>
      <w:sz w:val="32"/>
      <w:szCs w:val="20"/>
    </w:rPr>
  </w:style>
  <w:style w:type="paragraph" w:customStyle="1" w:styleId="2111">
    <w:name w:val="缩进正文"/>
    <w:basedOn w:val="1"/>
    <w:qFormat/>
    <w:uiPriority w:val="0"/>
    <w:pPr>
      <w:spacing w:beforeLines="50"/>
      <w:ind w:firstLine="200" w:firstLineChars="200"/>
      <w:jc w:val="left"/>
    </w:pPr>
    <w:rPr>
      <w:rFonts w:ascii="宋体" w:hAnsi="宋体" w:eastAsia="楷体_GB2312"/>
      <w:kern w:val="2"/>
      <w:sz w:val="24"/>
      <w:szCs w:val="20"/>
    </w:rPr>
  </w:style>
  <w:style w:type="paragraph" w:customStyle="1" w:styleId="2112">
    <w:name w:val="封面华为技术"/>
    <w:basedOn w:val="1"/>
    <w:qFormat/>
    <w:uiPriority w:val="0"/>
    <w:pPr>
      <w:autoSpaceDE w:val="0"/>
      <w:autoSpaceDN w:val="0"/>
      <w:adjustRightInd w:val="0"/>
      <w:spacing w:line="360" w:lineRule="auto"/>
      <w:jc w:val="center"/>
    </w:pPr>
    <w:rPr>
      <w:rFonts w:ascii="黑体" w:hAnsi="宋体" w:eastAsia="黑体" w:cs="黑体"/>
      <w:b/>
      <w:bCs/>
      <w:sz w:val="32"/>
      <w:szCs w:val="32"/>
    </w:rPr>
  </w:style>
  <w:style w:type="paragraph" w:customStyle="1" w:styleId="2113">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sz w:val="20"/>
      <w:szCs w:val="20"/>
    </w:rPr>
  </w:style>
  <w:style w:type="paragraph" w:customStyle="1" w:styleId="2114">
    <w:name w:val="普通文字"/>
    <w:basedOn w:val="1"/>
    <w:next w:val="1"/>
    <w:qFormat/>
    <w:uiPriority w:val="0"/>
    <w:rPr>
      <w:rFonts w:ascii="宋体"/>
      <w:sz w:val="24"/>
      <w:szCs w:val="20"/>
      <w:u w:color="000000"/>
    </w:rPr>
  </w:style>
  <w:style w:type="paragraph" w:customStyle="1" w:styleId="2115">
    <w:name w:val="CM31"/>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2116">
    <w:name w:val="圖名"/>
    <w:basedOn w:val="1"/>
    <w:qFormat/>
    <w:uiPriority w:val="0"/>
    <w:pPr>
      <w:spacing w:beforeLines="50" w:afterLines="50"/>
      <w:jc w:val="center"/>
    </w:pPr>
    <w:rPr>
      <w:rFonts w:ascii="DFKai-SB" w:hAnsi="DFKai-SB" w:eastAsia="DFKai-SB"/>
      <w:kern w:val="2"/>
      <w:sz w:val="26"/>
      <w:lang w:eastAsia="zh-TW"/>
    </w:rPr>
  </w:style>
  <w:style w:type="paragraph" w:customStyle="1" w:styleId="2117">
    <w:name w:val="样式 编号1 + 首行缩进:  0 字符"/>
    <w:basedOn w:val="713"/>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18">
    <w:name w:val="6.2.2"/>
    <w:basedOn w:val="1"/>
    <w:unhideWhenUsed/>
    <w:qFormat/>
    <w:uiPriority w:val="0"/>
    <w:pPr>
      <w:widowControl/>
      <w:autoSpaceDE w:val="0"/>
      <w:autoSpaceDN w:val="0"/>
      <w:adjustRightInd w:val="0"/>
      <w:spacing w:line="360" w:lineRule="auto"/>
      <w:ind w:left="493"/>
      <w:jc w:val="left"/>
    </w:pPr>
    <w:rPr>
      <w:rFonts w:ascii="宋体" w:hAnsi="宋体" w:cs="宋体"/>
      <w:sz w:val="24"/>
    </w:rPr>
  </w:style>
  <w:style w:type="paragraph" w:customStyle="1" w:styleId="2119">
    <w:name w:val="Char Char1 Char Char Char Char"/>
    <w:basedOn w:val="26"/>
    <w:qFormat/>
    <w:uiPriority w:val="0"/>
    <w:pPr>
      <w:adjustRightInd w:val="0"/>
      <w:spacing w:line="436" w:lineRule="exact"/>
      <w:ind w:left="357"/>
      <w:jc w:val="left"/>
      <w:outlineLvl w:val="3"/>
    </w:pPr>
    <w:rPr>
      <w:rFonts w:ascii="Tahoma" w:hAnsi="Tahoma"/>
      <w:b/>
      <w:kern w:val="0"/>
      <w:sz w:val="24"/>
      <w:szCs w:val="24"/>
    </w:rPr>
  </w:style>
  <w:style w:type="paragraph" w:customStyle="1" w:styleId="2120">
    <w:name w:val="Char5 Char Char1 Char"/>
    <w:basedOn w:val="1"/>
    <w:qFormat/>
    <w:uiPriority w:val="0"/>
    <w:rPr>
      <w:rFonts w:ascii="Tahoma" w:hAnsi="Tahoma" w:eastAsia="方正楷体简体"/>
      <w:kern w:val="2"/>
      <w:sz w:val="24"/>
      <w:szCs w:val="20"/>
    </w:rPr>
  </w:style>
  <w:style w:type="paragraph" w:customStyle="1" w:styleId="2121">
    <w:name w:val="Char Char Char Char Char Char Char Char Char Char1"/>
    <w:basedOn w:val="1"/>
    <w:qFormat/>
    <w:uiPriority w:val="0"/>
    <w:rPr>
      <w:rFonts w:ascii="Tahoma" w:hAnsi="Tahoma" w:cs="仿宋_GB2312"/>
      <w:kern w:val="2"/>
      <w:sz w:val="24"/>
      <w:szCs w:val="20"/>
    </w:rPr>
  </w:style>
  <w:style w:type="paragraph" w:customStyle="1" w:styleId="2122">
    <w:name w:val="01 BodyText"/>
    <w:basedOn w:val="1"/>
    <w:qFormat/>
    <w:uiPriority w:val="0"/>
    <w:pPr>
      <w:widowControl/>
      <w:spacing w:after="220"/>
      <w:ind w:left="1298" w:hanging="1298"/>
      <w:jc w:val="left"/>
    </w:pPr>
    <w:rPr>
      <w:rFonts w:ascii="Arial" w:hAnsi="Arial"/>
      <w:sz w:val="22"/>
      <w:szCs w:val="20"/>
      <w:lang w:eastAsia="en-US"/>
    </w:rPr>
  </w:style>
  <w:style w:type="paragraph" w:customStyle="1" w:styleId="2123">
    <w:name w:val="正文11"/>
    <w:basedOn w:val="1"/>
    <w:qFormat/>
    <w:uiPriority w:val="0"/>
    <w:pPr>
      <w:adjustRightInd w:val="0"/>
      <w:spacing w:line="360" w:lineRule="atLeast"/>
      <w:jc w:val="left"/>
    </w:pPr>
    <w:rPr>
      <w:rFonts w:ascii="宋体"/>
      <w:sz w:val="24"/>
      <w:szCs w:val="20"/>
    </w:rPr>
  </w:style>
  <w:style w:type="paragraph" w:customStyle="1" w:styleId="2124">
    <w:name w:val="目录22"/>
    <w:basedOn w:val="74"/>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25">
    <w:name w:val="表名1"/>
    <w:basedOn w:val="1"/>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26">
    <w:name w:val="四号线第三级"/>
    <w:basedOn w:val="1"/>
    <w:qFormat/>
    <w:uiPriority w:val="0"/>
    <w:pPr>
      <w:tabs>
        <w:tab w:val="left" w:pos="57"/>
      </w:tabs>
      <w:ind w:left="57"/>
      <w:jc w:val="left"/>
    </w:pPr>
    <w:rPr>
      <w:kern w:val="2"/>
    </w:rPr>
  </w:style>
  <w:style w:type="paragraph" w:customStyle="1" w:styleId="2127">
    <w:name w:val="Chinese-H2"/>
    <w:basedOn w:val="1"/>
    <w:qFormat/>
    <w:uiPriority w:val="0"/>
    <w:pPr>
      <w:widowControl/>
      <w:spacing w:before="120" w:after="120"/>
      <w:jc w:val="left"/>
    </w:pPr>
    <w:rPr>
      <w:b/>
      <w:sz w:val="28"/>
      <w:lang w:eastAsia="zh-TW"/>
    </w:rPr>
  </w:style>
  <w:style w:type="paragraph" w:customStyle="1" w:styleId="2128">
    <w:name w:val="Cover Doc Title"/>
    <w:basedOn w:val="1"/>
    <w:qFormat/>
    <w:uiPriority w:val="0"/>
    <w:pPr>
      <w:widowControl/>
      <w:spacing w:line="360" w:lineRule="auto"/>
      <w:jc w:val="center"/>
    </w:pPr>
    <w:rPr>
      <w:rFonts w:ascii="Arial" w:hAnsi="Arial" w:cs="Arial"/>
      <w:b/>
      <w:kern w:val="2"/>
      <w:sz w:val="42"/>
      <w:szCs w:val="20"/>
    </w:rPr>
  </w:style>
  <w:style w:type="paragraph" w:customStyle="1" w:styleId="2129">
    <w:name w:val="对齐空2"/>
    <w:basedOn w:val="1"/>
    <w:semiHidden/>
    <w:qFormat/>
    <w:uiPriority w:val="0"/>
    <w:pPr>
      <w:widowControl/>
      <w:autoSpaceDE w:val="0"/>
      <w:autoSpaceDN w:val="0"/>
      <w:adjustRightInd w:val="0"/>
      <w:spacing w:before="60" w:after="60" w:line="360" w:lineRule="auto"/>
      <w:ind w:left="493"/>
      <w:jc w:val="left"/>
    </w:pPr>
    <w:rPr>
      <w:rFonts w:ascii="宋体" w:hAnsi="宋体" w:cs="宋体"/>
      <w:sz w:val="24"/>
    </w:rPr>
  </w:style>
  <w:style w:type="paragraph" w:customStyle="1" w:styleId="2130">
    <w:name w:val="編號-附件一"/>
    <w:basedOn w:val="3"/>
    <w:qFormat/>
    <w:uiPriority w:val="0"/>
    <w:pPr>
      <w:keepNext w:val="0"/>
      <w:keepLines w:val="0"/>
      <w:tabs>
        <w:tab w:val="center" w:pos="4422"/>
      </w:tabs>
      <w:adjustRightInd w:val="0"/>
      <w:snapToGrid w:val="0"/>
      <w:spacing w:before="60" w:after="60" w:line="240" w:lineRule="auto"/>
      <w:ind w:left="390" w:hanging="390"/>
      <w:jc w:val="left"/>
    </w:pPr>
    <w:rPr>
      <w:rFonts w:ascii="DFKai-SB" w:eastAsia="DFKai-SB"/>
      <w:b w:val="0"/>
      <w:bCs w:val="0"/>
      <w:kern w:val="52"/>
      <w:sz w:val="32"/>
      <w:szCs w:val="24"/>
      <w:lang w:eastAsia="zh-TW"/>
    </w:rPr>
  </w:style>
  <w:style w:type="paragraph" w:customStyle="1" w:styleId="2131">
    <w:name w:val="標題a+內文"/>
    <w:basedOn w:val="1"/>
    <w:qFormat/>
    <w:uiPriority w:val="0"/>
    <w:pPr>
      <w:tabs>
        <w:tab w:val="left" w:pos="361"/>
      </w:tabs>
      <w:spacing w:line="420" w:lineRule="exact"/>
      <w:ind w:left="478" w:leftChars="378" w:hanging="100" w:hangingChars="100"/>
      <w:jc w:val="left"/>
    </w:pPr>
    <w:rPr>
      <w:rFonts w:ascii="DFKai-SB" w:hAnsi="DFKai-SB" w:eastAsia="DFKai-SB"/>
      <w:kern w:val="2"/>
      <w:sz w:val="26"/>
      <w:szCs w:val="26"/>
      <w:lang w:eastAsia="zh-TW"/>
    </w:rPr>
  </w:style>
  <w:style w:type="paragraph" w:customStyle="1" w:styleId="2132">
    <w:name w:val="正文居中"/>
    <w:basedOn w:val="1"/>
    <w:qFormat/>
    <w:uiPriority w:val="0"/>
    <w:pPr>
      <w:spacing w:line="360" w:lineRule="auto"/>
      <w:ind w:right="-24" w:rightChars="-10" w:firstLine="540" w:firstLineChars="225"/>
      <w:jc w:val="center"/>
    </w:pPr>
    <w:rPr>
      <w:rFonts w:ascii="Arial" w:hAnsi="Arial" w:eastAsia="方正楷体简体" w:cs="Arial"/>
      <w:b/>
      <w:bCs/>
      <w:spacing w:val="-4"/>
      <w:kern w:val="2"/>
      <w:sz w:val="28"/>
    </w:rPr>
  </w:style>
  <w:style w:type="paragraph" w:customStyle="1" w:styleId="2133">
    <w:name w:val="xl14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sz w:val="20"/>
      <w:szCs w:val="20"/>
    </w:rPr>
  </w:style>
  <w:style w:type="paragraph" w:customStyle="1" w:styleId="2134">
    <w:name w:val="重点"/>
    <w:basedOn w:val="1"/>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35">
    <w:name w:val="小a."/>
    <w:basedOn w:val="45"/>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36">
    <w:name w:val="罗列1级"/>
    <w:basedOn w:val="1"/>
    <w:qFormat/>
    <w:uiPriority w:val="0"/>
    <w:pPr>
      <w:tabs>
        <w:tab w:val="left" w:pos="890"/>
      </w:tabs>
      <w:spacing w:after="156" w:line="400" w:lineRule="atLeast"/>
      <w:jc w:val="left"/>
    </w:pPr>
    <w:rPr>
      <w:rFonts w:ascii="黑体" w:eastAsia="黑体"/>
      <w:color w:val="000000"/>
      <w:kern w:val="21"/>
      <w:szCs w:val="20"/>
    </w:rPr>
  </w:style>
  <w:style w:type="paragraph" w:customStyle="1" w:styleId="2137">
    <w:name w:val="Char Char1 Char Char Char Char Char Char Char1"/>
    <w:basedOn w:val="1"/>
    <w:qFormat/>
    <w:uiPriority w:val="0"/>
    <w:rPr>
      <w:rFonts w:ascii="Tahoma" w:hAnsi="Tahoma"/>
      <w:kern w:val="2"/>
      <w:sz w:val="24"/>
      <w:szCs w:val="20"/>
    </w:rPr>
  </w:style>
  <w:style w:type="paragraph" w:customStyle="1" w:styleId="2138">
    <w:name w:val="表内容"/>
    <w:qFormat/>
    <w:uiPriority w:val="0"/>
    <w:rPr>
      <w:rFonts w:ascii="宋体" w:hAnsi="Times New Roman" w:eastAsia="宋体" w:cs="Times New Roman"/>
      <w:kern w:val="21"/>
      <w:sz w:val="24"/>
      <w:szCs w:val="24"/>
      <w:lang w:val="en-US" w:eastAsia="zh-CN" w:bidi="ar-SA"/>
    </w:rPr>
  </w:style>
  <w:style w:type="paragraph" w:customStyle="1" w:styleId="2139">
    <w:name w:val="p15"/>
    <w:basedOn w:val="1"/>
    <w:qFormat/>
    <w:uiPriority w:val="0"/>
    <w:pPr>
      <w:widowControl/>
      <w:spacing w:before="100" w:beforeAutospacing="1" w:after="100" w:afterAutospacing="1"/>
      <w:jc w:val="left"/>
    </w:pPr>
    <w:rPr>
      <w:rFonts w:ascii="宋体" w:hAnsi="宋体" w:cs="宋体"/>
      <w:sz w:val="24"/>
    </w:rPr>
  </w:style>
  <w:style w:type="paragraph" w:customStyle="1" w:styleId="2140">
    <w:name w:val="默认段落字体 Para Char Char Char Char Char Char Char Char Char Char Char Char"/>
    <w:basedOn w:val="1"/>
    <w:qFormat/>
    <w:uiPriority w:val="0"/>
    <w:pPr>
      <w:jc w:val="left"/>
    </w:pPr>
    <w:rPr>
      <w:rFonts w:ascii="Tahoma" w:hAnsi="Tahoma"/>
      <w:kern w:val="2"/>
      <w:sz w:val="24"/>
      <w:szCs w:val="21"/>
    </w:rPr>
  </w:style>
  <w:style w:type="paragraph" w:customStyle="1" w:styleId="2141">
    <w:name w:val="註"/>
    <w:basedOn w:val="2142"/>
    <w:qFormat/>
    <w:uiPriority w:val="0"/>
    <w:pPr>
      <w:ind w:left="566" w:hanging="566" w:hangingChars="236"/>
    </w:pPr>
  </w:style>
  <w:style w:type="paragraph" w:customStyle="1" w:styleId="2142">
    <w:name w:val="資料來源"/>
    <w:basedOn w:val="2089"/>
    <w:qFormat/>
    <w:uiPriority w:val="0"/>
    <w:pPr>
      <w:spacing w:line="240" w:lineRule="auto"/>
      <w:ind w:left="1133" w:hanging="1133" w:hangingChars="472"/>
      <w:jc w:val="both"/>
    </w:pPr>
    <w:rPr>
      <w:b w:val="0"/>
      <w:bCs w:val="0"/>
      <w:sz w:val="24"/>
    </w:rPr>
  </w:style>
  <w:style w:type="paragraph" w:customStyle="1" w:styleId="2143">
    <w:name w:val="編號-A"/>
    <w:basedOn w:val="22"/>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44">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145">
    <w:name w:val="样式 标题 1Section Headh11st levell11H1H11H12H13H14H15H1..."/>
    <w:basedOn w:val="3"/>
    <w:qFormat/>
    <w:uiPriority w:val="99"/>
    <w:pPr>
      <w:tabs>
        <w:tab w:val="left" w:pos="425"/>
      </w:tabs>
      <w:spacing w:before="240" w:after="120" w:line="360" w:lineRule="auto"/>
      <w:ind w:left="425" w:hanging="425"/>
    </w:pPr>
    <w:rPr>
      <w:rFonts w:cs="宋体"/>
      <w:kern w:val="0"/>
      <w:sz w:val="30"/>
      <w:szCs w:val="30"/>
    </w:rPr>
  </w:style>
  <w:style w:type="paragraph" w:customStyle="1" w:styleId="2146">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sz w:val="22"/>
      <w:szCs w:val="22"/>
    </w:rPr>
  </w:style>
  <w:style w:type="paragraph" w:customStyle="1" w:styleId="2147">
    <w:name w:val="Char11"/>
    <w:basedOn w:val="1"/>
    <w:qFormat/>
    <w:uiPriority w:val="0"/>
    <w:rPr>
      <w:kern w:val="2"/>
      <w:szCs w:val="20"/>
    </w:rPr>
  </w:style>
  <w:style w:type="paragraph" w:customStyle="1" w:styleId="2148">
    <w:name w:val="TOC 标题1"/>
    <w:basedOn w:val="3"/>
    <w:next w:val="1"/>
    <w:qFormat/>
    <w:uiPriority w:val="0"/>
    <w:pPr>
      <w:widowControl/>
      <w:spacing w:before="480" w:after="0" w:line="276" w:lineRule="auto"/>
      <w:jc w:val="left"/>
      <w:outlineLvl w:val="9"/>
    </w:pPr>
    <w:rPr>
      <w:rFonts w:ascii="Cambria" w:hAnsi="Cambria"/>
      <w:smallCaps/>
      <w:color w:val="365F91"/>
      <w:kern w:val="0"/>
      <w:sz w:val="28"/>
      <w:szCs w:val="28"/>
    </w:rPr>
  </w:style>
  <w:style w:type="paragraph" w:customStyle="1" w:styleId="2149">
    <w:name w:val="Char Char Char Char Char2"/>
    <w:basedOn w:val="1"/>
    <w:qFormat/>
    <w:uiPriority w:val="0"/>
    <w:pPr>
      <w:jc w:val="left"/>
    </w:pPr>
    <w:rPr>
      <w:rFonts w:ascii="Tahoma" w:hAnsi="Tahoma" w:cs="仿宋_GB2312"/>
      <w:kern w:val="2"/>
      <w:sz w:val="24"/>
      <w:szCs w:val="20"/>
    </w:rPr>
  </w:style>
  <w:style w:type="paragraph" w:customStyle="1" w:styleId="2150">
    <w:name w:val="Unknown Style"/>
    <w:basedOn w:val="1"/>
    <w:next w:val="1"/>
    <w:qFormat/>
    <w:uiPriority w:val="0"/>
    <w:pPr>
      <w:widowControl/>
    </w:pPr>
    <w:rPr>
      <w:color w:val="000000"/>
      <w:kern w:val="2"/>
      <w:szCs w:val="20"/>
    </w:rPr>
  </w:style>
  <w:style w:type="paragraph" w:customStyle="1" w:styleId="2151">
    <w:name w:val="样式 摘要 + 左侧:  0.45 厘米"/>
    <w:basedOn w:val="1100"/>
    <w:qFormat/>
    <w:uiPriority w:val="0"/>
    <w:pPr>
      <w:jc w:val="both"/>
    </w:pPr>
    <w:rPr>
      <w:rFonts w:cs="宋体"/>
      <w:sz w:val="20"/>
    </w:rPr>
  </w:style>
  <w:style w:type="paragraph" w:customStyle="1" w:styleId="2152">
    <w:name w:val="表格内文字"/>
    <w:basedOn w:val="1"/>
    <w:qFormat/>
    <w:uiPriority w:val="0"/>
    <w:pPr>
      <w:spacing w:line="300" w:lineRule="atLeast"/>
    </w:pPr>
    <w:rPr>
      <w:kern w:val="2"/>
      <w:sz w:val="18"/>
      <w:szCs w:val="20"/>
    </w:rPr>
  </w:style>
  <w:style w:type="paragraph" w:customStyle="1" w:styleId="2153">
    <w:name w:val="缺省文本:2"/>
    <w:basedOn w:val="1"/>
    <w:qFormat/>
    <w:uiPriority w:val="0"/>
    <w:pPr>
      <w:jc w:val="left"/>
    </w:pPr>
    <w:rPr>
      <w:rFonts w:ascii="宋体" w:hAnsi="宋体"/>
      <w:kern w:val="2"/>
      <w:sz w:val="24"/>
    </w:rPr>
  </w:style>
  <w:style w:type="paragraph" w:customStyle="1" w:styleId="2154">
    <w:name w:val="規範標題"/>
    <w:basedOn w:val="1"/>
    <w:qFormat/>
    <w:uiPriority w:val="0"/>
    <w:pPr>
      <w:jc w:val="center"/>
    </w:pPr>
    <w:rPr>
      <w:rFonts w:eastAsia="DFLiHeiBold(P)"/>
      <w:kern w:val="2"/>
      <w:sz w:val="32"/>
      <w:szCs w:val="20"/>
      <w:lang w:eastAsia="zh-TW"/>
    </w:rPr>
  </w:style>
  <w:style w:type="paragraph" w:customStyle="1" w:styleId="2155">
    <w:name w:val="五号线1.1"/>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56">
    <w:name w:val="表名"/>
    <w:basedOn w:val="2116"/>
    <w:qFormat/>
    <w:uiPriority w:val="0"/>
    <w:pPr>
      <w:tabs>
        <w:tab w:val="left" w:pos="361"/>
      </w:tabs>
      <w:ind w:left="361" w:leftChars="200" w:hanging="360" w:hangingChars="200"/>
    </w:pPr>
    <w:rPr>
      <w:kern w:val="0"/>
    </w:rPr>
  </w:style>
  <w:style w:type="paragraph" w:customStyle="1" w:styleId="2157">
    <w:name w:val="五级无标题条"/>
    <w:basedOn w:val="1"/>
    <w:semiHidden/>
    <w:qFormat/>
    <w:uiPriority w:val="0"/>
    <w:pPr>
      <w:tabs>
        <w:tab w:val="left" w:pos="1108"/>
      </w:tabs>
      <w:ind w:left="1108" w:hanging="1080"/>
      <w:jc w:val="left"/>
    </w:pPr>
    <w:rPr>
      <w:rFonts w:ascii="黑体" w:hAnsi="宋体" w:eastAsia="黑体"/>
      <w:b/>
      <w:kern w:val="2"/>
    </w:rPr>
  </w:style>
  <w:style w:type="paragraph" w:customStyle="1" w:styleId="2158">
    <w:name w:val="样式9 Char Char"/>
    <w:basedOn w:val="1"/>
    <w:qFormat/>
    <w:uiPriority w:val="0"/>
    <w:pPr>
      <w:widowControl/>
      <w:spacing w:line="440" w:lineRule="exact"/>
      <w:ind w:firstLine="200" w:firstLineChars="200"/>
      <w:jc w:val="left"/>
    </w:pPr>
    <w:rPr>
      <w:spacing w:val="6"/>
      <w:sz w:val="24"/>
      <w:szCs w:val="20"/>
    </w:rPr>
  </w:style>
  <w:style w:type="paragraph" w:customStyle="1" w:styleId="2159">
    <w:name w:val="普通 (Web)"/>
    <w:basedOn w:val="1"/>
    <w:qFormat/>
    <w:uiPriority w:val="0"/>
    <w:pPr>
      <w:widowControl/>
      <w:spacing w:before="100" w:beforeAutospacing="1" w:after="100" w:afterAutospacing="1"/>
      <w:jc w:val="left"/>
    </w:pPr>
    <w:rPr>
      <w:rFonts w:ascii="宋体" w:hAnsi="宋体"/>
      <w:sz w:val="24"/>
      <w:szCs w:val="20"/>
    </w:rPr>
  </w:style>
  <w:style w:type="paragraph" w:customStyle="1" w:styleId="2160">
    <w:name w:val="Normal 1"/>
    <w:basedOn w:val="1651"/>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1">
    <w:name w:val="正文（仿宋3号）"/>
    <w:basedOn w:val="2162"/>
    <w:qFormat/>
    <w:uiPriority w:val="0"/>
    <w:pPr>
      <w:spacing w:beforeLines="0" w:afterLines="0"/>
      <w:jc w:val="center"/>
    </w:pPr>
    <w:rPr>
      <w:rFonts w:eastAsia="仿宋"/>
      <w:sz w:val="32"/>
    </w:rPr>
  </w:style>
  <w:style w:type="paragraph" w:customStyle="1" w:styleId="2162">
    <w:name w:val="标题（标宋２号）"/>
    <w:basedOn w:val="1"/>
    <w:qFormat/>
    <w:uiPriority w:val="0"/>
    <w:pPr>
      <w:spacing w:beforeLines="50" w:afterLines="50" w:line="480" w:lineRule="auto"/>
      <w:ind w:right="-24" w:rightChars="-10" w:firstLine="540" w:firstLineChars="225"/>
    </w:pPr>
    <w:rPr>
      <w:rFonts w:ascii="Arial" w:hAnsi="Arial" w:eastAsia="方正楷体简体" w:cs="Arial"/>
      <w:kern w:val="2"/>
      <w:sz w:val="44"/>
    </w:rPr>
  </w:style>
  <w:style w:type="paragraph" w:customStyle="1" w:styleId="2163">
    <w:name w:val="Char Char1 Char"/>
    <w:basedOn w:val="1"/>
    <w:next w:val="1"/>
    <w:qFormat/>
    <w:uiPriority w:val="0"/>
    <w:pPr>
      <w:widowControl/>
      <w:spacing w:line="360" w:lineRule="auto"/>
      <w:jc w:val="left"/>
    </w:pPr>
    <w:rPr>
      <w:szCs w:val="20"/>
      <w:lang w:eastAsia="en-US"/>
    </w:rPr>
  </w:style>
  <w:style w:type="paragraph" w:customStyle="1" w:styleId="216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165">
    <w:name w:val="Bullet1"/>
    <w:basedOn w:val="1"/>
    <w:qFormat/>
    <w:uiPriority w:val="0"/>
    <w:pPr>
      <w:widowControl/>
      <w:tabs>
        <w:tab w:val="left" w:pos="360"/>
      </w:tabs>
      <w:ind w:left="360" w:hanging="360"/>
      <w:jc w:val="left"/>
    </w:pPr>
    <w:rPr>
      <w:rFonts w:ascii="CG Times" w:hAnsi="CG Times"/>
      <w:sz w:val="20"/>
      <w:szCs w:val="20"/>
    </w:rPr>
  </w:style>
  <w:style w:type="paragraph" w:customStyle="1" w:styleId="2166">
    <w:name w:val="MyPoints"/>
    <w:basedOn w:val="1"/>
    <w:qFormat/>
    <w:uiPriority w:val="0"/>
    <w:pPr>
      <w:widowControl/>
      <w:ind w:left="936" w:hanging="360"/>
      <w:jc w:val="left"/>
    </w:pPr>
    <w:rPr>
      <w:rFonts w:ascii="Century Gothic" w:hAnsi="Century Gothic"/>
      <w:sz w:val="20"/>
      <w:szCs w:val="20"/>
      <w:lang w:val="en-GB" w:eastAsia="en-US"/>
    </w:rPr>
  </w:style>
  <w:style w:type="paragraph" w:customStyle="1" w:styleId="2167">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sz w:val="22"/>
      <w:szCs w:val="22"/>
    </w:rPr>
  </w:style>
  <w:style w:type="paragraph" w:customStyle="1" w:styleId="2168">
    <w:name w:val="封面2"/>
    <w:basedOn w:val="1"/>
    <w:qFormat/>
    <w:uiPriority w:val="0"/>
    <w:pPr>
      <w:adjustRightInd w:val="0"/>
      <w:spacing w:line="360" w:lineRule="auto"/>
      <w:ind w:right="-24" w:rightChars="-10"/>
      <w:jc w:val="center"/>
      <w:textAlignment w:val="baseline"/>
    </w:pPr>
    <w:rPr>
      <w:rFonts w:ascii="黑体" w:hAnsi="宋体" w:eastAsia="黑体" w:cs="Arial"/>
      <w:b/>
      <w:bCs/>
      <w:spacing w:val="-4"/>
      <w:kern w:val="2"/>
      <w:sz w:val="110"/>
      <w:szCs w:val="20"/>
    </w:rPr>
  </w:style>
  <w:style w:type="paragraph" w:customStyle="1" w:styleId="2169">
    <w:name w:val="样式 段前: 7.8 磅"/>
    <w:basedOn w:val="1"/>
    <w:qFormat/>
    <w:uiPriority w:val="0"/>
    <w:pPr>
      <w:tabs>
        <w:tab w:val="left" w:pos="1330"/>
        <w:tab w:val="left" w:pos="3780"/>
        <w:tab w:val="left" w:pos="3930"/>
      </w:tabs>
      <w:spacing w:before="156"/>
      <w:ind w:left="1330" w:firstLine="200" w:firstLineChars="200"/>
    </w:pPr>
    <w:rPr>
      <w:kern w:val="2"/>
      <w:szCs w:val="20"/>
    </w:rPr>
  </w:style>
  <w:style w:type="paragraph" w:customStyle="1" w:styleId="2170">
    <w:name w:val="xl9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sz w:val="24"/>
    </w:rPr>
  </w:style>
  <w:style w:type="paragraph" w:customStyle="1" w:styleId="2171">
    <w:name w:val="Char"/>
    <w:basedOn w:val="1"/>
    <w:qFormat/>
    <w:uiPriority w:val="0"/>
    <w:pPr>
      <w:widowControl/>
      <w:snapToGrid w:val="0"/>
      <w:spacing w:after="160" w:line="240" w:lineRule="exact"/>
    </w:pPr>
    <w:rPr>
      <w:rFonts w:ascii="Verdana" w:hAnsi="Verdana" w:eastAsia="MS Mincho" w:cs="Verdana"/>
      <w:color w:val="000000"/>
      <w:sz w:val="20"/>
      <w:szCs w:val="20"/>
      <w:lang w:eastAsia="en-US"/>
    </w:rPr>
  </w:style>
  <w:style w:type="paragraph" w:customStyle="1" w:styleId="2172">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2173">
    <w:name w:val="font8"/>
    <w:basedOn w:val="1"/>
    <w:qFormat/>
    <w:uiPriority w:val="0"/>
    <w:pPr>
      <w:widowControl/>
      <w:spacing w:before="100" w:beforeAutospacing="1" w:after="100" w:afterAutospacing="1"/>
      <w:jc w:val="left"/>
    </w:pPr>
    <w:rPr>
      <w:rFonts w:ascii="宋体" w:hAnsi="宋体"/>
      <w:b/>
      <w:bCs/>
      <w:i/>
      <w:iCs/>
      <w:sz w:val="20"/>
      <w:szCs w:val="20"/>
    </w:rPr>
  </w:style>
  <w:style w:type="paragraph" w:customStyle="1" w:styleId="2174">
    <w:name w:val="一级条标题"/>
    <w:basedOn w:val="1908"/>
    <w:next w:val="1"/>
    <w:qFormat/>
    <w:uiPriority w:val="0"/>
    <w:pPr>
      <w:outlineLvl w:val="2"/>
    </w:pPr>
  </w:style>
  <w:style w:type="paragraph" w:customStyle="1" w:styleId="2175">
    <w:name w:val="样式 标题 3Level 3 Headsect1.2.3h3H33rd level3l3CTLevel 3 T..."/>
    <w:basedOn w:val="5"/>
    <w:qFormat/>
    <w:uiPriority w:val="0"/>
    <w:pPr>
      <w:tabs>
        <w:tab w:val="left" w:pos="720"/>
      </w:tabs>
      <w:spacing w:before="0" w:after="0" w:line="240" w:lineRule="auto"/>
      <w:ind w:left="890"/>
      <w:jc w:val="left"/>
    </w:pPr>
    <w:rPr>
      <w:rFonts w:cs="宋体"/>
      <w:sz w:val="24"/>
      <w:szCs w:val="20"/>
    </w:rPr>
  </w:style>
  <w:style w:type="paragraph" w:customStyle="1" w:styleId="2176">
    <w:name w:val="Char2"/>
    <w:basedOn w:val="1"/>
    <w:qFormat/>
    <w:uiPriority w:val="0"/>
    <w:pPr>
      <w:widowControl/>
      <w:spacing w:line="400" w:lineRule="exact"/>
      <w:jc w:val="center"/>
    </w:pPr>
    <w:rPr>
      <w:rFonts w:ascii="Verdana" w:hAnsi="Verdana" w:eastAsia="方正楷体简体"/>
      <w:sz w:val="28"/>
      <w:szCs w:val="20"/>
      <w:lang w:eastAsia="en-US"/>
    </w:rPr>
  </w:style>
  <w:style w:type="paragraph" w:customStyle="1" w:styleId="2177">
    <w:name w:val="WW-表格内容"/>
    <w:basedOn w:val="34"/>
    <w:qFormat/>
    <w:uiPriority w:val="0"/>
    <w:pPr>
      <w:suppressLineNumbers/>
      <w:suppressAutoHyphens/>
      <w:jc w:val="left"/>
    </w:pPr>
    <w:rPr>
      <w:sz w:val="20"/>
      <w:szCs w:val="20"/>
    </w:rPr>
  </w:style>
  <w:style w:type="paragraph" w:customStyle="1" w:styleId="217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2179">
    <w:name w:val="列项·"/>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0">
    <w:name w:val="样式 标题 2 + 非加粗"/>
    <w:basedOn w:val="4"/>
    <w:qFormat/>
    <w:uiPriority w:val="0"/>
    <w:pPr>
      <w:adjustRightInd w:val="0"/>
      <w:snapToGrid w:val="0"/>
      <w:spacing w:before="100" w:beforeAutospacing="1" w:after="100" w:afterAutospacing="1" w:line="360" w:lineRule="auto"/>
      <w:jc w:val="left"/>
    </w:pPr>
    <w:rPr>
      <w:b w:val="0"/>
      <w:bCs w:val="0"/>
      <w:sz w:val="28"/>
    </w:rPr>
  </w:style>
  <w:style w:type="paragraph" w:customStyle="1" w:styleId="2181">
    <w:name w:val="目录页编号文本样式"/>
    <w:basedOn w:val="1"/>
    <w:qFormat/>
    <w:uiPriority w:val="0"/>
    <w:pPr>
      <w:autoSpaceDE w:val="0"/>
      <w:autoSpaceDN w:val="0"/>
      <w:adjustRightInd w:val="0"/>
      <w:jc w:val="right"/>
    </w:pPr>
    <w:rPr>
      <w:rFonts w:ascii="宋体" w:hAnsi="宋体"/>
      <w:szCs w:val="20"/>
    </w:rPr>
  </w:style>
  <w:style w:type="paragraph" w:customStyle="1" w:styleId="2182">
    <w:name w:val="標題1(層1內文)"/>
    <w:basedOn w:val="1"/>
    <w:qFormat/>
    <w:uiPriority w:val="0"/>
    <w:pPr>
      <w:ind w:left="425" w:firstLine="482"/>
    </w:pPr>
    <w:rPr>
      <w:rFonts w:ascii="DFKai-SB" w:hAnsi="Courier New" w:eastAsia="DFKai-SB"/>
      <w:kern w:val="2"/>
      <w:sz w:val="24"/>
      <w:szCs w:val="20"/>
      <w:lang w:eastAsia="zh-TW"/>
    </w:rPr>
  </w:style>
  <w:style w:type="paragraph" w:customStyle="1" w:styleId="2183">
    <w:name w:val="zLogo"/>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84">
    <w:name w:val="Step in Sub step"/>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85">
    <w:name w:val="Bg"/>
    <w:basedOn w:val="1"/>
    <w:qFormat/>
    <w:uiPriority w:val="0"/>
    <w:pPr>
      <w:topLinePunct/>
      <w:snapToGrid w:val="0"/>
      <w:spacing w:before="60" w:after="60"/>
      <w:contextualSpacing/>
      <w:jc w:val="center"/>
    </w:pPr>
    <w:rPr>
      <w:rFonts w:ascii="宋体" w:hAnsi="宋体"/>
      <w:kern w:val="2"/>
      <w:sz w:val="18"/>
      <w:szCs w:val="18"/>
    </w:rPr>
  </w:style>
  <w:style w:type="paragraph" w:customStyle="1" w:styleId="2186">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rPr>
  </w:style>
  <w:style w:type="paragraph" w:customStyle="1" w:styleId="2187">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2188">
    <w:name w:val="TOC 标题13"/>
    <w:basedOn w:val="3"/>
    <w:next w:val="1"/>
    <w:qFormat/>
    <w:uiPriority w:val="0"/>
    <w:pPr>
      <w:widowControl/>
      <w:spacing w:before="480" w:after="0" w:line="276" w:lineRule="auto"/>
      <w:jc w:val="left"/>
      <w:outlineLvl w:val="9"/>
    </w:pPr>
    <w:rPr>
      <w:rFonts w:ascii="Cambria" w:hAnsi="Cambria"/>
      <w:smallCaps/>
      <w:color w:val="365F91"/>
      <w:kern w:val="0"/>
      <w:sz w:val="28"/>
      <w:szCs w:val="28"/>
    </w:rPr>
  </w:style>
  <w:style w:type="paragraph" w:customStyle="1" w:styleId="2189">
    <w:name w:val="默认段落字体 Para Char Char Char Char Char Char Char Char Char1 Char"/>
    <w:basedOn w:val="1"/>
    <w:qFormat/>
    <w:uiPriority w:val="0"/>
    <w:rPr>
      <w:rFonts w:ascii="Tahoma" w:hAnsi="Tahoma"/>
      <w:kern w:val="2"/>
      <w:sz w:val="24"/>
      <w:szCs w:val="20"/>
    </w:rPr>
  </w:style>
  <w:style w:type="paragraph" w:customStyle="1" w:styleId="2190">
    <w:name w:val="四级条标题"/>
    <w:basedOn w:val="2100"/>
    <w:next w:val="1"/>
    <w:qFormat/>
    <w:uiPriority w:val="0"/>
    <w:pPr>
      <w:ind w:left="0"/>
      <w:outlineLvl w:val="5"/>
    </w:pPr>
  </w:style>
  <w:style w:type="paragraph" w:customStyle="1" w:styleId="2191">
    <w:name w:val="(一)內文"/>
    <w:basedOn w:val="1"/>
    <w:qFormat/>
    <w:uiPriority w:val="0"/>
    <w:pPr>
      <w:spacing w:line="420" w:lineRule="exact"/>
      <w:ind w:left="240" w:leftChars="100" w:firstLine="480" w:firstLineChars="200"/>
      <w:jc w:val="left"/>
    </w:pPr>
    <w:rPr>
      <w:rFonts w:ascii="DFKai-SB" w:hAnsi="DFKai-SB" w:eastAsia="DFKai-SB" w:cs="PMingLiU"/>
      <w:kern w:val="2"/>
      <w:sz w:val="26"/>
      <w:szCs w:val="20"/>
      <w:lang w:eastAsia="zh-TW"/>
    </w:rPr>
  </w:style>
  <w:style w:type="paragraph" w:customStyle="1" w:styleId="2192">
    <w:name w:val="catalog"/>
    <w:basedOn w:val="1"/>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sz w:val="30"/>
      <w:szCs w:val="20"/>
    </w:rPr>
  </w:style>
  <w:style w:type="paragraph" w:customStyle="1" w:styleId="2193">
    <w:name w:val="Birdseed"/>
    <w:basedOn w:val="1"/>
    <w:qFormat/>
    <w:uiPriority w:val="0"/>
    <w:pPr>
      <w:widowControl/>
      <w:jc w:val="left"/>
    </w:pPr>
    <w:rPr>
      <w:rFonts w:ascii="Palatino Linotype" w:hAnsi="Palatino Linotype"/>
      <w:sz w:val="18"/>
      <w:szCs w:val="20"/>
    </w:rPr>
  </w:style>
  <w:style w:type="paragraph" w:customStyle="1" w:styleId="2194">
    <w:name w:val="注×："/>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195">
    <w:name w:val="a1"/>
    <w:basedOn w:val="1"/>
    <w:qFormat/>
    <w:uiPriority w:val="0"/>
    <w:pPr>
      <w:widowControl/>
      <w:spacing w:before="100" w:beforeAutospacing="1" w:after="100" w:afterAutospacing="1"/>
      <w:jc w:val="left"/>
    </w:pPr>
    <w:rPr>
      <w:rFonts w:ascii="宋体" w:hAnsi="宋体" w:cs="宋体"/>
      <w:sz w:val="24"/>
    </w:rPr>
  </w:style>
  <w:style w:type="paragraph" w:customStyle="1" w:styleId="2196">
    <w:name w:val="(a)+內文"/>
    <w:basedOn w:val="1"/>
    <w:qFormat/>
    <w:uiPriority w:val="0"/>
    <w:pPr>
      <w:tabs>
        <w:tab w:val="left" w:pos="361"/>
      </w:tabs>
      <w:spacing w:line="420" w:lineRule="exact"/>
      <w:ind w:left="1470" w:leftChars="450" w:hanging="390" w:hangingChars="150"/>
    </w:pPr>
    <w:rPr>
      <w:rFonts w:ascii="DFKai-SB" w:hAnsi="DFKai-SB" w:eastAsia="DFKai-SB"/>
      <w:kern w:val="2"/>
      <w:sz w:val="26"/>
      <w:szCs w:val="26"/>
      <w:lang w:eastAsia="zh-TW"/>
    </w:rPr>
  </w:style>
  <w:style w:type="paragraph" w:customStyle="1" w:styleId="2197">
    <w:name w:val="template"/>
    <w:basedOn w:val="1"/>
    <w:qFormat/>
    <w:uiPriority w:val="0"/>
    <w:pPr>
      <w:widowControl/>
      <w:jc w:val="left"/>
    </w:pPr>
    <w:rPr>
      <w:rFonts w:ascii="Arial" w:hAnsi="Arial" w:eastAsia="仿宋_GB2312"/>
      <w:sz w:val="28"/>
      <w:szCs w:val="20"/>
    </w:rPr>
  </w:style>
  <w:style w:type="paragraph" w:customStyle="1" w:styleId="2198">
    <w:name w:val="标题3下并列"/>
    <w:basedOn w:val="1"/>
    <w:qFormat/>
    <w:uiPriority w:val="0"/>
    <w:pPr>
      <w:tabs>
        <w:tab w:val="left" w:pos="420"/>
      </w:tabs>
      <w:spacing w:line="360" w:lineRule="auto"/>
      <w:ind w:left="300" w:leftChars="300"/>
    </w:pPr>
    <w:rPr>
      <w:rFonts w:ascii="Arial" w:hAnsi="Arial" w:cs="Arial"/>
      <w:sz w:val="24"/>
      <w:szCs w:val="21"/>
    </w:rPr>
  </w:style>
  <w:style w:type="paragraph" w:customStyle="1" w:styleId="2199">
    <w:name w:val="標1."/>
    <w:basedOn w:val="1"/>
    <w:qFormat/>
    <w:uiPriority w:val="0"/>
    <w:pPr>
      <w:snapToGrid w:val="0"/>
      <w:spacing w:line="360" w:lineRule="auto"/>
      <w:ind w:left="538" w:hanging="181"/>
      <w:jc w:val="left"/>
    </w:pPr>
    <w:rPr>
      <w:rFonts w:eastAsia="DFKai-SB"/>
      <w:kern w:val="2"/>
      <w:sz w:val="28"/>
      <w:szCs w:val="20"/>
      <w:lang w:eastAsia="zh-TW"/>
    </w:rPr>
  </w:style>
  <w:style w:type="paragraph" w:customStyle="1" w:styleId="2200">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sz w:val="22"/>
      <w:szCs w:val="22"/>
    </w:rPr>
  </w:style>
  <w:style w:type="paragraph" w:customStyle="1" w:styleId="2201">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sz w:val="20"/>
      <w:szCs w:val="20"/>
    </w:rPr>
  </w:style>
  <w:style w:type="paragraph" w:customStyle="1" w:styleId="2202">
    <w:name w:val="ParaItem"/>
    <w:basedOn w:val="2203"/>
    <w:qFormat/>
    <w:uiPriority w:val="0"/>
    <w:pPr>
      <w:tabs>
        <w:tab w:val="left" w:pos="360"/>
      </w:tabs>
    </w:pPr>
  </w:style>
  <w:style w:type="paragraph" w:customStyle="1" w:styleId="2203">
    <w:name w:val="Paragraph"/>
    <w:basedOn w:val="1"/>
    <w:qFormat/>
    <w:uiPriority w:val="0"/>
    <w:pPr>
      <w:widowControl/>
      <w:adjustRightInd w:val="0"/>
      <w:spacing w:before="60" w:after="60" w:line="288" w:lineRule="auto"/>
      <w:ind w:firstLine="510"/>
      <w:jc w:val="left"/>
      <w:textAlignment w:val="baseline"/>
    </w:pPr>
    <w:rPr>
      <w:rFonts w:ascii="宋体" w:hAnsi="宋体"/>
      <w:spacing w:val="10"/>
      <w:sz w:val="24"/>
      <w:szCs w:val="20"/>
    </w:rPr>
  </w:style>
  <w:style w:type="paragraph" w:customStyle="1" w:styleId="2204">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sz w:val="20"/>
      <w:szCs w:val="20"/>
    </w:rPr>
  </w:style>
  <w:style w:type="paragraph" w:customStyle="1" w:styleId="2205">
    <w:name w:val="(A)內文"/>
    <w:basedOn w:val="1"/>
    <w:qFormat/>
    <w:uiPriority w:val="0"/>
    <w:pPr>
      <w:snapToGrid w:val="0"/>
      <w:spacing w:line="500" w:lineRule="atLeast"/>
      <w:ind w:left="2693" w:firstLine="567"/>
    </w:pPr>
    <w:rPr>
      <w:rFonts w:ascii="文新字海-粗楷" w:hAnsi="Courier New" w:eastAsia="文新字海-粗楷"/>
      <w:kern w:val="2"/>
      <w:sz w:val="28"/>
      <w:szCs w:val="20"/>
      <w:lang w:eastAsia="zh-TW"/>
    </w:rPr>
  </w:style>
  <w:style w:type="paragraph" w:customStyle="1" w:styleId="2206">
    <w:name w:val="文2"/>
    <w:basedOn w:val="1"/>
    <w:next w:val="39"/>
    <w:qFormat/>
    <w:uiPriority w:val="0"/>
    <w:pPr>
      <w:spacing w:line="360" w:lineRule="auto"/>
      <w:ind w:left="86" w:right="-1" w:firstLine="480" w:firstLineChars="200"/>
    </w:pPr>
    <w:rPr>
      <w:rFonts w:ascii="宋体" w:hAnsi="宋体"/>
      <w:kern w:val="2"/>
      <w:sz w:val="24"/>
    </w:rPr>
  </w:style>
  <w:style w:type="paragraph" w:customStyle="1" w:styleId="2207">
    <w:name w:val="SJ-标题2"/>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08">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2209">
    <w:name w:val="BQ Table description"/>
    <w:basedOn w:val="1"/>
    <w:next w:val="1"/>
    <w:qFormat/>
    <w:uiPriority w:val="0"/>
    <w:pPr>
      <w:widowControl/>
      <w:adjustRightInd w:val="0"/>
      <w:snapToGrid w:val="0"/>
      <w:spacing w:before="60" w:after="60"/>
      <w:jc w:val="left"/>
    </w:pPr>
    <w:rPr>
      <w:rFonts w:ascii="宋体" w:hAnsi="宋体" w:eastAsia="PMingLiU"/>
      <w:snapToGrid w:val="0"/>
      <w:sz w:val="24"/>
      <w:szCs w:val="20"/>
      <w:lang w:eastAsia="en-US"/>
    </w:rPr>
  </w:style>
  <w:style w:type="paragraph" w:customStyle="1" w:styleId="2210">
    <w:name w:val="MM Topic 1"/>
    <w:basedOn w:val="3"/>
    <w:qFormat/>
    <w:uiPriority w:val="0"/>
    <w:pPr>
      <w:tabs>
        <w:tab w:val="left" w:pos="360"/>
      </w:tabs>
      <w:ind w:left="360" w:hanging="360"/>
      <w:jc w:val="center"/>
    </w:pPr>
    <w:rPr>
      <w:bCs w:val="0"/>
      <w:szCs w:val="20"/>
    </w:rPr>
  </w:style>
  <w:style w:type="paragraph" w:customStyle="1" w:styleId="2211">
    <w:name w:val="縮排-(1)"/>
    <w:basedOn w:val="1"/>
    <w:qFormat/>
    <w:uiPriority w:val="0"/>
    <w:pPr>
      <w:adjustRightInd w:val="0"/>
      <w:snapToGrid w:val="0"/>
      <w:spacing w:line="360" w:lineRule="auto"/>
      <w:ind w:left="964"/>
      <w:jc w:val="left"/>
    </w:pPr>
    <w:rPr>
      <w:rFonts w:ascii="DFKai-SB" w:eastAsia="DFKai-SB"/>
      <w:kern w:val="2"/>
      <w:sz w:val="28"/>
      <w:lang w:eastAsia="zh-TW"/>
    </w:rPr>
  </w:style>
  <w:style w:type="paragraph" w:customStyle="1" w:styleId="2212">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sz w:val="22"/>
      <w:szCs w:val="22"/>
    </w:rPr>
  </w:style>
  <w:style w:type="paragraph" w:customStyle="1" w:styleId="2213">
    <w:name w:val="CM11"/>
    <w:basedOn w:val="109"/>
    <w:next w:val="109"/>
    <w:qFormat/>
    <w:uiPriority w:val="0"/>
    <w:pPr>
      <w:autoSpaceDE w:val="0"/>
      <w:autoSpaceDN w:val="0"/>
      <w:adjustRightInd w:val="0"/>
    </w:pPr>
    <w:rPr>
      <w:rFonts w:ascii="H Yb 1gj" w:hAnsi="Calibri" w:eastAsia="H Yb 1gj" w:cs="Times New Roman"/>
      <w:color w:val="auto"/>
      <w:lang w:eastAsia="zh-TW"/>
    </w:rPr>
  </w:style>
  <w:style w:type="paragraph" w:customStyle="1" w:styleId="2214">
    <w:name w:val="样式 段前: 7.8 磅 行距: 1.5 倍行距"/>
    <w:basedOn w:val="1"/>
    <w:qFormat/>
    <w:uiPriority w:val="0"/>
    <w:pPr>
      <w:spacing w:before="156" w:line="360" w:lineRule="auto"/>
      <w:ind w:firstLine="560" w:firstLineChars="200"/>
    </w:pPr>
    <w:rPr>
      <w:rFonts w:ascii="宋体" w:hAnsi="宋体" w:cs="宋体"/>
      <w:kern w:val="2"/>
      <w:sz w:val="24"/>
      <w:szCs w:val="20"/>
    </w:rPr>
  </w:style>
  <w:style w:type="paragraph" w:customStyle="1" w:styleId="2215">
    <w:name w:val="1.編號內文 字元"/>
    <w:basedOn w:val="1"/>
    <w:qFormat/>
    <w:uiPriority w:val="0"/>
    <w:pPr>
      <w:widowControl/>
      <w:spacing w:afterLines="50" w:line="320" w:lineRule="exact"/>
      <w:ind w:left="360" w:leftChars="150"/>
      <w:jc w:val="left"/>
    </w:pPr>
    <w:rPr>
      <w:rFonts w:ascii="DFKai-SB" w:hAnsi="DFKai-SB" w:eastAsia="DFKai-SB"/>
      <w:sz w:val="24"/>
      <w:lang w:eastAsia="zh-TW"/>
    </w:rPr>
  </w:style>
  <w:style w:type="paragraph" w:customStyle="1" w:styleId="2216">
    <w:name w:val="ÕýÎÄ"/>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17">
    <w:name w:val="CM41"/>
    <w:basedOn w:val="1"/>
    <w:next w:val="1"/>
    <w:qFormat/>
    <w:uiPriority w:val="0"/>
    <w:pPr>
      <w:autoSpaceDE w:val="0"/>
      <w:autoSpaceDN w:val="0"/>
      <w:adjustRightInd w:val="0"/>
      <w:spacing w:after="343"/>
      <w:jc w:val="left"/>
    </w:pPr>
    <w:rPr>
      <w:rFonts w:ascii="Sim Sun" w:hAnsi="宋体" w:eastAsia="Sim Sun" w:cs="Sim Sun"/>
      <w:sz w:val="24"/>
    </w:rPr>
  </w:style>
  <w:style w:type="paragraph" w:customStyle="1" w:styleId="2218">
    <w:name w:val="列表项目符号1"/>
    <w:basedOn w:val="1"/>
    <w:qFormat/>
    <w:uiPriority w:val="0"/>
    <w:pPr>
      <w:keepLines/>
      <w:tabs>
        <w:tab w:val="left" w:pos="360"/>
      </w:tabs>
      <w:spacing w:before="80" w:after="80" w:line="360" w:lineRule="atLeast"/>
      <w:ind w:left="360" w:hanging="360" w:hangingChars="200"/>
      <w:jc w:val="left"/>
    </w:pPr>
    <w:rPr>
      <w:rFonts w:ascii="Arial" w:hAnsi="Arial" w:eastAsia="Batang"/>
      <w:color w:val="000000"/>
      <w:sz w:val="22"/>
      <w:szCs w:val="20"/>
      <w:lang w:eastAsia="en-US"/>
    </w:rPr>
  </w:style>
  <w:style w:type="paragraph" w:customStyle="1" w:styleId="2219">
    <w:name w:val="正文文字缩进4"/>
    <w:basedOn w:val="1"/>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sz w:val="24"/>
      <w:szCs w:val="20"/>
    </w:rPr>
  </w:style>
  <w:style w:type="paragraph" w:customStyle="1" w:styleId="222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221">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2222">
    <w:name w:val="正文文本 211"/>
    <w:basedOn w:val="1"/>
    <w:qFormat/>
    <w:uiPriority w:val="0"/>
    <w:pPr>
      <w:adjustRightInd w:val="0"/>
      <w:spacing w:line="300" w:lineRule="auto"/>
      <w:ind w:right="-24" w:rightChars="-10"/>
      <w:jc w:val="center"/>
      <w:textAlignment w:val="baseline"/>
    </w:pPr>
    <w:rPr>
      <w:rFonts w:ascii="宋体" w:hAnsi="宋体" w:eastAsia="方正楷体简体" w:cs="Arial"/>
      <w:spacing w:val="-4"/>
      <w:kern w:val="2"/>
      <w:sz w:val="24"/>
      <w:szCs w:val="20"/>
    </w:rPr>
  </w:style>
  <w:style w:type="paragraph" w:customStyle="1" w:styleId="2223">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sz w:val="20"/>
      <w:szCs w:val="20"/>
    </w:rPr>
  </w:style>
  <w:style w:type="paragraph" w:customStyle="1" w:styleId="2224">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225">
    <w:name w:val="Chinese-H1"/>
    <w:basedOn w:val="1"/>
    <w:qFormat/>
    <w:uiPriority w:val="0"/>
    <w:pPr>
      <w:widowControl/>
      <w:spacing w:before="120" w:after="120"/>
      <w:jc w:val="left"/>
    </w:pPr>
    <w:rPr>
      <w:b/>
      <w:sz w:val="32"/>
      <w:lang w:eastAsia="zh-TW"/>
    </w:rPr>
  </w:style>
  <w:style w:type="paragraph" w:customStyle="1" w:styleId="2226">
    <w:name w:val="正文文本1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27">
    <w:name w:val="图5"/>
    <w:basedOn w:val="1"/>
    <w:qFormat/>
    <w:uiPriority w:val="0"/>
    <w:pPr>
      <w:adjustRightInd w:val="0"/>
      <w:spacing w:line="220" w:lineRule="exact"/>
      <w:jc w:val="center"/>
      <w:textAlignment w:val="baseline"/>
    </w:pPr>
    <w:rPr>
      <w:rFonts w:ascii="仿宋_GB2312" w:eastAsia="仿宋_GB2312"/>
      <w:szCs w:val="20"/>
    </w:rPr>
  </w:style>
  <w:style w:type="paragraph" w:customStyle="1" w:styleId="222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2229">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2230">
    <w:name w:val="MM Topic 2"/>
    <w:basedOn w:val="4"/>
    <w:qFormat/>
    <w:uiPriority w:val="0"/>
    <w:pPr>
      <w:tabs>
        <w:tab w:val="left" w:pos="360"/>
      </w:tabs>
      <w:adjustRightInd w:val="0"/>
      <w:spacing w:line="416" w:lineRule="atLeast"/>
      <w:ind w:hanging="360"/>
      <w:jc w:val="left"/>
      <w:textAlignment w:val="baseline"/>
    </w:pPr>
    <w:rPr>
      <w:kern w:val="0"/>
    </w:rPr>
  </w:style>
  <w:style w:type="paragraph" w:customStyle="1" w:styleId="2231">
    <w:name w:val="00"/>
    <w:basedOn w:val="1"/>
    <w:qFormat/>
    <w:uiPriority w:val="0"/>
    <w:pPr>
      <w:autoSpaceDE w:val="0"/>
      <w:autoSpaceDN w:val="0"/>
      <w:adjustRightInd w:val="0"/>
      <w:jc w:val="left"/>
    </w:pPr>
    <w:rPr>
      <w:rFonts w:ascii="黑体" w:eastAsia="黑体"/>
      <w:b/>
      <w:bCs/>
      <w:sz w:val="20"/>
      <w:szCs w:val="20"/>
    </w:rPr>
  </w:style>
  <w:style w:type="paragraph" w:customStyle="1" w:styleId="2232">
    <w:name w:val="正文文本 21"/>
    <w:basedOn w:val="1"/>
    <w:qFormat/>
    <w:uiPriority w:val="0"/>
    <w:pPr>
      <w:adjustRightInd w:val="0"/>
      <w:ind w:left="1332"/>
      <w:jc w:val="left"/>
      <w:textAlignment w:val="baseline"/>
    </w:pPr>
    <w:rPr>
      <w:spacing w:val="-20"/>
      <w:kern w:val="2"/>
      <w:sz w:val="28"/>
      <w:szCs w:val="20"/>
    </w:rPr>
  </w:style>
  <w:style w:type="paragraph" w:customStyle="1" w:styleId="2233">
    <w:name w:val="5号正文"/>
    <w:basedOn w:val="31"/>
    <w:qFormat/>
    <w:uiPriority w:val="0"/>
    <w:rPr>
      <w:rFonts w:ascii="Times New Roman" w:eastAsia="宋体"/>
      <w:sz w:val="21"/>
    </w:rPr>
  </w:style>
  <w:style w:type="paragraph" w:customStyle="1" w:styleId="2234">
    <w:name w:val="样式 标题 1標題 1 字元Heading 1 Char 字元Heading 1 Char2 Char 字元Headin...2"/>
    <w:basedOn w:val="3"/>
    <w:qFormat/>
    <w:uiPriority w:val="0"/>
    <w:pPr>
      <w:widowControl/>
      <w:tabs>
        <w:tab w:val="left" w:pos="840"/>
      </w:tabs>
      <w:adjustRightInd w:val="0"/>
      <w:snapToGrid w:val="0"/>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35">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2236">
    <w:name w:val="目錄內文"/>
    <w:basedOn w:val="45"/>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37">
    <w:name w:val="Technical 4"/>
    <w:qFormat/>
    <w:uiPriority w:val="0"/>
    <w:pPr>
      <w:widowControl w:val="0"/>
      <w:tabs>
        <w:tab w:val="left" w:pos="-720"/>
      </w:tabs>
    </w:pPr>
    <w:rPr>
      <w:rFonts w:ascii="Arial" w:hAnsi="Arial" w:eastAsia="宋体" w:cs="Times New Roman"/>
      <w:b/>
      <w:sz w:val="24"/>
      <w:lang w:val="en-US" w:eastAsia="zh-CN" w:bidi="ar-SA"/>
    </w:rPr>
  </w:style>
  <w:style w:type="paragraph" w:customStyle="1" w:styleId="2238">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sz w:val="22"/>
      <w:szCs w:val="22"/>
    </w:rPr>
  </w:style>
  <w:style w:type="paragraph" w:customStyle="1" w:styleId="2239">
    <w:name w:val="xl32"/>
    <w:basedOn w:val="1"/>
    <w:qFormat/>
    <w:uiPriority w:val="0"/>
    <w:pPr>
      <w:widowControl/>
      <w:pBdr>
        <w:bottom w:val="single" w:color="auto" w:sz="4" w:space="0"/>
      </w:pBdr>
      <w:spacing w:before="100" w:beforeAutospacing="1" w:after="100" w:afterAutospacing="1"/>
      <w:jc w:val="center"/>
    </w:pPr>
    <w:rPr>
      <w:rFonts w:ascii="宋体" w:hAnsi="宋体"/>
      <w:sz w:val="28"/>
      <w:szCs w:val="28"/>
    </w:rPr>
  </w:style>
  <w:style w:type="paragraph" w:customStyle="1" w:styleId="2240">
    <w:name w:val="QuickSpec - Heading 3"/>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1">
    <w:name w:val="unnamed1"/>
    <w:basedOn w:val="1"/>
    <w:qFormat/>
    <w:uiPriority w:val="0"/>
    <w:pPr>
      <w:widowControl/>
      <w:spacing w:before="100" w:beforeAutospacing="1" w:after="100" w:afterAutospacing="1" w:line="330" w:lineRule="atLeast"/>
      <w:jc w:val="left"/>
    </w:pPr>
    <w:rPr>
      <w:rFonts w:ascii="宋体" w:hAnsi="宋体"/>
      <w:spacing w:val="12"/>
      <w:sz w:val="20"/>
      <w:szCs w:val="20"/>
    </w:rPr>
  </w:style>
  <w:style w:type="paragraph" w:customStyle="1" w:styleId="2242">
    <w:name w:val="图标题"/>
    <w:basedOn w:val="1"/>
    <w:next w:val="1"/>
    <w:qFormat/>
    <w:uiPriority w:val="0"/>
    <w:pPr>
      <w:tabs>
        <w:tab w:val="left" w:pos="420"/>
      </w:tabs>
      <w:spacing w:line="360" w:lineRule="atLeast"/>
      <w:jc w:val="center"/>
    </w:pPr>
    <w:rPr>
      <w:rFonts w:eastAsia="方正楷体简体"/>
      <w:bCs/>
      <w:kern w:val="2"/>
      <w:sz w:val="28"/>
    </w:rPr>
  </w:style>
  <w:style w:type="paragraph" w:customStyle="1" w:styleId="2243">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2244">
    <w:name w:val="默认段落字体 Para Char Char Char Char Char Char Char Char Char Char"/>
    <w:basedOn w:val="1"/>
    <w:qFormat/>
    <w:uiPriority w:val="0"/>
    <w:rPr>
      <w:rFonts w:ascii="Tahoma" w:hAnsi="Tahoma"/>
      <w:kern w:val="2"/>
      <w:sz w:val="24"/>
      <w:szCs w:val="20"/>
    </w:rPr>
  </w:style>
  <w:style w:type="paragraph" w:customStyle="1" w:styleId="2245">
    <w:name w:val="Char Char Char Char Char Char Char Char Char1 Char Char Char Char"/>
    <w:basedOn w:val="26"/>
    <w:qFormat/>
    <w:uiPriority w:val="0"/>
    <w:pPr>
      <w:adjustRightInd w:val="0"/>
      <w:snapToGrid w:val="0"/>
      <w:spacing w:line="360" w:lineRule="auto"/>
    </w:pPr>
  </w:style>
  <w:style w:type="paragraph" w:customStyle="1" w:styleId="2246">
    <w:name w:val="(1)內文"/>
    <w:basedOn w:val="1"/>
    <w:qFormat/>
    <w:uiPriority w:val="0"/>
    <w:pPr>
      <w:adjustRightInd w:val="0"/>
      <w:snapToGrid w:val="0"/>
      <w:spacing w:afterLines="30" w:line="440" w:lineRule="exact"/>
      <w:ind w:left="1843" w:firstLine="567" w:firstLineChars="218"/>
      <w:textAlignment w:val="baseline"/>
    </w:pPr>
    <w:rPr>
      <w:rFonts w:eastAsia="DFKai-SB"/>
      <w:sz w:val="26"/>
      <w:szCs w:val="20"/>
      <w:lang w:eastAsia="zh-TW"/>
    </w:rPr>
  </w:style>
  <w:style w:type="paragraph" w:customStyle="1" w:styleId="2247">
    <w:name w:val="交巡警支队公文"/>
    <w:basedOn w:val="1"/>
    <w:qFormat/>
    <w:uiPriority w:val="0"/>
    <w:pPr>
      <w:tabs>
        <w:tab w:val="left" w:pos="420"/>
      </w:tabs>
      <w:ind w:left="420" w:hanging="420"/>
    </w:pPr>
    <w:rPr>
      <w:rFonts w:ascii="宋体" w:hAnsi="宋体" w:eastAsia="黑体"/>
      <w:b/>
      <w:bCs/>
      <w:kern w:val="2"/>
      <w:sz w:val="28"/>
      <w:szCs w:val="28"/>
    </w:rPr>
  </w:style>
  <w:style w:type="paragraph" w:customStyle="1" w:styleId="2248">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249">
    <w:name w:val="Manual 2"/>
    <w:basedOn w:val="4"/>
    <w:next w:val="1"/>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0">
    <w:name w:val="章內文"/>
    <w:basedOn w:val="1728"/>
    <w:qFormat/>
    <w:uiPriority w:val="0"/>
    <w:pPr>
      <w:ind w:left="0" w:leftChars="0"/>
    </w:pPr>
  </w:style>
  <w:style w:type="paragraph" w:customStyle="1" w:styleId="2251">
    <w:name w:val="表目录"/>
    <w:basedOn w:val="59"/>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2">
    <w:name w:val="标题111"/>
    <w:basedOn w:val="1"/>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3">
    <w:name w:val="项目编号"/>
    <w:basedOn w:val="1"/>
    <w:qFormat/>
    <w:uiPriority w:val="0"/>
    <w:pPr>
      <w:tabs>
        <w:tab w:val="left" w:pos="405"/>
      </w:tabs>
      <w:spacing w:line="360" w:lineRule="auto"/>
      <w:ind w:left="405" w:hanging="405"/>
    </w:pPr>
    <w:rPr>
      <w:rFonts w:ascii="宋体" w:eastAsia="仿宋_GB2312"/>
      <w:kern w:val="2"/>
      <w:sz w:val="24"/>
      <w:szCs w:val="20"/>
    </w:rPr>
  </w:style>
  <w:style w:type="paragraph" w:customStyle="1" w:styleId="2254">
    <w:name w:val="Char1 Char Char Char1"/>
    <w:basedOn w:val="1"/>
    <w:qFormat/>
    <w:uiPriority w:val="0"/>
    <w:rPr>
      <w:kern w:val="2"/>
      <w:szCs w:val="20"/>
    </w:rPr>
  </w:style>
  <w:style w:type="paragraph" w:customStyle="1" w:styleId="2255">
    <w:name w:val="内容标题"/>
    <w:basedOn w:val="26"/>
    <w:qFormat/>
    <w:uiPriority w:val="0"/>
    <w:rPr>
      <w:rFonts w:ascii="Tahoma" w:hAnsi="Tahoma"/>
      <w:sz w:val="24"/>
      <w:szCs w:val="24"/>
    </w:rPr>
  </w:style>
  <w:style w:type="paragraph" w:customStyle="1" w:styleId="2256">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25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sz w:val="22"/>
      <w:szCs w:val="22"/>
    </w:rPr>
  </w:style>
  <w:style w:type="paragraph" w:customStyle="1" w:styleId="2258">
    <w:name w:val="第四级"/>
    <w:basedOn w:val="1"/>
    <w:unhideWhenUsed/>
    <w:qFormat/>
    <w:uiPriority w:val="0"/>
    <w:pPr>
      <w:widowControl/>
      <w:tabs>
        <w:tab w:val="left" w:pos="0"/>
        <w:tab w:val="left" w:pos="540"/>
      </w:tabs>
      <w:spacing w:line="500" w:lineRule="exact"/>
      <w:ind w:left="540" w:hanging="360"/>
      <w:jc w:val="left"/>
    </w:pPr>
    <w:rPr>
      <w:rFonts w:ascii="宋体" w:hAnsi="宋体" w:cs="宋体"/>
      <w:kern w:val="2"/>
      <w:sz w:val="24"/>
    </w:rPr>
  </w:style>
  <w:style w:type="paragraph" w:customStyle="1" w:styleId="2259">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2260">
    <w:name w:val="DC-Style"/>
    <w:basedOn w:val="3"/>
    <w:qFormat/>
    <w:uiPriority w:val="0"/>
    <w:pPr>
      <w:tabs>
        <w:tab w:val="left" w:pos="855"/>
      </w:tabs>
      <w:spacing w:before="0" w:after="0" w:line="360" w:lineRule="auto"/>
      <w:ind w:left="855" w:hanging="855"/>
      <w:jc w:val="center"/>
    </w:pPr>
    <w:rPr>
      <w:rFonts w:ascii="宋体" w:hAnsi="宋体"/>
    </w:rPr>
  </w:style>
  <w:style w:type="paragraph" w:customStyle="1" w:styleId="2261">
    <w:name w:val="Char Char15"/>
    <w:basedOn w:val="1"/>
    <w:qFormat/>
    <w:uiPriority w:val="0"/>
    <w:pPr>
      <w:widowControl/>
      <w:spacing w:after="160" w:line="240" w:lineRule="exact"/>
      <w:jc w:val="left"/>
    </w:pPr>
    <w:rPr>
      <w:rFonts w:ascii="Verdana" w:hAnsi="Verdana"/>
      <w:sz w:val="20"/>
      <w:lang w:eastAsia="en-US"/>
    </w:rPr>
  </w:style>
  <w:style w:type="paragraph" w:customStyle="1" w:styleId="2262">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sz w:val="22"/>
      <w:szCs w:val="22"/>
    </w:rPr>
  </w:style>
  <w:style w:type="paragraph" w:customStyle="1" w:styleId="2263">
    <w:name w:val="IN Step"/>
    <w:basedOn w:val="1"/>
    <w:qFormat/>
    <w:uiPriority w:val="0"/>
    <w:pPr>
      <w:keepLines/>
      <w:widowControl/>
      <w:tabs>
        <w:tab w:val="left" w:pos="1134"/>
      </w:tabs>
      <w:spacing w:before="80" w:after="80" w:line="300" w:lineRule="auto"/>
      <w:ind w:left="1134" w:hanging="907"/>
      <w:jc w:val="left"/>
      <w:outlineLvl w:val="8"/>
    </w:pPr>
    <w:rPr>
      <w:rFonts w:ascii="Arial" w:hAnsi="Arial" w:cs="Arial"/>
      <w:szCs w:val="21"/>
    </w:rPr>
  </w:style>
  <w:style w:type="paragraph" w:customStyle="1" w:styleId="2264">
    <w:name w:val="样式 小四 段前: 5 磅 段后: 5 磅 首行缩进:  2 字符"/>
    <w:basedOn w:val="1"/>
    <w:qFormat/>
    <w:uiPriority w:val="0"/>
    <w:pPr>
      <w:tabs>
        <w:tab w:val="left" w:pos="0"/>
        <w:tab w:val="left" w:pos="1560"/>
      </w:tabs>
      <w:spacing w:beforeLines="30" w:afterLines="30"/>
      <w:jc w:val="center"/>
    </w:pPr>
    <w:rPr>
      <w:rFonts w:ascii="仿宋_GB2312" w:hAnsi="宋体" w:eastAsia="仿宋_GB2312"/>
      <w:color w:val="000000"/>
      <w:kern w:val="2"/>
      <w:sz w:val="32"/>
      <w:szCs w:val="20"/>
    </w:rPr>
  </w:style>
  <w:style w:type="paragraph" w:customStyle="1" w:styleId="2265">
    <w:name w:val="ZZ"/>
    <w:basedOn w:val="2048"/>
    <w:qFormat/>
    <w:uiPriority w:val="0"/>
    <w:pPr>
      <w:tabs>
        <w:tab w:val="left" w:pos="2930"/>
      </w:tabs>
      <w:adjustRightInd w:val="0"/>
      <w:spacing w:before="50"/>
      <w:ind w:left="370" w:hanging="170"/>
      <w:outlineLvl w:val="5"/>
    </w:pPr>
    <w:rPr>
      <w:b/>
    </w:rPr>
  </w:style>
  <w:style w:type="paragraph" w:customStyle="1" w:styleId="2266">
    <w:name w:val="CM26"/>
    <w:basedOn w:val="109"/>
    <w:next w:val="109"/>
    <w:qFormat/>
    <w:uiPriority w:val="0"/>
    <w:pPr>
      <w:autoSpaceDE w:val="0"/>
      <w:autoSpaceDN w:val="0"/>
      <w:adjustRightInd w:val="0"/>
    </w:pPr>
    <w:rPr>
      <w:rFonts w:ascii="黑体...." w:hAnsi="Calibri" w:eastAsia="黑体...." w:cs="Times New Roman"/>
      <w:color w:val="auto"/>
      <w:lang w:eastAsia="zh-TW"/>
    </w:rPr>
  </w:style>
  <w:style w:type="paragraph" w:customStyle="1" w:styleId="2267">
    <w:name w:val="編號-a"/>
    <w:basedOn w:val="1"/>
    <w:qFormat/>
    <w:uiPriority w:val="0"/>
    <w:pPr>
      <w:tabs>
        <w:tab w:val="left" w:pos="2162"/>
      </w:tabs>
      <w:adjustRightInd w:val="0"/>
      <w:snapToGrid w:val="0"/>
      <w:spacing w:line="360" w:lineRule="auto"/>
      <w:ind w:left="2091" w:hanging="360"/>
      <w:jc w:val="left"/>
      <w:outlineLvl w:val="5"/>
    </w:pPr>
    <w:rPr>
      <w:rFonts w:ascii="DFKai-SB" w:eastAsia="DFKai-SB"/>
      <w:kern w:val="2"/>
      <w:sz w:val="28"/>
      <w:lang w:eastAsia="zh-TW"/>
    </w:rPr>
  </w:style>
  <w:style w:type="paragraph" w:customStyle="1" w:styleId="2268">
    <w:name w:val="正文（首行缩进）"/>
    <w:basedOn w:val="1"/>
    <w:qFormat/>
    <w:uiPriority w:val="0"/>
    <w:pPr>
      <w:spacing w:before="156" w:line="360" w:lineRule="auto"/>
      <w:ind w:firstLine="200" w:firstLineChars="200"/>
    </w:pPr>
    <w:rPr>
      <w:kern w:val="2"/>
      <w:sz w:val="24"/>
      <w:szCs w:val="20"/>
    </w:rPr>
  </w:style>
  <w:style w:type="paragraph" w:customStyle="1" w:styleId="2269">
    <w:name w:val="項目1A"/>
    <w:basedOn w:val="1"/>
    <w:qFormat/>
    <w:uiPriority w:val="0"/>
    <w:pPr>
      <w:widowControl/>
      <w:tabs>
        <w:tab w:val="left" w:pos="1701"/>
      </w:tabs>
      <w:snapToGrid w:val="0"/>
      <w:spacing w:line="400" w:lineRule="atLeast"/>
      <w:jc w:val="left"/>
    </w:pPr>
    <w:rPr>
      <w:rFonts w:ascii="宋体" w:hAnsi="宋体" w:eastAsia="DFKai-SB" w:cs="宋体"/>
      <w:kern w:val="2"/>
      <w:sz w:val="26"/>
      <w:szCs w:val="26"/>
      <w:lang w:eastAsia="zh-TW"/>
    </w:rPr>
  </w:style>
  <w:style w:type="paragraph" w:customStyle="1" w:styleId="2270">
    <w:name w:val="多倍行距"/>
    <w:basedOn w:val="1"/>
    <w:qFormat/>
    <w:uiPriority w:val="0"/>
    <w:pPr>
      <w:spacing w:line="720" w:lineRule="auto"/>
      <w:jc w:val="center"/>
    </w:pPr>
    <w:rPr>
      <w:rFonts w:eastAsia="方正楷体简体"/>
      <w:kern w:val="2"/>
      <w:sz w:val="24"/>
    </w:rPr>
  </w:style>
  <w:style w:type="paragraph" w:customStyle="1" w:styleId="2271">
    <w:name w:val="標題(1)+內文"/>
    <w:basedOn w:val="1"/>
    <w:qFormat/>
    <w:uiPriority w:val="0"/>
    <w:pPr>
      <w:spacing w:line="420" w:lineRule="exact"/>
      <w:ind w:left="990" w:leftChars="250" w:hanging="390" w:hangingChars="150"/>
    </w:pPr>
    <w:rPr>
      <w:rFonts w:ascii="DFKai-SB" w:hAnsi="DFKai-SB" w:eastAsia="DFKai-SB" w:cs="PMingLiU"/>
      <w:kern w:val="2"/>
      <w:sz w:val="26"/>
      <w:szCs w:val="20"/>
      <w:lang w:eastAsia="zh-TW"/>
    </w:rPr>
  </w:style>
  <w:style w:type="paragraph" w:customStyle="1" w:styleId="2272">
    <w:name w:val="annotation"/>
    <w:basedOn w:val="1"/>
    <w:qFormat/>
    <w:uiPriority w:val="0"/>
    <w:pPr>
      <w:keepLines/>
      <w:widowControl/>
      <w:autoSpaceDE w:val="0"/>
      <w:autoSpaceDN w:val="0"/>
      <w:adjustRightInd w:val="0"/>
      <w:spacing w:line="360" w:lineRule="auto"/>
      <w:ind w:left="1134" w:leftChars="200"/>
      <w:jc w:val="left"/>
    </w:pPr>
    <w:rPr>
      <w:rFonts w:ascii="宋体" w:hAnsi="宋体"/>
      <w:szCs w:val="20"/>
    </w:rPr>
  </w:style>
  <w:style w:type="paragraph" w:customStyle="1" w:styleId="2273">
    <w:name w:val="figure description without auto numbering"/>
    <w:basedOn w:val="1"/>
    <w:qFormat/>
    <w:uiPriority w:val="0"/>
    <w:pPr>
      <w:widowControl/>
      <w:autoSpaceDE w:val="0"/>
      <w:autoSpaceDN w:val="0"/>
      <w:adjustRightInd w:val="0"/>
      <w:spacing w:before="105" w:line="360" w:lineRule="auto"/>
      <w:ind w:firstLine="425"/>
      <w:jc w:val="center"/>
    </w:pPr>
    <w:rPr>
      <w:rFonts w:ascii="宋体" w:hAnsi="宋体"/>
      <w:szCs w:val="20"/>
    </w:rPr>
  </w:style>
  <w:style w:type="paragraph" w:customStyle="1" w:styleId="2274">
    <w:name w:val="_Style 12"/>
    <w:basedOn w:val="26"/>
    <w:qFormat/>
    <w:uiPriority w:val="0"/>
    <w:pPr>
      <w:widowControl/>
      <w:adjustRightInd w:val="0"/>
      <w:snapToGrid w:val="0"/>
      <w:spacing w:line="360" w:lineRule="auto"/>
      <w:jc w:val="left"/>
    </w:pPr>
    <w:rPr>
      <w:kern w:val="0"/>
      <w:sz w:val="24"/>
      <w:szCs w:val="24"/>
    </w:rPr>
  </w:style>
  <w:style w:type="paragraph" w:customStyle="1" w:styleId="2275">
    <w:name w:val="點"/>
    <w:basedOn w:val="2276"/>
    <w:qFormat/>
    <w:uiPriority w:val="0"/>
    <w:pPr>
      <w:ind w:left="2976" w:hanging="283" w:hangingChars="109"/>
    </w:pPr>
  </w:style>
  <w:style w:type="paragraph" w:customStyle="1" w:styleId="2276">
    <w:name w:val="a內文"/>
    <w:basedOn w:val="6"/>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77">
    <w:name w:val="Achievement"/>
    <w:basedOn w:val="1"/>
    <w:qFormat/>
    <w:uiPriority w:val="0"/>
    <w:pPr>
      <w:widowControl/>
      <w:ind w:left="180" w:hanging="180"/>
      <w:jc w:val="left"/>
    </w:pPr>
    <w:rPr>
      <w:sz w:val="20"/>
      <w:szCs w:val="20"/>
    </w:rPr>
  </w:style>
  <w:style w:type="paragraph" w:customStyle="1" w:styleId="2278">
    <w:name w:val="四号线项目符号"/>
    <w:basedOn w:val="1"/>
    <w:unhideWhenUsed/>
    <w:qFormat/>
    <w:uiPriority w:val="0"/>
    <w:pPr>
      <w:widowControl/>
      <w:tabs>
        <w:tab w:val="left" w:pos="479"/>
      </w:tabs>
      <w:spacing w:line="500" w:lineRule="exact"/>
      <w:ind w:left="479" w:hanging="425"/>
      <w:jc w:val="left"/>
    </w:pPr>
    <w:rPr>
      <w:rFonts w:ascii="宋体" w:hAnsi="宋体" w:cs="宋体"/>
      <w:kern w:val="2"/>
      <w:sz w:val="24"/>
      <w:szCs w:val="28"/>
    </w:rPr>
  </w:style>
  <w:style w:type="paragraph" w:customStyle="1" w:styleId="2279">
    <w:name w:val="样式 标书正文 + 首行缩进:  2 字符1"/>
    <w:basedOn w:val="34"/>
    <w:qFormat/>
    <w:uiPriority w:val="0"/>
    <w:pPr>
      <w:spacing w:after="0" w:line="360" w:lineRule="auto"/>
      <w:ind w:firstLine="200" w:firstLineChars="200"/>
      <w:jc w:val="left"/>
    </w:pPr>
    <w:rPr>
      <w:rFonts w:cs="宋体"/>
      <w:spacing w:val="6"/>
      <w:sz w:val="24"/>
      <w:szCs w:val="20"/>
    </w:rPr>
  </w:style>
  <w:style w:type="paragraph" w:customStyle="1" w:styleId="2280">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sz w:val="22"/>
      <w:szCs w:val="22"/>
    </w:rPr>
  </w:style>
  <w:style w:type="paragraph" w:customStyle="1" w:styleId="2281">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sz w:val="20"/>
      <w:szCs w:val="20"/>
    </w:rPr>
  </w:style>
  <w:style w:type="paragraph" w:customStyle="1" w:styleId="2282">
    <w:name w:val="第二级格式"/>
    <w:basedOn w:val="5"/>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3">
    <w:name w:val="CM8"/>
    <w:basedOn w:val="109"/>
    <w:next w:val="109"/>
    <w:qFormat/>
    <w:uiPriority w:val="0"/>
    <w:pPr>
      <w:autoSpaceDE w:val="0"/>
      <w:autoSpaceDN w:val="0"/>
      <w:adjustRightInd w:val="0"/>
      <w:spacing w:line="283" w:lineRule="atLeast"/>
    </w:pPr>
    <w:rPr>
      <w:rFonts w:ascii="黑体...." w:hAnsi="Calibri" w:eastAsia="黑体...." w:cs="Times New Roman"/>
      <w:color w:val="auto"/>
      <w:lang w:eastAsia="zh-TW"/>
    </w:rPr>
  </w:style>
  <w:style w:type="paragraph" w:customStyle="1" w:styleId="2284">
    <w:name w:val="news"/>
    <w:basedOn w:val="1"/>
    <w:qFormat/>
    <w:uiPriority w:val="0"/>
    <w:pPr>
      <w:widowControl/>
      <w:spacing w:before="100" w:beforeAutospacing="1" w:after="100" w:afterAutospacing="1" w:line="300" w:lineRule="atLeast"/>
      <w:jc w:val="left"/>
    </w:pPr>
    <w:rPr>
      <w:rFonts w:eastAsia="Arial Unicode MS" w:cs="Arial Unicode MS"/>
      <w:color w:val="000000"/>
      <w:szCs w:val="21"/>
    </w:rPr>
  </w:style>
  <w:style w:type="paragraph" w:customStyle="1" w:styleId="2285">
    <w:name w:val="Char Char Char Char Char Char Char Char Char Char Char Char Char Char Char Char Char Char Char"/>
    <w:basedOn w:val="1"/>
    <w:qFormat/>
    <w:uiPriority w:val="0"/>
    <w:pPr>
      <w:tabs>
        <w:tab w:val="left" w:pos="360"/>
      </w:tabs>
    </w:pPr>
    <w:rPr>
      <w:rFonts w:eastAsia="方正楷体简体"/>
      <w:kern w:val="2"/>
      <w:sz w:val="24"/>
    </w:rPr>
  </w:style>
  <w:style w:type="paragraph" w:customStyle="1" w:styleId="2286">
    <w:name w:val="SJ-标题4"/>
    <w:basedOn w:val="2287"/>
    <w:qFormat/>
    <w:uiPriority w:val="0"/>
    <w:pPr>
      <w:tabs>
        <w:tab w:val="left" w:pos="907"/>
        <w:tab w:val="left" w:pos="1134"/>
        <w:tab w:val="left" w:pos="2845"/>
        <w:tab w:val="left" w:pos="3565"/>
      </w:tabs>
    </w:pPr>
  </w:style>
  <w:style w:type="paragraph" w:customStyle="1" w:styleId="2287">
    <w:name w:val="SJ-标题3"/>
    <w:basedOn w:val="2207"/>
    <w:qFormat/>
    <w:uiPriority w:val="0"/>
    <w:pPr>
      <w:tabs>
        <w:tab w:val="left" w:pos="1134"/>
        <w:tab w:val="left" w:pos="3565"/>
      </w:tabs>
      <w:outlineLvl w:val="2"/>
    </w:pPr>
  </w:style>
  <w:style w:type="paragraph" w:customStyle="1" w:styleId="2288">
    <w:name w:val="Char Char Char Char1 Char Char Char Char Char Char Char Char"/>
    <w:basedOn w:val="1"/>
    <w:qFormat/>
    <w:uiPriority w:val="0"/>
    <w:pPr>
      <w:jc w:val="left"/>
    </w:pPr>
    <w:rPr>
      <w:rFonts w:ascii="Tahoma" w:hAnsi="Tahoma" w:eastAsia="仿宋_GB2312"/>
      <w:b/>
      <w:kern w:val="2"/>
      <w:sz w:val="24"/>
      <w:szCs w:val="20"/>
    </w:rPr>
  </w:style>
  <w:style w:type="paragraph" w:customStyle="1" w:styleId="2289">
    <w:name w:val="my正文"/>
    <w:basedOn w:val="35"/>
    <w:qFormat/>
    <w:uiPriority w:val="0"/>
    <w:pPr>
      <w:snapToGrid w:val="0"/>
      <w:spacing w:beforeLines="50" w:afterLines="50" w:line="360" w:lineRule="auto"/>
      <w:ind w:firstLine="480" w:firstLineChars="200"/>
    </w:pPr>
    <w:rPr>
      <w:sz w:val="24"/>
      <w:szCs w:val="20"/>
    </w:rPr>
  </w:style>
  <w:style w:type="paragraph" w:customStyle="1" w:styleId="2290">
    <w:name w:val="正文 + 行距: 1.5 倍行距"/>
    <w:basedOn w:val="1"/>
    <w:qFormat/>
    <w:uiPriority w:val="0"/>
    <w:pPr>
      <w:spacing w:line="360" w:lineRule="auto"/>
      <w:ind w:firstLine="480" w:firstLineChars="200"/>
    </w:pPr>
    <w:rPr>
      <w:kern w:val="2"/>
      <w:sz w:val="24"/>
    </w:rPr>
  </w:style>
  <w:style w:type="paragraph" w:customStyle="1" w:styleId="2291">
    <w:name w:val="默认段落字体 Para Char Char Char Char Char Char Char"/>
    <w:basedOn w:val="1"/>
    <w:qFormat/>
    <w:uiPriority w:val="0"/>
    <w:rPr>
      <w:rFonts w:eastAsia="方正楷体简体" w:cs="Arial"/>
      <w:kern w:val="2"/>
      <w:sz w:val="28"/>
    </w:rPr>
  </w:style>
  <w:style w:type="paragraph" w:customStyle="1" w:styleId="2292">
    <w:name w:val="样式 样式1 样式 编号 a + Times New Roman 段前: 0 行 行距: 多倍行距 1.15 字行 + 左侧....."/>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293">
    <w:name w:val="節"/>
    <w:basedOn w:val="1"/>
    <w:qFormat/>
    <w:uiPriority w:val="0"/>
    <w:pPr>
      <w:snapToGrid w:val="0"/>
      <w:spacing w:beforeLines="100" w:afterLines="50" w:line="440" w:lineRule="exact"/>
      <w:ind w:left="1133" w:leftChars="1" w:hanging="1131" w:hangingChars="404"/>
    </w:pPr>
    <w:rPr>
      <w:rFonts w:eastAsia="華康粗黑體"/>
      <w:kern w:val="2"/>
      <w:sz w:val="28"/>
      <w:szCs w:val="20"/>
      <w:lang w:eastAsia="zh-TW"/>
    </w:rPr>
  </w:style>
  <w:style w:type="paragraph" w:customStyle="1" w:styleId="2294">
    <w:name w:val="縮排-1"/>
    <w:basedOn w:val="1"/>
    <w:qFormat/>
    <w:uiPriority w:val="0"/>
    <w:pPr>
      <w:spacing w:line="360" w:lineRule="auto"/>
      <w:ind w:left="369"/>
      <w:jc w:val="left"/>
    </w:pPr>
    <w:rPr>
      <w:rFonts w:ascii="DFKai-SB" w:eastAsia="DFKai-SB"/>
      <w:kern w:val="2"/>
      <w:sz w:val="28"/>
      <w:lang w:eastAsia="zh-TW"/>
    </w:rPr>
  </w:style>
  <w:style w:type="paragraph" w:customStyle="1" w:styleId="2295">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sz w:val="22"/>
      <w:szCs w:val="22"/>
    </w:rPr>
  </w:style>
  <w:style w:type="paragraph" w:customStyle="1" w:styleId="2296">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2297">
    <w:name w:val="Heading B"/>
    <w:basedOn w:val="4"/>
    <w:next w:val="34"/>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298">
    <w:name w:val="编号(1)"/>
    <w:basedOn w:val="1"/>
    <w:qFormat/>
    <w:uiPriority w:val="0"/>
    <w:pPr>
      <w:tabs>
        <w:tab w:val="left" w:pos="547"/>
        <w:tab w:val="left" w:pos="1080"/>
      </w:tabs>
      <w:spacing w:line="480" w:lineRule="atLeast"/>
      <w:ind w:firstLine="547"/>
    </w:pPr>
    <w:rPr>
      <w:kern w:val="2"/>
      <w:sz w:val="28"/>
    </w:rPr>
  </w:style>
  <w:style w:type="paragraph" w:customStyle="1" w:styleId="2299">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2300">
    <w:name w:val="A.文"/>
    <w:basedOn w:val="1776"/>
    <w:qFormat/>
    <w:uiPriority w:val="0"/>
    <w:pPr>
      <w:spacing w:line="440" w:lineRule="atLeast"/>
      <w:ind w:firstLine="567" w:firstLineChars="218"/>
    </w:pPr>
  </w:style>
  <w:style w:type="paragraph" w:customStyle="1" w:styleId="230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szCs w:val="20"/>
    </w:rPr>
  </w:style>
  <w:style w:type="paragraph" w:customStyle="1" w:styleId="2302">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sz w:val="20"/>
      <w:szCs w:val="20"/>
    </w:rPr>
  </w:style>
  <w:style w:type="paragraph" w:customStyle="1" w:styleId="2303">
    <w:name w:val="默认段落字体 Para Char"/>
    <w:basedOn w:val="1"/>
    <w:qFormat/>
    <w:uiPriority w:val="0"/>
    <w:pPr>
      <w:tabs>
        <w:tab w:val="left" w:pos="552"/>
      </w:tabs>
      <w:ind w:left="552" w:hanging="420"/>
    </w:pPr>
    <w:rPr>
      <w:kern w:val="2"/>
      <w:sz w:val="24"/>
    </w:rPr>
  </w:style>
  <w:style w:type="paragraph" w:customStyle="1" w:styleId="2304">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sz w:val="22"/>
      <w:szCs w:val="22"/>
    </w:rPr>
  </w:style>
  <w:style w:type="paragraph" w:customStyle="1" w:styleId="2305">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sz w:val="22"/>
      <w:szCs w:val="22"/>
    </w:rPr>
  </w:style>
  <w:style w:type="paragraph" w:customStyle="1" w:styleId="2306">
    <w:name w:val="正文编号1"/>
    <w:basedOn w:val="1"/>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07">
    <w:name w:val="条目1_My"/>
    <w:basedOn w:val="1"/>
    <w:qFormat/>
    <w:uiPriority w:val="0"/>
    <w:pPr>
      <w:tabs>
        <w:tab w:val="left" w:pos="1021"/>
        <w:tab w:val="left" w:pos="1134"/>
        <w:tab w:val="left" w:pos="1300"/>
      </w:tabs>
      <w:spacing w:line="360" w:lineRule="auto"/>
      <w:ind w:left="1134" w:hanging="567"/>
      <w:jc w:val="left"/>
    </w:pPr>
    <w:rPr>
      <w:rFonts w:ascii="Verdana" w:hAnsi="Verdana"/>
      <w:kern w:val="2"/>
      <w:sz w:val="24"/>
      <w:szCs w:val="20"/>
    </w:rPr>
  </w:style>
  <w:style w:type="paragraph" w:customStyle="1" w:styleId="2308">
    <w:name w:val="Char13"/>
    <w:basedOn w:val="1"/>
    <w:qFormat/>
    <w:uiPriority w:val="0"/>
    <w:rPr>
      <w:kern w:val="2"/>
      <w:sz w:val="24"/>
      <w:szCs w:val="20"/>
    </w:rPr>
  </w:style>
  <w:style w:type="paragraph" w:customStyle="1" w:styleId="2309">
    <w:name w:val="样式 Arial 行距: 多倍行距 1.2 字行 首行缩进:  2 字符"/>
    <w:basedOn w:val="1"/>
    <w:qFormat/>
    <w:uiPriority w:val="0"/>
    <w:pPr>
      <w:spacing w:line="288" w:lineRule="auto"/>
      <w:ind w:firstLine="420" w:firstLineChars="200"/>
      <w:jc w:val="left"/>
    </w:pPr>
    <w:rPr>
      <w:rFonts w:ascii="Arial" w:hAnsi="Arial" w:cs="宋体"/>
      <w:kern w:val="2"/>
      <w:sz w:val="20"/>
      <w:szCs w:val="20"/>
    </w:rPr>
  </w:style>
  <w:style w:type="paragraph" w:customStyle="1" w:styleId="2310">
    <w:name w:val="Char9"/>
    <w:basedOn w:val="1"/>
    <w:qFormat/>
    <w:uiPriority w:val="0"/>
    <w:pPr>
      <w:widowControl/>
      <w:snapToGrid w:val="0"/>
      <w:spacing w:after="160" w:line="240" w:lineRule="exact"/>
    </w:pPr>
    <w:rPr>
      <w:rFonts w:ascii="Verdana" w:hAnsi="Verdana" w:eastAsia="MS Mincho" w:cs="Verdana"/>
      <w:color w:val="000000"/>
      <w:sz w:val="20"/>
      <w:szCs w:val="20"/>
      <w:lang w:eastAsia="en-US"/>
    </w:rPr>
  </w:style>
  <w:style w:type="paragraph" w:customStyle="1" w:styleId="2311">
    <w:name w:val="Access.FOX"/>
    <w:basedOn w:val="1"/>
    <w:next w:val="1"/>
    <w:semiHidden/>
    <w:qFormat/>
    <w:uiPriority w:val="0"/>
    <w:pPr>
      <w:widowControl/>
      <w:jc w:val="left"/>
    </w:pPr>
    <w:rPr>
      <w:rFonts w:ascii="Arial" w:hAnsi="Arial"/>
      <w:sz w:val="22"/>
      <w:szCs w:val="20"/>
      <w:lang w:eastAsia="en-US"/>
    </w:rPr>
  </w:style>
  <w:style w:type="paragraph" w:customStyle="1" w:styleId="2312">
    <w:name w:val="图样式"/>
    <w:basedOn w:val="1"/>
    <w:qFormat/>
    <w:uiPriority w:val="0"/>
    <w:pPr>
      <w:widowControl/>
      <w:autoSpaceDE w:val="0"/>
      <w:autoSpaceDN w:val="0"/>
      <w:adjustRightInd w:val="0"/>
      <w:spacing w:before="80" w:after="80" w:line="360" w:lineRule="auto"/>
      <w:jc w:val="center"/>
    </w:pPr>
    <w:rPr>
      <w:sz w:val="20"/>
      <w:szCs w:val="20"/>
    </w:rPr>
  </w:style>
  <w:style w:type="paragraph" w:customStyle="1" w:styleId="2313">
    <w:name w:val="序号"/>
    <w:basedOn w:val="1"/>
    <w:qFormat/>
    <w:uiPriority w:val="0"/>
    <w:pPr>
      <w:tabs>
        <w:tab w:val="left" w:pos="1980"/>
      </w:tabs>
      <w:adjustRightInd w:val="0"/>
      <w:spacing w:line="300" w:lineRule="auto"/>
      <w:ind w:left="1800" w:leftChars="600" w:hanging="360" w:hangingChars="150"/>
      <w:jc w:val="left"/>
    </w:pPr>
    <w:rPr>
      <w:rFonts w:ascii="宋体" w:hAnsi="宋体"/>
      <w:kern w:val="2"/>
      <w:sz w:val="28"/>
    </w:rPr>
  </w:style>
  <w:style w:type="paragraph" w:customStyle="1" w:styleId="2314">
    <w:name w:val="目錄"/>
    <w:basedOn w:val="45"/>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15">
    <w:name w:val="仿宋小四"/>
    <w:basedOn w:val="1"/>
    <w:qFormat/>
    <w:uiPriority w:val="0"/>
    <w:pPr>
      <w:spacing w:line="500" w:lineRule="exact"/>
      <w:ind w:firstLine="480" w:firstLineChars="200"/>
    </w:pPr>
    <w:rPr>
      <w:rFonts w:ascii="仿宋_GB2312" w:eastAsia="仿宋_GB2312"/>
      <w:kern w:val="2"/>
      <w:sz w:val="24"/>
      <w:szCs w:val="20"/>
    </w:rPr>
  </w:style>
  <w:style w:type="paragraph" w:customStyle="1" w:styleId="2316">
    <w:name w:val="标题4"/>
    <w:basedOn w:val="1"/>
    <w:next w:val="1"/>
    <w:qFormat/>
    <w:uiPriority w:val="0"/>
    <w:pPr>
      <w:spacing w:before="100" w:beforeAutospacing="1" w:after="100" w:afterAutospacing="1" w:line="408" w:lineRule="auto"/>
    </w:pPr>
    <w:rPr>
      <w:rFonts w:ascii="Arial" w:hAnsi="Arial" w:eastAsia="黑体" w:cs="Arial"/>
      <w:b/>
      <w:bCs/>
      <w:kern w:val="2"/>
      <w:sz w:val="28"/>
      <w:szCs w:val="28"/>
    </w:rPr>
  </w:style>
  <w:style w:type="paragraph" w:customStyle="1" w:styleId="231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rPr>
  </w:style>
  <w:style w:type="paragraph" w:customStyle="1" w:styleId="2318">
    <w:name w:val="一內文"/>
    <w:basedOn w:val="1728"/>
    <w:qFormat/>
    <w:uiPriority w:val="0"/>
    <w:pPr>
      <w:ind w:left="991" w:leftChars="413"/>
    </w:pPr>
  </w:style>
  <w:style w:type="paragraph" w:customStyle="1" w:styleId="2319">
    <w:name w:val="CM12"/>
    <w:basedOn w:val="109"/>
    <w:next w:val="109"/>
    <w:qFormat/>
    <w:uiPriority w:val="0"/>
    <w:pPr>
      <w:autoSpaceDE w:val="0"/>
      <w:autoSpaceDN w:val="0"/>
      <w:adjustRightInd w:val="0"/>
      <w:spacing w:line="311" w:lineRule="atLeast"/>
    </w:pPr>
    <w:rPr>
      <w:rFonts w:ascii="黑体...." w:hAnsi="Calibri" w:eastAsia="黑体...." w:cs="Times New Roman"/>
      <w:color w:val="auto"/>
      <w:lang w:eastAsia="zh-TW"/>
    </w:rPr>
  </w:style>
  <w:style w:type="paragraph" w:customStyle="1" w:styleId="2320">
    <w:name w:val="正文标题1"/>
    <w:basedOn w:val="1"/>
    <w:next w:val="1"/>
    <w:semiHidden/>
    <w:qFormat/>
    <w:uiPriority w:val="0"/>
    <w:pPr>
      <w:tabs>
        <w:tab w:val="left" w:pos="360"/>
      </w:tabs>
      <w:spacing w:before="120" w:after="120" w:line="360" w:lineRule="auto"/>
      <w:jc w:val="left"/>
    </w:pPr>
    <w:rPr>
      <w:rFonts w:ascii="宋体" w:hAnsi="宋体"/>
      <w:b/>
      <w:kern w:val="2"/>
      <w:sz w:val="32"/>
      <w:szCs w:val="20"/>
    </w:rPr>
  </w:style>
  <w:style w:type="paragraph" w:customStyle="1" w:styleId="2321">
    <w:name w:val="表圖名"/>
    <w:basedOn w:val="1"/>
    <w:qFormat/>
    <w:uiPriority w:val="0"/>
    <w:pPr>
      <w:tabs>
        <w:tab w:val="left" w:pos="361"/>
      </w:tabs>
      <w:spacing w:beforeLines="50" w:afterLines="50"/>
      <w:ind w:left="361" w:leftChars="200" w:hanging="360" w:hangingChars="200"/>
      <w:jc w:val="center"/>
    </w:pPr>
    <w:rPr>
      <w:rFonts w:ascii="DFKai-SB" w:hAnsi="DFKai-SB" w:eastAsia="DFKai-SB"/>
      <w:kern w:val="2"/>
      <w:sz w:val="26"/>
      <w:lang w:eastAsia="zh-TW"/>
    </w:rPr>
  </w:style>
  <w:style w:type="paragraph" w:customStyle="1" w:styleId="2322">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2323">
    <w:name w:val="CM14"/>
    <w:basedOn w:val="109"/>
    <w:next w:val="109"/>
    <w:qFormat/>
    <w:uiPriority w:val="0"/>
    <w:pPr>
      <w:autoSpaceDE w:val="0"/>
      <w:autoSpaceDN w:val="0"/>
      <w:adjustRightInd w:val="0"/>
      <w:spacing w:line="298" w:lineRule="atLeast"/>
    </w:pPr>
    <w:rPr>
      <w:rFonts w:ascii="黑体...." w:hAnsi="Calibri" w:eastAsia="黑体...." w:cs="Times New Roman"/>
      <w:color w:val="auto"/>
      <w:lang w:eastAsia="zh-TW"/>
    </w:rPr>
  </w:style>
  <w:style w:type="paragraph" w:customStyle="1" w:styleId="2324">
    <w:name w:val="Content"/>
    <w:basedOn w:val="34"/>
    <w:qFormat/>
    <w:uiPriority w:val="0"/>
    <w:pPr>
      <w:spacing w:after="0" w:line="360" w:lineRule="auto"/>
      <w:ind w:firstLine="540"/>
    </w:pPr>
    <w:rPr>
      <w:rFonts w:eastAsia="全真簡粗明" w:cs="Arial"/>
      <w:snapToGrid w:val="0"/>
      <w:sz w:val="24"/>
      <w:szCs w:val="20"/>
      <w:lang w:eastAsia="zh-TW"/>
    </w:rPr>
  </w:style>
  <w:style w:type="paragraph" w:customStyle="1" w:styleId="2325">
    <w:name w:val="四号线第一级"/>
    <w:basedOn w:val="1"/>
    <w:qFormat/>
    <w:uiPriority w:val="0"/>
    <w:pPr>
      <w:tabs>
        <w:tab w:val="left" w:pos="425"/>
      </w:tabs>
      <w:ind w:left="425" w:hanging="425"/>
      <w:jc w:val="left"/>
    </w:pPr>
    <w:rPr>
      <w:kern w:val="2"/>
    </w:rPr>
  </w:style>
  <w:style w:type="paragraph" w:customStyle="1" w:styleId="2326">
    <w:name w:val="Table"/>
    <w:basedOn w:val="1"/>
    <w:qFormat/>
    <w:uiPriority w:val="0"/>
    <w:pPr>
      <w:snapToGrid w:val="0"/>
      <w:spacing w:before="20" w:after="20"/>
      <w:ind w:left="2268" w:right="709"/>
      <w:jc w:val="center"/>
    </w:pPr>
    <w:rPr>
      <w:rFonts w:ascii="Arial" w:hAnsi="Arial" w:eastAsia="2OcuAe"/>
      <w:spacing w:val="2"/>
      <w:sz w:val="18"/>
      <w:szCs w:val="20"/>
    </w:rPr>
  </w:style>
  <w:style w:type="paragraph" w:customStyle="1" w:styleId="2327">
    <w:name w:val="Copyright Information"/>
    <w:basedOn w:val="1"/>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sz w:val="22"/>
      <w:szCs w:val="22"/>
    </w:rPr>
  </w:style>
  <w:style w:type="paragraph" w:customStyle="1" w:styleId="2328">
    <w:name w:val="样式 标题4 楷体_GB2312 四号 加粗 两端对齐 段前: 7.8 磅 段后: 7.8 磅 行距: 1.5 倍行距 + 段前..."/>
    <w:basedOn w:val="6"/>
    <w:next w:val="86"/>
    <w:qFormat/>
    <w:uiPriority w:val="0"/>
    <w:pPr>
      <w:spacing w:before="100" w:after="100"/>
    </w:pPr>
    <w:rPr>
      <w:rFonts w:eastAsia="仿宋_GB2312"/>
      <w:bCs w:val="0"/>
      <w:szCs w:val="20"/>
    </w:rPr>
  </w:style>
  <w:style w:type="paragraph" w:customStyle="1" w:styleId="2329">
    <w:name w:val="芲"/>
    <w:basedOn w:val="1"/>
    <w:next w:val="1"/>
    <w:qFormat/>
    <w:uiPriority w:val="0"/>
    <w:pPr>
      <w:adjustRightInd w:val="0"/>
      <w:spacing w:line="360" w:lineRule="auto"/>
      <w:ind w:firstLine="425"/>
      <w:jc w:val="right"/>
      <w:textAlignment w:val="baseline"/>
    </w:pPr>
    <w:rPr>
      <w:color w:val="000000"/>
      <w:kern w:val="2"/>
      <w:sz w:val="24"/>
      <w:szCs w:val="20"/>
    </w:rPr>
  </w:style>
  <w:style w:type="paragraph" w:customStyle="1" w:styleId="2330">
    <w:name w:val="tableheading"/>
    <w:basedOn w:val="1"/>
    <w:qFormat/>
    <w:uiPriority w:val="0"/>
    <w:pPr>
      <w:widowControl/>
      <w:spacing w:before="100" w:beforeAutospacing="1" w:after="100" w:afterAutospacing="1"/>
      <w:jc w:val="left"/>
    </w:pPr>
    <w:rPr>
      <w:rFonts w:ascii="宋体" w:hAnsi="宋体" w:cs="宋体"/>
      <w:sz w:val="24"/>
    </w:rPr>
  </w:style>
  <w:style w:type="paragraph" w:customStyle="1" w:styleId="2331">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sz w:val="20"/>
      <w:szCs w:val="20"/>
    </w:rPr>
  </w:style>
  <w:style w:type="paragraph" w:customStyle="1" w:styleId="2332">
    <w:name w:val="四号线第四级"/>
    <w:basedOn w:val="1"/>
    <w:qFormat/>
    <w:uiPriority w:val="0"/>
    <w:pPr>
      <w:tabs>
        <w:tab w:val="left" w:pos="600"/>
      </w:tabs>
      <w:ind w:left="600" w:hanging="420"/>
    </w:pPr>
    <w:rPr>
      <w:kern w:val="2"/>
    </w:rPr>
  </w:style>
  <w:style w:type="paragraph" w:customStyle="1" w:styleId="2333">
    <w:name w:val="H-TextFormat"/>
    <w:qFormat/>
    <w:uiPriority w:val="0"/>
    <w:rPr>
      <w:rFonts w:ascii="Arial" w:hAnsi="Arial" w:eastAsia="宋体" w:cs="Times New Roman"/>
      <w:sz w:val="22"/>
      <w:lang w:val="en-GB" w:eastAsia="en-US" w:bidi="ar-SA"/>
    </w:rPr>
  </w:style>
  <w:style w:type="paragraph" w:customStyle="1" w:styleId="2334">
    <w:name w:val="Char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335">
    <w:name w:val="方案类型"/>
    <w:basedOn w:val="1795"/>
    <w:qFormat/>
    <w:uiPriority w:val="0"/>
    <w:rPr>
      <w:color w:val="FF0000"/>
    </w:rPr>
  </w:style>
  <w:style w:type="paragraph" w:customStyle="1" w:styleId="2336">
    <w:name w:val="二级条标题"/>
    <w:basedOn w:val="1"/>
    <w:next w:val="1"/>
    <w:qFormat/>
    <w:uiPriority w:val="0"/>
    <w:pPr>
      <w:widowControl/>
      <w:tabs>
        <w:tab w:val="left" w:pos="360"/>
        <w:tab w:val="left" w:pos="744"/>
      </w:tabs>
      <w:ind w:left="360" w:hanging="360"/>
      <w:outlineLvl w:val="3"/>
    </w:pPr>
    <w:rPr>
      <w:rFonts w:ascii="黑体" w:eastAsia="黑体"/>
      <w:sz w:val="28"/>
      <w:szCs w:val="20"/>
    </w:rPr>
  </w:style>
  <w:style w:type="paragraph" w:customStyle="1" w:styleId="2337">
    <w:name w:val="CM22"/>
    <w:basedOn w:val="109"/>
    <w:next w:val="109"/>
    <w:qFormat/>
    <w:uiPriority w:val="0"/>
    <w:pPr>
      <w:autoSpaceDE w:val="0"/>
      <w:autoSpaceDN w:val="0"/>
      <w:adjustRightInd w:val="0"/>
    </w:pPr>
    <w:rPr>
      <w:rFonts w:ascii="黑体...." w:hAnsi="Calibri" w:eastAsia="黑体...." w:cs="Times New Roman"/>
      <w:color w:val="auto"/>
      <w:lang w:eastAsia="zh-TW"/>
    </w:rPr>
  </w:style>
  <w:style w:type="paragraph" w:customStyle="1" w:styleId="2338">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2339">
    <w:name w:val="itemlist"/>
    <w:basedOn w:val="1"/>
    <w:qFormat/>
    <w:uiPriority w:val="0"/>
    <w:pPr>
      <w:widowControl/>
      <w:spacing w:before="100" w:beforeAutospacing="1" w:after="100" w:afterAutospacing="1"/>
      <w:jc w:val="left"/>
    </w:pPr>
    <w:rPr>
      <w:rFonts w:ascii="宋体" w:hAnsi="宋体" w:cs="宋体"/>
      <w:sz w:val="24"/>
    </w:rPr>
  </w:style>
  <w:style w:type="paragraph" w:customStyle="1" w:styleId="2340">
    <w:name w:val="样式 USE 1 + 行距: 单倍行距"/>
    <w:basedOn w:val="1"/>
    <w:qFormat/>
    <w:uiPriority w:val="0"/>
    <w:pPr>
      <w:spacing w:line="180" w:lineRule="atLeast"/>
      <w:ind w:left="180"/>
      <w:jc w:val="left"/>
    </w:pPr>
    <w:rPr>
      <w:rFonts w:ascii="宋体" w:hAnsi="宋体" w:cs="宋体"/>
      <w:b/>
      <w:bCs/>
      <w:kern w:val="2"/>
      <w:sz w:val="24"/>
      <w:szCs w:val="20"/>
    </w:rPr>
  </w:style>
  <w:style w:type="paragraph" w:customStyle="1" w:styleId="2341">
    <w:name w:val="font11"/>
    <w:basedOn w:val="1"/>
    <w:qFormat/>
    <w:uiPriority w:val="0"/>
    <w:pPr>
      <w:widowControl/>
      <w:spacing w:before="100" w:beforeAutospacing="1" w:after="100" w:afterAutospacing="1"/>
      <w:jc w:val="left"/>
    </w:pPr>
    <w:rPr>
      <w:b/>
      <w:bCs/>
      <w:sz w:val="18"/>
      <w:szCs w:val="18"/>
    </w:rPr>
  </w:style>
  <w:style w:type="paragraph" w:customStyle="1" w:styleId="2342">
    <w:name w:val="CM6"/>
    <w:basedOn w:val="109"/>
    <w:next w:val="109"/>
    <w:qFormat/>
    <w:uiPriority w:val="0"/>
    <w:pPr>
      <w:autoSpaceDE w:val="0"/>
      <w:autoSpaceDN w:val="0"/>
      <w:adjustRightInd w:val="0"/>
      <w:spacing w:line="283" w:lineRule="atLeast"/>
    </w:pPr>
    <w:rPr>
      <w:rFonts w:ascii="黑体...." w:hAnsi="Calibri" w:eastAsia="黑体...." w:cs="Times New Roman"/>
      <w:color w:val="auto"/>
      <w:lang w:eastAsia="zh-TW"/>
    </w:rPr>
  </w:style>
  <w:style w:type="paragraph" w:customStyle="1" w:styleId="234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344">
    <w:name w:val="數字"/>
    <w:basedOn w:val="1"/>
    <w:qFormat/>
    <w:uiPriority w:val="0"/>
    <w:pPr>
      <w:tabs>
        <w:tab w:val="left" w:pos="4540"/>
        <w:tab w:val="left" w:pos="6160"/>
      </w:tabs>
      <w:snapToGrid w:val="0"/>
      <w:spacing w:line="400" w:lineRule="atLeast"/>
      <w:ind w:left="2835"/>
    </w:pPr>
    <w:rPr>
      <w:rFonts w:ascii="文新字海-粗楷" w:eastAsia="文新字海-粗楷"/>
      <w:kern w:val="2"/>
      <w:sz w:val="28"/>
      <w:szCs w:val="20"/>
      <w:lang w:eastAsia="zh-TW"/>
    </w:rPr>
  </w:style>
  <w:style w:type="paragraph" w:customStyle="1" w:styleId="2345">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sz w:val="20"/>
      <w:szCs w:val="20"/>
    </w:rPr>
  </w:style>
  <w:style w:type="paragraph" w:customStyle="1" w:styleId="2346">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2347">
    <w:name w:val="CM18"/>
    <w:basedOn w:val="109"/>
    <w:next w:val="109"/>
    <w:qFormat/>
    <w:uiPriority w:val="0"/>
    <w:pPr>
      <w:autoSpaceDE w:val="0"/>
      <w:autoSpaceDN w:val="0"/>
      <w:adjustRightInd w:val="0"/>
    </w:pPr>
    <w:rPr>
      <w:rFonts w:ascii="黑体...." w:hAnsi="Calibri" w:eastAsia="黑体...." w:cs="Times New Roman"/>
      <w:color w:val="auto"/>
      <w:lang w:eastAsia="zh-TW"/>
    </w:rPr>
  </w:style>
  <w:style w:type="paragraph" w:customStyle="1" w:styleId="2348">
    <w:name w:val="標題一+內文"/>
    <w:basedOn w:val="1"/>
    <w:qFormat/>
    <w:uiPriority w:val="0"/>
    <w:pPr>
      <w:spacing w:after="100" w:afterAutospacing="1" w:line="400" w:lineRule="exact"/>
      <w:ind w:left="-2" w:leftChars="-1"/>
    </w:pPr>
    <w:rPr>
      <w:rFonts w:ascii="FZZhongDengXian-Z07S" w:hAnsi="DFKai-SB" w:eastAsia="FZZhongDengXian-Z07S" w:cs="PMingLiU"/>
      <w:kern w:val="2"/>
      <w:sz w:val="26"/>
      <w:szCs w:val="20"/>
    </w:rPr>
  </w:style>
  <w:style w:type="paragraph" w:customStyle="1" w:styleId="2349">
    <w:name w:val="样式 行距: 1.5 倍行距"/>
    <w:basedOn w:val="1"/>
    <w:qFormat/>
    <w:uiPriority w:val="0"/>
    <w:pPr>
      <w:spacing w:line="360" w:lineRule="auto"/>
    </w:pPr>
    <w:rPr>
      <w:rFonts w:ascii="宋体" w:hAnsi="宋体"/>
      <w:bCs/>
      <w:kern w:val="2"/>
      <w:sz w:val="28"/>
      <w:szCs w:val="20"/>
    </w:rPr>
  </w:style>
  <w:style w:type="paragraph" w:customStyle="1" w:styleId="2350">
    <w:name w:val="font13"/>
    <w:basedOn w:val="1"/>
    <w:qFormat/>
    <w:uiPriority w:val="0"/>
    <w:pPr>
      <w:widowControl/>
      <w:spacing w:before="100" w:beforeAutospacing="1" w:after="100" w:afterAutospacing="1"/>
      <w:jc w:val="left"/>
    </w:pPr>
    <w:rPr>
      <w:i/>
      <w:iCs/>
      <w:sz w:val="36"/>
      <w:szCs w:val="36"/>
    </w:rPr>
  </w:style>
  <w:style w:type="paragraph" w:customStyle="1" w:styleId="2351">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2352">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2353">
    <w:name w:val="样式 样式 标题 4 + 首行缩进:  2 字符 右侧:  -0.1 字符 + 首行缩进:  2 字符 右侧:  -0.1 字符"/>
    <w:basedOn w:val="2036"/>
    <w:qFormat/>
    <w:uiPriority w:val="0"/>
    <w:pPr>
      <w:spacing w:after="0" w:afterAutospacing="0"/>
      <w:ind w:right="-24" w:firstLine="614"/>
    </w:pPr>
    <w:rPr>
      <w:rFonts w:eastAsia="宋体"/>
    </w:rPr>
  </w:style>
  <w:style w:type="paragraph" w:customStyle="1" w:styleId="2354">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sz w:val="20"/>
      <w:szCs w:val="20"/>
    </w:rPr>
  </w:style>
  <w:style w:type="paragraph" w:customStyle="1" w:styleId="2355">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sz w:val="20"/>
      <w:szCs w:val="20"/>
    </w:rPr>
  </w:style>
  <w:style w:type="paragraph" w:customStyle="1" w:styleId="2356">
    <w:name w:val="Char1 Char Char Char"/>
    <w:basedOn w:val="1"/>
    <w:qFormat/>
    <w:uiPriority w:val="0"/>
    <w:pPr>
      <w:tabs>
        <w:tab w:val="left" w:pos="4665"/>
        <w:tab w:val="left" w:pos="8970"/>
      </w:tabs>
      <w:ind w:firstLine="400"/>
    </w:pPr>
    <w:rPr>
      <w:rFonts w:ascii="Tahoma" w:hAnsi="Tahoma"/>
      <w:kern w:val="2"/>
      <w:sz w:val="24"/>
      <w:szCs w:val="20"/>
    </w:rPr>
  </w:style>
  <w:style w:type="paragraph" w:customStyle="1" w:styleId="2357">
    <w:name w:val="样式 标题 4H4sect 1.2.3.4Ref Heading 1rh1sect 1.2.3.41Ref Head..."/>
    <w:basedOn w:val="6"/>
    <w:qFormat/>
    <w:uiPriority w:val="0"/>
    <w:pPr>
      <w:spacing w:line="360" w:lineRule="auto"/>
    </w:pPr>
    <w:rPr>
      <w:rFonts w:ascii="宋体" w:hAnsi="宋体" w:cs="宋体"/>
      <w:bCs w:val="0"/>
      <w:sz w:val="24"/>
      <w:szCs w:val="20"/>
    </w:rPr>
  </w:style>
  <w:style w:type="paragraph" w:customStyle="1" w:styleId="2358">
    <w:name w:val="1.編號 字元"/>
    <w:basedOn w:val="1"/>
    <w:qFormat/>
    <w:uiPriority w:val="0"/>
    <w:pPr>
      <w:widowControl/>
      <w:spacing w:afterLines="50" w:line="400" w:lineRule="exact"/>
      <w:ind w:left="2661" w:leftChars="67" w:hanging="2520" w:hangingChars="900"/>
      <w:jc w:val="left"/>
    </w:pPr>
    <w:rPr>
      <w:rFonts w:ascii="FZKai-Z03S" w:hAnsi="宋体" w:eastAsia="FZKai-Z03S"/>
      <w:sz w:val="28"/>
      <w:szCs w:val="28"/>
    </w:rPr>
  </w:style>
  <w:style w:type="paragraph" w:customStyle="1" w:styleId="2359">
    <w:name w:val="样式19"/>
    <w:basedOn w:val="1"/>
    <w:qFormat/>
    <w:uiPriority w:val="0"/>
    <w:pPr>
      <w:widowControl/>
      <w:spacing w:beforeLines="50" w:line="440" w:lineRule="exact"/>
      <w:ind w:firstLine="200" w:firstLineChars="200"/>
    </w:pPr>
    <w:rPr>
      <w:rFonts w:ascii="Arial" w:hAnsi="Arial" w:eastAsia="黑体"/>
      <w:spacing w:val="6"/>
      <w:kern w:val="2"/>
      <w:sz w:val="24"/>
      <w:szCs w:val="20"/>
    </w:rPr>
  </w:style>
  <w:style w:type="paragraph" w:customStyle="1" w:styleId="2360">
    <w:name w:val="標題(一)"/>
    <w:basedOn w:val="1"/>
    <w:qFormat/>
    <w:uiPriority w:val="0"/>
    <w:pPr>
      <w:spacing w:line="420" w:lineRule="exact"/>
      <w:ind w:left="240" w:leftChars="100"/>
      <w:jc w:val="left"/>
    </w:pPr>
    <w:rPr>
      <w:rFonts w:ascii="DFKai-SB" w:hAnsi="DFKai-SB" w:eastAsia="DFKai-SB" w:cs="PMingLiU"/>
      <w:kern w:val="2"/>
      <w:sz w:val="26"/>
      <w:szCs w:val="20"/>
      <w:lang w:eastAsia="zh-TW"/>
    </w:rPr>
  </w:style>
  <w:style w:type="paragraph" w:customStyle="1" w:styleId="2361">
    <w:name w:val="Char1 Char Char Char Char Char Char"/>
    <w:basedOn w:val="1"/>
    <w:next w:val="1"/>
    <w:qFormat/>
    <w:uiPriority w:val="0"/>
    <w:pPr>
      <w:keepNext/>
      <w:keepLines/>
      <w:pageBreakBefore/>
    </w:pPr>
    <w:rPr>
      <w:rFonts w:ascii="Tahoma" w:hAnsi="Tahoma"/>
      <w:kern w:val="2"/>
      <w:sz w:val="24"/>
      <w:szCs w:val="20"/>
    </w:rPr>
  </w:style>
  <w:style w:type="paragraph" w:customStyle="1" w:styleId="2362">
    <w:name w:val="Char Char37"/>
    <w:basedOn w:val="1"/>
    <w:qFormat/>
    <w:uiPriority w:val="0"/>
    <w:rPr>
      <w:rFonts w:ascii="Tahoma" w:hAnsi="Tahoma" w:eastAsia="方正楷体简体"/>
      <w:kern w:val="2"/>
      <w:sz w:val="24"/>
      <w:szCs w:val="20"/>
    </w:rPr>
  </w:style>
  <w:style w:type="paragraph" w:customStyle="1" w:styleId="236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sz w:val="20"/>
      <w:szCs w:val="20"/>
    </w:rPr>
  </w:style>
  <w:style w:type="paragraph" w:customStyle="1" w:styleId="2364">
    <w:name w:val="五级条标题"/>
    <w:basedOn w:val="2190"/>
    <w:next w:val="1"/>
    <w:qFormat/>
    <w:uiPriority w:val="0"/>
    <w:pPr>
      <w:tabs>
        <w:tab w:val="left" w:pos="720"/>
      </w:tabs>
      <w:outlineLvl w:val="6"/>
    </w:pPr>
  </w:style>
  <w:style w:type="paragraph" w:customStyle="1" w:styleId="2365">
    <w:name w:val="无间隔3"/>
    <w:basedOn w:val="1"/>
    <w:qFormat/>
    <w:uiPriority w:val="0"/>
    <w:pPr>
      <w:widowControl/>
      <w:spacing w:line="360" w:lineRule="auto"/>
      <w:jc w:val="left"/>
    </w:pPr>
    <w:rPr>
      <w:rFonts w:ascii="Arial" w:hAnsi="Arial"/>
      <w:sz w:val="24"/>
      <w:lang w:val="fr-FR" w:eastAsia="fr-FR"/>
    </w:rPr>
  </w:style>
  <w:style w:type="paragraph" w:customStyle="1" w:styleId="2366">
    <w:name w:val="Andy_4级"/>
    <w:basedOn w:val="405"/>
    <w:qFormat/>
    <w:uiPriority w:val="0"/>
    <w:pPr>
      <w:spacing w:line="360" w:lineRule="auto"/>
      <w:ind w:firstLine="510" w:firstLineChars="0"/>
    </w:pPr>
    <w:rPr>
      <w:rFonts w:cs="Times New Roman"/>
      <w:kern w:val="0"/>
      <w:sz w:val="24"/>
      <w:szCs w:val="20"/>
    </w:rPr>
  </w:style>
  <w:style w:type="paragraph" w:customStyle="1" w:styleId="2367">
    <w:name w:val="±íÉí"/>
    <w:basedOn w:val="1"/>
    <w:qFormat/>
    <w:uiPriority w:val="0"/>
    <w:pPr>
      <w:widowControl/>
      <w:overflowPunct w:val="0"/>
      <w:autoSpaceDE w:val="0"/>
      <w:autoSpaceDN w:val="0"/>
      <w:adjustRightInd w:val="0"/>
      <w:spacing w:line="300" w:lineRule="auto"/>
      <w:jc w:val="left"/>
      <w:textAlignment w:val="baseline"/>
    </w:pPr>
    <w:rPr>
      <w:sz w:val="18"/>
      <w:szCs w:val="20"/>
    </w:rPr>
  </w:style>
  <w:style w:type="paragraph" w:customStyle="1" w:styleId="2368">
    <w:name w:val="样式9 Char"/>
    <w:basedOn w:val="1"/>
    <w:qFormat/>
    <w:uiPriority w:val="0"/>
    <w:pPr>
      <w:widowControl/>
      <w:spacing w:line="440" w:lineRule="exact"/>
      <w:ind w:firstLine="200" w:firstLineChars="200"/>
      <w:jc w:val="left"/>
    </w:pPr>
    <w:rPr>
      <w:spacing w:val="6"/>
      <w:sz w:val="24"/>
      <w:szCs w:val="20"/>
    </w:rPr>
  </w:style>
  <w:style w:type="paragraph" w:customStyle="1" w:styleId="2369">
    <w:name w:val="正文--表格内正文"/>
    <w:basedOn w:val="1"/>
    <w:qFormat/>
    <w:uiPriority w:val="0"/>
    <w:pPr>
      <w:spacing w:line="400" w:lineRule="exact"/>
      <w:jc w:val="center"/>
    </w:pPr>
    <w:rPr>
      <w:rFonts w:ascii="Arial" w:hAnsi="Arial" w:eastAsia="楷体"/>
      <w:kern w:val="2"/>
      <w:sz w:val="24"/>
      <w:szCs w:val="20"/>
    </w:rPr>
  </w:style>
  <w:style w:type="paragraph" w:customStyle="1" w:styleId="2370">
    <w:name w:val="CM13"/>
    <w:basedOn w:val="109"/>
    <w:next w:val="109"/>
    <w:qFormat/>
    <w:uiPriority w:val="0"/>
    <w:pPr>
      <w:autoSpaceDE w:val="0"/>
      <w:autoSpaceDN w:val="0"/>
      <w:adjustRightInd w:val="0"/>
    </w:pPr>
    <w:rPr>
      <w:rFonts w:ascii="黑体...." w:hAnsi="Calibri" w:eastAsia="黑体...." w:cs="Times New Roman"/>
      <w:color w:val="auto"/>
      <w:lang w:eastAsia="zh-TW"/>
    </w:rPr>
  </w:style>
  <w:style w:type="paragraph" w:customStyle="1" w:styleId="2371">
    <w:name w:val="font14"/>
    <w:basedOn w:val="1"/>
    <w:qFormat/>
    <w:uiPriority w:val="0"/>
    <w:pPr>
      <w:widowControl/>
      <w:spacing w:before="100" w:beforeAutospacing="1" w:after="100" w:afterAutospacing="1"/>
      <w:jc w:val="left"/>
    </w:pPr>
    <w:rPr>
      <w:sz w:val="36"/>
      <w:szCs w:val="36"/>
    </w:rPr>
  </w:style>
  <w:style w:type="paragraph" w:customStyle="1" w:styleId="2372">
    <w:name w:val="Losange 1"/>
    <w:basedOn w:val="2025"/>
    <w:qFormat/>
    <w:uiPriority w:val="0"/>
    <w:pPr>
      <w:ind w:left="1531" w:hanging="397"/>
    </w:pPr>
  </w:style>
  <w:style w:type="paragraph" w:customStyle="1" w:styleId="2373">
    <w:name w:val="Char Char Char Char12"/>
    <w:basedOn w:val="1"/>
    <w:qFormat/>
    <w:uiPriority w:val="99"/>
    <w:pPr>
      <w:tabs>
        <w:tab w:val="right" w:leader="middleDot" w:pos="360"/>
      </w:tabs>
    </w:pPr>
    <w:rPr>
      <w:kern w:val="2"/>
      <w:sz w:val="24"/>
    </w:rPr>
  </w:style>
  <w:style w:type="paragraph" w:customStyle="1" w:styleId="2374">
    <w:name w:val="正文3"/>
    <w:basedOn w:val="1"/>
    <w:qFormat/>
    <w:uiPriority w:val="0"/>
    <w:pPr>
      <w:widowControl/>
      <w:tabs>
        <w:tab w:val="left" w:pos="360"/>
      </w:tabs>
      <w:ind w:left="360" w:hanging="360"/>
      <w:jc w:val="left"/>
    </w:pPr>
    <w:rPr>
      <w:rFonts w:eastAsia="楷体_GB2312"/>
      <w:sz w:val="28"/>
      <w:szCs w:val="20"/>
    </w:rPr>
  </w:style>
  <w:style w:type="paragraph" w:customStyle="1" w:styleId="2375">
    <w:name w:val="CM9"/>
    <w:basedOn w:val="109"/>
    <w:next w:val="109"/>
    <w:qFormat/>
    <w:uiPriority w:val="0"/>
    <w:pPr>
      <w:autoSpaceDE w:val="0"/>
      <w:autoSpaceDN w:val="0"/>
      <w:adjustRightInd w:val="0"/>
      <w:spacing w:line="283" w:lineRule="atLeast"/>
    </w:pPr>
    <w:rPr>
      <w:rFonts w:ascii="黑体...." w:hAnsi="Calibri" w:eastAsia="黑体...." w:cs="Times New Roman"/>
      <w:color w:val="auto"/>
      <w:lang w:eastAsia="zh-TW"/>
    </w:rPr>
  </w:style>
  <w:style w:type="paragraph" w:customStyle="1" w:styleId="2376">
    <w:name w:val="正文（标记） Char"/>
    <w:basedOn w:val="1"/>
    <w:qFormat/>
    <w:uiPriority w:val="0"/>
    <w:pPr>
      <w:tabs>
        <w:tab w:val="left" w:pos="840"/>
      </w:tabs>
      <w:spacing w:beforeLines="50" w:afterLines="50"/>
      <w:ind w:left="840" w:hanging="420"/>
    </w:pPr>
    <w:rPr>
      <w:rFonts w:eastAsia="方正楷体简体"/>
      <w:kern w:val="2"/>
      <w:sz w:val="24"/>
    </w:rPr>
  </w:style>
  <w:style w:type="paragraph" w:customStyle="1" w:styleId="2377">
    <w:name w:val="標(一)"/>
    <w:basedOn w:val="1"/>
    <w:qFormat/>
    <w:uiPriority w:val="0"/>
    <w:pPr>
      <w:snapToGrid w:val="0"/>
      <w:spacing w:before="120" w:line="360" w:lineRule="auto"/>
      <w:ind w:left="720" w:hanging="539"/>
    </w:pPr>
    <w:rPr>
      <w:rFonts w:eastAsia="DFKai-SB"/>
      <w:kern w:val="2"/>
      <w:sz w:val="28"/>
      <w:szCs w:val="20"/>
      <w:lang w:eastAsia="zh-TW"/>
    </w:rPr>
  </w:style>
  <w:style w:type="paragraph" w:customStyle="1" w:styleId="2378">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2379">
    <w:name w:val="标题_4"/>
    <w:basedOn w:val="6"/>
    <w:qFormat/>
    <w:uiPriority w:val="0"/>
    <w:pPr>
      <w:keepLines w:val="0"/>
      <w:spacing w:before="0" w:after="0" w:line="240" w:lineRule="auto"/>
      <w:jc w:val="center"/>
    </w:pPr>
    <w:rPr>
      <w:rFonts w:ascii="Times New Roman" w:hAnsi="Times New Roman" w:eastAsia="楷体_GB2312"/>
      <w:sz w:val="13"/>
      <w:szCs w:val="20"/>
    </w:rPr>
  </w:style>
  <w:style w:type="paragraph" w:customStyle="1" w:styleId="2380">
    <w:name w:val="标题2"/>
    <w:basedOn w:val="2353"/>
    <w:qFormat/>
    <w:uiPriority w:val="0"/>
    <w:pPr>
      <w:spacing w:beforeLines="50" w:afterLines="50"/>
      <w:ind w:right="-10" w:firstLine="200"/>
    </w:pPr>
  </w:style>
  <w:style w:type="paragraph" w:customStyle="1" w:styleId="2381">
    <w:name w:val="正文文本缩进 211"/>
    <w:basedOn w:val="1"/>
    <w:qFormat/>
    <w:uiPriority w:val="0"/>
    <w:pPr>
      <w:adjustRightInd w:val="0"/>
      <w:textAlignment w:val="baseline"/>
    </w:pPr>
    <w:rPr>
      <w:color w:val="000000"/>
      <w:kern w:val="2"/>
      <w:sz w:val="20"/>
      <w:szCs w:val="20"/>
    </w:rPr>
  </w:style>
  <w:style w:type="paragraph" w:customStyle="1" w:styleId="2382">
    <w:name w:val="列表内容"/>
    <w:basedOn w:val="1"/>
    <w:next w:val="1"/>
    <w:qFormat/>
    <w:uiPriority w:val="0"/>
    <w:pPr>
      <w:widowControl/>
      <w:tabs>
        <w:tab w:val="left" w:pos="840"/>
      </w:tabs>
      <w:ind w:left="840" w:hanging="420"/>
      <w:jc w:val="left"/>
    </w:pPr>
    <w:rPr>
      <w:sz w:val="18"/>
    </w:rPr>
  </w:style>
  <w:style w:type="paragraph" w:customStyle="1" w:styleId="2383">
    <w:name w:val="標題一"/>
    <w:basedOn w:val="1"/>
    <w:qFormat/>
    <w:uiPriority w:val="0"/>
    <w:pPr>
      <w:spacing w:after="100" w:afterAutospacing="1" w:line="400" w:lineRule="exact"/>
      <w:jc w:val="left"/>
    </w:pPr>
    <w:rPr>
      <w:rFonts w:ascii="FZZhongDengXian-Z07S" w:hAnsi="DFKai-SB" w:eastAsia="FZZhongDengXian-Z07S" w:cs="PMingLiU"/>
      <w:kern w:val="2"/>
      <w:sz w:val="26"/>
      <w:szCs w:val="20"/>
    </w:rPr>
  </w:style>
  <w:style w:type="paragraph" w:customStyle="1" w:styleId="2384">
    <w:name w:val="1.1.1內文"/>
    <w:basedOn w:val="1"/>
    <w:qFormat/>
    <w:uiPriority w:val="0"/>
    <w:pPr>
      <w:spacing w:line="420" w:lineRule="exact"/>
    </w:pPr>
    <w:rPr>
      <w:rFonts w:ascii="FZZhongDengXian-Z07S" w:hAnsi="DFKai-SB" w:eastAsia="FZZhongDengXian-Z07S" w:cs="PMingLiU"/>
      <w:kern w:val="2"/>
      <w:sz w:val="26"/>
      <w:szCs w:val="20"/>
    </w:rPr>
  </w:style>
  <w:style w:type="paragraph" w:customStyle="1" w:styleId="2385">
    <w:name w:val="Char1 Char Char Char Char Char Char3"/>
    <w:basedOn w:val="1"/>
    <w:qFormat/>
    <w:uiPriority w:val="0"/>
    <w:rPr>
      <w:rFonts w:ascii="Tahoma" w:hAnsi="Tahoma"/>
      <w:kern w:val="2"/>
      <w:sz w:val="24"/>
      <w:szCs w:val="20"/>
    </w:rPr>
  </w:style>
  <w:style w:type="paragraph" w:customStyle="1" w:styleId="2386">
    <w:name w:val="tabletext"/>
    <w:basedOn w:val="1"/>
    <w:qFormat/>
    <w:uiPriority w:val="0"/>
    <w:pPr>
      <w:widowControl/>
      <w:spacing w:before="100" w:beforeAutospacing="1" w:after="100" w:afterAutospacing="1"/>
      <w:jc w:val="left"/>
    </w:pPr>
    <w:rPr>
      <w:rFonts w:ascii="宋体" w:hAnsi="宋体" w:cs="宋体"/>
      <w:sz w:val="24"/>
    </w:rPr>
  </w:style>
  <w:style w:type="paragraph" w:customStyle="1" w:styleId="238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2388">
    <w:name w:val="±íÏî"/>
    <w:basedOn w:val="1"/>
    <w:qFormat/>
    <w:uiPriority w:val="0"/>
    <w:pPr>
      <w:widowControl/>
      <w:overflowPunct w:val="0"/>
      <w:autoSpaceDE w:val="0"/>
      <w:autoSpaceDN w:val="0"/>
      <w:adjustRightInd w:val="0"/>
      <w:spacing w:line="300" w:lineRule="auto"/>
      <w:jc w:val="center"/>
      <w:textAlignment w:val="baseline"/>
    </w:pPr>
    <w:rPr>
      <w:sz w:val="18"/>
      <w:szCs w:val="20"/>
    </w:rPr>
  </w:style>
  <w:style w:type="paragraph" w:customStyle="1" w:styleId="2389">
    <w:name w:val="A編號 字元"/>
    <w:basedOn w:val="1"/>
    <w:qFormat/>
    <w:uiPriority w:val="0"/>
    <w:pPr>
      <w:widowControl/>
      <w:spacing w:afterLines="50"/>
      <w:ind w:firstLine="485" w:firstLineChars="202"/>
      <w:jc w:val="left"/>
      <w:textAlignment w:val="center"/>
      <w:outlineLvl w:val="0"/>
    </w:pPr>
    <w:rPr>
      <w:rFonts w:ascii="FZKai-Z03S" w:hAnsi="DFKai-SB" w:eastAsia="FZKai-Z03S" w:cs="PMingLiU"/>
      <w:kern w:val="52"/>
      <w:sz w:val="24"/>
    </w:rPr>
  </w:style>
  <w:style w:type="paragraph" w:customStyle="1" w:styleId="239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sz w:val="20"/>
      <w:szCs w:val="20"/>
    </w:rPr>
  </w:style>
  <w:style w:type="paragraph" w:customStyle="1" w:styleId="239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sz w:val="22"/>
      <w:szCs w:val="22"/>
    </w:rPr>
  </w:style>
  <w:style w:type="paragraph" w:customStyle="1" w:styleId="2392">
    <w:name w:val="纯文本11"/>
    <w:basedOn w:val="1"/>
    <w:qFormat/>
    <w:uiPriority w:val="0"/>
    <w:pPr>
      <w:adjustRightInd w:val="0"/>
      <w:textAlignment w:val="baseline"/>
    </w:pPr>
    <w:rPr>
      <w:rFonts w:ascii="宋体" w:hAnsi="Courier New" w:eastAsia="楷体_GB2312"/>
      <w:kern w:val="2"/>
      <w:sz w:val="28"/>
      <w:szCs w:val="20"/>
    </w:rPr>
  </w:style>
  <w:style w:type="paragraph" w:customStyle="1" w:styleId="2393">
    <w:name w:val="1.1"/>
    <w:basedOn w:val="1"/>
    <w:qFormat/>
    <w:uiPriority w:val="0"/>
    <w:pPr>
      <w:spacing w:line="440" w:lineRule="exact"/>
      <w:jc w:val="left"/>
    </w:pPr>
    <w:rPr>
      <w:rFonts w:ascii="FZFangSong-Z02S" w:hAnsi="宋体" w:eastAsia="FZFangSong-Z02S"/>
      <w:kern w:val="2"/>
      <w:sz w:val="28"/>
      <w:szCs w:val="28"/>
    </w:rPr>
  </w:style>
  <w:style w:type="paragraph" w:customStyle="1" w:styleId="2394">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sz w:val="20"/>
      <w:szCs w:val="20"/>
    </w:rPr>
  </w:style>
  <w:style w:type="paragraph" w:customStyle="1" w:styleId="2395">
    <w:name w:val="font9"/>
    <w:basedOn w:val="1"/>
    <w:qFormat/>
    <w:uiPriority w:val="0"/>
    <w:pPr>
      <w:widowControl/>
      <w:spacing w:before="100" w:beforeAutospacing="1" w:after="100" w:afterAutospacing="1"/>
      <w:jc w:val="left"/>
    </w:pPr>
    <w:rPr>
      <w:b/>
      <w:bCs/>
      <w:sz w:val="20"/>
      <w:szCs w:val="20"/>
    </w:rPr>
  </w:style>
  <w:style w:type="paragraph" w:customStyle="1" w:styleId="2396">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2397">
    <w:name w:val="封面1"/>
    <w:basedOn w:val="1"/>
    <w:qFormat/>
    <w:uiPriority w:val="0"/>
    <w:pPr>
      <w:spacing w:line="360" w:lineRule="auto"/>
      <w:ind w:right="-24" w:rightChars="-10" w:firstLine="540" w:firstLineChars="225"/>
      <w:jc w:val="center"/>
    </w:pPr>
    <w:rPr>
      <w:rFonts w:ascii="Arial" w:hAnsi="Arial" w:eastAsia="方正楷体简体" w:cs="Arial"/>
      <w:b/>
      <w:spacing w:val="-4"/>
      <w:kern w:val="2"/>
      <w:sz w:val="28"/>
    </w:rPr>
  </w:style>
  <w:style w:type="paragraph" w:customStyle="1" w:styleId="2398">
    <w:name w:val="技术报告正文"/>
    <w:basedOn w:val="1"/>
    <w:qFormat/>
    <w:uiPriority w:val="0"/>
    <w:pPr>
      <w:spacing w:beforeLines="50" w:afterLines="50" w:line="440" w:lineRule="exact"/>
      <w:ind w:firstLine="200" w:firstLineChars="200"/>
    </w:pPr>
    <w:rPr>
      <w:rFonts w:eastAsia="方正楷体简体" w:cs="Arial"/>
      <w:kern w:val="2"/>
      <w:sz w:val="24"/>
    </w:rPr>
  </w:style>
  <w:style w:type="paragraph" w:customStyle="1" w:styleId="2399">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2400">
    <w:name w:val="Char Char Char Char Char Char Char Char Char Char2"/>
    <w:basedOn w:val="1"/>
    <w:qFormat/>
    <w:uiPriority w:val="0"/>
    <w:rPr>
      <w:kern w:val="2"/>
      <w:szCs w:val="20"/>
    </w:rPr>
  </w:style>
  <w:style w:type="paragraph" w:customStyle="1" w:styleId="2401">
    <w:name w:val="CM20"/>
    <w:basedOn w:val="109"/>
    <w:next w:val="109"/>
    <w:qFormat/>
    <w:uiPriority w:val="0"/>
    <w:pPr>
      <w:autoSpaceDE w:val="0"/>
      <w:autoSpaceDN w:val="0"/>
      <w:adjustRightInd w:val="0"/>
    </w:pPr>
    <w:rPr>
      <w:rFonts w:ascii="黑体...." w:hAnsi="Calibri" w:eastAsia="黑体...." w:cs="Times New Roman"/>
      <w:color w:val="auto"/>
      <w:lang w:eastAsia="zh-TW"/>
    </w:rPr>
  </w:style>
  <w:style w:type="paragraph" w:customStyle="1" w:styleId="240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2403">
    <w:name w:val="单点描述标题"/>
    <w:basedOn w:val="4"/>
    <w:next w:val="57"/>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04">
    <w:name w:val="CM69"/>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2405">
    <w:name w:val="0852"/>
    <w:basedOn w:val="1"/>
    <w:qFormat/>
    <w:uiPriority w:val="0"/>
    <w:pPr>
      <w:widowControl/>
      <w:spacing w:before="100" w:beforeAutospacing="1" w:after="100" w:afterAutospacing="1"/>
      <w:jc w:val="left"/>
    </w:pPr>
    <w:rPr>
      <w:rFonts w:ascii="宋体" w:hAnsi="宋体" w:cs="宋体"/>
      <w:sz w:val="24"/>
    </w:rPr>
  </w:style>
  <w:style w:type="paragraph" w:customStyle="1" w:styleId="2406">
    <w:name w:val="TOC 标题2"/>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407">
    <w:name w:val="Char Char Char Char Char Char Char Char Char Char Char Char Char Char Char Char Char Char Char Char Char Char Char Char Char"/>
    <w:basedOn w:val="1"/>
    <w:qFormat/>
    <w:uiPriority w:val="0"/>
    <w:pPr>
      <w:jc w:val="left"/>
    </w:pPr>
    <w:rPr>
      <w:rFonts w:ascii="Tahoma" w:hAnsi="Tahoma"/>
      <w:kern w:val="2"/>
      <w:sz w:val="24"/>
      <w:szCs w:val="20"/>
    </w:rPr>
  </w:style>
  <w:style w:type="paragraph" w:customStyle="1" w:styleId="2408">
    <w:name w:val="_Style 3"/>
    <w:basedOn w:val="1"/>
    <w:qFormat/>
    <w:uiPriority w:val="0"/>
    <w:pPr>
      <w:tabs>
        <w:tab w:val="left" w:pos="540"/>
      </w:tabs>
      <w:ind w:left="795" w:hanging="360"/>
    </w:pPr>
    <w:rPr>
      <w:sz w:val="24"/>
    </w:rPr>
  </w:style>
  <w:style w:type="paragraph" w:customStyle="1" w:styleId="2409">
    <w:name w:val="南昌1号线一期标题6级"/>
    <w:basedOn w:val="8"/>
    <w:next w:val="2034"/>
    <w:qFormat/>
    <w:uiPriority w:val="0"/>
    <w:pPr>
      <w:widowControl w:val="0"/>
      <w:spacing w:before="0" w:after="0" w:line="240" w:lineRule="auto"/>
    </w:pPr>
    <w:rPr>
      <w:rFonts w:ascii="宋体" w:hAnsi="Arial"/>
      <w:b w:val="0"/>
      <w:kern w:val="2"/>
      <w:sz w:val="24"/>
    </w:rPr>
  </w:style>
  <w:style w:type="paragraph" w:customStyle="1" w:styleId="2410">
    <w:name w:val="Numbered list 3.1"/>
    <w:basedOn w:val="3"/>
    <w:next w:val="1"/>
    <w:qFormat/>
    <w:uiPriority w:val="0"/>
    <w:pPr>
      <w:keepLines w:val="0"/>
      <w:widowControl/>
      <w:tabs>
        <w:tab w:val="left" w:pos="360"/>
        <w:tab w:val="left" w:pos="1330"/>
      </w:tabs>
      <w:spacing w:before="0" w:after="0" w:line="240" w:lineRule="auto"/>
      <w:ind w:left="360" w:hanging="360"/>
      <w:jc w:val="left"/>
    </w:pPr>
    <w:rPr>
      <w:rFonts w:ascii="Futura Bk" w:hAnsi="Futura Bk" w:cs="Arial"/>
      <w:b w:val="0"/>
      <w:bCs w:val="0"/>
      <w:kern w:val="2"/>
      <w:sz w:val="32"/>
      <w:szCs w:val="20"/>
      <w:lang w:val="en-GB" w:eastAsia="en-US"/>
    </w:rPr>
  </w:style>
  <w:style w:type="paragraph" w:customStyle="1" w:styleId="2411">
    <w:name w:val="表格-正文"/>
    <w:basedOn w:val="1"/>
    <w:qFormat/>
    <w:uiPriority w:val="0"/>
    <w:pPr>
      <w:widowControl/>
      <w:spacing w:before="120" w:after="120" w:line="240" w:lineRule="atLeast"/>
      <w:jc w:val="left"/>
    </w:pPr>
    <w:rPr>
      <w:rFonts w:ascii="Arial" w:hAnsi="Arial" w:cs="宋体"/>
      <w:kern w:val="2"/>
      <w:sz w:val="18"/>
      <w:szCs w:val="20"/>
      <w:shd w:val="clear" w:color="auto" w:fill="FFFFFF"/>
    </w:rPr>
  </w:style>
  <w:style w:type="paragraph" w:customStyle="1" w:styleId="2412">
    <w:name w:val="Char Char Char Char Char Char Char Char Char Char Char1"/>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3">
    <w:name w:val="Char Char Char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414">
    <w:name w:val="Char Char1 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415">
    <w:name w:val="列出段落11"/>
    <w:basedOn w:val="1"/>
    <w:qFormat/>
    <w:uiPriority w:val="99"/>
    <w:pPr>
      <w:ind w:firstLine="420" w:firstLineChars="200"/>
    </w:pPr>
    <w:rPr>
      <w:rFonts w:eastAsia="Times New Roman"/>
      <w:kern w:val="2"/>
      <w:sz w:val="26"/>
      <w:szCs w:val="20"/>
    </w:rPr>
  </w:style>
  <w:style w:type="paragraph" w:customStyle="1" w:styleId="2416">
    <w:name w:val="Copyright Declaration1"/>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17">
    <w:name w:val="正文 A"/>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2418">
    <w:name w:val="09_HP Table Body 7 pt"/>
    <w:basedOn w:val="109"/>
    <w:next w:val="109"/>
    <w:qFormat/>
    <w:uiPriority w:val="0"/>
    <w:pPr>
      <w:autoSpaceDE w:val="0"/>
      <w:autoSpaceDN w:val="0"/>
      <w:adjustRightInd w:val="0"/>
    </w:pPr>
    <w:rPr>
      <w:rFonts w:ascii="Futura-Book" w:hAnsi="Futura-Book" w:eastAsia="宋体" w:cs="Times New Roman"/>
      <w:color w:val="auto"/>
      <w:sz w:val="20"/>
    </w:rPr>
  </w:style>
  <w:style w:type="paragraph" w:customStyle="1" w:styleId="2419">
    <w:name w:val="Char2 Char Char Char Char Char Char Char Char Char Char Char Char Char Char Char Char Char Char Char Char Char Char Char Char Char Char Char1"/>
    <w:basedOn w:val="1"/>
    <w:qFormat/>
    <w:uiPriority w:val="0"/>
    <w:pPr>
      <w:jc w:val="left"/>
    </w:pPr>
    <w:rPr>
      <w:rFonts w:ascii="仿宋_GB2312" w:eastAsia="仿宋_GB2312"/>
      <w:b/>
      <w:kern w:val="2"/>
      <w:sz w:val="32"/>
      <w:szCs w:val="32"/>
    </w:rPr>
  </w:style>
  <w:style w:type="paragraph" w:customStyle="1" w:styleId="2420">
    <w:name w:val="默认段落字体 Para Char Char Char Char Char Char Char Char Char Char Char Char Char Char Char Char Char Char Char"/>
    <w:basedOn w:val="1"/>
    <w:qFormat/>
    <w:uiPriority w:val="0"/>
    <w:rPr>
      <w:rFonts w:ascii="Tahoma" w:hAnsi="Tahoma"/>
      <w:kern w:val="2"/>
      <w:sz w:val="24"/>
      <w:szCs w:val="20"/>
    </w:rPr>
  </w:style>
  <w:style w:type="paragraph" w:customStyle="1" w:styleId="2421">
    <w:name w:val="Niv4 Puce1"/>
    <w:basedOn w:val="2422"/>
    <w:qFormat/>
    <w:uiPriority w:val="0"/>
    <w:pPr>
      <w:ind w:left="1248"/>
    </w:pPr>
  </w:style>
  <w:style w:type="paragraph" w:customStyle="1" w:styleId="2422">
    <w:name w:val="Niv3 Puce1"/>
    <w:basedOn w:val="1"/>
    <w:qFormat/>
    <w:uiPriority w:val="0"/>
    <w:pPr>
      <w:widowControl/>
      <w:spacing w:before="60" w:after="60"/>
      <w:ind w:left="1078" w:right="454" w:hanging="284"/>
      <w:jc w:val="left"/>
    </w:pPr>
    <w:rPr>
      <w:rFonts w:ascii="宋体" w:hAnsi="宋体"/>
      <w:sz w:val="24"/>
      <w:szCs w:val="20"/>
    </w:rPr>
  </w:style>
  <w:style w:type="paragraph" w:customStyle="1" w:styleId="2423">
    <w:name w:val="Char Char Char Char Char Char Char Char Char1 Char Char Char Char1"/>
    <w:basedOn w:val="26"/>
    <w:qFormat/>
    <w:uiPriority w:val="0"/>
    <w:pPr>
      <w:adjustRightInd w:val="0"/>
      <w:snapToGrid w:val="0"/>
      <w:spacing w:line="360" w:lineRule="auto"/>
    </w:pPr>
  </w:style>
  <w:style w:type="paragraph" w:customStyle="1" w:styleId="2424">
    <w:name w:val="样式2.1.1"/>
    <w:basedOn w:val="1"/>
    <w:qFormat/>
    <w:uiPriority w:val="0"/>
    <w:pPr>
      <w:spacing w:line="360" w:lineRule="auto"/>
      <w:ind w:firstLine="178" w:firstLineChars="74"/>
      <w:jc w:val="left"/>
      <w:outlineLvl w:val="2"/>
    </w:pPr>
    <w:rPr>
      <w:rFonts w:ascii="宋体" w:hAnsi="宋体"/>
      <w:b/>
      <w:kern w:val="2"/>
      <w:sz w:val="24"/>
    </w:rPr>
  </w:style>
  <w:style w:type="paragraph" w:customStyle="1" w:styleId="2425">
    <w:name w:val="TOC 标题11"/>
    <w:basedOn w:val="3"/>
    <w:next w:val="1"/>
    <w:qFormat/>
    <w:uiPriority w:val="0"/>
    <w:pPr>
      <w:widowControl/>
      <w:spacing w:before="0" w:after="0" w:line="276" w:lineRule="auto"/>
      <w:jc w:val="left"/>
      <w:outlineLvl w:val="9"/>
    </w:pPr>
    <w:rPr>
      <w:rFonts w:ascii="Cambria" w:hAnsi="Cambria"/>
      <w:color w:val="365F91"/>
      <w:kern w:val="0"/>
      <w:sz w:val="28"/>
      <w:szCs w:val="28"/>
    </w:rPr>
  </w:style>
  <w:style w:type="paragraph" w:customStyle="1" w:styleId="2426">
    <w:name w:val="实施日期"/>
    <w:basedOn w:val="1"/>
    <w:qFormat/>
    <w:uiPriority w:val="0"/>
    <w:pPr>
      <w:framePr w:w="4000" w:h="473" w:hRule="exact" w:vSpace="180" w:wrap="around" w:vAnchor="margin" w:hAnchor="margin" w:xAlign="right" w:y="13511" w:anchorLock="1"/>
      <w:widowControl/>
      <w:jc w:val="right"/>
    </w:pPr>
    <w:rPr>
      <w:rFonts w:ascii="宋体" w:hAnsi="宋体" w:eastAsia="黑体"/>
      <w:sz w:val="28"/>
      <w:szCs w:val="20"/>
    </w:rPr>
  </w:style>
  <w:style w:type="paragraph" w:customStyle="1" w:styleId="2427">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428">
    <w:name w:val="列项●（二级）"/>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29">
    <w:name w:val="小四 段落 宋体 Char"/>
    <w:basedOn w:val="20"/>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30">
    <w:name w:val="表文1"/>
    <w:basedOn w:val="1"/>
    <w:qFormat/>
    <w:uiPriority w:val="0"/>
    <w:pPr>
      <w:widowControl/>
      <w:jc w:val="center"/>
    </w:pPr>
    <w:rPr>
      <w:rFonts w:ascii="宋体" w:hAnsi="宋体"/>
      <w:bCs/>
      <w:color w:val="000000"/>
      <w:spacing w:val="10"/>
    </w:rPr>
  </w:style>
  <w:style w:type="paragraph" w:customStyle="1" w:styleId="2431">
    <w:name w:val="Char Char2 Char Char Char Char Char Char Char Char Char1"/>
    <w:basedOn w:val="1"/>
    <w:unhideWhenUsed/>
    <w:qFormat/>
    <w:uiPriority w:val="0"/>
    <w:pPr>
      <w:widowControl/>
      <w:ind w:firstLine="360" w:firstLineChars="150"/>
      <w:jc w:val="left"/>
    </w:pPr>
    <w:rPr>
      <w:rFonts w:ascii="Tahoma" w:hAnsi="Tahoma" w:cs="宋体"/>
      <w:kern w:val="2"/>
      <w:sz w:val="24"/>
    </w:rPr>
  </w:style>
  <w:style w:type="paragraph" w:customStyle="1" w:styleId="2432">
    <w:name w:val="Char Char2"/>
    <w:basedOn w:val="1"/>
    <w:qFormat/>
    <w:uiPriority w:val="0"/>
    <w:rPr>
      <w:kern w:val="2"/>
      <w:szCs w:val="21"/>
    </w:rPr>
  </w:style>
  <w:style w:type="paragraph" w:customStyle="1" w:styleId="2433">
    <w:name w:val="q2"/>
    <w:basedOn w:val="84"/>
    <w:qFormat/>
    <w:uiPriority w:val="0"/>
    <w:pPr>
      <w:tabs>
        <w:tab w:val="left" w:pos="360"/>
      </w:tabs>
      <w:spacing w:line="360" w:lineRule="auto"/>
      <w:jc w:val="left"/>
      <w:outlineLvl w:val="1"/>
    </w:pPr>
    <w:rPr>
      <w:rFonts w:ascii="Arial" w:hAnsi="Arial" w:cs="Arial"/>
    </w:rPr>
  </w:style>
  <w:style w:type="paragraph" w:customStyle="1" w:styleId="2434">
    <w:name w:val="S02-Definitions and Abbreviations"/>
    <w:basedOn w:val="1"/>
    <w:next w:val="1"/>
    <w:semiHidden/>
    <w:qFormat/>
    <w:uiPriority w:val="0"/>
    <w:pPr>
      <w:widowControl/>
      <w:jc w:val="left"/>
    </w:pPr>
    <w:rPr>
      <w:rFonts w:ascii="Arial" w:hAnsi="Arial"/>
      <w:sz w:val="22"/>
      <w:szCs w:val="20"/>
      <w:lang w:eastAsia="en-US"/>
    </w:rPr>
  </w:style>
  <w:style w:type="paragraph" w:customStyle="1" w:styleId="2435">
    <w:name w:val="Char Char Char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436">
    <w:name w:val="Char Char2 Char Char Char Char Char Char"/>
    <w:basedOn w:val="1"/>
    <w:qFormat/>
    <w:uiPriority w:val="0"/>
    <w:pPr>
      <w:jc w:val="left"/>
    </w:pPr>
    <w:rPr>
      <w:rFonts w:ascii="宋体" w:hAnsi="宋体"/>
      <w:kern w:val="2"/>
    </w:rPr>
  </w:style>
  <w:style w:type="paragraph" w:customStyle="1" w:styleId="2437">
    <w:name w:val="q4"/>
    <w:basedOn w:val="84"/>
    <w:next w:val="1"/>
    <w:qFormat/>
    <w:uiPriority w:val="0"/>
    <w:pPr>
      <w:tabs>
        <w:tab w:val="left" w:pos="360"/>
        <w:tab w:val="left" w:pos="864"/>
      </w:tabs>
      <w:spacing w:line="360" w:lineRule="auto"/>
      <w:jc w:val="left"/>
      <w:outlineLvl w:val="3"/>
    </w:pPr>
    <w:rPr>
      <w:rFonts w:ascii="Arial" w:hAnsi="Arial" w:cs="Arial"/>
      <w:sz w:val="24"/>
    </w:rPr>
  </w:style>
  <w:style w:type="paragraph" w:customStyle="1" w:styleId="2438">
    <w:name w:val="Char2 Char Char Char Char Char Char Char Char Char Char Char Char Char Char Char Char Char Char Char Char Char Char Char Char Char Char Char"/>
    <w:basedOn w:val="1"/>
    <w:qFormat/>
    <w:uiPriority w:val="0"/>
    <w:pPr>
      <w:jc w:val="left"/>
    </w:pPr>
    <w:rPr>
      <w:rFonts w:ascii="仿宋_GB2312" w:eastAsia="仿宋_GB2312"/>
      <w:b/>
      <w:kern w:val="2"/>
      <w:sz w:val="32"/>
      <w:szCs w:val="32"/>
    </w:rPr>
  </w:style>
  <w:style w:type="paragraph" w:customStyle="1" w:styleId="2439">
    <w:name w:val="D1a"/>
    <w:basedOn w:val="3"/>
    <w:qFormat/>
    <w:uiPriority w:val="0"/>
    <w:pPr>
      <w:topLinePunct/>
      <w:spacing w:before="120" w:after="0" w:line="480" w:lineRule="auto"/>
      <w:textAlignment w:val="baseline"/>
    </w:pPr>
    <w:rPr>
      <w:bCs w:val="0"/>
      <w:color w:val="000000"/>
      <w:sz w:val="36"/>
      <w:szCs w:val="36"/>
    </w:rPr>
  </w:style>
  <w:style w:type="paragraph" w:customStyle="1" w:styleId="2440">
    <w:name w:val="表头文本"/>
    <w:qFormat/>
    <w:uiPriority w:val="0"/>
    <w:pPr>
      <w:jc w:val="center"/>
    </w:pPr>
    <w:rPr>
      <w:rFonts w:ascii="Arial" w:hAnsi="Arial" w:eastAsia="宋体" w:cs="Times New Roman"/>
      <w:b/>
      <w:sz w:val="21"/>
      <w:szCs w:val="21"/>
      <w:lang w:val="en-US" w:eastAsia="zh-CN" w:bidi="ar-SA"/>
    </w:rPr>
  </w:style>
  <w:style w:type="paragraph" w:customStyle="1" w:styleId="2441">
    <w:name w:val="q1"/>
    <w:basedOn w:val="84"/>
    <w:qFormat/>
    <w:uiPriority w:val="0"/>
    <w:pPr>
      <w:tabs>
        <w:tab w:val="left" w:pos="360"/>
      </w:tabs>
      <w:spacing w:line="360" w:lineRule="auto"/>
      <w:jc w:val="left"/>
    </w:pPr>
    <w:rPr>
      <w:rFonts w:ascii="Arial" w:hAnsi="Arial" w:cs="Arial"/>
      <w:sz w:val="36"/>
    </w:rPr>
  </w:style>
  <w:style w:type="paragraph" w:customStyle="1" w:styleId="2442">
    <w:name w:val="Section[2]"/>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3">
    <w:name w:val="SFA Det11-h3r"/>
    <w:basedOn w:val="1"/>
    <w:qFormat/>
    <w:uiPriority w:val="0"/>
    <w:pPr>
      <w:widowControl/>
      <w:tabs>
        <w:tab w:val="left" w:pos="4962"/>
      </w:tabs>
      <w:spacing w:before="60"/>
      <w:jc w:val="left"/>
    </w:pPr>
    <w:rPr>
      <w:rFonts w:ascii="Arial" w:hAnsi="Arial" w:eastAsia="MS Gothic" w:cs="Arial"/>
      <w:sz w:val="22"/>
      <w:szCs w:val="28"/>
      <w:lang w:val="en-GB" w:eastAsia="de-CH"/>
    </w:rPr>
  </w:style>
  <w:style w:type="paragraph" w:customStyle="1" w:styleId="2444">
    <w:name w:val="Table header"/>
    <w:basedOn w:val="1"/>
    <w:next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sz w:val="24"/>
      <w:lang w:eastAsia="en-US"/>
    </w:rPr>
  </w:style>
  <w:style w:type="paragraph" w:customStyle="1" w:styleId="2445">
    <w:name w:val="q3"/>
    <w:basedOn w:val="84"/>
    <w:next w:val="1"/>
    <w:qFormat/>
    <w:uiPriority w:val="0"/>
    <w:pPr>
      <w:tabs>
        <w:tab w:val="left" w:pos="360"/>
      </w:tabs>
      <w:spacing w:line="360" w:lineRule="auto"/>
      <w:jc w:val="left"/>
      <w:outlineLvl w:val="2"/>
    </w:pPr>
    <w:rPr>
      <w:rFonts w:ascii="Arial" w:hAnsi="Arial" w:cs="Arial"/>
      <w:sz w:val="28"/>
    </w:rPr>
  </w:style>
  <w:style w:type="paragraph" w:customStyle="1" w:styleId="2446">
    <w:name w:val="Char Char Char1 Char Char Char Char Char Char Char Char Char Char Char Char Char Char Char Char Char Char Char Char Char Char Char Char Char Char Char Char Char Char Char2"/>
    <w:basedOn w:val="1"/>
    <w:qFormat/>
    <w:uiPriority w:val="0"/>
    <w:rPr>
      <w:rFonts w:ascii="Tahoma" w:hAnsi="Tahoma"/>
      <w:kern w:val="2"/>
      <w:sz w:val="24"/>
      <w:szCs w:val="20"/>
    </w:rPr>
  </w:style>
  <w:style w:type="paragraph" w:customStyle="1" w:styleId="2447">
    <w:name w:val="Char1 Char Char Char Char Char Char Char Char Char"/>
    <w:basedOn w:val="1"/>
    <w:qFormat/>
    <w:uiPriority w:val="0"/>
    <w:pPr>
      <w:widowControl/>
      <w:spacing w:line="360" w:lineRule="auto"/>
      <w:jc w:val="left"/>
    </w:pPr>
    <w:rPr>
      <w:rFonts w:ascii="Arial" w:hAnsi="Arial" w:cs="Arial"/>
      <w:kern w:val="2"/>
    </w:rPr>
  </w:style>
  <w:style w:type="paragraph" w:customStyle="1" w:styleId="2448">
    <w:name w:val="南昌1号线一期标题5级"/>
    <w:basedOn w:val="7"/>
    <w:next w:val="2034"/>
    <w:qFormat/>
    <w:uiPriority w:val="0"/>
    <w:pPr>
      <w:keepLines/>
      <w:spacing w:line="360" w:lineRule="auto"/>
    </w:pPr>
    <w:rPr>
      <w:rFonts w:ascii="宋体" w:eastAsia="宋体"/>
      <w:sz w:val="24"/>
      <w:szCs w:val="24"/>
    </w:rPr>
  </w:style>
  <w:style w:type="paragraph" w:customStyle="1" w:styleId="2449">
    <w:name w:val="样式 首行缩进:  2 字符 段前: 0.5 行 段后: 0.5 行"/>
    <w:basedOn w:val="1"/>
    <w:qFormat/>
    <w:uiPriority w:val="0"/>
    <w:pPr>
      <w:spacing w:beforeLines="50" w:afterLines="50" w:line="300" w:lineRule="auto"/>
      <w:ind w:firstLine="200" w:firstLineChars="200"/>
    </w:pPr>
    <w:rPr>
      <w:rFonts w:cs="宋体"/>
      <w:kern w:val="2"/>
      <w:sz w:val="24"/>
      <w:szCs w:val="20"/>
    </w:rPr>
  </w:style>
  <w:style w:type="paragraph" w:customStyle="1" w:styleId="2450">
    <w:name w:val="样式16"/>
    <w:basedOn w:val="1"/>
    <w:qFormat/>
    <w:uiPriority w:val="0"/>
    <w:pPr>
      <w:keepNext/>
      <w:tabs>
        <w:tab w:val="left" w:pos="620"/>
        <w:tab w:val="left" w:pos="720"/>
        <w:tab w:val="left" w:pos="1134"/>
      </w:tabs>
      <w:spacing w:line="360" w:lineRule="auto"/>
      <w:ind w:left="620" w:hanging="420"/>
      <w:jc w:val="left"/>
    </w:pPr>
    <w:rPr>
      <w:rFonts w:ascii="宋体" w:hAnsi="宋体"/>
      <w:sz w:val="28"/>
      <w:szCs w:val="20"/>
    </w:rPr>
  </w:style>
  <w:style w:type="paragraph" w:customStyle="1" w:styleId="2451">
    <w:name w:val="正文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2">
    <w:name w:val="纯文本[858D7CFB-ED40-4347-BF05-701D383B685F][858D7CFB-ED40-4347-BF05-701D383B685F]"/>
    <w:basedOn w:val="1"/>
    <w:qFormat/>
    <w:uiPriority w:val="0"/>
    <w:rPr>
      <w:rFonts w:hint="eastAsia" w:ascii="宋体" w:hAnsi="Courier New"/>
      <w:kern w:val="2"/>
      <w:szCs w:val="20"/>
    </w:rPr>
  </w:style>
  <w:style w:type="paragraph" w:customStyle="1" w:styleId="2453">
    <w:name w:val="四号表头文字"/>
    <w:basedOn w:val="1"/>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kern w:val="2"/>
      <w:szCs w:val="21"/>
    </w:rPr>
  </w:style>
  <w:style w:type="paragraph" w:customStyle="1" w:styleId="2454">
    <w:name w:val="正文要点1级"/>
    <w:next w:val="1"/>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55">
    <w:name w:val="bluetitle"/>
    <w:basedOn w:val="1"/>
    <w:qFormat/>
    <w:uiPriority w:val="0"/>
    <w:pPr>
      <w:widowControl/>
      <w:spacing w:before="100" w:beforeAutospacing="1" w:after="100" w:afterAutospacing="1"/>
      <w:jc w:val="left"/>
    </w:pPr>
    <w:rPr>
      <w:rFonts w:ascii="宋体" w:hAnsi="宋体" w:cs="宋体"/>
      <w:b/>
      <w:bCs/>
      <w:color w:val="295BA7"/>
      <w:sz w:val="24"/>
    </w:rPr>
  </w:style>
  <w:style w:type="paragraph" w:customStyle="1" w:styleId="2456">
    <w:name w:val="样式 表格单元 + 加粗"/>
    <w:basedOn w:val="1"/>
    <w:qFormat/>
    <w:uiPriority w:val="0"/>
    <w:pPr>
      <w:adjustRightInd w:val="0"/>
      <w:snapToGrid w:val="0"/>
      <w:spacing w:before="45" w:after="45" w:line="360" w:lineRule="auto"/>
      <w:ind w:firstLine="480" w:firstLineChars="200"/>
      <w:jc w:val="left"/>
    </w:pPr>
    <w:rPr>
      <w:rFonts w:ascii="宋体" w:cs="Arial"/>
      <w:b/>
      <w:bCs/>
      <w:color w:val="000000"/>
      <w:kern w:val="2"/>
      <w:sz w:val="24"/>
    </w:rPr>
  </w:style>
  <w:style w:type="paragraph" w:customStyle="1" w:styleId="2457">
    <w:name w:val="樣式 標題 1 + SimHei 套用前:  18 pt 套用後:  18 pt 行距:  1.5 倍行高"/>
    <w:basedOn w:val="3"/>
    <w:qFormat/>
    <w:uiPriority w:val="0"/>
    <w:pPr>
      <w:keepNext w:val="0"/>
      <w:keepLines w:val="0"/>
      <w:tabs>
        <w:tab w:val="left" w:pos="432"/>
      </w:tabs>
      <w:spacing w:before="360" w:after="360" w:line="360" w:lineRule="auto"/>
      <w:ind w:left="1786" w:hanging="391"/>
      <w:jc w:val="left"/>
    </w:pPr>
    <w:rPr>
      <w:rFonts w:ascii="黑体" w:hAnsi="宋体" w:eastAsia="黑体" w:cs="PMingLiU"/>
      <w:b w:val="0"/>
      <w:szCs w:val="20"/>
    </w:rPr>
  </w:style>
  <w:style w:type="paragraph" w:customStyle="1" w:styleId="2458">
    <w:name w:val="h4tkst"/>
    <w:basedOn w:val="2459"/>
    <w:semiHidden/>
    <w:qFormat/>
    <w:uiPriority w:val="0"/>
    <w:pPr>
      <w:spacing w:line="240" w:lineRule="auto"/>
    </w:pPr>
    <w:rPr>
      <w:b w:val="0"/>
    </w:rPr>
  </w:style>
  <w:style w:type="paragraph" w:customStyle="1" w:styleId="2459">
    <w:name w:val="h3tkst"/>
    <w:basedOn w:val="1"/>
    <w:semiHidden/>
    <w:qFormat/>
    <w:uiPriority w:val="0"/>
    <w:pPr>
      <w:widowControl/>
      <w:spacing w:before="120" w:after="120" w:line="360" w:lineRule="auto"/>
      <w:ind w:left="851" w:right="397"/>
      <w:jc w:val="left"/>
    </w:pPr>
    <w:rPr>
      <w:rFonts w:ascii="Arial" w:hAnsi="Arial"/>
      <w:b/>
      <w:sz w:val="22"/>
      <w:szCs w:val="20"/>
    </w:rPr>
  </w:style>
  <w:style w:type="paragraph" w:customStyle="1" w:styleId="2460">
    <w:name w:val="Char Char Char11"/>
    <w:basedOn w:val="1"/>
    <w:qFormat/>
    <w:uiPriority w:val="0"/>
    <w:pPr>
      <w:jc w:val="left"/>
    </w:pPr>
    <w:rPr>
      <w:rFonts w:ascii="Tahoma" w:hAnsi="Tahoma" w:cs="仿宋_GB2312"/>
      <w:kern w:val="2"/>
      <w:sz w:val="24"/>
      <w:szCs w:val="20"/>
    </w:rPr>
  </w:style>
  <w:style w:type="paragraph" w:customStyle="1" w:styleId="2461">
    <w:name w:val="Manual Title2"/>
    <w:basedOn w:val="2462"/>
    <w:qFormat/>
    <w:uiPriority w:val="0"/>
    <w:rPr>
      <w:sz w:val="24"/>
    </w:rPr>
  </w:style>
  <w:style w:type="paragraph" w:customStyle="1" w:styleId="2462">
    <w:name w:val="Manual Title"/>
    <w:qFormat/>
    <w:uiPriority w:val="0"/>
    <w:pPr>
      <w:snapToGrid w:val="0"/>
      <w:spacing w:before="80" w:after="80"/>
    </w:pPr>
    <w:rPr>
      <w:rFonts w:ascii="Arial" w:hAnsi="Arial" w:eastAsia="黑体" w:cs="Times New Roman"/>
      <w:sz w:val="28"/>
      <w:lang w:val="en-US" w:eastAsia="zh-CN" w:bidi="ar-SA"/>
    </w:rPr>
  </w:style>
  <w:style w:type="paragraph" w:customStyle="1" w:styleId="2463">
    <w:name w:val="修订11"/>
    <w:qFormat/>
    <w:uiPriority w:val="99"/>
    <w:pPr>
      <w:spacing w:line="360" w:lineRule="auto"/>
    </w:pPr>
    <w:rPr>
      <w:rFonts w:ascii="Times New Roman" w:hAnsi="Times New Roman" w:eastAsia="宋体" w:cs="Times New Roman"/>
      <w:lang w:val="en-US" w:eastAsia="zh-CN" w:bidi="ar-SA"/>
    </w:rPr>
  </w:style>
  <w:style w:type="paragraph" w:customStyle="1" w:styleId="2464">
    <w:name w:val="样式三"/>
    <w:basedOn w:val="5"/>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65">
    <w:name w:val="Header of paragaraph"/>
    <w:basedOn w:val="57"/>
    <w:qFormat/>
    <w:uiPriority w:val="0"/>
    <w:rPr>
      <w:kern w:val="2"/>
      <w:szCs w:val="20"/>
    </w:rPr>
  </w:style>
  <w:style w:type="paragraph" w:customStyle="1" w:styleId="2466">
    <w:name w:val="目录（目录以下文字）-小四号字"/>
    <w:basedOn w:val="1690"/>
    <w:qFormat/>
    <w:uiPriority w:val="99"/>
    <w:rPr>
      <w:sz w:val="24"/>
    </w:rPr>
  </w:style>
  <w:style w:type="paragraph" w:customStyle="1" w:styleId="2467">
    <w:name w:val="作者行"/>
    <w:basedOn w:val="34"/>
    <w:qFormat/>
    <w:uiPriority w:val="0"/>
    <w:pPr>
      <w:widowControl/>
      <w:spacing w:after="0" w:line="480" w:lineRule="atLeast"/>
      <w:ind w:left="-360" w:right="-720" w:firstLine="480"/>
      <w:jc w:val="left"/>
    </w:pPr>
    <w:rPr>
      <w:rFonts w:ascii="Courier New" w:hAnsi="Courier New"/>
      <w:sz w:val="24"/>
      <w:szCs w:val="20"/>
    </w:rPr>
  </w:style>
  <w:style w:type="paragraph" w:customStyle="1" w:styleId="2468">
    <w:name w:val="标题411"/>
    <w:basedOn w:val="6"/>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69">
    <w:name w:val="CM140"/>
    <w:basedOn w:val="109"/>
    <w:next w:val="109"/>
    <w:qFormat/>
    <w:uiPriority w:val="0"/>
    <w:pPr>
      <w:autoSpaceDE w:val="0"/>
      <w:autoSpaceDN w:val="0"/>
      <w:adjustRightInd w:val="0"/>
      <w:spacing w:after="57"/>
    </w:pPr>
    <w:rPr>
      <w:rFonts w:ascii="黑体" w:eastAsia="黑体" w:cs="Times New Roman"/>
      <w:color w:val="auto"/>
    </w:rPr>
  </w:style>
  <w:style w:type="paragraph" w:customStyle="1" w:styleId="2470">
    <w:name w:val="图表文字中"/>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1">
    <w:name w:val="样式 仿宋_GB2312 三号"/>
    <w:basedOn w:val="1"/>
    <w:qFormat/>
    <w:uiPriority w:val="0"/>
    <w:pPr>
      <w:spacing w:line="360" w:lineRule="auto"/>
      <w:ind w:firstLine="200" w:firstLineChars="200"/>
      <w:jc w:val="left"/>
    </w:pPr>
    <w:rPr>
      <w:rFonts w:ascii="宋体" w:cs="宋体"/>
      <w:kern w:val="2"/>
      <w:sz w:val="28"/>
    </w:rPr>
  </w:style>
  <w:style w:type="paragraph" w:customStyle="1" w:styleId="2472">
    <w:name w:val="keywords"/>
    <w:basedOn w:val="1"/>
    <w:qFormat/>
    <w:uiPriority w:val="0"/>
    <w:pPr>
      <w:widowControl/>
      <w:tabs>
        <w:tab w:val="left" w:pos="907"/>
      </w:tabs>
      <w:autoSpaceDE w:val="0"/>
      <w:autoSpaceDN w:val="0"/>
      <w:adjustRightInd w:val="0"/>
      <w:spacing w:line="360" w:lineRule="auto"/>
      <w:ind w:left="879" w:hanging="879"/>
      <w:jc w:val="left"/>
    </w:pPr>
    <w:rPr>
      <w:rFonts w:ascii="宋体" w:hAnsi="宋体"/>
      <w:szCs w:val="20"/>
    </w:rPr>
  </w:style>
  <w:style w:type="paragraph" w:customStyle="1" w:styleId="2473">
    <w:name w:val="附录一级条标题"/>
    <w:basedOn w:val="2474"/>
    <w:next w:val="1470"/>
    <w:semiHidden/>
    <w:qFormat/>
    <w:uiPriority w:val="0"/>
    <w:pPr>
      <w:tabs>
        <w:tab w:val="left" w:pos="360"/>
      </w:tabs>
      <w:autoSpaceDN w:val="0"/>
      <w:spacing w:beforeLines="0" w:afterLines="0"/>
      <w:outlineLvl w:val="2"/>
    </w:pPr>
  </w:style>
  <w:style w:type="paragraph" w:customStyle="1" w:styleId="2474">
    <w:name w:val="附录章标题"/>
    <w:next w:val="1470"/>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75">
    <w:name w:val="Warning"/>
    <w:basedOn w:val="1"/>
    <w:qFormat/>
    <w:uiPriority w:val="0"/>
    <w:pPr>
      <w:keepLines/>
      <w:widowControl/>
      <w:spacing w:before="60" w:after="60"/>
      <w:jc w:val="left"/>
    </w:pPr>
    <w:rPr>
      <w:b/>
      <w:sz w:val="24"/>
      <w:szCs w:val="20"/>
      <w:lang w:val="en-GB" w:eastAsia="en-US"/>
    </w:rPr>
  </w:style>
  <w:style w:type="paragraph" w:customStyle="1" w:styleId="2476">
    <w:name w:val="Level-3"/>
    <w:basedOn w:val="1"/>
    <w:qFormat/>
    <w:uiPriority w:val="0"/>
    <w:pPr>
      <w:keepLines/>
      <w:widowControl/>
      <w:adjustRightInd w:val="0"/>
      <w:snapToGrid w:val="0"/>
      <w:spacing w:before="120" w:after="120"/>
      <w:jc w:val="left"/>
    </w:pPr>
    <w:rPr>
      <w:rFonts w:ascii="宋体" w:hAnsi="宋体" w:eastAsia="PMingLiU"/>
      <w:sz w:val="24"/>
      <w:szCs w:val="20"/>
      <w:lang w:eastAsia="zh-TW"/>
    </w:rPr>
  </w:style>
  <w:style w:type="paragraph" w:customStyle="1" w:styleId="2477">
    <w:name w:val="Block Text1"/>
    <w:basedOn w:val="1"/>
    <w:qFormat/>
    <w:uiPriority w:val="0"/>
    <w:pPr>
      <w:widowControl/>
      <w:ind w:left="851" w:right="425"/>
      <w:jc w:val="left"/>
    </w:pPr>
    <w:rPr>
      <w:rFonts w:ascii="宋体" w:hAnsi="宋体"/>
      <w:sz w:val="24"/>
      <w:szCs w:val="20"/>
    </w:rPr>
  </w:style>
  <w:style w:type="paragraph" w:customStyle="1" w:styleId="2478">
    <w:name w:val="Char Char1 Char Char1 Char Char"/>
    <w:basedOn w:val="1"/>
    <w:qFormat/>
    <w:uiPriority w:val="0"/>
    <w:pPr>
      <w:shd w:val="clear" w:color="auto" w:fill="000080"/>
      <w:jc w:val="left"/>
    </w:pPr>
    <w:rPr>
      <w:rFonts w:ascii="Tahoma" w:hAnsi="Tahoma"/>
      <w:sz w:val="24"/>
    </w:rPr>
  </w:style>
  <w:style w:type="paragraph" w:customStyle="1" w:styleId="2479">
    <w:name w:val="Char Char1 Char Char Char Char Char Char Char Char Char1"/>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2480">
    <w:name w:val="bg"/>
    <w:basedOn w:val="1"/>
    <w:qFormat/>
    <w:uiPriority w:val="0"/>
    <w:pPr>
      <w:snapToGrid w:val="0"/>
      <w:spacing w:before="60" w:after="60"/>
      <w:jc w:val="center"/>
    </w:pPr>
    <w:rPr>
      <w:rFonts w:ascii="宋体" w:hAnsi="宋体"/>
      <w:kern w:val="2"/>
      <w:sz w:val="18"/>
      <w:szCs w:val="18"/>
    </w:rPr>
  </w:style>
  <w:style w:type="paragraph" w:customStyle="1" w:styleId="2481">
    <w:name w:val="样式 标题 2标题 2 Char Char Char Char Char Char Char Char Char Char C...1"/>
    <w:basedOn w:val="4"/>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2">
    <w:name w:val="Spacer"/>
    <w:basedOn w:val="1"/>
    <w:next w:val="1"/>
    <w:qFormat/>
    <w:uiPriority w:val="0"/>
    <w:pPr>
      <w:widowControl/>
      <w:ind w:left="1418"/>
      <w:jc w:val="left"/>
    </w:pPr>
    <w:rPr>
      <w:sz w:val="10"/>
      <w:szCs w:val="20"/>
      <w:lang w:val="en-AU" w:eastAsia="en-US"/>
    </w:rPr>
  </w:style>
  <w:style w:type="paragraph" w:customStyle="1" w:styleId="2483">
    <w:name w:val="正文缩进2"/>
    <w:basedOn w:val="1"/>
    <w:qFormat/>
    <w:uiPriority w:val="0"/>
    <w:pPr>
      <w:spacing w:before="120" w:after="120" w:line="360" w:lineRule="atLeast"/>
      <w:ind w:left="2325"/>
      <w:jc w:val="left"/>
    </w:pPr>
    <w:rPr>
      <w:rFonts w:ascii="宋体" w:hAnsi="宋体"/>
      <w:kern w:val="2"/>
      <w:szCs w:val="20"/>
    </w:rPr>
  </w:style>
  <w:style w:type="paragraph" w:customStyle="1" w:styleId="2484">
    <w:name w:val="样式 标题 1 + 加粗"/>
    <w:basedOn w:val="3"/>
    <w:qFormat/>
    <w:uiPriority w:val="0"/>
    <w:pPr>
      <w:spacing w:beforeLines="100" w:afterLines="100" w:line="240" w:lineRule="auto"/>
    </w:pPr>
    <w:rPr>
      <w:b w:val="0"/>
      <w:sz w:val="32"/>
      <w:szCs w:val="28"/>
    </w:rPr>
  </w:style>
  <w:style w:type="paragraph" w:customStyle="1" w:styleId="2485">
    <w:name w:val="绘图小字"/>
    <w:basedOn w:val="1"/>
    <w:qFormat/>
    <w:uiPriority w:val="0"/>
    <w:pPr>
      <w:tabs>
        <w:tab w:val="left" w:pos="500"/>
      </w:tabs>
      <w:jc w:val="center"/>
    </w:pPr>
    <w:rPr>
      <w:rFonts w:ascii="宋体" w:hAnsi="宋体"/>
      <w:iCs/>
      <w:kern w:val="2"/>
      <w:sz w:val="18"/>
      <w:szCs w:val="20"/>
    </w:rPr>
  </w:style>
  <w:style w:type="paragraph" w:customStyle="1" w:styleId="2486">
    <w:name w:val="texte3"/>
    <w:basedOn w:val="5"/>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87">
    <w:name w:val="样式 样式 首行缩进:  2 字符 + 首行缩进:  2 字符1"/>
    <w:basedOn w:val="1587"/>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88">
    <w:name w:val="产品标题1"/>
    <w:basedOn w:val="3"/>
    <w:next w:val="1"/>
    <w:qFormat/>
    <w:uiPriority w:val="0"/>
    <w:pPr>
      <w:keepLines w:val="0"/>
      <w:widowControl/>
      <w:spacing w:before="120" w:after="120" w:line="288" w:lineRule="auto"/>
      <w:jc w:val="center"/>
    </w:pPr>
    <w:rPr>
      <w:rFonts w:ascii="宋体" w:hAnsi="宋体" w:eastAsia="华文细黑" w:cs="Arial"/>
      <w:b w:val="0"/>
      <w:color w:val="800000"/>
      <w:kern w:val="0"/>
      <w:sz w:val="32"/>
      <w:szCs w:val="28"/>
    </w:rPr>
  </w:style>
  <w:style w:type="paragraph" w:customStyle="1" w:styleId="2489">
    <w:name w:val="Char Char1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2490">
    <w:name w:val="样式 正文文字 + 小四 段后: 0 磅 行距: 1.5 倍行距"/>
    <w:basedOn w:val="34"/>
    <w:qFormat/>
    <w:uiPriority w:val="0"/>
    <w:pPr>
      <w:spacing w:after="0" w:line="360" w:lineRule="auto"/>
      <w:ind w:firstLine="480" w:firstLineChars="200"/>
      <w:jc w:val="left"/>
    </w:pPr>
    <w:rPr>
      <w:rFonts w:cs="宋体"/>
      <w:kern w:val="2"/>
      <w:sz w:val="24"/>
      <w:szCs w:val="20"/>
    </w:rPr>
  </w:style>
  <w:style w:type="paragraph" w:customStyle="1" w:styleId="2491">
    <w:name w:val="样式 标题 2 + 段后: 0.5 行"/>
    <w:basedOn w:val="4"/>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2">
    <w:name w:val="样式 样式 首行缩进:  2 字符 段后: 0.5 行1 + 首行缩进:  2 字符 段后: 0.5 行"/>
    <w:basedOn w:val="1"/>
    <w:qFormat/>
    <w:uiPriority w:val="0"/>
    <w:pPr>
      <w:spacing w:afterLines="50" w:line="300" w:lineRule="auto"/>
      <w:ind w:firstLine="422" w:firstLineChars="200"/>
      <w:jc w:val="left"/>
    </w:pPr>
    <w:rPr>
      <w:rFonts w:ascii="宋体" w:hAnsi="宋体" w:cs="宋体"/>
      <w:kern w:val="2"/>
      <w:sz w:val="24"/>
      <w:szCs w:val="20"/>
    </w:rPr>
  </w:style>
  <w:style w:type="paragraph" w:customStyle="1" w:styleId="2493">
    <w:name w:val="section list2"/>
    <w:basedOn w:val="1"/>
    <w:qFormat/>
    <w:uiPriority w:val="0"/>
    <w:pPr>
      <w:widowControl/>
      <w:tabs>
        <w:tab w:val="left" w:pos="0"/>
      </w:tabs>
      <w:autoSpaceDE w:val="0"/>
      <w:autoSpaceDN w:val="0"/>
      <w:spacing w:line="360" w:lineRule="auto"/>
      <w:ind w:left="900" w:hanging="360"/>
      <w:jc w:val="left"/>
    </w:pPr>
    <w:rPr>
      <w:rFonts w:ascii="宋体" w:hAnsi="宋体"/>
      <w:spacing w:val="20"/>
      <w:kern w:val="2"/>
      <w:szCs w:val="20"/>
    </w:rPr>
  </w:style>
  <w:style w:type="paragraph" w:customStyle="1" w:styleId="2494">
    <w:name w:val="正文-条"/>
    <w:basedOn w:val="1"/>
    <w:qFormat/>
    <w:uiPriority w:val="99"/>
    <w:rPr>
      <w:rFonts w:ascii="Calibri" w:hAnsi="Calibri" w:cs="黑体"/>
      <w:kern w:val="2"/>
      <w:szCs w:val="21"/>
    </w:rPr>
  </w:style>
  <w:style w:type="paragraph" w:customStyle="1" w:styleId="2495">
    <w:name w:val="图片文字"/>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496">
    <w:name w:val="Char Char Char1 Char Char Char Char Char Char Char Char Char Char Char Char Char"/>
    <w:basedOn w:val="1"/>
    <w:qFormat/>
    <w:uiPriority w:val="0"/>
    <w:pPr>
      <w:jc w:val="left"/>
    </w:pPr>
    <w:rPr>
      <w:rFonts w:ascii="Tahoma" w:hAnsi="Tahoma"/>
      <w:kern w:val="2"/>
      <w:sz w:val="24"/>
      <w:szCs w:val="20"/>
    </w:rPr>
  </w:style>
  <w:style w:type="paragraph" w:customStyle="1" w:styleId="2497">
    <w:name w:val="zField10p3bC"/>
    <w:basedOn w:val="2498"/>
    <w:semiHidden/>
    <w:qFormat/>
    <w:uiPriority w:val="0"/>
    <w:pPr>
      <w:spacing w:before="60"/>
      <w:ind w:left="57"/>
      <w:jc w:val="center"/>
    </w:pPr>
  </w:style>
  <w:style w:type="paragraph" w:customStyle="1" w:styleId="2498">
    <w:name w:val="zField10p0bL"/>
    <w:semiHidden/>
    <w:qFormat/>
    <w:uiPriority w:val="0"/>
    <w:pPr>
      <w:ind w:left="28" w:right="57"/>
    </w:pPr>
    <w:rPr>
      <w:rFonts w:ascii="Arial" w:hAnsi="Arial" w:eastAsia="宋体" w:cs="Times New Roman"/>
      <w:lang w:val="en-US" w:eastAsia="en-US" w:bidi="ar-SA"/>
    </w:rPr>
  </w:style>
  <w:style w:type="paragraph" w:customStyle="1" w:styleId="2499">
    <w:name w:val="1级列表"/>
    <w:basedOn w:val="2111"/>
    <w:qFormat/>
    <w:uiPriority w:val="0"/>
    <w:pPr>
      <w:tabs>
        <w:tab w:val="left" w:pos="1428"/>
      </w:tabs>
      <w:spacing w:beforeLines="0" w:line="480" w:lineRule="exact"/>
      <w:ind w:left="996" w:hanging="420" w:firstLineChars="0"/>
    </w:pPr>
    <w:rPr>
      <w:rFonts w:eastAsia="宋体"/>
    </w:rPr>
  </w:style>
  <w:style w:type="paragraph" w:customStyle="1" w:styleId="2500">
    <w:name w:val="Freestyle"/>
    <w:basedOn w:val="1"/>
    <w:qFormat/>
    <w:uiPriority w:val="0"/>
    <w:pPr>
      <w:widowControl/>
      <w:tabs>
        <w:tab w:val="left" w:pos="142"/>
      </w:tabs>
      <w:spacing w:line="240" w:lineRule="atLeast"/>
      <w:ind w:left="1134"/>
      <w:jc w:val="left"/>
    </w:pPr>
    <w:rPr>
      <w:rFonts w:ascii="Arial" w:hAnsi="Arial" w:eastAsia="Times New Roman" w:cs="Cordia New"/>
      <w:sz w:val="22"/>
      <w:szCs w:val="22"/>
      <w:lang w:val="de-DE" w:eastAsia="en-US" w:bidi="th-TH"/>
    </w:rPr>
  </w:style>
  <w:style w:type="paragraph" w:customStyle="1" w:styleId="2501">
    <w:name w:val="标题1.1"/>
    <w:basedOn w:val="1"/>
    <w:unhideWhenUsed/>
    <w:qFormat/>
    <w:uiPriority w:val="0"/>
    <w:pPr>
      <w:widowControl/>
      <w:spacing w:line="360" w:lineRule="auto"/>
      <w:jc w:val="left"/>
    </w:pPr>
    <w:rPr>
      <w:rFonts w:ascii="楷体_GB2312" w:hAnsi="Arial" w:cs="Arial"/>
      <w:kern w:val="2"/>
      <w:sz w:val="24"/>
    </w:rPr>
  </w:style>
  <w:style w:type="paragraph" w:customStyle="1" w:styleId="2502">
    <w:name w:val="Bulleted o 2"/>
    <w:basedOn w:val="2503"/>
    <w:qFormat/>
    <w:uiPriority w:val="0"/>
    <w:pPr>
      <w:ind w:left="2954" w:hanging="357"/>
    </w:pPr>
  </w:style>
  <w:style w:type="paragraph" w:customStyle="1" w:styleId="2503">
    <w:name w:val="22 BodyText"/>
    <w:basedOn w:val="1"/>
    <w:qFormat/>
    <w:uiPriority w:val="0"/>
    <w:pPr>
      <w:widowControl/>
      <w:spacing w:after="220"/>
      <w:ind w:left="2597"/>
      <w:jc w:val="left"/>
    </w:pPr>
    <w:rPr>
      <w:rFonts w:ascii="Arial" w:hAnsi="Arial"/>
      <w:sz w:val="22"/>
      <w:szCs w:val="20"/>
      <w:lang w:eastAsia="en-US"/>
    </w:rPr>
  </w:style>
  <w:style w:type="paragraph" w:customStyle="1" w:styleId="2504">
    <w:name w:val="中文正文、"/>
    <w:basedOn w:val="1"/>
    <w:qFormat/>
    <w:uiPriority w:val="0"/>
    <w:pPr>
      <w:spacing w:line="360" w:lineRule="auto"/>
      <w:ind w:firstLine="420" w:firstLineChars="200"/>
      <w:jc w:val="left"/>
    </w:pPr>
    <w:rPr>
      <w:rFonts w:ascii="宋体" w:hAnsi="宋体"/>
      <w:kern w:val="2"/>
      <w:szCs w:val="21"/>
    </w:rPr>
  </w:style>
  <w:style w:type="paragraph" w:customStyle="1" w:styleId="2505">
    <w:name w:val="正文列表"/>
    <w:basedOn w:val="1"/>
    <w:qFormat/>
    <w:uiPriority w:val="0"/>
    <w:pPr>
      <w:tabs>
        <w:tab w:val="left" w:pos="1140"/>
      </w:tabs>
      <w:adjustRightInd w:val="0"/>
      <w:spacing w:after="120" w:line="360" w:lineRule="exact"/>
      <w:ind w:left="1140" w:hanging="420"/>
      <w:jc w:val="left"/>
    </w:pPr>
    <w:rPr>
      <w:rFonts w:ascii="楷体" w:hAnsi="宋体" w:eastAsia="楷体"/>
      <w:kern w:val="2"/>
      <w:sz w:val="24"/>
      <w:szCs w:val="20"/>
      <w:lang w:eastAsia="zh-TW"/>
    </w:rPr>
  </w:style>
  <w:style w:type="paragraph" w:customStyle="1" w:styleId="2506">
    <w:name w:val="xl33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szCs w:val="21"/>
    </w:rPr>
  </w:style>
  <w:style w:type="paragraph" w:customStyle="1" w:styleId="2507">
    <w:name w:val="四十投标表格"/>
    <w:qFormat/>
    <w:uiPriority w:val="0"/>
    <w:pPr>
      <w:spacing w:line="0" w:lineRule="atLeast"/>
    </w:pPr>
    <w:rPr>
      <w:rFonts w:ascii="宋体" w:hAnsi="Times New Roman" w:eastAsia="宋体" w:cs="Times New Roman"/>
      <w:sz w:val="21"/>
      <w:lang w:val="en-US" w:eastAsia="zh-CN" w:bidi="ar-SA"/>
    </w:rPr>
  </w:style>
  <w:style w:type="paragraph" w:customStyle="1" w:styleId="2508">
    <w:name w:val="xl130"/>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sz w:val="20"/>
      <w:szCs w:val="20"/>
    </w:rPr>
  </w:style>
  <w:style w:type="paragraph" w:customStyle="1" w:styleId="2509">
    <w:name w:val="z:Copyright"/>
    <w:basedOn w:val="1"/>
    <w:qFormat/>
    <w:uiPriority w:val="0"/>
    <w:pPr>
      <w:keepLines/>
      <w:widowControl/>
      <w:spacing w:after="140"/>
      <w:ind w:left="2268"/>
      <w:jc w:val="left"/>
    </w:pPr>
    <w:rPr>
      <w:rFonts w:ascii="Arial" w:hAnsi="Arial"/>
      <w:sz w:val="17"/>
      <w:szCs w:val="20"/>
      <w:lang w:eastAsia="en-US"/>
    </w:rPr>
  </w:style>
  <w:style w:type="paragraph" w:customStyle="1" w:styleId="2510">
    <w:name w:val="项目 1"/>
    <w:basedOn w:val="1"/>
    <w:qFormat/>
    <w:uiPriority w:val="0"/>
    <w:pPr>
      <w:tabs>
        <w:tab w:val="left" w:pos="907"/>
      </w:tabs>
      <w:adjustRightInd w:val="0"/>
      <w:snapToGrid w:val="0"/>
      <w:spacing w:afterLines="50"/>
      <w:ind w:left="902" w:hanging="420"/>
      <w:jc w:val="left"/>
    </w:pPr>
    <w:rPr>
      <w:rFonts w:ascii="Tahoma" w:hAnsi="Tahoma"/>
      <w:kern w:val="2"/>
      <w:sz w:val="24"/>
    </w:rPr>
  </w:style>
  <w:style w:type="paragraph" w:customStyle="1" w:styleId="2511">
    <w:name w:val="样式 题注"/>
    <w:basedOn w:val="22"/>
    <w:qFormat/>
    <w:uiPriority w:val="0"/>
    <w:pPr>
      <w:spacing w:line="360" w:lineRule="auto"/>
      <w:ind w:firstLine="400" w:firstLineChars="200"/>
      <w:jc w:val="center"/>
    </w:pPr>
    <w:rPr>
      <w:rFonts w:eastAsia="宋体" w:cs="宋体"/>
      <w:b/>
      <w:sz w:val="18"/>
      <w:szCs w:val="22"/>
    </w:rPr>
  </w:style>
  <w:style w:type="paragraph" w:customStyle="1" w:styleId="2512">
    <w:name w:val="Heading Left"/>
    <w:basedOn w:val="1"/>
    <w:qFormat/>
    <w:uiPriority w:val="0"/>
    <w:pPr>
      <w:widowControl/>
      <w:topLinePunct/>
      <w:adjustRightInd w:val="0"/>
      <w:snapToGrid w:val="0"/>
      <w:spacing w:line="240" w:lineRule="atLeast"/>
      <w:jc w:val="left"/>
    </w:pPr>
    <w:rPr>
      <w:rFonts w:ascii="宋体" w:hAnsi="宋体" w:cs="Arial"/>
      <w:kern w:val="2"/>
      <w:sz w:val="20"/>
      <w:szCs w:val="20"/>
    </w:rPr>
  </w:style>
  <w:style w:type="paragraph" w:customStyle="1" w:styleId="2513">
    <w:name w:val="Niv2 Puce1"/>
    <w:basedOn w:val="1"/>
    <w:qFormat/>
    <w:uiPriority w:val="0"/>
    <w:pPr>
      <w:widowControl/>
      <w:spacing w:before="60" w:after="60"/>
      <w:ind w:left="908" w:right="454" w:hanging="284"/>
      <w:jc w:val="left"/>
    </w:pPr>
    <w:rPr>
      <w:rFonts w:ascii="宋体" w:hAnsi="宋体"/>
      <w:sz w:val="24"/>
      <w:szCs w:val="20"/>
    </w:rPr>
  </w:style>
  <w:style w:type="paragraph" w:customStyle="1" w:styleId="2514">
    <w:name w:val="目录（仅“目录”二字）"/>
    <w:basedOn w:val="1"/>
    <w:qFormat/>
    <w:uiPriority w:val="99"/>
    <w:pPr>
      <w:spacing w:afterLines="200"/>
      <w:jc w:val="center"/>
    </w:pPr>
    <w:rPr>
      <w:rFonts w:ascii="黑体" w:hAnsi="黑体" w:eastAsia="黑体" w:cs="黑体"/>
      <w:kern w:val="2"/>
      <w:sz w:val="44"/>
      <w:szCs w:val="44"/>
    </w:rPr>
  </w:style>
  <w:style w:type="paragraph" w:customStyle="1" w:styleId="2515">
    <w:name w:val="Numbered List 0"/>
    <w:basedOn w:val="1"/>
    <w:qFormat/>
    <w:uiPriority w:val="0"/>
    <w:pPr>
      <w:widowControl/>
      <w:spacing w:after="220"/>
      <w:ind w:left="1298" w:hanging="1298"/>
      <w:jc w:val="left"/>
    </w:pPr>
    <w:rPr>
      <w:rFonts w:ascii="Arial" w:hAnsi="Arial"/>
      <w:sz w:val="22"/>
      <w:szCs w:val="20"/>
      <w:lang w:eastAsia="en-US"/>
    </w:rPr>
  </w:style>
  <w:style w:type="paragraph" w:customStyle="1" w:styleId="2516">
    <w:name w:val="注"/>
    <w:basedOn w:val="1"/>
    <w:qFormat/>
    <w:uiPriority w:val="0"/>
    <w:pPr>
      <w:adjustRightInd w:val="0"/>
      <w:spacing w:line="360" w:lineRule="atLeast"/>
      <w:ind w:left="840" w:hanging="420"/>
      <w:jc w:val="left"/>
    </w:pPr>
    <w:rPr>
      <w:rFonts w:ascii="宋体" w:hAnsi="宋体"/>
      <w:szCs w:val="20"/>
    </w:rPr>
  </w:style>
  <w:style w:type="paragraph" w:customStyle="1" w:styleId="2517">
    <w:name w:val="样式 标题 3正文 + 标题 3第二层条第三层论文标题 21.1.1 标题 3 + 宋体五号居中段前: 0 磅...1"/>
    <w:basedOn w:val="5"/>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18">
    <w:name w:val="Body Singl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19">
    <w:name w:val="样式 标题3 +"/>
    <w:basedOn w:val="218"/>
    <w:qFormat/>
    <w:uiPriority w:val="0"/>
    <w:pPr>
      <w:keepNext/>
      <w:keepLines/>
      <w:tabs>
        <w:tab w:val="left" w:pos="1260"/>
      </w:tabs>
      <w:ind w:left="720" w:hanging="432"/>
    </w:pPr>
    <w:rPr>
      <w:rFonts w:ascii="宋体" w:hAnsi="Calibri" w:eastAsia="宋体" w:cs="黑体"/>
      <w:b/>
      <w:sz w:val="28"/>
    </w:rPr>
  </w:style>
  <w:style w:type="paragraph" w:customStyle="1" w:styleId="2520">
    <w:name w:val="发布日期"/>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1">
    <w:name w:val="青岛正文"/>
    <w:basedOn w:val="1"/>
    <w:qFormat/>
    <w:uiPriority w:val="0"/>
    <w:pPr>
      <w:spacing w:line="360" w:lineRule="auto"/>
      <w:jc w:val="left"/>
    </w:pPr>
    <w:rPr>
      <w:rFonts w:ascii="宋体" w:hAnsi="宋体"/>
      <w:kern w:val="2"/>
      <w:sz w:val="28"/>
    </w:rPr>
  </w:style>
  <w:style w:type="paragraph" w:customStyle="1" w:styleId="2522">
    <w:name w:val="标题下顺序正文"/>
    <w:basedOn w:val="1"/>
    <w:qFormat/>
    <w:uiPriority w:val="0"/>
    <w:pPr>
      <w:spacing w:beforeLines="50" w:line="0" w:lineRule="atLeast"/>
      <w:ind w:left="1049" w:leftChars="437" w:firstLine="1"/>
      <w:jc w:val="left"/>
    </w:pPr>
    <w:rPr>
      <w:rFonts w:ascii="宋体" w:hAnsi="宋体"/>
      <w:kern w:val="2"/>
      <w:sz w:val="24"/>
      <w:szCs w:val="20"/>
    </w:rPr>
  </w:style>
  <w:style w:type="paragraph" w:customStyle="1" w:styleId="2523">
    <w:name w:val="Normal Indent1"/>
    <w:basedOn w:val="1"/>
    <w:next w:val="1"/>
    <w:qFormat/>
    <w:uiPriority w:val="99"/>
    <w:pPr>
      <w:spacing w:line="360" w:lineRule="auto"/>
      <w:ind w:firstLine="480" w:firstLineChars="200"/>
    </w:pPr>
    <w:rPr>
      <w:rFonts w:ascii="宋体"/>
      <w:color w:val="000000"/>
      <w:kern w:val="2"/>
      <w:sz w:val="24"/>
      <w:szCs w:val="20"/>
    </w:rPr>
  </w:style>
  <w:style w:type="paragraph" w:customStyle="1" w:styleId="2524">
    <w:name w:val="CM97"/>
    <w:basedOn w:val="109"/>
    <w:next w:val="109"/>
    <w:qFormat/>
    <w:uiPriority w:val="0"/>
    <w:pPr>
      <w:autoSpaceDE w:val="0"/>
      <w:autoSpaceDN w:val="0"/>
      <w:adjustRightInd w:val="0"/>
    </w:pPr>
    <w:rPr>
      <w:rFonts w:ascii="黑体" w:eastAsia="黑体" w:cs="Times New Roman"/>
      <w:color w:val="auto"/>
    </w:rPr>
  </w:style>
  <w:style w:type="paragraph" w:customStyle="1" w:styleId="2525">
    <w:name w:val="建议书封面"/>
    <w:basedOn w:val="1"/>
    <w:qFormat/>
    <w:uiPriority w:val="0"/>
    <w:pPr>
      <w:tabs>
        <w:tab w:val="left" w:pos="900"/>
      </w:tabs>
      <w:adjustRightInd w:val="0"/>
      <w:snapToGrid w:val="0"/>
      <w:spacing w:before="120" w:after="120" w:line="360" w:lineRule="auto"/>
      <w:jc w:val="center"/>
      <w:outlineLvl w:val="0"/>
    </w:pPr>
    <w:rPr>
      <w:rFonts w:ascii="Arial" w:hAnsi="Arial"/>
      <w:b/>
      <w:kern w:val="2"/>
      <w:sz w:val="52"/>
    </w:rPr>
  </w:style>
  <w:style w:type="paragraph" w:customStyle="1" w:styleId="2526">
    <w:name w:val="zCoNa11p3bC"/>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27">
    <w:name w:val="机场线3级标题"/>
    <w:basedOn w:val="5"/>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28">
    <w:name w:val="Standard Features - Models"/>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29">
    <w:name w:val="Char Char Char1 Char Char Char Char Char Char Char Char Char Char Char Char Char Char Char Char Char Char Char Char Char Char Char Char1 Char Char Char"/>
    <w:basedOn w:val="1"/>
    <w:qFormat/>
    <w:uiPriority w:val="0"/>
    <w:pPr>
      <w:jc w:val="left"/>
    </w:pPr>
    <w:rPr>
      <w:rFonts w:ascii="Tahoma" w:hAnsi="Tahoma"/>
      <w:kern w:val="2"/>
      <w:sz w:val="24"/>
      <w:szCs w:val="20"/>
    </w:rPr>
  </w:style>
  <w:style w:type="paragraph" w:customStyle="1" w:styleId="2530">
    <w:name w:val="Char Char Char Char Char Char Char Char Char Char Char Char Char Char Char Char Char Char Char Char Char Char Char Char2 Char1"/>
    <w:basedOn w:val="1"/>
    <w:qFormat/>
    <w:uiPriority w:val="0"/>
    <w:pPr>
      <w:widowControl/>
      <w:spacing w:after="160" w:line="240" w:lineRule="exact"/>
      <w:ind w:firstLine="200" w:firstLineChars="200"/>
      <w:jc w:val="center"/>
    </w:pPr>
    <w:rPr>
      <w:rFonts w:ascii="黑体" w:hAnsi="Verdana" w:eastAsia="黑体"/>
      <w:sz w:val="32"/>
      <w:szCs w:val="32"/>
      <w:lang w:eastAsia="en-US"/>
    </w:rPr>
  </w:style>
  <w:style w:type="paragraph" w:customStyle="1" w:styleId="2531">
    <w:name w:val="Numbered list 1"/>
    <w:basedOn w:val="1"/>
    <w:next w:val="1"/>
    <w:qFormat/>
    <w:uiPriority w:val="0"/>
    <w:pPr>
      <w:widowControl/>
      <w:tabs>
        <w:tab w:val="left" w:pos="420"/>
      </w:tabs>
      <w:spacing w:line="360" w:lineRule="auto"/>
      <w:ind w:left="420" w:hanging="420"/>
      <w:jc w:val="left"/>
    </w:pPr>
    <w:rPr>
      <w:rFonts w:ascii="Arial" w:hAnsi="Arial"/>
      <w:b/>
      <w:sz w:val="32"/>
      <w:szCs w:val="20"/>
      <w:lang w:eastAsia="en-US"/>
    </w:rPr>
  </w:style>
  <w:style w:type="paragraph" w:customStyle="1" w:styleId="2532">
    <w:name w:val="Char Char Char Char Char3"/>
    <w:basedOn w:val="1"/>
    <w:semiHidden/>
    <w:qFormat/>
    <w:uiPriority w:val="0"/>
    <w:pPr>
      <w:jc w:val="left"/>
    </w:pPr>
    <w:rPr>
      <w:rFonts w:ascii="Tahoma" w:hAnsi="Tahoma" w:cs="仿宋_GB2312"/>
      <w:kern w:val="2"/>
      <w:sz w:val="24"/>
      <w:szCs w:val="20"/>
    </w:rPr>
  </w:style>
  <w:style w:type="paragraph" w:customStyle="1" w:styleId="2533">
    <w:name w:val="Point"/>
    <w:basedOn w:val="1"/>
    <w:qFormat/>
    <w:uiPriority w:val="0"/>
    <w:pPr>
      <w:widowControl/>
      <w:tabs>
        <w:tab w:val="left" w:pos="284"/>
      </w:tabs>
      <w:ind w:left="284" w:hanging="284"/>
      <w:jc w:val="left"/>
    </w:pPr>
    <w:rPr>
      <w:rFonts w:ascii="Arial" w:hAnsi="Arial" w:eastAsia="Times New Roman" w:cs="Cordia New"/>
      <w:sz w:val="22"/>
      <w:szCs w:val="22"/>
      <w:lang w:val="de-DE" w:eastAsia="en-US" w:bidi="th-TH"/>
    </w:rPr>
  </w:style>
  <w:style w:type="paragraph" w:customStyle="1" w:styleId="2534">
    <w:name w:val="bottombanner"/>
    <w:basedOn w:val="1"/>
    <w:qFormat/>
    <w:uiPriority w:val="0"/>
    <w:pPr>
      <w:widowControl/>
      <w:spacing w:before="100" w:beforeAutospacing="1" w:after="100" w:afterAutospacing="1"/>
      <w:jc w:val="left"/>
    </w:pPr>
    <w:rPr>
      <w:rFonts w:ascii="Verdana" w:hAnsi="Verdana"/>
      <w:color w:val="666666"/>
      <w:sz w:val="18"/>
      <w:szCs w:val="18"/>
    </w:rPr>
  </w:style>
  <w:style w:type="paragraph" w:customStyle="1" w:styleId="2535">
    <w:name w:val="TableText"/>
    <w:basedOn w:val="1"/>
    <w:qFormat/>
    <w:uiPriority w:val="0"/>
    <w:pPr>
      <w:widowControl/>
      <w:spacing w:before="120" w:after="120"/>
      <w:ind w:left="1134"/>
      <w:jc w:val="left"/>
    </w:pPr>
    <w:rPr>
      <w:rFonts w:ascii="Arial" w:hAnsi="Arial" w:cs="Arial"/>
      <w:sz w:val="22"/>
      <w:szCs w:val="20"/>
    </w:rPr>
  </w:style>
  <w:style w:type="paragraph" w:customStyle="1" w:styleId="2536">
    <w:name w:val="TH_FL"/>
    <w:basedOn w:val="1"/>
    <w:qFormat/>
    <w:uiPriority w:val="0"/>
    <w:pPr>
      <w:widowControl/>
      <w:spacing w:before="40" w:after="40" w:line="220" w:lineRule="exact"/>
      <w:jc w:val="left"/>
    </w:pPr>
    <w:rPr>
      <w:rFonts w:ascii="IDCSansSerif" w:hAnsi="IDCSansSerif"/>
      <w:kern w:val="16"/>
      <w:sz w:val="18"/>
      <w:szCs w:val="20"/>
    </w:rPr>
  </w:style>
  <w:style w:type="paragraph" w:customStyle="1" w:styleId="2537">
    <w:name w:val="一级无标题条"/>
    <w:basedOn w:val="1"/>
    <w:semiHidden/>
    <w:qFormat/>
    <w:uiPriority w:val="0"/>
    <w:pPr>
      <w:tabs>
        <w:tab w:val="left" w:pos="420"/>
        <w:tab w:val="left" w:pos="709"/>
      </w:tabs>
      <w:ind w:left="709" w:hanging="709"/>
      <w:jc w:val="left"/>
    </w:pPr>
    <w:rPr>
      <w:rFonts w:ascii="宋体" w:hAnsi="宋体"/>
      <w:b/>
      <w:kern w:val="2"/>
    </w:rPr>
  </w:style>
  <w:style w:type="paragraph" w:customStyle="1" w:styleId="2538">
    <w:name w:val="_Style 299"/>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39">
    <w:name w:val="ZK_标题4"/>
    <w:basedOn w:val="1"/>
    <w:next w:val="356"/>
    <w:qFormat/>
    <w:uiPriority w:val="0"/>
    <w:pPr>
      <w:tabs>
        <w:tab w:val="left" w:pos="1134"/>
        <w:tab w:val="left" w:pos="1680"/>
      </w:tabs>
      <w:spacing w:beforeLines="50" w:line="300" w:lineRule="auto"/>
      <w:ind w:left="1680" w:hanging="420"/>
      <w:jc w:val="left"/>
      <w:outlineLvl w:val="3"/>
    </w:pPr>
    <w:rPr>
      <w:rFonts w:ascii="Arial" w:hAnsi="Arial" w:eastAsia="黑体"/>
      <w:b/>
      <w:kern w:val="2"/>
      <w:sz w:val="28"/>
      <w:szCs w:val="20"/>
    </w:rPr>
  </w:style>
  <w:style w:type="paragraph" w:customStyle="1" w:styleId="2540">
    <w:name w:val="z:Header logo"/>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1">
    <w:name w:val="20"/>
    <w:basedOn w:val="1"/>
    <w:next w:val="70"/>
    <w:qFormat/>
    <w:uiPriority w:val="0"/>
    <w:pPr>
      <w:adjustRightInd w:val="0"/>
      <w:snapToGrid w:val="0"/>
      <w:spacing w:line="312" w:lineRule="auto"/>
      <w:ind w:firstLine="480" w:firstLineChars="200"/>
      <w:jc w:val="left"/>
    </w:pPr>
    <w:rPr>
      <w:rFonts w:ascii="仿宋_GB2312" w:hAnsi="宋体" w:eastAsia="仿宋_GB2312"/>
      <w:kern w:val="2"/>
      <w:sz w:val="24"/>
      <w:szCs w:val="20"/>
    </w:rPr>
  </w:style>
  <w:style w:type="paragraph" w:customStyle="1" w:styleId="2542">
    <w:name w:val="IN Feature"/>
    <w:next w:val="1"/>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3">
    <w:name w:val="xl169"/>
    <w:basedOn w:val="1"/>
    <w:qFormat/>
    <w:uiPriority w:val="0"/>
    <w:pPr>
      <w:widowControl/>
      <w:shd w:val="clear" w:color="000000" w:fill="FFFFFF"/>
      <w:spacing w:before="100" w:beforeAutospacing="1" w:after="100" w:afterAutospacing="1"/>
      <w:jc w:val="center"/>
      <w:textAlignment w:val="center"/>
    </w:pPr>
    <w:rPr>
      <w:rFonts w:ascii="Arial" w:hAnsi="Arial" w:cs="Arial"/>
      <w:color w:val="000000"/>
      <w:sz w:val="20"/>
      <w:szCs w:val="20"/>
    </w:rPr>
  </w:style>
  <w:style w:type="paragraph" w:customStyle="1" w:styleId="2544">
    <w:name w:val="样式 首行缩进:  0 字符"/>
    <w:basedOn w:val="1"/>
    <w:qFormat/>
    <w:uiPriority w:val="0"/>
    <w:pPr>
      <w:spacing w:line="360" w:lineRule="auto"/>
      <w:ind w:firstLine="200" w:firstLineChars="200"/>
    </w:pPr>
    <w:rPr>
      <w:rFonts w:ascii="Arial" w:hAnsi="Arial" w:cs="宋体"/>
      <w:kern w:val="2"/>
      <w:sz w:val="24"/>
      <w:szCs w:val="20"/>
    </w:rPr>
  </w:style>
  <w:style w:type="paragraph" w:customStyle="1" w:styleId="2545">
    <w:name w:val="列表下文字"/>
    <w:basedOn w:val="2546"/>
    <w:qFormat/>
    <w:uiPriority w:val="0"/>
    <w:pPr>
      <w:ind w:left="833" w:leftChars="347"/>
    </w:pPr>
  </w:style>
  <w:style w:type="paragraph" w:customStyle="1" w:styleId="2546">
    <w:name w:val="原文"/>
    <w:basedOn w:val="1"/>
    <w:qFormat/>
    <w:uiPriority w:val="0"/>
    <w:pPr>
      <w:spacing w:line="360" w:lineRule="auto"/>
      <w:ind w:firstLine="420" w:firstLineChars="200"/>
      <w:jc w:val="left"/>
    </w:pPr>
    <w:rPr>
      <w:rFonts w:cs="宋体"/>
      <w:szCs w:val="21"/>
    </w:rPr>
  </w:style>
  <w:style w:type="paragraph" w:customStyle="1" w:styleId="2547">
    <w:name w:val="Terminal Display"/>
    <w:qFormat/>
    <w:uiPriority w:val="0"/>
    <w:pPr>
      <w:widowControl w:val="0"/>
      <w:ind w:left="1701"/>
      <w:jc w:val="both"/>
    </w:pPr>
    <w:rPr>
      <w:rFonts w:ascii="Courier New" w:hAnsi="Courier New" w:eastAsia="宋体" w:cs="Times New Roman"/>
      <w:sz w:val="17"/>
      <w:lang w:val="en-US" w:eastAsia="zh-CN" w:bidi="ar-SA"/>
    </w:rPr>
  </w:style>
  <w:style w:type="paragraph" w:customStyle="1" w:styleId="2548">
    <w:name w:val="Niv5 Puce4"/>
    <w:basedOn w:val="2549"/>
    <w:qFormat/>
    <w:uiPriority w:val="0"/>
    <w:pPr>
      <w:ind w:left="2269"/>
    </w:pPr>
  </w:style>
  <w:style w:type="paragraph" w:customStyle="1" w:styleId="2549">
    <w:name w:val="Niv4 Puce4"/>
    <w:basedOn w:val="2550"/>
    <w:qFormat/>
    <w:uiPriority w:val="0"/>
    <w:pPr>
      <w:ind w:left="2098"/>
    </w:pPr>
  </w:style>
  <w:style w:type="paragraph" w:customStyle="1" w:styleId="2550">
    <w:name w:val="Niv3 Puce4"/>
    <w:basedOn w:val="2551"/>
    <w:qFormat/>
    <w:uiPriority w:val="0"/>
    <w:pPr>
      <w:ind w:left="1985"/>
    </w:pPr>
  </w:style>
  <w:style w:type="paragraph" w:customStyle="1" w:styleId="2551">
    <w:name w:val="Niv1 Puce4"/>
    <w:basedOn w:val="2552"/>
    <w:qFormat/>
    <w:uiPriority w:val="0"/>
    <w:pPr>
      <w:ind w:left="1588"/>
    </w:pPr>
  </w:style>
  <w:style w:type="paragraph" w:customStyle="1" w:styleId="2552">
    <w:name w:val="Niv1 Puce3"/>
    <w:basedOn w:val="1666"/>
    <w:qFormat/>
    <w:uiPriority w:val="0"/>
    <w:pPr>
      <w:ind w:left="1305"/>
    </w:pPr>
  </w:style>
  <w:style w:type="paragraph" w:customStyle="1" w:styleId="2553">
    <w:name w:val="要点标题"/>
    <w:basedOn w:val="3"/>
    <w:semiHidden/>
    <w:qFormat/>
    <w:uiPriority w:val="0"/>
    <w:pPr>
      <w:widowControl/>
      <w:tabs>
        <w:tab w:val="left" w:pos="1200"/>
      </w:tabs>
      <w:spacing w:before="0" w:after="0" w:line="240" w:lineRule="auto"/>
    </w:pPr>
    <w:rPr>
      <w:rFonts w:ascii="宋体" w:hAnsi="宋体" w:cs="宋体"/>
      <w:b w:val="0"/>
      <w:i/>
      <w:color w:val="008000"/>
      <w:kern w:val="52"/>
      <w:sz w:val="30"/>
      <w:szCs w:val="36"/>
    </w:rPr>
  </w:style>
  <w:style w:type="paragraph" w:customStyle="1" w:styleId="2554">
    <w:name w:val="Niv2 Puce2"/>
    <w:basedOn w:val="1666"/>
    <w:qFormat/>
    <w:uiPriority w:val="0"/>
    <w:pPr>
      <w:ind w:left="1191"/>
    </w:pPr>
  </w:style>
  <w:style w:type="paragraph" w:customStyle="1" w:styleId="2555">
    <w:name w:val="heading_type_1"/>
    <w:next w:val="1"/>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56">
    <w:name w:val="叙述"/>
    <w:basedOn w:val="1"/>
    <w:qFormat/>
    <w:uiPriority w:val="0"/>
    <w:pPr>
      <w:tabs>
        <w:tab w:val="left" w:pos="720"/>
        <w:tab w:val="left" w:pos="4800"/>
        <w:tab w:val="left" w:pos="6240"/>
      </w:tabs>
      <w:adjustRightInd w:val="0"/>
      <w:spacing w:line="360" w:lineRule="auto"/>
      <w:ind w:left="737" w:hanging="737"/>
      <w:jc w:val="left"/>
      <w:textAlignment w:val="baseline"/>
    </w:pPr>
    <w:rPr>
      <w:rFonts w:ascii="Arial" w:hAnsi="Arial"/>
      <w:sz w:val="24"/>
      <w:szCs w:val="20"/>
    </w:rPr>
  </w:style>
  <w:style w:type="paragraph" w:customStyle="1" w:styleId="2557">
    <w:name w:val="Abstract"/>
    <w:basedOn w:val="1"/>
    <w:qFormat/>
    <w:uiPriority w:val="0"/>
    <w:pPr>
      <w:widowControl/>
      <w:jc w:val="center"/>
    </w:pPr>
    <w:rPr>
      <w:rFonts w:ascii="Futura Bk" w:hAnsi="Futura Bk"/>
      <w:sz w:val="36"/>
      <w:szCs w:val="20"/>
    </w:rPr>
  </w:style>
  <w:style w:type="paragraph" w:customStyle="1" w:styleId="2558">
    <w:name w:val="样式 样式 宋体 小四 黑色 两端对齐 段前: 1.2 磅 段后: 1.2 磅 行距: 1.5 倍行距 + 首行缩进:  2 字符"/>
    <w:basedOn w:val="1"/>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sz w:val="24"/>
      <w:lang w:val="en-GB"/>
    </w:rPr>
  </w:style>
  <w:style w:type="paragraph" w:customStyle="1" w:styleId="2559">
    <w:name w:val="电子邮件签名1"/>
    <w:basedOn w:val="1"/>
    <w:qFormat/>
    <w:uiPriority w:val="0"/>
    <w:pPr>
      <w:jc w:val="left"/>
    </w:pPr>
    <w:rPr>
      <w:rFonts w:ascii="宋体" w:hAnsi="宋体"/>
      <w:sz w:val="24"/>
      <w:szCs w:val="20"/>
    </w:rPr>
  </w:style>
  <w:style w:type="paragraph" w:customStyle="1" w:styleId="2560">
    <w:name w:val="样式 正文文本缩进 + 首行缩进:  2 字符"/>
    <w:basedOn w:val="35"/>
    <w:unhideWhenUsed/>
    <w:qFormat/>
    <w:uiPriority w:val="0"/>
    <w:pPr>
      <w:widowControl/>
      <w:spacing w:line="300" w:lineRule="auto"/>
      <w:ind w:firstLine="480" w:firstLineChars="200"/>
      <w:jc w:val="left"/>
    </w:pPr>
    <w:rPr>
      <w:rFonts w:cs="宋体"/>
      <w:sz w:val="24"/>
      <w:szCs w:val="20"/>
    </w:rPr>
  </w:style>
  <w:style w:type="paragraph" w:customStyle="1" w:styleId="2561">
    <w:name w:val="样式 正文格式 + 小四"/>
    <w:basedOn w:val="1499"/>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2">
    <w:name w:val="Normal Paragraph"/>
    <w:basedOn w:val="1"/>
    <w:qFormat/>
    <w:uiPriority w:val="0"/>
    <w:pPr>
      <w:widowControl/>
      <w:tabs>
        <w:tab w:val="left" w:pos="420"/>
      </w:tabs>
      <w:spacing w:beforeLines="50" w:line="300" w:lineRule="auto"/>
      <w:jc w:val="left"/>
    </w:pPr>
    <w:rPr>
      <w:rFonts w:ascii="宋体" w:hAnsi="宋体"/>
      <w:sz w:val="24"/>
    </w:rPr>
  </w:style>
  <w:style w:type="paragraph" w:customStyle="1" w:styleId="2563">
    <w:name w:val="2级列表"/>
    <w:basedOn w:val="2499"/>
    <w:qFormat/>
    <w:uiPriority w:val="0"/>
    <w:pPr>
      <w:tabs>
        <w:tab w:val="left" w:pos="1200"/>
        <w:tab w:val="left" w:pos="1407"/>
        <w:tab w:val="clear" w:pos="1428"/>
      </w:tabs>
      <w:ind w:left="0" w:firstLine="0"/>
    </w:pPr>
  </w:style>
  <w:style w:type="paragraph" w:customStyle="1" w:styleId="2564">
    <w:name w:val="附录图标题"/>
    <w:basedOn w:val="2565"/>
    <w:next w:val="1470"/>
    <w:semiHidden/>
    <w:qFormat/>
    <w:uiPriority w:val="0"/>
    <w:pPr>
      <w:tabs>
        <w:tab w:val="left" w:pos="210"/>
        <w:tab w:val="left" w:pos="1260"/>
        <w:tab w:val="left" w:pos="1680"/>
      </w:tabs>
      <w:ind w:left="1260"/>
    </w:pPr>
  </w:style>
  <w:style w:type="paragraph" w:customStyle="1" w:styleId="2565">
    <w:name w:val="正文图标题"/>
    <w:basedOn w:val="1783"/>
    <w:next w:val="1470"/>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66">
    <w:name w:val="Char Char2 Char Char Char Char1"/>
    <w:basedOn w:val="1"/>
    <w:qFormat/>
    <w:uiPriority w:val="0"/>
    <w:pPr>
      <w:jc w:val="left"/>
    </w:pPr>
    <w:rPr>
      <w:rFonts w:ascii="Tahoma" w:hAnsi="Tahoma"/>
      <w:kern w:val="2"/>
      <w:sz w:val="24"/>
      <w:szCs w:val="20"/>
    </w:rPr>
  </w:style>
  <w:style w:type="paragraph" w:customStyle="1" w:styleId="2567">
    <w:name w:val="容量"/>
    <w:basedOn w:val="1"/>
    <w:qFormat/>
    <w:uiPriority w:val="0"/>
    <w:pPr>
      <w:adjustRightInd w:val="0"/>
      <w:spacing w:line="360" w:lineRule="auto"/>
      <w:jc w:val="left"/>
      <w:textAlignment w:val="baseline"/>
    </w:pPr>
    <w:rPr>
      <w:rFonts w:ascii="宋体" w:hAnsi="宋体"/>
      <w:sz w:val="24"/>
      <w:szCs w:val="20"/>
    </w:rPr>
  </w:style>
  <w:style w:type="paragraph" w:customStyle="1" w:styleId="2568">
    <w:name w:val="样式 标题 3第二层条第三层论文标题 21.1.1 标题 3列表编号33 bullet2head:3#Head..."/>
    <w:basedOn w:val="5"/>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69">
    <w:name w:val="Heading Else"/>
    <w:basedOn w:val="3"/>
    <w:next w:val="1"/>
    <w:qFormat/>
    <w:uiPriority w:val="0"/>
    <w:pPr>
      <w:keepNext w:val="0"/>
      <w:pageBreakBefore/>
      <w:widowControl/>
      <w:tabs>
        <w:tab w:val="left" w:pos="432"/>
      </w:tabs>
      <w:spacing w:before="560" w:after="280" w:line="240" w:lineRule="auto"/>
      <w:ind w:left="1418" w:hanging="1418"/>
      <w:jc w:val="left"/>
      <w:outlineLvl w:val="9"/>
    </w:pPr>
    <w:rPr>
      <w:rFonts w:ascii="Arial" w:hAnsi="Arial"/>
      <w:bCs w:val="0"/>
      <w:kern w:val="0"/>
      <w:sz w:val="28"/>
      <w:szCs w:val="20"/>
      <w:lang w:val="en-GB" w:eastAsia="en-US"/>
    </w:rPr>
  </w:style>
  <w:style w:type="paragraph" w:customStyle="1" w:styleId="2570">
    <w:name w:val="p16"/>
    <w:basedOn w:val="1"/>
    <w:qFormat/>
    <w:uiPriority w:val="0"/>
    <w:pPr>
      <w:widowControl/>
      <w:spacing w:before="240" w:after="60"/>
      <w:jc w:val="center"/>
    </w:pPr>
    <w:rPr>
      <w:rFonts w:ascii="Cambria" w:hAnsi="Cambria" w:cs="宋体"/>
      <w:b/>
      <w:bCs/>
      <w:sz w:val="24"/>
    </w:rPr>
  </w:style>
  <w:style w:type="paragraph" w:customStyle="1" w:styleId="2571">
    <w:name w:val="编号 样式2"/>
    <w:basedOn w:val="1"/>
    <w:qFormat/>
    <w:uiPriority w:val="0"/>
    <w:pPr>
      <w:adjustRightInd w:val="0"/>
      <w:spacing w:beforeLines="50" w:line="360" w:lineRule="auto"/>
      <w:jc w:val="left"/>
      <w:textAlignment w:val="baseline"/>
    </w:pPr>
    <w:rPr>
      <w:rFonts w:ascii="Times" w:hAnsi="Times"/>
      <w:sz w:val="24"/>
      <w:szCs w:val="20"/>
      <w:lang w:val="en-GB"/>
    </w:rPr>
  </w:style>
  <w:style w:type="paragraph" w:customStyle="1" w:styleId="2572">
    <w:name w:val="图形标题"/>
    <w:basedOn w:val="22"/>
    <w:qFormat/>
    <w:uiPriority w:val="0"/>
    <w:pPr>
      <w:spacing w:before="152" w:after="160"/>
      <w:jc w:val="left"/>
    </w:pPr>
  </w:style>
  <w:style w:type="paragraph" w:customStyle="1" w:styleId="2573">
    <w:name w:val="样式 标题 5 + 四号"/>
    <w:basedOn w:val="7"/>
    <w:qFormat/>
    <w:uiPriority w:val="0"/>
    <w:pPr>
      <w:keepNext w:val="0"/>
      <w:widowControl/>
      <w:tabs>
        <w:tab w:val="left" w:pos="480"/>
      </w:tabs>
      <w:ind w:left="480" w:hanging="480"/>
    </w:pPr>
    <w:rPr>
      <w:rFonts w:ascii="Times New Roman" w:eastAsia="仿宋_GB2312"/>
      <w:kern w:val="28"/>
      <w:szCs w:val="28"/>
    </w:rPr>
  </w:style>
  <w:style w:type="paragraph" w:customStyle="1" w:styleId="2574">
    <w:name w:val="D1"/>
    <w:basedOn w:val="620"/>
    <w:semiHidden/>
    <w:qFormat/>
    <w:uiPriority w:val="0"/>
  </w:style>
  <w:style w:type="paragraph" w:customStyle="1" w:styleId="2575">
    <w:name w:val="Char Char Char Char Char Char Char Char Char Char Char Char Char Char Char Char Char Char Char Char Char"/>
    <w:basedOn w:val="1"/>
    <w:qFormat/>
    <w:uiPriority w:val="0"/>
    <w:pPr>
      <w:spacing w:line="360" w:lineRule="auto"/>
      <w:ind w:left="420"/>
      <w:jc w:val="left"/>
      <w:textAlignment w:val="baseline"/>
    </w:pPr>
    <w:rPr>
      <w:rFonts w:ascii="宋体" w:hAnsi="宋体"/>
      <w:kern w:val="2"/>
    </w:rPr>
  </w:style>
  <w:style w:type="paragraph" w:customStyle="1" w:styleId="2576">
    <w:name w:val="四号线表格标题"/>
    <w:basedOn w:val="1"/>
    <w:qFormat/>
    <w:uiPriority w:val="0"/>
    <w:pPr>
      <w:tabs>
        <w:tab w:val="center" w:pos="4140"/>
        <w:tab w:val="right" w:pos="8460"/>
      </w:tabs>
      <w:spacing w:line="500" w:lineRule="exact"/>
      <w:ind w:firstLine="425"/>
      <w:jc w:val="left"/>
    </w:pPr>
    <w:rPr>
      <w:rFonts w:ascii="宋体" w:hAnsi="宋体"/>
      <w:b/>
      <w:kern w:val="2"/>
      <w:sz w:val="24"/>
      <w:szCs w:val="28"/>
    </w:rPr>
  </w:style>
  <w:style w:type="paragraph" w:customStyle="1" w:styleId="2577">
    <w:name w:val="标准小四"/>
    <w:basedOn w:val="1"/>
    <w:qFormat/>
    <w:uiPriority w:val="0"/>
    <w:pPr>
      <w:spacing w:line="360" w:lineRule="auto"/>
      <w:ind w:firstLine="480" w:firstLineChars="200"/>
      <w:jc w:val="left"/>
    </w:pPr>
    <w:rPr>
      <w:rFonts w:ascii="Arial" w:hAnsi="Arial"/>
      <w:kern w:val="2"/>
      <w:sz w:val="24"/>
      <w:szCs w:val="21"/>
    </w:rPr>
  </w:style>
  <w:style w:type="paragraph" w:customStyle="1" w:styleId="2578">
    <w:name w:val="SJ-标题6"/>
    <w:basedOn w:val="1"/>
    <w:qFormat/>
    <w:uiPriority w:val="0"/>
    <w:pPr>
      <w:widowControl/>
      <w:tabs>
        <w:tab w:val="left" w:pos="1134"/>
        <w:tab w:val="left" w:pos="5725"/>
      </w:tabs>
      <w:ind w:left="1134" w:hanging="1134"/>
      <w:jc w:val="left"/>
    </w:pPr>
    <w:rPr>
      <w:rFonts w:ascii="宋体" w:hAnsi="宋体"/>
      <w:color w:val="000000"/>
      <w:kern w:val="2"/>
      <w:sz w:val="24"/>
    </w:rPr>
  </w:style>
  <w:style w:type="paragraph" w:customStyle="1" w:styleId="2579">
    <w:name w:val="Round Bullet1"/>
    <w:basedOn w:val="34"/>
    <w:qFormat/>
    <w:uiPriority w:val="0"/>
    <w:pPr>
      <w:widowControl/>
      <w:tabs>
        <w:tab w:val="left" w:pos="360"/>
        <w:tab w:val="left" w:pos="480"/>
      </w:tabs>
      <w:spacing w:after="60" w:line="240" w:lineRule="atLeast"/>
      <w:jc w:val="left"/>
    </w:pPr>
    <w:rPr>
      <w:rFonts w:eastAsia="Times New Roman"/>
      <w:sz w:val="24"/>
      <w:lang w:eastAsia="en-US" w:bidi="he-IL"/>
    </w:rPr>
  </w:style>
  <w:style w:type="paragraph" w:customStyle="1" w:styleId="2580">
    <w:name w:val="样式 标题 6sub-dashsd5标题5H6BOD 4L6第五层条PIM 6h6Third Subhea..."/>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1">
    <w:name w:val="样式 样式 样式 (中文) 楷体_GB2312 小四 行距: 1.5 倍行距 + 首行缩进:  2 字符 + 首行缩进:  2 ..."/>
    <w:basedOn w:val="1"/>
    <w:qFormat/>
    <w:uiPriority w:val="0"/>
    <w:pPr>
      <w:ind w:firstLine="420" w:firstLineChars="200"/>
      <w:jc w:val="left"/>
    </w:pPr>
    <w:rPr>
      <w:rFonts w:ascii="宋体" w:hAnsi="宋体" w:eastAsia="楷体_GB2312" w:cs="宋体"/>
      <w:szCs w:val="20"/>
    </w:rPr>
  </w:style>
  <w:style w:type="paragraph" w:customStyle="1" w:styleId="2582">
    <w:name w:val="正文-款"/>
    <w:basedOn w:val="1"/>
    <w:qFormat/>
    <w:uiPriority w:val="99"/>
    <w:rPr>
      <w:rFonts w:ascii="Calibri" w:hAnsi="Calibri" w:cs="黑体"/>
      <w:kern w:val="2"/>
      <w:szCs w:val="21"/>
    </w:rPr>
  </w:style>
  <w:style w:type="paragraph" w:customStyle="1" w:styleId="2583">
    <w:name w:val="L标题 2"/>
    <w:basedOn w:val="4"/>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84">
    <w:name w:val="样式 样式 样式 样式 样式 样式 标题 3列表编号3h3BOD 0H3l3CTHeading 3 - old3rd level..."/>
    <w:basedOn w:val="1"/>
    <w:qFormat/>
    <w:uiPriority w:val="0"/>
    <w:pPr>
      <w:tabs>
        <w:tab w:val="left" w:pos="284"/>
      </w:tabs>
      <w:adjustRightInd w:val="0"/>
      <w:snapToGrid w:val="0"/>
      <w:spacing w:line="300" w:lineRule="auto"/>
      <w:ind w:left="79" w:hanging="79"/>
      <w:jc w:val="left"/>
      <w:outlineLvl w:val="2"/>
    </w:pPr>
    <w:rPr>
      <w:rFonts w:ascii="宋体" w:hAnsi="Arial" w:cs="宋体"/>
      <w:b/>
      <w:bCs/>
      <w:kern w:val="2"/>
      <w:sz w:val="24"/>
      <w:szCs w:val="20"/>
    </w:rPr>
  </w:style>
  <w:style w:type="paragraph" w:customStyle="1" w:styleId="2585">
    <w:name w:val="第五级"/>
    <w:basedOn w:val="1"/>
    <w:qFormat/>
    <w:uiPriority w:val="0"/>
    <w:pPr>
      <w:widowControl/>
      <w:spacing w:before="100" w:after="100"/>
      <w:ind w:left="629"/>
      <w:jc w:val="left"/>
    </w:pPr>
    <w:rPr>
      <w:kern w:val="2"/>
    </w:rPr>
  </w:style>
  <w:style w:type="paragraph" w:customStyle="1" w:styleId="2586">
    <w:name w:val="电信正文"/>
    <w:basedOn w:val="1"/>
    <w:qFormat/>
    <w:uiPriority w:val="0"/>
    <w:pPr>
      <w:adjustRightInd w:val="0"/>
      <w:spacing w:line="360" w:lineRule="auto"/>
      <w:ind w:firstLine="420"/>
      <w:jc w:val="left"/>
      <w:textAlignment w:val="baseline"/>
    </w:pPr>
    <w:rPr>
      <w:rFonts w:ascii="宋体" w:hAnsi="宋体" w:cs="宋体"/>
      <w:kern w:val="2"/>
      <w:sz w:val="24"/>
      <w:szCs w:val="20"/>
    </w:rPr>
  </w:style>
  <w:style w:type="paragraph" w:customStyle="1" w:styleId="2587">
    <w:name w:val="Char Char Char Char Char Char Char Char Char Char Char Char Char Char Char Char Char Char Char Char Char Char Char Char2 Char"/>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2588">
    <w:name w:val="缺省文本 Char Char"/>
    <w:basedOn w:val="1"/>
    <w:qFormat/>
    <w:uiPriority w:val="0"/>
    <w:pPr>
      <w:autoSpaceDE w:val="0"/>
      <w:autoSpaceDN w:val="0"/>
      <w:adjustRightInd w:val="0"/>
      <w:jc w:val="left"/>
    </w:pPr>
    <w:rPr>
      <w:rFonts w:ascii="宋体" w:hAnsi="宋体" w:cs="宋体"/>
      <w:kern w:val="2"/>
      <w:sz w:val="24"/>
    </w:rPr>
  </w:style>
  <w:style w:type="paragraph" w:customStyle="1" w:styleId="2589">
    <w:name w:val="catalog 2"/>
    <w:basedOn w:val="1"/>
    <w:qFormat/>
    <w:uiPriority w:val="0"/>
    <w:pPr>
      <w:autoSpaceDE w:val="0"/>
      <w:autoSpaceDN w:val="0"/>
      <w:adjustRightInd w:val="0"/>
      <w:ind w:left="453" w:hanging="283"/>
      <w:jc w:val="left"/>
    </w:pPr>
    <w:rPr>
      <w:rFonts w:ascii="宋体" w:hAnsi="宋体"/>
      <w:szCs w:val="20"/>
    </w:rPr>
  </w:style>
  <w:style w:type="paragraph" w:customStyle="1" w:styleId="2590">
    <w:name w:val="ds_TableBody"/>
    <w:basedOn w:val="1"/>
    <w:qFormat/>
    <w:uiPriority w:val="0"/>
    <w:pPr>
      <w:widowControl/>
      <w:spacing w:before="60" w:line="220" w:lineRule="exact"/>
      <w:jc w:val="left"/>
    </w:pPr>
    <w:rPr>
      <w:rFonts w:ascii="Arial" w:hAnsi="Arial"/>
      <w:sz w:val="18"/>
      <w:szCs w:val="20"/>
      <w:lang w:eastAsia="en-US"/>
    </w:rPr>
  </w:style>
  <w:style w:type="paragraph" w:customStyle="1" w:styleId="2591">
    <w:name w:val="Style Body Text Indent 3 + Left  6.5 ch First line:  0 ch"/>
    <w:basedOn w:val="1"/>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sz w:val="24"/>
      <w:lang w:eastAsia="zh-TW"/>
    </w:rPr>
  </w:style>
  <w:style w:type="paragraph" w:customStyle="1" w:styleId="2592">
    <w:name w:val="技术标题1"/>
    <w:basedOn w:val="6"/>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3">
    <w:name w:val="Heading3 No Number"/>
    <w:basedOn w:val="5"/>
    <w:next w:val="1"/>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594">
    <w:name w:val="五号正文（标准）"/>
    <w:basedOn w:val="1"/>
    <w:qFormat/>
    <w:uiPriority w:val="0"/>
    <w:pPr>
      <w:spacing w:line="360" w:lineRule="auto"/>
      <w:ind w:firstLine="480" w:firstLineChars="200"/>
      <w:jc w:val="left"/>
    </w:pPr>
    <w:rPr>
      <w:rFonts w:ascii="宋体" w:hAnsi="宋体"/>
      <w:color w:val="000000"/>
      <w:kern w:val="2"/>
      <w:sz w:val="24"/>
    </w:rPr>
  </w:style>
  <w:style w:type="paragraph" w:customStyle="1" w:styleId="2595">
    <w:name w:val="表格文字+左对齐"/>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596">
    <w:name w:val="附录二级条标题"/>
    <w:basedOn w:val="2473"/>
    <w:next w:val="1470"/>
    <w:semiHidden/>
    <w:qFormat/>
    <w:uiPriority w:val="0"/>
    <w:pPr>
      <w:outlineLvl w:val="3"/>
    </w:pPr>
  </w:style>
  <w:style w:type="paragraph" w:customStyle="1" w:styleId="2597">
    <w:name w:val="广地正文"/>
    <w:basedOn w:val="1"/>
    <w:qFormat/>
    <w:uiPriority w:val="0"/>
    <w:pPr>
      <w:spacing w:line="480" w:lineRule="exact"/>
      <w:ind w:firstLine="534" w:firstLineChars="200"/>
      <w:jc w:val="left"/>
    </w:pPr>
    <w:rPr>
      <w:rFonts w:ascii="宋体" w:hAnsi="宋体"/>
      <w:kern w:val="2"/>
      <w:sz w:val="28"/>
      <w:szCs w:val="28"/>
    </w:rPr>
  </w:style>
  <w:style w:type="paragraph" w:customStyle="1" w:styleId="2598">
    <w:name w:val="xl318"/>
    <w:basedOn w:val="1"/>
    <w:qFormat/>
    <w:uiPriority w:val="0"/>
    <w:pPr>
      <w:widowControl/>
      <w:shd w:val="clear" w:color="000000" w:fill="FCD5B4"/>
      <w:spacing w:before="100" w:beforeAutospacing="1" w:after="100" w:afterAutospacing="1"/>
      <w:jc w:val="left"/>
    </w:pPr>
    <w:rPr>
      <w:rFonts w:ascii="宋体" w:hAnsi="宋体" w:cs="宋体"/>
      <w:color w:val="000000"/>
      <w:sz w:val="24"/>
    </w:rPr>
  </w:style>
  <w:style w:type="paragraph" w:customStyle="1" w:styleId="2599">
    <w:name w:val="投标文件标题1"/>
    <w:basedOn w:val="3"/>
    <w:semiHidden/>
    <w:qFormat/>
    <w:uiPriority w:val="0"/>
    <w:pPr>
      <w:widowControl/>
      <w:tabs>
        <w:tab w:val="left" w:pos="1200"/>
      </w:tabs>
      <w:spacing w:line="360" w:lineRule="auto"/>
      <w:jc w:val="center"/>
    </w:pPr>
    <w:rPr>
      <w:rFonts w:ascii="宋体" w:hAnsi="宋体" w:cs="宋体"/>
      <w:sz w:val="36"/>
      <w:szCs w:val="36"/>
    </w:rPr>
  </w:style>
  <w:style w:type="paragraph" w:customStyle="1" w:styleId="2600">
    <w:name w:val="list-initial"/>
    <w:basedOn w:val="1"/>
    <w:qFormat/>
    <w:uiPriority w:val="0"/>
    <w:pPr>
      <w:widowControl/>
      <w:spacing w:before="60" w:after="180"/>
      <w:jc w:val="left"/>
    </w:pPr>
    <w:rPr>
      <w:rFonts w:ascii="宋体" w:hAnsi="宋体" w:cs="宋体"/>
      <w:color w:val="000000"/>
      <w:sz w:val="24"/>
    </w:rPr>
  </w:style>
  <w:style w:type="paragraph" w:customStyle="1" w:styleId="2601">
    <w:name w:val="Char1 Char Char Char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2602">
    <w:name w:val="样式 标题2 + 首行缩进:  2 字符"/>
    <w:basedOn w:val="2380"/>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3">
    <w:name w:val="苏州2号线标题1"/>
    <w:basedOn w:val="84"/>
    <w:next w:val="1"/>
    <w:qFormat/>
    <w:uiPriority w:val="0"/>
    <w:pPr>
      <w:tabs>
        <w:tab w:val="left" w:pos="567"/>
        <w:tab w:val="left" w:pos="1680"/>
      </w:tabs>
      <w:spacing w:before="0" w:after="0" w:line="360" w:lineRule="auto"/>
    </w:pPr>
    <w:rPr>
      <w:rFonts w:ascii="Arial" w:hAnsi="Arial" w:cs="宋体"/>
      <w:szCs w:val="20"/>
    </w:rPr>
  </w:style>
  <w:style w:type="paragraph" w:customStyle="1" w:styleId="2604">
    <w:name w:val="z:Product logo"/>
    <w:qFormat/>
    <w:uiPriority w:val="0"/>
    <w:pPr>
      <w:widowControl w:val="0"/>
      <w:ind w:left="2268"/>
    </w:pPr>
    <w:rPr>
      <w:rFonts w:ascii="Times New Roman" w:hAnsi="Times New Roman" w:eastAsia="宋体" w:cs="Times New Roman"/>
      <w:sz w:val="144"/>
      <w:lang w:val="en-US" w:eastAsia="en-US" w:bidi="ar-SA"/>
    </w:rPr>
  </w:style>
  <w:style w:type="paragraph" w:customStyle="1" w:styleId="2605">
    <w:name w:val="Char Char1 Char2"/>
    <w:basedOn w:val="1"/>
    <w:qFormat/>
    <w:uiPriority w:val="0"/>
    <w:pPr>
      <w:widowControl/>
      <w:spacing w:after="160" w:line="240" w:lineRule="exact"/>
      <w:jc w:val="left"/>
    </w:pPr>
    <w:rPr>
      <w:rFonts w:ascii="Verdana" w:hAnsi="Verdana"/>
      <w:sz w:val="20"/>
      <w:szCs w:val="20"/>
      <w:lang w:eastAsia="en-US"/>
    </w:rPr>
  </w:style>
  <w:style w:type="paragraph" w:customStyle="1" w:styleId="2606">
    <w:name w:val="公式"/>
    <w:basedOn w:val="1470"/>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hAnsi="Calibri" w:cs="Arial"/>
      <w:sz w:val="20"/>
      <w:szCs w:val="21"/>
    </w:rPr>
  </w:style>
  <w:style w:type="paragraph" w:customStyle="1" w:styleId="2607">
    <w:name w:val="目录名:1"/>
    <w:basedOn w:val="1"/>
    <w:qFormat/>
    <w:uiPriority w:val="0"/>
    <w:pPr>
      <w:widowControl/>
      <w:snapToGrid w:val="0"/>
      <w:spacing w:before="480" w:after="360" w:line="300" w:lineRule="auto"/>
      <w:ind w:left="1134"/>
      <w:jc w:val="center"/>
    </w:pPr>
    <w:rPr>
      <w:rFonts w:ascii="宋体" w:hAnsi="宋体" w:cs="Arial"/>
      <w:sz w:val="36"/>
      <w:szCs w:val="21"/>
    </w:rPr>
  </w:style>
  <w:style w:type="paragraph" w:customStyle="1" w:styleId="2608">
    <w:name w:val="1.1.1.1A"/>
    <w:basedOn w:val="1"/>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sz w:val="24"/>
      <w:szCs w:val="20"/>
    </w:rPr>
  </w:style>
  <w:style w:type="paragraph" w:customStyle="1" w:styleId="2609">
    <w:name w:val="z:Product name"/>
    <w:basedOn w:val="64"/>
    <w:next w:val="84"/>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10">
    <w:name w:val="Normal H1"/>
    <w:next w:val="21"/>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1">
    <w:name w:val="合同书"/>
    <w:basedOn w:val="1"/>
    <w:qFormat/>
    <w:uiPriority w:val="0"/>
    <w:pPr>
      <w:jc w:val="center"/>
    </w:pPr>
    <w:rPr>
      <w:rFonts w:ascii="宋体" w:hAnsi="宋体"/>
      <w:b/>
      <w:kern w:val="2"/>
      <w:sz w:val="36"/>
      <w:szCs w:val="20"/>
    </w:rPr>
  </w:style>
  <w:style w:type="paragraph" w:customStyle="1" w:styleId="2612">
    <w:name w:val="h4tkstind"/>
    <w:basedOn w:val="2071"/>
    <w:semiHidden/>
    <w:qFormat/>
    <w:uiPriority w:val="0"/>
  </w:style>
  <w:style w:type="paragraph" w:customStyle="1" w:styleId="2613">
    <w:name w:val="Table header (small)"/>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sz w:val="18"/>
      <w:lang w:eastAsia="en-US"/>
    </w:rPr>
  </w:style>
  <w:style w:type="paragraph" w:customStyle="1" w:styleId="2614">
    <w:name w:val="样式 标题 2H2h2TestHeading2th2l2Courseware #HD2Level 2 Topic...2"/>
    <w:basedOn w:val="1"/>
    <w:qFormat/>
    <w:uiPriority w:val="0"/>
    <w:pPr>
      <w:jc w:val="left"/>
    </w:pPr>
    <w:rPr>
      <w:rFonts w:ascii="Calibri" w:hAnsi="Calibri"/>
      <w:kern w:val="2"/>
      <w:szCs w:val="20"/>
    </w:rPr>
  </w:style>
  <w:style w:type="paragraph" w:customStyle="1" w:styleId="2615">
    <w:name w:val="技术附件分块列表"/>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16">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617">
    <w:name w:val="样式 样式 (符号) 宋体 五号 蓝色 居中 行距: 单倍行距 + 自动设置"/>
    <w:basedOn w:val="1"/>
    <w:semiHidden/>
    <w:qFormat/>
    <w:uiPriority w:val="0"/>
    <w:pPr>
      <w:jc w:val="center"/>
    </w:pPr>
    <w:rPr>
      <w:rFonts w:ascii="宋体" w:hAnsi="宋体" w:cs="宋体"/>
      <w:szCs w:val="21"/>
    </w:rPr>
  </w:style>
  <w:style w:type="paragraph" w:customStyle="1" w:styleId="2618">
    <w:name w:val="Plain"/>
    <w:basedOn w:val="1"/>
    <w:qFormat/>
    <w:uiPriority w:val="0"/>
    <w:pPr>
      <w:widowControl/>
      <w:jc w:val="left"/>
    </w:pPr>
    <w:rPr>
      <w:rFonts w:ascii="Futura Bk" w:hAnsi="Futura Bk"/>
      <w:sz w:val="28"/>
      <w:szCs w:val="20"/>
    </w:rPr>
  </w:style>
  <w:style w:type="paragraph" w:customStyle="1" w:styleId="2619">
    <w:name w:val="B."/>
    <w:basedOn w:val="1"/>
    <w:qFormat/>
    <w:uiPriority w:val="0"/>
    <w:pPr>
      <w:topLinePunct/>
      <w:jc w:val="center"/>
    </w:pPr>
    <w:rPr>
      <w:rFonts w:ascii="黑体" w:hAnsi="黑体" w:eastAsia="黑体"/>
      <w:color w:val="000000"/>
      <w:kern w:val="2"/>
    </w:rPr>
  </w:style>
  <w:style w:type="paragraph" w:customStyle="1" w:styleId="2620">
    <w:name w:val="Plain Text2"/>
    <w:basedOn w:val="1"/>
    <w:qFormat/>
    <w:uiPriority w:val="0"/>
    <w:pPr>
      <w:adjustRightInd w:val="0"/>
      <w:spacing w:line="240" w:lineRule="atLeast"/>
      <w:jc w:val="left"/>
      <w:textAlignment w:val="baseline"/>
    </w:pPr>
    <w:rPr>
      <w:rFonts w:ascii="Arial Black" w:hAnsi="Courier New" w:cs="Tahoma"/>
    </w:rPr>
  </w:style>
  <w:style w:type="paragraph" w:customStyle="1" w:styleId="2621">
    <w:name w:val="样式 正文首行缩进 + 首行缩进:  2 字符2"/>
    <w:basedOn w:val="86"/>
    <w:next w:val="86"/>
    <w:unhideWhenUsed/>
    <w:qFormat/>
    <w:uiPriority w:val="0"/>
    <w:pPr>
      <w:widowControl/>
      <w:adjustRightInd w:val="0"/>
      <w:spacing w:after="0" w:line="360" w:lineRule="auto"/>
      <w:ind w:firstLine="480" w:firstLineChars="200"/>
      <w:jc w:val="left"/>
    </w:pPr>
    <w:rPr>
      <w:rFonts w:ascii="宋体" w:hAnsi="宋体" w:cs="宋体"/>
      <w:sz w:val="24"/>
    </w:rPr>
  </w:style>
  <w:style w:type="paragraph" w:customStyle="1" w:styleId="2622">
    <w:name w:val="列表编号 31"/>
    <w:basedOn w:val="1"/>
    <w:qFormat/>
    <w:uiPriority w:val="0"/>
    <w:pPr>
      <w:tabs>
        <w:tab w:val="left" w:pos="1200"/>
      </w:tabs>
      <w:ind w:left="1200" w:hanging="360"/>
      <w:jc w:val="left"/>
    </w:pPr>
    <w:rPr>
      <w:rFonts w:ascii="宋体" w:hAnsi="宋体"/>
      <w:kern w:val="2"/>
      <w:szCs w:val="20"/>
    </w:rPr>
  </w:style>
  <w:style w:type="paragraph" w:customStyle="1" w:styleId="2623">
    <w:name w:val="titel pag1"/>
    <w:basedOn w:val="1"/>
    <w:semiHidden/>
    <w:qFormat/>
    <w:uiPriority w:val="0"/>
    <w:pPr>
      <w:widowControl/>
      <w:spacing w:line="360" w:lineRule="auto"/>
      <w:jc w:val="center"/>
    </w:pPr>
    <w:rPr>
      <w:rFonts w:ascii="Arial" w:hAnsi="Arial"/>
      <w:sz w:val="22"/>
      <w:szCs w:val="20"/>
    </w:rPr>
  </w:style>
  <w:style w:type="paragraph" w:customStyle="1" w:styleId="2624">
    <w:name w:val="ST20_7"/>
    <w:basedOn w:val="1"/>
    <w:qFormat/>
    <w:uiPriority w:val="0"/>
    <w:pPr>
      <w:autoSpaceDE w:val="0"/>
      <w:autoSpaceDN w:val="0"/>
      <w:adjustRightInd w:val="0"/>
      <w:spacing w:after="120"/>
      <w:ind w:left="420"/>
      <w:jc w:val="left"/>
      <w:textAlignment w:val="baseline"/>
    </w:pPr>
    <w:rPr>
      <w:rFonts w:ascii="宋体" w:hAnsi="Tms Rmn"/>
      <w:szCs w:val="20"/>
    </w:rPr>
  </w:style>
  <w:style w:type="paragraph" w:customStyle="1" w:styleId="2625">
    <w:name w:val="样式 标题 3h3H3sect1.2.3Bold Headbh正文三级标题heading 3 + Indent: ..."/>
    <w:basedOn w:val="5"/>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26">
    <w:name w:val="proposal Head4"/>
    <w:basedOn w:val="6"/>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27">
    <w:name w:val="样式 首行缩进:  0.85 厘米"/>
    <w:basedOn w:val="1"/>
    <w:qFormat/>
    <w:uiPriority w:val="0"/>
    <w:pPr>
      <w:spacing w:line="360" w:lineRule="auto"/>
      <w:ind w:firstLine="482"/>
      <w:jc w:val="left"/>
    </w:pPr>
    <w:rPr>
      <w:rFonts w:ascii="宋体" w:hAnsi="宋体"/>
      <w:kern w:val="2"/>
      <w:sz w:val="24"/>
      <w:szCs w:val="20"/>
    </w:rPr>
  </w:style>
  <w:style w:type="paragraph" w:customStyle="1" w:styleId="2628">
    <w:name w:val="Body Text 21"/>
    <w:basedOn w:val="1"/>
    <w:qFormat/>
    <w:uiPriority w:val="0"/>
    <w:pPr>
      <w:widowControl/>
      <w:ind w:right="283"/>
      <w:jc w:val="left"/>
    </w:pPr>
    <w:rPr>
      <w:rFonts w:ascii="Arial" w:hAnsi="Arial"/>
      <w:b/>
      <w:color w:val="000000"/>
      <w:sz w:val="24"/>
      <w:szCs w:val="20"/>
    </w:rPr>
  </w:style>
  <w:style w:type="paragraph" w:customStyle="1" w:styleId="2629">
    <w:name w:val="图文"/>
    <w:basedOn w:val="1"/>
    <w:qFormat/>
    <w:uiPriority w:val="0"/>
    <w:pPr>
      <w:autoSpaceDE w:val="0"/>
      <w:autoSpaceDN w:val="0"/>
      <w:adjustRightInd w:val="0"/>
      <w:spacing w:line="318" w:lineRule="atLeast"/>
      <w:jc w:val="center"/>
      <w:textAlignment w:val="baseline"/>
    </w:pPr>
    <w:rPr>
      <w:rFonts w:ascii="宋体" w:hAnsi="Tms Rmn"/>
      <w:szCs w:val="20"/>
    </w:rPr>
  </w:style>
  <w:style w:type="paragraph" w:customStyle="1" w:styleId="2630">
    <w:name w:val="confidentiality level on header"/>
    <w:basedOn w:val="1"/>
    <w:qFormat/>
    <w:uiPriority w:val="0"/>
    <w:pPr>
      <w:widowControl/>
      <w:autoSpaceDE w:val="0"/>
      <w:autoSpaceDN w:val="0"/>
      <w:adjustRightInd w:val="0"/>
      <w:jc w:val="right"/>
    </w:pPr>
    <w:rPr>
      <w:rFonts w:ascii="宋体" w:hAnsi="宋体"/>
      <w:sz w:val="18"/>
      <w:szCs w:val="20"/>
    </w:rPr>
  </w:style>
  <w:style w:type="paragraph" w:customStyle="1" w:styleId="2631">
    <w:name w:val="Niv2 Puce5"/>
    <w:basedOn w:val="1"/>
    <w:qFormat/>
    <w:uiPriority w:val="0"/>
    <w:pPr>
      <w:widowControl/>
      <w:spacing w:before="20" w:after="20"/>
      <w:ind w:left="2098" w:right="454" w:hanging="340"/>
      <w:jc w:val="left"/>
    </w:pPr>
    <w:rPr>
      <w:rFonts w:ascii="宋体" w:hAnsi="宋体"/>
      <w:sz w:val="24"/>
      <w:szCs w:val="20"/>
    </w:rPr>
  </w:style>
  <w:style w:type="paragraph" w:customStyle="1" w:styleId="2632">
    <w:name w:val="Table_Sm_Heading"/>
    <w:basedOn w:val="1"/>
    <w:qFormat/>
    <w:uiPriority w:val="0"/>
    <w:pPr>
      <w:keepNext/>
      <w:keepLines/>
      <w:widowControl/>
      <w:spacing w:before="60" w:after="40"/>
      <w:jc w:val="left"/>
    </w:pPr>
    <w:rPr>
      <w:rFonts w:ascii="宋体" w:hAnsi="宋体"/>
      <w:b/>
      <w:sz w:val="16"/>
      <w:szCs w:val="20"/>
    </w:rPr>
  </w:style>
  <w:style w:type="paragraph" w:customStyle="1" w:styleId="2633">
    <w:name w:val="样式18"/>
    <w:basedOn w:val="1804"/>
    <w:qFormat/>
    <w:uiPriority w:val="0"/>
    <w:pPr>
      <w:widowControl w:val="0"/>
      <w:tabs>
        <w:tab w:val="left" w:pos="0"/>
        <w:tab w:val="left" w:pos="720"/>
        <w:tab w:val="left" w:pos="1134"/>
      </w:tabs>
      <w:ind w:left="720" w:hanging="360"/>
      <w:jc w:val="left"/>
    </w:pPr>
    <w:rPr>
      <w:rFonts w:ascii="Times New Roman"/>
      <w:b/>
    </w:rPr>
  </w:style>
  <w:style w:type="paragraph" w:customStyle="1" w:styleId="2634">
    <w:name w:val="CM136"/>
    <w:basedOn w:val="109"/>
    <w:next w:val="109"/>
    <w:qFormat/>
    <w:uiPriority w:val="0"/>
    <w:pPr>
      <w:autoSpaceDE w:val="0"/>
      <w:autoSpaceDN w:val="0"/>
      <w:adjustRightInd w:val="0"/>
      <w:spacing w:after="175"/>
    </w:pPr>
    <w:rPr>
      <w:rFonts w:ascii="黑体" w:eastAsia="黑体" w:cs="Times New Roman"/>
      <w:color w:val="auto"/>
    </w:rPr>
  </w:style>
  <w:style w:type="paragraph" w:customStyle="1" w:styleId="2635">
    <w:name w:val="CM53"/>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2636">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37">
    <w:name w:val="正文要点2级"/>
    <w:next w:val="1"/>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38">
    <w:name w:val="样式 标题 4PIM 4H4h4bulletblbb44headingTable and FiguresLe..."/>
    <w:basedOn w:val="6"/>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39">
    <w:name w:val="Char Char Char4"/>
    <w:basedOn w:val="1"/>
    <w:qFormat/>
    <w:uiPriority w:val="0"/>
    <w:pPr>
      <w:shd w:val="clear" w:color="auto" w:fill="000080"/>
      <w:adjustRightInd w:val="0"/>
      <w:spacing w:line="436" w:lineRule="exact"/>
      <w:ind w:left="357"/>
      <w:jc w:val="left"/>
      <w:outlineLvl w:val="3"/>
    </w:pPr>
    <w:rPr>
      <w:rFonts w:ascii="Tahoma" w:hAnsi="Tahoma"/>
      <w:b/>
      <w:kern w:val="2"/>
      <w:sz w:val="24"/>
    </w:rPr>
  </w:style>
  <w:style w:type="paragraph" w:customStyle="1" w:styleId="2640">
    <w:name w:val="MARGE"/>
    <w:basedOn w:val="1"/>
    <w:qFormat/>
    <w:uiPriority w:val="0"/>
    <w:pPr>
      <w:widowControl/>
      <w:jc w:val="left"/>
    </w:pPr>
    <w:rPr>
      <w:rFonts w:ascii="Arial" w:hAnsi="Arial" w:eastAsia="PMingLiU"/>
      <w:sz w:val="24"/>
      <w:szCs w:val="20"/>
    </w:rPr>
  </w:style>
  <w:style w:type="paragraph" w:customStyle="1" w:styleId="2641">
    <w:name w:val="项目符号A"/>
    <w:basedOn w:val="1"/>
    <w:qFormat/>
    <w:uiPriority w:val="0"/>
    <w:pPr>
      <w:tabs>
        <w:tab w:val="left" w:pos="1021"/>
        <w:tab w:val="left" w:pos="1134"/>
      </w:tabs>
      <w:spacing w:line="360" w:lineRule="auto"/>
      <w:ind w:left="1021" w:hanging="454"/>
      <w:jc w:val="left"/>
    </w:pPr>
    <w:rPr>
      <w:rFonts w:ascii="Arial" w:hAnsi="Arial"/>
      <w:kern w:val="2"/>
      <w:sz w:val="24"/>
    </w:rPr>
  </w:style>
  <w:style w:type="paragraph" w:customStyle="1" w:styleId="2642">
    <w:name w:val="国网标准2级"/>
    <w:basedOn w:val="3"/>
    <w:semiHidden/>
    <w:qFormat/>
    <w:uiPriority w:val="0"/>
    <w:pPr>
      <w:spacing w:beforeLines="50" w:afterLines="50" w:line="312" w:lineRule="exact"/>
    </w:pPr>
    <w:rPr>
      <w:rFonts w:ascii="黑体"/>
      <w:b w:val="0"/>
      <w:snapToGrid w:val="0"/>
      <w:kern w:val="0"/>
      <w:sz w:val="21"/>
      <w:szCs w:val="21"/>
    </w:rPr>
  </w:style>
  <w:style w:type="paragraph" w:customStyle="1" w:styleId="2643">
    <w:name w:val="四十投标标题8"/>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44">
    <w:name w:val="四十投标标题5"/>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45">
    <w:name w:val="修订1"/>
    <w:qFormat/>
    <w:uiPriority w:val="0"/>
    <w:pPr>
      <w:spacing w:line="360" w:lineRule="auto"/>
    </w:pPr>
    <w:rPr>
      <w:rFonts w:ascii="Times New Roman" w:hAnsi="Times New Roman" w:eastAsia="宋体" w:cs="Times New Roman"/>
      <w:lang w:val="en-US" w:eastAsia="zh-CN" w:bidi="ar-SA"/>
    </w:rPr>
  </w:style>
  <w:style w:type="paragraph" w:customStyle="1" w:styleId="2646">
    <w:name w:val="CM2"/>
    <w:basedOn w:val="109"/>
    <w:next w:val="109"/>
    <w:qFormat/>
    <w:uiPriority w:val="0"/>
    <w:pPr>
      <w:autoSpaceDE w:val="0"/>
      <w:autoSpaceDN w:val="0"/>
      <w:adjustRightInd w:val="0"/>
      <w:spacing w:after="200" w:line="276" w:lineRule="auto"/>
    </w:pPr>
    <w:rPr>
      <w:rFonts w:ascii="方正舒体" w:hAnsi="Calibri" w:eastAsia="方正舒体" w:cs="方正舒体"/>
    </w:rPr>
  </w:style>
  <w:style w:type="paragraph" w:customStyle="1" w:styleId="2647">
    <w:name w:val="方案标题2"/>
    <w:next w:val="1"/>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48">
    <w:name w:val="Split"/>
    <w:next w:val="1"/>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49">
    <w:name w:val="样式 正文缩进表正文正文非缩进特点正文（首行缩进两字）ind:txt标题4段1ALT+ZParagraph2..."/>
    <w:next w:val="1"/>
    <w:qFormat/>
    <w:uiPriority w:val="0"/>
    <w:pPr>
      <w:spacing w:line="480" w:lineRule="auto"/>
    </w:pPr>
    <w:rPr>
      <w:rFonts w:ascii="宋体" w:hAnsi="Cambria" w:eastAsia="宋体" w:cs="宋体"/>
      <w:b/>
      <w:bCs/>
      <w:sz w:val="24"/>
      <w:lang w:val="en-US" w:eastAsia="zh-CN" w:bidi="ar-SA"/>
    </w:rPr>
  </w:style>
  <w:style w:type="paragraph" w:customStyle="1" w:styleId="2650">
    <w:name w:val="Centre titre"/>
    <w:basedOn w:val="1"/>
    <w:next w:val="1"/>
    <w:qFormat/>
    <w:uiPriority w:val="0"/>
    <w:pPr>
      <w:widowControl/>
      <w:ind w:left="142" w:right="283"/>
      <w:jc w:val="center"/>
    </w:pPr>
    <w:rPr>
      <w:rFonts w:ascii="宋体" w:hAnsi="宋体"/>
      <w:sz w:val="32"/>
      <w:szCs w:val="20"/>
    </w:rPr>
  </w:style>
  <w:style w:type="paragraph" w:customStyle="1" w:styleId="2651">
    <w:name w:val="正文（一）"/>
    <w:basedOn w:val="1"/>
    <w:qFormat/>
    <w:uiPriority w:val="0"/>
    <w:pPr>
      <w:spacing w:beforeLines="50" w:afterLines="50" w:line="400" w:lineRule="atLeast"/>
      <w:ind w:firstLine="420" w:firstLineChars="200"/>
      <w:jc w:val="left"/>
    </w:pPr>
    <w:rPr>
      <w:kern w:val="2"/>
      <w:szCs w:val="20"/>
    </w:rPr>
  </w:style>
  <w:style w:type="paragraph" w:customStyle="1" w:styleId="2652">
    <w:name w:val="标号"/>
    <w:basedOn w:val="1"/>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3">
    <w:name w:val="术语定义二级条标题"/>
    <w:basedOn w:val="2654"/>
    <w:next w:val="1470"/>
    <w:semiHidden/>
    <w:qFormat/>
    <w:uiPriority w:val="0"/>
    <w:pPr>
      <w:tabs>
        <w:tab w:val="left" w:pos="425"/>
      </w:tabs>
    </w:pPr>
  </w:style>
  <w:style w:type="paragraph" w:customStyle="1" w:styleId="2654">
    <w:name w:val="术语定义条标题"/>
    <w:basedOn w:val="1908"/>
    <w:next w:val="1470"/>
    <w:semiHidden/>
    <w:qFormat/>
    <w:uiPriority w:val="0"/>
    <w:pPr>
      <w:tabs>
        <w:tab w:val="left" w:pos="425"/>
      </w:tabs>
      <w:spacing w:beforeLines="0" w:afterLines="0"/>
      <w:ind w:left="425" w:hanging="425"/>
      <w:jc w:val="left"/>
      <w:outlineLvl w:val="9"/>
    </w:pPr>
    <w:rPr>
      <w:b/>
    </w:rPr>
  </w:style>
  <w:style w:type="paragraph" w:customStyle="1" w:styleId="2655">
    <w:name w:val="vierkant_n1"/>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56">
    <w:name w:val="表中字体"/>
    <w:basedOn w:val="1"/>
    <w:qFormat/>
    <w:uiPriority w:val="0"/>
    <w:pPr>
      <w:jc w:val="left"/>
    </w:pPr>
    <w:rPr>
      <w:rFonts w:ascii="Arial" w:hAnsi="Arial"/>
      <w:kern w:val="2"/>
      <w:szCs w:val="21"/>
    </w:rPr>
  </w:style>
  <w:style w:type="paragraph" w:customStyle="1" w:styleId="2657">
    <w:name w:val="内容-条"/>
    <w:basedOn w:val="5"/>
    <w:qFormat/>
    <w:uiPriority w:val="99"/>
    <w:pPr>
      <w:spacing w:beforeLines="50" w:afterLines="50" w:line="360" w:lineRule="auto"/>
      <w:jc w:val="left"/>
    </w:pPr>
    <w:rPr>
      <w:rFonts w:ascii="黑体" w:hAnsi="黑体" w:eastAsia="黑体"/>
      <w:sz w:val="30"/>
      <w:szCs w:val="30"/>
    </w:rPr>
  </w:style>
  <w:style w:type="paragraph" w:customStyle="1" w:styleId="2658">
    <w:name w:val="xl14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sz w:val="20"/>
      <w:szCs w:val="20"/>
    </w:rPr>
  </w:style>
  <w:style w:type="paragraph" w:customStyle="1" w:styleId="2659">
    <w:name w:val="样式 正文文本 + 宋体"/>
    <w:basedOn w:val="1"/>
    <w:qFormat/>
    <w:uiPriority w:val="0"/>
    <w:pPr>
      <w:widowControl/>
      <w:suppressAutoHyphens/>
      <w:spacing w:after="120" w:line="280" w:lineRule="atLeast"/>
      <w:ind w:firstLine="480" w:firstLineChars="200"/>
      <w:jc w:val="left"/>
    </w:pPr>
    <w:rPr>
      <w:rFonts w:ascii="宋体" w:hAnsi="宋体" w:cs="宋体"/>
      <w:sz w:val="24"/>
      <w:lang w:eastAsia="en-US"/>
    </w:rPr>
  </w:style>
  <w:style w:type="paragraph" w:customStyle="1" w:styleId="2660">
    <w:name w:val="Paragraphe[0]"/>
    <w:basedOn w:val="1"/>
    <w:qFormat/>
    <w:uiPriority w:val="0"/>
    <w:pPr>
      <w:widowControl/>
      <w:spacing w:before="120" w:after="60"/>
      <w:ind w:left="567"/>
      <w:jc w:val="left"/>
    </w:pPr>
    <w:rPr>
      <w:rFonts w:ascii="宋体" w:hAnsi="宋体"/>
      <w:color w:val="0000FF"/>
      <w:sz w:val="24"/>
      <w:szCs w:val="20"/>
      <w:u w:val="single"/>
    </w:rPr>
  </w:style>
  <w:style w:type="paragraph" w:customStyle="1" w:styleId="2661">
    <w:name w:val="样式3-14"/>
    <w:basedOn w:val="1800"/>
    <w:semiHidden/>
    <w:qFormat/>
    <w:uiPriority w:val="0"/>
    <w:pPr>
      <w:widowControl w:val="0"/>
      <w:tabs>
        <w:tab w:val="left" w:pos="1554"/>
      </w:tabs>
      <w:ind w:left="1554" w:hanging="420"/>
    </w:pPr>
    <w:rPr>
      <w:rFonts w:ascii="Times New Roman"/>
      <w:b w:val="0"/>
    </w:rPr>
  </w:style>
  <w:style w:type="paragraph" w:customStyle="1" w:styleId="2662">
    <w:name w:val="样式 标题 5H5ITT t5PA Pico Section5H5-Heading 5h5l5heading5...1"/>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3">
    <w:name w:val="样式3-5"/>
    <w:basedOn w:val="1804"/>
    <w:semiHidden/>
    <w:qFormat/>
    <w:uiPriority w:val="0"/>
    <w:pPr>
      <w:tabs>
        <w:tab w:val="left" w:pos="720"/>
      </w:tabs>
      <w:spacing w:after="120"/>
      <w:ind w:firstLine="360"/>
      <w:jc w:val="left"/>
    </w:pPr>
  </w:style>
  <w:style w:type="paragraph" w:customStyle="1" w:styleId="2664">
    <w:name w:val="Char Char Char Char1 Char Char Char Char Char Char Char Char Char Char Char Char Char Char Char Char Char Char Char Char Char"/>
    <w:basedOn w:val="1"/>
    <w:qFormat/>
    <w:uiPriority w:val="0"/>
    <w:pPr>
      <w:ind w:right="240" w:rightChars="100" w:firstLine="480"/>
      <w:jc w:val="left"/>
    </w:pPr>
    <w:rPr>
      <w:rFonts w:ascii="宋体" w:hAnsi="宋体"/>
      <w:kern w:val="2"/>
    </w:rPr>
  </w:style>
  <w:style w:type="paragraph" w:customStyle="1" w:styleId="2665">
    <w:name w:val="样式 正文 首行缩进: 2 字符"/>
    <w:basedOn w:val="1"/>
    <w:qFormat/>
    <w:uiPriority w:val="0"/>
    <w:pPr>
      <w:adjustRightInd w:val="0"/>
      <w:spacing w:line="480" w:lineRule="exact"/>
      <w:ind w:firstLine="480" w:firstLineChars="200"/>
      <w:jc w:val="left"/>
    </w:pPr>
    <w:rPr>
      <w:rFonts w:cs="宋体"/>
      <w:kern w:val="2"/>
      <w:sz w:val="24"/>
    </w:rPr>
  </w:style>
  <w:style w:type="paragraph" w:customStyle="1" w:styleId="2666">
    <w:name w:val="Caption:Above"/>
    <w:basedOn w:val="22"/>
    <w:next w:val="1"/>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67">
    <w:name w:val="合同通用"/>
    <w:basedOn w:val="1"/>
    <w:semiHidden/>
    <w:qFormat/>
    <w:uiPriority w:val="0"/>
    <w:pPr>
      <w:widowControl/>
      <w:spacing w:line="360" w:lineRule="auto"/>
      <w:ind w:left="619" w:hanging="619" w:hangingChars="257"/>
      <w:jc w:val="left"/>
    </w:pPr>
    <w:rPr>
      <w:rFonts w:ascii="宋体" w:hAnsi="宋体" w:cs="宋体"/>
      <w:b/>
      <w:bCs/>
      <w:kern w:val="2"/>
      <w:sz w:val="24"/>
    </w:rPr>
  </w:style>
  <w:style w:type="paragraph" w:customStyle="1" w:styleId="2668">
    <w:name w:val="TableBody"/>
    <w:qFormat/>
    <w:uiPriority w:val="0"/>
    <w:pPr>
      <w:spacing w:before="60" w:after="60" w:line="220" w:lineRule="exact"/>
    </w:pPr>
    <w:rPr>
      <w:rFonts w:ascii="Arial" w:hAnsi="Arial" w:eastAsia="宋体" w:cs="Times New Roman"/>
      <w:sz w:val="18"/>
      <w:lang w:val="en-US" w:eastAsia="en-US" w:bidi="ar-SA"/>
    </w:rPr>
  </w:style>
  <w:style w:type="paragraph" w:customStyle="1" w:styleId="2669">
    <w:name w:val="目录 11"/>
    <w:basedOn w:val="1"/>
    <w:next w:val="1"/>
    <w:qFormat/>
    <w:uiPriority w:val="39"/>
    <w:pPr>
      <w:tabs>
        <w:tab w:val="left" w:pos="425"/>
        <w:tab w:val="right" w:leader="dot" w:pos="8303"/>
      </w:tabs>
      <w:spacing w:before="120" w:after="120"/>
      <w:jc w:val="left"/>
    </w:pPr>
    <w:rPr>
      <w:rFonts w:ascii="宋体" w:hAnsi="宋体"/>
      <w:b/>
      <w:bCs/>
      <w:caps/>
      <w:kern w:val="2"/>
      <w:sz w:val="20"/>
      <w:szCs w:val="20"/>
    </w:rPr>
  </w:style>
  <w:style w:type="paragraph" w:customStyle="1" w:styleId="2670">
    <w:name w:val="CM10"/>
    <w:basedOn w:val="109"/>
    <w:next w:val="109"/>
    <w:qFormat/>
    <w:uiPriority w:val="0"/>
    <w:pPr>
      <w:autoSpaceDE w:val="0"/>
      <w:autoSpaceDN w:val="0"/>
      <w:adjustRightInd w:val="0"/>
      <w:spacing w:line="323" w:lineRule="atLeast"/>
    </w:pPr>
    <w:rPr>
      <w:rFonts w:ascii="Sim Sun" w:eastAsia="Sim Sun" w:cs="Times New Roman"/>
      <w:color w:val="auto"/>
    </w:rPr>
  </w:style>
  <w:style w:type="paragraph" w:customStyle="1" w:styleId="2671">
    <w:name w:val="标题31"/>
    <w:basedOn w:val="5"/>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2">
    <w:name w:val="技术附件标题2"/>
    <w:next w:val="2673"/>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3">
    <w:name w:val="技术附件正文"/>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74">
    <w:name w:val="Texte de bulles"/>
    <w:basedOn w:val="1"/>
    <w:qFormat/>
    <w:uiPriority w:val="0"/>
    <w:pPr>
      <w:widowControl/>
      <w:autoSpaceDE w:val="0"/>
      <w:autoSpaceDN w:val="0"/>
      <w:jc w:val="left"/>
    </w:pPr>
    <w:rPr>
      <w:rFonts w:ascii="Tahoma" w:hAnsi="Tahoma" w:cs="Tahoma"/>
      <w:sz w:val="16"/>
      <w:szCs w:val="16"/>
    </w:rPr>
  </w:style>
  <w:style w:type="paragraph" w:customStyle="1" w:styleId="2675">
    <w:name w:val="Char Char Char1 Char Char Char3"/>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2676">
    <w:name w:val="IN Voice"/>
    <w:qFormat/>
    <w:uiPriority w:val="0"/>
    <w:pPr>
      <w:spacing w:before="20" w:after="20"/>
    </w:pPr>
    <w:rPr>
      <w:rFonts w:ascii="Arial Narrow" w:hAnsi="Arial Narrow" w:eastAsia="宋体" w:cs="Arial"/>
      <w:bCs/>
      <w:sz w:val="15"/>
      <w:szCs w:val="15"/>
      <w:lang w:val="en-US" w:eastAsia="zh-CN" w:bidi="ar-SA"/>
    </w:rPr>
  </w:style>
  <w:style w:type="paragraph" w:customStyle="1" w:styleId="2677">
    <w:name w:val="章节标题"/>
    <w:basedOn w:val="1"/>
    <w:qFormat/>
    <w:uiPriority w:val="0"/>
    <w:pPr>
      <w:tabs>
        <w:tab w:val="left" w:pos="840"/>
        <w:tab w:val="left" w:pos="1134"/>
      </w:tabs>
      <w:ind w:left="420" w:hanging="420"/>
      <w:jc w:val="center"/>
    </w:pPr>
    <w:rPr>
      <w:rFonts w:ascii="宋体" w:hAnsi="宋体" w:eastAsia="黑体"/>
      <w:b/>
      <w:kern w:val="2"/>
      <w:sz w:val="44"/>
    </w:rPr>
  </w:style>
  <w:style w:type="paragraph" w:customStyle="1" w:styleId="2678">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79">
    <w:name w:val="南通方案正文"/>
    <w:basedOn w:val="1"/>
    <w:qFormat/>
    <w:uiPriority w:val="0"/>
    <w:pPr>
      <w:spacing w:line="360" w:lineRule="auto"/>
      <w:ind w:firstLine="480" w:firstLineChars="200"/>
    </w:pPr>
    <w:rPr>
      <w:rFonts w:ascii="Arial" w:hAnsi="Arial" w:cs="宋体"/>
      <w:sz w:val="24"/>
      <w:szCs w:val="20"/>
    </w:rPr>
  </w:style>
  <w:style w:type="paragraph" w:customStyle="1" w:styleId="2680">
    <w:name w:val="表格(五号)"/>
    <w:basedOn w:val="1"/>
    <w:qFormat/>
    <w:uiPriority w:val="0"/>
    <w:pPr>
      <w:adjustRightInd w:val="0"/>
      <w:snapToGrid w:val="0"/>
      <w:spacing w:before="60" w:after="60"/>
      <w:ind w:left="11"/>
      <w:jc w:val="center"/>
    </w:pPr>
    <w:rPr>
      <w:rFonts w:ascii="宋体" w:hAnsi="宋体"/>
      <w:szCs w:val="20"/>
    </w:rPr>
  </w:style>
  <w:style w:type="paragraph" w:customStyle="1" w:styleId="2681">
    <w:name w:val="Body7"/>
    <w:basedOn w:val="9"/>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2">
    <w:name w:val="xl124"/>
    <w:basedOn w:val="1"/>
    <w:qFormat/>
    <w:uiPriority w:val="0"/>
    <w:pPr>
      <w:widowControl/>
      <w:pBdr>
        <w:bottom w:val="single" w:color="auto" w:sz="4" w:space="0"/>
      </w:pBdr>
      <w:spacing w:before="100" w:beforeAutospacing="1" w:after="100" w:afterAutospacing="1"/>
      <w:jc w:val="center"/>
      <w:textAlignment w:val="center"/>
    </w:pPr>
    <w:rPr>
      <w:rFonts w:ascii="宋体" w:hAnsi="宋体" w:cs="宋体"/>
      <w:b/>
      <w:bCs/>
      <w:sz w:val="24"/>
    </w:rPr>
  </w:style>
  <w:style w:type="paragraph" w:customStyle="1" w:styleId="2683">
    <w:name w:val="Char Char Char1 Char Char Char2"/>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2684">
    <w:name w:val="Block Label in Appendix"/>
    <w:basedOn w:val="1284"/>
    <w:next w:val="1"/>
    <w:qFormat/>
    <w:uiPriority w:val="0"/>
    <w:pPr>
      <w:tabs>
        <w:tab w:val="left" w:pos="1680"/>
      </w:tabs>
      <w:topLinePunct w:val="0"/>
      <w:ind w:left="1680" w:hanging="420"/>
      <w:outlineLvl w:val="3"/>
    </w:pPr>
    <w:rPr>
      <w:rFonts w:cs="Times New Roman"/>
    </w:rPr>
  </w:style>
  <w:style w:type="paragraph" w:customStyle="1" w:styleId="2685">
    <w:name w:val="列表样式(一级)"/>
    <w:basedOn w:val="1"/>
    <w:qFormat/>
    <w:uiPriority w:val="0"/>
    <w:pPr>
      <w:spacing w:before="160" w:after="160" w:line="280" w:lineRule="exact"/>
      <w:ind w:left="420" w:hanging="420"/>
      <w:jc w:val="left"/>
    </w:pPr>
    <w:rPr>
      <w:rFonts w:ascii="Arial" w:hAnsi="Arial" w:eastAsia="华文细黑"/>
      <w:color w:val="505050"/>
      <w:kern w:val="2"/>
      <w:sz w:val="16"/>
      <w:szCs w:val="16"/>
    </w:rPr>
  </w:style>
  <w:style w:type="paragraph" w:customStyle="1" w:styleId="2686">
    <w:name w:val="TitlePage_Header"/>
    <w:basedOn w:val="1"/>
    <w:qFormat/>
    <w:uiPriority w:val="0"/>
    <w:pPr>
      <w:widowControl/>
      <w:tabs>
        <w:tab w:val="left" w:pos="1440"/>
      </w:tabs>
      <w:spacing w:before="240" w:after="240" w:line="288" w:lineRule="auto"/>
      <w:ind w:left="1440" w:hanging="360"/>
      <w:jc w:val="left"/>
    </w:pPr>
    <w:rPr>
      <w:rFonts w:ascii="Futura Bk" w:hAnsi="Futura Bk"/>
      <w:b/>
      <w:sz w:val="32"/>
      <w:szCs w:val="20"/>
      <w:lang w:val="en-GB" w:eastAsia="en-US"/>
    </w:rPr>
  </w:style>
  <w:style w:type="paragraph" w:customStyle="1" w:styleId="2687">
    <w:name w:val="工程名称"/>
    <w:basedOn w:val="1"/>
    <w:qFormat/>
    <w:uiPriority w:val="0"/>
    <w:pPr>
      <w:jc w:val="center"/>
    </w:pPr>
    <w:rPr>
      <w:rFonts w:ascii="楷体_GB2312" w:hAnsi="宋体" w:eastAsia="楷体_GB2312"/>
      <w:kern w:val="2"/>
      <w:sz w:val="36"/>
    </w:rPr>
  </w:style>
  <w:style w:type="paragraph" w:customStyle="1" w:styleId="2688">
    <w:name w:val="缩进2字符"/>
    <w:basedOn w:val="1"/>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689">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sz w:val="20"/>
      <w:szCs w:val="20"/>
    </w:rPr>
  </w:style>
  <w:style w:type="paragraph" w:customStyle="1" w:styleId="2690">
    <w:name w:val="图框"/>
    <w:basedOn w:val="1"/>
    <w:qFormat/>
    <w:uiPriority w:val="99"/>
    <w:pPr>
      <w:jc w:val="center"/>
    </w:pPr>
    <w:rPr>
      <w:rFonts w:ascii="Calibri" w:hAnsi="Calibri"/>
      <w:kern w:val="2"/>
      <w:sz w:val="18"/>
      <w:szCs w:val="20"/>
    </w:rPr>
  </w:style>
  <w:style w:type="paragraph" w:customStyle="1" w:styleId="2691">
    <w:name w:val="ST20_8"/>
    <w:basedOn w:val="1"/>
    <w:qFormat/>
    <w:uiPriority w:val="0"/>
    <w:pPr>
      <w:autoSpaceDE w:val="0"/>
      <w:autoSpaceDN w:val="0"/>
      <w:adjustRightInd w:val="0"/>
      <w:spacing w:after="120"/>
      <w:ind w:left="840"/>
      <w:jc w:val="left"/>
      <w:textAlignment w:val="baseline"/>
    </w:pPr>
    <w:rPr>
      <w:rFonts w:ascii="宋体" w:hAnsi="Tms Rmn"/>
      <w:szCs w:val="20"/>
    </w:rPr>
  </w:style>
  <w:style w:type="paragraph" w:customStyle="1" w:styleId="2692">
    <w:name w:val="样式 宋体 行距: 1.5 倍行距"/>
    <w:basedOn w:val="1"/>
    <w:qFormat/>
    <w:uiPriority w:val="0"/>
    <w:pPr>
      <w:tabs>
        <w:tab w:val="left" w:pos="0"/>
        <w:tab w:val="left" w:pos="420"/>
        <w:tab w:val="left" w:pos="992"/>
      </w:tabs>
      <w:spacing w:line="360" w:lineRule="auto"/>
      <w:ind w:left="992" w:hanging="992"/>
      <w:jc w:val="left"/>
    </w:pPr>
    <w:rPr>
      <w:rFonts w:ascii="宋体" w:hAnsi="宋体" w:cs="宋体"/>
      <w:kern w:val="2"/>
      <w:sz w:val="24"/>
      <w:szCs w:val="20"/>
    </w:rPr>
  </w:style>
  <w:style w:type="paragraph" w:customStyle="1" w:styleId="2693">
    <w:name w:val="Cadre"/>
    <w:basedOn w:val="1"/>
    <w:qFormat/>
    <w:uiPriority w:val="0"/>
    <w:pPr>
      <w:widowControl/>
      <w:jc w:val="left"/>
    </w:pPr>
    <w:rPr>
      <w:rFonts w:ascii="宋体" w:hAnsi="宋体"/>
      <w:sz w:val="24"/>
      <w:szCs w:val="20"/>
    </w:rPr>
  </w:style>
  <w:style w:type="paragraph" w:customStyle="1" w:styleId="2694">
    <w:name w:val="表头字体"/>
    <w:basedOn w:val="1"/>
    <w:qFormat/>
    <w:uiPriority w:val="0"/>
    <w:pPr>
      <w:jc w:val="center"/>
    </w:pPr>
    <w:rPr>
      <w:rFonts w:ascii="Arial" w:hAnsi="Arial"/>
      <w:kern w:val="2"/>
      <w:szCs w:val="21"/>
    </w:rPr>
  </w:style>
  <w:style w:type="paragraph" w:customStyle="1" w:styleId="2695">
    <w:name w:val="Table_#"/>
    <w:basedOn w:val="1"/>
    <w:next w:val="2696"/>
    <w:qFormat/>
    <w:uiPriority w:val="0"/>
    <w:pPr>
      <w:keepNext/>
      <w:widowControl/>
      <w:tabs>
        <w:tab w:val="left" w:pos="794"/>
        <w:tab w:val="left" w:pos="1191"/>
        <w:tab w:val="left" w:pos="1588"/>
        <w:tab w:val="left" w:pos="1985"/>
      </w:tabs>
      <w:spacing w:before="560" w:after="120"/>
      <w:jc w:val="center"/>
    </w:pPr>
    <w:rPr>
      <w:rFonts w:ascii="Calibri" w:hAnsi="Calibri"/>
      <w:caps/>
      <w:sz w:val="24"/>
      <w:szCs w:val="20"/>
      <w:lang w:val="en-GB"/>
    </w:rPr>
  </w:style>
  <w:style w:type="paragraph" w:customStyle="1" w:styleId="2696">
    <w:name w:val="Table_Title"/>
    <w:basedOn w:val="1"/>
    <w:qFormat/>
    <w:uiPriority w:val="0"/>
    <w:pPr>
      <w:widowControl/>
      <w:jc w:val="left"/>
    </w:pPr>
    <w:rPr>
      <w:rFonts w:ascii="Calibri" w:hAnsi="Calibri"/>
      <w:sz w:val="24"/>
    </w:rPr>
  </w:style>
  <w:style w:type="paragraph" w:customStyle="1" w:styleId="2697">
    <w:name w:val="样式 居中"/>
    <w:qFormat/>
    <w:uiPriority w:val="0"/>
    <w:pPr>
      <w:jc w:val="center"/>
    </w:pPr>
    <w:rPr>
      <w:rFonts w:ascii="Arial" w:hAnsi="Arial" w:eastAsia="宋体" w:cs="宋体"/>
      <w:sz w:val="21"/>
      <w:lang w:val="en-US" w:eastAsia="zh-CN" w:bidi="ar-SA"/>
    </w:rPr>
  </w:style>
  <w:style w:type="paragraph" w:customStyle="1" w:styleId="2698">
    <w:name w:val="Tabelle der Fußzeile"/>
    <w:basedOn w:val="55"/>
    <w:qFormat/>
    <w:uiPriority w:val="0"/>
    <w:pPr>
      <w:widowControl/>
      <w:pBdr>
        <w:top w:val="single" w:color="auto" w:sz="4" w:space="1"/>
      </w:pBdr>
      <w:tabs>
        <w:tab w:val="right" w:pos="9356"/>
        <w:tab w:val="clear" w:pos="4153"/>
        <w:tab w:val="clear" w:pos="8306"/>
      </w:tabs>
      <w:suppressAutoHyphens/>
      <w:overflowPunct w:val="0"/>
      <w:autoSpaceDE w:val="0"/>
      <w:autoSpaceDN w:val="0"/>
      <w:spacing w:before="60" w:after="60"/>
      <w:ind w:right="105" w:rightChars="50"/>
      <w:jc w:val="center"/>
    </w:pPr>
    <w:rPr>
      <w:rFonts w:ascii="Arial" w:hAnsi="Arial"/>
      <w:sz w:val="16"/>
    </w:rPr>
  </w:style>
  <w:style w:type="paragraph" w:customStyle="1" w:styleId="2699">
    <w:name w:val="公司名"/>
    <w:basedOn w:val="1"/>
    <w:qFormat/>
    <w:uiPriority w:val="0"/>
    <w:pPr>
      <w:keepNext/>
      <w:keepLines/>
      <w:widowControl/>
      <w:spacing w:line="220" w:lineRule="atLeast"/>
      <w:ind w:left="1080"/>
      <w:jc w:val="center"/>
    </w:pPr>
    <w:rPr>
      <w:kern w:val="28"/>
      <w:sz w:val="52"/>
      <w:szCs w:val="20"/>
    </w:rPr>
  </w:style>
  <w:style w:type="paragraph" w:customStyle="1" w:styleId="2700">
    <w:name w:val="图表目录1"/>
    <w:basedOn w:val="1"/>
    <w:next w:val="1"/>
    <w:qFormat/>
    <w:uiPriority w:val="0"/>
    <w:pPr>
      <w:widowControl/>
      <w:ind w:left="480" w:right="283" w:hanging="480"/>
      <w:jc w:val="left"/>
    </w:pPr>
    <w:rPr>
      <w:rFonts w:ascii="宋体" w:hAnsi="宋体"/>
      <w:sz w:val="24"/>
      <w:szCs w:val="20"/>
    </w:rPr>
  </w:style>
  <w:style w:type="paragraph" w:customStyle="1" w:styleId="2701">
    <w:name w:val="bbb"/>
    <w:basedOn w:val="1"/>
    <w:qFormat/>
    <w:uiPriority w:val="0"/>
    <w:pPr>
      <w:spacing w:line="312" w:lineRule="exact"/>
      <w:jc w:val="left"/>
    </w:pPr>
    <w:rPr>
      <w:rFonts w:ascii="宋体" w:hAnsi="宋体"/>
      <w:b/>
      <w:kern w:val="2"/>
      <w:szCs w:val="20"/>
    </w:rPr>
  </w:style>
  <w:style w:type="paragraph" w:customStyle="1" w:styleId="2702">
    <w:name w:val="Normal1"/>
    <w:basedOn w:val="1981"/>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3">
    <w:name w:val="正文-章"/>
    <w:basedOn w:val="1"/>
    <w:qFormat/>
    <w:uiPriority w:val="99"/>
    <w:rPr>
      <w:rFonts w:ascii="Calibri" w:hAnsi="Calibri" w:cs="黑体"/>
      <w:kern w:val="2"/>
      <w:szCs w:val="21"/>
    </w:rPr>
  </w:style>
  <w:style w:type="paragraph" w:customStyle="1" w:styleId="2704">
    <w:name w:val="cucd-4"/>
    <w:next w:val="1"/>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05">
    <w:name w:val="4. BODY"/>
    <w:basedOn w:val="1"/>
    <w:qFormat/>
    <w:uiPriority w:val="0"/>
    <w:pPr>
      <w:keepLines/>
      <w:widowControl/>
      <w:tabs>
        <w:tab w:val="right" w:pos="10440"/>
      </w:tabs>
      <w:spacing w:after="240" w:line="360" w:lineRule="atLeast"/>
      <w:jc w:val="left"/>
    </w:pPr>
    <w:rPr>
      <w:rFonts w:ascii="Garamond" w:hAnsi="Garamond" w:eastAsia="Times New Roman"/>
      <w:sz w:val="24"/>
      <w:szCs w:val="20"/>
      <w:lang w:eastAsia="en-US"/>
    </w:rPr>
  </w:style>
  <w:style w:type="paragraph" w:customStyle="1" w:styleId="2706">
    <w:name w:val="样式 标题 3 + 小三 段前: 7 磅 段后: 0 磅 行距: 多倍行距 1.25 字行"/>
    <w:basedOn w:val="5"/>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07">
    <w:name w:val="地铁6级1.1.1.1"/>
    <w:basedOn w:val="875"/>
    <w:next w:val="876"/>
    <w:qFormat/>
    <w:uiPriority w:val="0"/>
    <w:pPr>
      <w:spacing w:beforeLines="50"/>
      <w:outlineLvl w:val="5"/>
    </w:pPr>
    <w:rPr>
      <w:kern w:val="2"/>
    </w:rPr>
  </w:style>
  <w:style w:type="paragraph" w:customStyle="1" w:styleId="2708">
    <w:name w:val="表格注解"/>
    <w:basedOn w:val="1"/>
    <w:qFormat/>
    <w:uiPriority w:val="0"/>
    <w:pPr>
      <w:spacing w:line="240" w:lineRule="atLeast"/>
      <w:ind w:right="178"/>
      <w:jc w:val="left"/>
    </w:pPr>
    <w:rPr>
      <w:rFonts w:ascii="宋体" w:hAnsi="宋体" w:eastAsia="仿宋_GB2312"/>
      <w:kern w:val="2"/>
    </w:rPr>
  </w:style>
  <w:style w:type="paragraph" w:customStyle="1" w:styleId="2709">
    <w:name w:val="合同2"/>
    <w:basedOn w:val="3"/>
    <w:qFormat/>
    <w:uiPriority w:val="0"/>
    <w:pPr>
      <w:tabs>
        <w:tab w:val="left" w:pos="1330"/>
      </w:tabs>
      <w:spacing w:before="0" w:after="0" w:line="240" w:lineRule="auto"/>
    </w:pPr>
    <w:rPr>
      <w:rFonts w:ascii="宋体" w:hAnsi="宋体" w:cs="Arial"/>
      <w:kern w:val="2"/>
      <w:sz w:val="32"/>
      <w:szCs w:val="24"/>
    </w:rPr>
  </w:style>
  <w:style w:type="paragraph" w:customStyle="1" w:styleId="2710">
    <w:name w:val="referance"/>
    <w:basedOn w:val="1"/>
    <w:qFormat/>
    <w:uiPriority w:val="0"/>
    <w:pPr>
      <w:widowControl/>
      <w:tabs>
        <w:tab w:val="left" w:pos="620"/>
        <w:tab w:val="left" w:pos="1077"/>
      </w:tabs>
      <w:autoSpaceDE w:val="0"/>
      <w:autoSpaceDN w:val="0"/>
      <w:adjustRightInd w:val="0"/>
      <w:spacing w:line="360" w:lineRule="auto"/>
      <w:jc w:val="left"/>
    </w:pPr>
    <w:rPr>
      <w:rFonts w:ascii="宋体" w:hAnsi="宋体"/>
      <w:szCs w:val="20"/>
    </w:rPr>
  </w:style>
  <w:style w:type="paragraph" w:customStyle="1" w:styleId="2711">
    <w:name w:val="font15"/>
    <w:basedOn w:val="1"/>
    <w:qFormat/>
    <w:uiPriority w:val="0"/>
    <w:pPr>
      <w:widowControl/>
      <w:spacing w:before="100" w:beforeAutospacing="1" w:after="100" w:afterAutospacing="1"/>
      <w:jc w:val="left"/>
    </w:pPr>
    <w:rPr>
      <w:rFonts w:ascii="宋体" w:hAnsi="宋体" w:cs="宋体"/>
      <w:b/>
      <w:bCs/>
      <w:sz w:val="20"/>
      <w:szCs w:val="20"/>
    </w:rPr>
  </w:style>
  <w:style w:type="paragraph" w:customStyle="1" w:styleId="2712">
    <w:name w:val="样式 标题4段 + 首行缩进:  2 字符"/>
    <w:basedOn w:val="2713"/>
    <w:qFormat/>
    <w:uiPriority w:val="0"/>
    <w:rPr>
      <w:szCs w:val="20"/>
    </w:rPr>
  </w:style>
  <w:style w:type="paragraph" w:customStyle="1" w:styleId="2713">
    <w:name w:val="标题4段"/>
    <w:basedOn w:val="1"/>
    <w:next w:val="1"/>
    <w:qFormat/>
    <w:uiPriority w:val="0"/>
    <w:pPr>
      <w:keepNext/>
      <w:keepLines/>
      <w:spacing w:line="480" w:lineRule="auto"/>
      <w:outlineLvl w:val="3"/>
    </w:pPr>
    <w:rPr>
      <w:rFonts w:ascii="宋体" w:hAnsi="Cambria"/>
      <w:b/>
      <w:bCs/>
      <w:kern w:val="2"/>
      <w:sz w:val="24"/>
      <w:szCs w:val="28"/>
    </w:rPr>
  </w:style>
  <w:style w:type="paragraph" w:customStyle="1" w:styleId="2714">
    <w:name w:val="xiao b"/>
    <w:basedOn w:val="1"/>
    <w:qFormat/>
    <w:uiPriority w:val="0"/>
    <w:pPr>
      <w:jc w:val="center"/>
    </w:pPr>
    <w:rPr>
      <w:rFonts w:ascii="宋体" w:hAnsi="宋体" w:eastAsia="黑体"/>
      <w:kern w:val="2"/>
      <w:sz w:val="24"/>
      <w:szCs w:val="20"/>
    </w:rPr>
  </w:style>
  <w:style w:type="paragraph" w:customStyle="1" w:styleId="2715">
    <w:name w:val="Char Char1 Char Char Char Char Char Char Char Char Char Char Char Char Char Char Char Char1"/>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2716">
    <w:name w:val="样式 四号线第四级 + (西文) Arial 小四 行距: 1.5 倍行距"/>
    <w:basedOn w:val="2332"/>
    <w:qFormat/>
    <w:uiPriority w:val="0"/>
    <w:pPr>
      <w:tabs>
        <w:tab w:val="clear" w:pos="600"/>
      </w:tabs>
      <w:spacing w:line="360" w:lineRule="auto"/>
      <w:ind w:left="0" w:firstLine="0"/>
    </w:pPr>
    <w:rPr>
      <w:rFonts w:ascii="Arial" w:hAnsi="Arial" w:cs="宋体"/>
      <w:sz w:val="24"/>
      <w:szCs w:val="20"/>
    </w:rPr>
  </w:style>
  <w:style w:type="paragraph" w:customStyle="1" w:styleId="2717">
    <w:name w:val="附录五级条标题"/>
    <w:basedOn w:val="2718"/>
    <w:next w:val="1470"/>
    <w:semiHidden/>
    <w:qFormat/>
    <w:uiPriority w:val="0"/>
    <w:pPr>
      <w:tabs>
        <w:tab w:val="left" w:pos="360"/>
        <w:tab w:val="left" w:pos="840"/>
        <w:tab w:val="left" w:pos="2160"/>
      </w:tabs>
      <w:ind w:left="2080"/>
      <w:outlineLvl w:val="6"/>
    </w:pPr>
  </w:style>
  <w:style w:type="paragraph" w:customStyle="1" w:styleId="2718">
    <w:name w:val="附录四级条标题"/>
    <w:basedOn w:val="2719"/>
    <w:next w:val="1470"/>
    <w:semiHidden/>
    <w:qFormat/>
    <w:uiPriority w:val="0"/>
    <w:pPr>
      <w:tabs>
        <w:tab w:val="left" w:pos="360"/>
        <w:tab w:val="left" w:pos="840"/>
      </w:tabs>
      <w:ind w:left="840" w:hanging="420"/>
      <w:outlineLvl w:val="5"/>
    </w:pPr>
  </w:style>
  <w:style w:type="paragraph" w:customStyle="1" w:styleId="2719">
    <w:name w:val="附录三级条标题"/>
    <w:basedOn w:val="2596"/>
    <w:next w:val="1470"/>
    <w:semiHidden/>
    <w:qFormat/>
    <w:uiPriority w:val="0"/>
    <w:pPr>
      <w:outlineLvl w:val="4"/>
    </w:pPr>
  </w:style>
  <w:style w:type="paragraph" w:customStyle="1" w:styleId="2720">
    <w:name w:val="bt1bt1"/>
    <w:basedOn w:val="3"/>
    <w:qFormat/>
    <w:uiPriority w:val="0"/>
    <w:pPr>
      <w:tabs>
        <w:tab w:val="left" w:pos="1330"/>
      </w:tabs>
      <w:spacing w:line="240" w:lineRule="auto"/>
      <w:ind w:left="375" w:hanging="375"/>
      <w:jc w:val="center"/>
    </w:pPr>
    <w:rPr>
      <w:rFonts w:ascii="黑体"/>
      <w:sz w:val="36"/>
      <w:szCs w:val="36"/>
    </w:rPr>
  </w:style>
  <w:style w:type="paragraph" w:customStyle="1" w:styleId="2721">
    <w:name w:val="_VRTS-Body Text"/>
    <w:basedOn w:val="1"/>
    <w:qFormat/>
    <w:uiPriority w:val="0"/>
    <w:pPr>
      <w:widowControl/>
      <w:jc w:val="left"/>
    </w:pPr>
    <w:rPr>
      <w:rFonts w:ascii="Arial" w:hAnsi="Arial" w:eastAsia="Batang"/>
      <w:snapToGrid w:val="0"/>
      <w:sz w:val="16"/>
      <w:szCs w:val="16"/>
    </w:rPr>
  </w:style>
  <w:style w:type="paragraph" w:customStyle="1" w:styleId="2722">
    <w:name w:val="(1)条款段"/>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3">
    <w:name w:val="document title on header"/>
    <w:basedOn w:val="1"/>
    <w:qFormat/>
    <w:uiPriority w:val="0"/>
    <w:pPr>
      <w:widowControl/>
      <w:autoSpaceDE w:val="0"/>
      <w:autoSpaceDN w:val="0"/>
      <w:adjustRightInd w:val="0"/>
      <w:jc w:val="left"/>
    </w:pPr>
    <w:rPr>
      <w:rFonts w:ascii="宋体" w:hAnsi="宋体"/>
      <w:sz w:val="18"/>
      <w:szCs w:val="20"/>
    </w:rPr>
  </w:style>
  <w:style w:type="paragraph" w:customStyle="1" w:styleId="2724">
    <w:name w:val="Enumération[0]"/>
    <w:basedOn w:val="1"/>
    <w:qFormat/>
    <w:uiPriority w:val="0"/>
    <w:pPr>
      <w:widowControl/>
      <w:spacing w:before="60" w:after="60"/>
      <w:ind w:left="1418" w:hanging="284"/>
      <w:jc w:val="left"/>
    </w:pPr>
    <w:rPr>
      <w:rFonts w:ascii="宋体" w:hAnsi="宋体"/>
      <w:sz w:val="24"/>
      <w:szCs w:val="20"/>
    </w:rPr>
  </w:style>
  <w:style w:type="paragraph" w:customStyle="1" w:styleId="2725">
    <w:name w:val="Body6"/>
    <w:basedOn w:val="8"/>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26">
    <w:name w:val="正文缩进lyy"/>
    <w:basedOn w:val="21"/>
    <w:qFormat/>
    <w:uiPriority w:val="0"/>
    <w:pPr>
      <w:widowControl w:val="0"/>
      <w:ind w:firstLine="0"/>
    </w:pPr>
    <w:rPr>
      <w:rFonts w:ascii="Calibri" w:hAnsi="Calibri" w:eastAsia="宋体"/>
      <w:kern w:val="2"/>
      <w:sz w:val="21"/>
      <w:szCs w:val="22"/>
    </w:rPr>
  </w:style>
  <w:style w:type="paragraph" w:customStyle="1" w:styleId="2727">
    <w:name w:val="样式 行距: 固定值 20 磅"/>
    <w:basedOn w:val="1"/>
    <w:qFormat/>
    <w:uiPriority w:val="0"/>
    <w:pPr>
      <w:spacing w:line="400" w:lineRule="exact"/>
      <w:ind w:left="-178" w:leftChars="-85" w:right="-512" w:rightChars="-244" w:firstLine="420" w:firstLineChars="200"/>
      <w:jc w:val="left"/>
    </w:pPr>
    <w:rPr>
      <w:rFonts w:ascii="宋体" w:hAnsi="宋体" w:cs="宋体"/>
      <w:kern w:val="2"/>
      <w:szCs w:val="20"/>
    </w:rPr>
  </w:style>
  <w:style w:type="paragraph" w:customStyle="1" w:styleId="2728">
    <w:name w:val="Char Char Char1 Char Char Char Char Char Char Char Char Char Char Char Char Char Char Char Char1"/>
    <w:basedOn w:val="1"/>
    <w:qFormat/>
    <w:uiPriority w:val="0"/>
    <w:pPr>
      <w:jc w:val="left"/>
    </w:pPr>
    <w:rPr>
      <w:rFonts w:ascii="Tahoma" w:hAnsi="Tahoma"/>
      <w:kern w:val="2"/>
      <w:sz w:val="24"/>
      <w:szCs w:val="20"/>
    </w:rPr>
  </w:style>
  <w:style w:type="paragraph" w:customStyle="1" w:styleId="2729">
    <w:name w:val="封面-资质证书、项目编号、密级"/>
    <w:basedOn w:val="1"/>
    <w:qFormat/>
    <w:uiPriority w:val="99"/>
    <w:pPr>
      <w:adjustRightInd w:val="0"/>
      <w:snapToGrid w:val="0"/>
      <w:spacing w:line="400" w:lineRule="exact"/>
    </w:pPr>
    <w:rPr>
      <w:rFonts w:ascii="黑体" w:hAnsi="Calibri" w:eastAsia="黑体" w:cs="黑体"/>
      <w:kern w:val="2"/>
      <w:szCs w:val="21"/>
    </w:rPr>
  </w:style>
  <w:style w:type="paragraph" w:customStyle="1" w:styleId="2730">
    <w:name w:val="Numbered List 2"/>
    <w:basedOn w:val="2731"/>
    <w:qFormat/>
    <w:uiPriority w:val="0"/>
    <w:pPr>
      <w:ind w:left="2954"/>
    </w:pPr>
  </w:style>
  <w:style w:type="paragraph" w:customStyle="1" w:styleId="2731">
    <w:name w:val="Numbered List 1"/>
    <w:basedOn w:val="1"/>
    <w:qFormat/>
    <w:uiPriority w:val="0"/>
    <w:pPr>
      <w:widowControl/>
      <w:spacing w:after="220"/>
      <w:ind w:left="1655" w:hanging="357"/>
      <w:jc w:val="left"/>
    </w:pPr>
    <w:rPr>
      <w:rFonts w:ascii="Arial" w:hAnsi="Arial"/>
      <w:sz w:val="22"/>
      <w:szCs w:val="20"/>
      <w:lang w:eastAsia="en-US"/>
    </w:rPr>
  </w:style>
  <w:style w:type="paragraph" w:customStyle="1" w:styleId="2732">
    <w:name w:val="样式 封面文档标题 + Arial Black"/>
    <w:basedOn w:val="2733"/>
    <w:qFormat/>
    <w:uiPriority w:val="0"/>
    <w:pPr>
      <w:ind w:firstLine="420" w:firstLineChars="200"/>
    </w:pPr>
    <w:rPr>
      <w:rFonts w:eastAsia="黑体" w:cs="Times New Roman"/>
      <w:b w:val="0"/>
      <w:sz w:val="44"/>
      <w:szCs w:val="44"/>
    </w:rPr>
  </w:style>
  <w:style w:type="paragraph" w:customStyle="1" w:styleId="2733">
    <w:name w:val="封面文档标题"/>
    <w:basedOn w:val="1"/>
    <w:qFormat/>
    <w:uiPriority w:val="0"/>
    <w:pPr>
      <w:autoSpaceDE w:val="0"/>
      <w:autoSpaceDN w:val="0"/>
      <w:adjustRightInd w:val="0"/>
      <w:spacing w:line="360" w:lineRule="auto"/>
      <w:jc w:val="center"/>
    </w:pPr>
    <w:rPr>
      <w:rFonts w:ascii="Arial" w:hAnsi="Arial" w:cs="Arial"/>
      <w:b/>
      <w:bCs/>
      <w:sz w:val="56"/>
      <w:szCs w:val="56"/>
    </w:rPr>
  </w:style>
  <w:style w:type="paragraph" w:customStyle="1" w:styleId="2734">
    <w:name w:val="樣式 標題 2 + 置中 套用前:  1 列 套用後:  0.5 列"/>
    <w:basedOn w:val="4"/>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35">
    <w:name w:val="Body Text 23"/>
    <w:basedOn w:val="1"/>
    <w:qFormat/>
    <w:uiPriority w:val="0"/>
    <w:pPr>
      <w:widowControl/>
      <w:tabs>
        <w:tab w:val="left" w:pos="1418"/>
      </w:tabs>
      <w:jc w:val="left"/>
    </w:pPr>
    <w:rPr>
      <w:rFonts w:ascii="宋体" w:hAnsi="宋体"/>
      <w:sz w:val="20"/>
      <w:szCs w:val="20"/>
    </w:rPr>
  </w:style>
  <w:style w:type="paragraph" w:customStyle="1" w:styleId="2736">
    <w:name w:val="xl15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0"/>
      <w:szCs w:val="20"/>
    </w:rPr>
  </w:style>
  <w:style w:type="paragraph" w:customStyle="1" w:styleId="2737">
    <w:name w:val="Table text (centered)"/>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sz w:val="24"/>
      <w:szCs w:val="20"/>
      <w:lang w:eastAsia="en-US"/>
    </w:rPr>
  </w:style>
  <w:style w:type="paragraph" w:customStyle="1" w:styleId="2738">
    <w:name w:val="Numbered list 3.2"/>
    <w:basedOn w:val="4"/>
    <w:next w:val="1"/>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39">
    <w:name w:val="普通表格3"/>
    <w:basedOn w:val="1"/>
    <w:qFormat/>
    <w:uiPriority w:val="0"/>
    <w:pPr>
      <w:keepLines/>
      <w:widowControl/>
      <w:spacing w:before="60"/>
      <w:jc w:val="left"/>
    </w:pPr>
    <w:rPr>
      <w:rFonts w:ascii="Nokia Sans" w:hAnsi="Nokia Sans"/>
      <w:sz w:val="22"/>
      <w:lang w:val="en-GB" w:eastAsia="en-US"/>
    </w:rPr>
  </w:style>
  <w:style w:type="paragraph" w:customStyle="1" w:styleId="2740">
    <w:name w:val="项目符号 1"/>
    <w:basedOn w:val="1"/>
    <w:qFormat/>
    <w:uiPriority w:val="0"/>
    <w:pPr>
      <w:widowControl/>
      <w:autoSpaceDE w:val="0"/>
      <w:autoSpaceDN w:val="0"/>
      <w:snapToGrid w:val="0"/>
      <w:spacing w:line="300" w:lineRule="auto"/>
      <w:ind w:left="928" w:hanging="361"/>
      <w:jc w:val="left"/>
    </w:pPr>
    <w:rPr>
      <w:rFonts w:ascii="宋体" w:hAnsi="宋体" w:cs="Arial"/>
      <w:szCs w:val="21"/>
    </w:rPr>
  </w:style>
  <w:style w:type="paragraph" w:customStyle="1" w:styleId="2741">
    <w:name w:val="Char Char Char Char1 Char Char Char Char1 Char Char Char Char Char Char Char Char Char Char Char Char Char Char"/>
    <w:basedOn w:val="1"/>
    <w:qFormat/>
    <w:uiPriority w:val="0"/>
    <w:pPr>
      <w:adjustRightInd w:val="0"/>
      <w:spacing w:line="360" w:lineRule="auto"/>
      <w:jc w:val="left"/>
    </w:pPr>
    <w:rPr>
      <w:rFonts w:ascii="宋体" w:hAnsi="宋体"/>
      <w:sz w:val="24"/>
      <w:szCs w:val="20"/>
    </w:rPr>
  </w:style>
  <w:style w:type="paragraph" w:customStyle="1" w:styleId="2742">
    <w:name w:val="Figure Description in Appendix"/>
    <w:basedOn w:val="1301"/>
    <w:next w:val="1301"/>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3">
    <w:name w:val="样式 正文缩进 + 小四 首行缩进:  2 字符"/>
    <w:basedOn w:val="109"/>
    <w:next w:val="109"/>
    <w:qFormat/>
    <w:uiPriority w:val="0"/>
    <w:pPr>
      <w:autoSpaceDE w:val="0"/>
      <w:autoSpaceDN w:val="0"/>
      <w:adjustRightInd w:val="0"/>
    </w:pPr>
    <w:rPr>
      <w:rFonts w:ascii="宋体" w:eastAsia="宋体" w:cs="Times New Roman"/>
      <w:color w:val="auto"/>
    </w:rPr>
  </w:style>
  <w:style w:type="paragraph" w:customStyle="1" w:styleId="2744">
    <w:name w:val="Table Header"/>
    <w:qFormat/>
    <w:uiPriority w:val="0"/>
    <w:pPr>
      <w:jc w:val="center"/>
    </w:pPr>
    <w:rPr>
      <w:rFonts w:ascii="Arial" w:hAnsi="Arial" w:eastAsia="宋体" w:cs="Times New Roman"/>
      <w:b/>
      <w:sz w:val="21"/>
      <w:szCs w:val="21"/>
      <w:lang w:val="en-US" w:eastAsia="zh-CN" w:bidi="ar-SA"/>
    </w:rPr>
  </w:style>
  <w:style w:type="paragraph" w:customStyle="1" w:styleId="2745">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274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47">
    <w:name w:val="样式 说明书  正文 + 首行缩进:  2 字符2"/>
    <w:basedOn w:val="759"/>
    <w:qFormat/>
    <w:uiPriority w:val="0"/>
    <w:pPr>
      <w:ind w:firstLine="0" w:firstLineChars="0"/>
    </w:pPr>
    <w:rPr>
      <w:szCs w:val="20"/>
    </w:rPr>
  </w:style>
  <w:style w:type="paragraph" w:customStyle="1" w:styleId="2748">
    <w:name w:val="默认段落字体 Para Char Char Char Char Char Char Char Char Char Char Char Char Char"/>
    <w:basedOn w:val="1"/>
    <w:qFormat/>
    <w:uiPriority w:val="0"/>
    <w:pPr>
      <w:shd w:val="clear" w:color="auto" w:fill="000080"/>
      <w:adjustRightInd w:val="0"/>
      <w:spacing w:line="436" w:lineRule="exact"/>
      <w:ind w:left="357"/>
      <w:jc w:val="left"/>
      <w:outlineLvl w:val="3"/>
    </w:pPr>
    <w:rPr>
      <w:rFonts w:ascii="宋体" w:hAnsi="宋体"/>
      <w:szCs w:val="21"/>
    </w:rPr>
  </w:style>
  <w:style w:type="paragraph" w:customStyle="1" w:styleId="2749">
    <w:name w:val="默认段落字体 Para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kern w:val="2"/>
      <w:sz w:val="24"/>
    </w:rPr>
  </w:style>
  <w:style w:type="paragraph" w:customStyle="1" w:styleId="2750">
    <w:name w:val="StandardOhneEinzugOhneAbstand"/>
    <w:basedOn w:val="1"/>
    <w:qFormat/>
    <w:uiPriority w:val="0"/>
    <w:pPr>
      <w:widowControl/>
      <w:spacing w:line="288" w:lineRule="auto"/>
      <w:jc w:val="left"/>
    </w:pPr>
    <w:rPr>
      <w:rFonts w:ascii="Arial" w:hAnsi="Arial" w:cs="宋体"/>
      <w:sz w:val="22"/>
    </w:rPr>
  </w:style>
  <w:style w:type="paragraph" w:customStyle="1" w:styleId="2751">
    <w:name w:val="样式 标题 2 + 段前: 0.5 行 段后: 0.5 行"/>
    <w:basedOn w:val="4"/>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2">
    <w:name w:val="图题"/>
    <w:basedOn w:val="22"/>
    <w:qFormat/>
    <w:uiPriority w:val="0"/>
    <w:pPr>
      <w:spacing w:afterLines="100"/>
      <w:jc w:val="center"/>
    </w:pPr>
    <w:rPr>
      <w:rFonts w:hAnsi="宋体" w:eastAsia="宋体" w:cs="Arial"/>
      <w:b/>
      <w:kern w:val="0"/>
      <w:sz w:val="24"/>
      <w:szCs w:val="24"/>
    </w:rPr>
  </w:style>
  <w:style w:type="paragraph" w:customStyle="1" w:styleId="2753">
    <w:name w:val="IVBD正文"/>
    <w:basedOn w:val="1"/>
    <w:qFormat/>
    <w:uiPriority w:val="0"/>
    <w:pPr>
      <w:adjustRightInd w:val="0"/>
      <w:snapToGrid w:val="0"/>
      <w:spacing w:line="360" w:lineRule="auto"/>
      <w:ind w:firstLine="480" w:firstLineChars="200"/>
      <w:jc w:val="left"/>
    </w:pPr>
    <w:rPr>
      <w:rFonts w:ascii="宋体" w:hAnsi="宋体"/>
      <w:kern w:val="2"/>
      <w:sz w:val="24"/>
    </w:rPr>
  </w:style>
  <w:style w:type="paragraph" w:customStyle="1" w:styleId="2754">
    <w:name w:val="ST20_10"/>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55">
    <w:name w:val="引文目录1"/>
    <w:basedOn w:val="1"/>
    <w:next w:val="1"/>
    <w:qFormat/>
    <w:uiPriority w:val="0"/>
    <w:pPr>
      <w:widowControl/>
      <w:spacing w:after="120"/>
      <w:ind w:left="220" w:hanging="220"/>
      <w:jc w:val="left"/>
    </w:pPr>
    <w:rPr>
      <w:rFonts w:ascii="Arial" w:hAnsi="Arial" w:cs="'宋体"/>
      <w:sz w:val="22"/>
      <w:lang w:eastAsia="en-US"/>
    </w:rPr>
  </w:style>
  <w:style w:type="paragraph" w:customStyle="1" w:styleId="2756">
    <w:name w:val="原文列表"/>
    <w:basedOn w:val="2546"/>
    <w:qFormat/>
    <w:uiPriority w:val="0"/>
    <w:pPr>
      <w:ind w:firstLine="0" w:firstLineChars="0"/>
    </w:pPr>
  </w:style>
  <w:style w:type="paragraph" w:customStyle="1" w:styleId="2757">
    <w:name w:val="CM133"/>
    <w:basedOn w:val="109"/>
    <w:next w:val="109"/>
    <w:qFormat/>
    <w:uiPriority w:val="0"/>
    <w:pPr>
      <w:autoSpaceDE w:val="0"/>
      <w:autoSpaceDN w:val="0"/>
      <w:adjustRightInd w:val="0"/>
      <w:spacing w:after="205"/>
    </w:pPr>
    <w:rPr>
      <w:rFonts w:ascii="黑体" w:eastAsia="黑体" w:cs="Times New Roman"/>
      <w:color w:val="auto"/>
    </w:rPr>
  </w:style>
  <w:style w:type="paragraph" w:customStyle="1" w:styleId="2758">
    <w:name w:val="Char Char Char Char Char1 Char Char Char Char Char"/>
    <w:basedOn w:val="1"/>
    <w:qFormat/>
    <w:uiPriority w:val="0"/>
    <w:pPr>
      <w:spacing w:before="80" w:after="80"/>
      <w:ind w:left="1134"/>
      <w:jc w:val="left"/>
    </w:pPr>
    <w:rPr>
      <w:rFonts w:ascii="宋体" w:hAnsi="宋体"/>
      <w:kern w:val="2"/>
    </w:rPr>
  </w:style>
  <w:style w:type="paragraph" w:customStyle="1" w:styleId="2759">
    <w:name w:val="QB标题5"/>
    <w:basedOn w:val="1"/>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kern w:val="2"/>
      <w:szCs w:val="18"/>
    </w:rPr>
  </w:style>
  <w:style w:type="paragraph" w:customStyle="1" w:styleId="2760">
    <w:name w:val="样式 Times New Roman1"/>
    <w:basedOn w:val="1"/>
    <w:unhideWhenUsed/>
    <w:qFormat/>
    <w:uiPriority w:val="0"/>
    <w:pPr>
      <w:widowControl/>
      <w:jc w:val="left"/>
    </w:pPr>
    <w:rPr>
      <w:rFonts w:ascii="宋体" w:hAnsi="宋体" w:eastAsia="Times New Roman" w:cs="宋体"/>
      <w:kern w:val="2"/>
    </w:rPr>
  </w:style>
  <w:style w:type="paragraph" w:customStyle="1" w:styleId="2761">
    <w:name w:val="Tiret[1]"/>
    <w:basedOn w:val="1"/>
    <w:qFormat/>
    <w:uiPriority w:val="0"/>
    <w:pPr>
      <w:widowControl/>
      <w:spacing w:before="60" w:after="60"/>
      <w:ind w:left="1702" w:hanging="284"/>
      <w:jc w:val="left"/>
    </w:pPr>
    <w:rPr>
      <w:rFonts w:ascii="宋体" w:hAnsi="宋体"/>
      <w:sz w:val="24"/>
      <w:szCs w:val="20"/>
    </w:rPr>
  </w:style>
  <w:style w:type="paragraph" w:customStyle="1" w:styleId="2762">
    <w:name w:val="样式 样式 标题 3列表编号3Level 3 HeadH3level_3PIM 3Heading 3 - old3h3... +..."/>
    <w:basedOn w:val="2763"/>
    <w:unhideWhenUsed/>
    <w:qFormat/>
    <w:uiPriority w:val="0"/>
    <w:pPr>
      <w:tabs>
        <w:tab w:val="left" w:pos="1200"/>
      </w:tabs>
      <w:ind w:firstLine="0" w:firstLineChars="0"/>
    </w:pPr>
    <w:rPr>
      <w:b w:val="0"/>
      <w:bCs w:val="0"/>
    </w:rPr>
  </w:style>
  <w:style w:type="paragraph" w:customStyle="1" w:styleId="2763">
    <w:name w:val="样式 标题 3列表编号3Level 3 HeadH3level_3PIM 3Heading 3 - old3h3..."/>
    <w:basedOn w:val="5"/>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64">
    <w:name w:val="Z3"/>
    <w:basedOn w:val="1"/>
    <w:qFormat/>
    <w:uiPriority w:val="0"/>
    <w:pPr>
      <w:tabs>
        <w:tab w:val="left" w:pos="2160"/>
      </w:tabs>
      <w:spacing w:before="360" w:after="180"/>
      <w:jc w:val="left"/>
      <w:outlineLvl w:val="2"/>
    </w:pPr>
    <w:rPr>
      <w:rFonts w:ascii="Tahoma" w:hAnsi="Tahoma" w:eastAsia="幼圆"/>
      <w:caps/>
      <w:kern w:val="2"/>
      <w:sz w:val="28"/>
      <w:szCs w:val="20"/>
    </w:rPr>
  </w:style>
  <w:style w:type="paragraph" w:customStyle="1" w:styleId="2765">
    <w:name w:val="Z5"/>
    <w:basedOn w:val="1"/>
    <w:next w:val="2766"/>
    <w:qFormat/>
    <w:uiPriority w:val="0"/>
    <w:pPr>
      <w:tabs>
        <w:tab w:val="left" w:pos="3000"/>
      </w:tabs>
      <w:spacing w:before="240"/>
      <w:jc w:val="left"/>
      <w:outlineLvl w:val="4"/>
    </w:pPr>
    <w:rPr>
      <w:rFonts w:ascii="Tahoma" w:hAnsi="Tahoma" w:eastAsia="幼圆"/>
      <w:kern w:val="2"/>
      <w:szCs w:val="20"/>
    </w:rPr>
  </w:style>
  <w:style w:type="paragraph" w:customStyle="1" w:styleId="2766">
    <w:name w:val="ZT"/>
    <w:basedOn w:val="1"/>
    <w:qFormat/>
    <w:uiPriority w:val="0"/>
    <w:pPr>
      <w:spacing w:before="360" w:line="300" w:lineRule="auto"/>
      <w:ind w:firstLine="200"/>
      <w:jc w:val="left"/>
    </w:pPr>
    <w:rPr>
      <w:rFonts w:ascii="Tahoma" w:hAnsi="Tahoma" w:eastAsia="幼圆"/>
      <w:spacing w:val="20"/>
      <w:kern w:val="2"/>
      <w:szCs w:val="20"/>
    </w:rPr>
  </w:style>
  <w:style w:type="paragraph" w:customStyle="1" w:styleId="2767">
    <w:name w:val="PARA 3"/>
    <w:basedOn w:val="1"/>
    <w:qFormat/>
    <w:uiPriority w:val="0"/>
    <w:pPr>
      <w:widowControl/>
      <w:spacing w:before="40"/>
      <w:ind w:left="794" w:right="454"/>
      <w:jc w:val="left"/>
    </w:pPr>
    <w:rPr>
      <w:rFonts w:ascii="宋体" w:hAnsi="宋体"/>
      <w:sz w:val="24"/>
      <w:szCs w:val="20"/>
    </w:rPr>
  </w:style>
  <w:style w:type="paragraph" w:customStyle="1" w:styleId="2768">
    <w:name w:val="ACadre"/>
    <w:basedOn w:val="1"/>
    <w:qFormat/>
    <w:uiPriority w:val="0"/>
    <w:pPr>
      <w:widowControl/>
      <w:spacing w:before="120" w:after="120"/>
      <w:jc w:val="left"/>
    </w:pPr>
    <w:rPr>
      <w:rFonts w:ascii="宋体" w:hAnsi="宋体"/>
      <w:b/>
      <w:sz w:val="24"/>
      <w:szCs w:val="20"/>
    </w:rPr>
  </w:style>
  <w:style w:type="paragraph" w:customStyle="1" w:styleId="2769">
    <w:name w:val="样式 华诚标题4 +"/>
    <w:basedOn w:val="1"/>
    <w:qFormat/>
    <w:uiPriority w:val="0"/>
    <w:pPr>
      <w:tabs>
        <w:tab w:val="left" w:pos="5760"/>
      </w:tabs>
      <w:jc w:val="left"/>
    </w:pPr>
    <w:rPr>
      <w:rFonts w:ascii="宋体" w:hAnsi="宋体"/>
      <w:kern w:val="2"/>
    </w:rPr>
  </w:style>
  <w:style w:type="paragraph" w:customStyle="1" w:styleId="2770">
    <w:name w:val="CM104"/>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2771">
    <w:name w:val="表格 Char"/>
    <w:basedOn w:val="1"/>
    <w:qFormat/>
    <w:uiPriority w:val="0"/>
    <w:pPr>
      <w:spacing w:before="100" w:beforeAutospacing="1" w:after="100" w:afterAutospacing="1"/>
      <w:jc w:val="center"/>
    </w:pPr>
    <w:rPr>
      <w:rFonts w:ascii="宋体" w:hAnsi="宋体"/>
      <w:kern w:val="2"/>
      <w:szCs w:val="28"/>
    </w:rPr>
  </w:style>
  <w:style w:type="paragraph" w:customStyle="1" w:styleId="2772">
    <w:name w:val="flName"/>
    <w:basedOn w:val="2773"/>
    <w:qFormat/>
    <w:uiPriority w:val="0"/>
    <w:rPr>
      <w:sz w:val="32"/>
    </w:rPr>
  </w:style>
  <w:style w:type="paragraph" w:customStyle="1" w:styleId="2773">
    <w:name w:val="flNote"/>
    <w:basedOn w:val="1"/>
    <w:qFormat/>
    <w:uiPriority w:val="0"/>
    <w:pPr>
      <w:adjustRightInd w:val="0"/>
      <w:spacing w:before="320" w:after="160" w:line="360" w:lineRule="atLeast"/>
      <w:jc w:val="center"/>
    </w:pPr>
    <w:rPr>
      <w:rFonts w:ascii="Arial" w:hAnsi="宋体" w:eastAsia="黑体"/>
      <w:sz w:val="30"/>
      <w:szCs w:val="20"/>
    </w:rPr>
  </w:style>
  <w:style w:type="paragraph" w:customStyle="1" w:styleId="2774">
    <w:name w:val="CM101"/>
    <w:basedOn w:val="109"/>
    <w:next w:val="109"/>
    <w:qFormat/>
    <w:uiPriority w:val="0"/>
    <w:pPr>
      <w:autoSpaceDE w:val="0"/>
      <w:autoSpaceDN w:val="0"/>
      <w:adjustRightInd w:val="0"/>
    </w:pPr>
    <w:rPr>
      <w:rFonts w:ascii="黑体" w:eastAsia="黑体" w:cs="Times New Roman"/>
      <w:color w:val="auto"/>
    </w:rPr>
  </w:style>
  <w:style w:type="paragraph" w:customStyle="1" w:styleId="2775">
    <w:name w:val="31A正文"/>
    <w:basedOn w:val="1"/>
    <w:qFormat/>
    <w:uiPriority w:val="0"/>
    <w:pPr>
      <w:spacing w:line="300" w:lineRule="auto"/>
      <w:ind w:firstLine="200" w:firstLineChars="200"/>
      <w:jc w:val="left"/>
    </w:pPr>
    <w:rPr>
      <w:rFonts w:ascii="宋体" w:hAnsi="宋体"/>
      <w:kern w:val="2"/>
      <w:sz w:val="28"/>
      <w:szCs w:val="28"/>
    </w:rPr>
  </w:style>
  <w:style w:type="paragraph" w:customStyle="1" w:styleId="2776">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77">
    <w:name w:val="表正文左"/>
    <w:qFormat/>
    <w:uiPriority w:val="0"/>
    <w:rPr>
      <w:rFonts w:ascii="Arial" w:hAnsi="Arial" w:eastAsia="宋体" w:cs="Times New Roman"/>
      <w:kern w:val="2"/>
      <w:sz w:val="18"/>
      <w:szCs w:val="24"/>
      <w:lang w:val="en-US" w:eastAsia="zh-CN" w:bidi="ar-SA"/>
    </w:rPr>
  </w:style>
  <w:style w:type="paragraph" w:customStyle="1" w:styleId="2778">
    <w:name w:val="编号2"/>
    <w:basedOn w:val="1"/>
    <w:qFormat/>
    <w:uiPriority w:val="0"/>
    <w:pPr>
      <w:spacing w:line="360" w:lineRule="auto"/>
      <w:jc w:val="left"/>
    </w:pPr>
    <w:rPr>
      <w:kern w:val="2"/>
      <w:sz w:val="24"/>
    </w:rPr>
  </w:style>
  <w:style w:type="paragraph" w:customStyle="1" w:styleId="2779">
    <w:name w:val="Char Char Char Char Char Char Char Char Char Char Char Char Char Char Char Char Char Char Char3"/>
    <w:basedOn w:val="1"/>
    <w:qFormat/>
    <w:uiPriority w:val="99"/>
    <w:rPr>
      <w:kern w:val="2"/>
    </w:rPr>
  </w:style>
  <w:style w:type="paragraph" w:customStyle="1" w:styleId="2780">
    <w:name w:val="样式1 样式 标题 3 + 段前: 0.1 行 + 段前: 0.1 行"/>
    <w:basedOn w:val="1"/>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kern w:val="2"/>
      <w:szCs w:val="21"/>
    </w:rPr>
  </w:style>
  <w:style w:type="paragraph" w:customStyle="1" w:styleId="2781">
    <w:name w:val="lei样式2"/>
    <w:basedOn w:val="1"/>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kern w:val="2"/>
    </w:rPr>
  </w:style>
  <w:style w:type="paragraph" w:customStyle="1" w:styleId="2782">
    <w:name w:val="Char Char Char1 Char Char Char Char Char Char Char Char Char Char Char Char Char Char Char Char Char Char Char Char Char"/>
    <w:basedOn w:val="1"/>
    <w:qFormat/>
    <w:uiPriority w:val="0"/>
    <w:pPr>
      <w:jc w:val="left"/>
    </w:pPr>
    <w:rPr>
      <w:rFonts w:ascii="Tahoma" w:hAnsi="Tahoma"/>
      <w:kern w:val="2"/>
      <w:sz w:val="24"/>
      <w:szCs w:val="20"/>
    </w:rPr>
  </w:style>
  <w:style w:type="paragraph" w:customStyle="1" w:styleId="2783">
    <w:name w:val="Numbered list"/>
    <w:basedOn w:val="1"/>
    <w:qFormat/>
    <w:uiPriority w:val="0"/>
    <w:pPr>
      <w:widowControl/>
      <w:tabs>
        <w:tab w:val="left" w:pos="927"/>
      </w:tabs>
      <w:spacing w:before="60" w:after="60"/>
      <w:jc w:val="left"/>
    </w:pPr>
    <w:rPr>
      <w:rFonts w:ascii="宋体" w:hAnsi="宋体" w:eastAsia="Times New Roman"/>
      <w:sz w:val="22"/>
      <w:szCs w:val="20"/>
      <w:lang w:eastAsia="en-US"/>
    </w:rPr>
  </w:style>
  <w:style w:type="paragraph" w:customStyle="1" w:styleId="2784">
    <w:name w:val="z:Footer_even"/>
    <w:basedOn w:val="55"/>
    <w:qFormat/>
    <w:uiPriority w:val="0"/>
    <w:pPr>
      <w:keepNext/>
      <w:pBdr>
        <w:top w:val="single" w:color="auto" w:sz="6" w:space="1"/>
      </w:pBdr>
      <w:tabs>
        <w:tab w:val="center" w:pos="3969"/>
        <w:tab w:val="right" w:pos="8505"/>
        <w:tab w:val="clear" w:pos="4153"/>
        <w:tab w:val="clear" w:pos="8306"/>
      </w:tabs>
      <w:spacing w:line="480" w:lineRule="exact"/>
      <w:jc w:val="right"/>
    </w:pPr>
    <w:rPr>
      <w:rFonts w:ascii="Arial" w:hAnsi="Arial"/>
      <w:sz w:val="16"/>
      <w:lang w:eastAsia="en-US"/>
    </w:rPr>
  </w:style>
  <w:style w:type="paragraph" w:customStyle="1" w:styleId="2785">
    <w:name w:val="OT_Body_Text Bullet"/>
    <w:basedOn w:val="1"/>
    <w:qFormat/>
    <w:uiPriority w:val="0"/>
    <w:pPr>
      <w:widowControl/>
      <w:ind w:left="720"/>
    </w:pPr>
    <w:rPr>
      <w:rFonts w:ascii="Arial" w:hAnsi="Arial" w:eastAsia="PMingLiU" w:cs="Arial"/>
      <w:sz w:val="20"/>
      <w:szCs w:val="20"/>
      <w:lang w:eastAsia="en-US"/>
    </w:rPr>
  </w:style>
  <w:style w:type="paragraph" w:customStyle="1" w:styleId="2786">
    <w:name w:val="标题（节）"/>
    <w:basedOn w:val="3"/>
    <w:semiHidden/>
    <w:qFormat/>
    <w:uiPriority w:val="0"/>
    <w:pPr>
      <w:pageBreakBefore/>
      <w:tabs>
        <w:tab w:val="left" w:pos="620"/>
        <w:tab w:val="left" w:pos="1995"/>
      </w:tabs>
      <w:spacing w:before="0" w:after="0" w:line="360" w:lineRule="auto"/>
      <w:ind w:left="1996" w:hanging="1996"/>
      <w:jc w:val="left"/>
    </w:pPr>
    <w:rPr>
      <w:rFonts w:ascii="FuturaA Bk BT" w:hAnsi="FuturaA Bk BT"/>
      <w:kern w:val="2"/>
      <w:sz w:val="36"/>
      <w:szCs w:val="20"/>
    </w:rPr>
  </w:style>
  <w:style w:type="paragraph" w:customStyle="1" w:styleId="2787">
    <w:name w:val="节小标题"/>
    <w:basedOn w:val="10"/>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88">
    <w:name w:val="图表小四中对齐"/>
    <w:basedOn w:val="1"/>
    <w:qFormat/>
    <w:uiPriority w:val="0"/>
    <w:pPr>
      <w:widowControl/>
      <w:adjustRightInd w:val="0"/>
      <w:spacing w:line="360" w:lineRule="exact"/>
      <w:jc w:val="center"/>
      <w:textAlignment w:val="baseline"/>
    </w:pPr>
    <w:rPr>
      <w:rFonts w:ascii="宋体" w:hAnsi="宋体" w:cs="宋体"/>
      <w:spacing w:val="-10"/>
      <w:kern w:val="2"/>
      <w:sz w:val="24"/>
      <w:szCs w:val="21"/>
    </w:rPr>
  </w:style>
  <w:style w:type="paragraph" w:customStyle="1" w:styleId="2789">
    <w:name w:val="Storage - Text"/>
    <w:basedOn w:val="1"/>
    <w:qFormat/>
    <w:uiPriority w:val="0"/>
    <w:pPr>
      <w:widowControl/>
      <w:spacing w:before="20" w:line="200" w:lineRule="exact"/>
      <w:jc w:val="left"/>
    </w:pPr>
    <w:rPr>
      <w:rFonts w:ascii="Helvetica-Narrow" w:hAnsi="Helvetica-Narrow"/>
      <w:sz w:val="18"/>
      <w:szCs w:val="18"/>
    </w:rPr>
  </w:style>
  <w:style w:type="paragraph" w:customStyle="1" w:styleId="2790">
    <w:name w:val="z:Cover figure"/>
    <w:next w:val="2791"/>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1">
    <w:name w:val="z:Cover logo"/>
    <w:next w:val="2792"/>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2">
    <w:name w:val="Do Not Delete !!"/>
    <w:next w:val="1"/>
    <w:qFormat/>
    <w:uiPriority w:val="0"/>
    <w:pPr>
      <w:widowControl w:val="0"/>
    </w:pPr>
    <w:rPr>
      <w:rFonts w:ascii="Times New Roman" w:hAnsi="Times New Roman" w:eastAsia="宋体" w:cs="Times New Roman"/>
      <w:color w:val="FF0000"/>
      <w:lang w:val="en-US" w:eastAsia="en-US" w:bidi="ar-SA"/>
    </w:rPr>
  </w:style>
  <w:style w:type="paragraph" w:customStyle="1" w:styleId="2793">
    <w:name w:val="Char Char Char Char Char Char Char Char Char Char Char Char Char Char Char Char"/>
    <w:basedOn w:val="1"/>
    <w:qFormat/>
    <w:uiPriority w:val="0"/>
    <w:pPr>
      <w:widowControl/>
      <w:jc w:val="left"/>
    </w:pPr>
    <w:rPr>
      <w:rFonts w:ascii="Calibri" w:hAnsi="Calibri"/>
      <w:sz w:val="24"/>
    </w:rPr>
  </w:style>
  <w:style w:type="paragraph" w:customStyle="1" w:styleId="2794">
    <w:name w:val="Appendix Index"/>
    <w:basedOn w:val="1"/>
    <w:qFormat/>
    <w:uiPriority w:val="0"/>
    <w:pPr>
      <w:tabs>
        <w:tab w:val="left" w:pos="432"/>
      </w:tabs>
      <w:adjustRightInd w:val="0"/>
      <w:snapToGrid w:val="0"/>
      <w:spacing w:after="240"/>
      <w:ind w:left="432" w:hanging="432"/>
      <w:jc w:val="left"/>
    </w:pPr>
    <w:rPr>
      <w:rFonts w:ascii="宋体" w:hAnsi="宋体" w:eastAsia="PMingLiU"/>
      <w:snapToGrid w:val="0"/>
      <w:sz w:val="24"/>
    </w:rPr>
  </w:style>
  <w:style w:type="paragraph" w:customStyle="1" w:styleId="2795">
    <w:name w:val="段落正文"/>
    <w:basedOn w:val="1"/>
    <w:qFormat/>
    <w:uiPriority w:val="0"/>
    <w:pPr>
      <w:spacing w:beforeLines="50" w:line="360" w:lineRule="atLeast"/>
      <w:ind w:left="100" w:leftChars="100" w:firstLine="200" w:firstLineChars="200"/>
      <w:jc w:val="left"/>
    </w:pPr>
    <w:rPr>
      <w:rFonts w:ascii="宋体" w:hAnsi="宋体"/>
      <w:spacing w:val="2"/>
      <w:kern w:val="2"/>
      <w:sz w:val="24"/>
    </w:rPr>
  </w:style>
  <w:style w:type="paragraph" w:customStyle="1" w:styleId="2796">
    <w:name w:val="Niv2 Puce4"/>
    <w:basedOn w:val="2551"/>
    <w:qFormat/>
    <w:uiPriority w:val="0"/>
    <w:pPr>
      <w:ind w:left="1758"/>
    </w:pPr>
  </w:style>
  <w:style w:type="paragraph" w:customStyle="1" w:styleId="2797">
    <w:name w:val="Huawei Technologies on cover"/>
    <w:basedOn w:val="1"/>
    <w:qFormat/>
    <w:uiPriority w:val="0"/>
    <w:pPr>
      <w:widowControl/>
      <w:autoSpaceDE w:val="0"/>
      <w:autoSpaceDN w:val="0"/>
      <w:adjustRightInd w:val="0"/>
      <w:spacing w:line="360" w:lineRule="auto"/>
      <w:jc w:val="center"/>
    </w:pPr>
    <w:rPr>
      <w:rFonts w:ascii="黑体" w:hAnsi="宋体" w:eastAsia="黑体"/>
      <w:b/>
      <w:sz w:val="32"/>
      <w:szCs w:val="20"/>
    </w:rPr>
  </w:style>
  <w:style w:type="paragraph" w:customStyle="1" w:styleId="2798">
    <w:name w:val="WW-框内容"/>
    <w:basedOn w:val="34"/>
    <w:qFormat/>
    <w:uiPriority w:val="0"/>
    <w:pPr>
      <w:suppressAutoHyphens/>
      <w:jc w:val="left"/>
    </w:pPr>
    <w:rPr>
      <w:sz w:val="20"/>
      <w:szCs w:val="20"/>
    </w:rPr>
  </w:style>
  <w:style w:type="paragraph" w:customStyle="1" w:styleId="2799">
    <w:name w:val="索引 51"/>
    <w:basedOn w:val="1"/>
    <w:next w:val="1"/>
    <w:qFormat/>
    <w:uiPriority w:val="0"/>
    <w:pPr>
      <w:ind w:left="800" w:leftChars="800"/>
      <w:jc w:val="left"/>
    </w:pPr>
    <w:rPr>
      <w:rFonts w:ascii="宋体" w:hAnsi="宋体"/>
      <w:kern w:val="2"/>
    </w:rPr>
  </w:style>
  <w:style w:type="paragraph" w:customStyle="1" w:styleId="2800">
    <w:name w:val="ST20_11"/>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1">
    <w:name w:val="李表格文字"/>
    <w:basedOn w:val="1"/>
    <w:qFormat/>
    <w:uiPriority w:val="0"/>
    <w:pPr>
      <w:widowControl/>
      <w:spacing w:line="280" w:lineRule="exact"/>
      <w:jc w:val="left"/>
    </w:pPr>
    <w:rPr>
      <w:rFonts w:ascii="宋体" w:hAnsi="宋体" w:cs="宋体"/>
      <w:sz w:val="24"/>
      <w:szCs w:val="20"/>
    </w:rPr>
  </w:style>
  <w:style w:type="paragraph" w:customStyle="1" w:styleId="2802">
    <w:name w:val="Char Char Char Char Char Char Char Char1 Char"/>
    <w:basedOn w:val="1"/>
    <w:qFormat/>
    <w:uiPriority w:val="0"/>
    <w:pPr>
      <w:jc w:val="left"/>
    </w:pPr>
    <w:rPr>
      <w:rFonts w:ascii="Tahoma" w:hAnsi="Tahoma"/>
      <w:kern w:val="2"/>
      <w:sz w:val="24"/>
      <w:szCs w:val="20"/>
    </w:rPr>
  </w:style>
  <w:style w:type="paragraph" w:customStyle="1" w:styleId="2803">
    <w:name w:val="text indentation"/>
    <w:basedOn w:val="1"/>
    <w:qFormat/>
    <w:uiPriority w:val="0"/>
    <w:pPr>
      <w:widowControl/>
      <w:autoSpaceDE w:val="0"/>
      <w:autoSpaceDN w:val="0"/>
      <w:adjustRightInd w:val="0"/>
      <w:spacing w:line="360" w:lineRule="auto"/>
      <w:ind w:left="1134"/>
      <w:jc w:val="left"/>
    </w:pPr>
    <w:rPr>
      <w:rFonts w:ascii="宋体" w:hAnsi="宋体"/>
      <w:szCs w:val="20"/>
    </w:rPr>
  </w:style>
  <w:style w:type="paragraph" w:customStyle="1" w:styleId="2804">
    <w:name w:val="２z"/>
    <w:basedOn w:val="3"/>
    <w:qFormat/>
    <w:uiPriority w:val="0"/>
    <w:pPr>
      <w:topLinePunct/>
      <w:spacing w:before="0" w:after="0" w:line="312" w:lineRule="exact"/>
      <w:textAlignment w:val="baseline"/>
    </w:pPr>
    <w:rPr>
      <w:sz w:val="21"/>
      <w:szCs w:val="21"/>
    </w:rPr>
  </w:style>
  <w:style w:type="paragraph" w:customStyle="1" w:styleId="2805">
    <w:name w:val="CM137"/>
    <w:basedOn w:val="109"/>
    <w:next w:val="109"/>
    <w:qFormat/>
    <w:uiPriority w:val="0"/>
    <w:pPr>
      <w:autoSpaceDE w:val="0"/>
      <w:autoSpaceDN w:val="0"/>
      <w:adjustRightInd w:val="0"/>
      <w:spacing w:after="463"/>
    </w:pPr>
    <w:rPr>
      <w:rFonts w:ascii="黑体" w:eastAsia="黑体" w:cs="Times New Roman"/>
      <w:color w:val="auto"/>
    </w:rPr>
  </w:style>
  <w:style w:type="paragraph" w:customStyle="1" w:styleId="2806">
    <w:name w:val="样式 宋体 小四 黑色 左 行距: 1.5 倍行距1"/>
    <w:basedOn w:val="1"/>
    <w:qFormat/>
    <w:uiPriority w:val="0"/>
    <w:pPr>
      <w:spacing w:line="360" w:lineRule="auto"/>
      <w:jc w:val="left"/>
    </w:pPr>
    <w:rPr>
      <w:rFonts w:ascii="宋体" w:hAnsi="宋体" w:cs="宋体"/>
      <w:color w:val="000000"/>
      <w:kern w:val="2"/>
      <w:sz w:val="24"/>
      <w:szCs w:val="20"/>
    </w:rPr>
  </w:style>
  <w:style w:type="paragraph" w:customStyle="1" w:styleId="2807">
    <w:name w:val="表身"/>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08">
    <w:name w:val="表格左对齐"/>
    <w:basedOn w:val="2809"/>
    <w:qFormat/>
    <w:uiPriority w:val="0"/>
    <w:pPr>
      <w:jc w:val="left"/>
    </w:pPr>
  </w:style>
  <w:style w:type="paragraph" w:customStyle="1" w:styleId="2809">
    <w:name w:val="表格中对齐"/>
    <w:basedOn w:val="1"/>
    <w:qFormat/>
    <w:uiPriority w:val="0"/>
    <w:pPr>
      <w:adjustRightInd w:val="0"/>
      <w:spacing w:line="300" w:lineRule="auto"/>
      <w:jc w:val="center"/>
    </w:pPr>
    <w:rPr>
      <w:rFonts w:ascii="宋体" w:hAnsi="宋体"/>
      <w:sz w:val="24"/>
    </w:rPr>
  </w:style>
  <w:style w:type="paragraph" w:customStyle="1" w:styleId="2810">
    <w:name w:val="索引 71"/>
    <w:basedOn w:val="1"/>
    <w:next w:val="1"/>
    <w:qFormat/>
    <w:uiPriority w:val="0"/>
    <w:pPr>
      <w:ind w:left="1200" w:leftChars="1200"/>
      <w:jc w:val="left"/>
    </w:pPr>
    <w:rPr>
      <w:rFonts w:ascii="宋体" w:hAnsi="宋体"/>
      <w:kern w:val="2"/>
    </w:rPr>
  </w:style>
  <w:style w:type="paragraph" w:customStyle="1" w:styleId="2811">
    <w:name w:val="Style Body Text Indent 3 + Left  5.29 ch First line:  0.01 ch"/>
    <w:basedOn w:val="1"/>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sz w:val="24"/>
      <w:lang w:eastAsia="zh-TW"/>
    </w:rPr>
  </w:style>
  <w:style w:type="paragraph" w:customStyle="1" w:styleId="2812">
    <w:name w:val="正文缩进（首行缩进两字）"/>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3">
    <w:name w:val="南昌1号线一期标题1级"/>
    <w:basedOn w:val="3"/>
    <w:next w:val="2034"/>
    <w:qFormat/>
    <w:uiPriority w:val="0"/>
    <w:pPr>
      <w:spacing w:before="0" w:after="0" w:line="360" w:lineRule="auto"/>
      <w:jc w:val="center"/>
    </w:pPr>
    <w:rPr>
      <w:rFonts w:ascii="宋体"/>
      <w:sz w:val="28"/>
      <w:szCs w:val="24"/>
    </w:rPr>
  </w:style>
  <w:style w:type="paragraph" w:customStyle="1" w:styleId="2814">
    <w:name w:val="技术标题4"/>
    <w:basedOn w:val="1671"/>
    <w:qFormat/>
    <w:uiPriority w:val="0"/>
  </w:style>
  <w:style w:type="paragraph" w:customStyle="1" w:styleId="2815">
    <w:name w:val="Char Char Char Char1 Char Char Char1"/>
    <w:basedOn w:val="1"/>
    <w:qFormat/>
    <w:uiPriority w:val="0"/>
    <w:rPr>
      <w:kern w:val="2"/>
      <w:szCs w:val="20"/>
    </w:rPr>
  </w:style>
  <w:style w:type="paragraph" w:customStyle="1" w:styleId="2816">
    <w:name w:val="表格2"/>
    <w:basedOn w:val="1"/>
    <w:qFormat/>
    <w:uiPriority w:val="0"/>
    <w:pPr>
      <w:spacing w:line="240" w:lineRule="exact"/>
      <w:jc w:val="center"/>
    </w:pPr>
    <w:rPr>
      <w:rFonts w:ascii="宋体" w:hAnsi="宋体"/>
      <w:kern w:val="2"/>
      <w:sz w:val="18"/>
      <w:szCs w:val="20"/>
    </w:rPr>
  </w:style>
  <w:style w:type="paragraph" w:customStyle="1" w:styleId="2817">
    <w:name w:val="样式 (西文) 宋体 行距: 1.5 倍行距"/>
    <w:basedOn w:val="1"/>
    <w:qFormat/>
    <w:uiPriority w:val="0"/>
    <w:pPr>
      <w:spacing w:line="360" w:lineRule="auto"/>
      <w:jc w:val="left"/>
    </w:pPr>
    <w:rPr>
      <w:rFonts w:ascii="宋体" w:hAnsi="宋体" w:cs="宋体"/>
      <w:kern w:val="2"/>
      <w:szCs w:val="20"/>
    </w:rPr>
  </w:style>
  <w:style w:type="paragraph" w:customStyle="1" w:styleId="2818">
    <w:name w:val="正文-首行缩进"/>
    <w:basedOn w:val="1"/>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kern w:val="2"/>
      <w:sz w:val="24"/>
      <w:lang w:val="zh-CN"/>
    </w:rPr>
  </w:style>
  <w:style w:type="paragraph" w:customStyle="1" w:styleId="2819">
    <w:name w:val="CM86"/>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2820">
    <w:name w:val="graytext"/>
    <w:basedOn w:val="1"/>
    <w:qFormat/>
    <w:uiPriority w:val="0"/>
    <w:pPr>
      <w:widowControl/>
      <w:spacing w:before="100" w:beforeAutospacing="1" w:after="100" w:afterAutospacing="1"/>
      <w:jc w:val="left"/>
    </w:pPr>
    <w:rPr>
      <w:rFonts w:ascii="宋体" w:hAnsi="宋体" w:cs="宋体"/>
      <w:sz w:val="24"/>
    </w:rPr>
  </w:style>
  <w:style w:type="paragraph" w:customStyle="1" w:styleId="2821">
    <w:name w:val="标题 abc"/>
    <w:basedOn w:val="1"/>
    <w:qFormat/>
    <w:uiPriority w:val="0"/>
    <w:pPr>
      <w:tabs>
        <w:tab w:val="left" w:pos="360"/>
      </w:tabs>
      <w:autoSpaceDE w:val="0"/>
      <w:autoSpaceDN w:val="0"/>
      <w:adjustRightInd w:val="0"/>
      <w:spacing w:beforeLines="50"/>
      <w:jc w:val="left"/>
    </w:pPr>
    <w:rPr>
      <w:rFonts w:ascii="宋体" w:hAnsi="宋体"/>
      <w:sz w:val="22"/>
      <w:szCs w:val="20"/>
    </w:rPr>
  </w:style>
  <w:style w:type="paragraph" w:customStyle="1" w:styleId="2822">
    <w:name w:val="项目符号二级"/>
    <w:basedOn w:val="1684"/>
    <w:qFormat/>
    <w:uiPriority w:val="0"/>
    <w:pPr>
      <w:tabs>
        <w:tab w:val="left" w:pos="840"/>
        <w:tab w:val="left" w:pos="1984"/>
      </w:tabs>
      <w:ind w:left="400" w:leftChars="400" w:hanging="420"/>
    </w:pPr>
  </w:style>
  <w:style w:type="paragraph" w:customStyle="1" w:styleId="2823">
    <w:name w:val="4-YSS-b4"/>
    <w:basedOn w:val="1"/>
    <w:qFormat/>
    <w:uiPriority w:val="0"/>
    <w:pPr>
      <w:jc w:val="left"/>
    </w:pPr>
    <w:rPr>
      <w:rFonts w:ascii="Tahoma" w:hAnsi="Tahoma" w:eastAsia="黑体"/>
      <w:kern w:val="2"/>
      <w:sz w:val="28"/>
    </w:rPr>
  </w:style>
  <w:style w:type="paragraph" w:customStyle="1" w:styleId="2824">
    <w:name w:val="Char Char Char Char Char Char Char Char Char Char11"/>
    <w:basedOn w:val="1"/>
    <w:unhideWhenUsed/>
    <w:qFormat/>
    <w:uiPriority w:val="0"/>
    <w:pPr>
      <w:tabs>
        <w:tab w:val="left" w:pos="425"/>
      </w:tabs>
      <w:ind w:left="425" w:hanging="425"/>
      <w:jc w:val="left"/>
    </w:pPr>
    <w:rPr>
      <w:rFonts w:ascii="Arial" w:hAnsi="Arial" w:eastAsia="黑体" w:cs="宋体"/>
      <w:b/>
      <w:bCs/>
      <w:kern w:val="2"/>
      <w:sz w:val="32"/>
      <w:szCs w:val="32"/>
    </w:rPr>
  </w:style>
  <w:style w:type="paragraph" w:customStyle="1" w:styleId="2825">
    <w:name w:val="常用正文 Char"/>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826">
    <w:name w:val="特殊段（退后）"/>
    <w:basedOn w:val="1"/>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27">
    <w:name w:val="文1"/>
    <w:basedOn w:val="66"/>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28">
    <w:name w:val="ST20_3"/>
    <w:basedOn w:val="1"/>
    <w:qFormat/>
    <w:uiPriority w:val="0"/>
    <w:pPr>
      <w:autoSpaceDE w:val="0"/>
      <w:autoSpaceDN w:val="0"/>
      <w:adjustRightInd w:val="0"/>
      <w:ind w:left="1260" w:hanging="420"/>
      <w:jc w:val="left"/>
      <w:textAlignment w:val="baseline"/>
    </w:pPr>
    <w:rPr>
      <w:rFonts w:ascii="宋体" w:hAnsi="Tms Rmn"/>
      <w:szCs w:val="20"/>
    </w:rPr>
  </w:style>
  <w:style w:type="paragraph" w:customStyle="1" w:styleId="2829">
    <w:name w:val="CM40"/>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2830">
    <w:name w:val="table description without auto numbering"/>
    <w:basedOn w:val="1"/>
    <w:qFormat/>
    <w:uiPriority w:val="0"/>
    <w:pPr>
      <w:keepLines/>
      <w:widowControl/>
      <w:autoSpaceDE w:val="0"/>
      <w:autoSpaceDN w:val="0"/>
      <w:adjustRightInd w:val="0"/>
      <w:spacing w:line="360" w:lineRule="auto"/>
      <w:jc w:val="center"/>
    </w:pPr>
    <w:rPr>
      <w:rFonts w:ascii="宋体" w:hAnsi="宋体"/>
      <w:szCs w:val="20"/>
    </w:rPr>
  </w:style>
  <w:style w:type="paragraph" w:customStyle="1" w:styleId="2831">
    <w:name w:val="CM129"/>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2832">
    <w:name w:val="样式 标题 3 + 仿宋_GB2312 小四 段前: 0 磅 段后: 0 磅"/>
    <w:basedOn w:val="5"/>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3">
    <w:name w:val="xl334"/>
    <w:basedOn w:val="1"/>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sz w:val="15"/>
      <w:szCs w:val="15"/>
    </w:rPr>
  </w:style>
  <w:style w:type="paragraph" w:customStyle="1" w:styleId="2834">
    <w:name w:val="Heading Middl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35">
    <w:name w:val="正文加点"/>
    <w:basedOn w:val="1"/>
    <w:next w:val="1"/>
    <w:qFormat/>
    <w:uiPriority w:val="0"/>
    <w:pPr>
      <w:tabs>
        <w:tab w:val="left" w:pos="750"/>
      </w:tabs>
      <w:spacing w:line="360" w:lineRule="auto"/>
      <w:ind w:left="750" w:hanging="750"/>
      <w:jc w:val="left"/>
    </w:pPr>
    <w:rPr>
      <w:rFonts w:ascii="Arial" w:hAnsi="Arial" w:cs="Arial"/>
      <w:kern w:val="2"/>
      <w:sz w:val="24"/>
    </w:rPr>
  </w:style>
  <w:style w:type="paragraph" w:customStyle="1" w:styleId="2836">
    <w:name w:val="分目录"/>
    <w:basedOn w:val="59"/>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37">
    <w:name w:val="Title_Center"/>
    <w:basedOn w:val="84"/>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38">
    <w:name w:val="Compiling Advice"/>
    <w:basedOn w:val="1"/>
    <w:qFormat/>
    <w:uiPriority w:val="0"/>
    <w:pPr>
      <w:autoSpaceDE w:val="0"/>
      <w:autoSpaceDN w:val="0"/>
      <w:adjustRightInd w:val="0"/>
      <w:spacing w:line="360" w:lineRule="auto"/>
      <w:ind w:left="200" w:leftChars="200"/>
      <w:jc w:val="left"/>
    </w:pPr>
    <w:rPr>
      <w:rFonts w:ascii="Arial" w:hAnsi="Arial" w:eastAsia="Times New Roman" w:cs="Arial"/>
      <w:i/>
      <w:color w:val="0000FF"/>
      <w:szCs w:val="21"/>
    </w:rPr>
  </w:style>
  <w:style w:type="paragraph" w:customStyle="1" w:styleId="2839">
    <w:name w:val="table rule below"/>
    <w:basedOn w:val="1"/>
    <w:next w:val="1"/>
    <w:qFormat/>
    <w:uiPriority w:val="0"/>
    <w:pPr>
      <w:widowControl/>
      <w:pBdr>
        <w:bottom w:val="single" w:color="auto" w:sz="6" w:space="0"/>
      </w:pBdr>
      <w:spacing w:after="108"/>
      <w:jc w:val="left"/>
    </w:pPr>
    <w:rPr>
      <w:rFonts w:ascii="Helvetica" w:hAnsi="Helvetica"/>
      <w:sz w:val="16"/>
      <w:szCs w:val="20"/>
      <w:lang w:val="en-GB"/>
    </w:rPr>
  </w:style>
  <w:style w:type="paragraph" w:customStyle="1" w:styleId="2840">
    <w:name w:val="项目符号B"/>
    <w:basedOn w:val="1"/>
    <w:qFormat/>
    <w:uiPriority w:val="0"/>
    <w:pPr>
      <w:tabs>
        <w:tab w:val="left" w:pos="964"/>
        <w:tab w:val="left" w:pos="1260"/>
      </w:tabs>
      <w:spacing w:line="360" w:lineRule="auto"/>
      <w:ind w:left="1260" w:hanging="420"/>
      <w:jc w:val="left"/>
    </w:pPr>
    <w:rPr>
      <w:rFonts w:ascii="Arial" w:hAnsi="Arial"/>
      <w:kern w:val="2"/>
      <w:sz w:val="24"/>
    </w:rPr>
  </w:style>
  <w:style w:type="paragraph" w:customStyle="1" w:styleId="2841">
    <w:name w:val="文档名"/>
    <w:basedOn w:val="1"/>
    <w:next w:val="1"/>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sz w:val="44"/>
      <w:szCs w:val="44"/>
    </w:rPr>
  </w:style>
  <w:style w:type="paragraph" w:customStyle="1" w:styleId="2842">
    <w:name w:val="Cell Head2"/>
    <w:basedOn w:val="1"/>
    <w:qFormat/>
    <w:uiPriority w:val="0"/>
    <w:pPr>
      <w:tabs>
        <w:tab w:val="left" w:pos="869"/>
      </w:tabs>
      <w:ind w:left="869" w:hanging="420"/>
      <w:jc w:val="left"/>
    </w:pPr>
    <w:rPr>
      <w:rFonts w:ascii="宋体" w:hAnsi="宋体"/>
      <w:kern w:val="2"/>
      <w:lang w:eastAsia="en-US"/>
    </w:rPr>
  </w:style>
  <w:style w:type="paragraph" w:customStyle="1" w:styleId="2843">
    <w:name w:val="咨2"/>
    <w:basedOn w:val="4"/>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44">
    <w:name w:val="大标题"/>
    <w:basedOn w:val="1"/>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sz w:val="32"/>
      <w:szCs w:val="20"/>
    </w:rPr>
  </w:style>
  <w:style w:type="paragraph" w:customStyle="1" w:styleId="2845">
    <w:name w:val="Z"/>
    <w:basedOn w:val="1"/>
    <w:semiHidden/>
    <w:qFormat/>
    <w:uiPriority w:val="0"/>
    <w:pPr>
      <w:topLinePunct/>
      <w:ind w:right="210" w:rightChars="100" w:firstLine="360" w:firstLineChars="200"/>
      <w:jc w:val="left"/>
    </w:pPr>
    <w:rPr>
      <w:rFonts w:ascii="宋体" w:hAnsi="宋体"/>
      <w:color w:val="000000"/>
      <w:kern w:val="2"/>
      <w:sz w:val="18"/>
      <w:szCs w:val="18"/>
    </w:rPr>
  </w:style>
  <w:style w:type="paragraph" w:customStyle="1" w:styleId="2846">
    <w:name w:val="样式 样式1 样式 编号 a + Times New Roman 段前: 0 行 行距: 多倍行距 1.15 字行 + 左..."/>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847">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sz w:val="20"/>
      <w:szCs w:val="20"/>
    </w:rPr>
  </w:style>
  <w:style w:type="paragraph" w:customStyle="1" w:styleId="2848">
    <w:name w:val="Char Char Char Char Char11"/>
    <w:basedOn w:val="1"/>
    <w:qFormat/>
    <w:uiPriority w:val="0"/>
    <w:pPr>
      <w:jc w:val="left"/>
    </w:pPr>
    <w:rPr>
      <w:rFonts w:ascii="Tahoma" w:hAnsi="Tahoma"/>
      <w:kern w:val="2"/>
      <w:sz w:val="24"/>
      <w:szCs w:val="20"/>
    </w:rPr>
  </w:style>
  <w:style w:type="paragraph" w:customStyle="1" w:styleId="2849">
    <w:name w:val="tocheading"/>
    <w:basedOn w:val="1"/>
    <w:qFormat/>
    <w:uiPriority w:val="0"/>
    <w:pPr>
      <w:widowControl/>
      <w:spacing w:before="100" w:beforeAutospacing="1" w:after="100" w:afterAutospacing="1"/>
      <w:jc w:val="left"/>
    </w:pPr>
    <w:rPr>
      <w:rFonts w:ascii="宋体" w:hAnsi="宋体" w:cs="宋体"/>
      <w:sz w:val="24"/>
    </w:rPr>
  </w:style>
  <w:style w:type="paragraph" w:customStyle="1" w:styleId="2850">
    <w:name w:val="zLabel6p3bL"/>
    <w:basedOn w:val="2851"/>
    <w:semiHidden/>
    <w:qFormat/>
    <w:uiPriority w:val="0"/>
  </w:style>
  <w:style w:type="paragraph" w:customStyle="1" w:styleId="2851">
    <w:name w:val="zLabel6p0bL"/>
    <w:semiHidden/>
    <w:qFormat/>
    <w:uiPriority w:val="0"/>
    <w:pPr>
      <w:ind w:left="28" w:right="57"/>
    </w:pPr>
    <w:rPr>
      <w:rFonts w:ascii="Arial" w:hAnsi="Arial" w:eastAsia="宋体" w:cs="Times New Roman"/>
      <w:sz w:val="12"/>
      <w:lang w:val="en-US" w:eastAsia="en-US" w:bidi="ar-SA"/>
    </w:rPr>
  </w:style>
  <w:style w:type="paragraph" w:customStyle="1" w:styleId="2852">
    <w:name w:val="齐头"/>
    <w:basedOn w:val="1"/>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sz w:val="24"/>
    </w:rPr>
  </w:style>
  <w:style w:type="paragraph" w:customStyle="1" w:styleId="2853">
    <w:name w:val="备注说明"/>
    <w:basedOn w:val="1"/>
    <w:qFormat/>
    <w:uiPriority w:val="0"/>
    <w:pPr>
      <w:keepNext/>
      <w:autoSpaceDE w:val="0"/>
      <w:autoSpaceDN w:val="0"/>
      <w:adjustRightInd w:val="0"/>
      <w:spacing w:line="360" w:lineRule="auto"/>
      <w:ind w:left="1134"/>
      <w:jc w:val="left"/>
    </w:pPr>
    <w:rPr>
      <w:rFonts w:ascii="宋体" w:hAnsi="宋体" w:eastAsia="楷体_GB2312"/>
      <w:szCs w:val="20"/>
    </w:rPr>
  </w:style>
  <w:style w:type="paragraph" w:customStyle="1" w:styleId="2854">
    <w:name w:val="样式3-33"/>
    <w:basedOn w:val="2855"/>
    <w:semiHidden/>
    <w:qFormat/>
    <w:uiPriority w:val="0"/>
    <w:pPr>
      <w:tabs>
        <w:tab w:val="left" w:pos="567"/>
        <w:tab w:val="left" w:pos="780"/>
        <w:tab w:val="left" w:pos="901"/>
        <w:tab w:val="left" w:pos="1134"/>
      </w:tabs>
    </w:pPr>
  </w:style>
  <w:style w:type="paragraph" w:customStyle="1" w:styleId="2855">
    <w:name w:val="样式3-12"/>
    <w:basedOn w:val="1854"/>
    <w:semiHidden/>
    <w:qFormat/>
    <w:uiPriority w:val="0"/>
    <w:pPr>
      <w:tabs>
        <w:tab w:val="left" w:pos="901"/>
        <w:tab w:val="left" w:pos="1134"/>
      </w:tabs>
      <w:ind w:left="1134" w:hanging="567"/>
    </w:pPr>
  </w:style>
  <w:style w:type="paragraph" w:customStyle="1" w:styleId="2856">
    <w:name w:val="Caution"/>
    <w:basedOn w:val="1"/>
    <w:qFormat/>
    <w:uiPriority w:val="0"/>
    <w:pPr>
      <w:keepLines/>
      <w:widowControl/>
      <w:spacing w:before="60" w:after="60"/>
      <w:jc w:val="left"/>
    </w:pPr>
    <w:rPr>
      <w:sz w:val="24"/>
      <w:szCs w:val="20"/>
      <w:lang w:val="en-GB" w:eastAsia="en-US"/>
    </w:rPr>
  </w:style>
  <w:style w:type="paragraph" w:customStyle="1" w:styleId="2857">
    <w:name w:val="三级无标题条"/>
    <w:basedOn w:val="1"/>
    <w:semiHidden/>
    <w:qFormat/>
    <w:uiPriority w:val="0"/>
    <w:pPr>
      <w:tabs>
        <w:tab w:val="left" w:pos="992"/>
      </w:tabs>
      <w:ind w:left="992" w:hanging="992"/>
      <w:jc w:val="left"/>
    </w:pPr>
    <w:rPr>
      <w:rFonts w:ascii="宋体" w:hAnsi="宋体"/>
      <w:b/>
      <w:kern w:val="2"/>
    </w:rPr>
  </w:style>
  <w:style w:type="paragraph" w:customStyle="1" w:styleId="2858">
    <w:name w:val="Step in Appendix"/>
    <w:basedOn w:val="1271"/>
    <w:qFormat/>
    <w:uiPriority w:val="0"/>
    <w:pPr>
      <w:tabs>
        <w:tab w:val="left" w:pos="2100"/>
      </w:tabs>
      <w:topLinePunct w:val="0"/>
      <w:ind w:left="2100" w:hanging="420"/>
      <w:outlineLvl w:val="4"/>
    </w:pPr>
    <w:rPr>
      <w:rFonts w:cs="Times New Roman"/>
    </w:rPr>
  </w:style>
  <w:style w:type="paragraph" w:customStyle="1" w:styleId="2859">
    <w:name w:val="样式 样式 标题 2 + 首行缩进:  2 字符 + 首行缩进:  2 字符"/>
    <w:basedOn w:val="1"/>
    <w:qFormat/>
    <w:uiPriority w:val="0"/>
    <w:pPr>
      <w:keepNext/>
      <w:keepLines/>
      <w:tabs>
        <w:tab w:val="left" w:pos="1440"/>
      </w:tabs>
      <w:spacing w:before="312" w:line="360" w:lineRule="auto"/>
      <w:ind w:left="840"/>
      <w:jc w:val="left"/>
      <w:outlineLvl w:val="1"/>
    </w:pPr>
    <w:rPr>
      <w:rFonts w:ascii="Arial" w:hAnsi="Arial" w:eastAsia="黑体" w:cs="宋体"/>
      <w:b/>
      <w:bCs/>
      <w:kern w:val="2"/>
      <w:sz w:val="28"/>
      <w:szCs w:val="20"/>
    </w:rPr>
  </w:style>
  <w:style w:type="paragraph" w:customStyle="1" w:styleId="2860">
    <w:name w:val="表格文字小 (居中)"/>
    <w:basedOn w:val="1"/>
    <w:qFormat/>
    <w:uiPriority w:val="0"/>
    <w:pPr>
      <w:adjustRightInd w:val="0"/>
      <w:spacing w:line="240" w:lineRule="atLeast"/>
      <w:jc w:val="center"/>
      <w:textAlignment w:val="baseline"/>
    </w:pPr>
    <w:rPr>
      <w:rFonts w:ascii="宋体"/>
      <w:kern w:val="2"/>
      <w:sz w:val="18"/>
      <w:szCs w:val="20"/>
    </w:rPr>
  </w:style>
  <w:style w:type="paragraph" w:customStyle="1" w:styleId="2861">
    <w:name w:val="infeature"/>
    <w:basedOn w:val="1"/>
    <w:qFormat/>
    <w:uiPriority w:val="0"/>
    <w:pPr>
      <w:keepNext/>
      <w:widowControl/>
      <w:spacing w:before="240" w:after="240"/>
      <w:jc w:val="left"/>
    </w:pPr>
    <w:rPr>
      <w:rFonts w:ascii="Arial" w:hAnsi="Arial" w:cs="Arial"/>
      <w:szCs w:val="21"/>
    </w:rPr>
  </w:style>
  <w:style w:type="paragraph" w:customStyle="1" w:styleId="2862">
    <w:name w:val="Picture"/>
    <w:basedOn w:val="1"/>
    <w:next w:val="1"/>
    <w:qFormat/>
    <w:uiPriority w:val="0"/>
    <w:pPr>
      <w:keepNext/>
      <w:widowControl/>
      <w:spacing w:before="60"/>
      <w:ind w:left="2160"/>
      <w:jc w:val="left"/>
    </w:pPr>
    <w:rPr>
      <w:rFonts w:ascii="Futura Bk" w:hAnsi="Futura Bk" w:eastAsia="Times New Roman"/>
      <w:sz w:val="28"/>
      <w:szCs w:val="20"/>
    </w:rPr>
  </w:style>
  <w:style w:type="paragraph" w:customStyle="1" w:styleId="2863">
    <w:name w:val="诺 基 亚 客 户 培 训"/>
    <w:basedOn w:val="2864"/>
    <w:qFormat/>
    <w:uiPriority w:val="0"/>
    <w:pPr>
      <w:tabs>
        <w:tab w:val="left" w:pos="1134"/>
        <w:tab w:val="right" w:pos="8505"/>
      </w:tabs>
      <w:ind w:left="420" w:right="57" w:hanging="420"/>
    </w:pPr>
  </w:style>
  <w:style w:type="paragraph" w:customStyle="1" w:styleId="2864">
    <w:name w:val="z:Header txt"/>
    <w:basedOn w:val="2865"/>
    <w:next w:val="1"/>
    <w:qFormat/>
    <w:uiPriority w:val="0"/>
    <w:pPr>
      <w:tabs>
        <w:tab w:val="right" w:pos="8505"/>
      </w:tabs>
      <w:jc w:val="right"/>
    </w:pPr>
    <w:rPr>
      <w:b w:val="0"/>
      <w:sz w:val="17"/>
    </w:rPr>
  </w:style>
  <w:style w:type="paragraph" w:customStyle="1" w:styleId="2865">
    <w:name w:val="z:Header_even"/>
    <w:basedOn w:val="2866"/>
    <w:qFormat/>
    <w:uiPriority w:val="0"/>
    <w:pPr>
      <w:pBdr>
        <w:top w:val="none" w:color="auto" w:sz="0" w:space="0"/>
      </w:pBdr>
      <w:tabs>
        <w:tab w:val="right" w:pos="8505"/>
      </w:tabs>
      <w:spacing w:before="0" w:after="60"/>
      <w:jc w:val="left"/>
    </w:pPr>
    <w:rPr>
      <w:rFonts w:ascii="Arial" w:hAnsi="Arial"/>
    </w:rPr>
  </w:style>
  <w:style w:type="paragraph" w:customStyle="1" w:styleId="2866">
    <w:name w:val="z:Header_sec2"/>
    <w:next w:val="1"/>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67">
    <w:name w:val="术语定义四级条标题"/>
    <w:basedOn w:val="2654"/>
    <w:next w:val="1470"/>
    <w:semiHidden/>
    <w:qFormat/>
    <w:uiPriority w:val="0"/>
    <w:pPr>
      <w:tabs>
        <w:tab w:val="left" w:pos="2580"/>
      </w:tabs>
      <w:ind w:left="2500" w:hanging="420"/>
    </w:pPr>
  </w:style>
  <w:style w:type="paragraph" w:customStyle="1" w:styleId="2868">
    <w:name w:val="第一级"/>
    <w:basedOn w:val="3"/>
    <w:qFormat/>
    <w:uiPriority w:val="0"/>
    <w:pPr>
      <w:widowControl/>
      <w:spacing w:before="200" w:after="200" w:line="240" w:lineRule="auto"/>
    </w:pPr>
    <w:rPr>
      <w:sz w:val="30"/>
      <w:szCs w:val="28"/>
    </w:rPr>
  </w:style>
  <w:style w:type="paragraph" w:customStyle="1" w:styleId="2869">
    <w:name w:val="BulletSub"/>
    <w:basedOn w:val="1"/>
    <w:qFormat/>
    <w:uiPriority w:val="0"/>
    <w:pPr>
      <w:widowControl/>
      <w:tabs>
        <w:tab w:val="left" w:pos="927"/>
      </w:tabs>
      <w:ind w:left="797" w:hanging="230"/>
      <w:jc w:val="left"/>
    </w:pPr>
    <w:rPr>
      <w:rFonts w:ascii="宋体" w:hAnsi="宋体"/>
      <w:sz w:val="20"/>
      <w:szCs w:val="20"/>
      <w:lang w:eastAsia="en-US"/>
    </w:rPr>
  </w:style>
  <w:style w:type="paragraph" w:customStyle="1" w:styleId="2870">
    <w:name w:val="样式 中软正文 + 首行缩进:  2 字符"/>
    <w:basedOn w:val="1"/>
    <w:qFormat/>
    <w:uiPriority w:val="0"/>
    <w:pPr>
      <w:widowControl/>
      <w:overflowPunct w:val="0"/>
      <w:autoSpaceDE w:val="0"/>
      <w:autoSpaceDN w:val="0"/>
      <w:adjustRightInd w:val="0"/>
      <w:spacing w:before="120" w:line="360" w:lineRule="auto"/>
      <w:jc w:val="left"/>
      <w:textAlignment w:val="baseline"/>
    </w:pPr>
    <w:rPr>
      <w:rFonts w:ascii="宋体" w:hAnsi="宋体"/>
      <w:kern w:val="2"/>
      <w:sz w:val="24"/>
    </w:rPr>
  </w:style>
  <w:style w:type="paragraph" w:customStyle="1" w:styleId="2871">
    <w:name w:val="注释标题1"/>
    <w:basedOn w:val="1"/>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kern w:val="2"/>
      <w:position w:val="-6"/>
      <w:sz w:val="18"/>
      <w:szCs w:val="18"/>
    </w:rPr>
  </w:style>
  <w:style w:type="paragraph" w:customStyle="1" w:styleId="2872">
    <w:name w:val="333"/>
    <w:basedOn w:val="1"/>
    <w:qFormat/>
    <w:uiPriority w:val="0"/>
    <w:pPr>
      <w:tabs>
        <w:tab w:val="left" w:pos="9083"/>
      </w:tabs>
      <w:wordWrap w:val="0"/>
      <w:spacing w:beforeLines="50" w:afterLines="50" w:line="360" w:lineRule="auto"/>
      <w:ind w:right="1106"/>
      <w:jc w:val="left"/>
    </w:pPr>
    <w:rPr>
      <w:rFonts w:ascii="宋体" w:hAnsi="宋体" w:cs="宋体"/>
      <w:kern w:val="2"/>
      <w:sz w:val="24"/>
    </w:rPr>
  </w:style>
  <w:style w:type="paragraph" w:customStyle="1" w:styleId="2873">
    <w:name w:val="第X篇 标题"/>
    <w:basedOn w:val="1"/>
    <w:unhideWhenUsed/>
    <w:qFormat/>
    <w:uiPriority w:val="0"/>
    <w:pPr>
      <w:widowControl/>
      <w:jc w:val="center"/>
    </w:pPr>
    <w:rPr>
      <w:rFonts w:ascii="黑体" w:hAnsi="宋体" w:eastAsia="黑体" w:cs="宋体"/>
      <w:b/>
      <w:bCs/>
      <w:sz w:val="36"/>
    </w:rPr>
  </w:style>
  <w:style w:type="paragraph" w:customStyle="1" w:styleId="2874">
    <w:name w:val="CM135"/>
    <w:basedOn w:val="109"/>
    <w:next w:val="109"/>
    <w:qFormat/>
    <w:uiPriority w:val="0"/>
    <w:pPr>
      <w:autoSpaceDE w:val="0"/>
      <w:autoSpaceDN w:val="0"/>
      <w:adjustRightInd w:val="0"/>
      <w:spacing w:after="563"/>
    </w:pPr>
    <w:rPr>
      <w:rFonts w:ascii="黑体" w:eastAsia="黑体" w:cs="Times New Roman"/>
      <w:color w:val="auto"/>
    </w:rPr>
  </w:style>
  <w:style w:type="paragraph" w:customStyle="1" w:styleId="2875">
    <w:name w:val="样式3-11"/>
    <w:basedOn w:val="1"/>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76">
    <w:name w:val="CM65"/>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2877">
    <w:name w:val="bullet1 Char"/>
    <w:basedOn w:val="1"/>
    <w:qFormat/>
    <w:uiPriority w:val="0"/>
    <w:pPr>
      <w:widowControl/>
      <w:autoSpaceDE w:val="0"/>
      <w:autoSpaceDN w:val="0"/>
      <w:adjustRightInd w:val="0"/>
      <w:jc w:val="left"/>
    </w:pPr>
    <w:rPr>
      <w:rFonts w:ascii="Arial" w:hAnsi="Arial"/>
      <w:sz w:val="20"/>
      <w:szCs w:val="20"/>
      <w:lang w:eastAsia="en-US"/>
    </w:rPr>
  </w:style>
  <w:style w:type="paragraph" w:customStyle="1" w:styleId="2878">
    <w:name w:val="Table Text Char Char Char"/>
    <w:qFormat/>
    <w:uiPriority w:val="0"/>
    <w:pPr>
      <w:snapToGrid w:val="0"/>
      <w:spacing w:before="80" w:after="80"/>
    </w:pPr>
    <w:rPr>
      <w:rFonts w:ascii="Arial" w:hAnsi="Arial" w:eastAsia="宋体" w:cs="Arial"/>
      <w:kern w:val="2"/>
      <w:sz w:val="18"/>
      <w:szCs w:val="18"/>
      <w:lang w:val="en-US" w:eastAsia="zh-CN" w:bidi="ar-SA"/>
    </w:rPr>
  </w:style>
  <w:style w:type="paragraph" w:customStyle="1" w:styleId="2879">
    <w:name w:val="操作步骤"/>
    <w:basedOn w:val="1"/>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sz w:val="24"/>
      <w:szCs w:val="20"/>
    </w:rPr>
  </w:style>
  <w:style w:type="paragraph" w:customStyle="1" w:styleId="2880">
    <w:name w:val="样式 Arial 小四 行距: 1.5 倍行距1"/>
    <w:basedOn w:val="1"/>
    <w:qFormat/>
    <w:uiPriority w:val="0"/>
    <w:pPr>
      <w:spacing w:line="360" w:lineRule="auto"/>
      <w:jc w:val="left"/>
    </w:pPr>
    <w:rPr>
      <w:rFonts w:ascii="Arial" w:hAnsi="宋体" w:cs="宋体"/>
      <w:kern w:val="2"/>
      <w:szCs w:val="20"/>
    </w:rPr>
  </w:style>
  <w:style w:type="paragraph" w:customStyle="1" w:styleId="2881">
    <w:name w:val="标点"/>
    <w:basedOn w:val="1228"/>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2">
    <w:name w:val="特殊样式"/>
    <w:basedOn w:val="1"/>
    <w:qFormat/>
    <w:uiPriority w:val="0"/>
    <w:pPr>
      <w:widowControl/>
      <w:spacing w:line="420" w:lineRule="atLeast"/>
      <w:jc w:val="left"/>
    </w:pPr>
    <w:rPr>
      <w:rFonts w:ascii="宋体" w:hAnsi="FuturaA Md BT"/>
      <w:b/>
      <w:bCs/>
      <w:color w:val="FF0000"/>
      <w:kern w:val="2"/>
      <w:szCs w:val="20"/>
      <w:lang w:val="en-GB"/>
    </w:rPr>
  </w:style>
  <w:style w:type="paragraph" w:customStyle="1" w:styleId="2883">
    <w:name w:val="样式 标题 1标题1 + 行距: 单倍行距"/>
    <w:basedOn w:val="3"/>
    <w:qFormat/>
    <w:uiPriority w:val="0"/>
    <w:pPr>
      <w:widowControl/>
      <w:tabs>
        <w:tab w:val="left" w:pos="1200"/>
      </w:tabs>
      <w:adjustRightInd w:val="0"/>
      <w:snapToGrid w:val="0"/>
      <w:spacing w:before="0" w:after="0" w:line="240" w:lineRule="auto"/>
      <w:jc w:val="left"/>
    </w:pPr>
    <w:rPr>
      <w:rFonts w:ascii="黑体" w:hAnsi="宋体" w:cs="宋体"/>
      <w:b w:val="0"/>
      <w:bCs w:val="0"/>
      <w:kern w:val="2"/>
      <w:szCs w:val="20"/>
    </w:rPr>
  </w:style>
  <w:style w:type="paragraph" w:customStyle="1" w:styleId="2884">
    <w:name w:val="需求2"/>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bCs/>
    </w:rPr>
  </w:style>
  <w:style w:type="paragraph" w:customStyle="1" w:styleId="2885">
    <w:name w:val="Char Char Char Char Char Char Char Char Char Char Char Char Char Char Char Char Char Char Char4"/>
    <w:basedOn w:val="1"/>
    <w:qFormat/>
    <w:uiPriority w:val="99"/>
    <w:rPr>
      <w:kern w:val="2"/>
    </w:rPr>
  </w:style>
  <w:style w:type="paragraph" w:customStyle="1" w:styleId="2886">
    <w:name w:val="封面表格文本"/>
    <w:basedOn w:val="1"/>
    <w:qFormat/>
    <w:uiPriority w:val="0"/>
    <w:pPr>
      <w:autoSpaceDE w:val="0"/>
      <w:autoSpaceDN w:val="0"/>
      <w:adjustRightInd w:val="0"/>
      <w:jc w:val="center"/>
    </w:pPr>
    <w:rPr>
      <w:rFonts w:ascii="宋体" w:hAnsi="宋体"/>
      <w:b/>
      <w:bCs/>
      <w:sz w:val="24"/>
    </w:rPr>
  </w:style>
  <w:style w:type="paragraph" w:customStyle="1" w:styleId="2887">
    <w:name w:val="schéma"/>
    <w:basedOn w:val="39"/>
    <w:next w:val="1"/>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88">
    <w:name w:val="样式1-1"/>
    <w:basedOn w:val="1"/>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89">
    <w:name w:val="Notes Heading--Shift+F9"/>
    <w:next w:val="2890"/>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90">
    <w:name w:val="Notes Text--Shift+F10"/>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891">
    <w:name w:val="SJ-表"/>
    <w:basedOn w:val="1"/>
    <w:qFormat/>
    <w:uiPriority w:val="0"/>
    <w:pPr>
      <w:widowControl/>
      <w:tabs>
        <w:tab w:val="left" w:pos="0"/>
        <w:tab w:val="left" w:pos="1559"/>
        <w:tab w:val="left" w:pos="7885"/>
      </w:tabs>
      <w:ind w:left="1559" w:hanging="1559"/>
      <w:jc w:val="left"/>
    </w:pPr>
    <w:rPr>
      <w:rFonts w:ascii="宋体" w:hAnsi="宋体"/>
      <w:kern w:val="2"/>
      <w:sz w:val="24"/>
    </w:rPr>
  </w:style>
  <w:style w:type="paragraph" w:customStyle="1" w:styleId="2892">
    <w:name w:val="xl315"/>
    <w:basedOn w:val="1"/>
    <w:qFormat/>
    <w:uiPriority w:val="0"/>
    <w:pPr>
      <w:widowControl/>
      <w:shd w:val="clear" w:color="000000" w:fill="FFFFFF"/>
      <w:spacing w:before="100" w:beforeAutospacing="1" w:after="100" w:afterAutospacing="1"/>
      <w:jc w:val="left"/>
    </w:pPr>
    <w:rPr>
      <w:rFonts w:ascii="宋体" w:hAnsi="宋体" w:cs="宋体"/>
      <w:color w:val="000000"/>
      <w:sz w:val="24"/>
    </w:rPr>
  </w:style>
  <w:style w:type="paragraph" w:customStyle="1" w:styleId="2893">
    <w:name w:val="样式 左侧:  0 厘米 悬挂缩进: 1.25 字符"/>
    <w:basedOn w:val="1"/>
    <w:unhideWhenUsed/>
    <w:qFormat/>
    <w:uiPriority w:val="0"/>
    <w:pPr>
      <w:widowControl/>
      <w:jc w:val="left"/>
    </w:pPr>
    <w:rPr>
      <w:rFonts w:ascii="宋体" w:hAnsi="宋体" w:cs="宋体"/>
      <w:kern w:val="2"/>
      <w:sz w:val="28"/>
    </w:rPr>
  </w:style>
  <w:style w:type="paragraph" w:customStyle="1" w:styleId="2894">
    <w:name w:val="表格文字+居中对齐"/>
    <w:basedOn w:val="1"/>
    <w:qFormat/>
    <w:uiPriority w:val="0"/>
    <w:pPr>
      <w:adjustRightInd w:val="0"/>
      <w:snapToGrid w:val="0"/>
      <w:jc w:val="center"/>
    </w:pPr>
    <w:rPr>
      <w:rFonts w:ascii="宋体" w:hAnsi="宋体"/>
      <w:kern w:val="2"/>
    </w:rPr>
  </w:style>
  <w:style w:type="paragraph" w:customStyle="1" w:styleId="2895">
    <w:name w:val="Char Char Char Char Char Char1 Char Char Char Char"/>
    <w:basedOn w:val="1"/>
    <w:qFormat/>
    <w:uiPriority w:val="0"/>
    <w:pPr>
      <w:shd w:val="clear" w:color="auto" w:fill="000080"/>
      <w:adjustRightInd w:val="0"/>
      <w:spacing w:line="436" w:lineRule="exact"/>
      <w:ind w:left="357"/>
      <w:jc w:val="left"/>
      <w:outlineLvl w:val="3"/>
    </w:pPr>
    <w:rPr>
      <w:rFonts w:ascii="Tahoma" w:hAnsi="Tahoma"/>
      <w:b/>
      <w:kern w:val="2"/>
      <w:sz w:val="24"/>
    </w:rPr>
  </w:style>
  <w:style w:type="paragraph" w:customStyle="1" w:styleId="2896">
    <w:name w:val="默认段落字体 Para Char Char Char Char Char Char Char Char Char1 Char Char Char Char Char Char Char"/>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sz w:val="18"/>
    </w:rPr>
  </w:style>
  <w:style w:type="paragraph" w:customStyle="1" w:styleId="2897">
    <w:name w:val="Char Char Char Char Char Char Char5"/>
    <w:basedOn w:val="1"/>
    <w:qFormat/>
    <w:uiPriority w:val="0"/>
    <w:pPr>
      <w:jc w:val="left"/>
    </w:pPr>
    <w:rPr>
      <w:rFonts w:ascii="仿宋_GB2312" w:hAnsi="宋体" w:eastAsia="仿宋_GB2312"/>
      <w:b/>
      <w:kern w:val="2"/>
      <w:sz w:val="32"/>
      <w:szCs w:val="32"/>
    </w:rPr>
  </w:style>
  <w:style w:type="paragraph" w:customStyle="1" w:styleId="2898">
    <w:name w:val="普通表格2"/>
    <w:basedOn w:val="1"/>
    <w:qFormat/>
    <w:uiPriority w:val="0"/>
    <w:pPr>
      <w:keepLines/>
      <w:widowControl/>
      <w:spacing w:before="60"/>
      <w:jc w:val="left"/>
    </w:pPr>
    <w:rPr>
      <w:rFonts w:ascii="Nokia Sans" w:hAnsi="Nokia Sans"/>
      <w:sz w:val="22"/>
      <w:lang w:val="en-GB" w:eastAsia="en-US"/>
    </w:rPr>
  </w:style>
  <w:style w:type="paragraph" w:customStyle="1" w:styleId="2899">
    <w:name w:val="样式3-27"/>
    <w:basedOn w:val="2900"/>
    <w:semiHidden/>
    <w:qFormat/>
    <w:uiPriority w:val="0"/>
    <w:pPr>
      <w:tabs>
        <w:tab w:val="left" w:pos="900"/>
        <w:tab w:val="left" w:pos="1134"/>
        <w:tab w:val="left" w:pos="1160"/>
      </w:tabs>
    </w:pPr>
  </w:style>
  <w:style w:type="paragraph" w:customStyle="1" w:styleId="2900">
    <w:name w:val="样式3-26"/>
    <w:basedOn w:val="2901"/>
    <w:semiHidden/>
    <w:qFormat/>
    <w:uiPriority w:val="0"/>
    <w:pPr>
      <w:tabs>
        <w:tab w:val="left" w:pos="900"/>
        <w:tab w:val="left" w:pos="1134"/>
        <w:tab w:val="left" w:pos="1160"/>
      </w:tabs>
      <w:ind w:left="0" w:firstLine="0"/>
    </w:pPr>
  </w:style>
  <w:style w:type="paragraph" w:customStyle="1" w:styleId="2901">
    <w:name w:val="样式3-25"/>
    <w:basedOn w:val="1801"/>
    <w:semiHidden/>
    <w:qFormat/>
    <w:uiPriority w:val="0"/>
    <w:pPr>
      <w:ind w:left="900" w:hanging="420"/>
    </w:pPr>
  </w:style>
  <w:style w:type="paragraph" w:customStyle="1" w:styleId="2902">
    <w:name w:val="关键词"/>
    <w:basedOn w:val="1100"/>
    <w:qFormat/>
    <w:uiPriority w:val="0"/>
  </w:style>
  <w:style w:type="paragraph" w:customStyle="1" w:styleId="2903">
    <w:name w:val="规程 标题2"/>
    <w:basedOn w:val="4"/>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04">
    <w:name w:val="Tarif"/>
    <w:basedOn w:val="1"/>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sz w:val="28"/>
      <w:szCs w:val="20"/>
    </w:rPr>
  </w:style>
  <w:style w:type="paragraph" w:customStyle="1" w:styleId="2905">
    <w:name w:val="南昌1号线一期正文加粗"/>
    <w:basedOn w:val="2034"/>
    <w:next w:val="2034"/>
    <w:qFormat/>
    <w:uiPriority w:val="0"/>
    <w:rPr>
      <w:rFonts w:hAnsi="Times New Roman"/>
      <w:b/>
    </w:rPr>
  </w:style>
  <w:style w:type="paragraph" w:customStyle="1" w:styleId="2906">
    <w:name w:val="样式 样式 标题 4 + Arial四号 + 加粗 + Arial 五号"/>
    <w:basedOn w:val="6"/>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07">
    <w:name w:val="正表头"/>
    <w:basedOn w:val="1"/>
    <w:unhideWhenUsed/>
    <w:qFormat/>
    <w:locked/>
    <w:uiPriority w:val="0"/>
    <w:pPr>
      <w:widowControl/>
      <w:tabs>
        <w:tab w:val="left" w:pos="480"/>
      </w:tabs>
      <w:autoSpaceDE w:val="0"/>
      <w:autoSpaceDN w:val="0"/>
      <w:adjustRightInd w:val="0"/>
      <w:jc w:val="center"/>
    </w:pPr>
    <w:rPr>
      <w:rFonts w:hint="eastAsia" w:ascii="宋体" w:hAnsi="Tms Rmn" w:cs="宋体"/>
    </w:rPr>
  </w:style>
  <w:style w:type="paragraph" w:customStyle="1" w:styleId="2908">
    <w:name w:val="footnotes"/>
    <w:basedOn w:val="1"/>
    <w:qFormat/>
    <w:uiPriority w:val="0"/>
    <w:pPr>
      <w:widowControl/>
      <w:tabs>
        <w:tab w:val="left" w:pos="360"/>
        <w:tab w:val="left" w:pos="1134"/>
      </w:tabs>
      <w:autoSpaceDE w:val="0"/>
      <w:autoSpaceDN w:val="0"/>
      <w:adjustRightInd w:val="0"/>
      <w:spacing w:after="90"/>
      <w:ind w:left="1134" w:hanging="567"/>
      <w:jc w:val="left"/>
    </w:pPr>
    <w:rPr>
      <w:rFonts w:ascii="宋体" w:hAnsi="宋体"/>
      <w:sz w:val="18"/>
      <w:szCs w:val="20"/>
    </w:rPr>
  </w:style>
  <w:style w:type="paragraph" w:customStyle="1" w:styleId="2909">
    <w:name w:val="1样式1"/>
    <w:basedOn w:val="1"/>
    <w:qFormat/>
    <w:uiPriority w:val="0"/>
    <w:pPr>
      <w:widowControl/>
      <w:tabs>
        <w:tab w:val="left" w:pos="420"/>
        <w:tab w:val="left" w:pos="1134"/>
      </w:tabs>
      <w:adjustRightInd w:val="0"/>
      <w:snapToGrid w:val="0"/>
      <w:spacing w:line="288" w:lineRule="auto"/>
      <w:ind w:left="1134" w:hanging="567"/>
      <w:jc w:val="left"/>
    </w:pPr>
    <w:rPr>
      <w:rFonts w:ascii="宋体" w:hAnsi="宋体"/>
      <w:kern w:val="2"/>
      <w:szCs w:val="21"/>
    </w:rPr>
  </w:style>
  <w:style w:type="paragraph" w:customStyle="1" w:styleId="2910">
    <w:name w:val="标题 22"/>
    <w:basedOn w:val="1"/>
    <w:qFormat/>
    <w:uiPriority w:val="0"/>
    <w:pPr>
      <w:widowControl/>
      <w:spacing w:before="80" w:after="80"/>
      <w:ind w:left="1134"/>
      <w:jc w:val="left"/>
    </w:pPr>
    <w:rPr>
      <w:rFonts w:ascii="Arial" w:hAnsi="Arial" w:cs="Arial"/>
      <w:kern w:val="2"/>
      <w:szCs w:val="20"/>
    </w:rPr>
  </w:style>
  <w:style w:type="paragraph" w:customStyle="1" w:styleId="2911">
    <w:name w:val="3级列表"/>
    <w:basedOn w:val="2563"/>
    <w:qFormat/>
    <w:uiPriority w:val="0"/>
    <w:pPr>
      <w:tabs>
        <w:tab w:val="left" w:pos="1260"/>
        <w:tab w:val="clear" w:pos="1200"/>
        <w:tab w:val="clear" w:pos="1407"/>
      </w:tabs>
      <w:ind w:left="709" w:hanging="709"/>
    </w:pPr>
  </w:style>
  <w:style w:type="paragraph" w:customStyle="1" w:styleId="2912">
    <w:name w:val="p18"/>
    <w:basedOn w:val="1"/>
    <w:qFormat/>
    <w:uiPriority w:val="0"/>
    <w:pPr>
      <w:widowControl/>
      <w:snapToGrid w:val="0"/>
      <w:spacing w:line="240" w:lineRule="atLeast"/>
      <w:jc w:val="center"/>
    </w:pPr>
    <w:rPr>
      <w:rFonts w:ascii="宋体" w:hAnsi="宋体" w:cs="宋体"/>
      <w:b/>
      <w:bCs/>
      <w:szCs w:val="21"/>
    </w:rPr>
  </w:style>
  <w:style w:type="paragraph" w:customStyle="1" w:styleId="2913">
    <w:name w:val="CM131"/>
    <w:basedOn w:val="109"/>
    <w:next w:val="109"/>
    <w:qFormat/>
    <w:uiPriority w:val="0"/>
    <w:pPr>
      <w:autoSpaceDE w:val="0"/>
      <w:autoSpaceDN w:val="0"/>
      <w:adjustRightInd w:val="0"/>
      <w:spacing w:after="650"/>
    </w:pPr>
    <w:rPr>
      <w:rFonts w:ascii="黑体" w:eastAsia="黑体" w:cs="Times New Roman"/>
      <w:color w:val="auto"/>
    </w:rPr>
  </w:style>
  <w:style w:type="paragraph" w:customStyle="1" w:styleId="2914">
    <w:name w:val="Char Char Char1 Char Char Char2 Char Char Char Char"/>
    <w:basedOn w:val="1"/>
    <w:semiHidden/>
    <w:qFormat/>
    <w:uiPriority w:val="0"/>
    <w:pPr>
      <w:shd w:val="clear" w:color="auto" w:fill="000080"/>
      <w:jc w:val="left"/>
    </w:pPr>
    <w:rPr>
      <w:rFonts w:ascii="Tahoma" w:hAnsi="Tahoma" w:cs="Tahoma"/>
      <w:sz w:val="18"/>
    </w:rPr>
  </w:style>
  <w:style w:type="paragraph" w:customStyle="1" w:styleId="2915">
    <w:name w:val="批注主题1"/>
    <w:basedOn w:val="28"/>
    <w:next w:val="28"/>
    <w:qFormat/>
    <w:uiPriority w:val="0"/>
    <w:pPr>
      <w:widowControl w:val="0"/>
      <w:spacing w:before="0" w:line="240" w:lineRule="auto"/>
      <w:ind w:firstLine="0" w:firstLineChars="0"/>
    </w:pPr>
    <w:rPr>
      <w:b/>
      <w:sz w:val="24"/>
      <w:lang w:val="en-US" w:eastAsia="ar-SA"/>
    </w:rPr>
  </w:style>
  <w:style w:type="paragraph" w:customStyle="1" w:styleId="2916">
    <w:name w:val="3a"/>
    <w:basedOn w:val="880"/>
    <w:qFormat/>
    <w:uiPriority w:val="0"/>
  </w:style>
  <w:style w:type="paragraph" w:customStyle="1" w:styleId="2917">
    <w:name w:val="4风险图标题4（1.1.1.1）"/>
    <w:basedOn w:val="6"/>
    <w:next w:val="2918"/>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18">
    <w:name w:val="7正风险图正文"/>
    <w:basedOn w:val="1"/>
    <w:qFormat/>
    <w:uiPriority w:val="0"/>
    <w:pPr>
      <w:widowControl/>
      <w:spacing w:line="360" w:lineRule="auto"/>
      <w:ind w:firstLine="200" w:firstLineChars="200"/>
    </w:pPr>
    <w:rPr>
      <w:kern w:val="2"/>
      <w:sz w:val="24"/>
    </w:rPr>
  </w:style>
  <w:style w:type="paragraph" w:customStyle="1" w:styleId="2919">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sz w:val="15"/>
      <w:szCs w:val="15"/>
    </w:rPr>
  </w:style>
  <w:style w:type="paragraph" w:customStyle="1" w:styleId="2920">
    <w:name w:val="P2"/>
    <w:basedOn w:val="1"/>
    <w:qFormat/>
    <w:uiPriority w:val="0"/>
    <w:pPr>
      <w:widowControl/>
      <w:spacing w:before="240" w:line="240" w:lineRule="atLeast"/>
      <w:ind w:left="578" w:firstLine="200" w:firstLineChars="200"/>
      <w:jc w:val="left"/>
    </w:pPr>
    <w:rPr>
      <w:rFonts w:ascii="Invensys Nimrod" w:hAnsi="Invensys Nimrod"/>
      <w:sz w:val="18"/>
      <w:szCs w:val="20"/>
      <w:lang w:eastAsia="en-US"/>
    </w:rPr>
  </w:style>
  <w:style w:type="paragraph" w:customStyle="1" w:styleId="2921">
    <w:name w:val="xl1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sz w:val="20"/>
      <w:szCs w:val="20"/>
    </w:rPr>
  </w:style>
  <w:style w:type="paragraph" w:customStyle="1" w:styleId="2922">
    <w:name w:val="Command Description"/>
    <w:basedOn w:val="1"/>
    <w:qFormat/>
    <w:uiPriority w:val="0"/>
    <w:pPr>
      <w:widowControl/>
      <w:spacing w:before="80" w:after="80"/>
      <w:ind w:left="1134"/>
      <w:jc w:val="left"/>
    </w:pPr>
    <w:rPr>
      <w:rFonts w:ascii="Arial" w:hAnsi="Arial" w:cs="Arial"/>
      <w:b/>
      <w:bCs/>
      <w:kern w:val="2"/>
      <w:szCs w:val="20"/>
    </w:rPr>
  </w:style>
  <w:style w:type="paragraph" w:customStyle="1" w:styleId="2923">
    <w:name w:val="引用1"/>
    <w:basedOn w:val="1"/>
    <w:next w:val="1"/>
    <w:qFormat/>
    <w:uiPriority w:val="0"/>
    <w:pPr>
      <w:jc w:val="left"/>
    </w:pPr>
    <w:rPr>
      <w:rFonts w:ascii="Calibri" w:hAnsi="Calibri"/>
      <w:i/>
      <w:color w:val="000000"/>
      <w:sz w:val="20"/>
      <w:szCs w:val="20"/>
    </w:rPr>
  </w:style>
  <w:style w:type="paragraph" w:customStyle="1" w:styleId="2924">
    <w:name w:val="样式 标题 2 + 段前: 2 行"/>
    <w:basedOn w:val="4"/>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25">
    <w:name w:val="Body text 1"/>
    <w:basedOn w:val="2926"/>
    <w:qFormat/>
    <w:uiPriority w:val="0"/>
    <w:pPr>
      <w:tabs>
        <w:tab w:val="left" w:pos="1134"/>
      </w:tabs>
      <w:ind w:hanging="1134"/>
    </w:pPr>
  </w:style>
  <w:style w:type="paragraph" w:customStyle="1" w:styleId="2926">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27">
    <w:name w:val="Item Step in Appendix"/>
    <w:basedOn w:val="1458"/>
    <w:qFormat/>
    <w:uiPriority w:val="0"/>
    <w:pPr>
      <w:tabs>
        <w:tab w:val="left" w:pos="2520"/>
      </w:tabs>
      <w:ind w:left="2520" w:hanging="420"/>
      <w:outlineLvl w:val="5"/>
    </w:pPr>
    <w:rPr>
      <w:rFonts w:cs="Times New Roman"/>
    </w:rPr>
  </w:style>
  <w:style w:type="paragraph" w:customStyle="1" w:styleId="2928">
    <w:name w:val="样式 1.2.1.1 海拔高度 +"/>
    <w:basedOn w:val="1440"/>
    <w:qFormat/>
    <w:uiPriority w:val="0"/>
    <w:rPr>
      <w:kern w:val="0"/>
    </w:rPr>
  </w:style>
  <w:style w:type="paragraph" w:customStyle="1" w:styleId="2929">
    <w:name w:val="样式 标题 1章节标题-*+章标题 1章标题标题 1 1标题1编号标题1h11st levelSection..."/>
    <w:basedOn w:val="3"/>
    <w:semiHidden/>
    <w:qFormat/>
    <w:uiPriority w:val="0"/>
    <w:pPr>
      <w:widowControl/>
      <w:tabs>
        <w:tab w:val="left" w:pos="1200"/>
      </w:tabs>
      <w:spacing w:beforeLines="50" w:afterLines="50" w:line="360" w:lineRule="auto"/>
    </w:pPr>
    <w:rPr>
      <w:rFonts w:ascii="宋体" w:hAnsi="宋体" w:cs="宋体"/>
      <w:b w:val="0"/>
      <w:sz w:val="24"/>
      <w:szCs w:val="20"/>
    </w:rPr>
  </w:style>
  <w:style w:type="paragraph" w:customStyle="1" w:styleId="2930">
    <w:name w:val="香奈儿 10"/>
    <w:basedOn w:val="1"/>
    <w:unhideWhenUsed/>
    <w:qFormat/>
    <w:uiPriority w:val="0"/>
    <w:pPr>
      <w:tabs>
        <w:tab w:val="left" w:pos="600"/>
      </w:tabs>
      <w:ind w:left="600" w:hanging="360"/>
      <w:jc w:val="left"/>
    </w:pPr>
    <w:rPr>
      <w:rFonts w:ascii="宋体" w:hAnsi="宋体"/>
      <w:kern w:val="2"/>
      <w:szCs w:val="20"/>
    </w:rPr>
  </w:style>
  <w:style w:type="paragraph" w:customStyle="1" w:styleId="2931">
    <w:name w:val="第一小节"/>
    <w:next w:val="1"/>
    <w:qFormat/>
    <w:uiPriority w:val="0"/>
    <w:rPr>
      <w:rFonts w:ascii="黑体" w:hAnsi="Times New Roman" w:eastAsia="黑体" w:cs="Times New Roman"/>
      <w:iCs/>
      <w:kern w:val="2"/>
      <w:sz w:val="30"/>
      <w:szCs w:val="24"/>
      <w:lang w:val="en-US" w:eastAsia="zh-CN" w:bidi="ar-SA"/>
    </w:rPr>
  </w:style>
  <w:style w:type="paragraph" w:customStyle="1" w:styleId="2932">
    <w:name w:val="工程建设图标题"/>
    <w:basedOn w:val="1626"/>
    <w:semiHidden/>
    <w:qFormat/>
    <w:uiPriority w:val="0"/>
    <w:pPr>
      <w:jc w:val="center"/>
      <w:outlineLvl w:val="5"/>
    </w:pPr>
  </w:style>
  <w:style w:type="paragraph" w:customStyle="1" w:styleId="2933">
    <w:name w:val="[]"/>
    <w:basedOn w:val="1"/>
    <w:qFormat/>
    <w:uiPriority w:val="0"/>
    <w:pPr>
      <w:tabs>
        <w:tab w:val="left" w:pos="480"/>
        <w:tab w:val="left" w:pos="1560"/>
      </w:tabs>
      <w:spacing w:before="200" w:after="200" w:line="360" w:lineRule="auto"/>
      <w:ind w:left="1560" w:hanging="480"/>
      <w:jc w:val="left"/>
    </w:pPr>
    <w:rPr>
      <w:rFonts w:ascii="宋体" w:hAnsi="宋体"/>
      <w:kern w:val="2"/>
      <w:sz w:val="24"/>
    </w:rPr>
  </w:style>
  <w:style w:type="paragraph" w:customStyle="1" w:styleId="2934">
    <w:name w:val="CM16"/>
    <w:basedOn w:val="1"/>
    <w:next w:val="1"/>
    <w:qFormat/>
    <w:uiPriority w:val="0"/>
    <w:pPr>
      <w:autoSpaceDE w:val="0"/>
      <w:autoSpaceDN w:val="0"/>
      <w:adjustRightInd w:val="0"/>
      <w:spacing w:after="363"/>
      <w:jc w:val="left"/>
    </w:pPr>
    <w:rPr>
      <w:rFonts w:ascii=".." w:eastAsia=".."/>
      <w:sz w:val="24"/>
    </w:rPr>
  </w:style>
  <w:style w:type="paragraph" w:customStyle="1" w:styleId="2935">
    <w:name w:val="点号"/>
    <w:basedOn w:val="1"/>
    <w:qFormat/>
    <w:uiPriority w:val="0"/>
    <w:pPr>
      <w:autoSpaceDE w:val="0"/>
      <w:autoSpaceDN w:val="0"/>
      <w:adjustRightInd w:val="0"/>
      <w:spacing w:beforeLines="50"/>
      <w:ind w:left="1231" w:hanging="284"/>
      <w:jc w:val="left"/>
    </w:pPr>
    <w:rPr>
      <w:rFonts w:ascii="宋体" w:hAnsi="宋体"/>
      <w:szCs w:val="20"/>
    </w:rPr>
  </w:style>
  <w:style w:type="paragraph" w:customStyle="1" w:styleId="2936">
    <w:name w:val="??"/>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37">
    <w:name w:val="graphic"/>
    <w:basedOn w:val="1"/>
    <w:qFormat/>
    <w:uiPriority w:val="0"/>
    <w:pPr>
      <w:widowControl/>
      <w:spacing w:before="120" w:after="80"/>
      <w:ind w:left="1418"/>
      <w:jc w:val="center"/>
    </w:pPr>
    <w:rPr>
      <w:sz w:val="22"/>
      <w:szCs w:val="20"/>
      <w:lang w:val="en-AU" w:eastAsia="en-US"/>
    </w:rPr>
  </w:style>
  <w:style w:type="paragraph" w:customStyle="1" w:styleId="2938">
    <w:name w:val="xl115"/>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sz w:val="24"/>
    </w:rPr>
  </w:style>
  <w:style w:type="paragraph" w:customStyle="1" w:styleId="2939">
    <w:name w:val="参考资料清单+倾斜+蓝色"/>
    <w:basedOn w:val="1"/>
    <w:qFormat/>
    <w:uiPriority w:val="0"/>
    <w:pPr>
      <w:autoSpaceDE w:val="0"/>
      <w:autoSpaceDN w:val="0"/>
      <w:adjustRightInd w:val="0"/>
      <w:spacing w:line="360" w:lineRule="auto"/>
      <w:jc w:val="left"/>
    </w:pPr>
    <w:rPr>
      <w:rFonts w:ascii="Arial" w:hAnsi="Arial"/>
      <w:i/>
      <w:iCs/>
      <w:color w:val="0000FF"/>
      <w:szCs w:val="21"/>
    </w:rPr>
  </w:style>
  <w:style w:type="paragraph" w:customStyle="1" w:styleId="2940">
    <w:name w:val="Style Heading 5 + Justified"/>
    <w:basedOn w:val="7"/>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1">
    <w:name w:val="样式 宋体 黑色 居中 行距: 单倍行距"/>
    <w:basedOn w:val="1"/>
    <w:qFormat/>
    <w:uiPriority w:val="0"/>
    <w:pPr>
      <w:ind w:firstLine="360"/>
      <w:jc w:val="center"/>
    </w:pPr>
    <w:rPr>
      <w:rFonts w:ascii="宋体" w:hAnsi="宋体" w:cs="宋体"/>
      <w:color w:val="000000"/>
      <w:sz w:val="18"/>
      <w:szCs w:val="18"/>
    </w:rPr>
  </w:style>
  <w:style w:type="paragraph" w:customStyle="1" w:styleId="2942">
    <w:name w:val="mei"/>
    <w:basedOn w:val="1"/>
    <w:qFormat/>
    <w:uiPriority w:val="0"/>
    <w:pPr>
      <w:keepNext/>
      <w:widowControl/>
      <w:snapToGrid w:val="0"/>
      <w:spacing w:line="264" w:lineRule="auto"/>
      <w:jc w:val="left"/>
    </w:pPr>
    <w:rPr>
      <w:rFonts w:ascii="仿宋_GB2312" w:hAnsi="宋体" w:eastAsia="仿宋_GB2312" w:cs="宋体"/>
      <w:kern w:val="2"/>
      <w:sz w:val="28"/>
    </w:rPr>
  </w:style>
  <w:style w:type="paragraph" w:customStyle="1" w:styleId="2943">
    <w:name w:val="Normal Indent2"/>
    <w:basedOn w:val="21"/>
    <w:qFormat/>
    <w:uiPriority w:val="0"/>
    <w:pPr>
      <w:ind w:left="1440" w:firstLine="0"/>
    </w:pPr>
    <w:rPr>
      <w:rFonts w:ascii="Arial" w:hAnsi="Arial" w:eastAsia="宋体"/>
      <w:sz w:val="20"/>
      <w:lang w:eastAsia="en-US"/>
    </w:rPr>
  </w:style>
  <w:style w:type="paragraph" w:customStyle="1" w:styleId="2944">
    <w:name w:val="WW-目录"/>
    <w:basedOn w:val="1"/>
    <w:qFormat/>
    <w:uiPriority w:val="0"/>
    <w:pPr>
      <w:suppressLineNumbers/>
      <w:suppressAutoHyphens/>
      <w:jc w:val="left"/>
    </w:pPr>
    <w:rPr>
      <w:rFonts w:ascii="宋体" w:hAnsi="宋体" w:cs="Tahoma"/>
      <w:kern w:val="2"/>
      <w:lang w:eastAsia="ar-SA"/>
    </w:rPr>
  </w:style>
  <w:style w:type="paragraph" w:customStyle="1" w:styleId="2945">
    <w:name w:val="Reference"/>
    <w:basedOn w:val="1"/>
    <w:qFormat/>
    <w:uiPriority w:val="0"/>
    <w:pPr>
      <w:widowControl/>
      <w:tabs>
        <w:tab w:val="left" w:pos="216"/>
        <w:tab w:val="left" w:pos="902"/>
      </w:tabs>
      <w:spacing w:before="120" w:after="120"/>
      <w:ind w:left="1080" w:hanging="1080"/>
      <w:jc w:val="left"/>
    </w:pPr>
    <w:rPr>
      <w:rFonts w:ascii="Futura Bk" w:hAnsi="Futura Bk"/>
      <w:sz w:val="28"/>
      <w:szCs w:val="20"/>
    </w:rPr>
  </w:style>
  <w:style w:type="paragraph" w:customStyle="1" w:styleId="2946">
    <w:name w:val="marcus"/>
    <w:basedOn w:val="1"/>
    <w:qFormat/>
    <w:uiPriority w:val="0"/>
    <w:pPr>
      <w:widowControl/>
      <w:ind w:left="1134"/>
      <w:jc w:val="left"/>
    </w:pPr>
    <w:rPr>
      <w:rFonts w:ascii="Arial" w:hAnsi="Arial" w:cs="Arial"/>
      <w:sz w:val="20"/>
      <w:szCs w:val="20"/>
      <w:lang w:val="en-GB" w:eastAsia="en-US"/>
    </w:rPr>
  </w:style>
  <w:style w:type="paragraph" w:customStyle="1" w:styleId="2947">
    <w:name w:val="Glossary"/>
    <w:basedOn w:val="1"/>
    <w:qFormat/>
    <w:uiPriority w:val="0"/>
    <w:pPr>
      <w:widowControl/>
      <w:tabs>
        <w:tab w:val="left" w:pos="2880"/>
      </w:tabs>
      <w:spacing w:before="120" w:after="120"/>
      <w:ind w:left="2880" w:hanging="2880"/>
      <w:jc w:val="left"/>
    </w:pPr>
    <w:rPr>
      <w:rFonts w:ascii="Futura Bk" w:hAnsi="Futura Bk"/>
      <w:sz w:val="28"/>
      <w:szCs w:val="20"/>
    </w:rPr>
  </w:style>
  <w:style w:type="paragraph" w:customStyle="1" w:styleId="2948">
    <w:name w:val="正文符号"/>
    <w:basedOn w:val="35"/>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sz w:val="28"/>
      <w:szCs w:val="20"/>
    </w:rPr>
  </w:style>
  <w:style w:type="paragraph" w:customStyle="1" w:styleId="2949">
    <w:name w:val="标书样式"/>
    <w:basedOn w:val="1"/>
    <w:qFormat/>
    <w:uiPriority w:val="0"/>
    <w:pPr>
      <w:spacing w:line="360" w:lineRule="auto"/>
      <w:ind w:firstLine="480" w:firstLineChars="200"/>
    </w:pPr>
    <w:rPr>
      <w:rFonts w:ascii="宋体" w:eastAsia="仿宋_GB2312" w:cs="Arial"/>
      <w:color w:val="000000"/>
      <w:kern w:val="2"/>
      <w:sz w:val="24"/>
    </w:rPr>
  </w:style>
  <w:style w:type="paragraph" w:customStyle="1" w:styleId="2950">
    <w:name w:val="xl329"/>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15"/>
      <w:szCs w:val="15"/>
    </w:rPr>
  </w:style>
  <w:style w:type="paragraph" w:customStyle="1" w:styleId="2951">
    <w:name w:val="样式 文档正文 + (符号) 宋体 Char Char Char Char Char Char Char Char"/>
    <w:basedOn w:val="678"/>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2">
    <w:name w:val="TB_FR"/>
    <w:basedOn w:val="2953"/>
    <w:qFormat/>
    <w:uiPriority w:val="0"/>
    <w:pPr>
      <w:jc w:val="right"/>
    </w:pPr>
  </w:style>
  <w:style w:type="paragraph" w:customStyle="1" w:styleId="2953">
    <w:name w:val="TB_FL"/>
    <w:basedOn w:val="1"/>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54">
    <w:name w:val="CM5"/>
    <w:basedOn w:val="109"/>
    <w:next w:val="109"/>
    <w:qFormat/>
    <w:uiPriority w:val="0"/>
    <w:pPr>
      <w:autoSpaceDE w:val="0"/>
      <w:autoSpaceDN w:val="0"/>
      <w:adjustRightInd w:val="0"/>
      <w:spacing w:after="200" w:line="276" w:lineRule="auto"/>
    </w:pPr>
    <w:rPr>
      <w:rFonts w:ascii="方正舒体" w:hAnsi="Calibri" w:eastAsia="方正舒体" w:cs="方正舒体"/>
    </w:rPr>
  </w:style>
  <w:style w:type="paragraph" w:customStyle="1" w:styleId="2955">
    <w:name w:val="_HP Table Body 8 pt"/>
    <w:basedOn w:val="109"/>
    <w:next w:val="109"/>
    <w:qFormat/>
    <w:uiPriority w:val="0"/>
    <w:pPr>
      <w:autoSpaceDE w:val="0"/>
      <w:autoSpaceDN w:val="0"/>
      <w:adjustRightInd w:val="0"/>
      <w:spacing w:before="80" w:after="80" w:line="120" w:lineRule="atLeast"/>
      <w:jc w:val="both"/>
    </w:pPr>
    <w:rPr>
      <w:rFonts w:ascii="Times New Roman" w:eastAsia="宋体" w:cs="Times New Roman"/>
      <w:color w:val="auto"/>
      <w:sz w:val="20"/>
      <w:szCs w:val="20"/>
    </w:rPr>
  </w:style>
  <w:style w:type="paragraph" w:customStyle="1" w:styleId="2956">
    <w:name w:val="批注框文本2"/>
    <w:basedOn w:val="1"/>
    <w:semiHidden/>
    <w:qFormat/>
    <w:uiPriority w:val="0"/>
    <w:pPr>
      <w:jc w:val="left"/>
    </w:pPr>
    <w:rPr>
      <w:rFonts w:ascii="宋体" w:hAnsi="宋体"/>
      <w:kern w:val="2"/>
      <w:sz w:val="18"/>
      <w:szCs w:val="18"/>
    </w:rPr>
  </w:style>
  <w:style w:type="paragraph" w:customStyle="1" w:styleId="2957">
    <w:name w:val="main"/>
    <w:basedOn w:val="1"/>
    <w:unhideWhenUsed/>
    <w:qFormat/>
    <w:uiPriority w:val="0"/>
    <w:pPr>
      <w:widowControl/>
      <w:spacing w:before="100" w:beforeAutospacing="1" w:after="100" w:afterAutospacing="1"/>
      <w:jc w:val="left"/>
    </w:pPr>
    <w:rPr>
      <w:rFonts w:ascii="宋体" w:hAnsi="宋体" w:cs="宋体"/>
      <w:color w:val="000000"/>
      <w:sz w:val="24"/>
    </w:rPr>
  </w:style>
  <w:style w:type="paragraph" w:customStyle="1" w:styleId="2958">
    <w:name w:val="四十投标标题7"/>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59">
    <w:name w:val="样式 标题 1H1PIM 1h1DocAccptfeaturehead1Header 1Heading 0He...1"/>
    <w:basedOn w:val="3"/>
    <w:qFormat/>
    <w:uiPriority w:val="0"/>
    <w:pPr>
      <w:pageBreakBefore/>
      <w:widowControl/>
      <w:tabs>
        <w:tab w:val="left" w:pos="420"/>
        <w:tab w:val="left" w:pos="1330"/>
      </w:tabs>
      <w:spacing w:beforeLines="50" w:afterLines="50" w:line="360" w:lineRule="auto"/>
      <w:jc w:val="left"/>
    </w:pPr>
    <w:rPr>
      <w:rFonts w:ascii="宋体" w:hAnsi="宋体" w:cs="Arial"/>
      <w:b w:val="0"/>
      <w:bCs w:val="0"/>
      <w:kern w:val="32"/>
      <w:sz w:val="32"/>
      <w:szCs w:val="32"/>
    </w:rPr>
  </w:style>
  <w:style w:type="paragraph" w:customStyle="1" w:styleId="2960">
    <w:name w:val="Char Char Char Char Char Char Char Char Char Char Char Char Char Char Char Char Char Char Char Char Char Char Char1 Char"/>
    <w:basedOn w:val="1"/>
    <w:qFormat/>
    <w:uiPriority w:val="0"/>
    <w:pPr>
      <w:spacing w:line="360" w:lineRule="auto"/>
      <w:ind w:left="420"/>
      <w:jc w:val="left"/>
      <w:textAlignment w:val="baseline"/>
    </w:pPr>
    <w:rPr>
      <w:rFonts w:ascii="宋体" w:hAnsi="宋体"/>
      <w:kern w:val="2"/>
    </w:rPr>
  </w:style>
  <w:style w:type="paragraph" w:customStyle="1" w:styleId="2961">
    <w:name w:val="List Bullet Continue"/>
    <w:basedOn w:val="24"/>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2">
    <w:name w:val="BQ Centered"/>
    <w:basedOn w:val="1"/>
    <w:qFormat/>
    <w:uiPriority w:val="0"/>
    <w:pPr>
      <w:widowControl/>
      <w:adjustRightInd w:val="0"/>
      <w:snapToGrid w:val="0"/>
      <w:spacing w:after="240"/>
      <w:jc w:val="center"/>
    </w:pPr>
    <w:rPr>
      <w:rFonts w:ascii="宋体" w:hAnsi="宋体" w:eastAsia="PMingLiU" w:cs="PMingLiU"/>
      <w:b/>
      <w:bCs/>
      <w:sz w:val="24"/>
      <w:szCs w:val="20"/>
      <w:lang w:eastAsia="zh-TW"/>
    </w:rPr>
  </w:style>
  <w:style w:type="paragraph" w:customStyle="1" w:styleId="2963">
    <w:name w:val="样式 标题 1 + 黑体 三号 非加粗 居中 段前: 6 磅 段后: 6 磅 行距: 固定值 20 磅"/>
    <w:basedOn w:val="3"/>
    <w:qFormat/>
    <w:uiPriority w:val="0"/>
    <w:pPr>
      <w:spacing w:before="120" w:after="120" w:line="400" w:lineRule="exact"/>
      <w:jc w:val="center"/>
    </w:pPr>
    <w:rPr>
      <w:rFonts w:ascii="黑体" w:hAnsi="黑体" w:cs="宋体"/>
      <w:bCs w:val="0"/>
      <w:sz w:val="32"/>
      <w:szCs w:val="20"/>
    </w:rPr>
  </w:style>
  <w:style w:type="paragraph" w:customStyle="1" w:styleId="2964">
    <w:name w:val="沈阳 款，1."/>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2965">
    <w:name w:val="1)条款段"/>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66">
    <w:name w:val="样式 样式 首行缩进:  0.99 厘米 行距: 1.5 倍行距 + 右侧:  0.5 字符"/>
    <w:basedOn w:val="2967"/>
    <w:qFormat/>
    <w:uiPriority w:val="0"/>
    <w:pPr>
      <w:ind w:right="0" w:rightChars="0" w:firstLine="510"/>
    </w:pPr>
  </w:style>
  <w:style w:type="paragraph" w:customStyle="1" w:styleId="2967">
    <w:name w:val="样式 首行缩进:  0.99 厘米 行距: 1.5 倍行距"/>
    <w:basedOn w:val="1"/>
    <w:qFormat/>
    <w:uiPriority w:val="0"/>
    <w:pPr>
      <w:spacing w:line="360" w:lineRule="auto"/>
      <w:ind w:right="50" w:rightChars="50" w:firstLine="561"/>
      <w:jc w:val="left"/>
    </w:pPr>
    <w:rPr>
      <w:rFonts w:cs="宋体"/>
      <w:kern w:val="2"/>
      <w:sz w:val="24"/>
      <w:szCs w:val="20"/>
    </w:rPr>
  </w:style>
  <w:style w:type="paragraph" w:customStyle="1" w:styleId="2968">
    <w:name w:val="签名页-批准、审定、审查、校核、编写"/>
    <w:basedOn w:val="1"/>
    <w:qFormat/>
    <w:uiPriority w:val="99"/>
    <w:pPr>
      <w:spacing w:line="360" w:lineRule="auto"/>
      <w:jc w:val="left"/>
    </w:pPr>
    <w:rPr>
      <w:rFonts w:ascii="黑体" w:hAnsi="黑体" w:eastAsia="黑体" w:cs="黑体"/>
      <w:b/>
      <w:kern w:val="2"/>
      <w:sz w:val="32"/>
      <w:szCs w:val="32"/>
    </w:rPr>
  </w:style>
  <w:style w:type="paragraph" w:customStyle="1" w:styleId="2969">
    <w:name w:val="带点点正文"/>
    <w:basedOn w:val="1"/>
    <w:qFormat/>
    <w:uiPriority w:val="0"/>
    <w:pPr>
      <w:tabs>
        <w:tab w:val="left" w:pos="360"/>
        <w:tab w:val="left" w:pos="840"/>
      </w:tabs>
      <w:autoSpaceDE w:val="0"/>
      <w:autoSpaceDN w:val="0"/>
      <w:adjustRightInd w:val="0"/>
      <w:spacing w:line="360" w:lineRule="auto"/>
      <w:ind w:hanging="360"/>
      <w:jc w:val="left"/>
    </w:pPr>
    <w:rPr>
      <w:rFonts w:ascii="宋体" w:hAnsi="宋体"/>
      <w:kern w:val="2"/>
      <w:szCs w:val="21"/>
    </w:rPr>
  </w:style>
  <w:style w:type="paragraph" w:customStyle="1" w:styleId="2970">
    <w:name w:val="签名页-签名"/>
    <w:basedOn w:val="2968"/>
    <w:qFormat/>
    <w:uiPriority w:val="99"/>
    <w:rPr>
      <w:rFonts w:ascii="楷体" w:hAnsi="楷体" w:eastAsia="楷体"/>
    </w:rPr>
  </w:style>
  <w:style w:type="paragraph" w:customStyle="1" w:styleId="2971">
    <w:name w:val="pageindicator"/>
    <w:basedOn w:val="1"/>
    <w:qFormat/>
    <w:uiPriority w:val="0"/>
    <w:pPr>
      <w:widowControl/>
      <w:spacing w:before="100" w:beforeAutospacing="1" w:after="100" w:afterAutospacing="1"/>
      <w:jc w:val="left"/>
    </w:pPr>
    <w:rPr>
      <w:rFonts w:ascii="Verdana" w:hAnsi="Verdana"/>
      <w:color w:val="666666"/>
      <w:sz w:val="18"/>
      <w:szCs w:val="18"/>
    </w:rPr>
  </w:style>
  <w:style w:type="paragraph" w:customStyle="1" w:styleId="2972">
    <w:name w:val="xl324"/>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sz w:val="15"/>
      <w:szCs w:val="15"/>
    </w:rPr>
  </w:style>
  <w:style w:type="paragraph" w:customStyle="1" w:styleId="2973">
    <w:name w:val="Annexe n"/>
    <w:basedOn w:val="1"/>
    <w:qFormat/>
    <w:uiPriority w:val="0"/>
    <w:pPr>
      <w:widowControl/>
      <w:ind w:right="454"/>
      <w:jc w:val="left"/>
    </w:pPr>
    <w:rPr>
      <w:rFonts w:ascii="Arial" w:hAnsi="Arial"/>
      <w:b/>
      <w:caps/>
      <w:sz w:val="24"/>
      <w:szCs w:val="20"/>
    </w:rPr>
  </w:style>
  <w:style w:type="paragraph" w:customStyle="1" w:styleId="2974">
    <w:name w:val="表格五号居中"/>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75">
    <w:name w:val="jl 三级"/>
    <w:basedOn w:val="1"/>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paragraph" w:customStyle="1" w:styleId="2976">
    <w:name w:val="wq1"/>
    <w:basedOn w:val="1"/>
    <w:qFormat/>
    <w:uiPriority w:val="0"/>
    <w:pPr>
      <w:spacing w:line="360" w:lineRule="auto"/>
      <w:jc w:val="center"/>
    </w:pPr>
    <w:rPr>
      <w:rFonts w:ascii="宋体" w:hAnsi="宋体"/>
      <w:b/>
      <w:color w:val="000000"/>
      <w:kern w:val="2"/>
      <w:sz w:val="44"/>
      <w:szCs w:val="20"/>
    </w:rPr>
  </w:style>
  <w:style w:type="paragraph" w:customStyle="1" w:styleId="2977">
    <w:name w:val="Preformatted"/>
    <w:basedOn w:val="1"/>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sz w:val="28"/>
      <w:szCs w:val="20"/>
    </w:rPr>
  </w:style>
  <w:style w:type="paragraph" w:customStyle="1" w:styleId="2978">
    <w:name w:val="+正文 Char"/>
    <w:basedOn w:val="1"/>
    <w:qFormat/>
    <w:uiPriority w:val="0"/>
    <w:pPr>
      <w:spacing w:line="360" w:lineRule="auto"/>
      <w:ind w:firstLine="200" w:firstLineChars="200"/>
    </w:pPr>
    <w:rPr>
      <w:kern w:val="2"/>
      <w:sz w:val="24"/>
      <w:szCs w:val="28"/>
    </w:rPr>
  </w:style>
  <w:style w:type="paragraph" w:customStyle="1" w:styleId="2979">
    <w:name w:val="revision record"/>
    <w:basedOn w:val="1"/>
    <w:qFormat/>
    <w:uiPriority w:val="0"/>
    <w:pPr>
      <w:pageBreakBefore/>
      <w:widowControl/>
      <w:autoSpaceDE w:val="0"/>
      <w:autoSpaceDN w:val="0"/>
      <w:adjustRightInd w:val="0"/>
      <w:spacing w:before="300" w:after="150" w:line="360" w:lineRule="auto"/>
      <w:jc w:val="center"/>
    </w:pPr>
    <w:rPr>
      <w:rFonts w:ascii="黑体" w:hAnsi="宋体" w:eastAsia="黑体"/>
      <w:sz w:val="30"/>
      <w:szCs w:val="20"/>
    </w:rPr>
  </w:style>
  <w:style w:type="paragraph" w:customStyle="1" w:styleId="2980">
    <w:name w:val="正文编号1）"/>
    <w:basedOn w:val="1"/>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1">
    <w:name w:val="Table Paragraph"/>
    <w:basedOn w:val="1"/>
    <w:qFormat/>
    <w:uiPriority w:val="1"/>
    <w:pPr>
      <w:spacing w:line="360" w:lineRule="auto"/>
      <w:ind w:firstLine="260" w:firstLineChars="200"/>
      <w:jc w:val="left"/>
    </w:pPr>
    <w:rPr>
      <w:rFonts w:ascii="Calibri" w:hAnsi="Calibri" w:eastAsia="仿宋"/>
      <w:sz w:val="28"/>
      <w:szCs w:val="22"/>
      <w:lang w:eastAsia="en-US"/>
    </w:rPr>
  </w:style>
  <w:style w:type="paragraph" w:customStyle="1" w:styleId="2982">
    <w:name w:val="CM54"/>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2983">
    <w:name w:val="香奈儿 1"/>
    <w:basedOn w:val="15"/>
    <w:next w:val="86"/>
    <w:qFormat/>
    <w:uiPriority w:val="0"/>
    <w:pPr>
      <w:widowControl/>
      <w:tabs>
        <w:tab w:val="left" w:pos="1140"/>
      </w:tabs>
      <w:spacing w:before="100" w:after="100"/>
      <w:ind w:left="0" w:leftChars="0"/>
    </w:pPr>
    <w:rPr>
      <w:rFonts w:eastAsia="宋体"/>
      <w:sz w:val="24"/>
    </w:rPr>
  </w:style>
  <w:style w:type="paragraph" w:customStyle="1" w:styleId="2984">
    <w:name w:val="文档正文 Char Char Char"/>
    <w:basedOn w:val="1"/>
    <w:qFormat/>
    <w:uiPriority w:val="0"/>
    <w:pPr>
      <w:adjustRightInd w:val="0"/>
      <w:spacing w:line="500" w:lineRule="exact"/>
      <w:ind w:firstLine="567"/>
      <w:jc w:val="left"/>
      <w:textAlignment w:val="baseline"/>
    </w:pPr>
    <w:rPr>
      <w:rFonts w:ascii="仿宋_GB2312" w:hAnsi="Arial" w:eastAsia="仿宋_GB2312"/>
      <w:spacing w:val="6"/>
      <w:kern w:val="2"/>
      <w:sz w:val="28"/>
    </w:rPr>
  </w:style>
  <w:style w:type="paragraph" w:customStyle="1" w:styleId="2985">
    <w:name w:val="普通(网站)1"/>
    <w:basedOn w:val="1"/>
    <w:qFormat/>
    <w:uiPriority w:val="0"/>
    <w:pPr>
      <w:widowControl/>
      <w:spacing w:before="100" w:beforeAutospacing="1" w:after="100" w:afterAutospacing="1"/>
      <w:jc w:val="left"/>
    </w:pPr>
    <w:rPr>
      <w:rFonts w:ascii="宋体" w:hAnsi="宋体"/>
      <w:sz w:val="24"/>
      <w:szCs w:val="20"/>
    </w:rPr>
  </w:style>
  <w:style w:type="paragraph" w:customStyle="1" w:styleId="2986">
    <w:name w:val="样式 标题 2标题 1.1 + 首行缩进:  2 字符"/>
    <w:basedOn w:val="4"/>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87">
    <w:name w:val="样式 标题 2"/>
    <w:basedOn w:val="3"/>
    <w:qFormat/>
    <w:uiPriority w:val="0"/>
    <w:pPr>
      <w:keepLines w:val="0"/>
      <w:widowControl/>
      <w:tabs>
        <w:tab w:val="left" w:pos="567"/>
      </w:tabs>
      <w:spacing w:before="240" w:after="240" w:line="240" w:lineRule="auto"/>
      <w:ind w:left="567" w:hanging="567"/>
      <w:outlineLvl w:val="1"/>
    </w:pPr>
    <w:rPr>
      <w:rFonts w:ascii="宋体" w:hAnsi="宋体" w:cs="Arial"/>
      <w:b w:val="0"/>
      <w:bCs w:val="0"/>
      <w:kern w:val="0"/>
      <w:sz w:val="32"/>
      <w:szCs w:val="32"/>
    </w:rPr>
  </w:style>
  <w:style w:type="paragraph" w:customStyle="1" w:styleId="2988">
    <w:name w:val="纯文本3"/>
    <w:basedOn w:val="1"/>
    <w:unhideWhenUsed/>
    <w:qFormat/>
    <w:uiPriority w:val="0"/>
    <w:pPr>
      <w:adjustRightInd w:val="0"/>
      <w:spacing w:line="360" w:lineRule="auto"/>
      <w:ind w:firstLine="200" w:firstLineChars="200"/>
      <w:jc w:val="left"/>
      <w:textAlignment w:val="baseline"/>
    </w:pPr>
    <w:rPr>
      <w:rFonts w:ascii="宋体" w:hAnsi="Courier New"/>
      <w:kern w:val="2"/>
      <w:sz w:val="24"/>
      <w:szCs w:val="20"/>
    </w:rPr>
  </w:style>
  <w:style w:type="paragraph" w:customStyle="1" w:styleId="2989">
    <w:name w:val="Table text (small)"/>
    <w:basedOn w:val="1"/>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sz w:val="18"/>
      <w:lang w:eastAsia="en-US"/>
    </w:rPr>
  </w:style>
  <w:style w:type="paragraph" w:customStyle="1" w:styleId="2990">
    <w:name w:val="Table_Heading_Center"/>
    <w:basedOn w:val="1"/>
    <w:qFormat/>
    <w:uiPriority w:val="0"/>
    <w:pPr>
      <w:keepNext/>
      <w:keepLines/>
      <w:widowControl/>
      <w:tabs>
        <w:tab w:val="left" w:pos="360"/>
      </w:tabs>
      <w:spacing w:before="40" w:after="40" w:line="360" w:lineRule="auto"/>
      <w:jc w:val="center"/>
    </w:pPr>
    <w:rPr>
      <w:rFonts w:ascii="Arial" w:hAnsi="Arial"/>
      <w:b/>
      <w:sz w:val="24"/>
      <w:szCs w:val="20"/>
      <w:lang w:eastAsia="en-US"/>
    </w:rPr>
  </w:style>
  <w:style w:type="paragraph" w:customStyle="1" w:styleId="2991">
    <w:name w:val="样式 正文7 + 段前: 0.5 行 段后: 0.5 行"/>
    <w:basedOn w:val="1"/>
    <w:qFormat/>
    <w:uiPriority w:val="0"/>
    <w:pPr>
      <w:tabs>
        <w:tab w:val="left" w:pos="900"/>
        <w:tab w:val="left" w:pos="927"/>
      </w:tabs>
      <w:spacing w:beforeLines="50" w:afterLines="50" w:line="360" w:lineRule="auto"/>
      <w:ind w:left="1290" w:leftChars="500" w:hanging="240" w:hangingChars="100"/>
      <w:jc w:val="left"/>
    </w:pPr>
    <w:rPr>
      <w:rFonts w:ascii="Book Antiqua" w:hAnsi="Book Antiqua"/>
      <w:kern w:val="2"/>
      <w:sz w:val="24"/>
      <w:szCs w:val="21"/>
    </w:rPr>
  </w:style>
  <w:style w:type="paragraph" w:customStyle="1" w:styleId="2992">
    <w:name w:val="封面书名"/>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3">
    <w:name w:val="封面标注"/>
    <w:basedOn w:val="1"/>
    <w:next w:val="1"/>
    <w:qFormat/>
    <w:uiPriority w:val="0"/>
    <w:pPr>
      <w:spacing w:beforeLines="50" w:line="360" w:lineRule="auto"/>
      <w:ind w:firstLine="2600" w:firstLineChars="2600"/>
      <w:jc w:val="left"/>
    </w:pPr>
    <w:rPr>
      <w:rFonts w:ascii="宋体" w:hAnsi="宋体" w:eastAsia="黑体"/>
      <w:b/>
      <w:kern w:val="2"/>
      <w:sz w:val="24"/>
    </w:rPr>
  </w:style>
  <w:style w:type="paragraph" w:customStyle="1" w:styleId="2994">
    <w:name w:val="CM39"/>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2995">
    <w:name w:val="Pa6"/>
    <w:basedOn w:val="109"/>
    <w:next w:val="109"/>
    <w:qFormat/>
    <w:uiPriority w:val="0"/>
    <w:pPr>
      <w:autoSpaceDE w:val="0"/>
      <w:autoSpaceDN w:val="0"/>
      <w:adjustRightInd w:val="0"/>
      <w:spacing w:line="161" w:lineRule="atLeast"/>
    </w:pPr>
    <w:rPr>
      <w:rFonts w:ascii="FrutigerNext LT Light" w:hAnsi="FrutigerNext LT Light" w:eastAsia="宋体" w:cs="Times New Roman"/>
      <w:color w:val="auto"/>
    </w:rPr>
  </w:style>
  <w:style w:type="paragraph" w:customStyle="1" w:styleId="2996">
    <w:name w:val="孙（1）"/>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2997">
    <w:name w:val="table text on cover"/>
    <w:basedOn w:val="1"/>
    <w:qFormat/>
    <w:uiPriority w:val="0"/>
    <w:pPr>
      <w:widowControl/>
      <w:autoSpaceDE w:val="0"/>
      <w:autoSpaceDN w:val="0"/>
      <w:adjustRightInd w:val="0"/>
      <w:jc w:val="center"/>
    </w:pPr>
    <w:rPr>
      <w:rFonts w:ascii="宋体" w:hAnsi="宋体"/>
      <w:b/>
      <w:sz w:val="24"/>
      <w:szCs w:val="20"/>
    </w:rPr>
  </w:style>
  <w:style w:type="paragraph" w:customStyle="1" w:styleId="2998">
    <w:name w:val="罗列3级"/>
    <w:basedOn w:val="1"/>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2999">
    <w:name w:val="Bullet with text 5"/>
    <w:basedOn w:val="1"/>
    <w:qFormat/>
    <w:uiPriority w:val="0"/>
    <w:pPr>
      <w:widowControl/>
      <w:tabs>
        <w:tab w:val="left" w:pos="420"/>
        <w:tab w:val="left" w:pos="1800"/>
      </w:tabs>
      <w:spacing w:line="360" w:lineRule="auto"/>
      <w:ind w:left="1800" w:hanging="420"/>
      <w:jc w:val="left"/>
    </w:pPr>
    <w:rPr>
      <w:rFonts w:ascii="Arial" w:hAnsi="Arial"/>
      <w:sz w:val="24"/>
      <w:szCs w:val="20"/>
      <w:lang w:eastAsia="en-US"/>
    </w:rPr>
  </w:style>
  <w:style w:type="paragraph" w:customStyle="1" w:styleId="3000">
    <w:name w:val="Response"/>
    <w:basedOn w:val="34"/>
    <w:qFormat/>
    <w:uiPriority w:val="0"/>
    <w:pPr>
      <w:widowControl/>
      <w:spacing w:before="120" w:line="360" w:lineRule="auto"/>
      <w:jc w:val="center"/>
    </w:pPr>
    <w:rPr>
      <w:rFonts w:ascii="宋体" w:hAnsi="宋体" w:eastAsia="PMingLiU" w:cs="宋体"/>
      <w:sz w:val="22"/>
      <w:lang w:eastAsia="en-US"/>
    </w:rPr>
  </w:style>
  <w:style w:type="paragraph" w:customStyle="1" w:styleId="3001">
    <w:name w:val="Cover1"/>
    <w:basedOn w:val="1"/>
    <w:qFormat/>
    <w:uiPriority w:val="0"/>
    <w:pPr>
      <w:widowControl/>
      <w:topLinePunct/>
      <w:adjustRightInd w:val="0"/>
      <w:snapToGrid w:val="0"/>
      <w:spacing w:before="80" w:after="80" w:line="240" w:lineRule="atLeast"/>
      <w:ind w:left="1701"/>
      <w:jc w:val="left"/>
    </w:pPr>
    <w:rPr>
      <w:rFonts w:ascii="Arial" w:hAnsi="Arial" w:cs="Arial"/>
      <w:b/>
      <w:bCs/>
      <w:sz w:val="40"/>
      <w:szCs w:val="40"/>
    </w:rPr>
  </w:style>
  <w:style w:type="paragraph" w:customStyle="1" w:styleId="3002">
    <w:name w:val="Char Char Char Char Char Char Char Char Char Char Char Char Char"/>
    <w:basedOn w:val="1"/>
    <w:qFormat/>
    <w:uiPriority w:val="0"/>
    <w:pPr>
      <w:jc w:val="left"/>
    </w:pPr>
    <w:rPr>
      <w:rFonts w:ascii="仿宋_GB2312" w:hAnsi="宋体" w:eastAsia="仿宋_GB2312"/>
      <w:b/>
      <w:kern w:val="2"/>
      <w:sz w:val="32"/>
      <w:szCs w:val="32"/>
    </w:rPr>
  </w:style>
  <w:style w:type="paragraph" w:customStyle="1" w:styleId="3003">
    <w:name w:val="样式 05"/>
    <w:basedOn w:val="1645"/>
    <w:qFormat/>
    <w:uiPriority w:val="0"/>
    <w:pPr>
      <w:adjustRightInd w:val="0"/>
      <w:snapToGrid w:val="0"/>
    </w:pPr>
  </w:style>
  <w:style w:type="paragraph" w:customStyle="1" w:styleId="3004">
    <w:name w:val="Manual 3"/>
    <w:basedOn w:val="5"/>
    <w:next w:val="1"/>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05">
    <w:name w:val="樣式 標題 3 + (中文) MS Gothic 10.5 點 Char Char Char Char Char Char"/>
    <w:basedOn w:val="5"/>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06">
    <w:name w:val="xl155"/>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sz w:val="20"/>
      <w:szCs w:val="20"/>
    </w:rPr>
  </w:style>
  <w:style w:type="paragraph" w:customStyle="1" w:styleId="3007">
    <w:name w:val="NOTE Text List"/>
    <w:basedOn w:val="1"/>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kern w:val="2"/>
      <w:sz w:val="18"/>
      <w:szCs w:val="18"/>
    </w:rPr>
  </w:style>
  <w:style w:type="paragraph" w:customStyle="1" w:styleId="3008">
    <w:name w:val="样式 样式 样式 标题 2H2Heading 2 HiddenHeading 2 CCBSheading 22nd levelh..."/>
    <w:basedOn w:val="1"/>
    <w:qFormat/>
    <w:uiPriority w:val="0"/>
    <w:pPr>
      <w:keepNext/>
      <w:keepLines/>
      <w:spacing w:beforeLines="50" w:afterLines="50" w:line="276" w:lineRule="auto"/>
      <w:jc w:val="left"/>
      <w:outlineLvl w:val="1"/>
    </w:pPr>
    <w:rPr>
      <w:rFonts w:ascii="黑体" w:hAnsi="黑体" w:eastAsia="黑体" w:cs="宋体"/>
      <w:b/>
      <w:bCs/>
      <w:kern w:val="2"/>
      <w:sz w:val="30"/>
      <w:szCs w:val="30"/>
    </w:rPr>
  </w:style>
  <w:style w:type="paragraph" w:customStyle="1" w:styleId="3009">
    <w:name w:val="公司logo"/>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10">
    <w:name w:val="En-tête italienne"/>
    <w:basedOn w:val="1"/>
    <w:qFormat/>
    <w:uiPriority w:val="0"/>
    <w:pPr>
      <w:widowControl/>
      <w:tabs>
        <w:tab w:val="center" w:pos="7088"/>
        <w:tab w:val="right" w:pos="13892"/>
      </w:tabs>
      <w:ind w:left="142" w:right="283"/>
      <w:jc w:val="left"/>
    </w:pPr>
    <w:rPr>
      <w:rFonts w:ascii="宋体" w:hAnsi="宋体"/>
      <w:sz w:val="24"/>
      <w:szCs w:val="20"/>
    </w:rPr>
  </w:style>
  <w:style w:type="paragraph" w:customStyle="1" w:styleId="3011">
    <w:name w:val="TechSpecs - Hard Drive Sub Level"/>
    <w:basedOn w:val="1"/>
    <w:qFormat/>
    <w:uiPriority w:val="0"/>
    <w:pPr>
      <w:keepNext/>
      <w:keepLines/>
      <w:widowControl/>
      <w:tabs>
        <w:tab w:val="left" w:pos="1980"/>
      </w:tabs>
      <w:spacing w:before="40" w:after="20" w:line="180" w:lineRule="exact"/>
      <w:jc w:val="left"/>
    </w:pPr>
    <w:rPr>
      <w:rFonts w:ascii="Arial Narrow" w:hAnsi="Arial Narrow"/>
      <w:sz w:val="18"/>
      <w:szCs w:val="18"/>
    </w:rPr>
  </w:style>
  <w:style w:type="paragraph" w:customStyle="1" w:styleId="3012">
    <w:name w:val="xl114"/>
    <w:basedOn w:val="1"/>
    <w:qFormat/>
    <w:uiPriority w:val="0"/>
    <w:pPr>
      <w:widowControl/>
      <w:pBdr>
        <w:right w:val="single" w:color="auto" w:sz="4" w:space="0"/>
      </w:pBdr>
      <w:spacing w:before="100" w:beforeAutospacing="1" w:after="100" w:afterAutospacing="1"/>
      <w:jc w:val="center"/>
      <w:textAlignment w:val="center"/>
    </w:pPr>
    <w:rPr>
      <w:rFonts w:ascii="宋体" w:hAnsi="宋体" w:cs="宋体"/>
      <w:sz w:val="24"/>
    </w:rPr>
  </w:style>
  <w:style w:type="paragraph" w:customStyle="1" w:styleId="3013">
    <w:name w:val="部分标题"/>
    <w:semiHidden/>
    <w:qFormat/>
    <w:uiPriority w:val="0"/>
    <w:pPr>
      <w:jc w:val="center"/>
    </w:pPr>
    <w:rPr>
      <w:rFonts w:ascii="Book Antiqua" w:hAnsi="Book Antiqua" w:eastAsia="黑体" w:cs="Times New Roman"/>
      <w:sz w:val="48"/>
      <w:lang w:val="en-US" w:eastAsia="zh-CN" w:bidi="ar-SA"/>
    </w:rPr>
  </w:style>
  <w:style w:type="paragraph" w:customStyle="1" w:styleId="3014">
    <w:name w:val="terminaldisplayintable"/>
    <w:basedOn w:val="1"/>
    <w:qFormat/>
    <w:uiPriority w:val="0"/>
    <w:pPr>
      <w:widowControl/>
      <w:jc w:val="left"/>
    </w:pPr>
    <w:rPr>
      <w:rFonts w:ascii="Courier New" w:hAnsi="Courier New" w:cs="Courier New"/>
      <w:sz w:val="17"/>
      <w:szCs w:val="17"/>
    </w:rPr>
  </w:style>
  <w:style w:type="paragraph" w:customStyle="1" w:styleId="3015">
    <w:name w:val="样式1-2"/>
    <w:basedOn w:val="5"/>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16">
    <w:name w:val="样式3-22"/>
    <w:basedOn w:val="1591"/>
    <w:semiHidden/>
    <w:qFormat/>
    <w:uiPriority w:val="0"/>
    <w:pPr>
      <w:spacing w:after="120"/>
      <w:jc w:val="left"/>
    </w:pPr>
    <w:rPr>
      <w:b/>
    </w:rPr>
  </w:style>
  <w:style w:type="paragraph" w:customStyle="1" w:styleId="3017">
    <w:name w:val="表格內文"/>
    <w:basedOn w:val="1"/>
    <w:unhideWhenUsed/>
    <w:qFormat/>
    <w:uiPriority w:val="0"/>
    <w:pPr>
      <w:widowControl/>
      <w:adjustRightInd w:val="0"/>
      <w:snapToGrid w:val="0"/>
      <w:spacing w:before="60" w:after="60"/>
      <w:jc w:val="left"/>
    </w:pPr>
    <w:rPr>
      <w:rFonts w:ascii="宋体" w:hAnsi="宋体" w:cs="宋体"/>
      <w:sz w:val="24"/>
      <w:lang w:eastAsia="zh-TW"/>
    </w:rPr>
  </w:style>
  <w:style w:type="paragraph" w:customStyle="1" w:styleId="3018">
    <w:name w:val="Section Name"/>
    <w:basedOn w:val="1"/>
    <w:qFormat/>
    <w:uiPriority w:val="0"/>
    <w:pPr>
      <w:widowControl/>
      <w:spacing w:before="320"/>
      <w:ind w:left="-144"/>
      <w:jc w:val="left"/>
    </w:pPr>
    <w:rPr>
      <w:rFonts w:ascii="Helvetica-Narrow" w:hAnsi="Helvetica-Narrow"/>
      <w:b/>
      <w:bCs/>
      <w:i/>
      <w:iCs/>
      <w:sz w:val="60"/>
      <w:szCs w:val="60"/>
    </w:rPr>
  </w:style>
  <w:style w:type="paragraph" w:customStyle="1" w:styleId="3019">
    <w:name w:val="五级"/>
    <w:basedOn w:val="4"/>
    <w:unhideWhenUsed/>
    <w:qFormat/>
    <w:uiPriority w:val="0"/>
    <w:pPr>
      <w:widowControl/>
      <w:spacing w:before="0" w:after="0" w:line="360" w:lineRule="auto"/>
      <w:jc w:val="left"/>
    </w:pPr>
    <w:rPr>
      <w:rFonts w:ascii="宋体" w:hAnsi="宋体" w:eastAsia="宋体" w:cs="宋体"/>
      <w:sz w:val="24"/>
    </w:rPr>
  </w:style>
  <w:style w:type="paragraph" w:customStyle="1" w:styleId="3020">
    <w:name w:val="Telephony"/>
    <w:basedOn w:val="1"/>
    <w:next w:val="1"/>
    <w:semiHidden/>
    <w:qFormat/>
    <w:uiPriority w:val="0"/>
    <w:pPr>
      <w:widowControl/>
      <w:jc w:val="left"/>
    </w:pPr>
    <w:rPr>
      <w:rFonts w:ascii="Arial" w:hAnsi="Arial"/>
      <w:sz w:val="22"/>
      <w:szCs w:val="20"/>
      <w:lang w:eastAsia="en-US"/>
    </w:rPr>
  </w:style>
  <w:style w:type="paragraph" w:customStyle="1" w:styleId="3021">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2">
    <w:name w:val="Cover 5"/>
    <w:basedOn w:val="1"/>
    <w:qFormat/>
    <w:uiPriority w:val="0"/>
    <w:pPr>
      <w:topLinePunct/>
      <w:adjustRightInd w:val="0"/>
      <w:snapToGrid w:val="0"/>
      <w:jc w:val="left"/>
    </w:pPr>
    <w:rPr>
      <w:rFonts w:ascii="宋体" w:hAnsi="宋体" w:cs="Arial"/>
      <w:kern w:val="2"/>
      <w:sz w:val="18"/>
      <w:szCs w:val="18"/>
    </w:rPr>
  </w:style>
  <w:style w:type="paragraph" w:customStyle="1" w:styleId="3023">
    <w:name w:val="xl3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15"/>
      <w:szCs w:val="15"/>
    </w:rPr>
  </w:style>
  <w:style w:type="paragraph" w:customStyle="1" w:styleId="3024">
    <w:name w:val="±íÑùÊ½"/>
    <w:basedOn w:val="1"/>
    <w:qFormat/>
    <w:uiPriority w:val="0"/>
    <w:pPr>
      <w:widowControl/>
      <w:overflowPunct w:val="0"/>
      <w:autoSpaceDE w:val="0"/>
      <w:autoSpaceDN w:val="0"/>
      <w:adjustRightInd w:val="0"/>
      <w:spacing w:before="90" w:after="90"/>
      <w:jc w:val="left"/>
      <w:textAlignment w:val="baseline"/>
    </w:pPr>
    <w:rPr>
      <w:rFonts w:ascii="Arial" w:hAnsi="Arial"/>
      <w:sz w:val="18"/>
      <w:szCs w:val="20"/>
    </w:rPr>
  </w:style>
  <w:style w:type="paragraph" w:customStyle="1" w:styleId="3025">
    <w:name w:val="Section - Title"/>
    <w:basedOn w:val="3018"/>
    <w:qFormat/>
    <w:uiPriority w:val="0"/>
    <w:pPr>
      <w:keepNext/>
      <w:pageBreakBefore/>
      <w:spacing w:before="80" w:after="240" w:line="240" w:lineRule="exact"/>
      <w:ind w:left="-72"/>
    </w:pPr>
    <w:rPr>
      <w:rFonts w:ascii="Times" w:hAnsi="Times"/>
      <w:b w:val="0"/>
      <w:bCs w:val="0"/>
      <w:sz w:val="32"/>
      <w:szCs w:val="32"/>
    </w:rPr>
  </w:style>
  <w:style w:type="paragraph" w:customStyle="1" w:styleId="3026">
    <w:name w:val="样式20"/>
    <w:basedOn w:val="1591"/>
    <w:semiHidden/>
    <w:qFormat/>
    <w:uiPriority w:val="0"/>
    <w:pPr>
      <w:widowControl w:val="0"/>
      <w:tabs>
        <w:tab w:val="left" w:pos="1080"/>
      </w:tabs>
      <w:ind w:left="1134" w:hanging="567"/>
      <w:jc w:val="left"/>
    </w:pPr>
    <w:rPr>
      <w:rFonts w:ascii="Times New Roman"/>
      <w:b/>
    </w:rPr>
  </w:style>
  <w:style w:type="paragraph" w:customStyle="1" w:styleId="3027">
    <w:name w:val="Char Char Char Char2"/>
    <w:basedOn w:val="1"/>
    <w:qFormat/>
    <w:uiPriority w:val="0"/>
    <w:rPr>
      <w:rFonts w:ascii="仿宋_GB2312" w:hAnsi="仿宋_GB2312" w:eastAsia="仿宋_GB2312"/>
      <w:kern w:val="2"/>
      <w:sz w:val="28"/>
      <w:szCs w:val="28"/>
    </w:rPr>
  </w:style>
  <w:style w:type="paragraph" w:customStyle="1" w:styleId="3028">
    <w:name w:val="标题 1aaa"/>
    <w:basedOn w:val="1"/>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29">
    <w:name w:val="绿盟科技--正文"/>
    <w:qFormat/>
    <w:uiPriority w:val="0"/>
    <w:pPr>
      <w:spacing w:line="300" w:lineRule="auto"/>
    </w:pPr>
    <w:rPr>
      <w:rFonts w:ascii="Arial" w:hAnsi="Arial" w:eastAsia="宋体" w:cs="Times New Roman"/>
      <w:sz w:val="21"/>
      <w:szCs w:val="21"/>
      <w:lang w:val="en-US" w:eastAsia="zh-CN" w:bidi="ar-SA"/>
    </w:rPr>
  </w:style>
  <w:style w:type="paragraph" w:customStyle="1" w:styleId="3030">
    <w:name w:val="itemstepintable"/>
    <w:basedOn w:val="1"/>
    <w:qFormat/>
    <w:uiPriority w:val="0"/>
    <w:pPr>
      <w:widowControl/>
      <w:spacing w:before="40" w:after="40"/>
      <w:ind w:left="397" w:hanging="397"/>
      <w:jc w:val="left"/>
    </w:pPr>
    <w:rPr>
      <w:rFonts w:ascii="Arial" w:hAnsi="Arial" w:cs="Arial"/>
      <w:sz w:val="18"/>
      <w:szCs w:val="18"/>
    </w:rPr>
  </w:style>
  <w:style w:type="paragraph" w:customStyle="1" w:styleId="3031">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4"/>
    </w:rPr>
  </w:style>
  <w:style w:type="paragraph" w:customStyle="1" w:styleId="3032">
    <w:name w:val="Bulleted List"/>
    <w:basedOn w:val="1"/>
    <w:qFormat/>
    <w:uiPriority w:val="0"/>
    <w:pPr>
      <w:keepLines/>
      <w:widowControl/>
      <w:tabs>
        <w:tab w:val="left" w:pos="1134"/>
        <w:tab w:val="left" w:pos="1554"/>
        <w:tab w:val="left" w:pos="1656"/>
        <w:tab w:val="left" w:pos="2359"/>
      </w:tabs>
      <w:ind w:left="1656"/>
      <w:jc w:val="left"/>
    </w:pPr>
    <w:rPr>
      <w:rFonts w:ascii="Arial" w:hAnsi="Arial"/>
      <w:sz w:val="22"/>
      <w:szCs w:val="20"/>
      <w:lang w:val="en-GB" w:eastAsia="en-US"/>
    </w:rPr>
  </w:style>
  <w:style w:type="paragraph" w:customStyle="1" w:styleId="3033">
    <w:name w:val="样式 标题 2标题 1.1编号标题2h2l22nd level2Header 2UNDERRUBRIK 1-2..."/>
    <w:basedOn w:val="4"/>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34">
    <w:name w:val="xl171"/>
    <w:basedOn w:val="1"/>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3035">
    <w:name w:val="Proposals body"/>
    <w:basedOn w:val="1"/>
    <w:next w:val="1"/>
    <w:qFormat/>
    <w:uiPriority w:val="0"/>
    <w:pPr>
      <w:widowControl/>
      <w:ind w:firstLine="576"/>
      <w:jc w:val="left"/>
    </w:pPr>
    <w:rPr>
      <w:rFonts w:ascii="宋体" w:hAnsi="宋体"/>
      <w:sz w:val="24"/>
      <w:szCs w:val="20"/>
    </w:rPr>
  </w:style>
  <w:style w:type="paragraph" w:customStyle="1" w:styleId="3036">
    <w:name w:val="设计联络文件标题3"/>
    <w:basedOn w:val="5"/>
    <w:qFormat/>
    <w:uiPriority w:val="0"/>
    <w:pPr>
      <w:spacing w:before="100" w:beforeAutospacing="1" w:after="100" w:afterAutospacing="1" w:line="240" w:lineRule="auto"/>
      <w:jc w:val="left"/>
    </w:pPr>
    <w:rPr>
      <w:sz w:val="28"/>
    </w:rPr>
  </w:style>
  <w:style w:type="paragraph" w:customStyle="1" w:styleId="3037">
    <w:name w:val="TableBodyBold"/>
    <w:basedOn w:val="2668"/>
    <w:qFormat/>
    <w:uiPriority w:val="0"/>
    <w:rPr>
      <w:b/>
    </w:rPr>
  </w:style>
  <w:style w:type="paragraph" w:customStyle="1" w:styleId="3038">
    <w:name w:val="BulletList 1"/>
    <w:basedOn w:val="34"/>
    <w:qFormat/>
    <w:uiPriority w:val="0"/>
    <w:pPr>
      <w:widowControl/>
      <w:tabs>
        <w:tab w:val="left" w:pos="900"/>
      </w:tabs>
      <w:spacing w:before="80" w:after="80" w:line="260" w:lineRule="exact"/>
      <w:ind w:left="770" w:hanging="230"/>
      <w:jc w:val="left"/>
    </w:pPr>
    <w:rPr>
      <w:sz w:val="20"/>
      <w:szCs w:val="20"/>
      <w:lang w:eastAsia="en-US"/>
    </w:rPr>
  </w:style>
  <w:style w:type="paragraph" w:customStyle="1" w:styleId="3039">
    <w:name w:val="图字"/>
    <w:basedOn w:val="1"/>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40">
    <w:name w:val="尾注文本1"/>
    <w:basedOn w:val="1"/>
    <w:qFormat/>
    <w:uiPriority w:val="0"/>
    <w:pPr>
      <w:snapToGrid w:val="0"/>
      <w:jc w:val="left"/>
    </w:pPr>
    <w:rPr>
      <w:rFonts w:ascii="宋体" w:hAnsi="宋体"/>
      <w:kern w:val="2"/>
      <w:szCs w:val="20"/>
    </w:rPr>
  </w:style>
  <w:style w:type="paragraph" w:customStyle="1" w:styleId="3041">
    <w:name w:val="样式 标题 2h2sub-sect正文二级标题heading 2 + Indent: Left 0.25 inhead...2"/>
    <w:basedOn w:val="4"/>
    <w:qFormat/>
    <w:uiPriority w:val="0"/>
    <w:pPr>
      <w:spacing w:before="480" w:after="0" w:line="480" w:lineRule="auto"/>
      <w:ind w:left="2251" w:firstLine="159"/>
    </w:pPr>
    <w:rPr>
      <w:rFonts w:cs="宋体"/>
      <w:sz w:val="28"/>
      <w:szCs w:val="20"/>
    </w:rPr>
  </w:style>
  <w:style w:type="paragraph" w:customStyle="1" w:styleId="3042">
    <w:name w:val="SANGFOR_3_标题3"/>
    <w:basedOn w:val="5"/>
    <w:next w:val="1"/>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3">
    <w:name w:val="tabledescription"/>
    <w:basedOn w:val="1"/>
    <w:qFormat/>
    <w:uiPriority w:val="0"/>
    <w:pPr>
      <w:widowControl/>
      <w:spacing w:before="100" w:beforeAutospacing="1" w:after="100" w:afterAutospacing="1"/>
      <w:jc w:val="left"/>
    </w:pPr>
    <w:rPr>
      <w:rFonts w:ascii="宋体" w:hAnsi="宋体" w:cs="宋体"/>
      <w:sz w:val="24"/>
    </w:rPr>
  </w:style>
  <w:style w:type="paragraph" w:customStyle="1" w:styleId="3044">
    <w:name w:val="section1"/>
    <w:basedOn w:val="1"/>
    <w:qFormat/>
    <w:uiPriority w:val="0"/>
    <w:pPr>
      <w:widowControl/>
      <w:spacing w:before="100" w:beforeAutospacing="1" w:after="100" w:afterAutospacing="1"/>
      <w:jc w:val="left"/>
    </w:pPr>
    <w:rPr>
      <w:rFonts w:ascii="宋体" w:hAnsi="宋体" w:cs="宋体"/>
      <w:sz w:val="24"/>
    </w:rPr>
  </w:style>
  <w:style w:type="paragraph" w:customStyle="1" w:styleId="3045">
    <w:name w:val="S08-Equipment housing"/>
    <w:basedOn w:val="1"/>
    <w:next w:val="1"/>
    <w:semiHidden/>
    <w:qFormat/>
    <w:uiPriority w:val="0"/>
    <w:pPr>
      <w:widowControl/>
      <w:jc w:val="left"/>
    </w:pPr>
    <w:rPr>
      <w:rFonts w:ascii="Arial" w:hAnsi="Arial"/>
      <w:sz w:val="22"/>
      <w:szCs w:val="20"/>
      <w:lang w:eastAsia="en-US"/>
    </w:rPr>
  </w:style>
  <w:style w:type="paragraph" w:customStyle="1" w:styleId="3046">
    <w:name w:val="样式 标题 4H4h444headingPIM 4正文四级标题Ref Heading 1rh1Heading ..."/>
    <w:basedOn w:val="6"/>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47">
    <w:name w:val="Title Text"/>
    <w:basedOn w:val="1"/>
    <w:qFormat/>
    <w:uiPriority w:val="0"/>
    <w:pPr>
      <w:widowControl/>
      <w:tabs>
        <w:tab w:val="left" w:pos="1620"/>
        <w:tab w:val="left" w:pos="5136"/>
      </w:tabs>
      <w:spacing w:before="80" w:after="80"/>
      <w:ind w:left="1620" w:hanging="360"/>
      <w:jc w:val="left"/>
    </w:pPr>
    <w:rPr>
      <w:rFonts w:ascii="Arial" w:hAnsi="Arial" w:cs="Arial"/>
      <w:kern w:val="2"/>
      <w:szCs w:val="20"/>
    </w:rPr>
  </w:style>
  <w:style w:type="paragraph" w:customStyle="1" w:styleId="3048">
    <w:name w:val="点项"/>
    <w:basedOn w:val="1"/>
    <w:qFormat/>
    <w:uiPriority w:val="0"/>
    <w:pPr>
      <w:widowControl/>
      <w:spacing w:line="360" w:lineRule="auto"/>
      <w:jc w:val="left"/>
    </w:pPr>
    <w:rPr>
      <w:rFonts w:ascii="宋体" w:hAnsi="宋体" w:cs="宋体"/>
      <w:bCs/>
      <w:kern w:val="2"/>
    </w:rPr>
  </w:style>
  <w:style w:type="paragraph" w:customStyle="1" w:styleId="3049">
    <w:name w:val="Char Char Char1 Char Char Char Char Char Char Char Char Char Char Char Char Char Char Char Char Char Char Char Char Char Char Char Char Char Char Char Char Char Char Char Char Char Char"/>
    <w:basedOn w:val="1"/>
    <w:qFormat/>
    <w:uiPriority w:val="0"/>
    <w:pPr>
      <w:spacing w:line="360" w:lineRule="auto"/>
      <w:ind w:firstLine="113"/>
      <w:jc w:val="left"/>
    </w:pPr>
    <w:rPr>
      <w:rFonts w:ascii="Tahoma" w:hAnsi="Tahoma"/>
      <w:kern w:val="2"/>
      <w:sz w:val="24"/>
      <w:szCs w:val="20"/>
    </w:rPr>
  </w:style>
  <w:style w:type="paragraph" w:customStyle="1" w:styleId="3050">
    <w:name w:val="样式 标题 1 + 居中 段前: 0 磅 段后: 0 磅 行距: 1.5 倍行距1"/>
    <w:basedOn w:val="3"/>
    <w:qFormat/>
    <w:uiPriority w:val="0"/>
    <w:pPr>
      <w:widowControl/>
      <w:tabs>
        <w:tab w:val="left" w:pos="1200"/>
        <w:tab w:val="left" w:pos="1330"/>
      </w:tabs>
      <w:adjustRightInd w:val="0"/>
      <w:snapToGrid w:val="0"/>
      <w:spacing w:before="0" w:after="0" w:line="360" w:lineRule="auto"/>
      <w:jc w:val="center"/>
    </w:pPr>
    <w:rPr>
      <w:rFonts w:ascii="宋体" w:hAnsi="宋体" w:cs="宋体"/>
      <w:b w:val="0"/>
      <w:szCs w:val="20"/>
    </w:rPr>
  </w:style>
  <w:style w:type="paragraph" w:customStyle="1" w:styleId="3051">
    <w:name w:val="Char Char1 Char Char1 Char Char1"/>
    <w:basedOn w:val="1"/>
    <w:qFormat/>
    <w:uiPriority w:val="0"/>
    <w:pPr>
      <w:jc w:val="left"/>
    </w:pPr>
    <w:rPr>
      <w:rFonts w:ascii="Tahoma" w:hAnsi="Tahoma"/>
      <w:kern w:val="2"/>
      <w:sz w:val="24"/>
    </w:rPr>
  </w:style>
  <w:style w:type="paragraph" w:customStyle="1" w:styleId="3052">
    <w:name w:val="*Table Text 2 Bullet #1"/>
    <w:basedOn w:val="1"/>
    <w:qFormat/>
    <w:uiPriority w:val="0"/>
    <w:pPr>
      <w:tabs>
        <w:tab w:val="left" w:pos="425"/>
        <w:tab w:val="left" w:pos="570"/>
        <w:tab w:val="left" w:pos="1134"/>
      </w:tabs>
      <w:ind w:hanging="567"/>
      <w:jc w:val="left"/>
    </w:pPr>
    <w:rPr>
      <w:rFonts w:ascii="宋体" w:hAnsi="宋体"/>
      <w:kern w:val="2"/>
    </w:rPr>
  </w:style>
  <w:style w:type="paragraph" w:customStyle="1" w:styleId="3053">
    <w:name w:val="End"/>
    <w:basedOn w:val="1"/>
    <w:qFormat/>
    <w:uiPriority w:val="0"/>
    <w:pPr>
      <w:widowControl/>
      <w:topLinePunct/>
      <w:adjustRightInd w:val="0"/>
      <w:snapToGrid w:val="0"/>
      <w:spacing w:before="160" w:after="400" w:line="240" w:lineRule="atLeast"/>
      <w:ind w:left="1701"/>
      <w:jc w:val="left"/>
    </w:pPr>
    <w:rPr>
      <w:rFonts w:ascii="宋体" w:hAnsi="宋体" w:cs="Arial"/>
      <w:b/>
      <w:kern w:val="2"/>
      <w:szCs w:val="21"/>
    </w:rPr>
  </w:style>
  <w:style w:type="paragraph" w:customStyle="1" w:styleId="3054">
    <w:name w:val="样式3-23"/>
    <w:basedOn w:val="3016"/>
    <w:semiHidden/>
    <w:qFormat/>
    <w:uiPriority w:val="0"/>
    <w:pPr>
      <w:tabs>
        <w:tab w:val="left" w:pos="-546"/>
      </w:tabs>
      <w:spacing w:after="0"/>
      <w:ind w:left="-546" w:hanging="567"/>
    </w:pPr>
  </w:style>
  <w:style w:type="paragraph" w:customStyle="1" w:styleId="3055">
    <w:name w:val="表格，四小"/>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56">
    <w:name w:val="xl151"/>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sz w:val="20"/>
      <w:szCs w:val="20"/>
    </w:rPr>
  </w:style>
  <w:style w:type="paragraph" w:customStyle="1" w:styleId="3057">
    <w:name w:val="修订记录"/>
    <w:basedOn w:val="1"/>
    <w:qFormat/>
    <w:uiPriority w:val="0"/>
    <w:pPr>
      <w:autoSpaceDE w:val="0"/>
      <w:autoSpaceDN w:val="0"/>
      <w:adjustRightInd w:val="0"/>
      <w:spacing w:before="300" w:after="150" w:line="360" w:lineRule="auto"/>
      <w:jc w:val="center"/>
    </w:pPr>
    <w:rPr>
      <w:rFonts w:ascii="黑体" w:hAnsi="宋体" w:eastAsia="黑体" w:cs="黑体"/>
      <w:sz w:val="30"/>
      <w:szCs w:val="30"/>
    </w:rPr>
  </w:style>
  <w:style w:type="paragraph" w:customStyle="1" w:styleId="3058">
    <w:name w:val="Document 1a"/>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59">
    <w:name w:val="Char Char Char Char Char Char Char1"/>
    <w:basedOn w:val="1"/>
    <w:qFormat/>
    <w:uiPriority w:val="0"/>
    <w:rPr>
      <w:kern w:val="2"/>
      <w:szCs w:val="20"/>
    </w:rPr>
  </w:style>
  <w:style w:type="paragraph" w:customStyle="1" w:styleId="3060">
    <w:name w:val="Manual 4"/>
    <w:basedOn w:val="6"/>
    <w:next w:val="1"/>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1">
    <w:name w:val="样式 标题 3Heading 3 Char1Heading 3 Char CharHeading 3 Charheadi..."/>
    <w:basedOn w:val="5"/>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2">
    <w:name w:val="LAL"/>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3">
    <w:name w:val="标题三"/>
    <w:basedOn w:val="6"/>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64">
    <w:name w:val="TAC"/>
    <w:basedOn w:val="1"/>
    <w:qFormat/>
    <w:uiPriority w:val="0"/>
    <w:pPr>
      <w:keepNext/>
      <w:keepLines/>
      <w:widowControl/>
      <w:overflowPunct w:val="0"/>
      <w:autoSpaceDE w:val="0"/>
      <w:autoSpaceDN w:val="0"/>
      <w:adjustRightInd w:val="0"/>
      <w:jc w:val="center"/>
      <w:textAlignment w:val="baseline"/>
    </w:pPr>
    <w:rPr>
      <w:rFonts w:ascii="Arial" w:hAnsi="Arial"/>
      <w:sz w:val="18"/>
      <w:szCs w:val="20"/>
      <w:lang w:val="en-GB" w:eastAsia="en-US"/>
    </w:rPr>
  </w:style>
  <w:style w:type="paragraph" w:customStyle="1" w:styleId="3065">
    <w:name w:val="Responsible Person"/>
    <w:basedOn w:val="3"/>
    <w:qFormat/>
    <w:uiPriority w:val="0"/>
    <w:pPr>
      <w:pageBreakBefore/>
      <w:widowControl/>
      <w:tabs>
        <w:tab w:val="left" w:pos="432"/>
        <w:tab w:val="left" w:pos="1134"/>
        <w:tab w:val="left" w:pos="1330"/>
      </w:tabs>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66">
    <w:name w:val="Style 樣式 標題 3 + (中文) MS Gothic 10.5 點 + (Latin) Times New Roman (A... Char"/>
    <w:basedOn w:val="3005"/>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67">
    <w:name w:val="特性罗列"/>
    <w:basedOn w:val="1"/>
    <w:semiHidden/>
    <w:qFormat/>
    <w:uiPriority w:val="0"/>
    <w:pPr>
      <w:widowControl/>
      <w:autoSpaceDE w:val="0"/>
      <w:autoSpaceDN w:val="0"/>
      <w:adjustRightInd w:val="0"/>
      <w:spacing w:before="60" w:line="360" w:lineRule="auto"/>
      <w:ind w:left="360" w:hanging="360"/>
      <w:jc w:val="left"/>
    </w:pPr>
    <w:rPr>
      <w:rFonts w:ascii="Arial Narrow" w:hAnsi="Arial Narrow" w:cs="宋体"/>
      <w:sz w:val="24"/>
    </w:rPr>
  </w:style>
  <w:style w:type="paragraph" w:customStyle="1" w:styleId="3068">
    <w:name w:val="小"/>
    <w:basedOn w:val="1"/>
    <w:next w:val="45"/>
    <w:qFormat/>
    <w:uiPriority w:val="0"/>
    <w:pPr>
      <w:jc w:val="left"/>
    </w:pPr>
    <w:rPr>
      <w:rFonts w:ascii="宋体" w:hAnsi="Courier New"/>
      <w:kern w:val="2"/>
      <w:szCs w:val="20"/>
    </w:rPr>
  </w:style>
  <w:style w:type="paragraph" w:customStyle="1" w:styleId="3069">
    <w:name w:val="正文正文"/>
    <w:basedOn w:val="1"/>
    <w:qFormat/>
    <w:uiPriority w:val="0"/>
    <w:pPr>
      <w:adjustRightInd w:val="0"/>
      <w:spacing w:line="300" w:lineRule="auto"/>
      <w:ind w:firstLine="200" w:firstLineChars="200"/>
      <w:jc w:val="left"/>
      <w:textAlignment w:val="baseline"/>
    </w:pPr>
    <w:rPr>
      <w:sz w:val="24"/>
      <w:szCs w:val="20"/>
    </w:rPr>
  </w:style>
  <w:style w:type="paragraph" w:customStyle="1" w:styleId="3070">
    <w:name w:val="Texte_pointé[2]"/>
    <w:basedOn w:val="1"/>
    <w:qFormat/>
    <w:uiPriority w:val="0"/>
    <w:pPr>
      <w:widowControl/>
      <w:spacing w:before="60" w:after="60"/>
      <w:ind w:left="1985" w:hanging="284"/>
      <w:jc w:val="left"/>
    </w:pPr>
    <w:rPr>
      <w:rFonts w:ascii="宋体" w:hAnsi="宋体"/>
      <w:sz w:val="24"/>
      <w:szCs w:val="20"/>
    </w:rPr>
  </w:style>
  <w:style w:type="paragraph" w:customStyle="1" w:styleId="3071">
    <w:name w:val="Report Table"/>
    <w:basedOn w:val="3072"/>
    <w:qFormat/>
    <w:uiPriority w:val="0"/>
    <w:pPr>
      <w:tabs>
        <w:tab w:val="left" w:pos="1080"/>
      </w:tabs>
      <w:spacing w:before="60" w:after="60"/>
      <w:ind w:left="0"/>
    </w:pPr>
    <w:rPr>
      <w:sz w:val="20"/>
    </w:rPr>
  </w:style>
  <w:style w:type="paragraph" w:customStyle="1" w:styleId="3072">
    <w:name w:val="Report Text"/>
    <w:basedOn w:val="1"/>
    <w:qFormat/>
    <w:uiPriority w:val="0"/>
    <w:pPr>
      <w:widowControl/>
      <w:tabs>
        <w:tab w:val="left" w:pos="1080"/>
      </w:tabs>
      <w:spacing w:after="138"/>
      <w:ind w:left="1080"/>
      <w:jc w:val="left"/>
    </w:pPr>
    <w:rPr>
      <w:rFonts w:ascii="宋体" w:hAnsi="宋体"/>
      <w:sz w:val="22"/>
      <w:szCs w:val="20"/>
      <w:lang w:eastAsia="en-US"/>
    </w:rPr>
  </w:style>
  <w:style w:type="paragraph" w:customStyle="1" w:styleId="3073">
    <w:name w:val="文档正文 Char Char Char Char Char"/>
    <w:basedOn w:val="1"/>
    <w:qFormat/>
    <w:uiPriority w:val="0"/>
    <w:pPr>
      <w:adjustRightInd w:val="0"/>
      <w:spacing w:line="440" w:lineRule="exact"/>
      <w:jc w:val="left"/>
      <w:textAlignment w:val="baseline"/>
    </w:pPr>
    <w:rPr>
      <w:rFonts w:ascii="Arial Narrow" w:hAnsi="Arial Narrow"/>
      <w:kern w:val="2"/>
      <w:sz w:val="24"/>
    </w:rPr>
  </w:style>
  <w:style w:type="paragraph" w:customStyle="1" w:styleId="3074">
    <w:name w:val="Tétière"/>
    <w:basedOn w:val="1"/>
    <w:qFormat/>
    <w:uiPriority w:val="0"/>
    <w:pPr>
      <w:widowControl/>
      <w:spacing w:before="60" w:after="60"/>
      <w:jc w:val="center"/>
    </w:pPr>
    <w:rPr>
      <w:rFonts w:ascii="Arial" w:hAnsi="Arial"/>
      <w:b/>
      <w:sz w:val="16"/>
      <w:szCs w:val="20"/>
      <w:lang w:val="en-GB"/>
    </w:rPr>
  </w:style>
  <w:style w:type="paragraph" w:customStyle="1" w:styleId="3075">
    <w:name w:val="样式 def正文 + 首行缩进:  2 字符"/>
    <w:basedOn w:val="1"/>
    <w:qFormat/>
    <w:uiPriority w:val="0"/>
    <w:pPr>
      <w:widowControl/>
      <w:spacing w:line="360" w:lineRule="auto"/>
      <w:ind w:firstLine="480" w:firstLineChars="200"/>
      <w:jc w:val="left"/>
    </w:pPr>
    <w:rPr>
      <w:rFonts w:ascii="宋体" w:hAnsi="宋体" w:cs="宋体"/>
      <w:sz w:val="24"/>
      <w:szCs w:val="20"/>
    </w:rPr>
  </w:style>
  <w:style w:type="paragraph" w:customStyle="1" w:styleId="3076">
    <w:name w:val="software_downloadlink"/>
    <w:basedOn w:val="1"/>
    <w:next w:val="587"/>
    <w:qFormat/>
    <w:uiPriority w:val="4"/>
    <w:pPr>
      <w:autoSpaceDE w:val="0"/>
      <w:autoSpaceDN w:val="0"/>
      <w:adjustRightInd w:val="0"/>
      <w:spacing w:beforeLines="50" w:afterLines="50"/>
      <w:jc w:val="left"/>
    </w:pPr>
    <w:rPr>
      <w:rFonts w:ascii="宋体" w:hAnsi="宋体" w:eastAsia="微软雅黑"/>
      <w:iCs/>
      <w:snapToGrid w:val="0"/>
      <w:sz w:val="18"/>
      <w:szCs w:val="21"/>
    </w:rPr>
  </w:style>
  <w:style w:type="paragraph" w:customStyle="1" w:styleId="3077">
    <w:name w:val="工程建设无节条标题"/>
    <w:basedOn w:val="1"/>
    <w:next w:val="1470"/>
    <w:semiHidden/>
    <w:qFormat/>
    <w:uiPriority w:val="0"/>
    <w:pPr>
      <w:jc w:val="left"/>
      <w:outlineLvl w:val="3"/>
    </w:pPr>
    <w:rPr>
      <w:rFonts w:ascii="宋体" w:hAnsi="宋体"/>
      <w:kern w:val="2"/>
    </w:rPr>
  </w:style>
  <w:style w:type="paragraph" w:customStyle="1" w:styleId="3078">
    <w:name w:val="Body Text 22"/>
    <w:basedOn w:val="1"/>
    <w:qFormat/>
    <w:uiPriority w:val="0"/>
    <w:pPr>
      <w:widowControl/>
      <w:ind w:left="851"/>
      <w:jc w:val="left"/>
    </w:pPr>
    <w:rPr>
      <w:rFonts w:ascii="宋体" w:hAnsi="宋体"/>
      <w:sz w:val="24"/>
      <w:szCs w:val="20"/>
    </w:rPr>
  </w:style>
  <w:style w:type="paragraph" w:customStyle="1" w:styleId="3079">
    <w:name w:val="Aufz鋒lungsEbene2"/>
    <w:basedOn w:val="1"/>
    <w:qFormat/>
    <w:uiPriority w:val="0"/>
    <w:pPr>
      <w:widowControl/>
      <w:spacing w:line="288" w:lineRule="auto"/>
      <w:ind w:left="1701" w:hanging="284"/>
      <w:jc w:val="left"/>
    </w:pPr>
    <w:rPr>
      <w:rFonts w:ascii="Arial" w:hAnsi="Arial"/>
      <w:sz w:val="22"/>
      <w:szCs w:val="20"/>
    </w:rPr>
  </w:style>
  <w:style w:type="paragraph" w:customStyle="1" w:styleId="3080">
    <w:name w:val="Char Char1 Char Char Char Char Char Char Char Char Char Char Char Char"/>
    <w:basedOn w:val="5"/>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1">
    <w:name w:val="宋体"/>
    <w:basedOn w:val="1"/>
    <w:qFormat/>
    <w:uiPriority w:val="0"/>
    <w:pPr>
      <w:widowControl/>
      <w:spacing w:line="360" w:lineRule="auto"/>
      <w:jc w:val="center"/>
    </w:pPr>
    <w:rPr>
      <w:rFonts w:ascii="仿宋_GB2312" w:hAnsi="宋体" w:eastAsia="仿宋_GB2312" w:cs="宋体"/>
      <w:b/>
      <w:sz w:val="24"/>
      <w:szCs w:val="21"/>
    </w:rPr>
  </w:style>
  <w:style w:type="paragraph" w:customStyle="1" w:styleId="3082">
    <w:name w:val="附录 3"/>
    <w:basedOn w:val="1"/>
    <w:next w:val="2111"/>
    <w:qFormat/>
    <w:uiPriority w:val="0"/>
    <w:pPr>
      <w:keepNext/>
      <w:keepLines/>
      <w:widowControl/>
      <w:tabs>
        <w:tab w:val="left" w:pos="1260"/>
      </w:tabs>
      <w:spacing w:before="260" w:after="260" w:line="415" w:lineRule="auto"/>
      <w:ind w:left="1260" w:hanging="420"/>
      <w:jc w:val="left"/>
      <w:outlineLvl w:val="2"/>
    </w:pPr>
    <w:rPr>
      <w:rFonts w:ascii="宋体" w:hAnsi="宋体"/>
      <w:b/>
      <w:kern w:val="2"/>
      <w:sz w:val="32"/>
      <w:szCs w:val="20"/>
    </w:rPr>
  </w:style>
  <w:style w:type="paragraph" w:customStyle="1" w:styleId="3083">
    <w:name w:val="Equation"/>
    <w:basedOn w:val="1"/>
    <w:next w:val="22"/>
    <w:qFormat/>
    <w:uiPriority w:val="0"/>
    <w:pPr>
      <w:keepNext/>
      <w:keepLines/>
      <w:widowControl/>
      <w:spacing w:after="140"/>
      <w:ind w:left="2268"/>
      <w:jc w:val="left"/>
    </w:pPr>
    <w:rPr>
      <w:sz w:val="24"/>
      <w:szCs w:val="20"/>
      <w:lang w:eastAsia="en-US"/>
    </w:rPr>
  </w:style>
  <w:style w:type="paragraph" w:customStyle="1" w:styleId="3084">
    <w:name w:val="¶ÎÂä3"/>
    <w:basedOn w:val="1"/>
    <w:qFormat/>
    <w:uiPriority w:val="0"/>
    <w:pPr>
      <w:widowControl/>
      <w:overflowPunct w:val="0"/>
      <w:autoSpaceDE w:val="0"/>
      <w:autoSpaceDN w:val="0"/>
      <w:adjustRightInd w:val="0"/>
      <w:spacing w:line="360" w:lineRule="auto"/>
      <w:ind w:left="720"/>
      <w:jc w:val="left"/>
      <w:textAlignment w:val="baseline"/>
    </w:pPr>
    <w:rPr>
      <w:rFonts w:ascii="宋体" w:hAnsi="Calibri"/>
      <w:sz w:val="24"/>
      <w:szCs w:val="20"/>
    </w:rPr>
  </w:style>
  <w:style w:type="paragraph" w:customStyle="1" w:styleId="3085">
    <w:name w:val="Normal 0li"/>
    <w:basedOn w:val="1"/>
    <w:semiHidden/>
    <w:qFormat/>
    <w:uiPriority w:val="0"/>
    <w:pPr>
      <w:widowControl/>
      <w:jc w:val="left"/>
    </w:pPr>
    <w:rPr>
      <w:rFonts w:ascii="FuturaA Bk BT" w:hAnsi="FuturaA Bk BT"/>
      <w:sz w:val="20"/>
      <w:szCs w:val="20"/>
      <w:lang w:eastAsia="en-US"/>
    </w:rPr>
  </w:style>
  <w:style w:type="paragraph" w:customStyle="1" w:styleId="3086">
    <w:name w:val="标题6"/>
    <w:basedOn w:val="8"/>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87">
    <w:name w:val="Cover4"/>
    <w:basedOn w:val="1"/>
    <w:qFormat/>
    <w:uiPriority w:val="0"/>
    <w:pPr>
      <w:widowControl/>
      <w:topLinePunct/>
      <w:adjustRightInd w:val="0"/>
      <w:snapToGrid w:val="0"/>
      <w:spacing w:before="160" w:after="160" w:line="240" w:lineRule="atLeast"/>
      <w:ind w:left="1701"/>
      <w:jc w:val="left"/>
    </w:pPr>
    <w:rPr>
      <w:rFonts w:ascii="宋体" w:hAnsi="宋体" w:eastAsia="Arial" w:cs="Arial"/>
      <w:b/>
      <w:bCs/>
      <w:kern w:val="2"/>
      <w:sz w:val="24"/>
      <w:szCs w:val="21"/>
    </w:rPr>
  </w:style>
  <w:style w:type="paragraph" w:customStyle="1" w:styleId="3088">
    <w:name w:val="font1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089">
    <w:name w:val="样式 标题 2paragrafoh22 headlinehheadlineS&amp;R2ERMH2sub-sectH..."/>
    <w:basedOn w:val="4"/>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90">
    <w:name w:val="14"/>
    <w:basedOn w:val="1"/>
    <w:qFormat/>
    <w:uiPriority w:val="0"/>
    <w:pPr>
      <w:tabs>
        <w:tab w:val="left" w:pos="425"/>
      </w:tabs>
      <w:autoSpaceDE w:val="0"/>
      <w:autoSpaceDN w:val="0"/>
      <w:adjustRightInd w:val="0"/>
      <w:spacing w:line="360" w:lineRule="auto"/>
      <w:ind w:left="425" w:hanging="425"/>
      <w:jc w:val="left"/>
      <w:outlineLvl w:val="1"/>
    </w:pPr>
    <w:rPr>
      <w:rFonts w:ascii="宋体" w:hAnsi="宋体"/>
      <w:b/>
      <w:kern w:val="2"/>
      <w:sz w:val="28"/>
      <w:szCs w:val="22"/>
    </w:rPr>
  </w:style>
  <w:style w:type="paragraph" w:customStyle="1" w:styleId="3091">
    <w:name w:val="pic-info"/>
    <w:basedOn w:val="1"/>
    <w:qFormat/>
    <w:uiPriority w:val="0"/>
    <w:pPr>
      <w:widowControl/>
      <w:spacing w:before="100" w:beforeAutospacing="1" w:after="100" w:afterAutospacing="1"/>
      <w:jc w:val="left"/>
    </w:pPr>
    <w:rPr>
      <w:rFonts w:ascii="宋体" w:hAnsi="宋体" w:cs="宋体"/>
      <w:sz w:val="24"/>
    </w:rPr>
  </w:style>
  <w:style w:type="paragraph" w:customStyle="1" w:styleId="3092">
    <w:name w:val="font17"/>
    <w:basedOn w:val="1"/>
    <w:qFormat/>
    <w:uiPriority w:val="0"/>
    <w:pPr>
      <w:widowControl/>
      <w:spacing w:before="100" w:beforeAutospacing="1" w:after="100" w:afterAutospacing="1"/>
      <w:jc w:val="left"/>
    </w:pPr>
    <w:rPr>
      <w:rFonts w:ascii="宋体" w:hAnsi="宋体" w:cs="宋体"/>
      <w:sz w:val="20"/>
      <w:szCs w:val="20"/>
    </w:rPr>
  </w:style>
  <w:style w:type="paragraph" w:customStyle="1" w:styleId="3093">
    <w:name w:val="notestext"/>
    <w:basedOn w:val="1"/>
    <w:qFormat/>
    <w:uiPriority w:val="0"/>
    <w:pPr>
      <w:widowControl/>
      <w:shd w:val="clear" w:color="auto" w:fill="FFFFDF"/>
      <w:spacing w:before="144" w:after="144"/>
      <w:jc w:val="left"/>
    </w:pPr>
    <w:rPr>
      <w:rFonts w:ascii="ˎ̥" w:hAnsi="ˎ̥" w:cs="宋体"/>
      <w:color w:val="0000CE"/>
      <w:sz w:val="20"/>
      <w:szCs w:val="20"/>
    </w:rPr>
  </w:style>
  <w:style w:type="paragraph" w:customStyle="1" w:styleId="3094">
    <w:name w:val="Style Heading 4 + Justified"/>
    <w:basedOn w:val="6"/>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095">
    <w:name w:val="CM117"/>
    <w:basedOn w:val="109"/>
    <w:next w:val="109"/>
    <w:qFormat/>
    <w:uiPriority w:val="0"/>
    <w:pPr>
      <w:autoSpaceDE w:val="0"/>
      <w:autoSpaceDN w:val="0"/>
      <w:adjustRightInd w:val="0"/>
    </w:pPr>
    <w:rPr>
      <w:rFonts w:ascii="黑体" w:eastAsia="黑体" w:cs="Times New Roman"/>
      <w:color w:val="auto"/>
    </w:rPr>
  </w:style>
  <w:style w:type="paragraph" w:customStyle="1" w:styleId="3096">
    <w:name w:val="Pict wide"/>
    <w:basedOn w:val="1"/>
    <w:next w:val="22"/>
    <w:qFormat/>
    <w:uiPriority w:val="0"/>
    <w:pPr>
      <w:keepNext/>
      <w:spacing w:before="400" w:after="80"/>
      <w:jc w:val="center"/>
    </w:pPr>
    <w:rPr>
      <w:sz w:val="22"/>
      <w:szCs w:val="20"/>
      <w:lang w:val="en-AU" w:eastAsia="en-US"/>
    </w:rPr>
  </w:style>
  <w:style w:type="paragraph" w:customStyle="1" w:styleId="3097">
    <w:name w:val="样式17"/>
    <w:basedOn w:val="3098"/>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rPr>
  </w:style>
  <w:style w:type="paragraph" w:customStyle="1" w:styleId="3098">
    <w:name w:val="样式3-16"/>
    <w:basedOn w:val="1800"/>
    <w:semiHidden/>
    <w:qFormat/>
    <w:uiPriority w:val="0"/>
    <w:pPr>
      <w:tabs>
        <w:tab w:val="left" w:pos="1620"/>
        <w:tab w:val="left" w:pos="1758"/>
      </w:tabs>
      <w:ind w:left="1758" w:hanging="454"/>
    </w:pPr>
  </w:style>
  <w:style w:type="paragraph" w:customStyle="1" w:styleId="3099">
    <w:name w:val="投标文件标题4"/>
    <w:basedOn w:val="6"/>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100">
    <w:name w:val="heading base"/>
    <w:basedOn w:val="1"/>
    <w:next w:val="3"/>
    <w:qFormat/>
    <w:uiPriority w:val="0"/>
    <w:pPr>
      <w:keepNext/>
      <w:keepLines/>
      <w:widowControl/>
      <w:spacing w:after="240"/>
      <w:jc w:val="left"/>
    </w:pPr>
    <w:rPr>
      <w:rFonts w:ascii="Tms Rmn" w:hAnsi="Tms Rmn"/>
      <w:b/>
      <w:bCs/>
      <w:sz w:val="24"/>
      <w:szCs w:val="20"/>
      <w:lang w:val="en-GB" w:eastAsia="en-US"/>
    </w:rPr>
  </w:style>
  <w:style w:type="paragraph" w:customStyle="1" w:styleId="3101">
    <w:name w:val="样式 标题 1 + 宋体 三号 黑色 段前: 12 磅 段后: 6 磅 行距: 1.5 倍行距"/>
    <w:basedOn w:val="1"/>
    <w:qFormat/>
    <w:uiPriority w:val="0"/>
    <w:pPr>
      <w:jc w:val="left"/>
    </w:pPr>
    <w:rPr>
      <w:b/>
      <w:kern w:val="2"/>
      <w:sz w:val="32"/>
    </w:rPr>
  </w:style>
  <w:style w:type="paragraph" w:customStyle="1" w:styleId="3102">
    <w:name w:val="CourantCellule"/>
    <w:qFormat/>
    <w:uiPriority w:val="0"/>
    <w:pPr>
      <w:spacing w:line="240" w:lineRule="exact"/>
    </w:pPr>
    <w:rPr>
      <w:rFonts w:ascii="Times New Roman" w:hAnsi="Times New Roman" w:eastAsia="宋体" w:cs="Times New Roman"/>
      <w:sz w:val="24"/>
      <w:lang w:val="en-US" w:eastAsia="zh-CN" w:bidi="ar-SA"/>
    </w:rPr>
  </w:style>
  <w:style w:type="paragraph" w:customStyle="1" w:styleId="3103">
    <w:name w:val="Maint List"/>
    <w:basedOn w:val="34"/>
    <w:qFormat/>
    <w:uiPriority w:val="0"/>
    <w:pPr>
      <w:keepLines/>
      <w:widowControl/>
      <w:tabs>
        <w:tab w:val="left" w:pos="360"/>
        <w:tab w:val="left" w:pos="425"/>
      </w:tabs>
      <w:spacing w:before="60" w:after="0"/>
      <w:ind w:left="360" w:hanging="425"/>
      <w:jc w:val="left"/>
    </w:pPr>
    <w:rPr>
      <w:snapToGrid w:val="0"/>
      <w:sz w:val="20"/>
      <w:szCs w:val="20"/>
      <w:lang w:eastAsia="en-US"/>
    </w:rPr>
  </w:style>
  <w:style w:type="paragraph" w:customStyle="1" w:styleId="3104">
    <w:name w:val="工程建设公式标题"/>
    <w:basedOn w:val="1626"/>
    <w:semiHidden/>
    <w:qFormat/>
    <w:uiPriority w:val="0"/>
    <w:pPr>
      <w:ind w:left="288" w:firstLine="288"/>
      <w:jc w:val="center"/>
      <w:outlineLvl w:val="6"/>
    </w:pPr>
  </w:style>
  <w:style w:type="paragraph" w:customStyle="1" w:styleId="3105">
    <w:name w:val="tableau"/>
    <w:basedOn w:val="1"/>
    <w:qFormat/>
    <w:uiPriority w:val="0"/>
    <w:pPr>
      <w:widowControl/>
      <w:spacing w:before="20" w:after="20"/>
      <w:jc w:val="center"/>
    </w:pPr>
    <w:rPr>
      <w:rFonts w:ascii="Arial" w:hAnsi="Arial"/>
      <w:sz w:val="16"/>
      <w:szCs w:val="20"/>
      <w:lang w:val="en-GB"/>
    </w:rPr>
  </w:style>
  <w:style w:type="paragraph" w:customStyle="1" w:styleId="3106">
    <w:name w:val="Texte3"/>
    <w:basedOn w:val="1"/>
    <w:qFormat/>
    <w:uiPriority w:val="0"/>
    <w:pPr>
      <w:widowControl/>
      <w:ind w:left="964"/>
      <w:jc w:val="left"/>
    </w:pPr>
    <w:rPr>
      <w:rFonts w:ascii="Arial" w:hAnsi="Arial" w:cs="宋体"/>
      <w:sz w:val="24"/>
    </w:rPr>
  </w:style>
  <w:style w:type="paragraph" w:customStyle="1" w:styleId="3107">
    <w:name w:val="Texte_pointe[0]"/>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08">
    <w:name w:val="ÕýÎÄ11"/>
    <w:basedOn w:val="1"/>
    <w:qFormat/>
    <w:uiPriority w:val="0"/>
    <w:pPr>
      <w:widowControl/>
      <w:overflowPunct w:val="0"/>
      <w:autoSpaceDE w:val="0"/>
      <w:autoSpaceDN w:val="0"/>
      <w:adjustRightInd w:val="0"/>
      <w:spacing w:line="264" w:lineRule="exact"/>
      <w:ind w:left="1060"/>
      <w:jc w:val="left"/>
      <w:textAlignment w:val="baseline"/>
    </w:pPr>
    <w:rPr>
      <w:rFonts w:ascii="宋体"/>
      <w:sz w:val="18"/>
      <w:szCs w:val="20"/>
    </w:rPr>
  </w:style>
  <w:style w:type="paragraph" w:customStyle="1" w:styleId="3109">
    <w:name w:val="PuceStyle1"/>
    <w:basedOn w:val="1"/>
    <w:qFormat/>
    <w:uiPriority w:val="0"/>
    <w:pPr>
      <w:widowControl/>
      <w:tabs>
        <w:tab w:val="left" w:pos="567"/>
      </w:tabs>
      <w:ind w:left="567" w:right="283" w:hanging="567"/>
      <w:jc w:val="left"/>
    </w:pPr>
    <w:rPr>
      <w:rFonts w:ascii="宋体" w:hAnsi="宋体"/>
      <w:sz w:val="24"/>
      <w:szCs w:val="20"/>
    </w:rPr>
  </w:style>
  <w:style w:type="paragraph" w:customStyle="1" w:styleId="3110">
    <w:name w:val="网格型加粗"/>
    <w:basedOn w:val="1"/>
    <w:next w:val="1"/>
    <w:qFormat/>
    <w:uiPriority w:val="0"/>
    <w:pPr>
      <w:jc w:val="left"/>
    </w:pPr>
    <w:rPr>
      <w:rFonts w:ascii="Book Antiqua" w:hAnsi="Book Antiqua"/>
      <w:b/>
      <w:kern w:val="2"/>
      <w:sz w:val="18"/>
    </w:rPr>
  </w:style>
  <w:style w:type="paragraph" w:customStyle="1" w:styleId="3111">
    <w:name w:val="Answer"/>
    <w:basedOn w:val="1"/>
    <w:qFormat/>
    <w:uiPriority w:val="0"/>
    <w:pPr>
      <w:widowControl/>
      <w:tabs>
        <w:tab w:val="left" w:pos="252"/>
        <w:tab w:val="left" w:pos="480"/>
        <w:tab w:val="left" w:pos="6966"/>
      </w:tabs>
      <w:spacing w:before="60" w:after="40" w:line="220" w:lineRule="exact"/>
      <w:ind w:left="252" w:hanging="180"/>
      <w:jc w:val="left"/>
    </w:pPr>
    <w:rPr>
      <w:rFonts w:ascii="Arial" w:hAnsi="Arial"/>
      <w:sz w:val="20"/>
      <w:szCs w:val="20"/>
      <w:lang w:eastAsia="en-US"/>
    </w:rPr>
  </w:style>
  <w:style w:type="paragraph" w:customStyle="1" w:styleId="3112">
    <w:name w:val="并列项-点"/>
    <w:basedOn w:val="1"/>
    <w:qFormat/>
    <w:uiPriority w:val="0"/>
    <w:pPr>
      <w:widowControl/>
      <w:tabs>
        <w:tab w:val="left" w:pos="851"/>
      </w:tabs>
      <w:adjustRightInd w:val="0"/>
      <w:snapToGrid w:val="0"/>
      <w:spacing w:line="360" w:lineRule="atLeast"/>
      <w:jc w:val="left"/>
      <w:textAlignment w:val="baseline"/>
    </w:pPr>
    <w:rPr>
      <w:rFonts w:ascii="宋体" w:hAnsi="宋体"/>
      <w:sz w:val="24"/>
      <w:szCs w:val="20"/>
    </w:rPr>
  </w:style>
  <w:style w:type="paragraph" w:customStyle="1" w:styleId="3113">
    <w:name w:val="CM115"/>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3114">
    <w:name w:val="Char Char Char1 Char Char Char Char Char Char Char Char Char Char Char Char Char Char Char Char Char Char Char Char Char Char Char Char Char Char Char Char"/>
    <w:basedOn w:val="1"/>
    <w:qFormat/>
    <w:uiPriority w:val="0"/>
    <w:pPr>
      <w:jc w:val="left"/>
    </w:pPr>
    <w:rPr>
      <w:rFonts w:ascii="Tahoma" w:hAnsi="Tahoma" w:cs="Arial"/>
      <w:kern w:val="2"/>
      <w:sz w:val="24"/>
      <w:szCs w:val="20"/>
    </w:rPr>
  </w:style>
  <w:style w:type="paragraph" w:customStyle="1" w:styleId="3115">
    <w:name w:val="*Body Text"/>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16">
    <w:name w:val="样式 正文文本缩进加粗 + 首行缩进:  2 字符 段后: 0.5 行"/>
    <w:basedOn w:val="35"/>
    <w:unhideWhenUsed/>
    <w:qFormat/>
    <w:uiPriority w:val="0"/>
    <w:pPr>
      <w:spacing w:before="156" w:afterLines="50" w:line="300" w:lineRule="auto"/>
      <w:ind w:firstLine="482" w:firstLineChars="200"/>
      <w:jc w:val="left"/>
    </w:pPr>
    <w:rPr>
      <w:rFonts w:cs="宋体"/>
      <w:b/>
      <w:kern w:val="2"/>
      <w:sz w:val="24"/>
      <w:szCs w:val="20"/>
    </w:rPr>
  </w:style>
  <w:style w:type="paragraph" w:customStyle="1" w:styleId="3117">
    <w:name w:val="cover_manualtitle1"/>
    <w:basedOn w:val="1"/>
    <w:unhideWhenUsed/>
    <w:qFormat/>
    <w:uiPriority w:val="0"/>
    <w:pPr>
      <w:widowControl/>
      <w:spacing w:before="48" w:after="48"/>
      <w:jc w:val="left"/>
    </w:pPr>
    <w:rPr>
      <w:rFonts w:ascii="宋体" w:hAnsi="宋体" w:cs="宋体"/>
      <w:b/>
      <w:bCs/>
      <w:sz w:val="48"/>
      <w:szCs w:val="48"/>
    </w:rPr>
  </w:style>
  <w:style w:type="paragraph" w:customStyle="1" w:styleId="3118">
    <w:name w:val="列表1"/>
    <w:basedOn w:val="1"/>
    <w:unhideWhenUsed/>
    <w:qFormat/>
    <w:uiPriority w:val="0"/>
    <w:pPr>
      <w:widowControl/>
      <w:spacing w:before="120" w:after="120"/>
      <w:ind w:left="420" w:hanging="420"/>
      <w:jc w:val="left"/>
    </w:pPr>
    <w:rPr>
      <w:rFonts w:ascii="宋体" w:hAnsi="宋体" w:cs="宋体"/>
      <w:sz w:val="24"/>
      <w:lang w:eastAsia="en-US"/>
    </w:rPr>
  </w:style>
  <w:style w:type="paragraph" w:customStyle="1" w:styleId="3119">
    <w:name w:val="说明"/>
    <w:basedOn w:val="3"/>
    <w:qFormat/>
    <w:uiPriority w:val="0"/>
    <w:pPr>
      <w:tabs>
        <w:tab w:val="left" w:pos="432"/>
      </w:tabs>
      <w:spacing w:beforeLines="50" w:afterLines="50" w:line="360" w:lineRule="auto"/>
      <w:ind w:left="432" w:hanging="432"/>
    </w:pPr>
    <w:rPr>
      <w:b w:val="0"/>
      <w:bCs w:val="0"/>
      <w:sz w:val="21"/>
      <w:szCs w:val="24"/>
    </w:rPr>
  </w:style>
  <w:style w:type="paragraph" w:customStyle="1" w:styleId="3120">
    <w:name w:val="一、"/>
    <w:next w:val="86"/>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1">
    <w:name w:val="Pa14"/>
    <w:basedOn w:val="1"/>
    <w:next w:val="1"/>
    <w:qFormat/>
    <w:uiPriority w:val="0"/>
    <w:pPr>
      <w:autoSpaceDE w:val="0"/>
      <w:autoSpaceDN w:val="0"/>
      <w:adjustRightInd w:val="0"/>
      <w:spacing w:line="141" w:lineRule="atLeast"/>
      <w:jc w:val="left"/>
    </w:pPr>
    <w:rPr>
      <w:rFonts w:ascii="HYZhongHeiJ" w:hAnsi="宋体" w:eastAsia="HYZhongHeiJ"/>
      <w:sz w:val="24"/>
    </w:rPr>
  </w:style>
  <w:style w:type="paragraph" w:customStyle="1" w:styleId="3122">
    <w:name w:val="目录23"/>
    <w:basedOn w:val="74"/>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3">
    <w:name w:val="Hanging Indent"/>
    <w:basedOn w:val="1"/>
    <w:qFormat/>
    <w:uiPriority w:val="0"/>
    <w:pPr>
      <w:widowControl/>
      <w:spacing w:before="120" w:after="80"/>
      <w:ind w:left="2835" w:hanging="1417"/>
      <w:jc w:val="left"/>
    </w:pPr>
    <w:rPr>
      <w:sz w:val="22"/>
      <w:szCs w:val="20"/>
      <w:lang w:val="en-AU" w:eastAsia="en-US"/>
    </w:rPr>
  </w:style>
  <w:style w:type="paragraph" w:customStyle="1" w:styleId="3124">
    <w:name w:val="文件标题4"/>
    <w:basedOn w:val="34"/>
    <w:next w:val="35"/>
    <w:qFormat/>
    <w:uiPriority w:val="0"/>
    <w:pPr>
      <w:keepNext/>
      <w:tabs>
        <w:tab w:val="left" w:pos="420"/>
        <w:tab w:val="left" w:pos="840"/>
        <w:tab w:val="left" w:pos="1080"/>
        <w:tab w:val="left" w:pos="1270"/>
        <w:tab w:val="left" w:pos="1860"/>
      </w:tabs>
      <w:adjustRightInd w:val="0"/>
      <w:spacing w:before="120" w:afterLines="50" w:line="360" w:lineRule="auto"/>
      <w:ind w:left="1860" w:hanging="1080"/>
      <w:jc w:val="left"/>
      <w:textAlignment w:val="baseline"/>
      <w:outlineLvl w:val="3"/>
    </w:pPr>
    <w:rPr>
      <w:bCs/>
      <w:color w:val="0000FF"/>
      <w:sz w:val="20"/>
    </w:rPr>
  </w:style>
  <w:style w:type="paragraph" w:customStyle="1" w:styleId="3125">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0"/>
      <w:szCs w:val="20"/>
    </w:rPr>
  </w:style>
  <w:style w:type="paragraph" w:customStyle="1" w:styleId="3126">
    <w:name w:val="正文四号字"/>
    <w:basedOn w:val="1"/>
    <w:qFormat/>
    <w:uiPriority w:val="0"/>
    <w:pPr>
      <w:adjustRightInd w:val="0"/>
      <w:spacing w:line="360" w:lineRule="auto"/>
      <w:jc w:val="left"/>
      <w:textAlignment w:val="baseline"/>
    </w:pPr>
    <w:rPr>
      <w:rFonts w:ascii="宋体" w:hAnsi="宋体"/>
      <w:spacing w:val="5"/>
      <w:sz w:val="28"/>
      <w:szCs w:val="20"/>
    </w:rPr>
  </w:style>
  <w:style w:type="paragraph" w:customStyle="1" w:styleId="3127">
    <w:name w:val="标题 3 + 小四 段前: 0 磅 段后: 0 磅 行距: 1.5 倍行距"/>
    <w:basedOn w:val="5"/>
    <w:next w:val="5"/>
    <w:semiHidden/>
    <w:qFormat/>
    <w:uiPriority w:val="0"/>
    <w:pPr>
      <w:spacing w:before="0" w:after="0" w:line="240" w:lineRule="auto"/>
    </w:pPr>
    <w:rPr>
      <w:rFonts w:ascii="Calibri" w:hAnsi="Calibri" w:cs="宋体"/>
      <w:b w:val="0"/>
      <w:szCs w:val="20"/>
    </w:rPr>
  </w:style>
  <w:style w:type="paragraph" w:customStyle="1" w:styleId="3128">
    <w:name w:val="序号正文"/>
    <w:basedOn w:val="1"/>
    <w:qFormat/>
    <w:uiPriority w:val="99"/>
    <w:pPr>
      <w:spacing w:beforeLines="25" w:afterLines="25" w:line="500" w:lineRule="exact"/>
      <w:ind w:firstLine="480" w:firstLineChars="200"/>
    </w:pPr>
    <w:rPr>
      <w:sz w:val="24"/>
    </w:rPr>
  </w:style>
  <w:style w:type="paragraph" w:customStyle="1" w:styleId="3129">
    <w:name w:val="xl326"/>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sz w:val="15"/>
      <w:szCs w:val="15"/>
    </w:rPr>
  </w:style>
  <w:style w:type="paragraph" w:customStyle="1" w:styleId="3130">
    <w:name w:val="Heading4 No Number"/>
    <w:basedOn w:val="1"/>
    <w:qFormat/>
    <w:uiPriority w:val="0"/>
    <w:pPr>
      <w:keepNext/>
      <w:widowControl/>
      <w:topLinePunct/>
      <w:adjustRightInd w:val="0"/>
      <w:snapToGrid w:val="0"/>
      <w:spacing w:before="200" w:after="160" w:line="240" w:lineRule="atLeast"/>
      <w:ind w:left="1701"/>
      <w:jc w:val="left"/>
    </w:pPr>
    <w:rPr>
      <w:rFonts w:ascii="宋体" w:hAnsi="宋体" w:cs="Arial"/>
      <w:b/>
      <w:bCs/>
      <w:spacing w:val="-4"/>
      <w:kern w:val="2"/>
      <w:szCs w:val="21"/>
    </w:rPr>
  </w:style>
  <w:style w:type="paragraph" w:customStyle="1" w:styleId="3131">
    <w:name w:val="投标人"/>
    <w:basedOn w:val="3132"/>
    <w:next w:val="1"/>
    <w:qFormat/>
    <w:uiPriority w:val="0"/>
    <w:pPr>
      <w:spacing w:before="60" w:after="60"/>
    </w:pPr>
    <w:rPr>
      <w:rFonts w:eastAsia="黑体"/>
      <w:sz w:val="24"/>
    </w:rPr>
  </w:style>
  <w:style w:type="paragraph" w:customStyle="1" w:styleId="3132">
    <w:name w:val="首行缩进: 2字符"/>
    <w:basedOn w:val="1"/>
    <w:qFormat/>
    <w:uiPriority w:val="0"/>
    <w:pPr>
      <w:spacing w:line="300" w:lineRule="auto"/>
      <w:ind w:firstLine="200" w:firstLineChars="200"/>
      <w:jc w:val="left"/>
    </w:pPr>
    <w:rPr>
      <w:rFonts w:ascii="宋体" w:hAnsi="宋体" w:cs="宋体"/>
      <w:kern w:val="2"/>
      <w:szCs w:val="20"/>
    </w:rPr>
  </w:style>
  <w:style w:type="paragraph" w:customStyle="1" w:styleId="3133">
    <w:name w:val="五号线1)"/>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34">
    <w:name w:val="项目1"/>
    <w:basedOn w:val="1"/>
    <w:qFormat/>
    <w:uiPriority w:val="0"/>
    <w:pPr>
      <w:widowControl/>
      <w:ind w:left="879" w:hanging="425"/>
      <w:jc w:val="left"/>
    </w:pPr>
    <w:rPr>
      <w:rFonts w:ascii="Calibri" w:hAnsi="Calibri"/>
      <w:sz w:val="24"/>
      <w:szCs w:val="20"/>
    </w:rPr>
  </w:style>
  <w:style w:type="paragraph" w:customStyle="1" w:styleId="3135">
    <w:name w:val="通用2"/>
    <w:basedOn w:val="1"/>
    <w:semiHidden/>
    <w:qFormat/>
    <w:uiPriority w:val="0"/>
    <w:pPr>
      <w:widowControl/>
      <w:spacing w:beforeLines="50" w:line="360" w:lineRule="auto"/>
      <w:jc w:val="left"/>
    </w:pPr>
    <w:rPr>
      <w:rFonts w:ascii="宋体" w:hAnsi="宋体" w:cs="宋体"/>
      <w:kern w:val="2"/>
    </w:rPr>
  </w:style>
  <w:style w:type="paragraph" w:customStyle="1" w:styleId="3136">
    <w:name w:val="CM63"/>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3137">
    <w:name w:val="Char Char Char1 Char Char Char Char Char Char Char Char Char Char Char Char Char Char Char Char Char Char Char Char Char Char Char Char Char Char Char Char Char Char Char1"/>
    <w:basedOn w:val="1"/>
    <w:qFormat/>
    <w:uiPriority w:val="0"/>
    <w:pPr>
      <w:jc w:val="left"/>
    </w:pPr>
    <w:rPr>
      <w:rFonts w:ascii="Tahoma" w:hAnsi="Tahoma"/>
      <w:kern w:val="2"/>
      <w:sz w:val="24"/>
      <w:szCs w:val="20"/>
    </w:rPr>
  </w:style>
  <w:style w:type="paragraph" w:customStyle="1" w:styleId="3138">
    <w:name w:val="样式 标题 1h:1h:1applevel 1Level 1 HeadH1heading 1h1Huvudrub..."/>
    <w:basedOn w:val="3"/>
    <w:qFormat/>
    <w:uiPriority w:val="0"/>
    <w:pPr>
      <w:keepLines w:val="0"/>
      <w:widowControl/>
      <w:spacing w:before="0" w:after="0" w:line="240" w:lineRule="auto"/>
      <w:ind w:left="200" w:leftChars="200"/>
      <w:jc w:val="left"/>
    </w:pPr>
    <w:rPr>
      <w:rFonts w:ascii="Cambria" w:hAnsi="Cambria" w:cs="宋体"/>
      <w:b w:val="0"/>
      <w:kern w:val="32"/>
      <w:sz w:val="32"/>
      <w:szCs w:val="20"/>
    </w:rPr>
  </w:style>
  <w:style w:type="paragraph" w:customStyle="1" w:styleId="3139">
    <w:name w:val="Titre 2 lignes module"/>
    <w:basedOn w:val="1"/>
    <w:qFormat/>
    <w:uiPriority w:val="0"/>
    <w:pPr>
      <w:widowControl/>
      <w:spacing w:before="120"/>
      <w:jc w:val="center"/>
    </w:pPr>
    <w:rPr>
      <w:rFonts w:ascii="Arial" w:hAnsi="Arial" w:cs="宋体"/>
      <w:b/>
      <w:sz w:val="24"/>
    </w:rPr>
  </w:style>
  <w:style w:type="paragraph" w:customStyle="1" w:styleId="3140">
    <w:name w:val="标准_条"/>
    <w:basedOn w:val="1"/>
    <w:qFormat/>
    <w:uiPriority w:val="99"/>
    <w:pPr>
      <w:tabs>
        <w:tab w:val="left" w:pos="0"/>
        <w:tab w:val="left" w:pos="1620"/>
      </w:tabs>
      <w:ind w:left="1620" w:leftChars="600" w:hanging="360" w:hangingChars="200"/>
      <w:jc w:val="left"/>
    </w:pPr>
    <w:rPr>
      <w:rFonts w:ascii="宋体" w:hAnsi="宋体"/>
      <w:kern w:val="2"/>
      <w:szCs w:val="32"/>
    </w:rPr>
  </w:style>
  <w:style w:type="paragraph" w:customStyle="1" w:styleId="3141">
    <w:name w:val="正文缩进 2"/>
    <w:basedOn w:val="1"/>
    <w:semiHidden/>
    <w:qFormat/>
    <w:uiPriority w:val="0"/>
    <w:pPr>
      <w:widowControl/>
      <w:adjustRightInd w:val="0"/>
      <w:spacing w:line="400" w:lineRule="exact"/>
      <w:ind w:left="480" w:leftChars="200" w:firstLine="420" w:firstLineChars="200"/>
      <w:jc w:val="left"/>
    </w:pPr>
    <w:rPr>
      <w:rFonts w:ascii="Arial Unicode MS" w:hAnsi="宋体" w:cs="宋体"/>
    </w:rPr>
  </w:style>
  <w:style w:type="paragraph" w:customStyle="1" w:styleId="3142">
    <w:name w:val="五号线1"/>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3">
    <w:name w:val="Char Char Char Char Char Char Char3"/>
    <w:basedOn w:val="1"/>
    <w:qFormat/>
    <w:uiPriority w:val="99"/>
    <w:rPr>
      <w:kern w:val="2"/>
      <w:szCs w:val="20"/>
    </w:rPr>
  </w:style>
  <w:style w:type="paragraph" w:customStyle="1" w:styleId="3144">
    <w:name w:val="表格1"/>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3145">
    <w:name w:val="xl126"/>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sz w:val="24"/>
    </w:rPr>
  </w:style>
  <w:style w:type="paragraph" w:customStyle="1" w:styleId="3146">
    <w:name w:val="情"/>
    <w:basedOn w:val="35"/>
    <w:qFormat/>
    <w:uiPriority w:val="0"/>
    <w:pPr>
      <w:widowControl/>
      <w:ind w:firstLine="0"/>
      <w:jc w:val="left"/>
    </w:pPr>
    <w:rPr>
      <w:rFonts w:ascii="Times New Roman" w:hAnsi="Times New Roman" w:eastAsia="楷体"/>
      <w:sz w:val="28"/>
      <w:szCs w:val="20"/>
    </w:rPr>
  </w:style>
  <w:style w:type="paragraph" w:customStyle="1" w:styleId="3147">
    <w:name w:val="标题1111"/>
    <w:basedOn w:val="3"/>
    <w:semiHidden/>
    <w:qFormat/>
    <w:uiPriority w:val="0"/>
    <w:pPr>
      <w:tabs>
        <w:tab w:val="left" w:pos="567"/>
      </w:tabs>
      <w:spacing w:before="0" w:after="0" w:line="360" w:lineRule="auto"/>
      <w:ind w:left="567" w:hanging="567"/>
      <w:jc w:val="left"/>
    </w:pPr>
    <w:rPr>
      <w:rFonts w:ascii="仿宋_GB2312" w:hAnsi="宋体" w:eastAsia="仿宋_GB2312"/>
      <w:bCs w:val="0"/>
      <w:kern w:val="28"/>
      <w:sz w:val="32"/>
      <w:szCs w:val="20"/>
    </w:rPr>
  </w:style>
  <w:style w:type="paragraph" w:customStyle="1" w:styleId="3148">
    <w:name w:val="表题"/>
    <w:basedOn w:val="22"/>
    <w:qFormat/>
    <w:uiPriority w:val="0"/>
    <w:pPr>
      <w:keepNext/>
      <w:jc w:val="center"/>
    </w:pPr>
    <w:rPr>
      <w:rFonts w:ascii="Times New Roman" w:hAnsi="宋体" w:eastAsia="宋体"/>
      <w:kern w:val="0"/>
      <w:sz w:val="24"/>
      <w:szCs w:val="24"/>
    </w:rPr>
  </w:style>
  <w:style w:type="paragraph" w:customStyle="1" w:styleId="3149">
    <w:name w:val="TABLE-title"/>
    <w:basedOn w:val="1"/>
    <w:semiHidden/>
    <w:qFormat/>
    <w:uiPriority w:val="0"/>
    <w:pPr>
      <w:widowControl/>
      <w:tabs>
        <w:tab w:val="center" w:pos="4536"/>
        <w:tab w:val="right" w:pos="9072"/>
      </w:tabs>
      <w:spacing w:before="100" w:after="200"/>
      <w:jc w:val="center"/>
    </w:pPr>
    <w:rPr>
      <w:rFonts w:ascii="Arial" w:hAnsi="Arial"/>
      <w:b/>
      <w:spacing w:val="8"/>
      <w:sz w:val="19"/>
      <w:szCs w:val="20"/>
      <w:lang w:eastAsia="en-US"/>
    </w:rPr>
  </w:style>
  <w:style w:type="paragraph" w:customStyle="1" w:styleId="3150">
    <w:name w:val="catalog 3"/>
    <w:basedOn w:val="1"/>
    <w:qFormat/>
    <w:uiPriority w:val="0"/>
    <w:pPr>
      <w:widowControl/>
      <w:autoSpaceDE w:val="0"/>
      <w:autoSpaceDN w:val="0"/>
      <w:adjustRightInd w:val="0"/>
      <w:ind w:left="794" w:hanging="454"/>
      <w:jc w:val="left"/>
    </w:pPr>
    <w:rPr>
      <w:rFonts w:ascii="宋体" w:hAnsi="宋体"/>
      <w:szCs w:val="20"/>
    </w:rPr>
  </w:style>
  <w:style w:type="paragraph" w:customStyle="1" w:styleId="3151">
    <w:name w:val="正文文本缩进 31"/>
    <w:basedOn w:val="1"/>
    <w:qFormat/>
    <w:uiPriority w:val="0"/>
    <w:pPr>
      <w:spacing w:after="120"/>
      <w:ind w:left="420" w:leftChars="200"/>
      <w:jc w:val="left"/>
    </w:pPr>
    <w:rPr>
      <w:rFonts w:ascii="宋体" w:hAnsi="宋体"/>
      <w:kern w:val="2"/>
      <w:sz w:val="16"/>
      <w:szCs w:val="20"/>
    </w:rPr>
  </w:style>
  <w:style w:type="paragraph" w:customStyle="1" w:styleId="3152">
    <w:name w:val="StandardOhneEinzug"/>
    <w:basedOn w:val="1"/>
    <w:qFormat/>
    <w:uiPriority w:val="0"/>
    <w:pPr>
      <w:widowControl/>
      <w:tabs>
        <w:tab w:val="left" w:pos="560"/>
      </w:tabs>
      <w:spacing w:after="240" w:line="288" w:lineRule="auto"/>
      <w:ind w:left="200"/>
      <w:jc w:val="left"/>
    </w:pPr>
    <w:rPr>
      <w:rFonts w:ascii="Arial" w:hAnsi="Arial" w:cs="宋体"/>
      <w:sz w:val="22"/>
    </w:rPr>
  </w:style>
  <w:style w:type="paragraph" w:customStyle="1" w:styleId="3153">
    <w:name w:val="Char Char Char1 Char Char Char2 Char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3154">
    <w:name w:val="Paragraphe[3]"/>
    <w:basedOn w:val="3155"/>
    <w:qFormat/>
    <w:uiPriority w:val="0"/>
    <w:pPr>
      <w:ind w:left="2552" w:hanging="1701"/>
    </w:pPr>
  </w:style>
  <w:style w:type="paragraph" w:customStyle="1" w:styleId="3155">
    <w:name w:val="Paragraphe[2]"/>
    <w:basedOn w:val="1"/>
    <w:qFormat/>
    <w:uiPriority w:val="0"/>
    <w:pPr>
      <w:widowControl/>
      <w:spacing w:before="60" w:after="60"/>
      <w:ind w:left="1985" w:hanging="1134"/>
      <w:jc w:val="left"/>
    </w:pPr>
    <w:rPr>
      <w:rFonts w:ascii="宋体" w:hAnsi="宋体"/>
      <w:color w:val="FF0000"/>
      <w:sz w:val="24"/>
      <w:szCs w:val="20"/>
    </w:rPr>
  </w:style>
  <w:style w:type="paragraph" w:customStyle="1" w:styleId="3156">
    <w:name w:val="CM81"/>
    <w:basedOn w:val="109"/>
    <w:next w:val="109"/>
    <w:qFormat/>
    <w:uiPriority w:val="0"/>
    <w:pPr>
      <w:autoSpaceDE w:val="0"/>
      <w:autoSpaceDN w:val="0"/>
      <w:adjustRightInd w:val="0"/>
      <w:spacing w:afterLines="50" w:line="360" w:lineRule="auto"/>
      <w:ind w:right="142" w:firstLine="480" w:firstLineChars="200"/>
    </w:pPr>
    <w:rPr>
      <w:rFonts w:ascii="宋体" w:hAnsi="宋体" w:eastAsia="宋体" w:cs="Times New Roman"/>
      <w:color w:val="auto"/>
    </w:rPr>
  </w:style>
  <w:style w:type="paragraph" w:customStyle="1" w:styleId="3157">
    <w:name w:val="SOUS-TITRE PARA"/>
    <w:next w:val="1"/>
    <w:qFormat/>
    <w:uiPriority w:val="0"/>
    <w:pPr>
      <w:spacing w:after="120"/>
    </w:pPr>
    <w:rPr>
      <w:rFonts w:ascii="Times New Roman" w:hAnsi="Times New Roman" w:eastAsia="宋体" w:cs="Times New Roman"/>
      <w:b/>
      <w:sz w:val="24"/>
      <w:lang w:val="en-US" w:eastAsia="zh-CN" w:bidi="ar-SA"/>
    </w:rPr>
  </w:style>
  <w:style w:type="paragraph" w:customStyle="1" w:styleId="3158">
    <w:name w:val="样式 标题 3h3Level 3 Topic HeadingH3sect1.2.33rd level3BOD 0...1"/>
    <w:basedOn w:val="5"/>
    <w:qFormat/>
    <w:uiPriority w:val="0"/>
    <w:pPr>
      <w:tabs>
        <w:tab w:val="left" w:pos="1330"/>
      </w:tabs>
      <w:spacing w:before="50" w:after="50" w:line="240" w:lineRule="auto"/>
    </w:pPr>
    <w:rPr>
      <w:rFonts w:ascii="仿宋_GB2312" w:hAnsi="仿宋_GB2312" w:eastAsia="仿宋_GB2312"/>
      <w:b w:val="0"/>
      <w:kern w:val="0"/>
    </w:rPr>
  </w:style>
  <w:style w:type="paragraph" w:customStyle="1" w:styleId="3159">
    <w:name w:val="Style First line:  0.5&quot;"/>
    <w:basedOn w:val="1"/>
    <w:qFormat/>
    <w:uiPriority w:val="0"/>
    <w:pPr>
      <w:widowControl/>
      <w:spacing w:line="360" w:lineRule="auto"/>
      <w:ind w:firstLine="720"/>
      <w:jc w:val="left"/>
    </w:pPr>
    <w:rPr>
      <w:rFonts w:ascii="宋体" w:hAnsi="宋体"/>
      <w:sz w:val="24"/>
      <w:szCs w:val="20"/>
    </w:rPr>
  </w:style>
  <w:style w:type="paragraph" w:customStyle="1" w:styleId="3160">
    <w:name w:val="Char Char1 Char Char Char Char Char Char Char Char Char Char Char Char Char Char Char Char Char Char1 Char"/>
    <w:basedOn w:val="1"/>
    <w:qFormat/>
    <w:uiPriority w:val="0"/>
    <w:pPr>
      <w:tabs>
        <w:tab w:val="left" w:pos="425"/>
        <w:tab w:val="left" w:pos="1134"/>
      </w:tabs>
      <w:spacing w:line="360" w:lineRule="auto"/>
      <w:ind w:left="1080" w:hanging="480"/>
      <w:jc w:val="left"/>
    </w:pPr>
    <w:rPr>
      <w:rFonts w:ascii="Tahoma" w:hAnsi="Tahoma"/>
      <w:kern w:val="2"/>
      <w:szCs w:val="21"/>
    </w:rPr>
  </w:style>
  <w:style w:type="paragraph" w:customStyle="1" w:styleId="3161">
    <w:name w:val="表格内字体字号"/>
    <w:basedOn w:val="1"/>
    <w:qFormat/>
    <w:uiPriority w:val="0"/>
    <w:pPr>
      <w:topLinePunct/>
      <w:snapToGrid w:val="0"/>
      <w:spacing w:beforeLines="20" w:afterLines="20"/>
      <w:ind w:left="30" w:leftChars="30" w:right="30" w:rightChars="30"/>
      <w:jc w:val="center"/>
    </w:pPr>
    <w:rPr>
      <w:rFonts w:ascii="宋体" w:hAnsi="宋体"/>
      <w:kern w:val="2"/>
      <w:sz w:val="18"/>
      <w:szCs w:val="18"/>
    </w:rPr>
  </w:style>
  <w:style w:type="paragraph" w:customStyle="1" w:styleId="3162">
    <w:name w:val="normal 3"/>
    <w:basedOn w:val="1651"/>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3">
    <w:name w:val="正文段落"/>
    <w:basedOn w:val="1"/>
    <w:qFormat/>
    <w:uiPriority w:val="0"/>
    <w:pPr>
      <w:widowControl/>
      <w:autoSpaceDE w:val="0"/>
      <w:autoSpaceDN w:val="0"/>
      <w:adjustRightInd w:val="0"/>
      <w:spacing w:line="360" w:lineRule="auto"/>
      <w:ind w:firstLine="567"/>
      <w:jc w:val="left"/>
      <w:textAlignment w:val="baseline"/>
    </w:pPr>
    <w:rPr>
      <w:rFonts w:ascii="宋体" w:hAnsi="Tms Rmn" w:cs="宋体"/>
      <w:sz w:val="28"/>
    </w:rPr>
  </w:style>
  <w:style w:type="paragraph" w:customStyle="1" w:styleId="3164">
    <w:name w:val="SJ-标题5"/>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65">
    <w:name w:val="Outline"/>
    <w:basedOn w:val="1"/>
    <w:semiHidden/>
    <w:qFormat/>
    <w:uiPriority w:val="0"/>
    <w:pPr>
      <w:widowControl/>
      <w:adjustRightInd w:val="0"/>
      <w:snapToGrid w:val="0"/>
      <w:spacing w:before="80" w:after="80" w:line="200" w:lineRule="atLeast"/>
      <w:ind w:left="709"/>
      <w:jc w:val="left"/>
    </w:pPr>
    <w:rPr>
      <w:rFonts w:ascii="宋体" w:hAnsi="宋体" w:cs="Arial"/>
      <w:i/>
      <w:color w:val="0000FF"/>
      <w:sz w:val="18"/>
      <w:szCs w:val="18"/>
    </w:rPr>
  </w:style>
  <w:style w:type="paragraph" w:customStyle="1" w:styleId="3166">
    <w:name w:val="默认段落字体 Para Char Char Char Char Char Char Char Char Char Char Char Char Char Char Char Char Char Char Char Char"/>
    <w:next w:val="1"/>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67">
    <w:name w:val="引文目录标题1"/>
    <w:basedOn w:val="1"/>
    <w:next w:val="1"/>
    <w:qFormat/>
    <w:uiPriority w:val="0"/>
    <w:pPr>
      <w:adjustRightInd w:val="0"/>
      <w:spacing w:before="200" w:line="360" w:lineRule="atLeast"/>
      <w:jc w:val="center"/>
    </w:pPr>
    <w:rPr>
      <w:rFonts w:ascii="Arial" w:hAnsi="Arial" w:eastAsia="黑体"/>
      <w:sz w:val="44"/>
      <w:szCs w:val="20"/>
    </w:rPr>
  </w:style>
  <w:style w:type="paragraph" w:customStyle="1" w:styleId="3168">
    <w:name w:val="项目列表 1"/>
    <w:basedOn w:val="1"/>
    <w:qFormat/>
    <w:uiPriority w:val="0"/>
    <w:pPr>
      <w:tabs>
        <w:tab w:val="left" w:pos="960"/>
      </w:tabs>
      <w:adjustRightInd w:val="0"/>
      <w:snapToGrid w:val="0"/>
      <w:spacing w:line="360" w:lineRule="auto"/>
      <w:ind w:left="960" w:hanging="420"/>
      <w:jc w:val="left"/>
    </w:pPr>
    <w:rPr>
      <w:rFonts w:ascii="宋体" w:hAnsi="宋体"/>
      <w:kern w:val="2"/>
      <w:sz w:val="24"/>
    </w:rPr>
  </w:style>
  <w:style w:type="paragraph" w:customStyle="1" w:styleId="3169">
    <w:name w:val="Manual 1"/>
    <w:basedOn w:val="3"/>
    <w:next w:val="1"/>
    <w:qFormat/>
    <w:uiPriority w:val="0"/>
    <w:pPr>
      <w:keepLines w:val="0"/>
      <w:pageBreakBefore/>
      <w:widowControl/>
      <w:tabs>
        <w:tab w:val="left" w:pos="432"/>
      </w:tabs>
      <w:spacing w:before="0" w:after="80" w:line="240" w:lineRule="auto"/>
      <w:ind w:left="1418" w:hanging="1418"/>
      <w:outlineLvl w:val="9"/>
    </w:pPr>
    <w:rPr>
      <w:rFonts w:ascii="Arial" w:hAnsi="Arial"/>
      <w:bCs w:val="0"/>
      <w:kern w:val="28"/>
      <w:sz w:val="28"/>
      <w:szCs w:val="20"/>
      <w:lang w:val="en-AU" w:eastAsia="en-US"/>
    </w:rPr>
  </w:style>
  <w:style w:type="paragraph" w:customStyle="1" w:styleId="3170">
    <w:name w:val="文4"/>
    <w:basedOn w:val="66"/>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1">
    <w:name w:val="样式 行距: 多倍行距 1.25 字行 首行缩进:  2 字符"/>
    <w:basedOn w:val="1"/>
    <w:qFormat/>
    <w:uiPriority w:val="0"/>
    <w:pPr>
      <w:spacing w:line="360" w:lineRule="auto"/>
      <w:ind w:firstLine="420" w:firstLineChars="200"/>
      <w:jc w:val="left"/>
    </w:pPr>
    <w:rPr>
      <w:rFonts w:ascii="宋体" w:hAnsi="宋体" w:cs="宋体"/>
      <w:kern w:val="2"/>
      <w:szCs w:val="20"/>
    </w:rPr>
  </w:style>
  <w:style w:type="paragraph" w:customStyle="1" w:styleId="3172">
    <w:name w:val="USE 2"/>
    <w:basedOn w:val="1"/>
    <w:qFormat/>
    <w:uiPriority w:val="0"/>
    <w:pPr>
      <w:tabs>
        <w:tab w:val="left" w:pos="509"/>
        <w:tab w:val="left" w:pos="1680"/>
      </w:tabs>
      <w:spacing w:line="360" w:lineRule="auto"/>
      <w:ind w:left="1680" w:hanging="420"/>
      <w:jc w:val="left"/>
    </w:pPr>
    <w:rPr>
      <w:rFonts w:ascii="宋体" w:hAnsi="宋体"/>
      <w:kern w:val="2"/>
      <w:sz w:val="24"/>
      <w:szCs w:val="20"/>
    </w:rPr>
  </w:style>
  <w:style w:type="paragraph" w:customStyle="1" w:styleId="3173">
    <w:name w:val="标书正文1"/>
    <w:basedOn w:val="1"/>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kern w:val="2"/>
      <w:szCs w:val="21"/>
    </w:rPr>
  </w:style>
  <w:style w:type="paragraph" w:customStyle="1" w:styleId="3174">
    <w:name w:val="Preface"/>
    <w:basedOn w:val="1"/>
    <w:qFormat/>
    <w:uiPriority w:val="0"/>
    <w:pPr>
      <w:keepNext/>
      <w:keepLines/>
      <w:pageBreakBefore/>
      <w:widowControl/>
      <w:spacing w:after="240" w:line="240" w:lineRule="atLeast"/>
      <w:jc w:val="left"/>
      <w:outlineLvl w:val="0"/>
    </w:pPr>
    <w:rPr>
      <w:rFonts w:ascii="黑体" w:hAnsi="宋体" w:eastAsia="黑体"/>
      <w:b/>
      <w:color w:val="0000FF"/>
      <w:sz w:val="24"/>
      <w:szCs w:val="20"/>
    </w:rPr>
  </w:style>
  <w:style w:type="paragraph" w:customStyle="1" w:styleId="3175">
    <w:name w:val="标准_节"/>
    <w:basedOn w:val="4"/>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76">
    <w:name w:val="默认段落字体 Para Char Char Char Char Char Char1 Char Char Char Char"/>
    <w:basedOn w:val="1"/>
    <w:qFormat/>
    <w:uiPriority w:val="0"/>
    <w:pPr>
      <w:jc w:val="left"/>
    </w:pPr>
    <w:rPr>
      <w:rFonts w:ascii="Dotum" w:hAnsi="Dotum" w:cs="Arial"/>
      <w:szCs w:val="21"/>
    </w:rPr>
  </w:style>
  <w:style w:type="paragraph" w:customStyle="1" w:styleId="3177">
    <w:name w:val="E"/>
    <w:basedOn w:val="1"/>
    <w:qFormat/>
    <w:locked/>
    <w:uiPriority w:val="0"/>
    <w:pPr>
      <w:spacing w:line="360" w:lineRule="auto"/>
      <w:ind w:firstLine="200" w:firstLineChars="200"/>
      <w:jc w:val="left"/>
    </w:pPr>
    <w:rPr>
      <w:rFonts w:ascii="宋体" w:hAnsi="宋体"/>
      <w:color w:val="000000"/>
      <w:kern w:val="2"/>
      <w:sz w:val="24"/>
      <w:szCs w:val="20"/>
    </w:rPr>
  </w:style>
  <w:style w:type="paragraph" w:customStyle="1" w:styleId="3178">
    <w:name w:val="xl313"/>
    <w:basedOn w:val="1"/>
    <w:qFormat/>
    <w:uiPriority w:val="0"/>
    <w:pPr>
      <w:widowControl/>
      <w:shd w:val="clear" w:color="000000" w:fill="FFFFFF"/>
      <w:spacing w:before="100" w:beforeAutospacing="1" w:after="100" w:afterAutospacing="1"/>
      <w:jc w:val="center"/>
    </w:pPr>
    <w:rPr>
      <w:rFonts w:ascii="宋体" w:hAnsi="宋体" w:cs="宋体"/>
      <w:color w:val="000000"/>
      <w:sz w:val="24"/>
    </w:rPr>
  </w:style>
  <w:style w:type="paragraph" w:customStyle="1" w:styleId="3179">
    <w:name w:val="CellBodyCenter"/>
    <w:basedOn w:val="1"/>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sz w:val="22"/>
      <w:szCs w:val="21"/>
    </w:rPr>
  </w:style>
  <w:style w:type="paragraph" w:customStyle="1" w:styleId="3180">
    <w:name w:val="年"/>
    <w:basedOn w:val="1"/>
    <w:qFormat/>
    <w:uiPriority w:val="0"/>
    <w:pPr>
      <w:keepNext/>
      <w:widowControl/>
      <w:adjustRightInd w:val="0"/>
      <w:snapToGrid w:val="0"/>
      <w:spacing w:after="240"/>
      <w:ind w:left="1008"/>
      <w:jc w:val="left"/>
      <w:outlineLvl w:val="3"/>
    </w:pPr>
    <w:rPr>
      <w:rFonts w:ascii="PMingLiU" w:hAnsi="PMingLiU" w:eastAsia="PMingLiU"/>
      <w:sz w:val="24"/>
    </w:rPr>
  </w:style>
  <w:style w:type="paragraph" w:customStyle="1" w:styleId="3181">
    <w:name w:val="二级无标题条"/>
    <w:basedOn w:val="1"/>
    <w:semiHidden/>
    <w:qFormat/>
    <w:uiPriority w:val="0"/>
    <w:pPr>
      <w:tabs>
        <w:tab w:val="left" w:pos="851"/>
      </w:tabs>
      <w:ind w:left="851" w:hanging="851"/>
      <w:jc w:val="left"/>
    </w:pPr>
    <w:rPr>
      <w:rFonts w:ascii="宋体" w:hAnsi="宋体"/>
      <w:b/>
      <w:kern w:val="2"/>
    </w:rPr>
  </w:style>
  <w:style w:type="paragraph" w:customStyle="1" w:styleId="3182">
    <w:name w:val="Char Char Char Char Char Char Char4"/>
    <w:basedOn w:val="1"/>
    <w:qFormat/>
    <w:uiPriority w:val="99"/>
    <w:rPr>
      <w:kern w:val="2"/>
      <w:szCs w:val="20"/>
    </w:rPr>
  </w:style>
  <w:style w:type="paragraph" w:customStyle="1" w:styleId="3183">
    <w:name w:val="1z"/>
    <w:basedOn w:val="3"/>
    <w:semiHidden/>
    <w:qFormat/>
    <w:uiPriority w:val="0"/>
    <w:pPr>
      <w:keepNext w:val="0"/>
      <w:keepLines w:val="0"/>
      <w:overflowPunct w:val="0"/>
      <w:topLinePunct/>
      <w:spacing w:before="0" w:after="0" w:line="240" w:lineRule="auto"/>
      <w:textAlignment w:val="baseline"/>
    </w:pPr>
    <w:rPr>
      <w:bCs w:val="0"/>
      <w:kern w:val="2"/>
      <w:sz w:val="21"/>
      <w:szCs w:val="21"/>
    </w:rPr>
  </w:style>
  <w:style w:type="paragraph" w:customStyle="1" w:styleId="3184">
    <w:name w:val="正文5"/>
    <w:basedOn w:val="1"/>
    <w:qFormat/>
    <w:uiPriority w:val="0"/>
    <w:pPr>
      <w:tabs>
        <w:tab w:val="left" w:pos="0"/>
        <w:tab w:val="left" w:pos="425"/>
      </w:tabs>
      <w:spacing w:beforeLines="50" w:afterLines="50" w:line="360" w:lineRule="auto"/>
      <w:ind w:left="500" w:leftChars="400" w:hanging="100" w:hangingChars="100"/>
      <w:jc w:val="left"/>
    </w:pPr>
    <w:rPr>
      <w:rFonts w:ascii="Book Antiqua" w:hAnsi="Book Antiqua"/>
      <w:kern w:val="2"/>
      <w:sz w:val="24"/>
      <w:szCs w:val="21"/>
    </w:rPr>
  </w:style>
  <w:style w:type="paragraph" w:customStyle="1" w:styleId="3185">
    <w:name w:val="Note head in step"/>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86">
    <w:name w:val="List Variable 6"/>
    <w:basedOn w:val="1679"/>
    <w:qFormat/>
    <w:uiPriority w:val="0"/>
    <w:pPr>
      <w:tabs>
        <w:tab w:val="left" w:pos="5670"/>
        <w:tab w:val="clear" w:pos="2835"/>
      </w:tabs>
      <w:ind w:left="5670" w:hanging="3402"/>
    </w:pPr>
  </w:style>
  <w:style w:type="paragraph" w:customStyle="1" w:styleId="3187">
    <w:name w:val="样式 标题 4标题 5 Char Char标题 1)第四层条第五层H5dsddRoman listh5PIM..."/>
    <w:basedOn w:val="6"/>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88">
    <w:name w:val="正文文本12"/>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89">
    <w:name w:val="Default Paragraph Font Para Char Char Char Char Char Char"/>
    <w:basedOn w:val="1"/>
    <w:unhideWhenUsed/>
    <w:qFormat/>
    <w:uiPriority w:val="0"/>
    <w:pPr>
      <w:widowControl/>
      <w:spacing w:after="160" w:line="240" w:lineRule="exact"/>
      <w:jc w:val="left"/>
    </w:pPr>
    <w:rPr>
      <w:rFonts w:ascii="Verdana" w:hAnsi="Verdana" w:cs="宋体"/>
      <w:sz w:val="24"/>
      <w:lang w:eastAsia="en-US"/>
    </w:rPr>
  </w:style>
  <w:style w:type="paragraph" w:customStyle="1" w:styleId="3190">
    <w:name w:val="CM27"/>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3191">
    <w:name w:val="正文櫀圠缩徾"/>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2">
    <w:name w:val="有符号正文"/>
    <w:basedOn w:val="1"/>
    <w:qFormat/>
    <w:uiPriority w:val="0"/>
    <w:pPr>
      <w:spacing w:line="400" w:lineRule="exact"/>
      <w:ind w:firstLine="200" w:firstLineChars="200"/>
      <w:jc w:val="left"/>
    </w:pPr>
    <w:rPr>
      <w:rFonts w:ascii="Arial" w:hAnsi="Arial"/>
      <w:kern w:val="2"/>
    </w:rPr>
  </w:style>
  <w:style w:type="paragraph" w:customStyle="1" w:styleId="3193">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194">
    <w:name w:val="ST20_14"/>
    <w:basedOn w:val="1"/>
    <w:next w:val="1"/>
    <w:qFormat/>
    <w:uiPriority w:val="0"/>
    <w:pPr>
      <w:autoSpaceDE w:val="0"/>
      <w:autoSpaceDN w:val="0"/>
      <w:adjustRightInd w:val="0"/>
      <w:jc w:val="right"/>
      <w:textAlignment w:val="baseline"/>
    </w:pPr>
    <w:rPr>
      <w:rFonts w:ascii="宋体" w:hAnsi="Tms Rmn"/>
      <w:szCs w:val="20"/>
    </w:rPr>
  </w:style>
  <w:style w:type="paragraph" w:customStyle="1" w:styleId="3195">
    <w:name w:val="目录2-1"/>
    <w:basedOn w:val="74"/>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196">
    <w:name w:val="南京通信正文"/>
    <w:basedOn w:val="1"/>
    <w:qFormat/>
    <w:uiPriority w:val="0"/>
    <w:pPr>
      <w:tabs>
        <w:tab w:val="left" w:pos="1260"/>
      </w:tabs>
      <w:adjustRightInd w:val="0"/>
      <w:spacing w:line="360" w:lineRule="auto"/>
      <w:ind w:firstLine="200" w:firstLineChars="200"/>
      <w:jc w:val="left"/>
      <w:textAlignment w:val="baseline"/>
    </w:pPr>
    <w:rPr>
      <w:rFonts w:ascii="宋体" w:hAnsi="宋体"/>
      <w:kern w:val="2"/>
      <w:sz w:val="24"/>
    </w:rPr>
  </w:style>
  <w:style w:type="paragraph" w:customStyle="1" w:styleId="3197">
    <w:name w:val="科东_正文"/>
    <w:basedOn w:val="1"/>
    <w:qFormat/>
    <w:uiPriority w:val="0"/>
    <w:pPr>
      <w:widowControl/>
      <w:spacing w:line="360" w:lineRule="auto"/>
      <w:ind w:firstLine="200" w:firstLineChars="200"/>
      <w:jc w:val="left"/>
    </w:pPr>
    <w:rPr>
      <w:rFonts w:ascii="Calibri" w:hAnsi="Calibri"/>
      <w:sz w:val="24"/>
    </w:rPr>
  </w:style>
  <w:style w:type="paragraph" w:customStyle="1" w:styleId="3198">
    <w:name w:val="条目2"/>
    <w:basedOn w:val="1"/>
    <w:qFormat/>
    <w:uiPriority w:val="0"/>
    <w:pPr>
      <w:tabs>
        <w:tab w:val="left" w:pos="840"/>
      </w:tabs>
      <w:spacing w:line="360" w:lineRule="auto"/>
      <w:ind w:left="840" w:hanging="420"/>
      <w:jc w:val="left"/>
    </w:pPr>
    <w:rPr>
      <w:rFonts w:ascii="宋体" w:hAnsi="宋体" w:cs="Tahoma"/>
      <w:kern w:val="2"/>
      <w:sz w:val="24"/>
    </w:rPr>
  </w:style>
  <w:style w:type="paragraph" w:customStyle="1" w:styleId="3199">
    <w:name w:val="封面单位"/>
    <w:basedOn w:val="1"/>
    <w:qFormat/>
    <w:uiPriority w:val="0"/>
    <w:pPr>
      <w:jc w:val="center"/>
    </w:pPr>
    <w:rPr>
      <w:rFonts w:ascii="楷体_GB2312" w:hAnsi="Arial" w:eastAsia="楷体_GB2312" w:cs="宋体"/>
      <w:b/>
      <w:bCs/>
      <w:sz w:val="32"/>
      <w:szCs w:val="20"/>
    </w:rPr>
  </w:style>
  <w:style w:type="paragraph" w:customStyle="1" w:styleId="3200">
    <w:name w:val="图形版面居中"/>
    <w:basedOn w:val="1"/>
    <w:qFormat/>
    <w:uiPriority w:val="0"/>
    <w:pPr>
      <w:widowControl/>
      <w:spacing w:before="360" w:after="120" w:line="360" w:lineRule="atLeast"/>
      <w:jc w:val="center"/>
    </w:pPr>
    <w:rPr>
      <w:rFonts w:ascii="宋体" w:hAnsi="宋体"/>
      <w:kern w:val="2"/>
      <w:szCs w:val="20"/>
    </w:rPr>
  </w:style>
  <w:style w:type="paragraph" w:customStyle="1" w:styleId="3201">
    <w:name w:val="小标号"/>
    <w:basedOn w:val="1"/>
    <w:next w:val="1"/>
    <w:qFormat/>
    <w:uiPriority w:val="0"/>
    <w:pPr>
      <w:tabs>
        <w:tab w:val="left" w:pos="567"/>
      </w:tabs>
      <w:snapToGrid w:val="0"/>
      <w:spacing w:line="460" w:lineRule="atLeast"/>
      <w:jc w:val="left"/>
    </w:pPr>
    <w:rPr>
      <w:rFonts w:ascii="宋体" w:hAnsi="Tahoma" w:cs="Tahoma"/>
      <w:kern w:val="2"/>
      <w:sz w:val="24"/>
    </w:rPr>
  </w:style>
  <w:style w:type="paragraph" w:customStyle="1" w:styleId="3202">
    <w:name w:val="Char Char Char1 Char Char Char Char Char Char Char Char Char Char Char Char Char Char Char Char Char Char Char Char Char Char Char Char Char Char Char Char Char Char Char"/>
    <w:basedOn w:val="1"/>
    <w:qFormat/>
    <w:uiPriority w:val="0"/>
    <w:pPr>
      <w:jc w:val="left"/>
    </w:pPr>
    <w:rPr>
      <w:rFonts w:ascii="Tahoma" w:hAnsi="Tahoma"/>
      <w:kern w:val="2"/>
      <w:sz w:val="24"/>
      <w:szCs w:val="20"/>
    </w:rPr>
  </w:style>
  <w:style w:type="paragraph" w:customStyle="1" w:styleId="3203">
    <w:name w:val="Bullet with text 4"/>
    <w:basedOn w:val="1"/>
    <w:qFormat/>
    <w:uiPriority w:val="0"/>
    <w:pPr>
      <w:widowControl/>
      <w:tabs>
        <w:tab w:val="left" w:pos="360"/>
        <w:tab w:val="left" w:pos="552"/>
        <w:tab w:val="left" w:pos="1440"/>
      </w:tabs>
      <w:ind w:hanging="360"/>
      <w:jc w:val="left"/>
    </w:pPr>
    <w:rPr>
      <w:rFonts w:ascii="Arial" w:hAnsi="Arial"/>
      <w:sz w:val="20"/>
      <w:szCs w:val="20"/>
      <w:lang w:val="en-GB" w:eastAsia="en-US"/>
    </w:rPr>
  </w:style>
  <w:style w:type="paragraph" w:customStyle="1" w:styleId="3204">
    <w:name w:val="地铁5级1.1.1"/>
    <w:basedOn w:val="1"/>
    <w:next w:val="1"/>
    <w:qFormat/>
    <w:uiPriority w:val="0"/>
    <w:pPr>
      <w:widowControl/>
      <w:adjustRightInd w:val="0"/>
      <w:snapToGrid w:val="0"/>
      <w:spacing w:beforeLines="50" w:line="360" w:lineRule="auto"/>
      <w:jc w:val="left"/>
      <w:outlineLvl w:val="4"/>
    </w:pPr>
    <w:rPr>
      <w:rFonts w:ascii="宋体" w:hAnsi="宋体" w:cs="宋体"/>
      <w:sz w:val="24"/>
    </w:rPr>
  </w:style>
  <w:style w:type="paragraph" w:customStyle="1" w:styleId="3205">
    <w:name w:val="样式 03"/>
    <w:basedOn w:val="34"/>
    <w:qFormat/>
    <w:uiPriority w:val="0"/>
    <w:pPr>
      <w:widowControl/>
      <w:adjustRightInd w:val="0"/>
      <w:snapToGrid w:val="0"/>
      <w:ind w:firstLine="350" w:firstLineChars="350"/>
      <w:jc w:val="left"/>
    </w:pPr>
    <w:rPr>
      <w:rFonts w:ascii="宋体" w:hAnsi="宋体" w:cs="宋体"/>
      <w:b/>
      <w:bCs/>
      <w:color w:val="000000"/>
      <w:spacing w:val="6"/>
      <w:sz w:val="32"/>
      <w:szCs w:val="20"/>
    </w:rPr>
  </w:style>
  <w:style w:type="paragraph" w:customStyle="1" w:styleId="3206">
    <w:name w:val="Style Heading 2 + 12 pt"/>
    <w:basedOn w:val="4"/>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07">
    <w:name w:val="8 Char"/>
    <w:basedOn w:val="1"/>
    <w:qFormat/>
    <w:uiPriority w:val="0"/>
    <w:pPr>
      <w:shd w:val="clear" w:color="auto" w:fill="000080"/>
      <w:adjustRightInd w:val="0"/>
      <w:spacing w:before="240" w:after="240" w:line="312" w:lineRule="atLeast"/>
      <w:ind w:left="100" w:leftChars="100" w:right="100" w:rightChars="100"/>
      <w:textAlignment w:val="baseline"/>
    </w:pPr>
    <w:rPr>
      <w:sz w:val="28"/>
    </w:rPr>
  </w:style>
  <w:style w:type="paragraph" w:customStyle="1" w:styleId="3208">
    <w:name w:val="xl312"/>
    <w:basedOn w:val="1"/>
    <w:qFormat/>
    <w:uiPriority w:val="0"/>
    <w:pPr>
      <w:widowControl/>
      <w:spacing w:before="100" w:beforeAutospacing="1" w:after="100" w:afterAutospacing="1"/>
      <w:jc w:val="center"/>
    </w:pPr>
    <w:rPr>
      <w:rFonts w:ascii="宋体" w:hAnsi="宋体" w:cs="宋体"/>
      <w:sz w:val="24"/>
    </w:rPr>
  </w:style>
  <w:style w:type="paragraph" w:customStyle="1" w:styleId="3209">
    <w:name w:val="4"/>
    <w:basedOn w:val="1"/>
    <w:next w:val="21"/>
    <w:qFormat/>
    <w:uiPriority w:val="0"/>
    <w:pPr>
      <w:ind w:firstLine="420" w:firstLineChars="200"/>
    </w:pPr>
    <w:rPr>
      <w:kern w:val="2"/>
      <w:szCs w:val="20"/>
    </w:rPr>
  </w:style>
  <w:style w:type="paragraph" w:customStyle="1" w:styleId="3210">
    <w:name w:val="乌市正文"/>
    <w:basedOn w:val="1"/>
    <w:qFormat/>
    <w:uiPriority w:val="0"/>
    <w:pPr>
      <w:spacing w:line="360" w:lineRule="auto"/>
      <w:ind w:firstLine="482"/>
      <w:jc w:val="left"/>
    </w:pPr>
    <w:rPr>
      <w:rFonts w:ascii="宋体" w:hAnsi="宋体" w:cs="宋体"/>
      <w:kern w:val="2"/>
      <w:sz w:val="24"/>
    </w:rPr>
  </w:style>
  <w:style w:type="paragraph" w:customStyle="1" w:styleId="3211">
    <w:name w:val="Texte_pointé[0]"/>
    <w:basedOn w:val="1"/>
    <w:qFormat/>
    <w:uiPriority w:val="0"/>
    <w:pPr>
      <w:widowControl/>
      <w:spacing w:before="60" w:after="60"/>
      <w:ind w:left="1135" w:hanging="284"/>
      <w:jc w:val="left"/>
    </w:pPr>
    <w:rPr>
      <w:rFonts w:ascii="宋体" w:hAnsi="宋体"/>
      <w:sz w:val="24"/>
      <w:szCs w:val="20"/>
    </w:rPr>
  </w:style>
  <w:style w:type="paragraph" w:customStyle="1" w:styleId="3212">
    <w:name w:val="正文文字缩进4字"/>
    <w:basedOn w:val="34"/>
    <w:qFormat/>
    <w:uiPriority w:val="0"/>
    <w:pPr>
      <w:spacing w:after="60"/>
      <w:ind w:left="840" w:leftChars="400"/>
      <w:jc w:val="left"/>
    </w:pPr>
    <w:rPr>
      <w:kern w:val="2"/>
      <w:sz w:val="24"/>
    </w:rPr>
  </w:style>
  <w:style w:type="paragraph" w:customStyle="1" w:styleId="3213">
    <w:name w:val="我的目录"/>
    <w:basedOn w:val="59"/>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14">
    <w:name w:val="logname"/>
    <w:basedOn w:val="1"/>
    <w:qFormat/>
    <w:uiPriority w:val="0"/>
    <w:pPr>
      <w:widowControl/>
      <w:spacing w:before="100" w:beforeAutospacing="1" w:after="100" w:afterAutospacing="1"/>
      <w:jc w:val="left"/>
    </w:pPr>
    <w:rPr>
      <w:rFonts w:ascii="Verdana" w:hAnsi="Verdana"/>
      <w:color w:val="000000"/>
      <w:sz w:val="18"/>
      <w:szCs w:val="18"/>
    </w:rPr>
  </w:style>
  <w:style w:type="paragraph" w:customStyle="1" w:styleId="3215">
    <w:name w:val="biaog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16">
    <w:name w:val="框内容"/>
    <w:basedOn w:val="34"/>
    <w:qFormat/>
    <w:uiPriority w:val="0"/>
    <w:pPr>
      <w:suppressAutoHyphens/>
      <w:jc w:val="left"/>
    </w:pPr>
    <w:rPr>
      <w:sz w:val="20"/>
      <w:szCs w:val="20"/>
    </w:rPr>
  </w:style>
  <w:style w:type="paragraph" w:customStyle="1" w:styleId="3217">
    <w:name w:val="内容-节"/>
    <w:basedOn w:val="4"/>
    <w:qFormat/>
    <w:uiPriority w:val="99"/>
    <w:pPr>
      <w:spacing w:beforeLines="50" w:afterLines="50" w:line="360" w:lineRule="auto"/>
      <w:jc w:val="left"/>
    </w:pPr>
    <w:rPr>
      <w:rFonts w:ascii="黑体" w:hAnsi="黑体" w:cs="黑体"/>
    </w:rPr>
  </w:style>
  <w:style w:type="paragraph" w:customStyle="1" w:styleId="3218">
    <w:name w:val="Appendix Table 10pt Centered"/>
    <w:basedOn w:val="1090"/>
    <w:qFormat/>
    <w:uiPriority w:val="0"/>
    <w:pPr>
      <w:jc w:val="center"/>
    </w:pPr>
    <w:rPr>
      <w:rFonts w:cs="PMingLiU"/>
    </w:rPr>
  </w:style>
  <w:style w:type="paragraph" w:customStyle="1" w:styleId="3219">
    <w:name w:val="Appendix Table 10pt Bold Centered"/>
    <w:basedOn w:val="1090"/>
    <w:next w:val="1"/>
    <w:qFormat/>
    <w:uiPriority w:val="0"/>
    <w:pPr>
      <w:jc w:val="center"/>
    </w:pPr>
    <w:rPr>
      <w:rFonts w:cs="PMingLiU"/>
      <w:b/>
      <w:bCs/>
    </w:rPr>
  </w:style>
  <w:style w:type="paragraph" w:customStyle="1" w:styleId="3220">
    <w:name w:val="char"/>
    <w:basedOn w:val="1"/>
    <w:qFormat/>
    <w:uiPriority w:val="99"/>
    <w:pPr>
      <w:widowControl/>
      <w:spacing w:after="160" w:line="240" w:lineRule="exact"/>
      <w:jc w:val="left"/>
    </w:pPr>
    <w:rPr>
      <w:rFonts w:ascii="Verdana" w:hAnsi="Verdana" w:eastAsia="仿宋_GB2312" w:cs="”“Times New Roman”“"/>
      <w:sz w:val="24"/>
      <w:szCs w:val="20"/>
      <w:lang w:eastAsia="en-US"/>
    </w:rPr>
  </w:style>
  <w:style w:type="paragraph" w:customStyle="1" w:styleId="3221">
    <w:name w:val="CM72"/>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3222">
    <w:name w:val="1.5行距正文"/>
    <w:basedOn w:val="1"/>
    <w:qFormat/>
    <w:uiPriority w:val="0"/>
    <w:pPr>
      <w:spacing w:line="360" w:lineRule="auto"/>
      <w:ind w:firstLine="200" w:firstLineChars="200"/>
      <w:jc w:val="left"/>
    </w:pPr>
    <w:rPr>
      <w:kern w:val="2"/>
    </w:rPr>
  </w:style>
  <w:style w:type="paragraph" w:customStyle="1" w:styleId="3223">
    <w:name w:val="样式 宋体 小四 首行缩进:  0.93 厘米 段前: 11.15 磅 段后: 11.15 磅1"/>
    <w:basedOn w:val="109"/>
    <w:next w:val="109"/>
    <w:qFormat/>
    <w:uiPriority w:val="0"/>
    <w:pPr>
      <w:autoSpaceDE w:val="0"/>
      <w:autoSpaceDN w:val="0"/>
      <w:adjustRightInd w:val="0"/>
    </w:pPr>
    <w:rPr>
      <w:rFonts w:ascii="宋体" w:eastAsia="宋体" w:cs="Times New Roman"/>
      <w:color w:val="auto"/>
    </w:rPr>
  </w:style>
  <w:style w:type="paragraph" w:customStyle="1" w:styleId="3224">
    <w:name w:val="*Bullet #1 Double"/>
    <w:basedOn w:val="1"/>
    <w:semiHidden/>
    <w:qFormat/>
    <w:uiPriority w:val="0"/>
    <w:pPr>
      <w:widowControl/>
      <w:tabs>
        <w:tab w:val="left" w:pos="357"/>
      </w:tabs>
      <w:spacing w:after="220" w:line="220" w:lineRule="atLeast"/>
      <w:ind w:left="230" w:hanging="230"/>
      <w:jc w:val="left"/>
    </w:pPr>
    <w:rPr>
      <w:rFonts w:ascii="Arial" w:hAnsi="Arial"/>
      <w:snapToGrid w:val="0"/>
      <w:color w:val="000000"/>
      <w:sz w:val="20"/>
      <w:szCs w:val="20"/>
    </w:rPr>
  </w:style>
  <w:style w:type="paragraph" w:customStyle="1" w:styleId="3225">
    <w:name w:val="z:Footer_odd2"/>
    <w:basedOn w:val="1711"/>
    <w:qFormat/>
    <w:uiPriority w:val="0"/>
    <w:pPr>
      <w:spacing w:before="0"/>
    </w:pPr>
  </w:style>
  <w:style w:type="paragraph" w:customStyle="1" w:styleId="3226">
    <w:name w:val="样式 标题3 + 首行缩进:  2 字符"/>
    <w:basedOn w:val="218"/>
    <w:next w:val="1"/>
    <w:qFormat/>
    <w:uiPriority w:val="0"/>
    <w:pPr>
      <w:keepNext/>
      <w:keepLines/>
      <w:tabs>
        <w:tab w:val="left" w:pos="1260"/>
      </w:tabs>
      <w:ind w:left="720" w:hanging="432"/>
    </w:pPr>
    <w:rPr>
      <w:rFonts w:ascii="宋体" w:hAnsi="Calibri" w:eastAsia="宋体" w:cs="黑体"/>
      <w:b/>
      <w:sz w:val="28"/>
    </w:rPr>
  </w:style>
  <w:style w:type="paragraph" w:customStyle="1" w:styleId="3227">
    <w:name w:val="FigureWide"/>
    <w:basedOn w:val="1301"/>
    <w:next w:val="22"/>
    <w:qFormat/>
    <w:uiPriority w:val="0"/>
    <w:pPr>
      <w:keepLines w:val="0"/>
      <w:spacing w:before="567"/>
      <w:jc w:val="left"/>
    </w:pPr>
    <w:rPr>
      <w:rFonts w:ascii="Arial" w:hAnsi="Arial"/>
      <w:szCs w:val="20"/>
      <w:lang w:eastAsia="en-US"/>
    </w:rPr>
  </w:style>
  <w:style w:type="paragraph" w:customStyle="1" w:styleId="3228">
    <w:name w:val="小四表内文字"/>
    <w:basedOn w:val="1"/>
    <w:semiHidden/>
    <w:qFormat/>
    <w:uiPriority w:val="0"/>
    <w:pPr>
      <w:widowControl/>
      <w:tabs>
        <w:tab w:val="left" w:pos="874"/>
        <w:tab w:val="left" w:pos="1260"/>
      </w:tabs>
      <w:jc w:val="center"/>
    </w:pPr>
    <w:rPr>
      <w:rFonts w:ascii="仿宋_GB2312" w:hAnsi="宋体" w:eastAsia="仿宋_GB2312" w:cs="宋体"/>
      <w:color w:val="000000"/>
      <w:kern w:val="2"/>
    </w:rPr>
  </w:style>
  <w:style w:type="paragraph" w:customStyle="1" w:styleId="3229">
    <w:name w:val="picture"/>
    <w:basedOn w:val="3230"/>
    <w:qFormat/>
    <w:uiPriority w:val="0"/>
    <w:pPr>
      <w:spacing w:before="80" w:after="80" w:line="264" w:lineRule="auto"/>
    </w:pPr>
    <w:rPr>
      <w:rFonts w:ascii="宋体" w:hAnsi="Times New Roman"/>
      <w:i/>
      <w:spacing w:val="2"/>
      <w:sz w:val="22"/>
    </w:rPr>
  </w:style>
  <w:style w:type="paragraph" w:customStyle="1" w:styleId="3230">
    <w:name w:val="para"/>
    <w:qFormat/>
    <w:uiPriority w:val="0"/>
    <w:pPr>
      <w:spacing w:line="360" w:lineRule="auto"/>
      <w:jc w:val="center"/>
    </w:pPr>
    <w:rPr>
      <w:rFonts w:ascii="Arial" w:hAnsi="Arial" w:eastAsia="宋体" w:cs="Times New Roman"/>
      <w:lang w:val="en-US" w:eastAsia="zh-CN" w:bidi="ar-SA"/>
    </w:rPr>
  </w:style>
  <w:style w:type="paragraph" w:customStyle="1" w:styleId="3231">
    <w:name w:val="9"/>
    <w:basedOn w:val="1"/>
    <w:next w:val="21"/>
    <w:qFormat/>
    <w:uiPriority w:val="0"/>
    <w:pPr>
      <w:adjustRightInd w:val="0"/>
      <w:snapToGrid w:val="0"/>
      <w:spacing w:line="312" w:lineRule="auto"/>
      <w:jc w:val="left"/>
    </w:pPr>
    <w:rPr>
      <w:kern w:val="2"/>
      <w:sz w:val="28"/>
      <w:szCs w:val="20"/>
    </w:rPr>
  </w:style>
  <w:style w:type="paragraph" w:customStyle="1" w:styleId="3232">
    <w:name w:val="PARA 2"/>
    <w:basedOn w:val="1"/>
    <w:qFormat/>
    <w:uiPriority w:val="0"/>
    <w:pPr>
      <w:widowControl/>
      <w:spacing w:before="60" w:after="60"/>
      <w:ind w:left="624" w:right="454"/>
      <w:jc w:val="left"/>
    </w:pPr>
    <w:rPr>
      <w:rFonts w:ascii="宋体" w:hAnsi="宋体"/>
      <w:sz w:val="24"/>
      <w:szCs w:val="20"/>
    </w:rPr>
  </w:style>
  <w:style w:type="paragraph" w:customStyle="1" w:styleId="3233">
    <w:name w:val="Char Char Char1 Char Char Char"/>
    <w:basedOn w:val="1"/>
    <w:qFormat/>
    <w:uiPriority w:val="0"/>
    <w:pPr>
      <w:jc w:val="left"/>
    </w:pPr>
    <w:rPr>
      <w:rFonts w:ascii="Arial" w:hAnsi="Arial" w:cs="Arial"/>
      <w:kern w:val="2"/>
    </w:rPr>
  </w:style>
  <w:style w:type="paragraph" w:customStyle="1" w:styleId="3234">
    <w:name w:val="Style Style 宋体 First line:  0.75 cm Line spacing:  1.5 lines + Firs..."/>
    <w:basedOn w:val="3235"/>
    <w:qFormat/>
    <w:uiPriority w:val="0"/>
    <w:pPr>
      <w:tabs>
        <w:tab w:val="left" w:pos="840"/>
      </w:tabs>
    </w:pPr>
  </w:style>
  <w:style w:type="paragraph" w:customStyle="1" w:styleId="3235">
    <w:name w:val="Style 宋体 First line:  0.75 cm Line spacing:  1.5 lines"/>
    <w:basedOn w:val="1"/>
    <w:qFormat/>
    <w:uiPriority w:val="0"/>
    <w:pPr>
      <w:widowControl/>
      <w:spacing w:before="120" w:after="120" w:line="360" w:lineRule="auto"/>
      <w:ind w:firstLine="425"/>
      <w:jc w:val="left"/>
    </w:pPr>
    <w:rPr>
      <w:rFonts w:ascii="宋体" w:hAnsi="宋体" w:cs="宋体"/>
      <w:sz w:val="22"/>
      <w:szCs w:val="22"/>
      <w:lang w:eastAsia="en-US"/>
    </w:rPr>
  </w:style>
  <w:style w:type="paragraph" w:customStyle="1" w:styleId="3236">
    <w:name w:val="Enumération[1]"/>
    <w:basedOn w:val="1"/>
    <w:qFormat/>
    <w:uiPriority w:val="0"/>
    <w:pPr>
      <w:widowControl/>
      <w:spacing w:before="60" w:after="60"/>
      <w:ind w:left="1702" w:hanging="284"/>
      <w:jc w:val="left"/>
    </w:pPr>
    <w:rPr>
      <w:rFonts w:ascii="宋体" w:hAnsi="宋体"/>
      <w:sz w:val="24"/>
      <w:szCs w:val="20"/>
    </w:rPr>
  </w:style>
  <w:style w:type="paragraph" w:customStyle="1" w:styleId="3237">
    <w:name w:val="table text"/>
    <w:qFormat/>
    <w:uiPriority w:val="0"/>
    <w:pPr>
      <w:spacing w:before="60" w:after="120" w:line="220" w:lineRule="exact"/>
    </w:pPr>
    <w:rPr>
      <w:rFonts w:ascii="Futura Bk" w:hAnsi="Futura Bk" w:eastAsia="宋体" w:cs="Times New Roman"/>
      <w:sz w:val="18"/>
      <w:lang w:val="en-US" w:eastAsia="en-US" w:bidi="ar-SA"/>
    </w:rPr>
  </w:style>
  <w:style w:type="paragraph" w:customStyle="1" w:styleId="3238">
    <w:name w:val="PARA 1"/>
    <w:basedOn w:val="1"/>
    <w:qFormat/>
    <w:uiPriority w:val="0"/>
    <w:pPr>
      <w:widowControl/>
      <w:spacing w:before="60" w:after="60"/>
      <w:ind w:left="454" w:right="454"/>
      <w:jc w:val="left"/>
    </w:pPr>
    <w:rPr>
      <w:rFonts w:ascii="宋体" w:hAnsi="宋体"/>
      <w:sz w:val="24"/>
      <w:szCs w:val="20"/>
    </w:rPr>
  </w:style>
  <w:style w:type="paragraph" w:customStyle="1" w:styleId="3239">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sz w:val="24"/>
    </w:rPr>
  </w:style>
  <w:style w:type="paragraph" w:customStyle="1" w:styleId="3240">
    <w:name w:val="样式 正文首行缩进 + 首行缩进:  2 字符 Char Char"/>
    <w:basedOn w:val="86"/>
    <w:qFormat/>
    <w:uiPriority w:val="0"/>
    <w:pPr>
      <w:widowControl/>
      <w:autoSpaceDE w:val="0"/>
      <w:autoSpaceDN w:val="0"/>
      <w:snapToGrid w:val="0"/>
      <w:spacing w:before="80" w:after="80" w:line="300" w:lineRule="auto"/>
      <w:ind w:left="1134" w:firstLine="200" w:firstLineChars="200"/>
    </w:pPr>
    <w:rPr>
      <w:rFonts w:cs="宋体"/>
      <w:kern w:val="0"/>
      <w:szCs w:val="21"/>
    </w:rPr>
  </w:style>
  <w:style w:type="paragraph" w:customStyle="1" w:styleId="3241">
    <w:name w:val="样式 样式 标题 6 + 四号 + (中文) 仿宋_GB2312 Char"/>
    <w:basedOn w:val="1"/>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2">
    <w:name w:val="xl122"/>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sz w:val="24"/>
    </w:rPr>
  </w:style>
  <w:style w:type="paragraph" w:customStyle="1" w:styleId="3243">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44">
    <w:name w:val="tabtitel"/>
    <w:next w:val="1"/>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45">
    <w:name w:val="图名"/>
    <w:basedOn w:val="1"/>
    <w:next w:val="1"/>
    <w:qFormat/>
    <w:uiPriority w:val="0"/>
    <w:pPr>
      <w:spacing w:line="360" w:lineRule="auto"/>
      <w:jc w:val="center"/>
    </w:pPr>
    <w:rPr>
      <w:rFonts w:ascii="Arial" w:hAnsi="Arial" w:eastAsia="黑体"/>
      <w:b/>
      <w:kern w:val="2"/>
    </w:rPr>
  </w:style>
  <w:style w:type="paragraph" w:customStyle="1" w:styleId="3246">
    <w:name w:val="用户2"/>
    <w:basedOn w:val="1"/>
    <w:unhideWhenUsed/>
    <w:qFormat/>
    <w:uiPriority w:val="0"/>
    <w:pPr>
      <w:widowControl/>
      <w:spacing w:line="500" w:lineRule="exact"/>
      <w:ind w:firstLine="420" w:firstLineChars="200"/>
      <w:jc w:val="left"/>
    </w:pPr>
    <w:rPr>
      <w:rFonts w:ascii="宋体" w:hAnsi="宋体" w:cs="宋体"/>
      <w:bCs/>
      <w:kern w:val="2"/>
    </w:rPr>
  </w:style>
  <w:style w:type="paragraph" w:customStyle="1" w:styleId="3247">
    <w:name w:val="CM30"/>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3248">
    <w:name w:val="Char Char Char3"/>
    <w:basedOn w:val="1"/>
    <w:unhideWhenUsed/>
    <w:qFormat/>
    <w:uiPriority w:val="0"/>
    <w:pPr>
      <w:jc w:val="left"/>
    </w:pPr>
    <w:rPr>
      <w:rFonts w:ascii="Tahoma" w:hAnsi="Tahoma"/>
      <w:kern w:val="2"/>
      <w:sz w:val="24"/>
      <w:szCs w:val="20"/>
    </w:rPr>
  </w:style>
  <w:style w:type="paragraph" w:customStyle="1" w:styleId="3249">
    <w:name w:val="xl338"/>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sz w:val="15"/>
      <w:szCs w:val="15"/>
    </w:rPr>
  </w:style>
  <w:style w:type="paragraph" w:customStyle="1" w:styleId="3250">
    <w:name w:val="图表样式"/>
    <w:basedOn w:val="1"/>
    <w:qFormat/>
    <w:uiPriority w:val="0"/>
    <w:pPr>
      <w:adjustRightInd w:val="0"/>
      <w:spacing w:line="360" w:lineRule="auto"/>
      <w:jc w:val="center"/>
      <w:textAlignment w:val="baseline"/>
    </w:pPr>
    <w:rPr>
      <w:rFonts w:ascii="宋体" w:hAnsi="宋体"/>
      <w:sz w:val="24"/>
      <w:szCs w:val="20"/>
    </w:rPr>
  </w:style>
  <w:style w:type="paragraph" w:customStyle="1" w:styleId="3251">
    <w:name w:val="项目列表黑点"/>
    <w:basedOn w:val="1"/>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kern w:val="2"/>
      <w:sz w:val="24"/>
      <w:lang w:val="zh-CN"/>
    </w:rPr>
  </w:style>
  <w:style w:type="paragraph" w:customStyle="1" w:styleId="3252">
    <w:name w:val="香奈儿 13"/>
    <w:basedOn w:val="1"/>
    <w:unhideWhenUsed/>
    <w:qFormat/>
    <w:uiPriority w:val="0"/>
    <w:pPr>
      <w:tabs>
        <w:tab w:val="left" w:pos="840"/>
        <w:tab w:val="left" w:pos="1009"/>
      </w:tabs>
      <w:jc w:val="left"/>
    </w:pPr>
    <w:rPr>
      <w:rFonts w:ascii="宋体" w:hAnsi="宋体"/>
      <w:kern w:val="2"/>
      <w:szCs w:val="20"/>
    </w:rPr>
  </w:style>
  <w:style w:type="paragraph" w:customStyle="1" w:styleId="3253">
    <w:name w:val="正文2级项目符号"/>
    <w:basedOn w:val="34"/>
    <w:qFormat/>
    <w:uiPriority w:val="0"/>
    <w:pPr>
      <w:keepNext/>
      <w:widowControl/>
      <w:suppressLineNumbers/>
      <w:tabs>
        <w:tab w:val="left" w:pos="284"/>
      </w:tabs>
      <w:suppressAutoHyphens/>
      <w:spacing w:before="120" w:after="0" w:line="360" w:lineRule="exact"/>
      <w:ind w:left="284" w:hanging="284"/>
      <w:jc w:val="left"/>
    </w:pPr>
    <w:rPr>
      <w:sz w:val="24"/>
      <w:szCs w:val="20"/>
    </w:rPr>
  </w:style>
  <w:style w:type="paragraph" w:customStyle="1" w:styleId="3254">
    <w:name w:val="脚注"/>
    <w:basedOn w:val="1"/>
    <w:qFormat/>
    <w:uiPriority w:val="0"/>
    <w:pPr>
      <w:autoSpaceDE w:val="0"/>
      <w:autoSpaceDN w:val="0"/>
      <w:adjustRightInd w:val="0"/>
      <w:spacing w:after="90"/>
      <w:jc w:val="left"/>
    </w:pPr>
    <w:rPr>
      <w:rFonts w:ascii="宋体" w:hAnsi="宋体"/>
      <w:sz w:val="18"/>
      <w:szCs w:val="20"/>
    </w:rPr>
  </w:style>
  <w:style w:type="paragraph" w:customStyle="1" w:styleId="3255">
    <w:name w:val="Heading 1A"/>
    <w:basedOn w:val="1"/>
    <w:qFormat/>
    <w:uiPriority w:val="0"/>
    <w:pPr>
      <w:widowControl/>
      <w:adjustRightInd w:val="0"/>
      <w:snapToGrid w:val="0"/>
      <w:spacing w:after="240"/>
      <w:jc w:val="left"/>
    </w:pPr>
    <w:rPr>
      <w:rFonts w:ascii="宋体" w:hAnsi="宋体" w:eastAsia="PMingLiU"/>
      <w:sz w:val="24"/>
      <w:szCs w:val="20"/>
      <w:lang w:eastAsia="zh-TW"/>
    </w:rPr>
  </w:style>
  <w:style w:type="paragraph" w:customStyle="1" w:styleId="3256">
    <w:name w:val="标准_项"/>
    <w:basedOn w:val="20"/>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57">
    <w:name w:val="普通正文样式"/>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58">
    <w:name w:val="需求书用目录1"/>
    <w:basedOn w:val="1"/>
    <w:qFormat/>
    <w:uiPriority w:val="0"/>
    <w:pPr>
      <w:spacing w:before="360" w:after="40" w:line="500" w:lineRule="exact"/>
      <w:ind w:left="538" w:leftChars="256" w:firstLine="2803" w:firstLineChars="1000"/>
      <w:jc w:val="left"/>
    </w:pPr>
    <w:rPr>
      <w:rFonts w:ascii="宋体" w:hAnsi="宋体"/>
      <w:b/>
      <w:kern w:val="2"/>
      <w:sz w:val="28"/>
      <w:szCs w:val="20"/>
    </w:rPr>
  </w:style>
  <w:style w:type="paragraph" w:customStyle="1" w:styleId="3259">
    <w:name w:val="Char Char2 Char Char Char Char"/>
    <w:basedOn w:val="1"/>
    <w:qFormat/>
    <w:uiPriority w:val="0"/>
    <w:pPr>
      <w:jc w:val="left"/>
    </w:pPr>
    <w:rPr>
      <w:rFonts w:ascii="宋体" w:hAnsi="宋体"/>
      <w:kern w:val="2"/>
    </w:rPr>
  </w:style>
  <w:style w:type="paragraph" w:customStyle="1" w:styleId="3260">
    <w:name w:val="CM70"/>
    <w:basedOn w:val="1"/>
    <w:next w:val="1"/>
    <w:qFormat/>
    <w:uiPriority w:val="0"/>
    <w:pPr>
      <w:autoSpaceDE w:val="0"/>
      <w:autoSpaceDN w:val="0"/>
      <w:adjustRightInd w:val="0"/>
      <w:spacing w:line="468" w:lineRule="atLeast"/>
      <w:jc w:val="left"/>
    </w:pPr>
    <w:rPr>
      <w:rFonts w:ascii="黑体" w:hAnsi="宋体" w:eastAsia="黑体"/>
      <w:sz w:val="24"/>
    </w:rPr>
  </w:style>
  <w:style w:type="paragraph" w:customStyle="1" w:styleId="3261">
    <w:name w:val="样式 样式 标题 2 + 段前: 0.5 行 段后: 0.5 行 + 首行缩进:  2 字符 段前: 0.5 行 段后: 0..."/>
    <w:basedOn w:val="2751"/>
    <w:qFormat/>
    <w:uiPriority w:val="0"/>
  </w:style>
  <w:style w:type="paragraph" w:customStyle="1" w:styleId="3262">
    <w:name w:val="表注"/>
    <w:basedOn w:val="1"/>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kern w:val="2"/>
      <w:sz w:val="24"/>
      <w:lang w:val="zh-CN"/>
    </w:rPr>
  </w:style>
  <w:style w:type="paragraph" w:customStyle="1" w:styleId="3263">
    <w:name w:val="Char Char Char Char Char Char Char2"/>
    <w:basedOn w:val="1"/>
    <w:qFormat/>
    <w:uiPriority w:val="99"/>
    <w:rPr>
      <w:kern w:val="2"/>
      <w:szCs w:val="20"/>
    </w:rPr>
  </w:style>
  <w:style w:type="paragraph" w:customStyle="1" w:styleId="3264">
    <w:name w:val="trademark"/>
    <w:qFormat/>
    <w:uiPriority w:val="0"/>
    <w:pPr>
      <w:spacing w:after="60"/>
    </w:pPr>
    <w:rPr>
      <w:rFonts w:ascii="Futura Bk" w:hAnsi="Futura Bk" w:eastAsia="宋体" w:cs="Times New Roman"/>
      <w:sz w:val="15"/>
      <w:lang w:val="en-US" w:eastAsia="en-US" w:bidi="ar-SA"/>
    </w:rPr>
  </w:style>
  <w:style w:type="paragraph" w:customStyle="1" w:styleId="3265">
    <w:name w:val="Do Not Type Here!"/>
    <w:basedOn w:val="2792"/>
    <w:qFormat/>
    <w:uiPriority w:val="0"/>
  </w:style>
  <w:style w:type="paragraph" w:customStyle="1" w:styleId="3266">
    <w:name w:val="表中"/>
    <w:basedOn w:val="1"/>
    <w:qFormat/>
    <w:uiPriority w:val="0"/>
    <w:pPr>
      <w:widowControl/>
      <w:adjustRightInd w:val="0"/>
      <w:spacing w:line="360" w:lineRule="atLeast"/>
      <w:jc w:val="center"/>
      <w:textAlignment w:val="baseline"/>
    </w:pPr>
    <w:rPr>
      <w:rFonts w:ascii="宋体" w:hAnsi="宋体" w:cs="宋体"/>
    </w:rPr>
  </w:style>
  <w:style w:type="paragraph" w:customStyle="1" w:styleId="3267">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sz w:val="22"/>
      <w:szCs w:val="22"/>
    </w:rPr>
  </w:style>
  <w:style w:type="paragraph" w:customStyle="1" w:styleId="3268">
    <w:name w:val="S04-Transport"/>
    <w:basedOn w:val="1"/>
    <w:next w:val="1"/>
    <w:semiHidden/>
    <w:qFormat/>
    <w:uiPriority w:val="0"/>
    <w:pPr>
      <w:widowControl/>
      <w:jc w:val="left"/>
    </w:pPr>
    <w:rPr>
      <w:rFonts w:ascii="Arial" w:hAnsi="Arial"/>
      <w:sz w:val="22"/>
      <w:szCs w:val="20"/>
      <w:lang w:eastAsia="en-US"/>
    </w:rPr>
  </w:style>
  <w:style w:type="paragraph" w:customStyle="1" w:styleId="3269">
    <w:name w:val="Appendix Table 10pt Bold"/>
    <w:basedOn w:val="1090"/>
    <w:next w:val="1090"/>
    <w:qFormat/>
    <w:uiPriority w:val="0"/>
    <w:rPr>
      <w:b/>
      <w:bCs/>
    </w:rPr>
  </w:style>
  <w:style w:type="paragraph" w:customStyle="1" w:styleId="3270">
    <w:name w:val="表格小"/>
    <w:basedOn w:val="1"/>
    <w:qFormat/>
    <w:uiPriority w:val="0"/>
    <w:pPr>
      <w:keepNext/>
      <w:keepLines/>
      <w:adjustRightInd w:val="0"/>
      <w:jc w:val="center"/>
      <w:textAlignment w:val="baseline"/>
    </w:pPr>
    <w:rPr>
      <w:rFonts w:ascii="宋体" w:hAnsi="宋体"/>
      <w:sz w:val="24"/>
      <w:szCs w:val="20"/>
    </w:rPr>
  </w:style>
  <w:style w:type="paragraph" w:customStyle="1" w:styleId="3271">
    <w:name w:val="样式 小四 行距: 1.5 倍行距1"/>
    <w:basedOn w:val="1"/>
    <w:qFormat/>
    <w:uiPriority w:val="0"/>
    <w:pPr>
      <w:spacing w:line="360" w:lineRule="auto"/>
      <w:jc w:val="left"/>
    </w:pPr>
    <w:rPr>
      <w:rFonts w:cs="宋体"/>
      <w:kern w:val="2"/>
      <w:sz w:val="24"/>
      <w:szCs w:val="20"/>
    </w:rPr>
  </w:style>
  <w:style w:type="paragraph" w:customStyle="1" w:styleId="3272">
    <w:name w:val="Figure Style"/>
    <w:basedOn w:val="1"/>
    <w:qFormat/>
    <w:uiPriority w:val="0"/>
    <w:pPr>
      <w:keepNext/>
      <w:widowControl/>
      <w:autoSpaceDE w:val="0"/>
      <w:autoSpaceDN w:val="0"/>
      <w:adjustRightInd w:val="0"/>
      <w:spacing w:before="80" w:after="80" w:line="360" w:lineRule="auto"/>
      <w:jc w:val="center"/>
    </w:pPr>
    <w:rPr>
      <w:rFonts w:ascii="宋体" w:hAnsi="宋体" w:eastAsia="Times New Roman"/>
      <w:szCs w:val="21"/>
    </w:rPr>
  </w:style>
  <w:style w:type="paragraph" w:customStyle="1" w:styleId="3273">
    <w:name w:val="z:Document number"/>
    <w:qFormat/>
    <w:uiPriority w:val="0"/>
    <w:pPr>
      <w:widowControl w:val="0"/>
    </w:pPr>
    <w:rPr>
      <w:rFonts w:ascii="Arial" w:hAnsi="Arial" w:eastAsia="宋体" w:cs="Times New Roman"/>
      <w:sz w:val="18"/>
      <w:lang w:val="en-US" w:eastAsia="en-US" w:bidi="ar-SA"/>
    </w:rPr>
  </w:style>
  <w:style w:type="paragraph" w:customStyle="1" w:styleId="3274">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sz w:val="20"/>
      <w:szCs w:val="20"/>
    </w:rPr>
  </w:style>
  <w:style w:type="paragraph" w:customStyle="1" w:styleId="3275">
    <w:name w:val="xl139"/>
    <w:basedOn w:val="1"/>
    <w:qFormat/>
    <w:uiPriority w:val="0"/>
    <w:pPr>
      <w:widowControl/>
      <w:pBdr>
        <w:left w:val="single" w:color="auto" w:sz="8" w:space="0"/>
      </w:pBdr>
      <w:jc w:val="center"/>
    </w:pPr>
    <w:rPr>
      <w:rFonts w:ascii="Arial" w:hAnsi="Arial" w:cs="Arial"/>
      <w:b/>
      <w:bCs/>
      <w:sz w:val="24"/>
    </w:rPr>
  </w:style>
  <w:style w:type="paragraph" w:customStyle="1" w:styleId="3276">
    <w:name w:val="catalog 1"/>
    <w:basedOn w:val="1"/>
    <w:qFormat/>
    <w:uiPriority w:val="0"/>
    <w:pPr>
      <w:widowControl/>
      <w:autoSpaceDE w:val="0"/>
      <w:autoSpaceDN w:val="0"/>
      <w:adjustRightInd w:val="0"/>
      <w:ind w:left="198" w:hanging="113"/>
      <w:jc w:val="left"/>
    </w:pPr>
    <w:rPr>
      <w:rFonts w:ascii="宋体" w:hAnsi="宋体"/>
      <w:szCs w:val="20"/>
    </w:rPr>
  </w:style>
  <w:style w:type="paragraph" w:customStyle="1" w:styleId="3277">
    <w:name w:val="样式 首行缩进:  0 厘米 行距: 单倍行距"/>
    <w:basedOn w:val="1"/>
    <w:semiHidden/>
    <w:qFormat/>
    <w:uiPriority w:val="0"/>
    <w:pPr>
      <w:adjustRightInd w:val="0"/>
      <w:jc w:val="left"/>
      <w:textAlignment w:val="baseline"/>
    </w:pPr>
    <w:rPr>
      <w:rFonts w:ascii="宋体" w:hAnsi="宋体"/>
      <w:szCs w:val="20"/>
    </w:rPr>
  </w:style>
  <w:style w:type="paragraph" w:customStyle="1" w:styleId="3278">
    <w:name w:val="样式 黑色 首行缩进:  2 字符 行距: 最小值 25 磅"/>
    <w:basedOn w:val="3261"/>
    <w:qFormat/>
    <w:uiPriority w:val="0"/>
  </w:style>
  <w:style w:type="paragraph" w:customStyle="1" w:styleId="3279">
    <w:name w:val="notestextintable"/>
    <w:basedOn w:val="1"/>
    <w:qFormat/>
    <w:uiPriority w:val="0"/>
    <w:pPr>
      <w:widowControl/>
      <w:spacing w:before="40" w:after="40"/>
      <w:jc w:val="left"/>
    </w:pPr>
    <w:rPr>
      <w:rFonts w:ascii="Arial" w:hAnsi="Arial" w:cs="Arial"/>
      <w:color w:val="000000"/>
      <w:sz w:val="20"/>
      <w:szCs w:val="20"/>
    </w:rPr>
  </w:style>
  <w:style w:type="paragraph" w:customStyle="1" w:styleId="3280">
    <w:name w:val="txt14"/>
    <w:basedOn w:val="1"/>
    <w:qFormat/>
    <w:uiPriority w:val="0"/>
    <w:pPr>
      <w:widowControl/>
      <w:spacing w:before="100" w:beforeAutospacing="1" w:after="100" w:afterAutospacing="1" w:line="360" w:lineRule="auto"/>
      <w:jc w:val="left"/>
    </w:pPr>
    <w:rPr>
      <w:rFonts w:ascii="宋体" w:hAnsi="宋体" w:cs="宋体"/>
      <w:color w:val="000000"/>
      <w:szCs w:val="21"/>
    </w:rPr>
  </w:style>
  <w:style w:type="paragraph" w:customStyle="1" w:styleId="3281">
    <w:name w:val="CM1"/>
    <w:basedOn w:val="109"/>
    <w:next w:val="109"/>
    <w:qFormat/>
    <w:uiPriority w:val="0"/>
    <w:pPr>
      <w:autoSpaceDE w:val="0"/>
      <w:autoSpaceDN w:val="0"/>
      <w:adjustRightInd w:val="0"/>
    </w:pPr>
    <w:rPr>
      <w:rFonts w:ascii="Sim Sun" w:eastAsia="Sim Sun" w:cs="Times New Roman"/>
      <w:color w:val="auto"/>
    </w:rPr>
  </w:style>
  <w:style w:type="paragraph" w:customStyle="1" w:styleId="3282">
    <w:name w:val="合同"/>
    <w:basedOn w:val="1"/>
    <w:semiHidden/>
    <w:qFormat/>
    <w:uiPriority w:val="0"/>
    <w:pPr>
      <w:widowControl/>
      <w:jc w:val="center"/>
    </w:pPr>
    <w:rPr>
      <w:rFonts w:ascii="宋体" w:hAnsi="宋体" w:cs="宋体"/>
      <w:kern w:val="2"/>
      <w:sz w:val="36"/>
    </w:rPr>
  </w:style>
  <w:style w:type="paragraph" w:customStyle="1" w:styleId="3283">
    <w:name w:val="ST20_12"/>
    <w:basedOn w:val="1"/>
    <w:qFormat/>
    <w:uiPriority w:val="0"/>
    <w:pPr>
      <w:autoSpaceDE w:val="0"/>
      <w:autoSpaceDN w:val="0"/>
      <w:adjustRightInd w:val="0"/>
      <w:spacing w:after="120"/>
      <w:ind w:left="426" w:firstLine="425"/>
      <w:jc w:val="left"/>
      <w:textAlignment w:val="baseline"/>
    </w:pPr>
    <w:rPr>
      <w:rFonts w:ascii="宋体" w:hAnsi="Tms Rmn"/>
      <w:sz w:val="24"/>
      <w:szCs w:val="20"/>
    </w:rPr>
  </w:style>
  <w:style w:type="paragraph" w:customStyle="1" w:styleId="3284">
    <w:name w:val="z:Document category"/>
    <w:basedOn w:val="64"/>
    <w:next w:val="64"/>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85">
    <w:name w:val="List Variable 2"/>
    <w:basedOn w:val="1679"/>
    <w:qFormat/>
    <w:uiPriority w:val="0"/>
    <w:pPr>
      <w:tabs>
        <w:tab w:val="left" w:pos="3402"/>
        <w:tab w:val="clear" w:pos="2835"/>
      </w:tabs>
      <w:ind w:left="3402" w:hanging="1134"/>
    </w:pPr>
  </w:style>
  <w:style w:type="paragraph" w:customStyle="1" w:styleId="3286">
    <w:name w:val="d42zw"/>
    <w:basedOn w:val="1"/>
    <w:qFormat/>
    <w:uiPriority w:val="0"/>
    <w:pPr>
      <w:spacing w:line="480" w:lineRule="exact"/>
      <w:ind w:firstLine="560" w:firstLineChars="200"/>
      <w:jc w:val="left"/>
    </w:pPr>
    <w:rPr>
      <w:rFonts w:ascii="仿宋_GB2312" w:hAnsi="宋体" w:eastAsia="仿宋_GB2312"/>
      <w:bCs/>
      <w:kern w:val="2"/>
      <w:sz w:val="28"/>
      <w:szCs w:val="20"/>
    </w:rPr>
  </w:style>
  <w:style w:type="paragraph" w:customStyle="1" w:styleId="3287">
    <w:name w:val="Lista1"/>
    <w:basedOn w:val="1"/>
    <w:qFormat/>
    <w:uiPriority w:val="0"/>
    <w:pPr>
      <w:widowControl/>
      <w:tabs>
        <w:tab w:val="left" w:pos="-546"/>
        <w:tab w:val="left" w:pos="425"/>
        <w:tab w:val="left" w:pos="840"/>
        <w:tab w:val="left" w:pos="1134"/>
      </w:tabs>
      <w:spacing w:before="68" w:after="68" w:line="240" w:lineRule="atLeast"/>
      <w:ind w:left="425"/>
      <w:jc w:val="left"/>
    </w:pPr>
    <w:rPr>
      <w:rFonts w:ascii="Times" w:hAnsi="Times"/>
      <w:sz w:val="24"/>
      <w:szCs w:val="20"/>
      <w:lang w:val="en-GB"/>
    </w:rPr>
  </w:style>
  <w:style w:type="paragraph" w:customStyle="1" w:styleId="3288">
    <w:name w:val="样式 标题 5H5Titre5h5第四层条dashdsddPIM 5Second SubheadingTab..."/>
    <w:basedOn w:val="7"/>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89">
    <w:name w:val="样式 样式 正文首行缩进 + 首行缩进:  2 字符 段前: 5 磅 段后: 5 磅"/>
    <w:basedOn w:val="3243"/>
    <w:qFormat/>
    <w:uiPriority w:val="0"/>
    <w:rPr>
      <w:szCs w:val="20"/>
    </w:rPr>
  </w:style>
  <w:style w:type="paragraph" w:customStyle="1" w:styleId="3290">
    <w:name w:val="通信3"/>
    <w:basedOn w:val="5"/>
    <w:qFormat/>
    <w:uiPriority w:val="0"/>
    <w:pPr>
      <w:tabs>
        <w:tab w:val="left" w:pos="851"/>
      </w:tabs>
      <w:spacing w:line="416" w:lineRule="auto"/>
      <w:ind w:left="709" w:hanging="709"/>
      <w:jc w:val="left"/>
    </w:pPr>
    <w:rPr>
      <w:rFonts w:ascii="Calibri" w:hAnsi="Calibri"/>
    </w:rPr>
  </w:style>
  <w:style w:type="paragraph" w:customStyle="1" w:styleId="3291">
    <w:name w:val="ST20_16"/>
    <w:basedOn w:val="1"/>
    <w:qFormat/>
    <w:uiPriority w:val="0"/>
    <w:pPr>
      <w:autoSpaceDE w:val="0"/>
      <w:autoSpaceDN w:val="0"/>
      <w:adjustRightInd w:val="0"/>
      <w:spacing w:before="120" w:after="120"/>
      <w:jc w:val="left"/>
      <w:textAlignment w:val="baseline"/>
    </w:pPr>
    <w:rPr>
      <w:rFonts w:ascii="宋体" w:hAnsi="Tms Rmn"/>
      <w:b/>
      <w:sz w:val="24"/>
      <w:szCs w:val="20"/>
    </w:rPr>
  </w:style>
  <w:style w:type="paragraph" w:customStyle="1" w:styleId="3292">
    <w:name w:val="章"/>
    <w:basedOn w:val="5"/>
    <w:qFormat/>
    <w:uiPriority w:val="0"/>
    <w:pPr>
      <w:spacing w:line="416" w:lineRule="auto"/>
      <w:ind w:left="839" w:hanging="419"/>
      <w:jc w:val="left"/>
    </w:pPr>
    <w:rPr>
      <w:rFonts w:ascii="Calibri" w:hAnsi="Calibri"/>
      <w:b w:val="0"/>
      <w:sz w:val="44"/>
    </w:rPr>
  </w:style>
  <w:style w:type="paragraph" w:customStyle="1" w:styleId="3293">
    <w:name w:val="notestextlistintable"/>
    <w:basedOn w:val="1"/>
    <w:qFormat/>
    <w:uiPriority w:val="0"/>
    <w:pPr>
      <w:widowControl/>
      <w:spacing w:before="40" w:after="40"/>
      <w:ind w:left="284" w:hanging="284"/>
      <w:jc w:val="left"/>
    </w:pPr>
    <w:rPr>
      <w:rFonts w:ascii="Arial" w:hAnsi="Arial" w:cs="Arial"/>
      <w:sz w:val="18"/>
      <w:szCs w:val="18"/>
    </w:rPr>
  </w:style>
  <w:style w:type="paragraph" w:customStyle="1" w:styleId="3294">
    <w:name w:val="xl13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20"/>
      <w:szCs w:val="20"/>
    </w:rPr>
  </w:style>
  <w:style w:type="paragraph" w:customStyle="1" w:styleId="3295">
    <w:name w:val="条目1"/>
    <w:basedOn w:val="1"/>
    <w:qFormat/>
    <w:uiPriority w:val="0"/>
    <w:pPr>
      <w:tabs>
        <w:tab w:val="left" w:pos="425"/>
      </w:tabs>
      <w:ind w:left="425" w:hanging="425"/>
      <w:jc w:val="left"/>
    </w:pPr>
    <w:rPr>
      <w:rFonts w:ascii="宋体" w:hAnsi="Courier New"/>
      <w:color w:val="000000"/>
      <w:kern w:val="2"/>
      <w:sz w:val="24"/>
      <w:szCs w:val="20"/>
    </w:rPr>
  </w:style>
  <w:style w:type="paragraph" w:customStyle="1" w:styleId="3296">
    <w:name w:val="Char6"/>
    <w:basedOn w:val="1"/>
    <w:qFormat/>
    <w:uiPriority w:val="0"/>
    <w:rPr>
      <w:kern w:val="2"/>
    </w:rPr>
  </w:style>
  <w:style w:type="paragraph" w:customStyle="1" w:styleId="3297">
    <w:name w:val="首行缩进: 4字符"/>
    <w:basedOn w:val="1"/>
    <w:qFormat/>
    <w:uiPriority w:val="0"/>
    <w:pPr>
      <w:spacing w:line="360" w:lineRule="auto"/>
      <w:ind w:left="400" w:leftChars="400" w:firstLine="200" w:firstLineChars="200"/>
      <w:jc w:val="left"/>
    </w:pPr>
    <w:rPr>
      <w:rFonts w:ascii="宋体" w:hAnsi="宋体" w:cs="宋体"/>
      <w:kern w:val="2"/>
      <w:sz w:val="24"/>
      <w:szCs w:val="20"/>
    </w:rPr>
  </w:style>
  <w:style w:type="paragraph" w:customStyle="1" w:styleId="3298">
    <w:name w:val="4正文 Char"/>
    <w:basedOn w:val="1"/>
    <w:qFormat/>
    <w:uiPriority w:val="0"/>
    <w:pPr>
      <w:spacing w:after="156" w:line="480" w:lineRule="exact"/>
      <w:ind w:firstLine="420" w:firstLineChars="200"/>
      <w:jc w:val="left"/>
    </w:pPr>
    <w:rPr>
      <w:rFonts w:ascii="宋体" w:hAnsi="宋体"/>
      <w:kern w:val="2"/>
      <w:sz w:val="24"/>
      <w:szCs w:val="20"/>
    </w:rPr>
  </w:style>
  <w:style w:type="paragraph" w:customStyle="1" w:styleId="3299">
    <w:name w:val="需求1"/>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rPr>
  </w:style>
  <w:style w:type="paragraph" w:customStyle="1" w:styleId="3300">
    <w:name w:val="标题2111"/>
    <w:basedOn w:val="1797"/>
    <w:semiHidden/>
    <w:qFormat/>
    <w:uiPriority w:val="0"/>
    <w:pPr>
      <w:tabs>
        <w:tab w:val="left" w:pos="552"/>
        <w:tab w:val="left" w:pos="1680"/>
        <w:tab w:val="clear" w:pos="851"/>
      </w:tabs>
    </w:pPr>
    <w:rPr>
      <w:b w:val="0"/>
      <w:bCs/>
    </w:rPr>
  </w:style>
  <w:style w:type="paragraph" w:customStyle="1" w:styleId="3301">
    <w:name w:val="8"/>
    <w:basedOn w:val="1"/>
    <w:qFormat/>
    <w:uiPriority w:val="0"/>
    <w:pPr>
      <w:shd w:val="clear" w:color="auto" w:fill="000080"/>
      <w:tabs>
        <w:tab w:val="left" w:pos="3360"/>
      </w:tabs>
      <w:ind w:hanging="420"/>
      <w:jc w:val="left"/>
    </w:pPr>
    <w:rPr>
      <w:rFonts w:ascii="Tahoma" w:hAnsi="Tahoma" w:cs="Tahoma"/>
      <w:sz w:val="18"/>
    </w:rPr>
  </w:style>
  <w:style w:type="paragraph" w:customStyle="1" w:styleId="3302">
    <w:name w:val="样式 样式 每章一级标题*。* + 段后: 1 行 + 段后: 0.5 行"/>
    <w:basedOn w:val="3303"/>
    <w:qFormat/>
    <w:uiPriority w:val="0"/>
    <w:pPr>
      <w:tabs>
        <w:tab w:val="left" w:pos="420"/>
      </w:tabs>
      <w:spacing w:after="120"/>
    </w:pPr>
  </w:style>
  <w:style w:type="paragraph" w:customStyle="1" w:styleId="3303">
    <w:name w:val="样式 每章一级标题*。* + 段后: 1 行"/>
    <w:basedOn w:val="1674"/>
    <w:qFormat/>
    <w:uiPriority w:val="0"/>
    <w:pPr>
      <w:snapToGrid w:val="0"/>
      <w:spacing w:afterLines="50"/>
    </w:pPr>
    <w:rPr>
      <w:bCs/>
    </w:rPr>
  </w:style>
  <w:style w:type="paragraph" w:customStyle="1" w:styleId="3304">
    <w:name w:val="南京正文 + 首行缩进:  2 字符 行距: 固定值 25 磅1"/>
    <w:basedOn w:val="1"/>
    <w:unhideWhenUsed/>
    <w:qFormat/>
    <w:uiPriority w:val="0"/>
    <w:pPr>
      <w:widowControl/>
      <w:spacing w:line="500" w:lineRule="exact"/>
      <w:ind w:firstLine="560" w:firstLineChars="200"/>
      <w:jc w:val="left"/>
    </w:pPr>
    <w:rPr>
      <w:rFonts w:ascii="宋体" w:hAnsi="宋体" w:cs="宋体"/>
      <w:sz w:val="28"/>
    </w:rPr>
  </w:style>
  <w:style w:type="paragraph" w:customStyle="1" w:styleId="3305">
    <w:name w:val="正文6"/>
    <w:basedOn w:val="1"/>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kern w:val="2"/>
      <w:sz w:val="24"/>
      <w:szCs w:val="21"/>
    </w:rPr>
  </w:style>
  <w:style w:type="paragraph" w:customStyle="1" w:styleId="3306">
    <w:name w:val="图注"/>
    <w:basedOn w:val="1"/>
    <w:semiHidden/>
    <w:qFormat/>
    <w:uiPriority w:val="0"/>
    <w:pPr>
      <w:widowControl/>
      <w:autoSpaceDE w:val="0"/>
      <w:autoSpaceDN w:val="0"/>
      <w:adjustRightInd w:val="0"/>
      <w:jc w:val="left"/>
      <w:textAlignment w:val="baseline"/>
      <w:outlineLvl w:val="0"/>
    </w:pPr>
    <w:rPr>
      <w:rFonts w:ascii="宋体" w:hAnsi="宋体" w:cs="宋体"/>
    </w:rPr>
  </w:style>
  <w:style w:type="paragraph" w:customStyle="1" w:styleId="3307">
    <w:name w:val="末级"/>
    <w:basedOn w:val="1"/>
    <w:qFormat/>
    <w:uiPriority w:val="0"/>
    <w:pPr>
      <w:widowControl/>
      <w:ind w:firstLine="560" w:firstLineChars="200"/>
      <w:jc w:val="left"/>
    </w:pPr>
    <w:rPr>
      <w:rFonts w:ascii="宋体" w:hAnsi="宋体" w:cs="宋体"/>
      <w:kern w:val="2"/>
      <w:sz w:val="28"/>
      <w:szCs w:val="21"/>
    </w:rPr>
  </w:style>
  <w:style w:type="paragraph" w:customStyle="1" w:styleId="3308">
    <w:name w:val="xl15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3309">
    <w:name w:val="默认段落字体 Para Char Char Char Char Char Char Char Char Char Char Char Char Char Char Char Char Char3 Char Char1 Char Char Char Char Char Char Char Char Char Char Char Char Char"/>
    <w:next w:val="1"/>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0">
    <w:name w:val="样式6 abc"/>
    <w:basedOn w:val="3283"/>
    <w:qFormat/>
    <w:uiPriority w:val="0"/>
    <w:pPr>
      <w:spacing w:line="500" w:lineRule="atLeast"/>
    </w:pPr>
    <w:rPr>
      <w:sz w:val="21"/>
      <w:szCs w:val="21"/>
    </w:rPr>
  </w:style>
  <w:style w:type="paragraph" w:customStyle="1" w:styleId="3311">
    <w:name w:val="正文、图片居中"/>
    <w:basedOn w:val="1"/>
    <w:semiHidden/>
    <w:qFormat/>
    <w:uiPriority w:val="0"/>
    <w:pPr>
      <w:widowControl/>
      <w:overflowPunct w:val="0"/>
      <w:autoSpaceDE w:val="0"/>
      <w:autoSpaceDN w:val="0"/>
      <w:adjustRightInd w:val="0"/>
      <w:snapToGrid w:val="0"/>
      <w:jc w:val="center"/>
    </w:pPr>
    <w:rPr>
      <w:rFonts w:ascii="宋体" w:hAnsi="宋体" w:cs="宋体"/>
      <w:kern w:val="2"/>
      <w:szCs w:val="21"/>
    </w:rPr>
  </w:style>
  <w:style w:type="paragraph" w:customStyle="1" w:styleId="3312">
    <w:name w:val="招标文件1.1.1.1"/>
    <w:basedOn w:val="1"/>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kern w:val="2"/>
    </w:rPr>
  </w:style>
  <w:style w:type="paragraph" w:customStyle="1" w:styleId="3313">
    <w:name w:val="样式 标题3 + 首行缩进:  0.85 厘米 段前: 6 磅1"/>
    <w:basedOn w:val="1"/>
    <w:qFormat/>
    <w:uiPriority w:val="0"/>
    <w:pPr>
      <w:keepNext/>
      <w:keepLines/>
      <w:tabs>
        <w:tab w:val="left" w:pos="432"/>
      </w:tabs>
      <w:spacing w:before="120" w:line="360" w:lineRule="auto"/>
      <w:jc w:val="left"/>
      <w:outlineLvl w:val="2"/>
    </w:pPr>
    <w:rPr>
      <w:rFonts w:ascii="宋体" w:cs="宋体"/>
      <w:b/>
      <w:bCs/>
      <w:kern w:val="2"/>
      <w:sz w:val="28"/>
      <w:szCs w:val="20"/>
    </w:rPr>
  </w:style>
  <w:style w:type="paragraph" w:customStyle="1" w:styleId="3314">
    <w:name w:val="正文文字1"/>
    <w:basedOn w:val="34"/>
    <w:qFormat/>
    <w:uiPriority w:val="0"/>
    <w:pPr>
      <w:spacing w:after="0" w:line="360" w:lineRule="auto"/>
      <w:ind w:firstLine="480" w:firstLineChars="200"/>
      <w:jc w:val="left"/>
    </w:pPr>
    <w:rPr>
      <w:kern w:val="2"/>
      <w:sz w:val="24"/>
      <w:szCs w:val="28"/>
    </w:rPr>
  </w:style>
  <w:style w:type="paragraph" w:customStyle="1" w:styleId="3315">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16">
    <w:name w:val="CAUTION Text List"/>
    <w:basedOn w:val="3317"/>
    <w:qFormat/>
    <w:uiPriority w:val="0"/>
    <w:pPr>
      <w:tabs>
        <w:tab w:val="left" w:pos="357"/>
        <w:tab w:val="left" w:pos="1080"/>
      </w:tabs>
    </w:pPr>
  </w:style>
  <w:style w:type="paragraph" w:customStyle="1" w:styleId="3317">
    <w:name w:val="CAUTION Text"/>
    <w:basedOn w:val="1"/>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kern w:val="2"/>
      <w:szCs w:val="21"/>
    </w:rPr>
  </w:style>
  <w:style w:type="paragraph" w:customStyle="1" w:styleId="3318">
    <w:name w:val="ST20_2"/>
    <w:basedOn w:val="1"/>
    <w:qFormat/>
    <w:uiPriority w:val="0"/>
    <w:pPr>
      <w:autoSpaceDE w:val="0"/>
      <w:autoSpaceDN w:val="0"/>
      <w:adjustRightInd w:val="0"/>
      <w:ind w:left="840" w:hanging="420"/>
      <w:jc w:val="left"/>
      <w:textAlignment w:val="baseline"/>
    </w:pPr>
    <w:rPr>
      <w:rFonts w:ascii="宋体" w:hAnsi="Tms Rmn"/>
      <w:szCs w:val="20"/>
    </w:rPr>
  </w:style>
  <w:style w:type="paragraph" w:customStyle="1" w:styleId="3319">
    <w:name w:val="字元 字元 Char Char Char Char Char Char Char"/>
    <w:basedOn w:val="1"/>
    <w:qFormat/>
    <w:uiPriority w:val="0"/>
    <w:pPr>
      <w:jc w:val="left"/>
    </w:pPr>
    <w:rPr>
      <w:rFonts w:ascii="Tahoma" w:hAnsi="Tahoma" w:cs="仿宋_GB2312"/>
      <w:kern w:val="2"/>
      <w:sz w:val="24"/>
      <w:szCs w:val="20"/>
    </w:rPr>
  </w:style>
  <w:style w:type="paragraph" w:customStyle="1" w:styleId="3320">
    <w:name w:val="Char Char1 Char Char Char"/>
    <w:basedOn w:val="1"/>
    <w:qFormat/>
    <w:uiPriority w:val="0"/>
    <w:pPr>
      <w:shd w:val="clear" w:color="auto" w:fill="000080"/>
      <w:jc w:val="left"/>
    </w:pPr>
    <w:rPr>
      <w:rFonts w:ascii="Tahoma" w:hAnsi="Tahoma"/>
      <w:kern w:val="2"/>
      <w:sz w:val="24"/>
    </w:rPr>
  </w:style>
  <w:style w:type="paragraph" w:customStyle="1" w:styleId="3321">
    <w:name w:val="bullet1"/>
    <w:basedOn w:val="1"/>
    <w:qFormat/>
    <w:uiPriority w:val="0"/>
    <w:pPr>
      <w:widowControl/>
      <w:ind w:left="432" w:hanging="432"/>
      <w:jc w:val="left"/>
    </w:pPr>
    <w:rPr>
      <w:rFonts w:ascii="楷体" w:hAnsi="Arial" w:eastAsia="楷体"/>
      <w:sz w:val="24"/>
      <w:szCs w:val="20"/>
    </w:rPr>
  </w:style>
  <w:style w:type="paragraph" w:customStyle="1" w:styleId="3322">
    <w:name w:val="Char Char Char Char Char Char Char Char Char1 Char Char Char Char Char Char Char Char Char Char Char Char Char Char Char Char Char Char Char Char Char Char"/>
    <w:basedOn w:val="3"/>
    <w:qFormat/>
    <w:uiPriority w:val="99"/>
    <w:pPr>
      <w:snapToGrid w:val="0"/>
      <w:spacing w:before="240" w:after="240" w:line="348" w:lineRule="auto"/>
    </w:pPr>
    <w:rPr>
      <w:rFonts w:eastAsia="黑体"/>
      <w:bCs w:val="0"/>
      <w:szCs w:val="20"/>
    </w:rPr>
  </w:style>
  <w:style w:type="paragraph" w:customStyle="1" w:styleId="3323">
    <w:name w:val="样式符号段落"/>
    <w:basedOn w:val="1"/>
    <w:qFormat/>
    <w:uiPriority w:val="0"/>
    <w:pPr>
      <w:widowControl/>
      <w:tabs>
        <w:tab w:val="left" w:pos="3062"/>
      </w:tabs>
      <w:spacing w:before="60" w:after="60"/>
      <w:ind w:left="3062" w:hanging="542"/>
      <w:jc w:val="left"/>
    </w:pPr>
    <w:rPr>
      <w:rFonts w:ascii="宋体" w:hAnsi="宋体"/>
      <w:sz w:val="22"/>
      <w:szCs w:val="20"/>
    </w:rPr>
  </w:style>
  <w:style w:type="paragraph" w:customStyle="1" w:styleId="3324">
    <w:name w:val="1.1 概况"/>
    <w:basedOn w:val="4"/>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25">
    <w:name w:val="Prog example"/>
    <w:basedOn w:val="1"/>
    <w:qFormat/>
    <w:uiPriority w:val="0"/>
    <w:pPr>
      <w:keepLines/>
      <w:widowControl/>
      <w:ind w:left="2268"/>
      <w:jc w:val="left"/>
    </w:pPr>
    <w:rPr>
      <w:rFonts w:ascii="Courier New" w:hAnsi="Courier New"/>
      <w:sz w:val="16"/>
      <w:szCs w:val="20"/>
      <w:lang w:eastAsia="en-US"/>
    </w:rPr>
  </w:style>
  <w:style w:type="paragraph" w:customStyle="1" w:styleId="3326">
    <w:name w:val="Char41"/>
    <w:basedOn w:val="1"/>
    <w:qFormat/>
    <w:uiPriority w:val="0"/>
    <w:pPr>
      <w:ind w:firstLine="200" w:firstLineChars="200"/>
      <w:jc w:val="left"/>
    </w:pPr>
    <w:rPr>
      <w:rFonts w:ascii="宋体" w:hAnsi="宋体"/>
      <w:kern w:val="2"/>
    </w:rPr>
  </w:style>
  <w:style w:type="paragraph" w:customStyle="1" w:styleId="3327">
    <w:name w:val="正文文本 31"/>
    <w:basedOn w:val="1"/>
    <w:qFormat/>
    <w:uiPriority w:val="0"/>
    <w:pPr>
      <w:adjustRightInd w:val="0"/>
      <w:spacing w:line="360" w:lineRule="auto"/>
      <w:jc w:val="center"/>
      <w:textAlignment w:val="baseline"/>
    </w:pPr>
    <w:rPr>
      <w:rFonts w:ascii="宋体" w:hAnsi="宋体"/>
      <w:b/>
      <w:color w:val="FF0000"/>
      <w:sz w:val="24"/>
      <w:szCs w:val="20"/>
      <w:u w:val="single"/>
    </w:rPr>
  </w:style>
  <w:style w:type="paragraph" w:customStyle="1" w:styleId="3328">
    <w:name w:val="通用3"/>
    <w:basedOn w:val="1"/>
    <w:semiHidden/>
    <w:qFormat/>
    <w:uiPriority w:val="0"/>
    <w:pPr>
      <w:widowControl/>
      <w:spacing w:line="360" w:lineRule="auto"/>
      <w:jc w:val="left"/>
    </w:pPr>
    <w:rPr>
      <w:rFonts w:ascii="宋体" w:hAnsi="宋体" w:cs="宋体"/>
      <w:kern w:val="2"/>
    </w:rPr>
  </w:style>
  <w:style w:type="paragraph" w:customStyle="1" w:styleId="3329">
    <w:name w:val="TOC 标题12"/>
    <w:basedOn w:val="3"/>
    <w:next w:val="1"/>
    <w:qFormat/>
    <w:uiPriority w:val="0"/>
    <w:pPr>
      <w:widowControl/>
      <w:spacing w:before="480" w:after="0" w:line="276" w:lineRule="auto"/>
      <w:jc w:val="left"/>
      <w:outlineLvl w:val="9"/>
    </w:pPr>
    <w:rPr>
      <w:rFonts w:ascii="Cambria" w:hAnsi="Cambria"/>
      <w:smallCaps/>
      <w:color w:val="365F91"/>
      <w:kern w:val="0"/>
      <w:sz w:val="28"/>
      <w:szCs w:val="28"/>
    </w:rPr>
  </w:style>
  <w:style w:type="paragraph" w:customStyle="1" w:styleId="3330">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sz w:val="15"/>
      <w:szCs w:val="15"/>
    </w:rPr>
  </w:style>
  <w:style w:type="paragraph" w:customStyle="1" w:styleId="3331">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2">
    <w:name w:val="投标标题3"/>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3">
    <w:name w:val="列出段落12"/>
    <w:basedOn w:val="1"/>
    <w:qFormat/>
    <w:uiPriority w:val="99"/>
    <w:pPr>
      <w:ind w:firstLine="420" w:firstLineChars="200"/>
    </w:pPr>
    <w:rPr>
      <w:kern w:val="2"/>
      <w:szCs w:val="20"/>
    </w:rPr>
  </w:style>
  <w:style w:type="paragraph" w:customStyle="1" w:styleId="3334">
    <w:name w:val="xl165"/>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3335">
    <w:name w:val="正文缩进(序号) Char"/>
    <w:basedOn w:val="1"/>
    <w:qFormat/>
    <w:uiPriority w:val="0"/>
    <w:pPr>
      <w:spacing w:line="360" w:lineRule="auto"/>
      <w:ind w:firstLine="480" w:firstLineChars="200"/>
    </w:pPr>
    <w:rPr>
      <w:rFonts w:ascii="宋体" w:hAnsi="宋体"/>
      <w:kern w:val="2"/>
      <w:sz w:val="28"/>
    </w:rPr>
  </w:style>
  <w:style w:type="paragraph" w:customStyle="1" w:styleId="3336">
    <w:name w:val="Note text in step"/>
    <w:qFormat/>
    <w:uiPriority w:val="0"/>
    <w:pPr>
      <w:ind w:left="1155"/>
    </w:pPr>
    <w:rPr>
      <w:rFonts w:ascii="Arial" w:hAnsi="Arial" w:eastAsia="楷体_GB2312" w:cs="宋体"/>
      <w:kern w:val="2"/>
      <w:sz w:val="21"/>
      <w:lang w:val="en-US" w:eastAsia="zh-CN" w:bidi="ar-SA"/>
    </w:rPr>
  </w:style>
  <w:style w:type="paragraph" w:customStyle="1" w:styleId="3337">
    <w:name w:val="纯文本2"/>
    <w:basedOn w:val="1"/>
    <w:unhideWhenUsed/>
    <w:qFormat/>
    <w:uiPriority w:val="0"/>
    <w:pPr>
      <w:adjustRightInd w:val="0"/>
      <w:spacing w:line="360" w:lineRule="auto"/>
      <w:ind w:firstLine="200" w:firstLineChars="200"/>
      <w:jc w:val="left"/>
      <w:textAlignment w:val="baseline"/>
    </w:pPr>
    <w:rPr>
      <w:rFonts w:ascii="宋体" w:hAnsi="Courier New"/>
      <w:kern w:val="2"/>
      <w:sz w:val="24"/>
      <w:szCs w:val="20"/>
    </w:rPr>
  </w:style>
  <w:style w:type="paragraph" w:customStyle="1" w:styleId="3338">
    <w:name w:val="±í¸ñ2"/>
    <w:basedOn w:val="1"/>
    <w:qFormat/>
    <w:uiPriority w:val="0"/>
    <w:pPr>
      <w:widowControl/>
      <w:overflowPunct w:val="0"/>
      <w:autoSpaceDE w:val="0"/>
      <w:autoSpaceDN w:val="0"/>
      <w:adjustRightInd w:val="0"/>
      <w:jc w:val="center"/>
      <w:textAlignment w:val="baseline"/>
    </w:pPr>
    <w:rPr>
      <w:sz w:val="24"/>
      <w:szCs w:val="20"/>
    </w:rPr>
  </w:style>
  <w:style w:type="paragraph" w:customStyle="1" w:styleId="3339">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0">
    <w:name w:val="样式 标题 3列表编号31.1.1 + 四号 加粗 行距: 1.5 倍行距"/>
    <w:basedOn w:val="5"/>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1">
    <w:name w:val="地铁6级1.1.1.1.1"/>
    <w:basedOn w:val="1"/>
    <w:next w:val="876"/>
    <w:qFormat/>
    <w:uiPriority w:val="0"/>
    <w:pPr>
      <w:widowControl/>
      <w:adjustRightInd w:val="0"/>
      <w:snapToGrid w:val="0"/>
      <w:spacing w:beforeLines="50" w:line="360" w:lineRule="auto"/>
      <w:ind w:firstLine="200" w:firstLineChars="200"/>
      <w:jc w:val="left"/>
      <w:outlineLvl w:val="5"/>
    </w:pPr>
    <w:rPr>
      <w:rFonts w:ascii="宋体" w:hAnsi="宋体" w:cs="宋体"/>
      <w:sz w:val="24"/>
    </w:rPr>
  </w:style>
  <w:style w:type="paragraph" w:customStyle="1" w:styleId="3342">
    <w:name w:val="xl127"/>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sz w:val="24"/>
    </w:rPr>
  </w:style>
  <w:style w:type="paragraph" w:customStyle="1" w:styleId="3343">
    <w:name w:val="flType"/>
    <w:basedOn w:val="2772"/>
    <w:qFormat/>
    <w:uiPriority w:val="0"/>
    <w:pPr>
      <w:spacing w:before="560" w:after="120"/>
    </w:pPr>
    <w:rPr>
      <w:sz w:val="28"/>
    </w:rPr>
  </w:style>
  <w:style w:type="paragraph" w:customStyle="1" w:styleId="3344">
    <w:name w:val="Sub step in not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3345">
    <w:name w:val="IconIndent"/>
    <w:basedOn w:val="1"/>
    <w:qFormat/>
    <w:uiPriority w:val="0"/>
    <w:pPr>
      <w:widowControl/>
      <w:spacing w:before="60" w:after="60"/>
      <w:ind w:left="1418"/>
      <w:jc w:val="left"/>
    </w:pPr>
    <w:rPr>
      <w:sz w:val="24"/>
      <w:szCs w:val="20"/>
      <w:lang w:val="en-GB" w:eastAsia="en-US"/>
    </w:rPr>
  </w:style>
  <w:style w:type="paragraph" w:customStyle="1" w:styleId="3346">
    <w:name w:val="Corps"/>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47">
    <w:name w:val="pt9"/>
    <w:basedOn w:val="1"/>
    <w:qFormat/>
    <w:uiPriority w:val="0"/>
    <w:pPr>
      <w:widowControl/>
      <w:spacing w:before="100" w:beforeAutospacing="1" w:after="100" w:afterAutospacing="1"/>
      <w:jc w:val="left"/>
    </w:pPr>
    <w:rPr>
      <w:rFonts w:ascii="宋体" w:hAnsi="宋体"/>
      <w:sz w:val="24"/>
      <w:szCs w:val="20"/>
    </w:rPr>
  </w:style>
  <w:style w:type="paragraph" w:customStyle="1" w:styleId="3348">
    <w:name w:val="Normal Small 8"/>
    <w:basedOn w:val="1"/>
    <w:qFormat/>
    <w:uiPriority w:val="0"/>
    <w:pPr>
      <w:widowControl/>
      <w:spacing w:before="200"/>
      <w:jc w:val="left"/>
    </w:pPr>
    <w:rPr>
      <w:rFonts w:ascii="Nokia Sans" w:hAnsi="Nokia Sans"/>
      <w:sz w:val="16"/>
      <w:lang w:val="en-GB" w:eastAsia="de-DE"/>
    </w:rPr>
  </w:style>
  <w:style w:type="paragraph" w:customStyle="1" w:styleId="3349">
    <w:name w:val="索引 41"/>
    <w:basedOn w:val="1"/>
    <w:next w:val="1"/>
    <w:qFormat/>
    <w:uiPriority w:val="0"/>
    <w:pPr>
      <w:ind w:left="600" w:leftChars="600"/>
      <w:jc w:val="left"/>
    </w:pPr>
    <w:rPr>
      <w:rFonts w:ascii="宋体" w:hAnsi="宋体"/>
      <w:kern w:val="2"/>
    </w:rPr>
  </w:style>
  <w:style w:type="paragraph" w:customStyle="1" w:styleId="3350">
    <w:name w:val="标签"/>
    <w:basedOn w:val="1"/>
    <w:qFormat/>
    <w:uiPriority w:val="0"/>
    <w:pPr>
      <w:suppressLineNumbers/>
      <w:suppressAutoHyphens/>
      <w:spacing w:before="120" w:after="120"/>
      <w:jc w:val="left"/>
    </w:pPr>
    <w:rPr>
      <w:rFonts w:ascii="宋体" w:hAnsi="宋体" w:cs="Tahoma"/>
      <w:i/>
      <w:iCs/>
      <w:kern w:val="2"/>
      <w:sz w:val="20"/>
      <w:szCs w:val="20"/>
      <w:lang w:eastAsia="ar-SA"/>
    </w:rPr>
  </w:style>
  <w:style w:type="paragraph" w:customStyle="1" w:styleId="3351">
    <w:name w:val="样式 纯文本 + 居中 行距: 最小值 9 磅"/>
    <w:basedOn w:val="45"/>
    <w:qFormat/>
    <w:uiPriority w:val="0"/>
    <w:pPr>
      <w:spacing w:line="180" w:lineRule="atLeast"/>
      <w:ind w:firstLine="200" w:firstLineChars="200"/>
      <w:jc w:val="left"/>
    </w:pPr>
    <w:rPr>
      <w:rFonts w:cs="宋体"/>
      <w:sz w:val="24"/>
      <w:szCs w:val="20"/>
    </w:rPr>
  </w:style>
  <w:style w:type="paragraph" w:customStyle="1" w:styleId="3352">
    <w:name w:val="默认段落字体 Para Char Char Char Char Char Char Char Char Char Char Char Char Char Char Char Char Char Char Char Char Char Char Char Char Char Char Char1 Char Char Char1 Char Char Char Char Char Char Char Char Char Char Char Char Char"/>
    <w:basedOn w:val="1"/>
    <w:qFormat/>
    <w:uiPriority w:val="0"/>
    <w:pPr>
      <w:jc w:val="left"/>
    </w:pPr>
    <w:rPr>
      <w:rFonts w:ascii="Tahoma" w:hAnsi="Tahoma"/>
      <w:kern w:val="2"/>
      <w:sz w:val="24"/>
      <w:szCs w:val="20"/>
    </w:rPr>
  </w:style>
  <w:style w:type="paragraph" w:customStyle="1" w:styleId="3353">
    <w:name w:val="表格单元"/>
    <w:basedOn w:val="1"/>
    <w:qFormat/>
    <w:uiPriority w:val="0"/>
    <w:pPr>
      <w:adjustRightInd w:val="0"/>
      <w:snapToGrid w:val="0"/>
      <w:spacing w:before="45" w:after="45" w:line="360" w:lineRule="auto"/>
      <w:jc w:val="left"/>
    </w:pPr>
    <w:rPr>
      <w:rFonts w:ascii="宋体"/>
      <w:kern w:val="2"/>
      <w:sz w:val="24"/>
    </w:rPr>
  </w:style>
  <w:style w:type="paragraph" w:customStyle="1" w:styleId="3354">
    <w:name w:val="Sous sommaire"/>
    <w:basedOn w:val="1"/>
    <w:qFormat/>
    <w:uiPriority w:val="0"/>
    <w:pPr>
      <w:widowControl/>
      <w:spacing w:before="240" w:after="240"/>
      <w:jc w:val="center"/>
    </w:pPr>
    <w:rPr>
      <w:rFonts w:ascii="宋体" w:hAnsi="宋体"/>
      <w:b/>
      <w:sz w:val="28"/>
      <w:szCs w:val="20"/>
    </w:rPr>
  </w:style>
  <w:style w:type="paragraph" w:customStyle="1" w:styleId="3355">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56">
    <w:name w:val="称呼1"/>
    <w:basedOn w:val="1"/>
    <w:next w:val="1"/>
    <w:qFormat/>
    <w:uiPriority w:val="0"/>
    <w:pPr>
      <w:jc w:val="left"/>
    </w:pPr>
    <w:rPr>
      <w:rFonts w:ascii="宋体" w:hAnsi="宋体"/>
      <w:sz w:val="20"/>
      <w:szCs w:val="20"/>
    </w:rPr>
  </w:style>
  <w:style w:type="paragraph" w:customStyle="1" w:styleId="3357">
    <w:name w:val="1.1 四号"/>
    <w:basedOn w:val="1"/>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58">
    <w:name w:val="通信4"/>
    <w:basedOn w:val="1"/>
    <w:qFormat/>
    <w:uiPriority w:val="0"/>
    <w:pPr>
      <w:ind w:left="851" w:hanging="851"/>
      <w:jc w:val="left"/>
    </w:pPr>
    <w:rPr>
      <w:rFonts w:ascii="Calibri" w:hAnsi="Calibri"/>
      <w:b/>
      <w:kern w:val="2"/>
      <w:sz w:val="24"/>
      <w:szCs w:val="22"/>
    </w:rPr>
  </w:style>
  <w:style w:type="paragraph" w:customStyle="1" w:styleId="3359">
    <w:name w:val="paravet"/>
    <w:basedOn w:val="3230"/>
    <w:next w:val="3230"/>
    <w:semiHidden/>
    <w:qFormat/>
    <w:uiPriority w:val="0"/>
    <w:pPr>
      <w:keepNext/>
      <w:spacing w:before="240" w:after="60"/>
      <w:ind w:left="1138"/>
      <w:jc w:val="left"/>
    </w:pPr>
    <w:rPr>
      <w:rFonts w:eastAsia="Times New Roman"/>
      <w:b/>
      <w:color w:val="006699"/>
      <w:sz w:val="22"/>
      <w:lang w:eastAsia="en-US"/>
    </w:rPr>
  </w:style>
  <w:style w:type="paragraph" w:customStyle="1" w:styleId="3360">
    <w:name w:val="vertical"/>
    <w:basedOn w:val="1"/>
    <w:qFormat/>
    <w:uiPriority w:val="99"/>
    <w:pPr>
      <w:widowControl/>
      <w:spacing w:before="100" w:beforeAutospacing="1" w:after="100" w:afterAutospacing="1"/>
      <w:jc w:val="left"/>
    </w:pPr>
    <w:rPr>
      <w:rFonts w:ascii="宋体" w:hAnsi="宋体" w:cs="宋体"/>
      <w:sz w:val="24"/>
    </w:rPr>
  </w:style>
  <w:style w:type="paragraph" w:customStyle="1" w:styleId="3361">
    <w:name w:val="Notes Text List in Tabl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362">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sz w:val="15"/>
      <w:szCs w:val="15"/>
    </w:rPr>
  </w:style>
  <w:style w:type="paragraph" w:customStyle="1" w:styleId="3363">
    <w:name w:val="1"/>
    <w:basedOn w:val="1"/>
    <w:qFormat/>
    <w:uiPriority w:val="0"/>
    <w:pPr>
      <w:spacing w:line="360" w:lineRule="auto"/>
      <w:ind w:firstLine="560" w:firstLineChars="200"/>
      <w:jc w:val="left"/>
    </w:pPr>
    <w:rPr>
      <w:kern w:val="2"/>
      <w:sz w:val="28"/>
      <w:szCs w:val="28"/>
    </w:rPr>
  </w:style>
  <w:style w:type="paragraph" w:customStyle="1" w:styleId="3364">
    <w:name w:val="Item list Text TD"/>
    <w:basedOn w:val="2547"/>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65">
    <w:name w:val="附录表标题"/>
    <w:basedOn w:val="1783"/>
    <w:next w:val="1470"/>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66">
    <w:name w:val="Char Char Char Char Char Char Char Char Char Char Char Char Char Char Char Char Char Char Char1"/>
    <w:basedOn w:val="1"/>
    <w:qFormat/>
    <w:uiPriority w:val="99"/>
    <w:rPr>
      <w:kern w:val="2"/>
    </w:rPr>
  </w:style>
  <w:style w:type="paragraph" w:customStyle="1" w:styleId="3367">
    <w:name w:val="zy2"/>
    <w:basedOn w:val="3368"/>
    <w:qFormat/>
    <w:uiPriority w:val="0"/>
    <w:pPr>
      <w:outlineLvl w:val="0"/>
    </w:pPr>
  </w:style>
  <w:style w:type="paragraph" w:customStyle="1" w:styleId="3368">
    <w:name w:val="zy"/>
    <w:basedOn w:val="1"/>
    <w:qFormat/>
    <w:uiPriority w:val="0"/>
    <w:pPr>
      <w:spacing w:line="360" w:lineRule="auto"/>
      <w:jc w:val="left"/>
    </w:pPr>
    <w:rPr>
      <w:rFonts w:ascii="宋体" w:hAnsi="宋体"/>
      <w:kern w:val="2"/>
      <w:szCs w:val="20"/>
    </w:rPr>
  </w:style>
  <w:style w:type="paragraph" w:customStyle="1" w:styleId="3369">
    <w:name w:val="Normal heading (T)"/>
    <w:basedOn w:val="1"/>
    <w:qFormat/>
    <w:uiPriority w:val="0"/>
    <w:pPr>
      <w:tabs>
        <w:tab w:val="left" w:pos="2160"/>
      </w:tabs>
      <w:spacing w:before="160" w:after="240" w:line="240" w:lineRule="exact"/>
      <w:jc w:val="left"/>
    </w:pPr>
    <w:rPr>
      <w:rFonts w:ascii="宋体" w:hAnsi="宋体"/>
      <w:snapToGrid w:val="0"/>
      <w:color w:val="000000"/>
      <w:kern w:val="2"/>
      <w:sz w:val="20"/>
      <w:szCs w:val="20"/>
    </w:rPr>
  </w:style>
  <w:style w:type="paragraph" w:customStyle="1" w:styleId="3370">
    <w:name w:val="Style5"/>
    <w:basedOn w:val="4"/>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1">
    <w:name w:val="青岛标题4"/>
    <w:basedOn w:val="6"/>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2">
    <w:name w:val="索引 81"/>
    <w:basedOn w:val="1"/>
    <w:next w:val="1"/>
    <w:qFormat/>
    <w:uiPriority w:val="0"/>
    <w:pPr>
      <w:ind w:left="1400" w:leftChars="1400"/>
      <w:jc w:val="left"/>
    </w:pPr>
    <w:rPr>
      <w:rFonts w:ascii="宋体" w:hAnsi="宋体"/>
      <w:kern w:val="2"/>
    </w:rPr>
  </w:style>
  <w:style w:type="paragraph" w:customStyle="1" w:styleId="3373">
    <w:name w:val="副题目 – 封页"/>
    <w:basedOn w:val="3374"/>
    <w:next w:val="34"/>
    <w:qFormat/>
    <w:uiPriority w:val="0"/>
    <w:pPr>
      <w:tabs>
        <w:tab w:val="left" w:pos="0"/>
      </w:tabs>
      <w:spacing w:before="0"/>
      <w:ind w:left="720" w:right="34" w:hanging="601"/>
      <w:jc w:val="center"/>
    </w:pPr>
    <w:rPr>
      <w:rFonts w:ascii="Times New Roman" w:hAnsi="Times New Roman"/>
      <w:b w:val="0"/>
      <w:i/>
      <w:spacing w:val="0"/>
      <w:sz w:val="36"/>
    </w:rPr>
  </w:style>
  <w:style w:type="paragraph" w:customStyle="1" w:styleId="3374">
    <w:name w:val="题目封页"/>
    <w:basedOn w:val="1"/>
    <w:next w:val="3373"/>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75">
    <w:name w:val="标题下列示"/>
    <w:basedOn w:val="1933"/>
    <w:next w:val="2522"/>
    <w:qFormat/>
    <w:uiPriority w:val="0"/>
    <w:pPr>
      <w:tabs>
        <w:tab w:val="left" w:pos="980"/>
      </w:tabs>
      <w:ind w:left="980" w:hanging="420"/>
    </w:pPr>
  </w:style>
  <w:style w:type="paragraph" w:customStyle="1" w:styleId="3376">
    <w:name w:val="技术附件标题3"/>
    <w:next w:val="2673"/>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77">
    <w:name w:val="TechSpecs - Text (Bold)"/>
    <w:basedOn w:val="1"/>
    <w:qFormat/>
    <w:uiPriority w:val="0"/>
    <w:pPr>
      <w:widowControl/>
      <w:tabs>
        <w:tab w:val="left" w:pos="405"/>
        <w:tab w:val="left" w:pos="585"/>
        <w:tab w:val="left" w:pos="765"/>
      </w:tabs>
      <w:spacing w:after="101"/>
      <w:ind w:left="216" w:hanging="216"/>
      <w:jc w:val="left"/>
    </w:pPr>
    <w:rPr>
      <w:rFonts w:ascii="Arial Narrow" w:hAnsi="Arial Narrow"/>
      <w:sz w:val="18"/>
      <w:szCs w:val="18"/>
    </w:rPr>
  </w:style>
  <w:style w:type="paragraph" w:customStyle="1" w:styleId="3378">
    <w:name w:val="2a"/>
    <w:basedOn w:val="3"/>
    <w:qFormat/>
    <w:uiPriority w:val="0"/>
    <w:pPr>
      <w:topLinePunct/>
      <w:spacing w:before="0" w:after="0" w:line="240" w:lineRule="auto"/>
      <w:ind w:firstLine="420"/>
      <w:textAlignment w:val="baseline"/>
    </w:pPr>
    <w:rPr>
      <w:rFonts w:eastAsia="汉仪大宋简"/>
      <w:bCs w:val="0"/>
      <w:kern w:val="2"/>
      <w:sz w:val="22"/>
      <w:szCs w:val="22"/>
    </w:rPr>
  </w:style>
  <w:style w:type="paragraph" w:customStyle="1" w:styleId="3379">
    <w:name w:val="Char Char Char Char Char Char Char Char Char Char Char Char Char Char Char Char Char Char Char Char Char1"/>
    <w:basedOn w:val="1"/>
    <w:qFormat/>
    <w:uiPriority w:val="0"/>
    <w:pPr>
      <w:spacing w:line="360" w:lineRule="auto"/>
      <w:ind w:left="420"/>
      <w:jc w:val="left"/>
      <w:textAlignment w:val="baseline"/>
    </w:pPr>
    <w:rPr>
      <w:rFonts w:ascii="Arial" w:hAnsi="Arial" w:cs="Arial"/>
      <w:kern w:val="2"/>
    </w:rPr>
  </w:style>
  <w:style w:type="paragraph" w:customStyle="1" w:styleId="3380">
    <w:name w:val="简单回函地址"/>
    <w:basedOn w:val="1"/>
    <w:qFormat/>
    <w:uiPriority w:val="0"/>
    <w:pPr>
      <w:spacing w:before="240" w:line="360" w:lineRule="auto"/>
      <w:jc w:val="left"/>
    </w:pPr>
    <w:rPr>
      <w:rFonts w:ascii="宋体"/>
      <w:kern w:val="2"/>
      <w:szCs w:val="20"/>
    </w:rPr>
  </w:style>
  <w:style w:type="paragraph" w:customStyle="1" w:styleId="3381">
    <w:name w:val="Bullet - Number"/>
    <w:basedOn w:val="1"/>
    <w:qFormat/>
    <w:uiPriority w:val="0"/>
    <w:pPr>
      <w:tabs>
        <w:tab w:val="left" w:pos="397"/>
        <w:tab w:val="left" w:pos="540"/>
        <w:tab w:val="left" w:pos="1134"/>
      </w:tabs>
      <w:snapToGrid w:val="0"/>
      <w:spacing w:before="120"/>
      <w:ind w:left="420" w:hanging="420"/>
      <w:jc w:val="left"/>
    </w:pPr>
    <w:rPr>
      <w:rFonts w:ascii="宋体" w:hAnsi="宋体"/>
      <w:kern w:val="2"/>
      <w:sz w:val="24"/>
      <w:lang w:val="en-GB"/>
    </w:rPr>
  </w:style>
  <w:style w:type="paragraph" w:customStyle="1" w:styleId="3382">
    <w:name w:val="编号3"/>
    <w:basedOn w:val="1"/>
    <w:qFormat/>
    <w:uiPriority w:val="0"/>
    <w:pPr>
      <w:spacing w:line="360" w:lineRule="auto"/>
      <w:jc w:val="left"/>
    </w:pPr>
    <w:rPr>
      <w:kern w:val="2"/>
      <w:sz w:val="24"/>
    </w:rPr>
  </w:style>
  <w:style w:type="paragraph" w:customStyle="1" w:styleId="3383">
    <w:name w:val="xl15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3384">
    <w:name w:val="Texte_pointé[1]"/>
    <w:basedOn w:val="1"/>
    <w:qFormat/>
    <w:uiPriority w:val="0"/>
    <w:pPr>
      <w:widowControl/>
      <w:spacing w:before="60" w:after="60"/>
      <w:ind w:left="1702" w:hanging="284"/>
      <w:jc w:val="left"/>
    </w:pPr>
    <w:rPr>
      <w:rFonts w:ascii="宋体" w:hAnsi="宋体"/>
      <w:sz w:val="24"/>
      <w:szCs w:val="20"/>
    </w:rPr>
  </w:style>
  <w:style w:type="paragraph" w:customStyle="1" w:styleId="3385">
    <w:name w:val="样式3-6"/>
    <w:basedOn w:val="1"/>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86">
    <w:name w:val="List Variable 7"/>
    <w:basedOn w:val="1679"/>
    <w:qFormat/>
    <w:uiPriority w:val="0"/>
    <w:pPr>
      <w:tabs>
        <w:tab w:val="left" w:pos="6237"/>
        <w:tab w:val="clear" w:pos="2835"/>
      </w:tabs>
      <w:ind w:left="6237" w:hanging="3969"/>
    </w:pPr>
  </w:style>
  <w:style w:type="paragraph" w:customStyle="1" w:styleId="3387">
    <w:name w:val="样式 图名列表 + 小四"/>
    <w:next w:val="1"/>
    <w:qFormat/>
    <w:uiPriority w:val="0"/>
    <w:rPr>
      <w:rFonts w:ascii="宋体" w:hAnsi="宋体" w:eastAsia="楷体_GB2312" w:cs="Times New Roman"/>
      <w:kern w:val="2"/>
      <w:sz w:val="24"/>
      <w:szCs w:val="24"/>
      <w:lang w:val="en-US" w:eastAsia="zh-CN" w:bidi="ar-SA"/>
    </w:rPr>
  </w:style>
  <w:style w:type="paragraph" w:customStyle="1" w:styleId="3388">
    <w:name w:val="PLC"/>
    <w:basedOn w:val="1"/>
    <w:next w:val="1"/>
    <w:semiHidden/>
    <w:qFormat/>
    <w:uiPriority w:val="0"/>
    <w:pPr>
      <w:widowControl/>
      <w:jc w:val="left"/>
    </w:pPr>
    <w:rPr>
      <w:rFonts w:ascii="Arial" w:hAnsi="Arial"/>
      <w:sz w:val="22"/>
      <w:szCs w:val="20"/>
      <w:lang w:eastAsia="en-US"/>
    </w:rPr>
  </w:style>
  <w:style w:type="paragraph" w:customStyle="1" w:styleId="3389">
    <w:name w:val="BodyBullet2"/>
    <w:basedOn w:val="3390"/>
    <w:qFormat/>
    <w:uiPriority w:val="0"/>
    <w:pPr>
      <w:tabs>
        <w:tab w:val="left" w:pos="378"/>
        <w:tab w:val="left" w:pos="420"/>
        <w:tab w:val="left" w:pos="630"/>
      </w:tabs>
      <w:spacing w:before="80" w:after="0" w:line="240" w:lineRule="exact"/>
      <w:ind w:left="634" w:hanging="274"/>
    </w:pPr>
    <w:rPr>
      <w:sz w:val="20"/>
      <w:lang w:eastAsia="en-US"/>
    </w:rPr>
  </w:style>
  <w:style w:type="paragraph" w:customStyle="1" w:styleId="3390">
    <w:name w:val="BodyBullet1"/>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1">
    <w:name w:val="Signature2 (BQ)"/>
    <w:basedOn w:val="1"/>
    <w:next w:val="1"/>
    <w:qFormat/>
    <w:uiPriority w:val="0"/>
    <w:pPr>
      <w:widowControl/>
      <w:tabs>
        <w:tab w:val="left" w:pos="5103"/>
      </w:tabs>
      <w:adjustRightInd w:val="0"/>
      <w:snapToGrid w:val="0"/>
      <w:spacing w:after="240"/>
      <w:jc w:val="left"/>
    </w:pPr>
    <w:rPr>
      <w:rFonts w:ascii="宋体" w:hAnsi="宋体" w:eastAsia="PMingLiU"/>
      <w:sz w:val="24"/>
      <w:szCs w:val="20"/>
      <w:lang w:eastAsia="zh-TW"/>
    </w:rPr>
  </w:style>
  <w:style w:type="paragraph" w:customStyle="1" w:styleId="3392">
    <w:name w:val="TH_CTR"/>
    <w:basedOn w:val="2536"/>
    <w:qFormat/>
    <w:uiPriority w:val="0"/>
    <w:pPr>
      <w:jc w:val="center"/>
    </w:pPr>
  </w:style>
  <w:style w:type="paragraph" w:customStyle="1" w:styleId="3393">
    <w:name w:val="乌市正文居中"/>
    <w:basedOn w:val="1"/>
    <w:next w:val="1"/>
    <w:qFormat/>
    <w:uiPriority w:val="0"/>
    <w:pPr>
      <w:spacing w:line="360" w:lineRule="auto"/>
      <w:jc w:val="center"/>
    </w:pPr>
    <w:rPr>
      <w:rFonts w:ascii="宋体" w:hAnsi="宋体" w:cs="宋体"/>
      <w:kern w:val="2"/>
      <w:sz w:val="24"/>
    </w:rPr>
  </w:style>
  <w:style w:type="paragraph" w:customStyle="1" w:styleId="3394">
    <w:name w:val="CM68"/>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3395">
    <w:name w:val="Char Char Char Char Char Char Char Char Char Char Char Char Char Char Char Char1"/>
    <w:basedOn w:val="1"/>
    <w:qFormat/>
    <w:uiPriority w:val="0"/>
    <w:pPr>
      <w:jc w:val="left"/>
    </w:pPr>
    <w:rPr>
      <w:rFonts w:ascii="仿宋_GB2312" w:hAnsi="宋体" w:eastAsia="仿宋_GB2312"/>
      <w:b/>
      <w:kern w:val="2"/>
      <w:sz w:val="32"/>
      <w:szCs w:val="32"/>
    </w:rPr>
  </w:style>
  <w:style w:type="paragraph" w:customStyle="1" w:styleId="3396">
    <w:name w:val="figuredescription"/>
    <w:basedOn w:val="1"/>
    <w:qFormat/>
    <w:uiPriority w:val="0"/>
    <w:pPr>
      <w:widowControl/>
      <w:spacing w:before="100" w:beforeAutospacing="1" w:after="100" w:afterAutospacing="1"/>
      <w:jc w:val="left"/>
    </w:pPr>
    <w:rPr>
      <w:rFonts w:ascii="宋体" w:hAnsi="宋体" w:cs="宋体"/>
      <w:sz w:val="24"/>
    </w:rPr>
  </w:style>
  <w:style w:type="paragraph" w:customStyle="1" w:styleId="3397">
    <w:name w:val="样式 标题 1標題 1 字元Heading 1 Char 字元Heading 1 Char2 Char 字元Headin..."/>
    <w:basedOn w:val="3"/>
    <w:qFormat/>
    <w:uiPriority w:val="0"/>
    <w:pPr>
      <w:widowControl/>
      <w:tabs>
        <w:tab w:val="left" w:pos="840"/>
      </w:tabs>
      <w:adjustRightInd w:val="0"/>
      <w:snapToGrid w:val="0"/>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398">
    <w:name w:val="tabletextcharcharchar"/>
    <w:basedOn w:val="1"/>
    <w:qFormat/>
    <w:uiPriority w:val="0"/>
    <w:pPr>
      <w:widowControl/>
      <w:spacing w:line="300" w:lineRule="atLeast"/>
      <w:jc w:val="left"/>
    </w:pPr>
    <w:rPr>
      <w:rFonts w:ascii="宋体" w:hAnsi="宋体" w:cs="宋体"/>
      <w:sz w:val="18"/>
      <w:szCs w:val="18"/>
    </w:rPr>
  </w:style>
  <w:style w:type="paragraph" w:customStyle="1" w:styleId="3399">
    <w:name w:val="ZK_标题3"/>
    <w:basedOn w:val="1"/>
    <w:next w:val="356"/>
    <w:qFormat/>
    <w:uiPriority w:val="0"/>
    <w:pPr>
      <w:tabs>
        <w:tab w:val="left" w:pos="851"/>
        <w:tab w:val="left" w:pos="1260"/>
      </w:tabs>
      <w:spacing w:beforeLines="50" w:line="300" w:lineRule="auto"/>
      <w:ind w:left="1260" w:hanging="420"/>
      <w:jc w:val="left"/>
      <w:outlineLvl w:val="2"/>
    </w:pPr>
    <w:rPr>
      <w:rFonts w:ascii="Arial" w:hAnsi="Arial" w:eastAsia="黑体"/>
      <w:b/>
      <w:kern w:val="2"/>
      <w:sz w:val="30"/>
      <w:szCs w:val="20"/>
    </w:rPr>
  </w:style>
  <w:style w:type="paragraph" w:customStyle="1" w:styleId="3400">
    <w:name w:val="合同专用"/>
    <w:basedOn w:val="1"/>
    <w:semiHidden/>
    <w:qFormat/>
    <w:uiPriority w:val="0"/>
    <w:pPr>
      <w:widowControl/>
      <w:spacing w:line="360" w:lineRule="auto"/>
      <w:ind w:left="540" w:hanging="540" w:hangingChars="257"/>
      <w:jc w:val="left"/>
    </w:pPr>
    <w:rPr>
      <w:rFonts w:ascii="宋体" w:hAnsi="宋体" w:cs="宋体"/>
      <w:b/>
      <w:kern w:val="2"/>
      <w:sz w:val="24"/>
    </w:rPr>
  </w:style>
  <w:style w:type="paragraph" w:customStyle="1" w:styleId="3401">
    <w:name w:val="样式 表格 + 加粗"/>
    <w:basedOn w:val="2771"/>
    <w:qFormat/>
    <w:uiPriority w:val="0"/>
    <w:rPr>
      <w:b/>
      <w:bCs/>
    </w:rPr>
  </w:style>
  <w:style w:type="paragraph" w:customStyle="1" w:styleId="3402">
    <w:name w:val="CClaimWithNumber"/>
    <w:basedOn w:val="848"/>
    <w:qFormat/>
    <w:uiPriority w:val="0"/>
    <w:pPr>
      <w:ind w:firstLine="0"/>
    </w:pPr>
  </w:style>
  <w:style w:type="paragraph" w:customStyle="1" w:styleId="3403">
    <w:name w:val="格式1"/>
    <w:basedOn w:val="3"/>
    <w:unhideWhenUsed/>
    <w:qFormat/>
    <w:uiPriority w:val="0"/>
    <w:pPr>
      <w:widowControl/>
      <w:tabs>
        <w:tab w:val="left" w:pos="1200"/>
      </w:tabs>
      <w:spacing w:before="0" w:after="0" w:line="240" w:lineRule="auto"/>
      <w:jc w:val="center"/>
    </w:pPr>
    <w:rPr>
      <w:rFonts w:ascii="黑体" w:hAnsi="宋体" w:cs="Arial"/>
      <w:b w:val="0"/>
      <w:bCs w:val="0"/>
      <w:kern w:val="2"/>
      <w:sz w:val="32"/>
      <w:szCs w:val="24"/>
    </w:rPr>
  </w:style>
  <w:style w:type="paragraph" w:customStyle="1" w:styleId="3404">
    <w:name w:val="Table Caption"/>
    <w:basedOn w:val="22"/>
    <w:next w:val="34"/>
    <w:qFormat/>
    <w:uiPriority w:val="0"/>
    <w:pPr>
      <w:spacing w:before="152" w:after="160"/>
      <w:jc w:val="left"/>
    </w:pPr>
  </w:style>
  <w:style w:type="paragraph" w:customStyle="1" w:styleId="3405">
    <w:name w:val="样式 标题6 + 首行缩进:  2 字符"/>
    <w:basedOn w:val="3086"/>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06">
    <w:name w:val="CM28"/>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3407">
    <w:name w:val="宏图高科"/>
    <w:basedOn w:val="1"/>
    <w:qFormat/>
    <w:uiPriority w:val="0"/>
    <w:pPr>
      <w:spacing w:line="360" w:lineRule="auto"/>
      <w:ind w:firstLine="480"/>
    </w:pPr>
    <w:rPr>
      <w:rFonts w:eastAsia="楷体_GB2312"/>
      <w:kern w:val="2"/>
      <w:sz w:val="24"/>
      <w:szCs w:val="20"/>
    </w:rPr>
  </w:style>
  <w:style w:type="paragraph" w:customStyle="1" w:styleId="3408">
    <w:name w:val="Char Char Char1 Char"/>
    <w:basedOn w:val="1"/>
    <w:qFormat/>
    <w:uiPriority w:val="0"/>
    <w:pPr>
      <w:widowControl/>
      <w:jc w:val="left"/>
    </w:pPr>
    <w:rPr>
      <w:rFonts w:ascii="Calibri" w:hAnsi="Calibri"/>
      <w:sz w:val="24"/>
    </w:rPr>
  </w:style>
  <w:style w:type="paragraph" w:customStyle="1" w:styleId="3409">
    <w:name w:val="CM19"/>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3410">
    <w:name w:val="正文(首行缩进)"/>
    <w:basedOn w:val="1"/>
    <w:unhideWhenUsed/>
    <w:qFormat/>
    <w:uiPriority w:val="0"/>
    <w:pPr>
      <w:widowControl/>
      <w:spacing w:line="420" w:lineRule="atLeast"/>
      <w:ind w:firstLine="200" w:firstLineChars="200"/>
      <w:jc w:val="left"/>
    </w:pPr>
    <w:rPr>
      <w:rFonts w:ascii="宋体" w:hAnsi="宋体" w:eastAsia="仿宋_GB2312" w:cs="宋体"/>
      <w:snapToGrid w:val="0"/>
      <w:sz w:val="24"/>
    </w:rPr>
  </w:style>
  <w:style w:type="paragraph" w:customStyle="1" w:styleId="3411">
    <w:name w:val="QuickSpec - Heading 2"/>
    <w:basedOn w:val="1"/>
    <w:qFormat/>
    <w:uiPriority w:val="0"/>
    <w:pPr>
      <w:keepNext/>
      <w:keepLines/>
      <w:widowControl/>
      <w:spacing w:before="40" w:line="200" w:lineRule="exact"/>
      <w:jc w:val="left"/>
    </w:pPr>
    <w:rPr>
      <w:rFonts w:ascii="Arial Narrow" w:hAnsi="Arial Narrow"/>
      <w:b/>
      <w:bCs/>
      <w:color w:val="000000"/>
      <w:spacing w:val="14"/>
      <w:sz w:val="18"/>
      <w:szCs w:val="18"/>
    </w:rPr>
  </w:style>
  <w:style w:type="paragraph" w:customStyle="1" w:styleId="3412">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sz w:val="24"/>
    </w:rPr>
  </w:style>
  <w:style w:type="paragraph" w:customStyle="1" w:styleId="3413">
    <w:name w:val="Level-123T"/>
    <w:basedOn w:val="1"/>
    <w:qFormat/>
    <w:uiPriority w:val="0"/>
    <w:pPr>
      <w:widowControl/>
      <w:adjustRightInd w:val="0"/>
      <w:snapToGrid w:val="0"/>
      <w:spacing w:before="120" w:after="120"/>
      <w:ind w:left="993"/>
      <w:jc w:val="left"/>
    </w:pPr>
    <w:rPr>
      <w:rFonts w:ascii="宋体" w:hAnsi="宋体" w:eastAsia="PMingLiU"/>
      <w:sz w:val="24"/>
      <w:szCs w:val="20"/>
      <w:lang w:eastAsia="zh-TW"/>
    </w:rPr>
  </w:style>
  <w:style w:type="paragraph" w:customStyle="1" w:styleId="3414">
    <w:name w:val="Char Char2 Char Char Char Char Char Char Char"/>
    <w:basedOn w:val="1"/>
    <w:qFormat/>
    <w:uiPriority w:val="0"/>
    <w:pPr>
      <w:jc w:val="left"/>
    </w:pPr>
    <w:rPr>
      <w:rFonts w:ascii="宋体" w:hAnsi="宋体"/>
      <w:kern w:val="2"/>
    </w:rPr>
  </w:style>
  <w:style w:type="paragraph" w:customStyle="1" w:styleId="3415">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szCs w:val="20"/>
    </w:rPr>
  </w:style>
  <w:style w:type="paragraph" w:customStyle="1" w:styleId="3416">
    <w:name w:val="附录"/>
    <w:basedOn w:val="3"/>
    <w:qFormat/>
    <w:uiPriority w:val="0"/>
    <w:pPr>
      <w:topLinePunct/>
      <w:spacing w:before="0" w:after="0" w:line="960" w:lineRule="auto"/>
      <w:ind w:firstLine="420"/>
      <w:jc w:val="center"/>
      <w:textAlignment w:val="baseline"/>
    </w:pPr>
    <w:rPr>
      <w:bCs w:val="0"/>
      <w:kern w:val="2"/>
      <w:sz w:val="32"/>
      <w:szCs w:val="28"/>
    </w:rPr>
  </w:style>
  <w:style w:type="paragraph" w:customStyle="1" w:styleId="3417">
    <w:name w:val="默认段落字体11112"/>
    <w:basedOn w:val="1"/>
    <w:qFormat/>
    <w:uiPriority w:val="0"/>
    <w:pPr>
      <w:widowControl/>
      <w:spacing w:line="360" w:lineRule="auto"/>
      <w:jc w:val="left"/>
    </w:pPr>
    <w:rPr>
      <w:rFonts w:ascii="Tahoma" w:hAnsi="Tahoma"/>
      <w:kern w:val="2"/>
      <w:szCs w:val="21"/>
    </w:rPr>
  </w:style>
  <w:style w:type="paragraph" w:customStyle="1" w:styleId="3418">
    <w:name w:val="ml"/>
    <w:basedOn w:val="1"/>
    <w:qFormat/>
    <w:uiPriority w:val="0"/>
    <w:pPr>
      <w:spacing w:line="312" w:lineRule="exact"/>
      <w:jc w:val="left"/>
    </w:pPr>
    <w:rPr>
      <w:rFonts w:ascii="宋体" w:hAnsi="宋体"/>
      <w:b/>
      <w:kern w:val="2"/>
      <w:sz w:val="32"/>
      <w:szCs w:val="20"/>
    </w:rPr>
  </w:style>
  <w:style w:type="paragraph" w:customStyle="1" w:styleId="3419">
    <w:name w:val="列表 1"/>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420">
    <w:name w:val="Subhead 1"/>
    <w:basedOn w:val="1"/>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sz w:val="32"/>
    </w:rPr>
  </w:style>
  <w:style w:type="paragraph" w:customStyle="1" w:styleId="3421">
    <w:name w:val="UseCase 1"/>
    <w:basedOn w:val="1"/>
    <w:qFormat/>
    <w:uiPriority w:val="0"/>
    <w:pPr>
      <w:widowControl/>
      <w:tabs>
        <w:tab w:val="left" w:pos="1514"/>
      </w:tabs>
      <w:spacing w:after="120"/>
      <w:ind w:left="1514" w:hanging="397"/>
      <w:jc w:val="left"/>
      <w:outlineLvl w:val="7"/>
    </w:pPr>
    <w:rPr>
      <w:rFonts w:ascii="宋体" w:hAnsi="宋体"/>
      <w:szCs w:val="20"/>
    </w:rPr>
  </w:style>
  <w:style w:type="paragraph" w:customStyle="1" w:styleId="3422">
    <w:name w:val="Enumération"/>
    <w:basedOn w:val="1"/>
    <w:qFormat/>
    <w:uiPriority w:val="0"/>
    <w:pPr>
      <w:widowControl/>
      <w:spacing w:before="60" w:after="60"/>
      <w:ind w:left="1135" w:hanging="284"/>
      <w:jc w:val="left"/>
    </w:pPr>
    <w:rPr>
      <w:rFonts w:ascii="宋体" w:hAnsi="宋体"/>
      <w:sz w:val="24"/>
      <w:szCs w:val="20"/>
    </w:rPr>
  </w:style>
  <w:style w:type="paragraph" w:customStyle="1" w:styleId="3423">
    <w:name w:val="Char Char Char Char Char Char Char Char Char Char Char Char Char Char Char Char Char1"/>
    <w:basedOn w:val="1"/>
    <w:qFormat/>
    <w:uiPriority w:val="0"/>
    <w:pPr>
      <w:snapToGrid w:val="0"/>
      <w:spacing w:line="360" w:lineRule="auto"/>
      <w:jc w:val="left"/>
    </w:pPr>
    <w:rPr>
      <w:rFonts w:ascii="Tahoma" w:hAnsi="Tahoma" w:eastAsia="仿宋_GB2312"/>
      <w:b/>
      <w:kern w:val="2"/>
      <w:sz w:val="24"/>
      <w:szCs w:val="20"/>
    </w:rPr>
  </w:style>
  <w:style w:type="paragraph" w:customStyle="1" w:styleId="3424">
    <w:name w:val="样式 题注 +"/>
    <w:basedOn w:val="22"/>
    <w:qFormat/>
    <w:uiPriority w:val="0"/>
    <w:pPr>
      <w:spacing w:line="360" w:lineRule="auto"/>
      <w:ind w:firstLine="425"/>
      <w:jc w:val="center"/>
    </w:pPr>
    <w:rPr>
      <w:rFonts w:cs="Angsana New"/>
      <w:kern w:val="0"/>
      <w:lang w:bidi="th-TH"/>
    </w:rPr>
  </w:style>
  <w:style w:type="paragraph" w:customStyle="1" w:styleId="3425">
    <w:name w:val="Char Char Char1 Char Char Char Char Char Char Char Char Char Char Char Char Char Char Char Char"/>
    <w:basedOn w:val="1"/>
    <w:qFormat/>
    <w:uiPriority w:val="0"/>
    <w:pPr>
      <w:jc w:val="left"/>
    </w:pPr>
    <w:rPr>
      <w:rFonts w:ascii="Tahoma" w:hAnsi="Tahoma"/>
      <w:kern w:val="2"/>
      <w:sz w:val="24"/>
      <w:szCs w:val="20"/>
    </w:rPr>
  </w:style>
  <w:style w:type="paragraph" w:customStyle="1" w:styleId="3426">
    <w:name w:val="标题4111"/>
    <w:basedOn w:val="6"/>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27">
    <w:name w:val="索引 61"/>
    <w:basedOn w:val="1"/>
    <w:next w:val="1"/>
    <w:qFormat/>
    <w:uiPriority w:val="0"/>
    <w:pPr>
      <w:ind w:left="1000" w:leftChars="1000"/>
      <w:jc w:val="left"/>
    </w:pPr>
    <w:rPr>
      <w:rFonts w:ascii="宋体" w:hAnsi="宋体"/>
      <w:kern w:val="2"/>
    </w:rPr>
  </w:style>
  <w:style w:type="paragraph" w:customStyle="1" w:styleId="3428">
    <w:name w:val="样式 文档正文 + (符号) 宋体"/>
    <w:basedOn w:val="678"/>
    <w:qFormat/>
    <w:uiPriority w:val="0"/>
    <w:pPr>
      <w:spacing w:line="460" w:lineRule="exact"/>
      <w:jc w:val="left"/>
    </w:pPr>
    <w:rPr>
      <w:rFonts w:ascii="Arial" w:hAnsi="Arial" w:eastAsia="宋体"/>
      <w:spacing w:val="6"/>
      <w:kern w:val="2"/>
      <w:sz w:val="24"/>
      <w:szCs w:val="24"/>
    </w:rPr>
  </w:style>
  <w:style w:type="paragraph" w:customStyle="1" w:styleId="3429">
    <w:name w:val="样式 标题 8插图名 + 段前: 0.5 行"/>
    <w:basedOn w:val="10"/>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0">
    <w:name w:val="投标标题1"/>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1">
    <w:name w:val="标准书脚_偶数页"/>
    <w:semiHidden/>
    <w:qFormat/>
    <w:uiPriority w:val="0"/>
    <w:pPr>
      <w:spacing w:before="120"/>
    </w:pPr>
    <w:rPr>
      <w:rFonts w:ascii="Times New Roman" w:hAnsi="Times New Roman" w:eastAsia="宋体" w:cs="Times New Roman"/>
      <w:sz w:val="18"/>
      <w:lang w:val="en-US" w:eastAsia="zh-CN" w:bidi="ar-SA"/>
    </w:rPr>
  </w:style>
  <w:style w:type="paragraph" w:customStyle="1" w:styleId="3432">
    <w:name w:val="Tip"/>
    <w:basedOn w:val="3433"/>
    <w:qFormat/>
    <w:uiPriority w:val="0"/>
    <w:pPr>
      <w:keepLines/>
      <w:pBdr>
        <w:top w:val="none" w:color="auto" w:sz="0" w:space="0"/>
        <w:bottom w:val="none" w:color="auto" w:sz="0" w:space="0"/>
      </w:pBdr>
      <w:tabs>
        <w:tab w:val="left" w:pos="420"/>
      </w:tabs>
      <w:spacing w:before="60" w:after="60"/>
      <w:ind w:left="0" w:firstLine="0"/>
    </w:pPr>
    <w:rPr>
      <w:rFonts w:ascii="Times New Roman" w:hAnsi="Times New Roman"/>
      <w:sz w:val="24"/>
      <w:lang w:val="en-GB" w:eastAsia="en-US"/>
    </w:rPr>
  </w:style>
  <w:style w:type="paragraph" w:customStyle="1" w:styleId="3433">
    <w:name w:val="Note"/>
    <w:basedOn w:val="1"/>
    <w:next w:val="1930"/>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sz w:val="20"/>
      <w:szCs w:val="20"/>
    </w:rPr>
  </w:style>
  <w:style w:type="paragraph" w:customStyle="1" w:styleId="3434">
    <w:name w:val="标题3111"/>
    <w:basedOn w:val="5"/>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35">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sz w:val="20"/>
      <w:szCs w:val="20"/>
    </w:rPr>
  </w:style>
  <w:style w:type="paragraph" w:customStyle="1" w:styleId="3436">
    <w:name w:val="table heading"/>
    <w:basedOn w:val="1"/>
    <w:qFormat/>
    <w:uiPriority w:val="0"/>
    <w:pPr>
      <w:widowControl/>
      <w:autoSpaceDE w:val="0"/>
      <w:autoSpaceDN w:val="0"/>
      <w:adjustRightInd w:val="0"/>
      <w:jc w:val="center"/>
    </w:pPr>
    <w:rPr>
      <w:rFonts w:ascii="宋体" w:hAnsi="宋体"/>
      <w:b/>
      <w:szCs w:val="20"/>
    </w:rPr>
  </w:style>
  <w:style w:type="paragraph" w:customStyle="1" w:styleId="3437">
    <w:name w:val="Char Char1 Char Char Char Char1 Char Char Char Char Char Char Char Char Char Char Char Char Char Char"/>
    <w:basedOn w:val="1"/>
    <w:qFormat/>
    <w:uiPriority w:val="0"/>
    <w:pPr>
      <w:ind w:firstLine="360" w:firstLineChars="150"/>
      <w:jc w:val="left"/>
    </w:pPr>
    <w:rPr>
      <w:rFonts w:ascii="Tahoma" w:hAnsi="Tahoma"/>
      <w:kern w:val="2"/>
      <w:sz w:val="24"/>
      <w:szCs w:val="20"/>
    </w:rPr>
  </w:style>
  <w:style w:type="paragraph" w:customStyle="1" w:styleId="3438">
    <w:name w:val="样式 标题 33 bullet2head:3#Head 3título 3列表编号3Level 3 HeadH3..."/>
    <w:basedOn w:val="5"/>
    <w:qFormat/>
    <w:uiPriority w:val="0"/>
    <w:pPr>
      <w:spacing w:before="0" w:after="0" w:line="440" w:lineRule="exact"/>
      <w:jc w:val="left"/>
    </w:pPr>
    <w:rPr>
      <w:rFonts w:ascii="宋体" w:hAnsi="宋体" w:cs="宋体"/>
      <w:sz w:val="24"/>
      <w:szCs w:val="20"/>
    </w:rPr>
  </w:style>
  <w:style w:type="paragraph" w:customStyle="1" w:styleId="3439">
    <w:name w:val="目录-部分标题"/>
    <w:basedOn w:val="59"/>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0">
    <w:name w:val="Char Char1 Char Char Char Char Char Char Char Char Char Char Char Char Char Char"/>
    <w:basedOn w:val="1"/>
    <w:qFormat/>
    <w:uiPriority w:val="0"/>
    <w:pPr>
      <w:keepNext/>
      <w:widowControl/>
      <w:autoSpaceDE w:val="0"/>
      <w:autoSpaceDN w:val="0"/>
      <w:adjustRightInd w:val="0"/>
      <w:snapToGrid w:val="0"/>
      <w:spacing w:after="80" w:line="300" w:lineRule="auto"/>
      <w:ind w:left="1134"/>
      <w:jc w:val="left"/>
    </w:pPr>
    <w:rPr>
      <w:rFonts w:ascii="宋体" w:hAnsi="Arial" w:cs="Arial"/>
      <w:snapToGrid w:val="0"/>
      <w:sz w:val="20"/>
      <w:szCs w:val="20"/>
    </w:rPr>
  </w:style>
  <w:style w:type="paragraph" w:customStyle="1" w:styleId="3441">
    <w:name w:val="xl147"/>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sz w:val="20"/>
      <w:szCs w:val="20"/>
    </w:rPr>
  </w:style>
  <w:style w:type="paragraph" w:customStyle="1" w:styleId="3442">
    <w:name w:val="TOC Head"/>
    <w:basedOn w:val="1"/>
    <w:next w:val="1"/>
    <w:qFormat/>
    <w:uiPriority w:val="0"/>
    <w:pPr>
      <w:widowControl/>
      <w:tabs>
        <w:tab w:val="right" w:pos="9019"/>
      </w:tabs>
      <w:adjustRightInd w:val="0"/>
      <w:snapToGrid w:val="0"/>
      <w:spacing w:beforeLines="100" w:afterLines="100"/>
      <w:jc w:val="left"/>
    </w:pPr>
    <w:rPr>
      <w:rFonts w:ascii="Times New Roman Bold" w:hAnsi="Times New Roman Bold" w:eastAsia="PMingLiU"/>
      <w:b/>
      <w:caps/>
      <w:sz w:val="24"/>
      <w:szCs w:val="20"/>
      <w:u w:val="single"/>
      <w:lang w:eastAsia="zh-TW"/>
    </w:rPr>
  </w:style>
  <w:style w:type="paragraph" w:customStyle="1" w:styleId="3443">
    <w:name w:val="默认段落字体 Para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444">
    <w:name w:val="文章标题"/>
    <w:basedOn w:val="1"/>
    <w:qFormat/>
    <w:uiPriority w:val="0"/>
    <w:pPr>
      <w:spacing w:beforeLines="200" w:afterLines="200"/>
      <w:jc w:val="center"/>
    </w:pPr>
    <w:rPr>
      <w:rFonts w:ascii="宋体" w:hAnsi="宋体"/>
      <w:b/>
      <w:kern w:val="2"/>
      <w:sz w:val="44"/>
    </w:rPr>
  </w:style>
  <w:style w:type="paragraph" w:customStyle="1" w:styleId="3445">
    <w:name w:val="SANGFOR_1_标题1"/>
    <w:basedOn w:val="3"/>
    <w:next w:val="1"/>
    <w:qFormat/>
    <w:uiPriority w:val="0"/>
    <w:pPr>
      <w:tabs>
        <w:tab w:val="left" w:pos="1206"/>
        <w:tab w:val="left" w:pos="1320"/>
        <w:tab w:val="left" w:pos="1494"/>
      </w:tabs>
      <w:spacing w:beforeLines="150" w:afterLines="50" w:line="240" w:lineRule="auto"/>
      <w:ind w:left="1320" w:hanging="420"/>
      <w:jc w:val="left"/>
    </w:pPr>
    <w:rPr>
      <w:bCs w:val="0"/>
      <w:sz w:val="32"/>
      <w:szCs w:val="32"/>
    </w:rPr>
  </w:style>
  <w:style w:type="paragraph" w:customStyle="1" w:styleId="3446">
    <w:name w:val="CM90"/>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3447">
    <w:name w:val="TaskTitle"/>
    <w:basedOn w:val="7"/>
    <w:next w:val="3265"/>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48">
    <w:name w:val="样式 小四 行距: 1.5 倍行距"/>
    <w:basedOn w:val="1"/>
    <w:qFormat/>
    <w:uiPriority w:val="0"/>
    <w:pPr>
      <w:spacing w:line="360" w:lineRule="auto"/>
      <w:jc w:val="left"/>
    </w:pPr>
    <w:rPr>
      <w:rFonts w:cs="宋体"/>
      <w:kern w:val="2"/>
      <w:sz w:val="24"/>
      <w:szCs w:val="20"/>
    </w:rPr>
  </w:style>
  <w:style w:type="paragraph" w:customStyle="1" w:styleId="3449">
    <w:name w:val="CM139"/>
    <w:basedOn w:val="109"/>
    <w:next w:val="109"/>
    <w:qFormat/>
    <w:uiPriority w:val="0"/>
    <w:pPr>
      <w:autoSpaceDE w:val="0"/>
      <w:autoSpaceDN w:val="0"/>
      <w:adjustRightInd w:val="0"/>
      <w:spacing w:after="105"/>
    </w:pPr>
    <w:rPr>
      <w:rFonts w:ascii="黑体" w:eastAsia="黑体" w:cs="Times New Roman"/>
      <w:color w:val="auto"/>
    </w:rPr>
  </w:style>
  <w:style w:type="paragraph" w:customStyle="1" w:styleId="3450">
    <w:name w:val="报告正文 Char"/>
    <w:basedOn w:val="1"/>
    <w:qFormat/>
    <w:uiPriority w:val="0"/>
    <w:pPr>
      <w:widowControl/>
      <w:overflowPunct w:val="0"/>
      <w:autoSpaceDE w:val="0"/>
      <w:autoSpaceDN w:val="0"/>
      <w:adjustRightInd w:val="0"/>
      <w:spacing w:after="80" w:line="360" w:lineRule="auto"/>
      <w:ind w:left="570"/>
      <w:jc w:val="left"/>
      <w:textAlignment w:val="baseline"/>
    </w:pPr>
    <w:rPr>
      <w:rFonts w:ascii="宋体" w:hAnsi="宋体"/>
      <w:sz w:val="24"/>
      <w:szCs w:val="20"/>
    </w:rPr>
  </w:style>
  <w:style w:type="paragraph" w:customStyle="1" w:styleId="3451">
    <w:name w:val="xl1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sz w:val="20"/>
      <w:szCs w:val="20"/>
    </w:rPr>
  </w:style>
  <w:style w:type="paragraph" w:customStyle="1" w:styleId="3452">
    <w:name w:val="Pa11"/>
    <w:basedOn w:val="109"/>
    <w:next w:val="109"/>
    <w:qFormat/>
    <w:uiPriority w:val="0"/>
    <w:pPr>
      <w:autoSpaceDE w:val="0"/>
      <w:autoSpaceDN w:val="0"/>
      <w:adjustRightInd w:val="0"/>
      <w:spacing w:line="181" w:lineRule="atLeast"/>
    </w:pPr>
    <w:rPr>
      <w:rFonts w:ascii="HelveticaNeueLT Std Cn" w:eastAsia="HelveticaNeueLT Std Cn" w:cs="Times New Roman"/>
      <w:color w:val="auto"/>
    </w:rPr>
  </w:style>
  <w:style w:type="paragraph" w:customStyle="1" w:styleId="3453">
    <w:name w:val="样式25"/>
    <w:basedOn w:val="1"/>
    <w:next w:val="21"/>
    <w:qFormat/>
    <w:uiPriority w:val="0"/>
    <w:pPr>
      <w:spacing w:line="360" w:lineRule="auto"/>
      <w:jc w:val="left"/>
    </w:pPr>
    <w:rPr>
      <w:rFonts w:ascii="宋体" w:hAnsi="宋体"/>
      <w:kern w:val="2"/>
      <w:sz w:val="24"/>
    </w:rPr>
  </w:style>
  <w:style w:type="paragraph" w:customStyle="1" w:styleId="3454">
    <w:name w:val="样式 标题 1 + 楷体_GB2312 三号 非加粗 左 段前: 0 磅 段后: 0 磅"/>
    <w:basedOn w:val="3"/>
    <w:qFormat/>
    <w:uiPriority w:val="0"/>
    <w:pPr>
      <w:tabs>
        <w:tab w:val="left" w:pos="432"/>
        <w:tab w:val="center" w:pos="4153"/>
      </w:tabs>
      <w:spacing w:beforeLines="50" w:after="0" w:line="360" w:lineRule="auto"/>
      <w:ind w:left="432" w:firstLine="843" w:firstLineChars="300"/>
      <w:jc w:val="center"/>
    </w:pPr>
    <w:rPr>
      <w:rFonts w:ascii="宋体" w:hAnsi="宋体"/>
      <w:bCs w:val="0"/>
      <w:position w:val="6"/>
      <w:sz w:val="48"/>
      <w:szCs w:val="48"/>
    </w:rPr>
  </w:style>
  <w:style w:type="paragraph" w:customStyle="1" w:styleId="3455">
    <w:name w:val="样式 标书正文 + 首行缩进:  2 字符"/>
    <w:basedOn w:val="34"/>
    <w:qFormat/>
    <w:uiPriority w:val="0"/>
    <w:pPr>
      <w:spacing w:after="0" w:line="360" w:lineRule="auto"/>
      <w:ind w:firstLine="484" w:firstLineChars="200"/>
      <w:jc w:val="left"/>
    </w:pPr>
    <w:rPr>
      <w:rFonts w:cs="宋体"/>
      <w:spacing w:val="1"/>
      <w:kern w:val="2"/>
      <w:sz w:val="24"/>
      <w:szCs w:val="20"/>
    </w:rPr>
  </w:style>
  <w:style w:type="paragraph" w:customStyle="1" w:styleId="3456">
    <w:name w:val="默认段落字体 Para Char Char Char Char Char Char Char Char Char"/>
    <w:basedOn w:val="1"/>
    <w:qFormat/>
    <w:uiPriority w:val="0"/>
    <w:rPr>
      <w:rFonts w:ascii="Tahoma" w:hAnsi="Tahoma"/>
      <w:kern w:val="2"/>
      <w:sz w:val="24"/>
      <w:szCs w:val="20"/>
    </w:rPr>
  </w:style>
  <w:style w:type="paragraph" w:customStyle="1" w:styleId="3457">
    <w:name w:val="正文表标题续表"/>
    <w:basedOn w:val="1783"/>
    <w:next w:val="1470"/>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58">
    <w:name w:val="机场线6级标题"/>
    <w:basedOn w:val="8"/>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59">
    <w:name w:val="段落1"/>
    <w:basedOn w:val="1554"/>
    <w:qFormat/>
    <w:uiPriority w:val="0"/>
    <w:pPr>
      <w:snapToGrid w:val="0"/>
      <w:spacing w:beforeLines="10" w:afterLines="10"/>
      <w:ind w:firstLine="420" w:firstLineChars="150"/>
    </w:pPr>
    <w:rPr>
      <w:rFonts w:ascii="宋体"/>
      <w:color w:val="000000"/>
      <w:kern w:val="28"/>
      <w:szCs w:val="28"/>
    </w:rPr>
  </w:style>
  <w:style w:type="paragraph" w:customStyle="1" w:styleId="3460">
    <w:name w:val="ｽﾀｲﾙ 1"/>
    <w:basedOn w:val="1"/>
    <w:qFormat/>
    <w:uiPriority w:val="0"/>
    <w:pPr>
      <w:widowControl/>
      <w:adjustRightInd w:val="0"/>
      <w:spacing w:line="360" w:lineRule="atLeast"/>
      <w:jc w:val="left"/>
      <w:textAlignment w:val="baseline"/>
    </w:pPr>
    <w:rPr>
      <w:rFonts w:ascii="Arial" w:hAnsi="Arial" w:eastAsia="MS Gothic" w:cs="宋体"/>
      <w:sz w:val="24"/>
      <w:lang w:eastAsia="ja-JP"/>
    </w:rPr>
  </w:style>
  <w:style w:type="paragraph" w:customStyle="1" w:styleId="3461">
    <w:name w:val="Char Char Char Char Char1"/>
    <w:basedOn w:val="1"/>
    <w:unhideWhenUsed/>
    <w:qFormat/>
    <w:uiPriority w:val="0"/>
    <w:pPr>
      <w:jc w:val="left"/>
    </w:pPr>
    <w:rPr>
      <w:rFonts w:ascii="Tahoma" w:hAnsi="Tahoma"/>
      <w:kern w:val="2"/>
      <w:sz w:val="24"/>
      <w:szCs w:val="20"/>
    </w:rPr>
  </w:style>
  <w:style w:type="paragraph" w:customStyle="1" w:styleId="3462">
    <w:name w:val="列表-1"/>
    <w:basedOn w:val="1"/>
    <w:qFormat/>
    <w:uiPriority w:val="0"/>
    <w:pPr>
      <w:widowControl/>
      <w:tabs>
        <w:tab w:val="left" w:pos="1250"/>
      </w:tabs>
      <w:spacing w:line="288" w:lineRule="auto"/>
      <w:ind w:left="1250" w:hanging="420"/>
      <w:jc w:val="left"/>
    </w:pPr>
    <w:rPr>
      <w:rFonts w:ascii="Futura Bk" w:hAnsi="Futura Bk"/>
      <w:sz w:val="24"/>
      <w:szCs w:val="20"/>
      <w:lang w:val="en-GB" w:eastAsia="en-US"/>
    </w:rPr>
  </w:style>
  <w:style w:type="paragraph" w:customStyle="1" w:styleId="3463">
    <w:name w:val="Char1 Char Char Char Char Char Char Char Char Char Char1 Char Char Char Char Char Char"/>
    <w:basedOn w:val="1"/>
    <w:qFormat/>
    <w:uiPriority w:val="0"/>
    <w:pPr>
      <w:jc w:val="left"/>
    </w:pPr>
    <w:rPr>
      <w:rFonts w:ascii="Tahoma" w:hAnsi="Tahoma"/>
      <w:kern w:val="2"/>
      <w:sz w:val="24"/>
      <w:szCs w:val="20"/>
    </w:rPr>
  </w:style>
  <w:style w:type="paragraph" w:customStyle="1" w:styleId="3464">
    <w:name w:val="表格内居中"/>
    <w:basedOn w:val="1"/>
    <w:qFormat/>
    <w:uiPriority w:val="0"/>
    <w:pPr>
      <w:widowControl/>
      <w:snapToGrid w:val="0"/>
      <w:jc w:val="center"/>
    </w:pPr>
    <w:rPr>
      <w:rFonts w:cs="宋体"/>
      <w:sz w:val="24"/>
    </w:rPr>
  </w:style>
  <w:style w:type="paragraph" w:customStyle="1" w:styleId="3465">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3466">
    <w:name w:val="表标题(小)"/>
    <w:basedOn w:val="1"/>
    <w:next w:val="1"/>
    <w:unhideWhenUsed/>
    <w:qFormat/>
    <w:uiPriority w:val="0"/>
    <w:pPr>
      <w:keepNext/>
      <w:widowControl/>
      <w:spacing w:line="360" w:lineRule="auto"/>
      <w:jc w:val="center"/>
      <w:outlineLvl w:val="8"/>
    </w:pPr>
    <w:rPr>
      <w:rFonts w:ascii="宋体" w:hAnsi="宋体" w:cs="宋体"/>
      <w:kern w:val="2"/>
      <w:sz w:val="18"/>
      <w:szCs w:val="18"/>
    </w:rPr>
  </w:style>
  <w:style w:type="paragraph" w:customStyle="1" w:styleId="3467">
    <w:name w:val="CM121"/>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3468">
    <w:name w:val="LISTA:puntata"/>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69">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0">
    <w:name w:val="样式 正文缩进 + 首行缩进:  2 字符 段前: 0.5 行 段后: 7.8 磅"/>
    <w:basedOn w:val="21"/>
    <w:qFormat/>
    <w:locked/>
    <w:uiPriority w:val="0"/>
    <w:pPr>
      <w:widowControl w:val="0"/>
      <w:spacing w:beforeLines="50" w:after="156" w:line="300" w:lineRule="auto"/>
      <w:ind w:firstLine="200" w:firstLineChars="200"/>
    </w:pPr>
    <w:rPr>
      <w:rFonts w:eastAsia="宋体" w:cs="宋体"/>
      <w:kern w:val="2"/>
    </w:rPr>
  </w:style>
  <w:style w:type="paragraph" w:customStyle="1" w:styleId="3471">
    <w:name w:val="文本框1"/>
    <w:qFormat/>
    <w:uiPriority w:val="0"/>
    <w:pPr>
      <w:jc w:val="center"/>
    </w:pPr>
    <w:rPr>
      <w:rFonts w:ascii="宋体" w:hAnsi="Times New Roman" w:eastAsia="宋体" w:cs="Times New Roman"/>
      <w:spacing w:val="6"/>
      <w:w w:val="95"/>
      <w:sz w:val="24"/>
      <w:lang w:val="en-US" w:eastAsia="zh-CN" w:bidi="ar-SA"/>
    </w:rPr>
  </w:style>
  <w:style w:type="paragraph" w:customStyle="1" w:styleId="3472">
    <w:name w:val="样式3-21"/>
    <w:basedOn w:val="3098"/>
    <w:semiHidden/>
    <w:qFormat/>
    <w:uiPriority w:val="0"/>
    <w:pPr>
      <w:tabs>
        <w:tab w:val="left" w:pos="-546"/>
        <w:tab w:val="left" w:pos="567"/>
        <w:tab w:val="clear" w:pos="1134"/>
      </w:tabs>
      <w:ind w:left="-546" w:hanging="567"/>
    </w:pPr>
  </w:style>
  <w:style w:type="paragraph" w:customStyle="1" w:styleId="3473">
    <w:name w:val="标准"/>
    <w:basedOn w:val="3"/>
    <w:qFormat/>
    <w:uiPriority w:val="0"/>
    <w:pPr>
      <w:keepLines w:val="0"/>
      <w:widowControl/>
      <w:tabs>
        <w:tab w:val="left" w:pos="441"/>
        <w:tab w:val="left" w:pos="875"/>
        <w:tab w:val="left" w:pos="1134"/>
      </w:tabs>
      <w:overflowPunct w:val="0"/>
      <w:autoSpaceDE w:val="0"/>
      <w:autoSpaceDN w:val="0"/>
      <w:adjustRightInd w:val="0"/>
      <w:spacing w:before="400" w:after="60" w:line="360" w:lineRule="auto"/>
      <w:ind w:left="1134" w:hanging="567"/>
      <w:jc w:val="left"/>
      <w:textAlignment w:val="baseline"/>
    </w:pPr>
    <w:rPr>
      <w:rFonts w:ascii="黑体"/>
      <w:b w:val="0"/>
      <w:bCs w:val="0"/>
      <w:szCs w:val="20"/>
    </w:rPr>
  </w:style>
  <w:style w:type="paragraph" w:customStyle="1" w:styleId="3474">
    <w:name w:val="封面标题"/>
    <w:qFormat/>
    <w:uiPriority w:val="0"/>
    <w:pPr>
      <w:jc w:val="center"/>
    </w:pPr>
    <w:rPr>
      <w:rFonts w:ascii="Times New Roman" w:hAnsi="Times New Roman" w:eastAsia="黑体" w:cs="Times New Roman"/>
      <w:kern w:val="2"/>
      <w:sz w:val="64"/>
      <w:szCs w:val="72"/>
      <w:lang w:val="en-US" w:eastAsia="zh-CN" w:bidi="ar-SA"/>
    </w:rPr>
  </w:style>
  <w:style w:type="paragraph" w:customStyle="1" w:styleId="3475">
    <w:name w:val="字元 字元 Char Char Char Char Char Char Char2"/>
    <w:basedOn w:val="1"/>
    <w:qFormat/>
    <w:uiPriority w:val="0"/>
    <w:pPr>
      <w:jc w:val="left"/>
    </w:pPr>
    <w:rPr>
      <w:rFonts w:ascii="Tahoma" w:hAnsi="Tahoma" w:cs="仿宋_GB2312"/>
      <w:kern w:val="2"/>
      <w:sz w:val="24"/>
      <w:szCs w:val="20"/>
    </w:rPr>
  </w:style>
  <w:style w:type="paragraph" w:customStyle="1" w:styleId="3476">
    <w:name w:val="样式 标题 1 章节1"/>
    <w:basedOn w:val="3"/>
    <w:qFormat/>
    <w:uiPriority w:val="0"/>
    <w:pPr>
      <w:widowControl/>
      <w:tabs>
        <w:tab w:val="left" w:pos="1200"/>
        <w:tab w:val="left" w:pos="1330"/>
      </w:tabs>
      <w:adjustRightInd w:val="0"/>
      <w:snapToGrid w:val="0"/>
      <w:spacing w:before="0" w:after="0" w:line="360" w:lineRule="auto"/>
      <w:jc w:val="center"/>
    </w:pPr>
    <w:rPr>
      <w:rFonts w:ascii="宋体" w:hAnsi="宋体" w:cs="宋体"/>
      <w:b w:val="0"/>
      <w:szCs w:val="20"/>
    </w:rPr>
  </w:style>
  <w:style w:type="paragraph" w:customStyle="1" w:styleId="3477">
    <w:name w:val="KX标题1"/>
    <w:basedOn w:val="3"/>
    <w:next w:val="3478"/>
    <w:qFormat/>
    <w:uiPriority w:val="0"/>
    <w:pPr>
      <w:keepNext w:val="0"/>
      <w:keepLines w:val="0"/>
      <w:tabs>
        <w:tab w:val="left" w:pos="360"/>
        <w:tab w:val="left" w:pos="927"/>
        <w:tab w:val="left" w:pos="1134"/>
      </w:tabs>
      <w:adjustRightInd w:val="0"/>
      <w:spacing w:before="0" w:after="0" w:line="440" w:lineRule="exact"/>
      <w:ind w:left="1497" w:hanging="360"/>
      <w:jc w:val="left"/>
    </w:pPr>
    <w:rPr>
      <w:rFonts w:ascii="黑体" w:eastAsia="黑体"/>
      <w:bCs w:val="0"/>
      <w:snapToGrid w:val="0"/>
      <w:kern w:val="0"/>
      <w:sz w:val="28"/>
      <w:szCs w:val="20"/>
    </w:rPr>
  </w:style>
  <w:style w:type="paragraph" w:customStyle="1" w:styleId="3478">
    <w:name w:val="KX标题2"/>
    <w:basedOn w:val="4"/>
    <w:next w:val="1"/>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79">
    <w:name w:val="样式 标题 1正文一级标题Normal + Font: HelveticaBoldSpace Before 12 pt..."/>
    <w:basedOn w:val="3"/>
    <w:qFormat/>
    <w:uiPriority w:val="0"/>
    <w:pPr>
      <w:keepLines w:val="0"/>
      <w:widowControl/>
      <w:tabs>
        <w:tab w:val="left" w:pos="432"/>
        <w:tab w:val="left" w:pos="720"/>
      </w:tabs>
      <w:spacing w:before="0" w:after="220" w:line="240" w:lineRule="auto"/>
      <w:ind w:left="279" w:hanging="279"/>
      <w:jc w:val="center"/>
    </w:pPr>
    <w:rPr>
      <w:rFonts w:ascii="Arial" w:hAnsi="Arial"/>
      <w:caps/>
      <w:sz w:val="36"/>
      <w:szCs w:val="20"/>
      <w:lang w:eastAsia="en-US"/>
    </w:rPr>
  </w:style>
  <w:style w:type="paragraph" w:customStyle="1" w:styleId="3480">
    <w:name w:val="01.正文（首行缩进）"/>
    <w:basedOn w:val="1"/>
    <w:qFormat/>
    <w:uiPriority w:val="0"/>
    <w:pPr>
      <w:autoSpaceDE w:val="0"/>
      <w:autoSpaceDN w:val="0"/>
      <w:adjustRightInd w:val="0"/>
      <w:spacing w:beforeLines="50" w:afterLines="50" w:line="360" w:lineRule="auto"/>
      <w:ind w:firstLine="200" w:firstLineChars="200"/>
      <w:jc w:val="left"/>
    </w:pPr>
    <w:rPr>
      <w:rFonts w:ascii="宋体" w:hAnsi="宋体"/>
      <w:szCs w:val="21"/>
    </w:rPr>
  </w:style>
  <w:style w:type="paragraph" w:customStyle="1" w:styleId="3481">
    <w:name w:val="四号线第六级"/>
    <w:basedOn w:val="1"/>
    <w:unhideWhenUsed/>
    <w:qFormat/>
    <w:uiPriority w:val="0"/>
    <w:pPr>
      <w:widowControl/>
      <w:ind w:left="2520" w:hanging="420"/>
      <w:jc w:val="left"/>
    </w:pPr>
    <w:rPr>
      <w:rFonts w:ascii="宋体" w:hAnsi="宋体" w:cs="宋体"/>
      <w:kern w:val="2"/>
    </w:rPr>
  </w:style>
  <w:style w:type="paragraph" w:customStyle="1" w:styleId="3482">
    <w:name w:val="instep"/>
    <w:basedOn w:val="1"/>
    <w:qFormat/>
    <w:uiPriority w:val="0"/>
    <w:pPr>
      <w:widowControl/>
      <w:spacing w:before="80" w:after="80" w:line="300" w:lineRule="auto"/>
      <w:ind w:left="1134" w:hanging="907"/>
      <w:jc w:val="left"/>
    </w:pPr>
    <w:rPr>
      <w:rFonts w:ascii="Arial" w:hAnsi="Arial" w:cs="Arial"/>
      <w:szCs w:val="21"/>
    </w:rPr>
  </w:style>
  <w:style w:type="paragraph" w:customStyle="1" w:styleId="3483">
    <w:name w:val="普通(Web)"/>
    <w:basedOn w:val="1"/>
    <w:qFormat/>
    <w:uiPriority w:val="0"/>
    <w:pPr>
      <w:widowControl/>
      <w:spacing w:before="100" w:beforeAutospacing="1" w:after="100" w:afterAutospacing="1"/>
      <w:jc w:val="left"/>
    </w:pPr>
    <w:rPr>
      <w:rFonts w:ascii="宋体" w:hAnsi="宋体"/>
      <w:sz w:val="24"/>
    </w:rPr>
  </w:style>
  <w:style w:type="paragraph" w:customStyle="1" w:styleId="3484">
    <w:name w:val="目次、索引正文"/>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85">
    <w:name w:val="bullets"/>
    <w:basedOn w:val="34"/>
    <w:qFormat/>
    <w:uiPriority w:val="0"/>
    <w:pPr>
      <w:widowControl/>
      <w:tabs>
        <w:tab w:val="left" w:pos="1080"/>
      </w:tabs>
      <w:spacing w:before="120" w:line="360" w:lineRule="auto"/>
      <w:ind w:left="1080" w:hanging="450"/>
      <w:jc w:val="left"/>
    </w:pPr>
    <w:rPr>
      <w:rFonts w:ascii="宋体" w:hAnsi="Garamond" w:eastAsia="'宋体"/>
      <w:sz w:val="22"/>
      <w:szCs w:val="20"/>
    </w:rPr>
  </w:style>
  <w:style w:type="paragraph" w:customStyle="1" w:styleId="3486">
    <w:name w:val="Item list text"/>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87">
    <w:name w:val="List Multi"/>
    <w:basedOn w:val="1"/>
    <w:qFormat/>
    <w:uiPriority w:val="0"/>
    <w:pPr>
      <w:keepLines/>
      <w:widowControl/>
      <w:tabs>
        <w:tab w:val="left" w:pos="441"/>
        <w:tab w:val="left" w:pos="1984"/>
      </w:tabs>
      <w:spacing w:before="100" w:after="60"/>
      <w:ind w:left="432"/>
      <w:jc w:val="left"/>
    </w:pPr>
    <w:rPr>
      <w:sz w:val="22"/>
      <w:szCs w:val="20"/>
      <w:lang w:val="en-AU" w:eastAsia="en-US"/>
    </w:rPr>
  </w:style>
  <w:style w:type="paragraph" w:customStyle="1" w:styleId="3488">
    <w:name w:val="样式 题注 + 居中"/>
    <w:basedOn w:val="22"/>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89">
    <w:name w:val="五号线a)"/>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0">
    <w:name w:val="TOC Heading1"/>
    <w:basedOn w:val="3"/>
    <w:next w:val="1"/>
    <w:qFormat/>
    <w:uiPriority w:val="99"/>
    <w:pPr>
      <w:widowControl/>
      <w:spacing w:before="240" w:after="0" w:line="259" w:lineRule="auto"/>
      <w:jc w:val="left"/>
      <w:outlineLvl w:val="9"/>
    </w:pPr>
    <w:rPr>
      <w:rFonts w:ascii="等线 Light" w:hAnsi="等线 Light" w:eastAsia="等线 Light"/>
      <w:b w:val="0"/>
      <w:bCs w:val="0"/>
      <w:color w:val="2F5496"/>
      <w:kern w:val="0"/>
      <w:sz w:val="32"/>
      <w:szCs w:val="32"/>
    </w:rPr>
  </w:style>
  <w:style w:type="paragraph" w:customStyle="1" w:styleId="3491">
    <w:name w:val="Sub title 1"/>
    <w:basedOn w:val="1"/>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sz w:val="24"/>
    </w:rPr>
  </w:style>
  <w:style w:type="paragraph" w:customStyle="1" w:styleId="3492">
    <w:name w:val="样式 Times New Roman 左  4.27 字符"/>
    <w:basedOn w:val="1"/>
    <w:unhideWhenUsed/>
    <w:qFormat/>
    <w:uiPriority w:val="0"/>
    <w:pPr>
      <w:tabs>
        <w:tab w:val="left" w:pos="420"/>
        <w:tab w:val="left" w:pos="846"/>
      </w:tabs>
      <w:spacing w:line="360" w:lineRule="auto"/>
      <w:ind w:left="1497" w:hanging="420"/>
      <w:jc w:val="left"/>
    </w:pPr>
    <w:rPr>
      <w:rFonts w:ascii="宋体" w:hAnsi="宋体" w:cs="宋体"/>
      <w:color w:val="000000"/>
      <w:kern w:val="2"/>
      <w:szCs w:val="20"/>
    </w:rPr>
  </w:style>
  <w:style w:type="paragraph" w:customStyle="1" w:styleId="3493">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4">
    <w:name w:val="样式24"/>
    <w:basedOn w:val="2359"/>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495">
    <w:name w:val="Char Char Char Char Char Char Char Char Char Char Char Char Char Char Char Char Char Char"/>
    <w:basedOn w:val="1"/>
    <w:qFormat/>
    <w:uiPriority w:val="0"/>
    <w:pPr>
      <w:jc w:val="left"/>
    </w:pPr>
    <w:rPr>
      <w:rFonts w:ascii="Arial" w:hAnsi="Arial" w:cs="Arial"/>
      <w:kern w:val="2"/>
    </w:rPr>
  </w:style>
  <w:style w:type="paragraph" w:customStyle="1" w:styleId="3496">
    <w:name w:val="TABLE"/>
    <w:basedOn w:val="1"/>
    <w:semiHidden/>
    <w:qFormat/>
    <w:uiPriority w:val="0"/>
    <w:pPr>
      <w:widowControl/>
      <w:autoSpaceDE w:val="0"/>
      <w:autoSpaceDN w:val="0"/>
      <w:adjustRightInd w:val="0"/>
      <w:spacing w:before="50" w:after="50" w:line="240" w:lineRule="exact"/>
      <w:jc w:val="left"/>
    </w:pPr>
    <w:rPr>
      <w:rFonts w:ascii="宋体" w:hAnsi="宋体" w:cs="宋体"/>
      <w:b/>
      <w:i/>
      <w:sz w:val="18"/>
    </w:rPr>
  </w:style>
  <w:style w:type="paragraph" w:customStyle="1" w:styleId="3497">
    <w:name w:val="Niv5 Puce1"/>
    <w:basedOn w:val="2421"/>
    <w:qFormat/>
    <w:uiPriority w:val="0"/>
    <w:pPr>
      <w:ind w:left="1418"/>
    </w:pPr>
  </w:style>
  <w:style w:type="paragraph" w:customStyle="1" w:styleId="3498">
    <w:name w:val="USE 3"/>
    <w:basedOn w:val="1"/>
    <w:qFormat/>
    <w:uiPriority w:val="0"/>
    <w:pPr>
      <w:spacing w:line="360" w:lineRule="auto"/>
      <w:ind w:left="890" w:hanging="170"/>
      <w:jc w:val="left"/>
    </w:pPr>
    <w:rPr>
      <w:rFonts w:ascii="宋体" w:hAnsi="宋体"/>
      <w:kern w:val="2"/>
      <w:sz w:val="24"/>
      <w:szCs w:val="20"/>
    </w:rPr>
  </w:style>
  <w:style w:type="paragraph" w:customStyle="1" w:styleId="3499">
    <w:name w:val="indent flush"/>
    <w:basedOn w:val="1"/>
    <w:next w:val="1"/>
    <w:qFormat/>
    <w:uiPriority w:val="0"/>
    <w:pPr>
      <w:widowControl/>
      <w:tabs>
        <w:tab w:val="left" w:pos="1440"/>
      </w:tabs>
      <w:spacing w:after="108"/>
      <w:jc w:val="left"/>
    </w:pPr>
    <w:rPr>
      <w:sz w:val="24"/>
      <w:szCs w:val="20"/>
      <w:lang w:val="en-GB"/>
    </w:rPr>
  </w:style>
  <w:style w:type="paragraph" w:customStyle="1" w:styleId="3500">
    <w:name w:val="ST20_1"/>
    <w:basedOn w:val="1"/>
    <w:qFormat/>
    <w:uiPriority w:val="0"/>
    <w:pPr>
      <w:autoSpaceDE w:val="0"/>
      <w:autoSpaceDN w:val="0"/>
      <w:adjustRightInd w:val="0"/>
      <w:ind w:left="420" w:hanging="420"/>
      <w:jc w:val="left"/>
      <w:textAlignment w:val="baseline"/>
    </w:pPr>
    <w:rPr>
      <w:rFonts w:ascii="宋体" w:hAnsi="Tms Rmn"/>
      <w:szCs w:val="20"/>
    </w:rPr>
  </w:style>
  <w:style w:type="paragraph" w:customStyle="1" w:styleId="3501">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2">
    <w:name w:val="默认段落字体 Char Char Char Char"/>
    <w:basedOn w:val="1"/>
    <w:qFormat/>
    <w:uiPriority w:val="0"/>
    <w:pPr>
      <w:shd w:val="clear" w:color="auto" w:fill="000080"/>
      <w:topLinePunct/>
      <w:adjustRightInd w:val="0"/>
      <w:spacing w:line="436" w:lineRule="exact"/>
      <w:ind w:left="357"/>
      <w:jc w:val="left"/>
      <w:outlineLvl w:val="3"/>
    </w:pPr>
    <w:rPr>
      <w:b/>
      <w:sz w:val="24"/>
    </w:rPr>
  </w:style>
  <w:style w:type="paragraph" w:customStyle="1" w:styleId="3503">
    <w:name w:val="样式 标题 1 + 居中 段前: 0 磅 段后: 0 磅 行距: 1.5 倍行距"/>
    <w:basedOn w:val="3"/>
    <w:qFormat/>
    <w:uiPriority w:val="0"/>
    <w:pPr>
      <w:widowControl/>
      <w:tabs>
        <w:tab w:val="left" w:pos="1200"/>
        <w:tab w:val="left" w:pos="1330"/>
      </w:tabs>
      <w:adjustRightInd w:val="0"/>
      <w:snapToGrid w:val="0"/>
      <w:spacing w:before="0" w:after="0" w:line="360" w:lineRule="auto"/>
      <w:jc w:val="center"/>
    </w:pPr>
    <w:rPr>
      <w:rFonts w:ascii="宋体" w:hAnsi="宋体" w:cs="宋体"/>
      <w:b w:val="0"/>
      <w:szCs w:val="20"/>
    </w:rPr>
  </w:style>
  <w:style w:type="paragraph" w:customStyle="1" w:styleId="3504">
    <w:name w:val="正文1级编号"/>
    <w:basedOn w:val="34"/>
    <w:qFormat/>
    <w:uiPriority w:val="0"/>
    <w:pPr>
      <w:keepNext/>
      <w:widowControl/>
      <w:suppressLineNumbers/>
      <w:tabs>
        <w:tab w:val="left" w:pos="2251"/>
      </w:tabs>
      <w:suppressAutoHyphens/>
      <w:adjustRightInd w:val="0"/>
      <w:snapToGrid w:val="0"/>
      <w:spacing w:before="120" w:after="0" w:line="360" w:lineRule="exact"/>
      <w:ind w:left="2251" w:hanging="360"/>
      <w:jc w:val="left"/>
    </w:pPr>
    <w:rPr>
      <w:sz w:val="24"/>
      <w:szCs w:val="20"/>
    </w:rPr>
  </w:style>
  <w:style w:type="paragraph" w:customStyle="1" w:styleId="3505">
    <w:name w:val="Table heading"/>
    <w:basedOn w:val="86"/>
    <w:qFormat/>
    <w:uiPriority w:val="0"/>
    <w:pPr>
      <w:widowControl/>
      <w:snapToGrid w:val="0"/>
      <w:spacing w:before="80" w:line="300" w:lineRule="auto"/>
      <w:ind w:left="1134" w:firstLine="0" w:firstLineChars="0"/>
      <w:jc w:val="center"/>
    </w:pPr>
    <w:rPr>
      <w:rFonts w:eastAsia="黑体" w:cs="Arial"/>
      <w:kern w:val="0"/>
      <w:sz w:val="18"/>
      <w:szCs w:val="21"/>
    </w:rPr>
  </w:style>
  <w:style w:type="paragraph" w:customStyle="1" w:styleId="3506">
    <w:name w:val="正文+宋体 Char Char Char1 Char Char Char"/>
    <w:basedOn w:val="1"/>
    <w:qFormat/>
    <w:uiPriority w:val="0"/>
    <w:pPr>
      <w:spacing w:line="360" w:lineRule="auto"/>
      <w:jc w:val="left"/>
    </w:pPr>
    <w:rPr>
      <w:rFonts w:ascii="宋体" w:hAnsi="宋体"/>
      <w:kern w:val="2"/>
    </w:rPr>
  </w:style>
  <w:style w:type="paragraph" w:customStyle="1" w:styleId="3507">
    <w:name w:val="Numbered list 2.2"/>
    <w:basedOn w:val="4"/>
    <w:next w:val="1"/>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08">
    <w:name w:val="Char4 Char Char Char1 Char Char Char"/>
    <w:basedOn w:val="1"/>
    <w:qFormat/>
    <w:uiPriority w:val="0"/>
    <w:pPr>
      <w:jc w:val="left"/>
    </w:pPr>
    <w:rPr>
      <w:rFonts w:ascii="Tahoma" w:hAnsi="Tahoma"/>
      <w:kern w:val="2"/>
      <w:sz w:val="24"/>
      <w:szCs w:val="20"/>
    </w:rPr>
  </w:style>
  <w:style w:type="paragraph" w:customStyle="1" w:styleId="3509">
    <w:name w:val="TableHead"/>
    <w:qFormat/>
    <w:uiPriority w:val="0"/>
    <w:pPr>
      <w:spacing w:before="80" w:after="80"/>
    </w:pPr>
    <w:rPr>
      <w:rFonts w:ascii="HPSansBold" w:hAnsi="HPSansBold" w:eastAsia="宋体" w:cs="Times New Roman"/>
      <w:b/>
      <w:color w:val="FFFFFF"/>
      <w:sz w:val="22"/>
      <w:lang w:val="en-US" w:eastAsia="en-US" w:bidi="ar-SA"/>
    </w:rPr>
  </w:style>
  <w:style w:type="paragraph" w:customStyle="1" w:styleId="3510">
    <w:name w:val="样式12"/>
    <w:basedOn w:val="1854"/>
    <w:qFormat/>
    <w:uiPriority w:val="0"/>
    <w:pPr>
      <w:tabs>
        <w:tab w:val="left" w:pos="420"/>
        <w:tab w:val="left" w:pos="964"/>
        <w:tab w:val="left" w:pos="1134"/>
      </w:tabs>
      <w:ind w:left="964" w:hanging="482"/>
    </w:pPr>
    <w:rPr>
      <w:rFonts w:ascii="Times New Roman"/>
    </w:rPr>
  </w:style>
  <w:style w:type="paragraph" w:customStyle="1" w:styleId="3511">
    <w:name w:val="Note text"/>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3512">
    <w:name w:val="Char Char Char Char Char Char Char Char Char Char12"/>
    <w:basedOn w:val="1"/>
    <w:unhideWhenUsed/>
    <w:qFormat/>
    <w:uiPriority w:val="0"/>
    <w:pPr>
      <w:tabs>
        <w:tab w:val="left" w:pos="425"/>
      </w:tabs>
      <w:ind w:left="425" w:hanging="425"/>
      <w:jc w:val="left"/>
    </w:pPr>
    <w:rPr>
      <w:rFonts w:ascii="Arial" w:hAnsi="Arial" w:eastAsia="黑体" w:cs="宋体"/>
      <w:b/>
      <w:bCs/>
      <w:kern w:val="2"/>
      <w:sz w:val="32"/>
      <w:szCs w:val="32"/>
    </w:rPr>
  </w:style>
  <w:style w:type="paragraph" w:customStyle="1" w:styleId="3513">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4">
    <w:name w:val="Para"/>
    <w:qFormat/>
    <w:uiPriority w:val="0"/>
    <w:pPr>
      <w:suppressAutoHyphens/>
      <w:spacing w:after="160"/>
    </w:pPr>
    <w:rPr>
      <w:rFonts w:ascii="Arial" w:hAnsi="Arial" w:eastAsia="Times New Roman" w:cs="Times New Roman"/>
      <w:sz w:val="18"/>
      <w:lang w:val="en-US" w:eastAsia="en-US" w:bidi="ar-SA"/>
    </w:rPr>
  </w:style>
  <w:style w:type="paragraph" w:customStyle="1" w:styleId="3515">
    <w:name w:val="xl16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sz w:val="20"/>
      <w:szCs w:val="20"/>
    </w:rPr>
  </w:style>
  <w:style w:type="paragraph" w:customStyle="1" w:styleId="3516">
    <w:name w:val="样式 文件1.1 + 段前: 1 行 段后: 0.5 行"/>
    <w:basedOn w:val="1"/>
    <w:semiHidden/>
    <w:qFormat/>
    <w:uiPriority w:val="0"/>
    <w:pPr>
      <w:tabs>
        <w:tab w:val="left" w:pos="420"/>
        <w:tab w:val="left" w:pos="992"/>
        <w:tab w:val="left" w:pos="1680"/>
        <w:tab w:val="left" w:pos="1880"/>
      </w:tabs>
      <w:spacing w:afterLines="50"/>
      <w:ind w:left="1880" w:hanging="420"/>
      <w:jc w:val="left"/>
    </w:pPr>
    <w:rPr>
      <w:rFonts w:ascii="宋体" w:hAnsi="宋体"/>
      <w:kern w:val="2"/>
    </w:rPr>
  </w:style>
  <w:style w:type="paragraph" w:customStyle="1" w:styleId="3517">
    <w:name w:val="Report Level 3"/>
    <w:basedOn w:val="3518"/>
    <w:next w:val="3072"/>
    <w:qFormat/>
    <w:uiPriority w:val="0"/>
    <w:pPr>
      <w:tabs>
        <w:tab w:val="left" w:pos="360"/>
        <w:tab w:val="left" w:pos="1080"/>
      </w:tabs>
      <w:spacing w:before="120"/>
      <w:ind w:left="360" w:hanging="360"/>
      <w:outlineLvl w:val="2"/>
    </w:pPr>
    <w:rPr>
      <w:caps w:val="0"/>
      <w:sz w:val="20"/>
    </w:rPr>
  </w:style>
  <w:style w:type="paragraph" w:customStyle="1" w:styleId="3518">
    <w:name w:val="Report Level 1"/>
    <w:basedOn w:val="1"/>
    <w:next w:val="3072"/>
    <w:qFormat/>
    <w:uiPriority w:val="0"/>
    <w:pPr>
      <w:keepNext/>
      <w:widowControl/>
      <w:tabs>
        <w:tab w:val="left" w:pos="1080"/>
      </w:tabs>
      <w:spacing w:before="240" w:after="120"/>
      <w:ind w:left="1080" w:hanging="1080"/>
      <w:jc w:val="left"/>
      <w:outlineLvl w:val="0"/>
    </w:pPr>
    <w:rPr>
      <w:rFonts w:ascii="Arial" w:hAnsi="Arial"/>
      <w:b/>
      <w:caps/>
      <w:sz w:val="24"/>
      <w:szCs w:val="20"/>
      <w:lang w:eastAsia="en-US"/>
    </w:rPr>
  </w:style>
  <w:style w:type="paragraph" w:customStyle="1" w:styleId="3519">
    <w:name w:val="Contents"/>
    <w:basedOn w:val="3520"/>
    <w:qFormat/>
    <w:uiPriority w:val="0"/>
    <w:pPr>
      <w:tabs>
        <w:tab w:val="left" w:pos="1330"/>
      </w:tabs>
    </w:pPr>
  </w:style>
  <w:style w:type="paragraph" w:customStyle="1" w:styleId="3520">
    <w:name w:val="Heading1 No Number"/>
    <w:basedOn w:val="3"/>
    <w:next w:val="1"/>
    <w:qFormat/>
    <w:uiPriority w:val="0"/>
    <w:pPr>
      <w:keepLines w:val="0"/>
      <w:pageBreakBefore/>
      <w:widowControl/>
      <w:pBdr>
        <w:bottom w:val="single" w:color="auto" w:sz="12" w:space="1"/>
      </w:pBdr>
      <w:tabs>
        <w:tab w:val="left" w:pos="1330"/>
      </w:tabs>
      <w:topLinePunct/>
      <w:adjustRightInd w:val="0"/>
      <w:snapToGrid w:val="0"/>
      <w:spacing w:before="1600" w:after="800" w:line="240" w:lineRule="atLeast"/>
      <w:jc w:val="right"/>
      <w:outlineLvl w:val="9"/>
    </w:pPr>
    <w:rPr>
      <w:rFonts w:ascii="Book Antiqua" w:hAnsi="Book Antiqua" w:cs="Book Antiqua"/>
      <w:b w:val="0"/>
      <w:kern w:val="2"/>
    </w:rPr>
  </w:style>
  <w:style w:type="paragraph" w:customStyle="1" w:styleId="3521">
    <w:name w:val="Report Level 4"/>
    <w:basedOn w:val="3517"/>
    <w:next w:val="3072"/>
    <w:qFormat/>
    <w:uiPriority w:val="0"/>
    <w:pPr>
      <w:outlineLvl w:val="3"/>
    </w:pPr>
    <w:rPr>
      <w:rFonts w:ascii="Times New Roman" w:hAnsi="Times New Roman"/>
    </w:rPr>
  </w:style>
  <w:style w:type="paragraph" w:customStyle="1" w:styleId="3522">
    <w:name w:val="样式 样式3 + (西文) 宋体 小四 段前: 0 磅 段后: 0 磅 顶端: (点式 灰色-25%  0.5 磅 ..."/>
    <w:basedOn w:val="819"/>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523">
    <w:name w:val="my normal"/>
    <w:basedOn w:val="1"/>
    <w:qFormat/>
    <w:uiPriority w:val="0"/>
    <w:pPr>
      <w:widowControl/>
      <w:spacing w:before="240" w:line="360" w:lineRule="exact"/>
      <w:jc w:val="left"/>
    </w:pPr>
    <w:rPr>
      <w:rFonts w:ascii="Arial" w:hAnsi="Arial"/>
      <w:sz w:val="24"/>
      <w:szCs w:val="20"/>
      <w:lang w:val="en-GB" w:eastAsia="en-US"/>
    </w:rPr>
  </w:style>
  <w:style w:type="paragraph" w:customStyle="1" w:styleId="3524">
    <w:name w:val="Ëõ½ø1.9"/>
    <w:basedOn w:val="1"/>
    <w:qFormat/>
    <w:uiPriority w:val="0"/>
    <w:pPr>
      <w:widowControl/>
      <w:overflowPunct w:val="0"/>
      <w:autoSpaceDE w:val="0"/>
      <w:autoSpaceDN w:val="0"/>
      <w:adjustRightInd w:val="0"/>
      <w:spacing w:line="264" w:lineRule="exact"/>
      <w:ind w:firstLine="493"/>
      <w:textAlignment w:val="baseline"/>
    </w:pPr>
    <w:rPr>
      <w:rFonts w:ascii="宋体"/>
      <w:sz w:val="18"/>
      <w:szCs w:val="20"/>
    </w:rPr>
  </w:style>
  <w:style w:type="paragraph" w:customStyle="1" w:styleId="3525">
    <w:name w:val="Figure Description--F7"/>
    <w:next w:val="1"/>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26">
    <w:name w:val="CM66"/>
    <w:basedOn w:val="109"/>
    <w:next w:val="109"/>
    <w:qFormat/>
    <w:uiPriority w:val="0"/>
    <w:pPr>
      <w:autoSpaceDE w:val="0"/>
      <w:autoSpaceDN w:val="0"/>
      <w:adjustRightInd w:val="0"/>
    </w:pPr>
    <w:rPr>
      <w:rFonts w:ascii="黑体" w:eastAsia="黑体" w:cs="Times New Roman"/>
      <w:color w:val="auto"/>
    </w:rPr>
  </w:style>
  <w:style w:type="paragraph" w:customStyle="1" w:styleId="3527">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28">
    <w:name w:val="正文+"/>
    <w:basedOn w:val="1"/>
    <w:qFormat/>
    <w:uiPriority w:val="0"/>
    <w:pPr>
      <w:spacing w:line="300" w:lineRule="auto"/>
      <w:jc w:val="left"/>
    </w:pPr>
    <w:rPr>
      <w:rFonts w:ascii="宋体" w:hAnsi="宋体"/>
      <w:kern w:val="2"/>
      <w:sz w:val="24"/>
    </w:rPr>
  </w:style>
  <w:style w:type="paragraph" w:customStyle="1" w:styleId="3529">
    <w:name w:val="ABC"/>
    <w:basedOn w:val="1"/>
    <w:unhideWhenUsed/>
    <w:qFormat/>
    <w:uiPriority w:val="0"/>
    <w:pPr>
      <w:spacing w:afterLines="50"/>
      <w:jc w:val="left"/>
    </w:pPr>
    <w:rPr>
      <w:rFonts w:ascii="Tahoma" w:hAnsi="Tahoma"/>
      <w:kern w:val="2"/>
      <w:sz w:val="24"/>
    </w:rPr>
  </w:style>
  <w:style w:type="paragraph" w:customStyle="1" w:styleId="3530">
    <w:name w:val="样式21"/>
    <w:basedOn w:val="3098"/>
    <w:qFormat/>
    <w:uiPriority w:val="0"/>
    <w:pPr>
      <w:widowControl w:val="0"/>
      <w:tabs>
        <w:tab w:val="left" w:pos="907"/>
        <w:tab w:val="clear" w:pos="900"/>
      </w:tabs>
      <w:ind w:left="0" w:firstLine="547"/>
    </w:pPr>
    <w:rPr>
      <w:rFonts w:ascii="Times New Roman"/>
      <w:b w:val="0"/>
    </w:rPr>
  </w:style>
  <w:style w:type="paragraph" w:customStyle="1" w:styleId="3531">
    <w:name w:val="图形 居中"/>
    <w:next w:val="1491"/>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2">
    <w:name w:val="正文题目"/>
    <w:basedOn w:val="1"/>
    <w:qFormat/>
    <w:uiPriority w:val="0"/>
    <w:pPr>
      <w:adjustRightInd w:val="0"/>
      <w:spacing w:before="600" w:after="600" w:line="400" w:lineRule="exact"/>
      <w:jc w:val="center"/>
    </w:pPr>
    <w:rPr>
      <w:rFonts w:ascii="Arial" w:hAnsi="Arial"/>
      <w:b/>
      <w:kern w:val="2"/>
      <w:sz w:val="36"/>
      <w:szCs w:val="20"/>
    </w:rPr>
  </w:style>
  <w:style w:type="paragraph" w:customStyle="1" w:styleId="3533">
    <w:name w:val="标题6级"/>
    <w:basedOn w:val="1759"/>
    <w:next w:val="1"/>
    <w:qFormat/>
    <w:uiPriority w:val="0"/>
    <w:pPr>
      <w:outlineLvl w:val="5"/>
    </w:pPr>
  </w:style>
  <w:style w:type="paragraph" w:customStyle="1" w:styleId="3534">
    <w:name w:val="usezw"/>
    <w:basedOn w:val="1"/>
    <w:qFormat/>
    <w:uiPriority w:val="99"/>
    <w:pPr>
      <w:spacing w:line="360" w:lineRule="auto"/>
      <w:ind w:firstLine="480" w:firstLineChars="200"/>
    </w:pPr>
    <w:rPr>
      <w:rFonts w:ascii="宋体" w:hAnsi="宋体"/>
      <w:kern w:val="2"/>
      <w:sz w:val="24"/>
      <w:szCs w:val="20"/>
    </w:rPr>
  </w:style>
  <w:style w:type="paragraph" w:customStyle="1" w:styleId="3535">
    <w:name w:val="样式 参考资料清单 + 倾斜 蓝色"/>
    <w:basedOn w:val="1"/>
    <w:qFormat/>
    <w:uiPriority w:val="0"/>
    <w:pPr>
      <w:tabs>
        <w:tab w:val="left" w:pos="360"/>
        <w:tab w:val="left" w:pos="1134"/>
      </w:tabs>
      <w:autoSpaceDE w:val="0"/>
      <w:autoSpaceDN w:val="0"/>
      <w:adjustRightInd w:val="0"/>
      <w:spacing w:line="360" w:lineRule="auto"/>
      <w:jc w:val="left"/>
    </w:pPr>
    <w:rPr>
      <w:rFonts w:ascii="Arial" w:hAnsi="Arial"/>
      <w:iCs/>
      <w:color w:val="000000"/>
      <w:szCs w:val="21"/>
    </w:rPr>
  </w:style>
  <w:style w:type="paragraph" w:customStyle="1" w:styleId="3536">
    <w:name w:val="规范正文"/>
    <w:basedOn w:val="1"/>
    <w:qFormat/>
    <w:uiPriority w:val="0"/>
    <w:pPr>
      <w:widowControl/>
      <w:adjustRightInd w:val="0"/>
      <w:ind w:left="482"/>
      <w:jc w:val="left"/>
      <w:textAlignment w:val="baseline"/>
    </w:pPr>
    <w:rPr>
      <w:rFonts w:ascii="宋体" w:hAnsi="宋体" w:cs="宋体"/>
      <w:sz w:val="24"/>
    </w:rPr>
  </w:style>
  <w:style w:type="paragraph" w:customStyle="1" w:styleId="3537">
    <w:name w:val="a0"/>
    <w:basedOn w:val="1"/>
    <w:qFormat/>
    <w:uiPriority w:val="0"/>
    <w:pPr>
      <w:widowControl/>
      <w:spacing w:before="100" w:beforeAutospacing="1" w:after="100" w:afterAutospacing="1"/>
      <w:jc w:val="left"/>
    </w:pPr>
    <w:rPr>
      <w:rFonts w:ascii="宋体" w:hAnsi="宋体" w:cs="宋体"/>
      <w:sz w:val="24"/>
    </w:rPr>
  </w:style>
  <w:style w:type="paragraph" w:customStyle="1" w:styleId="3538">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sz w:val="30"/>
      <w:szCs w:val="20"/>
    </w:rPr>
  </w:style>
  <w:style w:type="paragraph" w:customStyle="1" w:styleId="3539">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sz w:val="24"/>
      <w:szCs w:val="20"/>
    </w:rPr>
  </w:style>
  <w:style w:type="paragraph" w:customStyle="1" w:styleId="3540">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sz w:val="20"/>
      <w:szCs w:val="20"/>
    </w:rPr>
  </w:style>
  <w:style w:type="paragraph" w:customStyle="1" w:styleId="3541">
    <w:name w:val="Char Char Char Char Char Char Char1 Char"/>
    <w:basedOn w:val="1"/>
    <w:qFormat/>
    <w:uiPriority w:val="0"/>
    <w:pPr>
      <w:jc w:val="left"/>
    </w:pPr>
    <w:rPr>
      <w:rFonts w:ascii="Tahoma" w:hAnsi="Tahoma"/>
      <w:kern w:val="2"/>
      <w:sz w:val="24"/>
      <w:szCs w:val="20"/>
    </w:rPr>
  </w:style>
  <w:style w:type="paragraph" w:customStyle="1" w:styleId="3542">
    <w:name w:val="CM50"/>
    <w:basedOn w:val="109"/>
    <w:next w:val="109"/>
    <w:qFormat/>
    <w:uiPriority w:val="0"/>
    <w:pPr>
      <w:autoSpaceDE w:val="0"/>
      <w:autoSpaceDN w:val="0"/>
      <w:adjustRightInd w:val="0"/>
    </w:pPr>
    <w:rPr>
      <w:rFonts w:ascii="黑体" w:eastAsia="黑体" w:cs="Times New Roman"/>
      <w:color w:val="auto"/>
    </w:rPr>
  </w:style>
  <w:style w:type="paragraph" w:customStyle="1" w:styleId="3543">
    <w:name w:val="Pa9"/>
    <w:basedOn w:val="109"/>
    <w:next w:val="109"/>
    <w:qFormat/>
    <w:uiPriority w:val="0"/>
    <w:pPr>
      <w:autoSpaceDE w:val="0"/>
      <w:autoSpaceDN w:val="0"/>
      <w:adjustRightInd w:val="0"/>
      <w:spacing w:line="181" w:lineRule="atLeast"/>
    </w:pPr>
    <w:rPr>
      <w:rFonts w:ascii=".." w:hAnsi="Calibri" w:eastAsia=".." w:cs="Times New Roman"/>
      <w:color w:val="auto"/>
    </w:rPr>
  </w:style>
  <w:style w:type="paragraph" w:customStyle="1" w:styleId="3544">
    <w:name w:val="Õý±í¸ñÄÚÈÝ"/>
    <w:basedOn w:val="1"/>
    <w:semiHidden/>
    <w:qFormat/>
    <w:uiPriority w:val="0"/>
    <w:pPr>
      <w:tabs>
        <w:tab w:val="left" w:pos="480"/>
      </w:tabs>
      <w:jc w:val="center"/>
    </w:pPr>
    <w:rPr>
      <w:rFonts w:ascii="宋体" w:hAnsi="宋体"/>
      <w:sz w:val="18"/>
      <w:szCs w:val="20"/>
    </w:rPr>
  </w:style>
  <w:style w:type="paragraph" w:customStyle="1" w:styleId="3545">
    <w:name w:val="样式 标题 2h2sub-sect正文二级标题heading 2 + Indent: Left 0.25 inhead..."/>
    <w:basedOn w:val="4"/>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46">
    <w:name w:val="Char Char1 Char Char Char Char Char Char Char Char Char Char Char Char Char Char1"/>
    <w:basedOn w:val="1"/>
    <w:qFormat/>
    <w:uiPriority w:val="0"/>
    <w:pPr>
      <w:keepNext/>
      <w:widowControl/>
      <w:snapToGrid w:val="0"/>
      <w:spacing w:after="80" w:line="300" w:lineRule="auto"/>
      <w:ind w:left="1134"/>
      <w:jc w:val="left"/>
    </w:pPr>
    <w:rPr>
      <w:rFonts w:ascii="宋体" w:hAnsi="Arial" w:cs="Arial"/>
      <w:kern w:val="2"/>
      <w:sz w:val="20"/>
      <w:szCs w:val="20"/>
    </w:rPr>
  </w:style>
  <w:style w:type="paragraph" w:customStyle="1" w:styleId="3547">
    <w:name w:val="样式 标题 2 + (西文) Times New Roman (中文) 仿宋_GB2312 居中 段前: 6 磅 段后:..."/>
    <w:basedOn w:val="4"/>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48">
    <w:name w:val="ÕýÎÄ:1"/>
    <w:basedOn w:val="1"/>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szCs w:val="20"/>
    </w:rPr>
  </w:style>
  <w:style w:type="paragraph" w:customStyle="1" w:styleId="3549">
    <w:name w:val="打印正文1"/>
    <w:basedOn w:val="1"/>
    <w:qFormat/>
    <w:uiPriority w:val="0"/>
    <w:pPr>
      <w:spacing w:before="240" w:line="240" w:lineRule="atLeast"/>
      <w:jc w:val="left"/>
    </w:pPr>
    <w:rPr>
      <w:rFonts w:ascii="宋体" w:hAnsi="宋体"/>
      <w:kern w:val="2"/>
      <w:szCs w:val="20"/>
    </w:rPr>
  </w:style>
  <w:style w:type="paragraph" w:customStyle="1" w:styleId="3550">
    <w:name w:val="样式 样式 每章一级标题*。* + 段后: 1 行 + 段后: 0.5 行1"/>
    <w:basedOn w:val="3303"/>
    <w:qFormat/>
    <w:uiPriority w:val="0"/>
    <w:pPr>
      <w:tabs>
        <w:tab w:val="left" w:pos="360"/>
        <w:tab w:val="left" w:pos="420"/>
      </w:tabs>
      <w:adjustRightInd w:val="0"/>
      <w:spacing w:afterLines="0"/>
    </w:pPr>
  </w:style>
  <w:style w:type="paragraph" w:customStyle="1" w:styleId="3551">
    <w:name w:val="11"/>
    <w:basedOn w:val="64"/>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2">
    <w:name w:val="Char Char Char1 Char Char Char Char Char Char Char Char Char Char Char Char Char Char Char Char Char Char Char Char Char Char"/>
    <w:basedOn w:val="1"/>
    <w:qFormat/>
    <w:uiPriority w:val="0"/>
    <w:pPr>
      <w:jc w:val="left"/>
    </w:pPr>
    <w:rPr>
      <w:rFonts w:ascii="Tahoma" w:hAnsi="Tahoma"/>
      <w:kern w:val="2"/>
      <w:sz w:val="24"/>
      <w:szCs w:val="20"/>
    </w:rPr>
  </w:style>
  <w:style w:type="paragraph" w:customStyle="1" w:styleId="3553">
    <w:name w:val="标题5.2"/>
    <w:basedOn w:val="1"/>
    <w:qFormat/>
    <w:uiPriority w:val="99"/>
    <w:pPr>
      <w:spacing w:line="360" w:lineRule="auto"/>
    </w:pPr>
    <w:rPr>
      <w:rFonts w:eastAsia="仿宋_GB2312"/>
      <w:kern w:val="2"/>
      <w:sz w:val="28"/>
    </w:rPr>
  </w:style>
  <w:style w:type="paragraph" w:customStyle="1" w:styleId="3554">
    <w:name w:val="xl116"/>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sz w:val="24"/>
    </w:rPr>
  </w:style>
  <w:style w:type="paragraph" w:customStyle="1" w:styleId="3555">
    <w:name w:val="测试项目正文"/>
    <w:basedOn w:val="1"/>
    <w:qFormat/>
    <w:uiPriority w:val="0"/>
    <w:pPr>
      <w:jc w:val="left"/>
    </w:pPr>
    <w:rPr>
      <w:rFonts w:ascii="宋体" w:hAnsi="宋体"/>
      <w:b/>
      <w:bCs/>
      <w:kern w:val="2"/>
      <w:szCs w:val="20"/>
    </w:rPr>
  </w:style>
  <w:style w:type="paragraph" w:customStyle="1" w:styleId="3556">
    <w:name w:val="项目列表符号1"/>
    <w:basedOn w:val="1"/>
    <w:qFormat/>
    <w:uiPriority w:val="0"/>
    <w:pPr>
      <w:widowControl/>
      <w:spacing w:before="120"/>
      <w:jc w:val="left"/>
    </w:pPr>
    <w:rPr>
      <w:rFonts w:ascii="Calibri" w:hAnsi="Calibri" w:eastAsia="仿宋_GB2312"/>
      <w:kern w:val="2"/>
      <w:sz w:val="24"/>
      <w:szCs w:val="20"/>
    </w:rPr>
  </w:style>
  <w:style w:type="paragraph" w:customStyle="1" w:styleId="3557">
    <w:name w:val="Char1 Char Char Char Char Char Char2 Char Char Char Char Char Char Char"/>
    <w:basedOn w:val="1"/>
    <w:qFormat/>
    <w:uiPriority w:val="0"/>
    <w:pPr>
      <w:ind w:firstLine="360" w:firstLineChars="150"/>
      <w:jc w:val="left"/>
    </w:pPr>
    <w:rPr>
      <w:rFonts w:ascii="Tahoma" w:hAnsi="Tahoma"/>
      <w:kern w:val="2"/>
      <w:sz w:val="24"/>
      <w:szCs w:val="20"/>
    </w:rPr>
  </w:style>
  <w:style w:type="paragraph" w:customStyle="1" w:styleId="3558">
    <w:name w:val="Bullets3"/>
    <w:basedOn w:val="1"/>
    <w:next w:val="3321"/>
    <w:qFormat/>
    <w:uiPriority w:val="0"/>
    <w:pPr>
      <w:widowControl/>
      <w:spacing w:after="72"/>
      <w:ind w:right="720"/>
      <w:jc w:val="left"/>
    </w:pPr>
    <w:rPr>
      <w:rFonts w:ascii="楷体" w:hAnsi="Arial" w:eastAsia="楷体"/>
      <w:snapToGrid w:val="0"/>
      <w:color w:val="000000"/>
      <w:sz w:val="24"/>
      <w:szCs w:val="20"/>
    </w:rPr>
  </w:style>
  <w:style w:type="paragraph" w:customStyle="1" w:styleId="3559">
    <w:name w:val="黑正文"/>
    <w:basedOn w:val="1"/>
    <w:qFormat/>
    <w:uiPriority w:val="0"/>
    <w:pPr>
      <w:widowControl/>
      <w:spacing w:line="360" w:lineRule="auto"/>
      <w:ind w:left="655"/>
      <w:jc w:val="left"/>
    </w:pPr>
    <w:rPr>
      <w:rFonts w:ascii="宋体" w:hAnsi="宋体"/>
      <w:b/>
      <w:sz w:val="24"/>
    </w:rPr>
  </w:style>
  <w:style w:type="paragraph" w:customStyle="1" w:styleId="3560">
    <w:name w:val="CM45"/>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3561">
    <w:name w:val="CellBody"/>
    <w:basedOn w:val="1"/>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sz w:val="22"/>
      <w:szCs w:val="20"/>
    </w:rPr>
  </w:style>
  <w:style w:type="paragraph" w:customStyle="1" w:styleId="3562">
    <w:name w:val="pic-name"/>
    <w:basedOn w:val="1554"/>
    <w:qFormat/>
    <w:uiPriority w:val="99"/>
    <w:pPr>
      <w:ind w:firstLine="0" w:firstLineChars="0"/>
      <w:jc w:val="center"/>
    </w:pPr>
    <w:rPr>
      <w:rFonts w:ascii="Calibri" w:hAnsi="Calibri"/>
      <w:szCs w:val="28"/>
    </w:rPr>
  </w:style>
  <w:style w:type="paragraph" w:customStyle="1" w:styleId="3563">
    <w:name w:val="Off_Std"/>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4">
    <w:name w:val="样式 B +"/>
    <w:basedOn w:val="799"/>
    <w:qFormat/>
    <w:uiPriority w:val="0"/>
    <w:rPr>
      <w:rFonts w:ascii="Arial" w:hAnsi="Arial" w:eastAsia="Arial"/>
    </w:rPr>
  </w:style>
  <w:style w:type="paragraph" w:customStyle="1" w:styleId="3565">
    <w:name w:val="Notice"/>
    <w:basedOn w:val="1"/>
    <w:qFormat/>
    <w:uiPriority w:val="0"/>
    <w:pPr>
      <w:widowControl/>
      <w:pBdr>
        <w:bottom w:val="single" w:color="auto" w:sz="4" w:space="1"/>
      </w:pBdr>
      <w:spacing w:before="2880" w:after="60"/>
      <w:ind w:right="2880"/>
      <w:jc w:val="left"/>
    </w:pPr>
    <w:rPr>
      <w:rFonts w:ascii="Futura Bk" w:hAnsi="Futura Bk"/>
      <w:i/>
      <w:sz w:val="28"/>
      <w:szCs w:val="20"/>
    </w:rPr>
  </w:style>
  <w:style w:type="paragraph" w:customStyle="1" w:styleId="3566">
    <w:name w:val="样式 四号 首行缩进:  0.74 厘米 行距: 1.5 倍行距"/>
    <w:basedOn w:val="1"/>
    <w:qFormat/>
    <w:uiPriority w:val="0"/>
    <w:pPr>
      <w:spacing w:line="360" w:lineRule="auto"/>
      <w:ind w:firstLine="567"/>
      <w:jc w:val="left"/>
    </w:pPr>
    <w:rPr>
      <w:rFonts w:ascii="Calibri" w:hAnsi="Calibri" w:cs="宋体"/>
      <w:kern w:val="2"/>
      <w:sz w:val="28"/>
      <w:szCs w:val="20"/>
    </w:rPr>
  </w:style>
  <w:style w:type="paragraph" w:customStyle="1" w:styleId="3567">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sz w:val="18"/>
      <w:szCs w:val="18"/>
    </w:rPr>
  </w:style>
  <w:style w:type="paragraph" w:customStyle="1" w:styleId="3568">
    <w:name w:val="Pa2"/>
    <w:basedOn w:val="1"/>
    <w:next w:val="1"/>
    <w:qFormat/>
    <w:uiPriority w:val="99"/>
    <w:pPr>
      <w:autoSpaceDE w:val="0"/>
      <w:autoSpaceDN w:val="0"/>
      <w:adjustRightInd w:val="0"/>
      <w:spacing w:line="201" w:lineRule="atLeast"/>
      <w:jc w:val="left"/>
    </w:pPr>
    <w:rPr>
      <w:rFonts w:ascii=".." w:hAnsi="宋体" w:eastAsia=".."/>
      <w:sz w:val="24"/>
    </w:rPr>
  </w:style>
  <w:style w:type="paragraph" w:customStyle="1" w:styleId="3569">
    <w:name w:val="CM88"/>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3570">
    <w:name w:val="襄胡表格文字3"/>
    <w:basedOn w:val="1"/>
    <w:qFormat/>
    <w:uiPriority w:val="0"/>
    <w:pPr>
      <w:ind w:firstLine="480" w:firstLineChars="200"/>
    </w:pPr>
    <w:rPr>
      <w:rFonts w:ascii="宋体" w:cs="Arial"/>
      <w:color w:val="000000"/>
      <w:kern w:val="2"/>
      <w:sz w:val="24"/>
      <w:szCs w:val="32"/>
    </w:rPr>
  </w:style>
  <w:style w:type="paragraph" w:customStyle="1" w:styleId="3571">
    <w:name w:val="封面"/>
    <w:basedOn w:val="1"/>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sz w:val="30"/>
      <w:szCs w:val="20"/>
    </w:rPr>
  </w:style>
  <w:style w:type="paragraph" w:customStyle="1" w:styleId="3572">
    <w:name w:val="TFN"/>
    <w:basedOn w:val="2953"/>
    <w:qFormat/>
    <w:uiPriority w:val="0"/>
    <w:pPr>
      <w:spacing w:after="0"/>
    </w:pPr>
  </w:style>
  <w:style w:type="paragraph" w:customStyle="1" w:styleId="3573">
    <w:name w:val="Char Char1 Char Char Char Char1 Char Char"/>
    <w:basedOn w:val="1"/>
    <w:qFormat/>
    <w:uiPriority w:val="0"/>
    <w:pPr>
      <w:widowControl/>
      <w:spacing w:after="160" w:line="240" w:lineRule="exact"/>
      <w:jc w:val="left"/>
    </w:pPr>
    <w:rPr>
      <w:rFonts w:ascii="Tahoma" w:hAnsi="Tahoma" w:cs="Tahoma"/>
      <w:sz w:val="20"/>
      <w:szCs w:val="20"/>
      <w:lang w:eastAsia="en-US"/>
    </w:rPr>
  </w:style>
  <w:style w:type="paragraph" w:customStyle="1" w:styleId="3574">
    <w:name w:val="Char Char1 Char Char Char Char1"/>
    <w:basedOn w:val="1"/>
    <w:qFormat/>
    <w:uiPriority w:val="0"/>
    <w:pPr>
      <w:jc w:val="left"/>
    </w:pPr>
    <w:rPr>
      <w:rFonts w:ascii="宋体" w:hAnsi="宋体" w:cs="Arial"/>
      <w:kern w:val="2"/>
      <w:szCs w:val="21"/>
    </w:rPr>
  </w:style>
  <w:style w:type="paragraph" w:customStyle="1" w:styleId="3575">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76">
    <w:name w:val="wz正文1"/>
    <w:basedOn w:val="1"/>
    <w:qFormat/>
    <w:uiPriority w:val="0"/>
    <w:pPr>
      <w:adjustRightInd w:val="0"/>
      <w:spacing w:line="360" w:lineRule="auto"/>
      <w:ind w:firstLine="200" w:firstLineChars="200"/>
      <w:jc w:val="left"/>
      <w:textAlignment w:val="baseline"/>
    </w:pPr>
    <w:rPr>
      <w:rFonts w:ascii="宋体" w:hAnsi="宋体"/>
      <w:iCs/>
      <w:sz w:val="24"/>
      <w:szCs w:val="20"/>
    </w:rPr>
  </w:style>
  <w:style w:type="paragraph" w:customStyle="1" w:styleId="3577">
    <w:name w:val="KX标题3"/>
    <w:basedOn w:val="1"/>
    <w:qFormat/>
    <w:uiPriority w:val="0"/>
    <w:pPr>
      <w:tabs>
        <w:tab w:val="left" w:pos="1080"/>
      </w:tabs>
      <w:ind w:left="1080"/>
      <w:jc w:val="left"/>
    </w:pPr>
    <w:rPr>
      <w:rFonts w:ascii="黑体" w:eastAsia="黑体"/>
      <w:b/>
      <w:kern w:val="2"/>
      <w:sz w:val="32"/>
      <w:szCs w:val="20"/>
    </w:rPr>
  </w:style>
  <w:style w:type="paragraph" w:customStyle="1" w:styleId="3578">
    <w:name w:val="Char Char Char Char Char2 Char2"/>
    <w:basedOn w:val="1"/>
    <w:qFormat/>
    <w:uiPriority w:val="0"/>
    <w:pPr>
      <w:jc w:val="left"/>
    </w:pPr>
    <w:rPr>
      <w:rFonts w:ascii="宋体" w:hAnsi="宋体"/>
      <w:kern w:val="2"/>
      <w:szCs w:val="20"/>
    </w:rPr>
  </w:style>
  <w:style w:type="paragraph" w:customStyle="1" w:styleId="3579">
    <w:name w:val="样式30"/>
    <w:basedOn w:val="401"/>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80">
    <w:name w:val="需求书2"/>
    <w:basedOn w:val="1"/>
    <w:qFormat/>
    <w:uiPriority w:val="0"/>
    <w:pPr>
      <w:spacing w:line="500" w:lineRule="exact"/>
      <w:ind w:left="735" w:hanging="735"/>
      <w:jc w:val="left"/>
    </w:pPr>
    <w:rPr>
      <w:rFonts w:ascii="黑体" w:hAnsi="宋体" w:eastAsia="黑体"/>
      <w:kern w:val="2"/>
      <w:szCs w:val="20"/>
    </w:rPr>
  </w:style>
  <w:style w:type="paragraph" w:customStyle="1" w:styleId="3581">
    <w:name w:val="Item List in Table Text"/>
    <w:basedOn w:val="587"/>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2">
    <w:name w:val="样式 文件正文 + 首行缩进:  2 字符"/>
    <w:basedOn w:val="1"/>
    <w:qFormat/>
    <w:uiPriority w:val="0"/>
    <w:pPr>
      <w:spacing w:line="360" w:lineRule="auto"/>
      <w:ind w:firstLine="200" w:firstLineChars="200"/>
      <w:jc w:val="left"/>
    </w:pPr>
    <w:rPr>
      <w:rFonts w:cs="宋体"/>
      <w:kern w:val="2"/>
      <w:sz w:val="24"/>
      <w:szCs w:val="20"/>
    </w:rPr>
  </w:style>
  <w:style w:type="paragraph" w:customStyle="1" w:styleId="3583">
    <w:name w:val="样式 投标正文 + 行距: 单倍行距"/>
    <w:basedOn w:val="1465"/>
    <w:qFormat/>
    <w:uiPriority w:val="0"/>
    <w:pPr>
      <w:widowControl w:val="0"/>
      <w:spacing w:line="240" w:lineRule="auto"/>
      <w:jc w:val="center"/>
    </w:pPr>
    <w:rPr>
      <w:rFonts w:hAnsi="Times New Roman" w:eastAsia="宋体"/>
      <w:sz w:val="24"/>
      <w:szCs w:val="20"/>
      <w:lang w:val="zh-CN"/>
    </w:rPr>
  </w:style>
  <w:style w:type="paragraph" w:customStyle="1" w:styleId="3584">
    <w:name w:val="符号 1"/>
    <w:basedOn w:val="35"/>
    <w:qFormat/>
    <w:uiPriority w:val="0"/>
    <w:pPr>
      <w:tabs>
        <w:tab w:val="left" w:pos="900"/>
      </w:tabs>
      <w:spacing w:line="360" w:lineRule="auto"/>
      <w:ind w:left="900" w:hanging="420"/>
      <w:jc w:val="left"/>
    </w:pPr>
    <w:rPr>
      <w:rFonts w:ascii="Times New Roman" w:hAnsi="Times New Roman"/>
      <w:kern w:val="28"/>
      <w:sz w:val="24"/>
    </w:rPr>
  </w:style>
  <w:style w:type="paragraph" w:customStyle="1" w:styleId="3585">
    <w:name w:val="Table_Medium"/>
    <w:basedOn w:val="1"/>
    <w:qFormat/>
    <w:uiPriority w:val="0"/>
    <w:pPr>
      <w:widowControl/>
      <w:spacing w:before="40" w:after="40"/>
      <w:jc w:val="left"/>
    </w:pPr>
    <w:rPr>
      <w:rFonts w:ascii="Arial" w:hAnsi="Arial"/>
      <w:sz w:val="18"/>
      <w:szCs w:val="20"/>
      <w:lang w:val="en-GB" w:eastAsia="en-US"/>
    </w:rPr>
  </w:style>
  <w:style w:type="paragraph" w:customStyle="1" w:styleId="3586">
    <w:name w:val="样式11"/>
    <w:basedOn w:val="229"/>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87">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88">
    <w:name w:val="33 BodyText"/>
    <w:basedOn w:val="1"/>
    <w:qFormat/>
    <w:uiPriority w:val="0"/>
    <w:pPr>
      <w:widowControl/>
      <w:spacing w:after="220"/>
      <w:ind w:left="3895"/>
      <w:jc w:val="left"/>
    </w:pPr>
    <w:rPr>
      <w:rFonts w:ascii="Arial" w:hAnsi="Arial"/>
      <w:sz w:val="22"/>
      <w:szCs w:val="20"/>
      <w:lang w:eastAsia="en-US"/>
    </w:rPr>
  </w:style>
  <w:style w:type="paragraph" w:customStyle="1" w:styleId="3589">
    <w:name w:val="Char5"/>
    <w:basedOn w:val="1"/>
    <w:qFormat/>
    <w:uiPriority w:val="0"/>
    <w:rPr>
      <w:kern w:val="2"/>
    </w:rPr>
  </w:style>
  <w:style w:type="paragraph" w:customStyle="1" w:styleId="3590">
    <w:name w:val="catalog 6"/>
    <w:basedOn w:val="1"/>
    <w:qFormat/>
    <w:uiPriority w:val="0"/>
    <w:pPr>
      <w:widowControl/>
      <w:autoSpaceDE w:val="0"/>
      <w:autoSpaceDN w:val="0"/>
      <w:adjustRightInd w:val="0"/>
      <w:ind w:left="1757" w:hanging="907"/>
      <w:jc w:val="left"/>
    </w:pPr>
    <w:rPr>
      <w:rFonts w:ascii="宋体" w:hAnsi="宋体"/>
      <w:szCs w:val="20"/>
    </w:rPr>
  </w:style>
  <w:style w:type="paragraph" w:customStyle="1" w:styleId="3591">
    <w:name w:val="编号 样式1"/>
    <w:basedOn w:val="1"/>
    <w:next w:val="1"/>
    <w:qFormat/>
    <w:uiPriority w:val="0"/>
    <w:pPr>
      <w:tabs>
        <w:tab w:val="left" w:pos="0"/>
      </w:tabs>
      <w:adjustRightInd w:val="0"/>
      <w:spacing w:beforeLines="50" w:line="360" w:lineRule="auto"/>
      <w:ind w:firstLine="480"/>
      <w:jc w:val="left"/>
      <w:textAlignment w:val="baseline"/>
    </w:pPr>
    <w:rPr>
      <w:rFonts w:ascii="宋体" w:hAnsi="宋体"/>
      <w:sz w:val="24"/>
      <w:szCs w:val="20"/>
      <w:lang w:val="en-GB"/>
    </w:rPr>
  </w:style>
  <w:style w:type="paragraph" w:customStyle="1" w:styleId="3592">
    <w:name w:val="CM92"/>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3593">
    <w:name w:val="图号去除自动编号"/>
    <w:basedOn w:val="1"/>
    <w:qFormat/>
    <w:uiPriority w:val="0"/>
    <w:pPr>
      <w:autoSpaceDE w:val="0"/>
      <w:autoSpaceDN w:val="0"/>
      <w:adjustRightInd w:val="0"/>
      <w:spacing w:before="105" w:line="360" w:lineRule="auto"/>
      <w:ind w:firstLine="425"/>
      <w:jc w:val="center"/>
    </w:pPr>
    <w:rPr>
      <w:rFonts w:ascii="宋体" w:hAnsi="宋体"/>
      <w:szCs w:val="20"/>
    </w:rPr>
  </w:style>
  <w:style w:type="paragraph" w:customStyle="1" w:styleId="3594">
    <w:name w:val="设计联络文件标题1"/>
    <w:basedOn w:val="3"/>
    <w:qFormat/>
    <w:uiPriority w:val="0"/>
    <w:pPr>
      <w:spacing w:before="100" w:beforeAutospacing="1" w:after="100" w:afterAutospacing="1" w:line="360" w:lineRule="auto"/>
      <w:jc w:val="center"/>
    </w:pPr>
    <w:rPr>
      <w:sz w:val="30"/>
    </w:rPr>
  </w:style>
  <w:style w:type="paragraph" w:customStyle="1" w:styleId="3595">
    <w:name w:val="Table Head"/>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596">
    <w:name w:val="Char Char Char Char Char1 Char Char Char Char Char Char Char"/>
    <w:basedOn w:val="1"/>
    <w:qFormat/>
    <w:uiPriority w:val="0"/>
    <w:pPr>
      <w:widowControl/>
      <w:spacing w:before="80" w:after="80"/>
      <w:ind w:left="1134"/>
      <w:jc w:val="left"/>
    </w:pPr>
    <w:rPr>
      <w:rFonts w:ascii="Arial" w:hAnsi="Arial" w:cs="Arial"/>
      <w:kern w:val="2"/>
      <w:szCs w:val="20"/>
    </w:rPr>
  </w:style>
  <w:style w:type="paragraph" w:customStyle="1" w:styleId="3597">
    <w:name w:val="Requirement"/>
    <w:basedOn w:val="1"/>
    <w:qFormat/>
    <w:uiPriority w:val="0"/>
    <w:pPr>
      <w:widowControl/>
      <w:tabs>
        <w:tab w:val="left" w:pos="425"/>
      </w:tabs>
      <w:spacing w:before="60" w:after="60"/>
      <w:ind w:left="425" w:hanging="425"/>
      <w:jc w:val="left"/>
    </w:pPr>
    <w:rPr>
      <w:rFonts w:ascii="Futura Bk" w:hAnsi="Futura Bk"/>
      <w:sz w:val="28"/>
      <w:szCs w:val="20"/>
    </w:rPr>
  </w:style>
  <w:style w:type="paragraph" w:customStyle="1" w:styleId="3598">
    <w:name w:val="Char Char2 Char Char Char Char Char Char Char Char Char"/>
    <w:basedOn w:val="1"/>
    <w:unhideWhenUsed/>
    <w:qFormat/>
    <w:uiPriority w:val="0"/>
    <w:pPr>
      <w:widowControl/>
      <w:ind w:firstLine="360" w:firstLineChars="150"/>
      <w:jc w:val="left"/>
    </w:pPr>
    <w:rPr>
      <w:rFonts w:ascii="Tahoma" w:hAnsi="Tahoma" w:cs="宋体"/>
      <w:kern w:val="2"/>
      <w:sz w:val="24"/>
    </w:rPr>
  </w:style>
  <w:style w:type="paragraph" w:customStyle="1" w:styleId="3599">
    <w:name w:val="国标2级"/>
    <w:basedOn w:val="3"/>
    <w:semiHidden/>
    <w:qFormat/>
    <w:uiPriority w:val="0"/>
    <w:pPr>
      <w:spacing w:beforeLines="50" w:afterLines="50" w:line="312" w:lineRule="exact"/>
    </w:pPr>
    <w:rPr>
      <w:rFonts w:ascii="黑体"/>
      <w:bCs w:val="0"/>
      <w:snapToGrid w:val="0"/>
      <w:kern w:val="0"/>
      <w:sz w:val="21"/>
      <w:szCs w:val="21"/>
    </w:rPr>
  </w:style>
  <w:style w:type="paragraph" w:customStyle="1" w:styleId="3600">
    <w:name w:val="答复表样式"/>
    <w:basedOn w:val="1"/>
    <w:qFormat/>
    <w:uiPriority w:val="0"/>
    <w:pPr>
      <w:widowControl/>
      <w:spacing w:line="240" w:lineRule="atLeast"/>
      <w:jc w:val="center"/>
    </w:pPr>
    <w:rPr>
      <w:rFonts w:ascii="宋体" w:hAnsi="宋体" w:cs="宋体"/>
      <w:b/>
      <w:color w:val="000000"/>
      <w:kern w:val="2"/>
    </w:rPr>
  </w:style>
  <w:style w:type="paragraph" w:customStyle="1" w:styleId="3601">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kern w:val="2"/>
      <w:sz w:val="24"/>
    </w:rPr>
  </w:style>
  <w:style w:type="paragraph" w:customStyle="1" w:styleId="3602">
    <w:name w:val="Notes Text list"/>
    <w:basedOn w:val="1011"/>
    <w:qFormat/>
    <w:uiPriority w:val="0"/>
    <w:pPr>
      <w:ind w:left="720"/>
    </w:pPr>
    <w:rPr>
      <w:rFonts w:ascii="Times New Roman" w:hAnsi="Times New Roman"/>
      <w:kern w:val="0"/>
    </w:rPr>
  </w:style>
  <w:style w:type="paragraph" w:customStyle="1" w:styleId="3603">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sz w:val="30"/>
      <w:szCs w:val="30"/>
      <w:lang w:eastAsia="en-US"/>
    </w:rPr>
  </w:style>
  <w:style w:type="paragraph" w:customStyle="1" w:styleId="3604">
    <w:name w:val="z:Footer_odd3"/>
    <w:basedOn w:val="3225"/>
    <w:qFormat/>
    <w:uiPriority w:val="0"/>
    <w:pPr/>
  </w:style>
  <w:style w:type="paragraph" w:customStyle="1" w:styleId="3605">
    <w:name w:val="样式 标题 3 + 宋体 小四 段前: 0 磅 段后: 0 磅 行距: 固定值 24 磅1"/>
    <w:basedOn w:val="5"/>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06">
    <w:name w:val="Bulleted - 2"/>
    <w:basedOn w:val="2502"/>
    <w:qFormat/>
    <w:uiPriority w:val="0"/>
  </w:style>
  <w:style w:type="paragraph" w:customStyle="1" w:styleId="3607">
    <w:name w:val="节"/>
    <w:basedOn w:val="4"/>
    <w:qFormat/>
    <w:uiPriority w:val="0"/>
    <w:pPr>
      <w:tabs>
        <w:tab w:val="left" w:pos="576"/>
        <w:tab w:val="left" w:pos="840"/>
      </w:tabs>
      <w:spacing w:line="240" w:lineRule="auto"/>
      <w:ind w:left="840" w:hanging="420"/>
    </w:pPr>
    <w:rPr>
      <w:rFonts w:ascii="黑体" w:hAnsi="宋体" w:eastAsia="宋体"/>
      <w:szCs w:val="28"/>
    </w:rPr>
  </w:style>
  <w:style w:type="paragraph" w:customStyle="1" w:styleId="3608">
    <w:name w:val="框图字体居中 Char"/>
    <w:basedOn w:val="1"/>
    <w:unhideWhenUsed/>
    <w:qFormat/>
    <w:uiPriority w:val="0"/>
    <w:pPr>
      <w:widowControl/>
      <w:jc w:val="center"/>
    </w:pPr>
    <w:rPr>
      <w:rFonts w:ascii="宋体" w:hAnsi="宋体" w:cs="宋体"/>
      <w:szCs w:val="21"/>
    </w:rPr>
  </w:style>
  <w:style w:type="paragraph" w:customStyle="1" w:styleId="3609">
    <w:name w:val="zhengwen"/>
    <w:basedOn w:val="1"/>
    <w:qFormat/>
    <w:uiPriority w:val="0"/>
    <w:pPr>
      <w:tabs>
        <w:tab w:val="left" w:pos="1145"/>
      </w:tabs>
      <w:adjustRightInd w:val="0"/>
      <w:snapToGrid w:val="0"/>
      <w:spacing w:line="520" w:lineRule="exact"/>
      <w:ind w:left="1145" w:hanging="720"/>
      <w:jc w:val="left"/>
    </w:pPr>
    <w:rPr>
      <w:rFonts w:ascii="宋体" w:hAnsi="宋体"/>
      <w:bCs/>
      <w:kern w:val="2"/>
      <w:sz w:val="28"/>
    </w:rPr>
  </w:style>
  <w:style w:type="paragraph" w:customStyle="1" w:styleId="3610">
    <w:name w:val="附录表标题续表"/>
    <w:basedOn w:val="3365"/>
    <w:next w:val="1470"/>
    <w:semiHidden/>
    <w:qFormat/>
    <w:uiPriority w:val="0"/>
    <w:pPr>
      <w:tabs>
        <w:tab w:val="left" w:pos="1440"/>
        <w:tab w:val="clear" w:pos="210"/>
        <w:tab w:val="clear" w:pos="2040"/>
      </w:tabs>
      <w:ind w:left="0" w:firstLine="0"/>
    </w:pPr>
    <w:rPr>
      <w:b/>
    </w:rPr>
  </w:style>
  <w:style w:type="paragraph" w:customStyle="1" w:styleId="3611">
    <w:name w:val="z:Document class"/>
    <w:basedOn w:val="64"/>
    <w:next w:val="3265"/>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2">
    <w:name w:val="±êÌâ4"/>
    <w:basedOn w:val="1"/>
    <w:qFormat/>
    <w:uiPriority w:val="0"/>
    <w:pPr>
      <w:widowControl/>
      <w:overflowPunct w:val="0"/>
      <w:autoSpaceDE w:val="0"/>
      <w:autoSpaceDN w:val="0"/>
      <w:adjustRightInd w:val="0"/>
      <w:spacing w:before="80" w:after="80" w:line="390" w:lineRule="exact"/>
      <w:ind w:firstLine="573"/>
      <w:textAlignment w:val="baseline"/>
    </w:pPr>
    <w:rPr>
      <w:szCs w:val="20"/>
    </w:rPr>
  </w:style>
  <w:style w:type="paragraph" w:customStyle="1" w:styleId="3613">
    <w:name w:val="四号线正文 Char1"/>
    <w:basedOn w:val="1"/>
    <w:qFormat/>
    <w:uiPriority w:val="0"/>
    <w:pPr>
      <w:spacing w:line="500" w:lineRule="exact"/>
      <w:ind w:firstLine="425"/>
      <w:jc w:val="left"/>
    </w:pPr>
    <w:rPr>
      <w:rFonts w:ascii="宋体" w:hAnsi="宋体"/>
      <w:kern w:val="2"/>
      <w:sz w:val="24"/>
      <w:szCs w:val="28"/>
    </w:rPr>
  </w:style>
  <w:style w:type="paragraph" w:customStyle="1" w:styleId="3614">
    <w:name w:val="格式2"/>
    <w:basedOn w:val="4"/>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15">
    <w:name w:val="招标文件1"/>
    <w:basedOn w:val="1"/>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sz w:val="28"/>
    </w:rPr>
  </w:style>
  <w:style w:type="paragraph" w:customStyle="1" w:styleId="3616">
    <w:name w:val="建议列项"/>
    <w:basedOn w:val="1"/>
    <w:qFormat/>
    <w:uiPriority w:val="99"/>
    <w:rPr>
      <w:kern w:val="2"/>
    </w:rPr>
  </w:style>
  <w:style w:type="paragraph" w:customStyle="1" w:styleId="3617">
    <w:name w:val="样式 表格单元 + 两端对齐"/>
    <w:basedOn w:val="1"/>
    <w:qFormat/>
    <w:uiPriority w:val="0"/>
    <w:pPr>
      <w:jc w:val="center"/>
    </w:pPr>
    <w:rPr>
      <w:rFonts w:ascii="宋体" w:hAnsi="宋体" w:cs="Arial"/>
      <w:kern w:val="2"/>
      <w:sz w:val="24"/>
      <w:szCs w:val="21"/>
    </w:rPr>
  </w:style>
  <w:style w:type="paragraph" w:customStyle="1" w:styleId="3618">
    <w:name w:val="Tiret[3]"/>
    <w:basedOn w:val="1"/>
    <w:qFormat/>
    <w:uiPriority w:val="0"/>
    <w:pPr>
      <w:widowControl/>
      <w:tabs>
        <w:tab w:val="left" w:pos="7938"/>
      </w:tabs>
      <w:spacing w:before="60" w:after="60"/>
      <w:ind w:left="2552" w:hanging="284"/>
      <w:jc w:val="left"/>
    </w:pPr>
    <w:rPr>
      <w:rFonts w:ascii="宋体" w:hAnsi="宋体"/>
      <w:sz w:val="24"/>
      <w:szCs w:val="20"/>
    </w:rPr>
  </w:style>
  <w:style w:type="paragraph" w:customStyle="1" w:styleId="3619">
    <w:name w:val="Heading2 No Number"/>
    <w:basedOn w:val="4"/>
    <w:next w:val="1"/>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20">
    <w:name w:val="Char Char Char1 Char Char Char1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3621">
    <w:name w:val="样式 样式 标题4 + 宋体 + 段前: 1 行"/>
    <w:basedOn w:val="1"/>
    <w:qFormat/>
    <w:uiPriority w:val="0"/>
    <w:pPr>
      <w:spacing w:beforeLines="50" w:line="440" w:lineRule="exact"/>
      <w:jc w:val="left"/>
    </w:pPr>
    <w:rPr>
      <w:rFonts w:ascii="宋体" w:hAnsi="宋体" w:cs="宋体"/>
      <w:b/>
      <w:bCs/>
      <w:kern w:val="2"/>
      <w:sz w:val="24"/>
      <w:szCs w:val="20"/>
    </w:rPr>
  </w:style>
  <w:style w:type="paragraph" w:customStyle="1" w:styleId="3622">
    <w:name w:val="CM102"/>
    <w:basedOn w:val="109"/>
    <w:next w:val="109"/>
    <w:qFormat/>
    <w:uiPriority w:val="0"/>
    <w:pPr>
      <w:autoSpaceDE w:val="0"/>
      <w:autoSpaceDN w:val="0"/>
      <w:adjustRightInd w:val="0"/>
    </w:pPr>
    <w:rPr>
      <w:rFonts w:ascii="黑体" w:eastAsia="黑体" w:cs="Times New Roman"/>
      <w:color w:val="auto"/>
    </w:rPr>
  </w:style>
  <w:style w:type="paragraph" w:customStyle="1" w:styleId="3623">
    <w:name w:val="Tiret[4]"/>
    <w:basedOn w:val="1"/>
    <w:qFormat/>
    <w:uiPriority w:val="0"/>
    <w:pPr>
      <w:widowControl/>
      <w:tabs>
        <w:tab w:val="left" w:pos="8647"/>
      </w:tabs>
      <w:spacing w:before="60" w:after="60"/>
      <w:ind w:left="3119" w:hanging="284"/>
      <w:jc w:val="left"/>
    </w:pPr>
    <w:rPr>
      <w:rFonts w:ascii="宋体" w:hAnsi="宋体"/>
      <w:sz w:val="24"/>
      <w:szCs w:val="20"/>
    </w:rPr>
  </w:style>
  <w:style w:type="paragraph" w:customStyle="1" w:styleId="3624">
    <w:name w:val="样式 正文首行缩进 2 + Tahoma 四号 首行缩进:  2 字符1"/>
    <w:basedOn w:val="87"/>
    <w:qFormat/>
    <w:uiPriority w:val="0"/>
    <w:pPr>
      <w:spacing w:after="0" w:line="360" w:lineRule="auto"/>
      <w:ind w:left="0" w:leftChars="0" w:firstLine="560" w:firstLineChars="200"/>
    </w:pPr>
    <w:rPr>
      <w:rFonts w:ascii="Tahoma" w:hAnsi="Tahoma" w:eastAsia="宋体" w:cs="宋体"/>
      <w:spacing w:val="0"/>
      <w:sz w:val="24"/>
      <w:szCs w:val="20"/>
    </w:rPr>
  </w:style>
  <w:style w:type="paragraph" w:customStyle="1" w:styleId="3625">
    <w:name w:val="丝毫样式"/>
    <w:basedOn w:val="1"/>
    <w:qFormat/>
    <w:uiPriority w:val="0"/>
    <w:pPr>
      <w:spacing w:before="6" w:after="6" w:line="400" w:lineRule="exact"/>
      <w:ind w:firstLine="200" w:firstLineChars="200"/>
      <w:jc w:val="left"/>
    </w:pPr>
    <w:rPr>
      <w:rFonts w:eastAsia="仿宋_GB2312"/>
      <w:kern w:val="2"/>
      <w:szCs w:val="20"/>
    </w:rPr>
  </w:style>
  <w:style w:type="paragraph" w:customStyle="1" w:styleId="3626">
    <w:name w:val="Appendix Index level 3"/>
    <w:basedOn w:val="3627"/>
    <w:next w:val="1"/>
    <w:qFormat/>
    <w:uiPriority w:val="0"/>
    <w:pPr>
      <w:tabs>
        <w:tab w:val="left" w:pos="360"/>
      </w:tabs>
    </w:pPr>
  </w:style>
  <w:style w:type="paragraph" w:customStyle="1" w:styleId="3627">
    <w:name w:val="Appendix Index level 1"/>
    <w:basedOn w:val="1"/>
    <w:qFormat/>
    <w:uiPriority w:val="0"/>
    <w:pPr>
      <w:tabs>
        <w:tab w:val="left" w:pos="360"/>
      </w:tabs>
      <w:spacing w:beforeLines="50" w:afterLines="50" w:line="360" w:lineRule="auto"/>
      <w:jc w:val="left"/>
    </w:pPr>
    <w:rPr>
      <w:rFonts w:eastAsia="PMingLiU"/>
      <w:snapToGrid w:val="0"/>
      <w:sz w:val="24"/>
      <w:szCs w:val="20"/>
      <w:lang w:val="en-AU" w:eastAsia="zh-TW"/>
    </w:rPr>
  </w:style>
  <w:style w:type="paragraph" w:customStyle="1" w:styleId="3628">
    <w:name w:val="四号线第二级"/>
    <w:basedOn w:val="1"/>
    <w:qFormat/>
    <w:uiPriority w:val="0"/>
    <w:pPr>
      <w:tabs>
        <w:tab w:val="left" w:pos="992"/>
      </w:tabs>
      <w:ind w:left="992" w:hanging="567"/>
      <w:jc w:val="left"/>
    </w:pPr>
    <w:rPr>
      <w:kern w:val="2"/>
    </w:rPr>
  </w:style>
  <w:style w:type="paragraph" w:customStyle="1" w:styleId="3629">
    <w:name w:val="提示文字"/>
    <w:basedOn w:val="1"/>
    <w:qFormat/>
    <w:uiPriority w:val="0"/>
    <w:pPr>
      <w:spacing w:line="500" w:lineRule="exact"/>
      <w:ind w:firstLine="200" w:firstLineChars="200"/>
      <w:jc w:val="left"/>
    </w:pPr>
    <w:rPr>
      <w:rFonts w:ascii="黑体" w:hAnsi="宋体" w:eastAsia="黑体"/>
      <w:b/>
      <w:bCs/>
      <w:kern w:val="2"/>
      <w:sz w:val="24"/>
    </w:rPr>
  </w:style>
  <w:style w:type="paragraph" w:customStyle="1" w:styleId="3630">
    <w:name w:val="catalog of figure and table"/>
    <w:basedOn w:val="1"/>
    <w:qFormat/>
    <w:uiPriority w:val="0"/>
    <w:pPr>
      <w:widowControl/>
      <w:autoSpaceDE w:val="0"/>
      <w:autoSpaceDN w:val="0"/>
      <w:adjustRightInd w:val="0"/>
      <w:spacing w:before="300" w:after="150" w:line="360" w:lineRule="auto"/>
      <w:jc w:val="center"/>
    </w:pPr>
    <w:rPr>
      <w:rFonts w:ascii="黑体" w:hAnsi="宋体" w:eastAsia="黑体"/>
      <w:sz w:val="30"/>
      <w:szCs w:val="20"/>
    </w:rPr>
  </w:style>
  <w:style w:type="paragraph" w:customStyle="1" w:styleId="3631">
    <w:name w:val="样式1-4 Times New Roman行距: 多倍行距 1.15 字行 + 左侧:  4 字符"/>
    <w:basedOn w:val="1"/>
    <w:qFormat/>
    <w:uiPriority w:val="0"/>
    <w:pPr>
      <w:tabs>
        <w:tab w:val="left" w:pos="315"/>
      </w:tabs>
      <w:spacing w:line="276" w:lineRule="auto"/>
      <w:ind w:left="840" w:leftChars="400"/>
      <w:jc w:val="left"/>
    </w:pPr>
    <w:rPr>
      <w:rFonts w:ascii="宋体" w:hAnsi="宋体"/>
      <w:kern w:val="2"/>
      <w:szCs w:val="20"/>
    </w:rPr>
  </w:style>
  <w:style w:type="paragraph" w:customStyle="1" w:styleId="3632">
    <w:name w:val="样式32"/>
    <w:basedOn w:val="1854"/>
    <w:semiHidden/>
    <w:qFormat/>
    <w:uiPriority w:val="0"/>
    <w:pPr>
      <w:tabs>
        <w:tab w:val="left" w:pos="1134"/>
      </w:tabs>
      <w:ind w:left="1134" w:hanging="567"/>
    </w:pPr>
    <w:rPr>
      <w:rFonts w:ascii="Times New Roman"/>
    </w:rPr>
  </w:style>
  <w:style w:type="paragraph" w:customStyle="1" w:styleId="3633">
    <w:name w:val="Chapter"/>
    <w:basedOn w:val="3"/>
    <w:qFormat/>
    <w:uiPriority w:val="0"/>
    <w:pPr>
      <w:keepNext w:val="0"/>
      <w:keepLines w:val="0"/>
      <w:pageBreakBefore/>
      <w:widowControl/>
      <w:tabs>
        <w:tab w:val="left" w:pos="420"/>
        <w:tab w:val="left" w:pos="480"/>
        <w:tab w:val="left" w:pos="1330"/>
      </w:tabs>
      <w:spacing w:beforeLines="50" w:afterLines="50" w:line="360" w:lineRule="auto"/>
      <w:ind w:left="480" w:right="720" w:hanging="480"/>
      <w:jc w:val="left"/>
      <w:outlineLvl w:val="9"/>
    </w:pPr>
    <w:rPr>
      <w:rFonts w:ascii="Futura Hv" w:hAnsi="Futura Hv" w:cs="Arial"/>
      <w:b w:val="0"/>
      <w:kern w:val="0"/>
      <w:sz w:val="36"/>
      <w:szCs w:val="20"/>
    </w:rPr>
  </w:style>
  <w:style w:type="paragraph" w:customStyle="1" w:styleId="3634">
    <w:name w:val="数字编号列项（二级）"/>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35">
    <w:name w:val="1.2.x"/>
    <w:basedOn w:val="5"/>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36">
    <w:name w:val="南昌1号线一期项目符号"/>
    <w:basedOn w:val="2034"/>
    <w:next w:val="2034"/>
    <w:qFormat/>
    <w:uiPriority w:val="0"/>
    <w:pPr>
      <w:tabs>
        <w:tab w:val="left" w:pos="620"/>
      </w:tabs>
      <w:ind w:left="620" w:hanging="420"/>
    </w:pPr>
    <w:rPr>
      <w:rFonts w:hAnsi="Times New Roman"/>
    </w:rPr>
  </w:style>
  <w:style w:type="paragraph" w:customStyle="1" w:styleId="3637">
    <w:name w:val="compiling advice"/>
    <w:basedOn w:val="1"/>
    <w:qFormat/>
    <w:uiPriority w:val="0"/>
    <w:pPr>
      <w:widowControl/>
      <w:autoSpaceDE w:val="0"/>
      <w:autoSpaceDN w:val="0"/>
      <w:adjustRightInd w:val="0"/>
      <w:spacing w:line="360" w:lineRule="auto"/>
      <w:ind w:left="1134"/>
      <w:jc w:val="left"/>
    </w:pPr>
    <w:rPr>
      <w:rFonts w:ascii="宋体" w:hAnsi="宋体"/>
      <w:i/>
      <w:color w:val="0000FF"/>
      <w:szCs w:val="20"/>
    </w:rPr>
  </w:style>
  <w:style w:type="paragraph" w:customStyle="1" w:styleId="3638">
    <w:name w:val="通信1"/>
    <w:basedOn w:val="3"/>
    <w:qFormat/>
    <w:uiPriority w:val="0"/>
    <w:pPr>
      <w:tabs>
        <w:tab w:val="left" w:pos="567"/>
      </w:tabs>
      <w:spacing w:line="360" w:lineRule="auto"/>
      <w:ind w:left="284" w:hanging="284"/>
    </w:pPr>
    <w:rPr>
      <w:rFonts w:ascii="Calibri" w:hAnsi="Calibri"/>
      <w:b w:val="0"/>
      <w:sz w:val="36"/>
    </w:rPr>
  </w:style>
  <w:style w:type="paragraph" w:customStyle="1" w:styleId="3639">
    <w:name w:val="figure"/>
    <w:basedOn w:val="1"/>
    <w:next w:val="1444"/>
    <w:qFormat/>
    <w:uiPriority w:val="0"/>
    <w:pPr>
      <w:keepNext/>
      <w:widowControl/>
      <w:snapToGrid w:val="0"/>
      <w:spacing w:before="80" w:after="80" w:line="300" w:lineRule="auto"/>
      <w:ind w:firstLine="425"/>
      <w:jc w:val="center"/>
    </w:pPr>
    <w:rPr>
      <w:rFonts w:ascii="Arial" w:hAnsi="Arial"/>
      <w:sz w:val="24"/>
      <w:szCs w:val="20"/>
    </w:rPr>
  </w:style>
  <w:style w:type="paragraph" w:customStyle="1" w:styleId="3640">
    <w:name w:val="Command1"/>
    <w:qFormat/>
    <w:uiPriority w:val="0"/>
    <w:rPr>
      <w:rFonts w:ascii="Arial" w:hAnsi="Arial" w:eastAsia="宋体" w:cs="Times New Roman"/>
      <w:sz w:val="24"/>
      <w:lang w:val="en-US" w:eastAsia="en-US" w:bidi="ar-SA"/>
    </w:rPr>
  </w:style>
  <w:style w:type="paragraph" w:customStyle="1" w:styleId="3641">
    <w:name w:val="Char Char Char Char3"/>
    <w:basedOn w:val="1"/>
    <w:qFormat/>
    <w:uiPriority w:val="0"/>
    <w:pPr>
      <w:jc w:val="left"/>
    </w:pPr>
    <w:rPr>
      <w:rFonts w:ascii="Tahoma" w:hAnsi="Tahoma" w:cs="仿宋_GB2312"/>
      <w:kern w:val="2"/>
      <w:sz w:val="24"/>
      <w:szCs w:val="20"/>
    </w:rPr>
  </w:style>
  <w:style w:type="paragraph" w:customStyle="1" w:styleId="3642">
    <w:name w:val="图片标注"/>
    <w:basedOn w:val="1"/>
    <w:qFormat/>
    <w:uiPriority w:val="0"/>
    <w:pPr>
      <w:spacing w:before="80" w:after="40"/>
      <w:jc w:val="center"/>
    </w:pPr>
    <w:rPr>
      <w:rFonts w:ascii="Futura Bk" w:hAnsi="Futura Bk"/>
      <w:kern w:val="2"/>
      <w:sz w:val="18"/>
      <w:szCs w:val="21"/>
    </w:rPr>
  </w:style>
  <w:style w:type="paragraph" w:customStyle="1" w:styleId="3643">
    <w:name w:val="Figures"/>
    <w:basedOn w:val="6"/>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4">
    <w:name w:val="示例"/>
    <w:next w:val="1470"/>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45">
    <w:name w:val="CM141"/>
    <w:basedOn w:val="109"/>
    <w:next w:val="109"/>
    <w:qFormat/>
    <w:uiPriority w:val="0"/>
    <w:pPr>
      <w:autoSpaceDE w:val="0"/>
      <w:autoSpaceDN w:val="0"/>
      <w:adjustRightInd w:val="0"/>
      <w:spacing w:after="400"/>
    </w:pPr>
    <w:rPr>
      <w:rFonts w:ascii="黑体" w:eastAsia="黑体" w:cs="Times New Roman"/>
      <w:color w:val="auto"/>
    </w:rPr>
  </w:style>
  <w:style w:type="paragraph" w:customStyle="1" w:styleId="3646">
    <w:name w:val="国标5级"/>
    <w:basedOn w:val="1"/>
    <w:semiHidden/>
    <w:qFormat/>
    <w:uiPriority w:val="0"/>
    <w:pPr>
      <w:spacing w:line="312" w:lineRule="exact"/>
      <w:jc w:val="left"/>
    </w:pPr>
    <w:rPr>
      <w:rFonts w:ascii="宋体" w:hAnsi="宋体"/>
      <w:color w:val="000000"/>
      <w:kern w:val="2"/>
      <w:szCs w:val="20"/>
    </w:rPr>
  </w:style>
  <w:style w:type="paragraph" w:customStyle="1" w:styleId="3647">
    <w:name w:val="norme2"/>
    <w:basedOn w:val="1228"/>
    <w:qFormat/>
    <w:uiPriority w:val="0"/>
    <w:pPr>
      <w:spacing w:line="312" w:lineRule="atLeast"/>
      <w:jc w:val="left"/>
      <w:textAlignment w:val="auto"/>
    </w:pPr>
    <w:rPr>
      <w:rFonts w:ascii="Times New Roman" w:hAnsi="Times New Roman" w:eastAsia="宋体"/>
      <w:kern w:val="0"/>
      <w:sz w:val="24"/>
    </w:rPr>
  </w:style>
  <w:style w:type="paragraph" w:customStyle="1" w:styleId="3648">
    <w:name w:val="正文 首行缩进:  0.74 厘米"/>
    <w:basedOn w:val="1"/>
    <w:qFormat/>
    <w:uiPriority w:val="0"/>
    <w:pPr>
      <w:ind w:firstLine="420"/>
      <w:jc w:val="left"/>
    </w:pPr>
    <w:rPr>
      <w:rFonts w:ascii="宋体" w:hAnsi="宋体"/>
      <w:kern w:val="2"/>
      <w:szCs w:val="20"/>
    </w:rPr>
  </w:style>
  <w:style w:type="paragraph" w:customStyle="1" w:styleId="3649">
    <w:name w:val="样式 标题 1 + 加粗1"/>
    <w:basedOn w:val="3"/>
    <w:qFormat/>
    <w:uiPriority w:val="0"/>
    <w:pPr>
      <w:adjustRightInd w:val="0"/>
      <w:spacing w:beforeLines="100" w:afterLines="100" w:line="240" w:lineRule="auto"/>
    </w:pPr>
    <w:rPr>
      <w:sz w:val="32"/>
      <w:szCs w:val="28"/>
    </w:rPr>
  </w:style>
  <w:style w:type="paragraph" w:customStyle="1" w:styleId="3650">
    <w:name w:val="v15"/>
    <w:basedOn w:val="1"/>
    <w:qFormat/>
    <w:uiPriority w:val="0"/>
    <w:pPr>
      <w:widowControl/>
      <w:spacing w:before="100" w:beforeAutospacing="1" w:after="100" w:afterAutospacing="1"/>
      <w:jc w:val="left"/>
    </w:pPr>
    <w:rPr>
      <w:rFonts w:ascii="Verdana" w:hAnsi="Verdana"/>
      <w:color w:val="000000"/>
      <w:sz w:val="18"/>
      <w:szCs w:val="18"/>
    </w:rPr>
  </w:style>
  <w:style w:type="paragraph" w:customStyle="1" w:styleId="3651">
    <w:name w:val="Heading Right"/>
    <w:basedOn w:val="1"/>
    <w:qFormat/>
    <w:uiPriority w:val="0"/>
    <w:pPr>
      <w:widowControl/>
      <w:topLinePunct/>
      <w:adjustRightInd w:val="0"/>
      <w:snapToGrid w:val="0"/>
      <w:spacing w:line="240" w:lineRule="atLeast"/>
      <w:jc w:val="right"/>
    </w:pPr>
    <w:rPr>
      <w:rFonts w:ascii="宋体" w:hAnsi="宋体" w:cs="Arial"/>
      <w:kern w:val="2"/>
      <w:sz w:val="20"/>
      <w:szCs w:val="20"/>
    </w:rPr>
  </w:style>
  <w:style w:type="paragraph" w:customStyle="1" w:styleId="3652">
    <w:name w:val="答复正文"/>
    <w:basedOn w:val="1"/>
    <w:next w:val="1"/>
    <w:semiHidden/>
    <w:qFormat/>
    <w:uiPriority w:val="0"/>
    <w:pPr>
      <w:widowControl/>
      <w:spacing w:after="60"/>
      <w:ind w:firstLine="482"/>
      <w:jc w:val="left"/>
    </w:pPr>
    <w:rPr>
      <w:rFonts w:ascii="宋体" w:hAnsi="宋体" w:cs="宋体"/>
      <w:b/>
      <w:sz w:val="24"/>
    </w:rPr>
  </w:style>
  <w:style w:type="paragraph" w:customStyle="1" w:styleId="3653">
    <w:name w:val="通用"/>
    <w:basedOn w:val="1"/>
    <w:qFormat/>
    <w:uiPriority w:val="0"/>
    <w:pPr>
      <w:widowControl/>
      <w:tabs>
        <w:tab w:val="left" w:pos="735"/>
        <w:tab w:val="left" w:pos="840"/>
        <w:tab w:val="left" w:pos="1050"/>
      </w:tabs>
      <w:spacing w:after="312"/>
      <w:ind w:left="840" w:hanging="840"/>
      <w:jc w:val="left"/>
    </w:pPr>
    <w:rPr>
      <w:rFonts w:ascii="宋体" w:hAnsi="宋体" w:cs="宋体"/>
      <w:kern w:val="2"/>
    </w:rPr>
  </w:style>
  <w:style w:type="paragraph" w:customStyle="1" w:styleId="3654">
    <w:name w:val="ST20_13"/>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55">
    <w:name w:val="Bullet with text 1"/>
    <w:basedOn w:val="1"/>
    <w:qFormat/>
    <w:uiPriority w:val="0"/>
    <w:pPr>
      <w:widowControl/>
      <w:tabs>
        <w:tab w:val="left" w:pos="360"/>
      </w:tabs>
      <w:ind w:left="360" w:hanging="360"/>
      <w:jc w:val="left"/>
    </w:pPr>
    <w:rPr>
      <w:rFonts w:ascii="Futura Bk" w:hAnsi="Futura Bk"/>
      <w:sz w:val="20"/>
      <w:szCs w:val="20"/>
      <w:lang w:val="en-GB"/>
    </w:rPr>
  </w:style>
  <w:style w:type="paragraph" w:customStyle="1" w:styleId="3656">
    <w:name w:val="式中"/>
    <w:next w:val="1470"/>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57">
    <w:name w:val="Puce"/>
    <w:basedOn w:val="1"/>
    <w:qFormat/>
    <w:uiPriority w:val="0"/>
    <w:pPr>
      <w:widowControl/>
      <w:tabs>
        <w:tab w:val="left" w:pos="567"/>
        <w:tab w:val="left" w:pos="927"/>
      </w:tabs>
      <w:spacing w:before="120" w:after="120"/>
      <w:ind w:left="927" w:hanging="360"/>
      <w:jc w:val="left"/>
    </w:pPr>
    <w:rPr>
      <w:rFonts w:ascii="宋体" w:hAnsi="宋体"/>
      <w:sz w:val="24"/>
      <w:szCs w:val="20"/>
    </w:rPr>
  </w:style>
  <w:style w:type="paragraph" w:customStyle="1" w:styleId="3658">
    <w:name w:val="正文文本缩进 2 Char Char"/>
    <w:basedOn w:val="1"/>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59">
    <w:name w:val="样式2 样式 a) + 段前: 0行"/>
    <w:basedOn w:val="1"/>
    <w:qFormat/>
    <w:uiPriority w:val="0"/>
    <w:pPr>
      <w:spacing w:line="276" w:lineRule="auto"/>
      <w:ind w:left="420" w:leftChars="200"/>
      <w:jc w:val="left"/>
    </w:pPr>
    <w:rPr>
      <w:rFonts w:ascii="宋体" w:hAnsi="宋体"/>
      <w:kern w:val="2"/>
      <w:szCs w:val="20"/>
    </w:rPr>
  </w:style>
  <w:style w:type="paragraph" w:customStyle="1" w:styleId="3660">
    <w:name w:val="Char Char1 Char Char1"/>
    <w:basedOn w:val="1"/>
    <w:qFormat/>
    <w:uiPriority w:val="0"/>
    <w:pPr>
      <w:jc w:val="left"/>
    </w:pPr>
    <w:rPr>
      <w:rFonts w:ascii="Tahoma" w:hAnsi="Tahoma"/>
      <w:kern w:val="2"/>
      <w:sz w:val="24"/>
      <w:szCs w:val="20"/>
    </w:rPr>
  </w:style>
  <w:style w:type="paragraph" w:customStyle="1" w:styleId="3661">
    <w:name w:val="样式3-28"/>
    <w:basedOn w:val="2900"/>
    <w:semiHidden/>
    <w:qFormat/>
    <w:uiPriority w:val="0"/>
    <w:pPr>
      <w:ind w:firstLine="567"/>
    </w:pPr>
  </w:style>
  <w:style w:type="paragraph" w:customStyle="1" w:styleId="3662">
    <w:name w:val="a3"/>
    <w:basedOn w:val="1"/>
    <w:qFormat/>
    <w:uiPriority w:val="0"/>
    <w:pPr>
      <w:widowControl/>
      <w:spacing w:before="100" w:beforeAutospacing="1" w:after="100" w:afterAutospacing="1"/>
      <w:jc w:val="left"/>
    </w:pPr>
    <w:rPr>
      <w:rFonts w:ascii="宋体" w:hAnsi="宋体" w:cs="宋体"/>
      <w:sz w:val="24"/>
    </w:rPr>
  </w:style>
  <w:style w:type="paragraph" w:customStyle="1" w:styleId="3663">
    <w:name w:val="USE 4"/>
    <w:basedOn w:val="1"/>
    <w:qFormat/>
    <w:uiPriority w:val="0"/>
    <w:pPr>
      <w:spacing w:line="360" w:lineRule="auto"/>
      <w:ind w:left="284" w:hanging="227"/>
      <w:jc w:val="left"/>
    </w:pPr>
    <w:rPr>
      <w:rFonts w:ascii="宋体" w:hAnsi="宋体"/>
      <w:kern w:val="2"/>
      <w:sz w:val="24"/>
      <w:szCs w:val="20"/>
    </w:rPr>
  </w:style>
  <w:style w:type="paragraph" w:customStyle="1" w:styleId="3664">
    <w:name w:val="Figure_#"/>
    <w:basedOn w:val="1"/>
    <w:next w:val="1"/>
    <w:semiHidden/>
    <w:qFormat/>
    <w:uiPriority w:val="0"/>
    <w:pPr>
      <w:keepNext/>
      <w:tabs>
        <w:tab w:val="left" w:pos="794"/>
        <w:tab w:val="left" w:pos="1191"/>
        <w:tab w:val="left" w:pos="1588"/>
        <w:tab w:val="left" w:pos="1985"/>
      </w:tabs>
      <w:spacing w:before="480" w:after="120"/>
      <w:jc w:val="center"/>
    </w:pPr>
    <w:rPr>
      <w:rFonts w:ascii="宋体" w:hAnsi="宋体"/>
      <w:caps/>
      <w:sz w:val="24"/>
      <w:szCs w:val="20"/>
      <w:lang w:eastAsia="en-US"/>
    </w:rPr>
  </w:style>
  <w:style w:type="paragraph" w:customStyle="1" w:styleId="3665">
    <w:name w:val="Char2 Char Char Char2"/>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666">
    <w:name w:val="text middle"/>
    <w:basedOn w:val="1"/>
    <w:qFormat/>
    <w:uiPriority w:val="0"/>
    <w:pPr>
      <w:autoSpaceDE w:val="0"/>
      <w:autoSpaceDN w:val="0"/>
      <w:adjustRightInd w:val="0"/>
      <w:spacing w:line="0" w:lineRule="atLeast"/>
      <w:jc w:val="center"/>
      <w:textAlignment w:val="center"/>
    </w:pPr>
    <w:rPr>
      <w:rFonts w:ascii="Arial" w:hAnsi="Arial" w:cs="Arial"/>
      <w:kern w:val="2"/>
      <w:sz w:val="18"/>
      <w:szCs w:val="18"/>
    </w:rPr>
  </w:style>
  <w:style w:type="paragraph" w:customStyle="1" w:styleId="3667">
    <w:name w:val="KX标题4"/>
    <w:basedOn w:val="5"/>
    <w:next w:val="1"/>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68">
    <w:name w:val="四十投标正文》"/>
    <w:qFormat/>
    <w:uiPriority w:val="0"/>
    <w:pPr>
      <w:spacing w:line="480" w:lineRule="atLeast"/>
    </w:pPr>
    <w:rPr>
      <w:rFonts w:ascii="宋体" w:hAnsi="Times New Roman" w:eastAsia="宋体" w:cs="Times New Roman"/>
      <w:sz w:val="28"/>
      <w:lang w:val="en-US" w:eastAsia="zh-CN" w:bidi="ar-SA"/>
    </w:rPr>
  </w:style>
  <w:style w:type="paragraph" w:customStyle="1" w:styleId="3669">
    <w:name w:val="Char Char Char1 Char Char Char Char Char Char Char Char Char Char Char Char Char Char Char Char Char Char Char Char Char Char Char Char Char"/>
    <w:basedOn w:val="1"/>
    <w:qFormat/>
    <w:uiPriority w:val="0"/>
    <w:pPr>
      <w:jc w:val="left"/>
    </w:pPr>
    <w:rPr>
      <w:rFonts w:ascii="Tahoma" w:hAnsi="Tahoma"/>
      <w:kern w:val="2"/>
      <w:sz w:val="24"/>
      <w:szCs w:val="20"/>
    </w:rPr>
  </w:style>
  <w:style w:type="paragraph" w:customStyle="1" w:styleId="3670">
    <w:name w:val="1 Char Char Char Char"/>
    <w:basedOn w:val="1"/>
    <w:qFormat/>
    <w:uiPriority w:val="0"/>
    <w:pPr>
      <w:widowControl/>
      <w:jc w:val="left"/>
    </w:pPr>
    <w:rPr>
      <w:rFonts w:ascii="Calibri" w:hAnsi="Calibri"/>
      <w:sz w:val="24"/>
    </w:rPr>
  </w:style>
  <w:style w:type="paragraph" w:customStyle="1" w:styleId="3671">
    <w:name w:val="图表文字左"/>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2">
    <w:name w:val="技术附件标题1"/>
    <w:next w:val="2673"/>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3">
    <w:name w:val="Char Char Char Char Char Char Char Char Char Char Char Char Char Char Char Char Char Char Char Char Char Char Char Char2 Char2"/>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3674">
    <w:name w:val="Normal Bullet"/>
    <w:basedOn w:val="1"/>
    <w:qFormat/>
    <w:uiPriority w:val="0"/>
    <w:pPr>
      <w:widowControl/>
      <w:tabs>
        <w:tab w:val="left" w:pos="360"/>
        <w:tab w:val="left" w:pos="1134"/>
      </w:tabs>
      <w:spacing w:before="60" w:after="60"/>
      <w:ind w:left="4248" w:hanging="288"/>
      <w:jc w:val="left"/>
    </w:pPr>
    <w:rPr>
      <w:rFonts w:ascii="Palatino" w:hAnsi="Palatino"/>
      <w:sz w:val="20"/>
      <w:szCs w:val="20"/>
      <w:lang w:eastAsia="en-US"/>
    </w:rPr>
  </w:style>
  <w:style w:type="paragraph" w:customStyle="1" w:styleId="3675">
    <w:name w:val="Caractéristiques"/>
    <w:basedOn w:val="1"/>
    <w:qFormat/>
    <w:uiPriority w:val="0"/>
    <w:pPr>
      <w:widowControl/>
      <w:tabs>
        <w:tab w:val="left" w:pos="3119"/>
        <w:tab w:val="left" w:pos="4253"/>
      </w:tabs>
      <w:spacing w:before="120"/>
      <w:ind w:firstLine="567"/>
      <w:jc w:val="left"/>
    </w:pPr>
    <w:rPr>
      <w:rFonts w:ascii="宋体" w:hAnsi="宋体"/>
      <w:sz w:val="24"/>
      <w:szCs w:val="20"/>
    </w:rPr>
  </w:style>
  <w:style w:type="paragraph" w:customStyle="1" w:styleId="3676">
    <w:name w:val="Char Char Char1 Char Char Char2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3677">
    <w:name w:val="样式 03 + 居中"/>
    <w:basedOn w:val="3205"/>
    <w:qFormat/>
    <w:uiPriority w:val="0"/>
    <w:pPr>
      <w:ind w:firstLine="0" w:firstLineChars="0"/>
      <w:jc w:val="center"/>
    </w:pPr>
  </w:style>
  <w:style w:type="paragraph" w:customStyle="1" w:styleId="3678">
    <w:name w:val="样式 标题 2 + 段前: 0.5 行"/>
    <w:basedOn w:val="4"/>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79">
    <w:name w:val="Char Char Char Char Char Char Char Char Char Char Char Char Char1"/>
    <w:basedOn w:val="1"/>
    <w:qFormat/>
    <w:uiPriority w:val="0"/>
    <w:pPr>
      <w:ind w:firstLine="200" w:firstLineChars="200"/>
      <w:jc w:val="left"/>
    </w:pPr>
    <w:rPr>
      <w:rFonts w:ascii="仿宋_GB2312" w:hAnsi="宋体" w:eastAsia="仿宋_GB2312"/>
      <w:b/>
      <w:kern w:val="2"/>
      <w:sz w:val="32"/>
      <w:szCs w:val="32"/>
    </w:rPr>
  </w:style>
  <w:style w:type="paragraph" w:customStyle="1" w:styleId="3680">
    <w:name w:val="CM107"/>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3681">
    <w:name w:val="Char Char Char Char Char1 Char"/>
    <w:basedOn w:val="1"/>
    <w:qFormat/>
    <w:uiPriority w:val="0"/>
    <w:pPr>
      <w:adjustRightInd w:val="0"/>
      <w:spacing w:line="360" w:lineRule="auto"/>
      <w:jc w:val="left"/>
    </w:pPr>
    <w:rPr>
      <w:rFonts w:ascii="宋体" w:hAnsi="宋体" w:eastAsia="黑体"/>
      <w:spacing w:val="20"/>
      <w:kern w:val="2"/>
      <w:sz w:val="32"/>
      <w:szCs w:val="32"/>
    </w:rPr>
  </w:style>
  <w:style w:type="paragraph" w:customStyle="1" w:styleId="3682">
    <w:name w:val="xl167"/>
    <w:basedOn w:val="1"/>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sz w:val="20"/>
      <w:szCs w:val="20"/>
    </w:rPr>
  </w:style>
  <w:style w:type="paragraph" w:customStyle="1" w:styleId="3683">
    <w:name w:val="3305051"/>
    <w:basedOn w:val="1"/>
    <w:unhideWhenUsed/>
    <w:qFormat/>
    <w:uiPriority w:val="0"/>
    <w:pPr>
      <w:widowControl/>
      <w:spacing w:before="100" w:beforeAutospacing="1" w:after="100" w:afterAutospacing="1"/>
      <w:jc w:val="left"/>
    </w:pPr>
    <w:rPr>
      <w:rFonts w:ascii="Arial Unicode MS" w:hAnsi="Arial Unicode MS" w:eastAsia="Arial Unicode MS" w:cs="Arial Unicode MS"/>
      <w:sz w:val="24"/>
    </w:rPr>
  </w:style>
  <w:style w:type="paragraph" w:customStyle="1" w:styleId="3684">
    <w:name w:val="字元 字元 Char Char 字元 字元1 Char Char 字元 字元 Char Char 字元 字元"/>
    <w:basedOn w:val="1"/>
    <w:qFormat/>
    <w:uiPriority w:val="0"/>
    <w:pPr>
      <w:shd w:val="clear" w:color="auto" w:fill="000080"/>
      <w:adjustRightInd w:val="0"/>
      <w:spacing w:line="436" w:lineRule="exact"/>
      <w:ind w:left="357"/>
      <w:jc w:val="left"/>
      <w:outlineLvl w:val="3"/>
    </w:pPr>
    <w:rPr>
      <w:rFonts w:ascii="Tahoma" w:hAnsi="Tahoma"/>
      <w:b/>
      <w:kern w:val="2"/>
      <w:sz w:val="24"/>
    </w:rPr>
  </w:style>
  <w:style w:type="paragraph" w:customStyle="1" w:styleId="3685">
    <w:name w:val="样式3-7"/>
    <w:basedOn w:val="3385"/>
    <w:semiHidden/>
    <w:qFormat/>
    <w:uiPriority w:val="0"/>
  </w:style>
  <w:style w:type="paragraph" w:customStyle="1" w:styleId="3686">
    <w:name w:val="目录标题"/>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87">
    <w:name w:val="style13"/>
    <w:basedOn w:val="1"/>
    <w:qFormat/>
    <w:uiPriority w:val="0"/>
    <w:pPr>
      <w:widowControl/>
      <w:spacing w:before="100" w:beforeAutospacing="1" w:after="100" w:afterAutospacing="1"/>
      <w:jc w:val="left"/>
    </w:pPr>
    <w:rPr>
      <w:rFonts w:ascii="Arial" w:hAnsi="Arial" w:cs="Arial"/>
      <w:color w:val="666666"/>
      <w:sz w:val="18"/>
      <w:szCs w:val="18"/>
    </w:rPr>
  </w:style>
  <w:style w:type="paragraph" w:customStyle="1" w:styleId="3688">
    <w:name w:val="CM80"/>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3689">
    <w:name w:val="样式 标题 2正文二级标题heading 2 + Indent: Left 0.25 inh2heading 2+ In..."/>
    <w:basedOn w:val="4"/>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90">
    <w:name w:val="Internal only"/>
    <w:basedOn w:val="1"/>
    <w:next w:val="1"/>
    <w:qFormat/>
    <w:uiPriority w:val="0"/>
    <w:pPr>
      <w:widowControl/>
      <w:spacing w:after="140"/>
      <w:ind w:left="1418" w:right="567"/>
      <w:jc w:val="left"/>
    </w:pPr>
    <w:rPr>
      <w:vanish/>
      <w:color w:val="0000FF"/>
      <w:sz w:val="24"/>
      <w:szCs w:val="20"/>
      <w:u w:val="single"/>
      <w:lang w:val="en-GB" w:eastAsia="en-US"/>
    </w:rPr>
  </w:style>
  <w:style w:type="paragraph" w:customStyle="1" w:styleId="3691">
    <w:name w:val="Char Char1 Char Char Char Char3 Char Char Char Char Char Char Char Char Char Char Char Char Char Char Char Char Char Char Char Char"/>
    <w:basedOn w:val="1"/>
    <w:semiHidden/>
    <w:qFormat/>
    <w:uiPriority w:val="0"/>
    <w:pPr>
      <w:widowControl/>
      <w:spacing w:after="160" w:line="240" w:lineRule="exact"/>
      <w:jc w:val="left"/>
    </w:pPr>
    <w:rPr>
      <w:rFonts w:ascii="Arial" w:hAnsi="Arial"/>
      <w:sz w:val="22"/>
      <w:szCs w:val="22"/>
      <w:lang w:eastAsia="en-US"/>
    </w:rPr>
  </w:style>
  <w:style w:type="paragraph" w:customStyle="1" w:styleId="3692">
    <w:name w:val="3级标题"/>
    <w:basedOn w:val="62"/>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3">
    <w:name w:val="列出段落3"/>
    <w:basedOn w:val="1"/>
    <w:qFormat/>
    <w:uiPriority w:val="0"/>
    <w:pPr>
      <w:ind w:firstLine="420" w:firstLineChars="200"/>
      <w:jc w:val="left"/>
    </w:pPr>
    <w:rPr>
      <w:rFonts w:ascii="Calibri" w:hAnsi="Calibri"/>
      <w:kern w:val="2"/>
      <w:szCs w:val="22"/>
    </w:rPr>
  </w:style>
  <w:style w:type="paragraph" w:customStyle="1" w:styleId="3694">
    <w:name w:val="首行缩进: 2字符 + 首行缩进:  2 字符"/>
    <w:basedOn w:val="3132"/>
    <w:qFormat/>
    <w:uiPriority w:val="0"/>
    <w:pPr>
      <w:spacing w:line="360" w:lineRule="auto"/>
      <w:ind w:left="200" w:leftChars="200"/>
    </w:pPr>
    <w:rPr>
      <w:sz w:val="24"/>
    </w:rPr>
  </w:style>
  <w:style w:type="paragraph" w:customStyle="1" w:styleId="3695">
    <w:name w:val="xl160"/>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sz w:val="20"/>
      <w:szCs w:val="20"/>
    </w:rPr>
  </w:style>
  <w:style w:type="paragraph" w:customStyle="1" w:styleId="3696">
    <w:name w:val="缩略语"/>
    <w:basedOn w:val="3"/>
    <w:qFormat/>
    <w:uiPriority w:val="0"/>
    <w:pPr>
      <w:pageBreakBefore/>
      <w:widowControl/>
      <w:spacing w:before="300" w:after="100" w:line="240" w:lineRule="atLeast"/>
      <w:jc w:val="left"/>
    </w:pPr>
    <w:rPr>
      <w:rFonts w:ascii="Arial" w:hAnsi="Arial" w:cs="Arial"/>
      <w:color w:val="333399"/>
    </w:rPr>
  </w:style>
  <w:style w:type="paragraph" w:customStyle="1" w:styleId="3697">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sz w:val="24"/>
    </w:rPr>
  </w:style>
  <w:style w:type="paragraph" w:customStyle="1" w:styleId="3698">
    <w:name w:val="样式 标题 2 + 四号"/>
    <w:basedOn w:val="4"/>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699">
    <w:name w:val="subheadnolink"/>
    <w:basedOn w:val="1"/>
    <w:qFormat/>
    <w:uiPriority w:val="0"/>
    <w:pPr>
      <w:widowControl/>
      <w:spacing w:before="100" w:beforeAutospacing="1" w:after="100" w:afterAutospacing="1"/>
      <w:jc w:val="left"/>
    </w:pPr>
    <w:rPr>
      <w:rFonts w:ascii="Verdana" w:hAnsi="Verdana"/>
      <w:b/>
      <w:bCs/>
      <w:color w:val="000000"/>
      <w:sz w:val="18"/>
      <w:szCs w:val="18"/>
    </w:rPr>
  </w:style>
  <w:style w:type="paragraph" w:customStyle="1" w:styleId="3700">
    <w:name w:val="ACTION ITEM"/>
    <w:basedOn w:val="1"/>
    <w:qFormat/>
    <w:uiPriority w:val="0"/>
    <w:pPr>
      <w:widowControl/>
      <w:spacing w:before="60" w:after="60"/>
      <w:jc w:val="left"/>
    </w:pPr>
    <w:rPr>
      <w:rFonts w:ascii="Futura Bk" w:hAnsi="Futura Bk"/>
      <w:b/>
      <w:color w:val="0000FF"/>
      <w:sz w:val="24"/>
      <w:szCs w:val="20"/>
    </w:rPr>
  </w:style>
  <w:style w:type="paragraph" w:customStyle="1" w:styleId="3701">
    <w:name w:val="Notes Header"/>
    <w:basedOn w:val="1"/>
    <w:qFormat/>
    <w:uiPriority w:val="0"/>
    <w:pPr>
      <w:pBdr>
        <w:top w:val="single" w:color="000000" w:sz="4" w:space="1"/>
      </w:pBdr>
      <w:autoSpaceDE w:val="0"/>
      <w:autoSpaceDN w:val="0"/>
      <w:adjustRightInd w:val="0"/>
      <w:spacing w:line="360" w:lineRule="auto"/>
      <w:ind w:left="200" w:leftChars="200"/>
      <w:jc w:val="left"/>
    </w:pPr>
    <w:rPr>
      <w:rFonts w:ascii="Arial" w:hAnsi="Arial" w:eastAsia="黑体"/>
      <w:sz w:val="18"/>
      <w:szCs w:val="21"/>
    </w:rPr>
  </w:style>
  <w:style w:type="paragraph" w:customStyle="1" w:styleId="3702">
    <w:name w:val="表名称"/>
    <w:basedOn w:val="1"/>
    <w:next w:val="1"/>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kern w:val="2"/>
      <w:szCs w:val="21"/>
    </w:rPr>
  </w:style>
  <w:style w:type="paragraph" w:customStyle="1" w:styleId="3703">
    <w:name w:val="页脚01"/>
    <w:basedOn w:val="1"/>
    <w:unhideWhenUsed/>
    <w:qFormat/>
    <w:uiPriority w:val="0"/>
    <w:pPr>
      <w:widowControl/>
      <w:adjustRightInd w:val="0"/>
      <w:snapToGrid w:val="0"/>
      <w:jc w:val="distribute"/>
    </w:pPr>
    <w:rPr>
      <w:rFonts w:ascii="宋体" w:hAnsi="宋体" w:cs="宋体"/>
      <w:sz w:val="24"/>
    </w:rPr>
  </w:style>
  <w:style w:type="paragraph" w:customStyle="1" w:styleId="3704">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3705">
    <w:name w:val="页脚1"/>
    <w:basedOn w:val="1"/>
    <w:qFormat/>
    <w:uiPriority w:val="99"/>
    <w:pPr>
      <w:tabs>
        <w:tab w:val="center" w:pos="4153"/>
        <w:tab w:val="right" w:pos="8306"/>
      </w:tabs>
      <w:snapToGrid w:val="0"/>
      <w:jc w:val="left"/>
    </w:pPr>
    <w:rPr>
      <w:rFonts w:ascii="宋体" w:hAnsi="宋体"/>
      <w:sz w:val="18"/>
      <w:szCs w:val="20"/>
    </w:rPr>
  </w:style>
  <w:style w:type="paragraph" w:customStyle="1" w:styleId="3706">
    <w:name w:val="WW-标签"/>
    <w:basedOn w:val="1"/>
    <w:qFormat/>
    <w:uiPriority w:val="0"/>
    <w:pPr>
      <w:suppressLineNumbers/>
      <w:suppressAutoHyphens/>
      <w:spacing w:before="120" w:after="120"/>
      <w:jc w:val="left"/>
    </w:pPr>
    <w:rPr>
      <w:rFonts w:ascii="宋体" w:hAnsi="宋体" w:cs="Tahoma"/>
      <w:i/>
      <w:iCs/>
      <w:kern w:val="2"/>
      <w:sz w:val="20"/>
      <w:szCs w:val="20"/>
      <w:lang w:eastAsia="ar-SA"/>
    </w:rPr>
  </w:style>
  <w:style w:type="paragraph" w:customStyle="1" w:styleId="3707">
    <w:name w:val="正文 2"/>
    <w:basedOn w:val="1169"/>
    <w:qFormat/>
    <w:uiPriority w:val="0"/>
    <w:pPr>
      <w:adjustRightInd/>
      <w:ind w:left="1701"/>
      <w:jc w:val="left"/>
    </w:pPr>
  </w:style>
  <w:style w:type="paragraph" w:customStyle="1" w:styleId="3708">
    <w:name w:val="样式 加粗 居中"/>
    <w:basedOn w:val="1"/>
    <w:qFormat/>
    <w:uiPriority w:val="0"/>
    <w:pPr>
      <w:spacing w:before="120" w:after="120" w:line="360" w:lineRule="auto"/>
      <w:ind w:right="100" w:rightChars="100"/>
      <w:jc w:val="center"/>
    </w:pPr>
    <w:rPr>
      <w:rFonts w:ascii="Arial" w:hAnsi="Arial" w:cs="宋体"/>
      <w:b/>
      <w:bCs/>
      <w:kern w:val="2"/>
      <w:szCs w:val="20"/>
    </w:rPr>
  </w:style>
  <w:style w:type="paragraph" w:customStyle="1" w:styleId="3709">
    <w:name w:val="页脚样式"/>
    <w:basedOn w:val="1"/>
    <w:qFormat/>
    <w:uiPriority w:val="0"/>
    <w:pPr>
      <w:autoSpaceDE w:val="0"/>
      <w:autoSpaceDN w:val="0"/>
      <w:adjustRightInd w:val="0"/>
      <w:spacing w:line="360" w:lineRule="auto"/>
      <w:jc w:val="left"/>
    </w:pPr>
    <w:rPr>
      <w:rFonts w:ascii="宋体" w:hAnsi="宋体"/>
      <w:sz w:val="18"/>
      <w:szCs w:val="18"/>
    </w:rPr>
  </w:style>
  <w:style w:type="paragraph" w:customStyle="1" w:styleId="3710">
    <w:name w:val="默认段落字体 Para Char Char Char Char Char Char Char Char Char Char Char Char1"/>
    <w:basedOn w:val="1"/>
    <w:semiHidden/>
    <w:qFormat/>
    <w:uiPriority w:val="0"/>
    <w:pPr>
      <w:jc w:val="left"/>
    </w:pPr>
    <w:rPr>
      <w:rFonts w:ascii="Tahoma" w:hAnsi="Tahoma"/>
      <w:kern w:val="2"/>
      <w:sz w:val="24"/>
      <w:szCs w:val="21"/>
    </w:rPr>
  </w:style>
  <w:style w:type="paragraph" w:customStyle="1" w:styleId="3711">
    <w:name w:val="terminaldisplay"/>
    <w:basedOn w:val="1"/>
    <w:qFormat/>
    <w:uiPriority w:val="0"/>
    <w:pPr>
      <w:widowControl/>
      <w:ind w:left="425"/>
      <w:jc w:val="left"/>
    </w:pPr>
    <w:rPr>
      <w:rFonts w:ascii="Courier New" w:hAnsi="Courier New" w:cs="Courier New"/>
      <w:sz w:val="17"/>
      <w:szCs w:val="17"/>
    </w:rPr>
  </w:style>
  <w:style w:type="paragraph" w:customStyle="1" w:styleId="3712">
    <w:name w:val="重点项"/>
    <w:basedOn w:val="1"/>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3">
    <w:name w:val="Char1 Char Char Char Char Char"/>
    <w:basedOn w:val="1"/>
    <w:qFormat/>
    <w:uiPriority w:val="0"/>
    <w:pPr>
      <w:adjustRightInd w:val="0"/>
      <w:jc w:val="left"/>
    </w:pPr>
    <w:rPr>
      <w:rFonts w:ascii="Tahoma" w:hAnsi="Tahoma"/>
      <w:kern w:val="2"/>
      <w:sz w:val="24"/>
      <w:szCs w:val="20"/>
    </w:rPr>
  </w:style>
  <w:style w:type="paragraph" w:customStyle="1" w:styleId="3714">
    <w:name w:val="Terminal Dispaly"/>
    <w:qFormat/>
    <w:uiPriority w:val="0"/>
    <w:pPr>
      <w:widowControl w:val="0"/>
      <w:ind w:left="1701"/>
      <w:jc w:val="both"/>
    </w:pPr>
    <w:rPr>
      <w:rFonts w:ascii="Courier New" w:hAnsi="Courier New" w:eastAsia="宋体" w:cs="Times New Roman"/>
      <w:sz w:val="17"/>
      <w:lang w:val="en-US" w:eastAsia="zh-CN" w:bidi="ar-SA"/>
    </w:rPr>
  </w:style>
  <w:style w:type="paragraph" w:customStyle="1" w:styleId="3715">
    <w:name w:val="ST20_6"/>
    <w:basedOn w:val="1"/>
    <w:qFormat/>
    <w:uiPriority w:val="0"/>
    <w:pPr>
      <w:autoSpaceDE w:val="0"/>
      <w:autoSpaceDN w:val="0"/>
      <w:adjustRightInd w:val="0"/>
      <w:ind w:left="1265" w:hanging="425"/>
      <w:jc w:val="left"/>
      <w:textAlignment w:val="baseline"/>
    </w:pPr>
    <w:rPr>
      <w:rFonts w:ascii="宋体" w:hAnsi="Tms Rmn"/>
      <w:szCs w:val="20"/>
    </w:rPr>
  </w:style>
  <w:style w:type="paragraph" w:customStyle="1" w:styleId="3716">
    <w:name w:val="样式 正文"/>
    <w:basedOn w:val="1587"/>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3717">
    <w:name w:val="zClause6p0bL"/>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18">
    <w:name w:val="chart text"/>
    <w:basedOn w:val="1"/>
    <w:qFormat/>
    <w:uiPriority w:val="0"/>
    <w:pPr>
      <w:widowControl/>
      <w:spacing w:line="180" w:lineRule="exact"/>
      <w:jc w:val="left"/>
    </w:pPr>
    <w:rPr>
      <w:rFonts w:ascii="Futura Bk" w:hAnsi="Futura Bk"/>
      <w:sz w:val="14"/>
      <w:szCs w:val="14"/>
    </w:rPr>
  </w:style>
  <w:style w:type="paragraph" w:customStyle="1" w:styleId="3719">
    <w:name w:val="Enumération[2]"/>
    <w:basedOn w:val="1"/>
    <w:qFormat/>
    <w:uiPriority w:val="0"/>
    <w:pPr>
      <w:widowControl/>
      <w:spacing w:before="60" w:after="60"/>
      <w:ind w:left="1985" w:hanging="284"/>
      <w:jc w:val="left"/>
    </w:pPr>
    <w:rPr>
      <w:rFonts w:ascii="宋体" w:hAnsi="宋体"/>
      <w:sz w:val="24"/>
      <w:szCs w:val="20"/>
    </w:rPr>
  </w:style>
  <w:style w:type="paragraph" w:customStyle="1" w:styleId="3720">
    <w:name w:val="文档结构图2"/>
    <w:basedOn w:val="1"/>
    <w:qFormat/>
    <w:uiPriority w:val="0"/>
    <w:pPr>
      <w:shd w:val="clear" w:color="auto" w:fill="000080"/>
      <w:jc w:val="left"/>
    </w:pPr>
    <w:rPr>
      <w:sz w:val="20"/>
      <w:szCs w:val="20"/>
      <w:shd w:val="clear" w:color="auto" w:fill="000080"/>
    </w:rPr>
  </w:style>
  <w:style w:type="paragraph" w:customStyle="1" w:styleId="3721">
    <w:name w:val="表格文字+表头加粗"/>
    <w:basedOn w:val="1"/>
    <w:qFormat/>
    <w:uiPriority w:val="0"/>
    <w:pPr>
      <w:adjustRightInd w:val="0"/>
      <w:snapToGrid w:val="0"/>
      <w:spacing w:beforeLines="20" w:afterLines="20"/>
      <w:jc w:val="center"/>
    </w:pPr>
    <w:rPr>
      <w:rFonts w:ascii="宋体" w:hAnsi="宋体"/>
      <w:b/>
      <w:kern w:val="2"/>
    </w:rPr>
  </w:style>
  <w:style w:type="paragraph" w:customStyle="1" w:styleId="3722">
    <w:name w:val="Char12"/>
    <w:basedOn w:val="1"/>
    <w:qFormat/>
    <w:uiPriority w:val="0"/>
    <w:pPr>
      <w:jc w:val="left"/>
    </w:pPr>
    <w:rPr>
      <w:rFonts w:ascii="Tahoma" w:hAnsi="Tahoma"/>
      <w:kern w:val="2"/>
      <w:sz w:val="24"/>
      <w:szCs w:val="20"/>
    </w:rPr>
  </w:style>
  <w:style w:type="paragraph" w:customStyle="1" w:styleId="3723">
    <w:name w:val="z-Top of Form"/>
    <w:next w:val="1"/>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4">
    <w:name w:val="武广表格文字1"/>
    <w:basedOn w:val="1"/>
    <w:qFormat/>
    <w:uiPriority w:val="0"/>
    <w:pPr>
      <w:ind w:firstLine="480" w:firstLineChars="200"/>
      <w:jc w:val="center"/>
    </w:pPr>
    <w:rPr>
      <w:rFonts w:ascii="仿宋_GB2312" w:hAnsi="仿宋_GB2312" w:eastAsia="仿宋_GB2312" w:cs="Arial"/>
      <w:color w:val="000000"/>
      <w:kern w:val="2"/>
      <w:sz w:val="24"/>
      <w:szCs w:val="32"/>
    </w:rPr>
  </w:style>
  <w:style w:type="paragraph" w:customStyle="1" w:styleId="3725">
    <w:name w:val="样式 左"/>
    <w:basedOn w:val="1"/>
    <w:qFormat/>
    <w:uiPriority w:val="0"/>
    <w:pPr>
      <w:widowControl/>
      <w:spacing w:line="360" w:lineRule="auto"/>
      <w:ind w:left="525" w:hanging="525" w:hangingChars="525"/>
      <w:jc w:val="left"/>
    </w:pPr>
    <w:rPr>
      <w:rFonts w:ascii="宋体" w:hAnsi="宋体" w:cs="宋体"/>
      <w:kern w:val="2"/>
      <w:sz w:val="24"/>
    </w:rPr>
  </w:style>
  <w:style w:type="paragraph" w:customStyle="1" w:styleId="3726">
    <w:name w:val="Paragraphe[1]"/>
    <w:basedOn w:val="1"/>
    <w:qFormat/>
    <w:uiPriority w:val="0"/>
    <w:pPr>
      <w:widowControl/>
      <w:spacing w:before="60" w:after="60"/>
      <w:ind w:left="851"/>
      <w:jc w:val="left"/>
    </w:pPr>
    <w:rPr>
      <w:rFonts w:ascii="宋体" w:hAnsi="宋体"/>
      <w:sz w:val="24"/>
      <w:szCs w:val="20"/>
    </w:rPr>
  </w:style>
  <w:style w:type="paragraph" w:customStyle="1" w:styleId="3727">
    <w:name w:val="样式3-1"/>
    <w:basedOn w:val="1"/>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28">
    <w:name w:val="±íÍ·"/>
    <w:basedOn w:val="1"/>
    <w:qFormat/>
    <w:uiPriority w:val="0"/>
    <w:pPr>
      <w:widowControl/>
      <w:overflowPunct w:val="0"/>
      <w:autoSpaceDE w:val="0"/>
      <w:autoSpaceDN w:val="0"/>
      <w:adjustRightInd w:val="0"/>
      <w:jc w:val="center"/>
      <w:textAlignment w:val="baseline"/>
    </w:pPr>
    <w:rPr>
      <w:rFonts w:ascii="Arial" w:hAnsi="Arial"/>
      <w:sz w:val="18"/>
      <w:szCs w:val="20"/>
    </w:rPr>
  </w:style>
  <w:style w:type="paragraph" w:customStyle="1" w:styleId="3729">
    <w:name w:val="内容-文字（四号字）"/>
    <w:basedOn w:val="1"/>
    <w:qFormat/>
    <w:uiPriority w:val="99"/>
    <w:pPr>
      <w:spacing w:line="360" w:lineRule="auto"/>
      <w:ind w:firstLine="480" w:firstLineChars="200"/>
      <w:jc w:val="left"/>
    </w:pPr>
    <w:rPr>
      <w:rFonts w:ascii="Calibri" w:hAnsi="Calibri" w:cs="黑体"/>
      <w:kern w:val="2"/>
      <w:sz w:val="28"/>
    </w:rPr>
  </w:style>
  <w:style w:type="paragraph" w:customStyle="1" w:styleId="3730">
    <w:name w:val="SDH.FOX515T"/>
    <w:basedOn w:val="2311"/>
    <w:next w:val="1"/>
    <w:semiHidden/>
    <w:qFormat/>
    <w:uiPriority w:val="0"/>
  </w:style>
  <w:style w:type="paragraph" w:customStyle="1" w:styleId="3731">
    <w:name w:val="彩色列表 - 着色 12"/>
    <w:basedOn w:val="1"/>
    <w:qFormat/>
    <w:uiPriority w:val="34"/>
    <w:pPr>
      <w:ind w:firstLine="420" w:firstLineChars="200"/>
    </w:pPr>
    <w:rPr>
      <w:kern w:val="2"/>
      <w:szCs w:val="20"/>
    </w:rPr>
  </w:style>
  <w:style w:type="paragraph" w:customStyle="1" w:styleId="3732">
    <w:name w:val="样式1-4"/>
    <w:basedOn w:val="1"/>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3">
    <w:name w:val="表格项"/>
    <w:basedOn w:val="1"/>
    <w:qFormat/>
    <w:uiPriority w:val="0"/>
    <w:pPr>
      <w:spacing w:line="0" w:lineRule="atLeast"/>
      <w:jc w:val="left"/>
    </w:pPr>
    <w:rPr>
      <w:rFonts w:ascii="宋体" w:hAnsi="宋体" w:eastAsia="楷体_GB2312"/>
      <w:kern w:val="2"/>
      <w:sz w:val="24"/>
    </w:rPr>
  </w:style>
  <w:style w:type="paragraph" w:customStyle="1" w:styleId="3734">
    <w:name w:val="Body Text 1"/>
    <w:basedOn w:val="34"/>
    <w:qFormat/>
    <w:uiPriority w:val="0"/>
    <w:pPr>
      <w:widowControl/>
      <w:ind w:left="1298"/>
      <w:jc w:val="left"/>
    </w:pPr>
    <w:rPr>
      <w:rFonts w:ascii="Arial" w:hAnsi="Arial"/>
      <w:sz w:val="22"/>
      <w:szCs w:val="20"/>
      <w:lang w:eastAsia="en-US"/>
    </w:rPr>
  </w:style>
  <w:style w:type="paragraph" w:customStyle="1" w:styleId="3735">
    <w:name w:val="目录-标题"/>
    <w:next w:val="59"/>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36">
    <w:name w:val="CM Spalte 1"/>
    <w:basedOn w:val="34"/>
    <w:qFormat/>
    <w:uiPriority w:val="0"/>
    <w:pPr>
      <w:pageBreakBefore/>
      <w:widowControl/>
      <w:spacing w:after="160"/>
      <w:jc w:val="left"/>
    </w:pPr>
    <w:rPr>
      <w:rFonts w:ascii="Arial" w:hAnsi="Arial"/>
      <w:b/>
      <w:sz w:val="20"/>
      <w:szCs w:val="20"/>
      <w:lang w:val="de-DE" w:eastAsia="en-US"/>
    </w:rPr>
  </w:style>
  <w:style w:type="paragraph" w:customStyle="1" w:styleId="3737">
    <w:name w:val="Char Char Char Char Char Char Char Char Char Char Char Char Char Char Char Char Char Char Char2"/>
    <w:basedOn w:val="1"/>
    <w:qFormat/>
    <w:uiPriority w:val="99"/>
    <w:rPr>
      <w:kern w:val="2"/>
    </w:rPr>
  </w:style>
  <w:style w:type="paragraph" w:customStyle="1" w:styleId="3738">
    <w:name w:val="text-cai"/>
    <w:basedOn w:val="1"/>
    <w:qFormat/>
    <w:uiPriority w:val="0"/>
    <w:pPr>
      <w:widowControl/>
      <w:spacing w:line="360" w:lineRule="auto"/>
      <w:ind w:firstLine="634"/>
      <w:jc w:val="left"/>
    </w:pPr>
    <w:rPr>
      <w:rFonts w:ascii="宋体" w:hAnsi="宋体" w:eastAsia="楷体"/>
      <w:sz w:val="24"/>
      <w:szCs w:val="20"/>
    </w:rPr>
  </w:style>
  <w:style w:type="paragraph" w:customStyle="1" w:styleId="3739">
    <w:name w:val="样式 项目符号 + 行距: 固定值 24 磅"/>
    <w:basedOn w:val="778"/>
    <w:qFormat/>
    <w:uiPriority w:val="0"/>
    <w:pPr>
      <w:tabs>
        <w:tab w:val="left" w:pos="788"/>
      </w:tabs>
      <w:spacing w:beforeLines="0"/>
      <w:ind w:left="2100"/>
    </w:pPr>
    <w:rPr>
      <w:kern w:val="2"/>
      <w:sz w:val="24"/>
    </w:rPr>
  </w:style>
  <w:style w:type="paragraph" w:customStyle="1" w:styleId="3740">
    <w:name w:val="索引 91"/>
    <w:basedOn w:val="1"/>
    <w:next w:val="1"/>
    <w:qFormat/>
    <w:uiPriority w:val="0"/>
    <w:pPr>
      <w:ind w:left="1600" w:leftChars="1600"/>
      <w:jc w:val="left"/>
    </w:pPr>
    <w:rPr>
      <w:rFonts w:ascii="宋体" w:hAnsi="宋体"/>
      <w:kern w:val="2"/>
    </w:rPr>
  </w:style>
  <w:style w:type="paragraph" w:customStyle="1" w:styleId="3741">
    <w:name w:val="Char Char Char Char Char Char Char Char Char Char Char Char Char Char Char Char Char Char Char Char Char Char Char Char Char Char Char Char Char Char"/>
    <w:basedOn w:val="1"/>
    <w:qFormat/>
    <w:uiPriority w:val="0"/>
    <w:pPr>
      <w:widowControl/>
      <w:spacing w:before="120" w:after="160" w:line="240" w:lineRule="exact"/>
      <w:jc w:val="left"/>
    </w:pPr>
    <w:rPr>
      <w:rFonts w:ascii="Verdana" w:hAnsi="Verdana"/>
      <w:sz w:val="20"/>
      <w:szCs w:val="20"/>
      <w:lang w:eastAsia="en-US"/>
    </w:rPr>
  </w:style>
  <w:style w:type="paragraph" w:customStyle="1" w:styleId="3742">
    <w:name w:val="样式 标题 3 + 行距: 单倍行距"/>
    <w:basedOn w:val="5"/>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3">
    <w:name w:val="正文CF"/>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4">
    <w:name w:val="样式 标题 1標題 1 字元Heading 1 Char 字元Heading 1 Char2 Char 字元Headin...3"/>
    <w:basedOn w:val="3"/>
    <w:qFormat/>
    <w:uiPriority w:val="0"/>
    <w:pPr>
      <w:widowControl/>
      <w:tabs>
        <w:tab w:val="left" w:pos="840"/>
      </w:tabs>
      <w:adjustRightInd w:val="0"/>
      <w:snapToGrid w:val="0"/>
      <w:spacing w:before="0"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5">
    <w:name w:val="CM46"/>
    <w:basedOn w:val="109"/>
    <w:next w:val="109"/>
    <w:qFormat/>
    <w:uiPriority w:val="0"/>
    <w:pPr>
      <w:autoSpaceDE w:val="0"/>
      <w:autoSpaceDN w:val="0"/>
      <w:adjustRightInd w:val="0"/>
    </w:pPr>
    <w:rPr>
      <w:rFonts w:ascii="黑体" w:eastAsia="黑体" w:cs="Times New Roman"/>
      <w:color w:val="auto"/>
    </w:rPr>
  </w:style>
  <w:style w:type="paragraph" w:customStyle="1" w:styleId="3746">
    <w:name w:val="List Variable 4"/>
    <w:basedOn w:val="1679"/>
    <w:qFormat/>
    <w:uiPriority w:val="0"/>
    <w:pPr>
      <w:tabs>
        <w:tab w:val="left" w:pos="4536"/>
        <w:tab w:val="clear" w:pos="2835"/>
      </w:tabs>
      <w:ind w:left="4536" w:hanging="2268"/>
    </w:pPr>
  </w:style>
  <w:style w:type="paragraph" w:customStyle="1" w:styleId="3747">
    <w:name w:val="Check"/>
    <w:basedOn w:val="1"/>
    <w:qFormat/>
    <w:uiPriority w:val="0"/>
    <w:pPr>
      <w:keepLines/>
      <w:widowControl/>
      <w:spacing w:before="60" w:after="60"/>
      <w:jc w:val="left"/>
    </w:pPr>
    <w:rPr>
      <w:sz w:val="24"/>
      <w:szCs w:val="20"/>
      <w:lang w:val="en-GB" w:eastAsia="en-US"/>
    </w:rPr>
  </w:style>
  <w:style w:type="paragraph" w:customStyle="1" w:styleId="3748">
    <w:name w:val="目录4"/>
    <w:basedOn w:val="59"/>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49">
    <w:name w:val="Annexe 1"/>
    <w:basedOn w:val="1"/>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sz w:val="26"/>
      <w:szCs w:val="20"/>
    </w:rPr>
  </w:style>
  <w:style w:type="paragraph" w:customStyle="1" w:styleId="3750">
    <w:name w:val="样式1xz"/>
    <w:basedOn w:val="1"/>
    <w:unhideWhenUsed/>
    <w:qFormat/>
    <w:uiPriority w:val="0"/>
    <w:pPr>
      <w:widowControl/>
      <w:tabs>
        <w:tab w:val="left" w:pos="1050"/>
        <w:tab w:val="right" w:leader="dot" w:pos="8296"/>
      </w:tabs>
      <w:jc w:val="left"/>
    </w:pPr>
    <w:rPr>
      <w:rFonts w:ascii="宋体" w:hAnsi="宋体" w:cs="宋体"/>
      <w:caps/>
      <w:spacing w:val="20"/>
      <w:kern w:val="2"/>
      <w:sz w:val="24"/>
    </w:rPr>
  </w:style>
  <w:style w:type="paragraph" w:customStyle="1" w:styleId="3751">
    <w:name w:val="Texte_pointe[2]"/>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2">
    <w:name w:val="Char Char Char Char Char Char Char Char"/>
    <w:basedOn w:val="1"/>
    <w:qFormat/>
    <w:uiPriority w:val="0"/>
    <w:pPr>
      <w:jc w:val="left"/>
    </w:pPr>
    <w:rPr>
      <w:rFonts w:ascii="宋体" w:hAnsi="宋体"/>
      <w:kern w:val="2"/>
    </w:rPr>
  </w:style>
  <w:style w:type="paragraph" w:customStyle="1" w:styleId="3753">
    <w:name w:val="正文首行缩进 21"/>
    <w:basedOn w:val="733"/>
    <w:qFormat/>
    <w:uiPriority w:val="0"/>
    <w:pPr>
      <w:spacing w:after="120"/>
      <w:ind w:left="420" w:leftChars="200" w:firstLine="210" w:firstLineChars="200"/>
    </w:pPr>
    <w:rPr>
      <w:szCs w:val="20"/>
    </w:rPr>
  </w:style>
  <w:style w:type="paragraph" w:customStyle="1" w:styleId="3754">
    <w:name w:val="Cover 3"/>
    <w:basedOn w:val="1"/>
    <w:qFormat/>
    <w:uiPriority w:val="0"/>
    <w:pPr>
      <w:adjustRightInd w:val="0"/>
      <w:snapToGrid w:val="0"/>
      <w:spacing w:before="80" w:after="80" w:line="240" w:lineRule="atLeast"/>
      <w:jc w:val="left"/>
    </w:pPr>
    <w:rPr>
      <w:rFonts w:ascii="Arial" w:hAnsi="Arial" w:eastAsia="黑体" w:cs="Arial"/>
      <w:b/>
      <w:bCs/>
      <w:spacing w:val="-4"/>
      <w:kern w:val="2"/>
      <w:sz w:val="22"/>
      <w:szCs w:val="22"/>
    </w:rPr>
  </w:style>
  <w:style w:type="paragraph" w:customStyle="1" w:styleId="3755">
    <w:name w:val="封面标准文稿类别"/>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56">
    <w:name w:val="a21"/>
    <w:basedOn w:val="1"/>
    <w:qFormat/>
    <w:uiPriority w:val="0"/>
    <w:pPr>
      <w:widowControl/>
      <w:spacing w:after="120" w:line="300" w:lineRule="atLeast"/>
      <w:jc w:val="left"/>
    </w:pPr>
    <w:rPr>
      <w:rFonts w:ascii="宋体" w:hAnsi="宋体" w:cs="宋体"/>
      <w:sz w:val="18"/>
      <w:szCs w:val="18"/>
    </w:rPr>
  </w:style>
  <w:style w:type="paragraph" w:customStyle="1" w:styleId="3757">
    <w:name w:val="表格文本L"/>
    <w:basedOn w:val="1"/>
    <w:semiHidden/>
    <w:qFormat/>
    <w:uiPriority w:val="0"/>
    <w:pPr>
      <w:widowControl/>
      <w:autoSpaceDE w:val="0"/>
      <w:autoSpaceDN w:val="0"/>
      <w:adjustRightInd w:val="0"/>
      <w:spacing w:line="240" w:lineRule="atLeast"/>
      <w:jc w:val="left"/>
    </w:pPr>
    <w:rPr>
      <w:rFonts w:ascii="宋体" w:hAnsi="宋体" w:cs="宋体"/>
    </w:rPr>
  </w:style>
  <w:style w:type="paragraph" w:customStyle="1" w:styleId="3758">
    <w:name w:val="astrid1"/>
    <w:basedOn w:val="34"/>
    <w:qFormat/>
    <w:uiPriority w:val="0"/>
    <w:pPr>
      <w:widowControl/>
      <w:spacing w:after="160"/>
      <w:ind w:left="142"/>
      <w:jc w:val="left"/>
    </w:pPr>
    <w:rPr>
      <w:rFonts w:ascii="Arial" w:hAnsi="Arial"/>
      <w:sz w:val="20"/>
      <w:szCs w:val="20"/>
      <w:lang w:val="en-GB" w:eastAsia="en-US"/>
    </w:rPr>
  </w:style>
  <w:style w:type="paragraph" w:customStyle="1" w:styleId="3759">
    <w:name w:val="6 Char"/>
    <w:basedOn w:val="1"/>
    <w:qFormat/>
    <w:uiPriority w:val="0"/>
    <w:pPr>
      <w:widowControl/>
      <w:spacing w:beforeLines="100" w:after="160" w:line="240" w:lineRule="exact"/>
      <w:jc w:val="left"/>
    </w:pPr>
    <w:rPr>
      <w:rFonts w:ascii="Verdana" w:hAnsi="Verdana"/>
      <w:sz w:val="20"/>
      <w:szCs w:val="20"/>
      <w:lang w:eastAsia="en-US"/>
    </w:rPr>
  </w:style>
  <w:style w:type="paragraph" w:customStyle="1" w:styleId="3760">
    <w:name w:val="Copyright Declaration"/>
    <w:next w:val="1"/>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1">
    <w:name w:val="ind"/>
    <w:basedOn w:val="1"/>
    <w:semiHidden/>
    <w:qFormat/>
    <w:uiPriority w:val="0"/>
    <w:pPr>
      <w:widowControl/>
      <w:tabs>
        <w:tab w:val="left" w:pos="2977"/>
      </w:tabs>
      <w:spacing w:before="40" w:line="360" w:lineRule="auto"/>
      <w:ind w:left="2977" w:right="397" w:hanging="851"/>
      <w:jc w:val="left"/>
    </w:pPr>
    <w:rPr>
      <w:rFonts w:ascii="Arial" w:hAnsi="Arial"/>
      <w:sz w:val="22"/>
      <w:szCs w:val="20"/>
    </w:rPr>
  </w:style>
  <w:style w:type="paragraph" w:customStyle="1" w:styleId="3762">
    <w:name w:val="华宇段落1"/>
    <w:basedOn w:val="1"/>
    <w:qFormat/>
    <w:uiPriority w:val="0"/>
    <w:pPr>
      <w:spacing w:line="360" w:lineRule="auto"/>
      <w:ind w:firstLine="200" w:firstLineChars="200"/>
    </w:pPr>
    <w:rPr>
      <w:bCs/>
      <w:kern w:val="2"/>
      <w:sz w:val="24"/>
    </w:rPr>
  </w:style>
  <w:style w:type="paragraph" w:customStyle="1" w:styleId="3763">
    <w:name w:val="封面-项目名称（一行）"/>
    <w:basedOn w:val="1"/>
    <w:qFormat/>
    <w:uiPriority w:val="99"/>
    <w:pPr>
      <w:jc w:val="center"/>
    </w:pPr>
    <w:rPr>
      <w:rFonts w:ascii="华文中宋" w:hAnsi="华文中宋" w:eastAsia="华文中宋" w:cs="黑体"/>
      <w:b/>
      <w:kern w:val="2"/>
      <w:sz w:val="72"/>
      <w:szCs w:val="72"/>
    </w:rPr>
  </w:style>
  <w:style w:type="paragraph" w:customStyle="1" w:styleId="3764">
    <w:name w:val="2.X"/>
    <w:basedOn w:val="4"/>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5">
    <w:name w:val="qian"/>
    <w:basedOn w:val="1"/>
    <w:qFormat/>
    <w:uiPriority w:val="0"/>
    <w:pPr>
      <w:widowControl/>
      <w:tabs>
        <w:tab w:val="left" w:pos="4395"/>
      </w:tabs>
      <w:spacing w:after="200" w:line="276" w:lineRule="auto"/>
      <w:ind w:left="4"/>
      <w:jc w:val="left"/>
    </w:pPr>
    <w:rPr>
      <w:sz w:val="20"/>
      <w:szCs w:val="20"/>
      <w:lang w:eastAsia="en-US" w:bidi="en-US"/>
    </w:rPr>
  </w:style>
  <w:style w:type="paragraph" w:customStyle="1" w:styleId="3766">
    <w:name w:val="样式 加粗 首行缩进:  2 字符"/>
    <w:basedOn w:val="1"/>
    <w:qFormat/>
    <w:uiPriority w:val="0"/>
    <w:pPr>
      <w:tabs>
        <w:tab w:val="left" w:pos="3960"/>
      </w:tabs>
      <w:spacing w:line="360" w:lineRule="auto"/>
      <w:ind w:firstLine="540" w:firstLineChars="225"/>
    </w:pPr>
    <w:rPr>
      <w:rFonts w:cs="宋体"/>
      <w:bCs/>
      <w:color w:val="000000"/>
      <w:kern w:val="2"/>
      <w:sz w:val="24"/>
      <w:szCs w:val="20"/>
    </w:rPr>
  </w:style>
  <w:style w:type="paragraph" w:customStyle="1" w:styleId="3767">
    <w:name w:val="招标文件格式1"/>
    <w:basedOn w:val="1"/>
    <w:qFormat/>
    <w:uiPriority w:val="0"/>
    <w:pPr>
      <w:pageBreakBefore/>
      <w:widowControl/>
      <w:spacing w:before="120" w:after="120" w:line="480" w:lineRule="exact"/>
      <w:jc w:val="left"/>
      <w:outlineLvl w:val="1"/>
    </w:pPr>
    <w:rPr>
      <w:rFonts w:ascii="宋体" w:hAnsi="宋体" w:cs="宋体"/>
      <w:b/>
      <w:spacing w:val="10"/>
      <w:w w:val="95"/>
      <w:sz w:val="28"/>
    </w:rPr>
  </w:style>
  <w:style w:type="paragraph" w:customStyle="1" w:styleId="3768">
    <w:name w:val="注释"/>
    <w:basedOn w:val="1"/>
    <w:unhideWhenUsed/>
    <w:qFormat/>
    <w:uiPriority w:val="0"/>
    <w:pPr>
      <w:widowControl/>
      <w:spacing w:beforeLines="100" w:afterLines="100"/>
      <w:jc w:val="center"/>
    </w:pPr>
    <w:rPr>
      <w:rFonts w:ascii="仿宋_GB2312" w:hAnsi="宋体" w:eastAsia="仿宋_GB2312" w:cs="宋体"/>
      <w:kern w:val="2"/>
      <w:sz w:val="36"/>
    </w:rPr>
  </w:style>
  <w:style w:type="paragraph" w:customStyle="1" w:styleId="3769">
    <w:name w:val="商务6"/>
    <w:basedOn w:val="1"/>
    <w:qFormat/>
    <w:uiPriority w:val="0"/>
    <w:pPr>
      <w:tabs>
        <w:tab w:val="left" w:pos="2520"/>
        <w:tab w:val="left" w:pos="5725"/>
      </w:tabs>
      <w:ind w:left="5725" w:hanging="360"/>
      <w:jc w:val="left"/>
    </w:pPr>
    <w:rPr>
      <w:rFonts w:ascii="Calibri" w:hAnsi="Calibri" w:eastAsia="黑体"/>
      <w:b/>
      <w:kern w:val="2"/>
      <w:szCs w:val="22"/>
    </w:rPr>
  </w:style>
  <w:style w:type="paragraph" w:customStyle="1" w:styleId="3770">
    <w:name w:val="样式 标题 1h1H1Section Head1st levell111121314151111211..."/>
    <w:basedOn w:val="3"/>
    <w:qFormat/>
    <w:uiPriority w:val="0"/>
    <w:pPr>
      <w:tabs>
        <w:tab w:val="left" w:pos="2865"/>
      </w:tabs>
      <w:spacing w:before="120" w:after="120" w:line="240" w:lineRule="auto"/>
      <w:ind w:left="1785"/>
    </w:pPr>
    <w:rPr>
      <w:rFonts w:ascii="宋体" w:hAnsi="宋体"/>
      <w:b w:val="0"/>
      <w:color w:val="000000"/>
      <w:sz w:val="24"/>
      <w:szCs w:val="20"/>
    </w:rPr>
  </w:style>
  <w:style w:type="paragraph" w:customStyle="1" w:styleId="3771">
    <w:name w:val="备注"/>
    <w:basedOn w:val="1"/>
    <w:qFormat/>
    <w:uiPriority w:val="0"/>
    <w:pPr>
      <w:tabs>
        <w:tab w:val="left" w:pos="547"/>
        <w:tab w:val="left" w:pos="990"/>
        <w:tab w:val="left" w:pos="1350"/>
      </w:tabs>
      <w:spacing w:line="400" w:lineRule="atLeast"/>
      <w:jc w:val="left"/>
    </w:pPr>
    <w:rPr>
      <w:rFonts w:ascii="宋体" w:hAnsi="宋体"/>
      <w:kern w:val="2"/>
      <w:szCs w:val="21"/>
    </w:rPr>
  </w:style>
  <w:style w:type="paragraph" w:customStyle="1" w:styleId="3772">
    <w:name w:val="样式 正文首行缩进 2 + 首行缩进:  2 字符"/>
    <w:basedOn w:val="87"/>
    <w:qFormat/>
    <w:uiPriority w:val="0"/>
    <w:pPr>
      <w:spacing w:line="360" w:lineRule="auto"/>
      <w:ind w:left="0" w:leftChars="0" w:firstLine="480" w:firstLineChars="200"/>
    </w:pPr>
    <w:rPr>
      <w:rFonts w:ascii="Times New Roman" w:hAnsi="Times New Roman" w:eastAsia="宋体"/>
      <w:spacing w:val="0"/>
      <w:sz w:val="24"/>
      <w:szCs w:val="20"/>
      <w:lang w:bidi="th-TH"/>
    </w:rPr>
  </w:style>
  <w:style w:type="paragraph" w:customStyle="1" w:styleId="3773">
    <w:name w:val="CM256"/>
    <w:basedOn w:val="109"/>
    <w:next w:val="109"/>
    <w:qFormat/>
    <w:uiPriority w:val="0"/>
    <w:pPr>
      <w:autoSpaceDE w:val="0"/>
      <w:autoSpaceDN w:val="0"/>
      <w:adjustRightInd w:val="0"/>
      <w:spacing w:after="6215"/>
    </w:pPr>
    <w:rPr>
      <w:rFonts w:ascii="宋体" w:eastAsia="宋体" w:cs="Times New Roman"/>
      <w:color w:val="auto"/>
      <w:szCs w:val="20"/>
    </w:rPr>
  </w:style>
  <w:style w:type="paragraph" w:customStyle="1" w:styleId="3774">
    <w:name w:val="CM105"/>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3775">
    <w:name w:val="About This Chapter"/>
    <w:basedOn w:val="3619"/>
    <w:next w:val="1"/>
    <w:qFormat/>
    <w:uiPriority w:val="0"/>
    <w:pPr>
      <w:spacing w:after="560"/>
      <w:ind w:left="993"/>
    </w:pPr>
    <w:rPr>
      <w:rFonts w:hint="default"/>
    </w:rPr>
  </w:style>
  <w:style w:type="paragraph" w:customStyle="1" w:styleId="3776">
    <w:name w:val="Char21"/>
    <w:basedOn w:val="1"/>
    <w:unhideWhenUsed/>
    <w:qFormat/>
    <w:uiPriority w:val="0"/>
    <w:pPr>
      <w:widowControl/>
      <w:spacing w:line="360" w:lineRule="auto"/>
      <w:ind w:firstLine="200" w:firstLineChars="200"/>
      <w:jc w:val="left"/>
    </w:pPr>
    <w:rPr>
      <w:rFonts w:ascii="Tahoma" w:hAnsi="Tahoma" w:cs="宋体"/>
      <w:kern w:val="2"/>
      <w:sz w:val="24"/>
    </w:rPr>
  </w:style>
  <w:style w:type="paragraph" w:customStyle="1" w:styleId="3777">
    <w:name w:val="Bul Text 9/14"/>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78">
    <w:name w:val="正文数字列表"/>
    <w:basedOn w:val="1"/>
    <w:qFormat/>
    <w:uiPriority w:val="0"/>
    <w:pPr>
      <w:autoSpaceDE w:val="0"/>
      <w:autoSpaceDN w:val="0"/>
      <w:adjustRightInd w:val="0"/>
      <w:spacing w:line="360" w:lineRule="auto"/>
      <w:ind w:left="1080" w:hanging="360"/>
      <w:jc w:val="left"/>
    </w:pPr>
    <w:rPr>
      <w:rFonts w:ascii="宋体" w:hAnsi="宋体" w:cs="Arial"/>
      <w:szCs w:val="21"/>
    </w:rPr>
  </w:style>
  <w:style w:type="paragraph" w:customStyle="1" w:styleId="3779">
    <w:name w:val="内容-表格内文字（小四号字）"/>
    <w:basedOn w:val="1687"/>
    <w:qFormat/>
    <w:uiPriority w:val="99"/>
  </w:style>
  <w:style w:type="paragraph" w:customStyle="1" w:styleId="3780">
    <w:name w:val="页眉文档名称样式"/>
    <w:basedOn w:val="1"/>
    <w:qFormat/>
    <w:uiPriority w:val="0"/>
    <w:pPr>
      <w:autoSpaceDE w:val="0"/>
      <w:autoSpaceDN w:val="0"/>
      <w:adjustRightInd w:val="0"/>
      <w:jc w:val="left"/>
    </w:pPr>
    <w:rPr>
      <w:rFonts w:ascii="宋体" w:hAnsi="宋体"/>
      <w:sz w:val="18"/>
      <w:szCs w:val="18"/>
    </w:rPr>
  </w:style>
  <w:style w:type="paragraph" w:customStyle="1" w:styleId="3781">
    <w:name w:val="Char Char Char2"/>
    <w:basedOn w:val="1"/>
    <w:unhideWhenUsed/>
    <w:qFormat/>
    <w:uiPriority w:val="0"/>
    <w:pPr>
      <w:jc w:val="left"/>
    </w:pPr>
    <w:rPr>
      <w:rFonts w:ascii="Tahoma" w:hAnsi="Tahoma"/>
      <w:kern w:val="2"/>
      <w:sz w:val="24"/>
      <w:szCs w:val="20"/>
    </w:rPr>
  </w:style>
  <w:style w:type="paragraph" w:customStyle="1" w:styleId="3782">
    <w:name w:val="Char Char1 Char Char Char Char Char Char Char Char Char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3783">
    <w:name w:val="SJ-图"/>
    <w:basedOn w:val="2207"/>
    <w:qFormat/>
    <w:uiPriority w:val="0"/>
    <w:pPr>
      <w:tabs>
        <w:tab w:val="left" w:pos="1418"/>
        <w:tab w:val="left" w:pos="7165"/>
      </w:tabs>
      <w:jc w:val="center"/>
      <w:outlineLvl w:val="7"/>
    </w:pPr>
    <w:rPr>
      <w:b/>
    </w:rPr>
  </w:style>
  <w:style w:type="paragraph" w:customStyle="1" w:styleId="3784">
    <w:name w:val="咨3"/>
    <w:basedOn w:val="5"/>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5">
    <w:name w:val="正文编号●"/>
    <w:basedOn w:val="1"/>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86">
    <w:name w:val="Subhead 2"/>
    <w:basedOn w:val="3420"/>
    <w:qFormat/>
    <w:uiPriority w:val="0"/>
    <w:pPr>
      <w:spacing w:before="340" w:line="360" w:lineRule="atLeast"/>
    </w:pPr>
    <w:rPr>
      <w:sz w:val="28"/>
    </w:rPr>
  </w:style>
  <w:style w:type="paragraph" w:customStyle="1" w:styleId="3787">
    <w:name w:val="指标"/>
    <w:basedOn w:val="1"/>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szCs w:val="21"/>
    </w:rPr>
  </w:style>
  <w:style w:type="paragraph" w:customStyle="1" w:styleId="3788">
    <w:name w:val="表_首行"/>
    <w:basedOn w:val="1"/>
    <w:next w:val="1"/>
    <w:qFormat/>
    <w:uiPriority w:val="0"/>
    <w:pPr>
      <w:adjustRightInd w:val="0"/>
      <w:jc w:val="center"/>
    </w:pPr>
    <w:rPr>
      <w:rFonts w:ascii="宋体" w:hAnsi="宋体"/>
      <w:color w:val="000000"/>
      <w:kern w:val="2"/>
      <w:sz w:val="28"/>
      <w:szCs w:val="20"/>
    </w:rPr>
  </w:style>
  <w:style w:type="paragraph" w:customStyle="1" w:styleId="3789">
    <w:name w:val="样式 样式 EHL编号 + 段前: 0.5 行 段后: 0.5 行 + 段前: 0.5 行 段后: 0.5 行"/>
    <w:basedOn w:val="1"/>
    <w:qFormat/>
    <w:uiPriority w:val="0"/>
    <w:pPr>
      <w:tabs>
        <w:tab w:val="left" w:pos="964"/>
        <w:tab w:val="left" w:pos="1134"/>
      </w:tabs>
      <w:spacing w:beforeLines="50" w:afterLines="50" w:line="360" w:lineRule="auto"/>
      <w:ind w:left="1928" w:hanging="567"/>
      <w:jc w:val="left"/>
    </w:pPr>
    <w:rPr>
      <w:rFonts w:ascii="宋体" w:hAnsi="宋体" w:cs="宋体"/>
      <w:b/>
      <w:bCs/>
      <w:kern w:val="2"/>
      <w:sz w:val="24"/>
      <w:szCs w:val="20"/>
    </w:rPr>
  </w:style>
  <w:style w:type="paragraph" w:customStyle="1" w:styleId="3790">
    <w:name w:val="正文文本4"/>
    <w:basedOn w:val="1"/>
    <w:qFormat/>
    <w:uiPriority w:val="0"/>
    <w:pPr>
      <w:shd w:val="clear" w:color="auto" w:fill="FFFFFF"/>
      <w:spacing w:line="485" w:lineRule="exact"/>
      <w:ind w:hanging="420"/>
      <w:jc w:val="distribute"/>
    </w:pPr>
    <w:rPr>
      <w:rFonts w:ascii="MingLiU" w:hAnsi="MingLiU" w:eastAsia="MingLiU" w:cs="MingLiU"/>
      <w:spacing w:val="10"/>
      <w:sz w:val="22"/>
      <w:szCs w:val="22"/>
    </w:rPr>
  </w:style>
  <w:style w:type="paragraph" w:customStyle="1" w:styleId="3791">
    <w:name w:val="图题注"/>
    <w:basedOn w:val="1"/>
    <w:qFormat/>
    <w:uiPriority w:val="0"/>
    <w:pPr>
      <w:jc w:val="center"/>
    </w:pPr>
    <w:rPr>
      <w:rFonts w:ascii="宋体" w:hAnsi="宋体"/>
      <w:kern w:val="2"/>
    </w:rPr>
  </w:style>
  <w:style w:type="paragraph" w:customStyle="1" w:styleId="3792">
    <w:name w:val="p17"/>
    <w:basedOn w:val="1"/>
    <w:qFormat/>
    <w:uiPriority w:val="0"/>
    <w:pPr>
      <w:widowControl/>
      <w:jc w:val="left"/>
    </w:pPr>
    <w:rPr>
      <w:sz w:val="20"/>
      <w:szCs w:val="20"/>
    </w:rPr>
  </w:style>
  <w:style w:type="paragraph" w:customStyle="1" w:styleId="3793">
    <w:name w:val="Document Title"/>
    <w:basedOn w:val="1"/>
    <w:qFormat/>
    <w:uiPriority w:val="0"/>
    <w:pPr>
      <w:tabs>
        <w:tab w:val="left" w:pos="0"/>
      </w:tabs>
      <w:autoSpaceDE w:val="0"/>
      <w:autoSpaceDN w:val="0"/>
      <w:adjustRightInd w:val="0"/>
      <w:spacing w:before="300" w:after="300" w:line="360" w:lineRule="auto"/>
      <w:jc w:val="center"/>
    </w:pPr>
    <w:rPr>
      <w:rFonts w:ascii="Arial" w:hAnsi="Arial" w:eastAsia="黑体"/>
      <w:sz w:val="36"/>
      <w:szCs w:val="36"/>
    </w:rPr>
  </w:style>
  <w:style w:type="paragraph" w:customStyle="1" w:styleId="3794">
    <w:name w:val="内容-图名（四号字）"/>
    <w:basedOn w:val="2004"/>
    <w:qFormat/>
    <w:uiPriority w:val="99"/>
    <w:rPr>
      <w:sz w:val="28"/>
    </w:rPr>
  </w:style>
  <w:style w:type="paragraph" w:customStyle="1" w:styleId="3795">
    <w:name w:val="文本框文字"/>
    <w:basedOn w:val="1"/>
    <w:qFormat/>
    <w:uiPriority w:val="0"/>
    <w:pPr>
      <w:jc w:val="center"/>
    </w:pPr>
    <w:rPr>
      <w:rFonts w:ascii="宋体" w:hAnsi="宋体"/>
      <w:kern w:val="2"/>
      <w:szCs w:val="20"/>
    </w:rPr>
  </w:style>
  <w:style w:type="paragraph" w:customStyle="1" w:styleId="3796">
    <w:name w:val="默认段落字体 Para Char Char Char Char Char Char Char Char Char1"/>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sz w:val="18"/>
    </w:rPr>
  </w:style>
  <w:style w:type="paragraph" w:customStyle="1" w:styleId="3797">
    <w:name w:val="正文文字缩进2字"/>
    <w:basedOn w:val="34"/>
    <w:qFormat/>
    <w:uiPriority w:val="0"/>
    <w:pPr>
      <w:spacing w:after="60"/>
      <w:ind w:left="420" w:leftChars="200"/>
      <w:jc w:val="left"/>
    </w:pPr>
    <w:rPr>
      <w:kern w:val="2"/>
      <w:sz w:val="24"/>
    </w:rPr>
  </w:style>
  <w:style w:type="paragraph" w:customStyle="1" w:styleId="3798">
    <w:name w:val="样式 首行缩进:  2 字符 段后: 0.5 行"/>
    <w:basedOn w:val="1"/>
    <w:qFormat/>
    <w:uiPriority w:val="0"/>
    <w:pPr>
      <w:widowControl/>
      <w:spacing w:afterLines="50" w:line="300" w:lineRule="auto"/>
      <w:ind w:firstLine="200" w:firstLineChars="200"/>
      <w:jc w:val="left"/>
    </w:pPr>
    <w:rPr>
      <w:rFonts w:ascii="Calibri" w:hAnsi="Calibri" w:cs="宋体"/>
      <w:sz w:val="24"/>
      <w:szCs w:val="20"/>
    </w:rPr>
  </w:style>
  <w:style w:type="paragraph" w:customStyle="1" w:styleId="3799">
    <w:name w:val="表格（小四号字）"/>
    <w:basedOn w:val="1"/>
    <w:qFormat/>
    <w:uiPriority w:val="0"/>
    <w:pPr>
      <w:keepNext/>
      <w:adjustRightInd w:val="0"/>
      <w:spacing w:beforeLines="50" w:after="40"/>
      <w:jc w:val="center"/>
      <w:textAlignment w:val="baseline"/>
    </w:pPr>
    <w:rPr>
      <w:rFonts w:ascii="Times" w:hAnsi="Times"/>
      <w:sz w:val="24"/>
      <w:szCs w:val="20"/>
      <w:lang w:val="en-GB"/>
    </w:rPr>
  </w:style>
  <w:style w:type="paragraph" w:customStyle="1" w:styleId="3800">
    <w:name w:val="宏文本1"/>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1">
    <w:name w:val="Num"/>
    <w:basedOn w:val="1"/>
    <w:qFormat/>
    <w:uiPriority w:val="0"/>
    <w:pPr>
      <w:widowControl/>
      <w:tabs>
        <w:tab w:val="left" w:pos="1080"/>
        <w:tab w:val="left" w:pos="1134"/>
      </w:tabs>
      <w:spacing w:line="360" w:lineRule="auto"/>
      <w:ind w:left="1134" w:hanging="567"/>
      <w:jc w:val="left"/>
    </w:pPr>
    <w:rPr>
      <w:rFonts w:ascii="宋体" w:hAnsi="宋体"/>
      <w:sz w:val="22"/>
    </w:rPr>
  </w:style>
  <w:style w:type="paragraph" w:customStyle="1" w:styleId="3802">
    <w:name w:val="Body2"/>
    <w:basedOn w:val="3"/>
    <w:qFormat/>
    <w:uiPriority w:val="0"/>
    <w:pPr>
      <w:widowControl/>
      <w:tabs>
        <w:tab w:val="left" w:pos="432"/>
        <w:tab w:val="left" w:pos="1008"/>
        <w:tab w:val="left" w:pos="1330"/>
      </w:tabs>
      <w:adjustRightInd w:val="0"/>
      <w:snapToGrid w:val="0"/>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3">
    <w:name w:val="表格表头"/>
    <w:basedOn w:val="1"/>
    <w:next w:val="21"/>
    <w:qFormat/>
    <w:uiPriority w:val="0"/>
    <w:pPr>
      <w:tabs>
        <w:tab w:val="left" w:pos="840"/>
        <w:tab w:val="left" w:pos="1474"/>
      </w:tabs>
      <w:ind w:left="1474" w:hanging="227"/>
      <w:jc w:val="center"/>
    </w:pPr>
    <w:rPr>
      <w:rFonts w:ascii="宋体" w:hAnsi="宋体"/>
      <w:kern w:val="2"/>
    </w:rPr>
  </w:style>
  <w:style w:type="paragraph" w:customStyle="1" w:styleId="3804">
    <w:name w:val="正文-节"/>
    <w:basedOn w:val="1"/>
    <w:qFormat/>
    <w:uiPriority w:val="99"/>
    <w:rPr>
      <w:rFonts w:ascii="Calibri" w:hAnsi="Calibri" w:cs="黑体"/>
      <w:kern w:val="2"/>
      <w:szCs w:val="21"/>
    </w:rPr>
  </w:style>
  <w:style w:type="paragraph" w:customStyle="1" w:styleId="3805">
    <w:name w:val="CM120"/>
    <w:basedOn w:val="109"/>
    <w:next w:val="109"/>
    <w:qFormat/>
    <w:uiPriority w:val="0"/>
    <w:pPr>
      <w:autoSpaceDE w:val="0"/>
      <w:autoSpaceDN w:val="0"/>
      <w:adjustRightInd w:val="0"/>
    </w:pPr>
    <w:rPr>
      <w:rFonts w:ascii="黑体" w:eastAsia="黑体" w:cs="Times New Roman"/>
      <w:color w:val="auto"/>
    </w:rPr>
  </w:style>
  <w:style w:type="paragraph" w:customStyle="1" w:styleId="3806">
    <w:name w:val="CM255"/>
    <w:basedOn w:val="109"/>
    <w:next w:val="109"/>
    <w:qFormat/>
    <w:uiPriority w:val="0"/>
    <w:pPr>
      <w:autoSpaceDE w:val="0"/>
      <w:autoSpaceDN w:val="0"/>
      <w:adjustRightInd w:val="0"/>
      <w:spacing w:after="1728"/>
    </w:pPr>
    <w:rPr>
      <w:rFonts w:ascii="宋体" w:eastAsia="宋体" w:cs="宋体"/>
      <w:color w:val="auto"/>
    </w:rPr>
  </w:style>
  <w:style w:type="paragraph" w:customStyle="1" w:styleId="3807">
    <w:name w:val="xl314"/>
    <w:basedOn w:val="1"/>
    <w:qFormat/>
    <w:uiPriority w:val="0"/>
    <w:pPr>
      <w:widowControl/>
      <w:shd w:val="clear" w:color="000000" w:fill="FFFFFF"/>
      <w:spacing w:before="100" w:beforeAutospacing="1" w:after="100" w:afterAutospacing="1"/>
      <w:jc w:val="left"/>
    </w:pPr>
    <w:rPr>
      <w:rFonts w:ascii="宋体" w:hAnsi="宋体" w:cs="宋体"/>
      <w:color w:val="000000"/>
      <w:sz w:val="24"/>
    </w:rPr>
  </w:style>
  <w:style w:type="paragraph" w:customStyle="1" w:styleId="3808">
    <w:name w:val="机场线章标题"/>
    <w:basedOn w:val="1"/>
    <w:next w:val="1"/>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sz w:val="30"/>
      <w:szCs w:val="32"/>
    </w:rPr>
  </w:style>
  <w:style w:type="paragraph" w:customStyle="1" w:styleId="3809">
    <w:name w:val="Level-123B"/>
    <w:basedOn w:val="1"/>
    <w:qFormat/>
    <w:uiPriority w:val="0"/>
    <w:pPr>
      <w:widowControl/>
      <w:tabs>
        <w:tab w:val="left" w:pos="360"/>
        <w:tab w:val="left" w:pos="1152"/>
      </w:tabs>
      <w:adjustRightInd w:val="0"/>
      <w:snapToGrid w:val="0"/>
      <w:spacing w:before="120" w:after="120"/>
      <w:ind w:left="360" w:hanging="1152"/>
      <w:jc w:val="left"/>
    </w:pPr>
    <w:rPr>
      <w:rFonts w:ascii="宋体" w:hAnsi="宋体" w:eastAsia="PMingLiU"/>
      <w:sz w:val="24"/>
      <w:szCs w:val="20"/>
      <w:lang w:eastAsia="zh-TW"/>
    </w:rPr>
  </w:style>
  <w:style w:type="paragraph" w:customStyle="1" w:styleId="3810">
    <w:name w:val="cn"/>
    <w:basedOn w:val="1"/>
    <w:qFormat/>
    <w:uiPriority w:val="0"/>
    <w:pPr>
      <w:widowControl/>
      <w:spacing w:before="100" w:beforeAutospacing="1" w:after="100" w:afterAutospacing="1"/>
      <w:jc w:val="left"/>
    </w:pPr>
    <w:rPr>
      <w:rFonts w:ascii="宋体" w:hAnsi="宋体"/>
      <w:sz w:val="18"/>
      <w:szCs w:val="18"/>
    </w:rPr>
  </w:style>
  <w:style w:type="paragraph" w:customStyle="1" w:styleId="3811">
    <w:name w:val="国网标准4级"/>
    <w:basedOn w:val="711"/>
    <w:semiHidden/>
    <w:qFormat/>
    <w:uiPriority w:val="0"/>
    <w:pPr>
      <w:ind w:firstLine="0" w:firstLineChars="0"/>
    </w:pPr>
    <w:rPr>
      <w:rFonts w:ascii="黑体" w:eastAsia="黑体"/>
    </w:rPr>
  </w:style>
  <w:style w:type="paragraph" w:customStyle="1" w:styleId="3812">
    <w:name w:val="Cover2"/>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3">
    <w:name w:val="Texte_pointé"/>
    <w:basedOn w:val="1"/>
    <w:qFormat/>
    <w:uiPriority w:val="0"/>
    <w:pPr>
      <w:widowControl/>
      <w:spacing w:before="60" w:after="60"/>
      <w:ind w:left="1135" w:hanging="284"/>
      <w:jc w:val="left"/>
    </w:pPr>
    <w:rPr>
      <w:rFonts w:ascii="宋体" w:hAnsi="宋体"/>
      <w:sz w:val="24"/>
      <w:szCs w:val="20"/>
    </w:rPr>
  </w:style>
  <w:style w:type="paragraph" w:customStyle="1" w:styleId="3814">
    <w:name w:val="正文 + 小四"/>
    <w:basedOn w:val="1"/>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kern w:val="2"/>
      <w:sz w:val="24"/>
      <w:szCs w:val="21"/>
    </w:rPr>
  </w:style>
  <w:style w:type="paragraph" w:customStyle="1" w:styleId="3815">
    <w:name w:val="Char Char3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3816">
    <w:name w:val="封面一致性程度标识"/>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17">
    <w:name w:val="样式 正文文本缩进 + 宋体 左侧:  0 厘米 行距: 1.5 倍行距"/>
    <w:basedOn w:val="35"/>
    <w:qFormat/>
    <w:uiPriority w:val="0"/>
    <w:pPr>
      <w:spacing w:line="360" w:lineRule="auto"/>
      <w:ind w:left="720" w:firstLine="600" w:firstLineChars="200"/>
      <w:jc w:val="left"/>
    </w:pPr>
    <w:rPr>
      <w:rFonts w:ascii="Times New Roman" w:hAnsi="Times New Roman" w:cs="宋体"/>
      <w:kern w:val="2"/>
      <w:sz w:val="30"/>
      <w:szCs w:val="30"/>
    </w:rPr>
  </w:style>
  <w:style w:type="paragraph" w:customStyle="1" w:styleId="3818">
    <w:name w:val="CM34"/>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3819">
    <w:name w:val="Char Char Char Char Char Char Char Char Char1 Char Char Char Char Char Char Char"/>
    <w:basedOn w:val="1"/>
    <w:qFormat/>
    <w:uiPriority w:val="0"/>
    <w:pPr>
      <w:widowControl/>
      <w:spacing w:afterLines="50"/>
      <w:jc w:val="left"/>
    </w:pPr>
    <w:rPr>
      <w:rFonts w:ascii="Verdana" w:hAnsi="Verdana"/>
      <w:sz w:val="20"/>
      <w:szCs w:val="20"/>
      <w:lang w:eastAsia="en-US"/>
    </w:rPr>
  </w:style>
  <w:style w:type="paragraph" w:customStyle="1" w:styleId="3820">
    <w:name w:val="样式 表格文字 +"/>
    <w:basedOn w:val="1"/>
    <w:qFormat/>
    <w:uiPriority w:val="0"/>
    <w:pPr>
      <w:widowControl/>
      <w:spacing w:line="360" w:lineRule="exact"/>
      <w:jc w:val="left"/>
    </w:pPr>
    <w:rPr>
      <w:rFonts w:ascii="宋体" w:hAnsi="宋体" w:cs="宋体"/>
      <w:szCs w:val="21"/>
    </w:rPr>
  </w:style>
  <w:style w:type="paragraph" w:customStyle="1" w:styleId="3821">
    <w:name w:val="Level-123a"/>
    <w:basedOn w:val="1"/>
    <w:qFormat/>
    <w:uiPriority w:val="0"/>
    <w:pPr>
      <w:widowControl/>
      <w:tabs>
        <w:tab w:val="left" w:pos="1418"/>
      </w:tabs>
      <w:adjustRightInd w:val="0"/>
      <w:snapToGrid w:val="0"/>
      <w:spacing w:before="120" w:after="120"/>
      <w:jc w:val="left"/>
    </w:pPr>
    <w:rPr>
      <w:rFonts w:ascii="宋体" w:hAnsi="宋体" w:eastAsia="PMingLiU"/>
      <w:sz w:val="24"/>
      <w:szCs w:val="20"/>
      <w:lang w:eastAsia="zh-TW"/>
    </w:rPr>
  </w:style>
  <w:style w:type="paragraph" w:customStyle="1" w:styleId="3822">
    <w:name w:val="样式 标题 1 + 小一 居中 段前: 0 磅 段后: 0 磅 行距: 1.5 倍行距"/>
    <w:basedOn w:val="3"/>
    <w:qFormat/>
    <w:uiPriority w:val="0"/>
    <w:pPr>
      <w:widowControl/>
      <w:tabs>
        <w:tab w:val="left" w:pos="1200"/>
        <w:tab w:val="left" w:pos="1330"/>
      </w:tabs>
      <w:adjustRightInd w:val="0"/>
      <w:snapToGrid w:val="0"/>
      <w:spacing w:before="0" w:after="0" w:line="360" w:lineRule="auto"/>
      <w:jc w:val="center"/>
    </w:pPr>
    <w:rPr>
      <w:rFonts w:ascii="宋体" w:hAnsi="宋体" w:cs="宋体"/>
      <w:b w:val="0"/>
      <w:sz w:val="48"/>
      <w:szCs w:val="20"/>
    </w:rPr>
  </w:style>
  <w:style w:type="paragraph" w:customStyle="1" w:styleId="3823">
    <w:name w:val="xl327"/>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sz w:val="15"/>
      <w:szCs w:val="15"/>
    </w:rPr>
  </w:style>
  <w:style w:type="paragraph" w:customStyle="1" w:styleId="3824">
    <w:name w:val="樣式 標題 3 + (中文) MS Gothic 10.5 點 Char Char Char Char Char Char Char Char Char Char"/>
    <w:basedOn w:val="5"/>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5">
    <w:name w:val="表头3"/>
    <w:basedOn w:val="1"/>
    <w:qFormat/>
    <w:uiPriority w:val="99"/>
    <w:pPr>
      <w:tabs>
        <w:tab w:val="left" w:pos="960"/>
      </w:tabs>
      <w:adjustRightInd w:val="0"/>
      <w:spacing w:beforeLines="50" w:afterLines="50"/>
      <w:textAlignment w:val="baseline"/>
    </w:pPr>
    <w:rPr>
      <w:color w:val="000000"/>
      <w:szCs w:val="28"/>
    </w:rPr>
  </w:style>
  <w:style w:type="paragraph" w:customStyle="1" w:styleId="3826">
    <w:name w:val="xl1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0"/>
      <w:szCs w:val="20"/>
    </w:rPr>
  </w:style>
  <w:style w:type="paragraph" w:customStyle="1" w:styleId="3827">
    <w:name w:val="正 文"/>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28">
    <w:name w:val="条文脚注"/>
    <w:basedOn w:val="67"/>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29">
    <w:name w:val="样式 缩进正文 + 首行缩进:  2 字符"/>
    <w:basedOn w:val="1"/>
    <w:qFormat/>
    <w:uiPriority w:val="0"/>
    <w:pPr>
      <w:ind w:left="840" w:leftChars="400" w:firstLine="420" w:firstLineChars="200"/>
      <w:jc w:val="left"/>
    </w:pPr>
    <w:rPr>
      <w:rFonts w:ascii="宋体" w:hAnsi="宋体"/>
      <w:kern w:val="2"/>
      <w:szCs w:val="20"/>
    </w:rPr>
  </w:style>
  <w:style w:type="paragraph" w:customStyle="1" w:styleId="3830">
    <w:name w:val="附件"/>
    <w:basedOn w:val="1"/>
    <w:qFormat/>
    <w:uiPriority w:val="0"/>
    <w:pPr>
      <w:spacing w:line="480" w:lineRule="auto"/>
      <w:jc w:val="left"/>
    </w:pPr>
    <w:rPr>
      <w:rFonts w:ascii="黑体" w:hAnsi="宋体" w:eastAsia="黑体"/>
      <w:b/>
      <w:kern w:val="2"/>
      <w:sz w:val="36"/>
      <w:szCs w:val="20"/>
    </w:rPr>
  </w:style>
  <w:style w:type="paragraph" w:customStyle="1" w:styleId="3831">
    <w:name w:val="Manual Title1"/>
    <w:qFormat/>
    <w:uiPriority w:val="0"/>
    <w:rPr>
      <w:rFonts w:ascii="Arial" w:hAnsi="Arial" w:eastAsia="黑体" w:cs="Times New Roman"/>
      <w:sz w:val="30"/>
      <w:lang w:val="en-US" w:eastAsia="en-US" w:bidi="ar-SA"/>
    </w:rPr>
  </w:style>
  <w:style w:type="paragraph" w:customStyle="1" w:styleId="3832">
    <w:name w:val="Figure discription"/>
    <w:basedOn w:val="1"/>
    <w:next w:val="86"/>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sz w:val="18"/>
      <w:szCs w:val="21"/>
    </w:rPr>
  </w:style>
  <w:style w:type="paragraph" w:customStyle="1" w:styleId="3833">
    <w:name w:val="寄信人地址1"/>
    <w:basedOn w:val="1"/>
    <w:qFormat/>
    <w:uiPriority w:val="0"/>
    <w:pPr>
      <w:widowControl/>
      <w:jc w:val="left"/>
    </w:pPr>
    <w:rPr>
      <w:rFonts w:ascii="宋体" w:hAnsi="宋体"/>
      <w:b/>
      <w:sz w:val="24"/>
      <w:szCs w:val="20"/>
    </w:rPr>
  </w:style>
  <w:style w:type="paragraph" w:customStyle="1" w:styleId="3834">
    <w:name w:val="Char Char1 Char Char Char Char1 Char Char Char Char Char Char"/>
    <w:basedOn w:val="1"/>
    <w:qFormat/>
    <w:uiPriority w:val="0"/>
    <w:pPr>
      <w:jc w:val="left"/>
    </w:pPr>
    <w:rPr>
      <w:rFonts w:ascii="Tahoma" w:hAnsi="Tahoma"/>
      <w:kern w:val="2"/>
      <w:sz w:val="24"/>
      <w:szCs w:val="20"/>
    </w:rPr>
  </w:style>
  <w:style w:type="paragraph" w:customStyle="1" w:styleId="3835">
    <w:name w:val="xl336"/>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sz w:val="15"/>
      <w:szCs w:val="15"/>
    </w:rPr>
  </w:style>
  <w:style w:type="paragraph" w:customStyle="1" w:styleId="3836">
    <w:name w:val="Char1 Char Char Char Char Char Char Char Char Char Char"/>
    <w:basedOn w:val="1"/>
    <w:qFormat/>
    <w:uiPriority w:val="0"/>
    <w:pPr>
      <w:jc w:val="left"/>
    </w:pPr>
    <w:rPr>
      <w:rFonts w:ascii="宋体" w:hAnsi="宋体"/>
      <w:kern w:val="2"/>
    </w:rPr>
  </w:style>
  <w:style w:type="paragraph" w:customStyle="1" w:styleId="3837">
    <w:name w:val="xl15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sz w:val="20"/>
      <w:szCs w:val="20"/>
    </w:rPr>
  </w:style>
  <w:style w:type="paragraph" w:customStyle="1" w:styleId="3838">
    <w:name w:val="索引 31"/>
    <w:basedOn w:val="1"/>
    <w:next w:val="1"/>
    <w:qFormat/>
    <w:uiPriority w:val="0"/>
    <w:pPr>
      <w:ind w:left="400" w:leftChars="400"/>
      <w:jc w:val="left"/>
    </w:pPr>
    <w:rPr>
      <w:rFonts w:ascii="宋体" w:hAnsi="宋体"/>
      <w:kern w:val="2"/>
    </w:rPr>
  </w:style>
  <w:style w:type="paragraph" w:customStyle="1" w:styleId="3839">
    <w:name w:val="Char1 Char Char"/>
    <w:basedOn w:val="1"/>
    <w:qFormat/>
    <w:uiPriority w:val="0"/>
    <w:pPr>
      <w:jc w:val="left"/>
    </w:pPr>
    <w:rPr>
      <w:rFonts w:ascii="Tahoma" w:hAnsi="Tahoma"/>
      <w:kern w:val="2"/>
      <w:sz w:val="24"/>
      <w:szCs w:val="20"/>
    </w:rPr>
  </w:style>
  <w:style w:type="paragraph" w:customStyle="1" w:styleId="3840">
    <w:name w:val="正文表格"/>
    <w:basedOn w:val="1"/>
    <w:qFormat/>
    <w:uiPriority w:val="0"/>
    <w:pPr>
      <w:widowControl/>
      <w:jc w:val="center"/>
    </w:pPr>
    <w:rPr>
      <w:rFonts w:ascii="宋体" w:hAnsi="宋体" w:cs="宋体"/>
      <w:kern w:val="2"/>
    </w:rPr>
  </w:style>
  <w:style w:type="paragraph" w:customStyle="1" w:styleId="3841">
    <w:name w:val="catalog 8"/>
    <w:basedOn w:val="1"/>
    <w:qFormat/>
    <w:uiPriority w:val="0"/>
    <w:pPr>
      <w:widowControl/>
      <w:autoSpaceDE w:val="0"/>
      <w:autoSpaceDN w:val="0"/>
      <w:adjustRightInd w:val="0"/>
      <w:ind w:left="113"/>
      <w:jc w:val="left"/>
    </w:pPr>
    <w:rPr>
      <w:rFonts w:ascii="宋体" w:hAnsi="宋体"/>
      <w:szCs w:val="20"/>
    </w:rPr>
  </w:style>
  <w:style w:type="paragraph" w:customStyle="1" w:styleId="3842">
    <w:name w:val="l9标题4"/>
    <w:basedOn w:val="1742"/>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3">
    <w:name w:val="Char Char1 Char Char Char Char Char Char Char Char Char Char Char Char Char Char Char Char Char1 Char"/>
    <w:basedOn w:val="1"/>
    <w:qFormat/>
    <w:uiPriority w:val="0"/>
    <w:pPr>
      <w:widowControl/>
      <w:spacing w:after="160" w:line="240" w:lineRule="exact"/>
      <w:jc w:val="left"/>
    </w:pPr>
    <w:rPr>
      <w:rFonts w:ascii="Verdana" w:hAnsi="Verdana"/>
      <w:sz w:val="20"/>
      <w:szCs w:val="20"/>
      <w:lang w:eastAsia="en-US"/>
    </w:rPr>
  </w:style>
  <w:style w:type="paragraph" w:customStyle="1" w:styleId="3844">
    <w:name w:val="chapter title"/>
    <w:basedOn w:val="1"/>
    <w:qFormat/>
    <w:uiPriority w:val="0"/>
    <w:pPr>
      <w:widowControl/>
      <w:tabs>
        <w:tab w:val="left" w:pos="0"/>
      </w:tabs>
      <w:autoSpaceDE w:val="0"/>
      <w:autoSpaceDN w:val="0"/>
      <w:adjustRightInd w:val="0"/>
      <w:spacing w:before="300" w:after="300"/>
      <w:jc w:val="center"/>
    </w:pPr>
    <w:rPr>
      <w:rFonts w:ascii="Arial" w:hAnsi="Arial"/>
      <w:sz w:val="30"/>
      <w:szCs w:val="20"/>
    </w:rPr>
  </w:style>
  <w:style w:type="paragraph" w:customStyle="1" w:styleId="3845">
    <w:name w:val="Standard"/>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46">
    <w:name w:val="xl335"/>
    <w:basedOn w:val="1"/>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sz w:val="15"/>
      <w:szCs w:val="15"/>
    </w:rPr>
  </w:style>
  <w:style w:type="paragraph" w:customStyle="1" w:styleId="3847">
    <w:name w:val="Paragraphe"/>
    <w:basedOn w:val="1"/>
    <w:qFormat/>
    <w:uiPriority w:val="0"/>
    <w:pPr>
      <w:widowControl/>
      <w:spacing w:before="60" w:after="60"/>
      <w:ind w:left="284"/>
      <w:jc w:val="left"/>
    </w:pPr>
    <w:rPr>
      <w:rFonts w:ascii="宋体" w:hAnsi="宋体"/>
      <w:sz w:val="24"/>
      <w:szCs w:val="20"/>
    </w:rPr>
  </w:style>
  <w:style w:type="paragraph" w:customStyle="1" w:styleId="3848">
    <w:name w:val="Headl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49">
    <w:name w:val="目录3"/>
    <w:basedOn w:val="59"/>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50">
    <w:name w:val="运营表格 Char"/>
    <w:basedOn w:val="1"/>
    <w:semiHidden/>
    <w:qFormat/>
    <w:uiPriority w:val="0"/>
    <w:pPr>
      <w:tabs>
        <w:tab w:val="left" w:pos="504"/>
        <w:tab w:val="left" w:pos="1080"/>
      </w:tabs>
      <w:spacing w:line="80" w:lineRule="atLeast"/>
      <w:jc w:val="center"/>
    </w:pPr>
    <w:rPr>
      <w:kern w:val="2"/>
      <w:szCs w:val="20"/>
    </w:rPr>
  </w:style>
  <w:style w:type="paragraph" w:customStyle="1" w:styleId="3851">
    <w:name w:val="样式 正文缩进表正文正文非缩进正文（首行缩进两字）首行缩进 + 宋体 黑色 首行缩进:  0 厘米"/>
    <w:basedOn w:val="1"/>
    <w:qFormat/>
    <w:uiPriority w:val="0"/>
    <w:pPr>
      <w:spacing w:line="360" w:lineRule="auto"/>
      <w:ind w:left="525" w:leftChars="525"/>
      <w:jc w:val="left"/>
    </w:pPr>
    <w:rPr>
      <w:rFonts w:ascii="宋体" w:hAnsi="宋体" w:cs="宋体"/>
      <w:color w:val="000000"/>
      <w:kern w:val="2"/>
      <w:sz w:val="24"/>
      <w:szCs w:val="20"/>
    </w:rPr>
  </w:style>
  <w:style w:type="paragraph" w:customStyle="1" w:styleId="3852">
    <w:name w:val="Table textB"/>
    <w:basedOn w:val="1"/>
    <w:next w:val="1"/>
    <w:qFormat/>
    <w:uiPriority w:val="0"/>
    <w:pPr>
      <w:widowControl/>
      <w:spacing w:before="80" w:after="80"/>
      <w:jc w:val="center"/>
    </w:pPr>
    <w:rPr>
      <w:rFonts w:ascii="Arial" w:hAnsi="Arial"/>
      <w:b/>
      <w:spacing w:val="-5"/>
      <w:sz w:val="18"/>
      <w:szCs w:val="20"/>
    </w:rPr>
  </w:style>
  <w:style w:type="paragraph" w:customStyle="1" w:styleId="3853">
    <w:name w:val="设计分册"/>
    <w:basedOn w:val="86"/>
    <w:qFormat/>
    <w:uiPriority w:val="0"/>
    <w:pPr>
      <w:tabs>
        <w:tab w:val="left" w:pos="1260"/>
      </w:tabs>
      <w:spacing w:afterLines="50" w:line="300" w:lineRule="auto"/>
      <w:ind w:firstLine="0" w:firstLineChars="0"/>
    </w:pPr>
    <w:rPr>
      <w:rFonts w:ascii="宋体" w:hAnsi="宋体" w:eastAsia="楷体_GB2312"/>
      <w:sz w:val="28"/>
      <w:szCs w:val="22"/>
      <w:lang w:bidi="he-IL"/>
    </w:rPr>
  </w:style>
  <w:style w:type="paragraph" w:customStyle="1" w:styleId="3854">
    <w:name w:val="Bullet 1"/>
    <w:basedOn w:val="1"/>
    <w:qFormat/>
    <w:uiPriority w:val="0"/>
    <w:pPr>
      <w:widowControl/>
      <w:tabs>
        <w:tab w:val="left" w:pos="360"/>
      </w:tabs>
      <w:autoSpaceDE w:val="0"/>
      <w:autoSpaceDN w:val="0"/>
      <w:spacing w:after="72"/>
      <w:ind w:left="360" w:hanging="360"/>
      <w:jc w:val="left"/>
    </w:pPr>
    <w:rPr>
      <w:rFonts w:ascii="宋体" w:hAnsi="宋体"/>
      <w:sz w:val="24"/>
      <w:szCs w:val="20"/>
    </w:rPr>
  </w:style>
  <w:style w:type="paragraph" w:customStyle="1" w:styleId="3855">
    <w:name w:val="Text1"/>
    <w:basedOn w:val="1"/>
    <w:qFormat/>
    <w:uiPriority w:val="0"/>
    <w:pPr>
      <w:ind w:firstLine="420" w:firstLineChars="150"/>
      <w:jc w:val="left"/>
    </w:pPr>
    <w:rPr>
      <w:rFonts w:ascii="仿宋_GB2312" w:hAnsi="宋体" w:eastAsia="仿宋_GB2312"/>
      <w:color w:val="000000"/>
      <w:kern w:val="2"/>
      <w:sz w:val="28"/>
      <w:szCs w:val="28"/>
    </w:rPr>
  </w:style>
  <w:style w:type="paragraph" w:customStyle="1" w:styleId="3856">
    <w:name w:val="内容-文字（小四号字）"/>
    <w:basedOn w:val="1"/>
    <w:qFormat/>
    <w:uiPriority w:val="99"/>
    <w:pPr>
      <w:spacing w:line="360" w:lineRule="auto"/>
      <w:ind w:firstLine="480" w:firstLineChars="200"/>
      <w:jc w:val="left"/>
    </w:pPr>
    <w:rPr>
      <w:rFonts w:ascii="Calibri" w:hAnsi="Calibri" w:cs="黑体"/>
      <w:kern w:val="2"/>
      <w:sz w:val="24"/>
    </w:rPr>
  </w:style>
  <w:style w:type="paragraph" w:customStyle="1" w:styleId="3857">
    <w:name w:val="p7"/>
    <w:basedOn w:val="1"/>
    <w:qFormat/>
    <w:uiPriority w:val="0"/>
    <w:pPr>
      <w:widowControl/>
      <w:snapToGrid w:val="0"/>
      <w:spacing w:line="460" w:lineRule="atLeast"/>
      <w:ind w:firstLine="630"/>
      <w:jc w:val="left"/>
    </w:pPr>
    <w:rPr>
      <w:rFonts w:ascii="宋体" w:hAnsi="宋体" w:cs="宋体"/>
      <w:sz w:val="24"/>
    </w:rPr>
  </w:style>
  <w:style w:type="paragraph" w:customStyle="1" w:styleId="3858">
    <w:name w:val="图内文字"/>
    <w:basedOn w:val="1"/>
    <w:qFormat/>
    <w:uiPriority w:val="0"/>
    <w:pPr>
      <w:widowControl/>
      <w:spacing w:line="0" w:lineRule="atLeast"/>
      <w:jc w:val="center"/>
    </w:pPr>
    <w:rPr>
      <w:rFonts w:ascii="仿宋_GB2312" w:hAnsi="宋体" w:eastAsia="仿宋_GB2312" w:cs="宋体"/>
      <w:kern w:val="2"/>
      <w:sz w:val="28"/>
    </w:rPr>
  </w:style>
  <w:style w:type="paragraph" w:customStyle="1" w:styleId="3859">
    <w:name w:val="Char Char Char1 Char Char Char Char1"/>
    <w:basedOn w:val="1"/>
    <w:qFormat/>
    <w:uiPriority w:val="0"/>
    <w:pPr>
      <w:jc w:val="left"/>
    </w:pPr>
    <w:rPr>
      <w:rFonts w:ascii="Tahoma" w:hAnsi="Tahoma"/>
      <w:kern w:val="2"/>
      <w:sz w:val="24"/>
      <w:szCs w:val="20"/>
    </w:rPr>
  </w:style>
  <w:style w:type="paragraph" w:customStyle="1" w:styleId="3860">
    <w:name w:val="内容-章"/>
    <w:basedOn w:val="3"/>
    <w:qFormat/>
    <w:uiPriority w:val="99"/>
    <w:pPr>
      <w:spacing w:beforeLines="50" w:afterLines="50" w:line="360" w:lineRule="auto"/>
      <w:jc w:val="left"/>
    </w:pPr>
    <w:rPr>
      <w:rFonts w:ascii="黑体" w:hAnsi="黑体" w:eastAsia="黑体"/>
      <w:sz w:val="36"/>
      <w:szCs w:val="36"/>
    </w:rPr>
  </w:style>
  <w:style w:type="paragraph" w:customStyle="1" w:styleId="3861">
    <w:name w:val="默认段落字体 Para Char Char Char Char Char Char Char Char Char1 Char Char Char Char Char Char"/>
    <w:basedOn w:val="1"/>
    <w:qFormat/>
    <w:uiPriority w:val="0"/>
    <w:pPr>
      <w:shd w:val="clear" w:color="auto" w:fill="000080"/>
      <w:tabs>
        <w:tab w:val="left" w:pos="3360"/>
      </w:tabs>
      <w:ind w:hanging="420"/>
      <w:jc w:val="left"/>
    </w:pPr>
    <w:rPr>
      <w:rFonts w:ascii="Tahoma" w:hAnsi="Tahoma"/>
      <w:sz w:val="24"/>
    </w:rPr>
  </w:style>
  <w:style w:type="paragraph" w:customStyle="1" w:styleId="3862">
    <w:name w:val="表格样式 2"/>
    <w:qFormat/>
    <w:uiPriority w:val="99"/>
    <w:pPr>
      <w:spacing w:line="360" w:lineRule="auto"/>
    </w:pPr>
    <w:rPr>
      <w:rFonts w:ascii="Helvetica Neue" w:hAnsi="Helvetica Neue" w:eastAsia="宋体" w:cs="Helvetica Neue"/>
      <w:color w:val="000000"/>
      <w:lang w:val="en-US" w:eastAsia="zh-CN" w:bidi="ar-SA"/>
    </w:rPr>
  </w:style>
  <w:style w:type="paragraph" w:customStyle="1" w:styleId="3863">
    <w:name w:val="Char1 Char Char Char 字元 Char Char 字元 Char 字元 Char1 Char Char Char"/>
    <w:basedOn w:val="1"/>
    <w:qFormat/>
    <w:uiPriority w:val="0"/>
    <w:pPr>
      <w:jc w:val="left"/>
    </w:pPr>
    <w:rPr>
      <w:rFonts w:ascii="宋体" w:hAnsi="宋体"/>
      <w:kern w:val="2"/>
      <w:szCs w:val="20"/>
    </w:rPr>
  </w:style>
  <w:style w:type="paragraph" w:customStyle="1" w:styleId="3864">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865">
    <w:name w:val="正文文字 1"/>
    <w:basedOn w:val="1"/>
    <w:qFormat/>
    <w:uiPriority w:val="0"/>
    <w:pPr>
      <w:widowControl/>
      <w:snapToGrid w:val="0"/>
      <w:spacing w:before="80" w:after="80" w:line="360" w:lineRule="auto"/>
      <w:ind w:left="1134"/>
    </w:pPr>
    <w:rPr>
      <w:rFonts w:ascii="Arial" w:hAnsi="Arial" w:cs="Arial"/>
      <w:sz w:val="18"/>
      <w:szCs w:val="20"/>
    </w:rPr>
  </w:style>
  <w:style w:type="paragraph" w:customStyle="1" w:styleId="3866">
    <w:name w:val="aa"/>
    <w:basedOn w:val="1"/>
    <w:qFormat/>
    <w:uiPriority w:val="0"/>
    <w:pPr>
      <w:widowControl/>
      <w:spacing w:line="300" w:lineRule="atLeast"/>
      <w:jc w:val="left"/>
    </w:pPr>
    <w:rPr>
      <w:rFonts w:ascii="宋体" w:hAnsi="宋体" w:cs="宋体"/>
      <w:sz w:val="18"/>
      <w:szCs w:val="18"/>
    </w:rPr>
  </w:style>
  <w:style w:type="paragraph" w:customStyle="1" w:styleId="3867">
    <w:name w:val="表注："/>
    <w:basedOn w:val="1"/>
    <w:qFormat/>
    <w:uiPriority w:val="0"/>
    <w:pPr>
      <w:keepNext/>
      <w:wordWrap w:val="0"/>
      <w:adjustRightInd w:val="0"/>
      <w:snapToGrid w:val="0"/>
      <w:spacing w:line="440" w:lineRule="exact"/>
      <w:jc w:val="center"/>
      <w:textAlignment w:val="baseline"/>
    </w:pPr>
    <w:rPr>
      <w:rFonts w:ascii="宋体" w:hAnsi="宋体"/>
      <w:szCs w:val="28"/>
    </w:rPr>
  </w:style>
  <w:style w:type="paragraph" w:customStyle="1" w:styleId="3868">
    <w:name w:val="样式e"/>
    <w:basedOn w:val="1"/>
    <w:qFormat/>
    <w:uiPriority w:val="0"/>
    <w:pPr>
      <w:jc w:val="left"/>
    </w:pPr>
    <w:rPr>
      <w:rFonts w:ascii="仿宋_GB2312" w:hAnsi="宋体" w:eastAsia="仿宋_GB2312"/>
      <w:color w:val="FF0000"/>
      <w:kern w:val="2"/>
      <w:sz w:val="24"/>
    </w:rPr>
  </w:style>
  <w:style w:type="paragraph" w:customStyle="1" w:styleId="3869">
    <w:name w:val="页眉密级样式"/>
    <w:basedOn w:val="1"/>
    <w:qFormat/>
    <w:uiPriority w:val="0"/>
    <w:pPr>
      <w:autoSpaceDE w:val="0"/>
      <w:autoSpaceDN w:val="0"/>
      <w:adjustRightInd w:val="0"/>
      <w:jc w:val="right"/>
    </w:pPr>
    <w:rPr>
      <w:rFonts w:ascii="宋体" w:hAnsi="宋体"/>
      <w:sz w:val="18"/>
      <w:szCs w:val="18"/>
    </w:rPr>
  </w:style>
  <w:style w:type="paragraph" w:customStyle="1" w:styleId="3870">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0"/>
      <w:szCs w:val="20"/>
    </w:rPr>
  </w:style>
  <w:style w:type="paragraph" w:customStyle="1" w:styleId="3871">
    <w:name w:val="代码"/>
    <w:basedOn w:val="1"/>
    <w:qFormat/>
    <w:uiPriority w:val="0"/>
    <w:pPr>
      <w:shd w:val="clear" w:color="auto" w:fill="D9D9D9"/>
      <w:autoSpaceDE w:val="0"/>
      <w:autoSpaceDN w:val="0"/>
      <w:adjustRightInd w:val="0"/>
      <w:snapToGrid w:val="0"/>
      <w:ind w:left="1839" w:leftChars="836" w:firstLine="2" w:firstLineChars="1"/>
      <w:jc w:val="left"/>
    </w:pPr>
    <w:rPr>
      <w:rFonts w:ascii="宋体" w:hAnsi="宋体"/>
      <w:sz w:val="18"/>
      <w:szCs w:val="18"/>
    </w:rPr>
  </w:style>
  <w:style w:type="paragraph" w:customStyle="1" w:styleId="3872">
    <w:name w:val="标准书眉一"/>
    <w:semiHidden/>
    <w:qFormat/>
    <w:uiPriority w:val="0"/>
    <w:pPr>
      <w:jc w:val="both"/>
    </w:pPr>
    <w:rPr>
      <w:rFonts w:ascii="Times New Roman" w:hAnsi="Times New Roman" w:eastAsia="宋体" w:cs="Times New Roman"/>
      <w:lang w:val="en-US" w:eastAsia="zh-CN" w:bidi="ar-SA"/>
    </w:rPr>
  </w:style>
  <w:style w:type="paragraph" w:customStyle="1" w:styleId="3873">
    <w:name w:val="notestextlist"/>
    <w:basedOn w:val="1"/>
    <w:qFormat/>
    <w:uiPriority w:val="0"/>
    <w:pPr>
      <w:widowControl/>
      <w:spacing w:before="100" w:beforeAutospacing="1" w:after="100" w:afterAutospacing="1"/>
      <w:jc w:val="left"/>
    </w:pPr>
    <w:rPr>
      <w:rFonts w:ascii="宋体" w:hAnsi="宋体" w:cs="宋体"/>
      <w:sz w:val="24"/>
    </w:rPr>
  </w:style>
  <w:style w:type="paragraph" w:customStyle="1" w:styleId="3874">
    <w:name w:val="Style Heading 1标题1标题 1 111121314151111211311611212213...1"/>
    <w:basedOn w:val="3"/>
    <w:qFormat/>
    <w:uiPriority w:val="0"/>
    <w:pPr>
      <w:widowControl/>
      <w:tabs>
        <w:tab w:val="left" w:pos="1200"/>
      </w:tabs>
      <w:spacing w:before="0" w:after="0" w:line="360" w:lineRule="auto"/>
      <w:ind w:left="400" w:leftChars="400"/>
    </w:pPr>
    <w:rPr>
      <w:rFonts w:ascii="宋体" w:hAnsi="宋体" w:cs="宋体"/>
      <w:b w:val="0"/>
      <w:sz w:val="30"/>
      <w:szCs w:val="20"/>
    </w:rPr>
  </w:style>
  <w:style w:type="paragraph" w:customStyle="1" w:styleId="3875">
    <w:name w:val="已访问的超级链接"/>
    <w:next w:val="1"/>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76">
    <w:name w:val="font20"/>
    <w:basedOn w:val="1"/>
    <w:qFormat/>
    <w:uiPriority w:val="0"/>
    <w:pPr>
      <w:widowControl/>
      <w:spacing w:before="100" w:beforeAutospacing="1" w:after="100" w:afterAutospacing="1"/>
      <w:jc w:val="left"/>
    </w:pPr>
    <w:rPr>
      <w:rFonts w:ascii="宋体" w:hAnsi="宋体" w:cs="宋体"/>
      <w:color w:val="FF0000"/>
      <w:szCs w:val="21"/>
    </w:rPr>
  </w:style>
  <w:style w:type="paragraph" w:customStyle="1" w:styleId="3877">
    <w:name w:val="Style 樣式 標題 3 + (中文) MS Gothic 10.5 點 + (Latin) Times New Roman (A..."/>
    <w:basedOn w:val="1"/>
    <w:qFormat/>
    <w:uiPriority w:val="0"/>
    <w:pPr>
      <w:keepNext/>
      <w:tabs>
        <w:tab w:val="left" w:pos="2098"/>
      </w:tabs>
      <w:ind w:left="1503" w:hanging="142"/>
      <w:jc w:val="left"/>
      <w:outlineLvl w:val="2"/>
    </w:pPr>
    <w:rPr>
      <w:rFonts w:ascii="宋体" w:hAnsi="宋体" w:eastAsia="PMingLiU"/>
      <w:snapToGrid w:val="0"/>
      <w:kern w:val="2"/>
      <w:sz w:val="24"/>
      <w:lang w:val="en-AU" w:eastAsia="zh-TW"/>
    </w:rPr>
  </w:style>
  <w:style w:type="paragraph" w:customStyle="1" w:styleId="3878">
    <w:name w:val="font19"/>
    <w:basedOn w:val="1"/>
    <w:qFormat/>
    <w:uiPriority w:val="0"/>
    <w:pPr>
      <w:widowControl/>
      <w:spacing w:before="100" w:beforeAutospacing="1" w:after="100" w:afterAutospacing="1"/>
      <w:jc w:val="left"/>
    </w:pPr>
    <w:rPr>
      <w:rFonts w:ascii="宋体" w:hAnsi="宋体" w:cs="宋体"/>
      <w:b/>
      <w:bCs/>
      <w:sz w:val="24"/>
    </w:rPr>
  </w:style>
  <w:style w:type="paragraph" w:customStyle="1" w:styleId="3879">
    <w:name w:val="Capter"/>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80">
    <w:name w:val="内容-款"/>
    <w:basedOn w:val="6"/>
    <w:qFormat/>
    <w:uiPriority w:val="99"/>
    <w:pPr>
      <w:spacing w:beforeLines="50" w:afterLines="50" w:line="360" w:lineRule="auto"/>
      <w:jc w:val="left"/>
    </w:pPr>
    <w:rPr>
      <w:rFonts w:ascii="宋体" w:hAnsi="宋体" w:eastAsia="宋体" w:cs="黑体"/>
    </w:rPr>
  </w:style>
  <w:style w:type="paragraph" w:customStyle="1" w:styleId="3881">
    <w:name w:val="页眉页脚"/>
    <w:basedOn w:val="1"/>
    <w:qFormat/>
    <w:uiPriority w:val="0"/>
    <w:rPr>
      <w:rFonts w:ascii="宋体" w:hAnsi="宋体" w:cs="Arial"/>
      <w:color w:val="000000"/>
      <w:kern w:val="2"/>
      <w:sz w:val="18"/>
    </w:rPr>
  </w:style>
  <w:style w:type="paragraph" w:customStyle="1" w:styleId="3882">
    <w:name w:val="框下空行"/>
    <w:basedOn w:val="1169"/>
    <w:unhideWhenUsed/>
    <w:qFormat/>
    <w:uiPriority w:val="0"/>
    <w:pPr>
      <w:spacing w:before="0" w:after="0" w:line="160" w:lineRule="exact"/>
      <w:ind w:left="1134"/>
      <w:jc w:val="left"/>
    </w:pPr>
    <w:rPr>
      <w:rFonts w:ascii="宋体" w:hAnsi="宋体" w:cs="宋体"/>
      <w:szCs w:val="24"/>
    </w:rPr>
  </w:style>
  <w:style w:type="paragraph" w:customStyle="1" w:styleId="3883">
    <w:name w:val="默认段落字体 Para Char Char Char Char Char Char Char Char Char2"/>
    <w:basedOn w:val="1"/>
    <w:unhideWhenUsed/>
    <w:qFormat/>
    <w:uiPriority w:val="0"/>
    <w:pPr>
      <w:widowControl/>
      <w:jc w:val="left"/>
    </w:pPr>
    <w:rPr>
      <w:rFonts w:ascii="Tahoma" w:hAnsi="Tahoma" w:cs="宋体"/>
      <w:kern w:val="2"/>
      <w:sz w:val="24"/>
    </w:rPr>
  </w:style>
  <w:style w:type="paragraph" w:customStyle="1" w:styleId="3884">
    <w:name w:val="招标—符号"/>
    <w:basedOn w:val="1"/>
    <w:qFormat/>
    <w:uiPriority w:val="0"/>
    <w:pPr>
      <w:widowControl/>
      <w:tabs>
        <w:tab w:val="left" w:pos="1080"/>
        <w:tab w:val="left" w:pos="1160"/>
        <w:tab w:val="left" w:pos="1206"/>
      </w:tabs>
      <w:spacing w:beforeLines="50" w:afterLines="50"/>
      <w:jc w:val="left"/>
    </w:pPr>
    <w:rPr>
      <w:rFonts w:ascii="Arial" w:hAnsi="Arial"/>
      <w:bCs/>
      <w:kern w:val="2"/>
      <w:szCs w:val="21"/>
    </w:rPr>
  </w:style>
  <w:style w:type="paragraph" w:customStyle="1" w:styleId="3885">
    <w:name w:val="Item List-正文"/>
    <w:basedOn w:val="1"/>
    <w:qFormat/>
    <w:uiPriority w:val="0"/>
    <w:pPr>
      <w:widowControl/>
      <w:tabs>
        <w:tab w:val="left" w:pos="426"/>
        <w:tab w:val="left" w:pos="840"/>
      </w:tabs>
      <w:snapToGrid w:val="0"/>
      <w:spacing w:before="60"/>
      <w:ind w:left="840" w:hanging="840"/>
      <w:jc w:val="left"/>
    </w:pPr>
    <w:rPr>
      <w:rFonts w:ascii="Arial" w:hAnsi="Arial" w:cs="Arial"/>
      <w:szCs w:val="21"/>
    </w:rPr>
  </w:style>
  <w:style w:type="paragraph" w:customStyle="1" w:styleId="3886">
    <w:name w:val="z:Product code"/>
    <w:basedOn w:val="64"/>
    <w:next w:val="2609"/>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87">
    <w:name w:val="ZW"/>
    <w:basedOn w:val="1"/>
    <w:unhideWhenUsed/>
    <w:qFormat/>
    <w:uiPriority w:val="0"/>
    <w:pPr>
      <w:widowControl/>
      <w:spacing w:before="100" w:line="500" w:lineRule="exact"/>
      <w:ind w:firstLine="200" w:firstLineChars="200"/>
      <w:jc w:val="left"/>
    </w:pPr>
    <w:rPr>
      <w:rFonts w:ascii="Times" w:hAnsi="Times" w:cs="宋体"/>
      <w:kern w:val="2"/>
      <w:sz w:val="28"/>
    </w:rPr>
  </w:style>
  <w:style w:type="paragraph" w:customStyle="1" w:styleId="3888">
    <w:name w:val="四级无标题条"/>
    <w:basedOn w:val="1"/>
    <w:semiHidden/>
    <w:qFormat/>
    <w:uiPriority w:val="0"/>
    <w:pPr>
      <w:tabs>
        <w:tab w:val="left" w:pos="982"/>
      </w:tabs>
      <w:ind w:left="982" w:hanging="900"/>
      <w:jc w:val="left"/>
    </w:pPr>
    <w:rPr>
      <w:rFonts w:ascii="宋体" w:hAnsi="宋体" w:eastAsia="黑体"/>
      <w:b/>
      <w:kern w:val="2"/>
    </w:rPr>
  </w:style>
  <w:style w:type="paragraph" w:customStyle="1" w:styleId="3889">
    <w:name w:val="Grafik"/>
    <w:next w:val="1"/>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90">
    <w:name w:val="目录二"/>
    <w:basedOn w:val="1"/>
    <w:qFormat/>
    <w:uiPriority w:val="0"/>
    <w:pPr>
      <w:tabs>
        <w:tab w:val="left" w:pos="840"/>
      </w:tabs>
      <w:spacing w:line="360" w:lineRule="auto"/>
      <w:ind w:hanging="567"/>
      <w:jc w:val="left"/>
    </w:pPr>
    <w:rPr>
      <w:rFonts w:ascii="宋体" w:hAnsi="宋体"/>
      <w:b/>
      <w:kern w:val="2"/>
    </w:rPr>
  </w:style>
  <w:style w:type="paragraph" w:customStyle="1" w:styleId="3891">
    <w:name w:val="地铁正文缩进粗体"/>
    <w:basedOn w:val="1"/>
    <w:qFormat/>
    <w:uiPriority w:val="0"/>
    <w:pPr>
      <w:spacing w:line="360" w:lineRule="auto"/>
      <w:ind w:firstLine="482" w:firstLineChars="200"/>
    </w:pPr>
    <w:rPr>
      <w:rFonts w:ascii="宋体" w:hAnsi="宋体" w:cs="Arial"/>
      <w:b/>
      <w:color w:val="000000"/>
      <w:kern w:val="2"/>
      <w:sz w:val="24"/>
    </w:rPr>
  </w:style>
  <w:style w:type="paragraph" w:customStyle="1" w:styleId="3892">
    <w:name w:val="CM134"/>
    <w:basedOn w:val="109"/>
    <w:next w:val="109"/>
    <w:qFormat/>
    <w:uiPriority w:val="0"/>
    <w:pPr>
      <w:autoSpaceDE w:val="0"/>
      <w:autoSpaceDN w:val="0"/>
      <w:adjustRightInd w:val="0"/>
      <w:spacing w:after="63"/>
    </w:pPr>
    <w:rPr>
      <w:rFonts w:ascii="黑体" w:eastAsia="黑体" w:cs="Times New Roman"/>
      <w:color w:val="auto"/>
    </w:rPr>
  </w:style>
  <w:style w:type="paragraph" w:customStyle="1" w:styleId="3893">
    <w:name w:val="样式15"/>
    <w:basedOn w:val="3494"/>
    <w:semiHidden/>
    <w:qFormat/>
    <w:uiPriority w:val="0"/>
  </w:style>
  <w:style w:type="paragraph" w:customStyle="1" w:styleId="3894">
    <w:name w:val="招标正文"/>
    <w:basedOn w:val="1"/>
    <w:qFormat/>
    <w:uiPriority w:val="0"/>
    <w:pPr>
      <w:spacing w:line="360" w:lineRule="auto"/>
      <w:ind w:firstLine="200" w:firstLineChars="200"/>
      <w:jc w:val="left"/>
    </w:pPr>
    <w:rPr>
      <w:szCs w:val="20"/>
    </w:rPr>
  </w:style>
  <w:style w:type="paragraph" w:customStyle="1" w:styleId="3895">
    <w:name w:val="第二篇插图编号"/>
    <w:basedOn w:val="1"/>
    <w:next w:val="1"/>
    <w:qFormat/>
    <w:uiPriority w:val="0"/>
    <w:pPr>
      <w:widowControl/>
      <w:tabs>
        <w:tab w:val="left" w:pos="2232"/>
      </w:tabs>
      <w:ind w:left="2232" w:hanging="360"/>
      <w:jc w:val="center"/>
    </w:pPr>
    <w:rPr>
      <w:rFonts w:ascii="宋体" w:hAnsi="Courier New" w:cs="宋体"/>
      <w:kern w:val="2"/>
    </w:rPr>
  </w:style>
  <w:style w:type="paragraph" w:customStyle="1" w:styleId="3896">
    <w:name w:val="bullet dash"/>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897">
    <w:name w:val="Char Char Char Char Char Char Char Char Char Char Char Char Char2"/>
    <w:basedOn w:val="1"/>
    <w:qFormat/>
    <w:uiPriority w:val="0"/>
    <w:pPr>
      <w:jc w:val="left"/>
    </w:pPr>
    <w:rPr>
      <w:rFonts w:ascii="仿宋_GB2312" w:hAnsi="宋体" w:eastAsia="仿宋_GB2312"/>
      <w:b/>
      <w:kern w:val="2"/>
      <w:sz w:val="32"/>
      <w:szCs w:val="32"/>
    </w:rPr>
  </w:style>
  <w:style w:type="paragraph" w:customStyle="1" w:styleId="3898">
    <w:name w:val="Char1 Char Char Char Char Char Char2"/>
    <w:basedOn w:val="1"/>
    <w:qFormat/>
    <w:uiPriority w:val="0"/>
    <w:pPr>
      <w:spacing w:before="280" w:after="290" w:line="360" w:lineRule="auto"/>
      <w:ind w:firstLine="360" w:firstLineChars="150"/>
    </w:pPr>
    <w:rPr>
      <w:rFonts w:ascii="Tahoma" w:hAnsi="Tahoma"/>
      <w:kern w:val="2"/>
      <w:sz w:val="24"/>
      <w:szCs w:val="20"/>
    </w:rPr>
  </w:style>
  <w:style w:type="paragraph" w:customStyle="1" w:styleId="3899">
    <w:name w:val="样式 说明书  正文 + 首行缩进:  2 字符1"/>
    <w:basedOn w:val="759"/>
    <w:qFormat/>
    <w:uiPriority w:val="0"/>
    <w:rPr>
      <w:szCs w:val="20"/>
    </w:rPr>
  </w:style>
  <w:style w:type="paragraph" w:customStyle="1" w:styleId="3900">
    <w:name w:val="blueb"/>
    <w:basedOn w:val="1"/>
    <w:qFormat/>
    <w:uiPriority w:val="0"/>
    <w:pPr>
      <w:widowControl/>
      <w:spacing w:before="100" w:beforeAutospacing="1" w:after="100" w:afterAutospacing="1"/>
      <w:jc w:val="left"/>
    </w:pPr>
    <w:rPr>
      <w:rFonts w:ascii="宋体" w:hAnsi="宋体" w:cs="宋体"/>
      <w:b/>
      <w:bCs/>
      <w:color w:val="004EA3"/>
      <w:sz w:val="20"/>
      <w:szCs w:val="20"/>
    </w:rPr>
  </w:style>
  <w:style w:type="paragraph" w:customStyle="1" w:styleId="3901">
    <w:name w:val="1234"/>
    <w:basedOn w:val="35"/>
    <w:qFormat/>
    <w:uiPriority w:val="0"/>
    <w:pPr>
      <w:spacing w:line="200" w:lineRule="exact"/>
      <w:ind w:firstLine="0"/>
      <w:jc w:val="left"/>
    </w:pPr>
    <w:rPr>
      <w:rFonts w:ascii="Times New Roman" w:hAnsi="Times New Roman"/>
      <w:spacing w:val="-10"/>
      <w:w w:val="80"/>
      <w:sz w:val="20"/>
      <w:szCs w:val="20"/>
    </w:rPr>
  </w:style>
  <w:style w:type="paragraph" w:customStyle="1" w:styleId="3902">
    <w:name w:val="Command"/>
    <w:qFormat/>
    <w:uiPriority w:val="0"/>
    <w:pPr>
      <w:keepNext/>
      <w:spacing w:before="160" w:after="160"/>
    </w:pPr>
    <w:rPr>
      <w:rFonts w:ascii="Arial" w:hAnsi="Arial" w:eastAsia="黑体" w:cs="Arial"/>
      <w:b/>
      <w:bCs/>
      <w:sz w:val="21"/>
      <w:szCs w:val="21"/>
      <w:lang w:val="en-US" w:eastAsia="zh-CN" w:bidi="ar-SA"/>
    </w:rPr>
  </w:style>
  <w:style w:type="paragraph" w:customStyle="1" w:styleId="3903">
    <w:name w:val="???"/>
    <w:basedOn w:val="1"/>
    <w:next w:val="1"/>
    <w:qFormat/>
    <w:uiPriority w:val="0"/>
    <w:pPr>
      <w:keepNext/>
      <w:widowControl/>
      <w:autoSpaceDE w:val="0"/>
      <w:autoSpaceDN w:val="0"/>
      <w:adjustRightInd w:val="0"/>
      <w:spacing w:before="80" w:after="80" w:line="360" w:lineRule="auto"/>
      <w:jc w:val="center"/>
    </w:pPr>
    <w:rPr>
      <w:rFonts w:ascii="宋体" w:hAnsi="宋体"/>
      <w:szCs w:val="21"/>
    </w:rPr>
  </w:style>
  <w:style w:type="paragraph" w:customStyle="1" w:styleId="3904">
    <w:name w:val="xl16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sz w:val="20"/>
      <w:szCs w:val="20"/>
    </w:rPr>
  </w:style>
  <w:style w:type="paragraph" w:customStyle="1" w:styleId="3905">
    <w:name w:val="通用专用"/>
    <w:basedOn w:val="1"/>
    <w:qFormat/>
    <w:uiPriority w:val="0"/>
    <w:pPr>
      <w:spacing w:line="360" w:lineRule="auto"/>
      <w:jc w:val="center"/>
    </w:pPr>
    <w:rPr>
      <w:rFonts w:ascii="宋体" w:hAnsi="宋体"/>
      <w:b/>
      <w:kern w:val="2"/>
      <w:sz w:val="36"/>
      <w:szCs w:val="20"/>
    </w:rPr>
  </w:style>
  <w:style w:type="paragraph" w:customStyle="1" w:styleId="3906">
    <w:name w:val="样式 样式 标题 3 + 仿宋_GB2312 小四 段前: 0 磅 段后: 0 磅 + 段前: 0.5 行"/>
    <w:basedOn w:val="2832"/>
    <w:qFormat/>
    <w:uiPriority w:val="0"/>
    <w:pPr>
      <w:spacing w:afterLines="50"/>
      <w:jc w:val="both"/>
    </w:pPr>
    <w:rPr>
      <w:rFonts w:ascii="宋体" w:eastAsia="宋体"/>
      <w:b w:val="0"/>
    </w:rPr>
  </w:style>
  <w:style w:type="paragraph" w:customStyle="1" w:styleId="3907">
    <w:name w:val="文本块1"/>
    <w:basedOn w:val="1"/>
    <w:qFormat/>
    <w:uiPriority w:val="0"/>
    <w:pPr>
      <w:spacing w:line="360" w:lineRule="auto"/>
      <w:ind w:left="420" w:right="-72"/>
      <w:jc w:val="left"/>
    </w:pPr>
    <w:rPr>
      <w:rFonts w:ascii="Verdana" w:hAnsi="Verdana"/>
      <w:kern w:val="2"/>
      <w:sz w:val="28"/>
      <w:szCs w:val="20"/>
    </w:rPr>
  </w:style>
  <w:style w:type="paragraph" w:customStyle="1" w:styleId="3908">
    <w:name w:val="目录/部分标题"/>
    <w:basedOn w:val="1"/>
    <w:semiHidden/>
    <w:qFormat/>
    <w:uiPriority w:val="0"/>
    <w:pPr>
      <w:widowControl/>
      <w:spacing w:after="120"/>
      <w:ind w:left="20" w:leftChars="11" w:firstLine="480" w:firstLineChars="200"/>
      <w:jc w:val="center"/>
    </w:pPr>
    <w:rPr>
      <w:rFonts w:ascii="宋体" w:hAnsi="宋体" w:cs="宋体"/>
      <w:b/>
      <w:bCs/>
      <w:kern w:val="2"/>
      <w:sz w:val="44"/>
      <w:lang w:val="zh-CN"/>
    </w:rPr>
  </w:style>
  <w:style w:type="paragraph" w:customStyle="1" w:styleId="3909">
    <w:name w:val="TOC Base"/>
    <w:basedOn w:val="1"/>
    <w:qFormat/>
    <w:uiPriority w:val="0"/>
    <w:pPr>
      <w:widowControl/>
      <w:tabs>
        <w:tab w:val="right" w:leader="dot" w:pos="6480"/>
      </w:tabs>
      <w:spacing w:after="240" w:line="240" w:lineRule="atLeast"/>
      <w:jc w:val="left"/>
    </w:pPr>
    <w:rPr>
      <w:rFonts w:ascii="Arial" w:hAnsi="Arial" w:eastAsia="Times New Roman"/>
      <w:spacing w:val="-5"/>
      <w:sz w:val="20"/>
      <w:szCs w:val="20"/>
      <w:lang w:eastAsia="en-US"/>
    </w:rPr>
  </w:style>
  <w:style w:type="paragraph" w:customStyle="1" w:styleId="3910">
    <w:name w:val="ZK_标题5"/>
    <w:basedOn w:val="1"/>
    <w:next w:val="356"/>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kern w:val="2"/>
      <w:sz w:val="24"/>
      <w:szCs w:val="20"/>
    </w:rPr>
  </w:style>
  <w:style w:type="paragraph" w:customStyle="1" w:styleId="3911">
    <w:name w:val="catalog 4"/>
    <w:basedOn w:val="1"/>
    <w:qFormat/>
    <w:uiPriority w:val="0"/>
    <w:pPr>
      <w:widowControl/>
      <w:autoSpaceDE w:val="0"/>
      <w:autoSpaceDN w:val="0"/>
      <w:adjustRightInd w:val="0"/>
      <w:ind w:left="1134" w:hanging="567"/>
      <w:jc w:val="left"/>
    </w:pPr>
    <w:rPr>
      <w:rFonts w:ascii="宋体" w:hAnsi="宋体"/>
      <w:szCs w:val="20"/>
    </w:rPr>
  </w:style>
  <w:style w:type="paragraph" w:customStyle="1" w:styleId="3912">
    <w:name w:val="figure description"/>
    <w:basedOn w:val="1"/>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szCs w:val="20"/>
    </w:rPr>
  </w:style>
  <w:style w:type="paragraph" w:customStyle="1" w:styleId="3913">
    <w:name w:val="条目正文"/>
    <w:basedOn w:val="1"/>
    <w:qFormat/>
    <w:uiPriority w:val="0"/>
    <w:pPr>
      <w:tabs>
        <w:tab w:val="left" w:pos="980"/>
      </w:tabs>
      <w:spacing w:after="120" w:line="360" w:lineRule="auto"/>
      <w:ind w:left="980" w:hanging="420"/>
      <w:jc w:val="left"/>
    </w:pPr>
    <w:rPr>
      <w:rFonts w:ascii="宋体" w:hAnsi="宋体"/>
      <w:sz w:val="24"/>
      <w:szCs w:val="20"/>
    </w:rPr>
  </w:style>
  <w:style w:type="paragraph" w:customStyle="1" w:styleId="3914">
    <w:name w:val="标题11111"/>
    <w:basedOn w:val="3"/>
    <w:semiHidden/>
    <w:qFormat/>
    <w:uiPriority w:val="0"/>
    <w:pPr>
      <w:tabs>
        <w:tab w:val="left" w:pos="567"/>
        <w:tab w:val="left" w:pos="1320"/>
      </w:tabs>
      <w:spacing w:before="0" w:after="0" w:line="360" w:lineRule="auto"/>
      <w:ind w:left="420" w:hanging="420"/>
      <w:jc w:val="left"/>
    </w:pPr>
    <w:rPr>
      <w:rFonts w:ascii="仿宋_GB2312" w:hAnsi="宋体" w:eastAsia="仿宋_GB2312"/>
      <w:kern w:val="28"/>
      <w:sz w:val="32"/>
      <w:szCs w:val="20"/>
    </w:rPr>
  </w:style>
  <w:style w:type="paragraph" w:customStyle="1" w:styleId="3915">
    <w:name w:val="样式 样式 Times New Roman1 + 宋体"/>
    <w:basedOn w:val="2760"/>
    <w:unhideWhenUsed/>
    <w:qFormat/>
    <w:uiPriority w:val="0"/>
  </w:style>
  <w:style w:type="paragraph" w:customStyle="1" w:styleId="3916">
    <w:name w:val="xl32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sz w:val="15"/>
      <w:szCs w:val="15"/>
    </w:rPr>
  </w:style>
  <w:style w:type="paragraph" w:customStyle="1" w:styleId="3917">
    <w:name w:val="封面-编制单位及日期"/>
    <w:basedOn w:val="1"/>
    <w:qFormat/>
    <w:uiPriority w:val="99"/>
    <w:pPr>
      <w:jc w:val="center"/>
    </w:pPr>
    <w:rPr>
      <w:rFonts w:ascii="华文中宋" w:hAnsi="华文中宋" w:eastAsia="华文中宋" w:cs="黑体"/>
      <w:b/>
      <w:kern w:val="2"/>
      <w:sz w:val="36"/>
      <w:szCs w:val="36"/>
    </w:rPr>
  </w:style>
  <w:style w:type="paragraph" w:customStyle="1" w:styleId="3918">
    <w:name w:val="标题 项目名称"/>
    <w:basedOn w:val="1"/>
    <w:qFormat/>
    <w:uiPriority w:val="0"/>
    <w:pPr>
      <w:jc w:val="center"/>
    </w:pPr>
    <w:rPr>
      <w:rFonts w:ascii="Calibri" w:hAnsi="宋体"/>
      <w:b/>
      <w:kern w:val="2"/>
      <w:sz w:val="44"/>
      <w:szCs w:val="44"/>
    </w:rPr>
  </w:style>
  <w:style w:type="paragraph" w:customStyle="1" w:styleId="3919">
    <w:name w:val="CM48"/>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3920">
    <w:name w:val="Char Char Char Char Char Char Char Char Char1 Char Char Char1 Char Char Char Char"/>
    <w:basedOn w:val="1"/>
    <w:semiHidden/>
    <w:qFormat/>
    <w:uiPriority w:val="0"/>
    <w:pPr>
      <w:jc w:val="left"/>
    </w:pPr>
    <w:rPr>
      <w:rFonts w:ascii="宋体" w:hAnsi="宋体"/>
      <w:kern w:val="2"/>
      <w:szCs w:val="20"/>
    </w:rPr>
  </w:style>
  <w:style w:type="paragraph" w:customStyle="1" w:styleId="3921">
    <w:name w:val="Number List"/>
    <w:basedOn w:val="1"/>
    <w:qFormat/>
    <w:uiPriority w:val="0"/>
    <w:pPr>
      <w:widowControl/>
      <w:overflowPunct w:val="0"/>
      <w:autoSpaceDE w:val="0"/>
      <w:autoSpaceDN w:val="0"/>
      <w:adjustRightInd w:val="0"/>
      <w:spacing w:line="360" w:lineRule="auto"/>
      <w:jc w:val="left"/>
      <w:textAlignment w:val="baseline"/>
    </w:pPr>
    <w:rPr>
      <w:rFonts w:ascii="宋体" w:hAnsi="宋体" w:eastAsia="楷体_GB2312"/>
      <w:sz w:val="28"/>
      <w:szCs w:val="20"/>
    </w:rPr>
  </w:style>
  <w:style w:type="paragraph" w:customStyle="1" w:styleId="3922">
    <w:name w:val="HP_Table_Title"/>
    <w:basedOn w:val="1"/>
    <w:next w:val="1"/>
    <w:qFormat/>
    <w:uiPriority w:val="0"/>
    <w:pPr>
      <w:keepNext/>
      <w:keepLines/>
      <w:widowControl/>
      <w:spacing w:before="240" w:after="60"/>
      <w:jc w:val="left"/>
    </w:pPr>
    <w:rPr>
      <w:rFonts w:ascii="Arial" w:hAnsi="Arial"/>
      <w:b/>
      <w:sz w:val="18"/>
      <w:szCs w:val="20"/>
    </w:rPr>
  </w:style>
  <w:style w:type="paragraph" w:customStyle="1" w:styleId="3923">
    <w:name w:val="样式a"/>
    <w:qFormat/>
    <w:uiPriority w:val="0"/>
    <w:pPr>
      <w:spacing w:line="360" w:lineRule="auto"/>
    </w:pPr>
    <w:rPr>
      <w:rFonts w:ascii="Times New Roman" w:hAnsi="Times New Roman" w:eastAsia="宋体" w:cs="Times New Roman"/>
      <w:sz w:val="24"/>
      <w:lang w:val="en-US" w:eastAsia="zh-CN" w:bidi="ar-SA"/>
    </w:rPr>
  </w:style>
  <w:style w:type="paragraph" w:customStyle="1" w:styleId="3924">
    <w:name w:val="txt"/>
    <w:basedOn w:val="1"/>
    <w:qFormat/>
    <w:uiPriority w:val="0"/>
    <w:pPr>
      <w:widowControl/>
      <w:spacing w:before="100" w:beforeAutospacing="1" w:after="100" w:afterAutospacing="1"/>
      <w:jc w:val="left"/>
    </w:pPr>
    <w:rPr>
      <w:rFonts w:ascii="宋体" w:hAnsi="宋体" w:cs="宋体"/>
      <w:sz w:val="24"/>
    </w:rPr>
  </w:style>
  <w:style w:type="paragraph" w:customStyle="1" w:styleId="3925">
    <w:name w:val="样式 表格标题 + 左侧:  0.2 厘米 右侧:  0.2 厘米"/>
    <w:basedOn w:val="1510"/>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26">
    <w:name w:val="正文:1"/>
    <w:basedOn w:val="1"/>
    <w:qFormat/>
    <w:uiPriority w:val="0"/>
    <w:pPr>
      <w:widowControl/>
      <w:snapToGrid w:val="0"/>
      <w:spacing w:before="80" w:after="80" w:line="300" w:lineRule="auto"/>
      <w:ind w:left="1134"/>
      <w:jc w:val="left"/>
    </w:pPr>
    <w:rPr>
      <w:rFonts w:ascii="宋体" w:hAnsi="宋体" w:cs="Arial"/>
      <w:szCs w:val="21"/>
    </w:rPr>
  </w:style>
  <w:style w:type="paragraph" w:customStyle="1" w:styleId="3927">
    <w:name w:val="ST20_15"/>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28">
    <w:name w:val="正文编号"/>
    <w:basedOn w:val="1"/>
    <w:qFormat/>
    <w:uiPriority w:val="0"/>
    <w:pPr>
      <w:tabs>
        <w:tab w:val="left" w:pos="720"/>
      </w:tabs>
      <w:adjustRightInd w:val="0"/>
      <w:spacing w:line="440" w:lineRule="exact"/>
      <w:jc w:val="left"/>
    </w:pPr>
    <w:rPr>
      <w:snapToGrid w:val="0"/>
      <w:sz w:val="24"/>
      <w:szCs w:val="20"/>
    </w:rPr>
  </w:style>
  <w:style w:type="paragraph" w:customStyle="1" w:styleId="3929">
    <w:name w:val="样式 标书正文 + (符号) 宋体 黑色 首行缩进:  2 字符"/>
    <w:basedOn w:val="34"/>
    <w:qFormat/>
    <w:uiPriority w:val="0"/>
    <w:pPr>
      <w:spacing w:after="0" w:line="360" w:lineRule="auto"/>
      <w:ind w:firstLine="504" w:firstLineChars="200"/>
      <w:jc w:val="left"/>
    </w:pPr>
    <w:rPr>
      <w:rFonts w:hAnsi="宋体" w:cs="宋体"/>
      <w:color w:val="000000"/>
      <w:spacing w:val="6"/>
      <w:sz w:val="24"/>
      <w:szCs w:val="20"/>
    </w:rPr>
  </w:style>
  <w:style w:type="paragraph" w:customStyle="1" w:styleId="3930">
    <w:name w:val="小标题"/>
    <w:basedOn w:val="1"/>
    <w:next w:val="21"/>
    <w:qFormat/>
    <w:uiPriority w:val="0"/>
    <w:pPr>
      <w:widowControl/>
      <w:tabs>
        <w:tab w:val="left" w:pos="780"/>
        <w:tab w:val="left" w:pos="1330"/>
      </w:tabs>
      <w:spacing w:beforeLines="50" w:afterLines="50"/>
      <w:ind w:left="1330"/>
      <w:jc w:val="left"/>
    </w:pPr>
    <w:rPr>
      <w:rFonts w:ascii="宋体" w:hAnsi="宋体"/>
      <w:b/>
      <w:sz w:val="28"/>
    </w:rPr>
  </w:style>
  <w:style w:type="paragraph" w:customStyle="1" w:styleId="3931">
    <w:name w:val="表内"/>
    <w:basedOn w:val="1"/>
    <w:qFormat/>
    <w:uiPriority w:val="0"/>
    <w:pPr>
      <w:jc w:val="center"/>
    </w:pPr>
    <w:rPr>
      <w:rFonts w:ascii="宋体" w:hAnsi="宋体"/>
      <w:kern w:val="2"/>
    </w:rPr>
  </w:style>
  <w:style w:type="paragraph" w:customStyle="1" w:styleId="3932">
    <w:name w:val="Signature (BQ)"/>
    <w:basedOn w:val="58"/>
    <w:next w:val="1"/>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3">
    <w:name w:val="样式1 样式 标题 4 + 段前: 0 行 + Times New Roman"/>
    <w:basedOn w:val="1"/>
    <w:next w:val="1"/>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kern w:val="2"/>
      <w:szCs w:val="21"/>
    </w:rPr>
  </w:style>
  <w:style w:type="paragraph" w:customStyle="1" w:styleId="3934">
    <w:name w:val="Level-2"/>
    <w:basedOn w:val="1"/>
    <w:next w:val="1"/>
    <w:qFormat/>
    <w:uiPriority w:val="0"/>
    <w:pPr>
      <w:keepLines/>
      <w:widowControl/>
      <w:adjustRightInd w:val="0"/>
      <w:snapToGrid w:val="0"/>
      <w:spacing w:before="120" w:after="120"/>
      <w:jc w:val="left"/>
    </w:pPr>
    <w:rPr>
      <w:rFonts w:ascii="宋体" w:hAnsi="宋体" w:eastAsia="PMingLiU"/>
      <w:sz w:val="24"/>
      <w:szCs w:val="20"/>
      <w:lang w:eastAsia="zh-TW"/>
    </w:rPr>
  </w:style>
  <w:style w:type="paragraph" w:customStyle="1" w:styleId="3935">
    <w:name w:val="样式 标题 2heading 2 + 非加粗"/>
    <w:basedOn w:val="4"/>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36">
    <w:name w:val="文"/>
    <w:basedOn w:val="66"/>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37">
    <w:name w:val="bulletwbds"/>
    <w:basedOn w:val="34"/>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after="0"/>
      <w:ind w:left="1320" w:hanging="420"/>
      <w:jc w:val="left"/>
    </w:pPr>
    <w:rPr>
      <w:b/>
      <w:color w:val="000000"/>
      <w:sz w:val="20"/>
      <w:szCs w:val="20"/>
    </w:rPr>
  </w:style>
  <w:style w:type="paragraph" w:customStyle="1" w:styleId="3938">
    <w:name w:val="BQ Total"/>
    <w:basedOn w:val="1"/>
    <w:next w:val="1"/>
    <w:qFormat/>
    <w:uiPriority w:val="0"/>
    <w:pPr>
      <w:widowControl/>
      <w:adjustRightInd w:val="0"/>
      <w:snapToGrid w:val="0"/>
      <w:spacing w:before="60" w:after="60"/>
      <w:jc w:val="right"/>
    </w:pPr>
    <w:rPr>
      <w:rFonts w:ascii="Times New Roman Bold" w:hAnsi="Times New Roman Bold" w:eastAsia="PMingLiU" w:cs="PMingLiU"/>
      <w:b/>
      <w:bCs/>
      <w:smallCaps/>
      <w:sz w:val="28"/>
      <w:szCs w:val="28"/>
      <w:lang w:eastAsia="zh-TW"/>
    </w:rPr>
  </w:style>
  <w:style w:type="paragraph" w:customStyle="1" w:styleId="3939">
    <w:name w:val="投标文件标题3"/>
    <w:basedOn w:val="5"/>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40">
    <w:name w:val="font1"/>
    <w:basedOn w:val="1"/>
    <w:qFormat/>
    <w:uiPriority w:val="0"/>
    <w:pPr>
      <w:widowControl/>
      <w:jc w:val="left"/>
    </w:pPr>
    <w:rPr>
      <w:rFonts w:ascii="宋体" w:hAnsi="宋体" w:cs="宋体"/>
      <w:sz w:val="24"/>
    </w:rPr>
  </w:style>
  <w:style w:type="paragraph" w:customStyle="1" w:styleId="3941">
    <w:name w:val="Char Char Char Char Char Char1 Char Char"/>
    <w:basedOn w:val="1"/>
    <w:semiHidden/>
    <w:qFormat/>
    <w:uiPriority w:val="0"/>
    <w:pPr>
      <w:spacing w:line="360" w:lineRule="auto"/>
      <w:ind w:firstLine="200" w:firstLineChars="200"/>
      <w:jc w:val="left"/>
    </w:pPr>
    <w:rPr>
      <w:rFonts w:ascii="仿宋_GB2312" w:eastAsia="仿宋_GB2312"/>
      <w:b/>
      <w:kern w:val="2"/>
      <w:sz w:val="32"/>
      <w:szCs w:val="32"/>
    </w:rPr>
  </w:style>
  <w:style w:type="paragraph" w:customStyle="1" w:styleId="3942">
    <w:name w:val="技术附件标题"/>
    <w:basedOn w:val="6"/>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3">
    <w:name w:val="图形"/>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4">
    <w:name w:val="1234 Char"/>
    <w:basedOn w:val="87"/>
    <w:next w:val="1"/>
    <w:qFormat/>
    <w:uiPriority w:val="0"/>
    <w:pPr>
      <w:spacing w:line="360" w:lineRule="auto"/>
      <w:ind w:left="420" w:firstLine="482" w:firstLineChars="200"/>
    </w:pPr>
    <w:rPr>
      <w:rFonts w:ascii="Times New Roman" w:hAnsi="Times New Roman" w:eastAsia="宋体"/>
      <w:snapToGrid w:val="0"/>
      <w:spacing w:val="0"/>
      <w:kern w:val="0"/>
      <w:szCs w:val="20"/>
    </w:rPr>
  </w:style>
  <w:style w:type="paragraph" w:customStyle="1" w:styleId="3945">
    <w:name w:val="Char1 Char Char Char Char Char1"/>
    <w:basedOn w:val="1"/>
    <w:qFormat/>
    <w:uiPriority w:val="0"/>
    <w:pPr>
      <w:jc w:val="left"/>
    </w:pPr>
    <w:rPr>
      <w:rFonts w:ascii="Tahoma" w:hAnsi="Tahoma"/>
      <w:kern w:val="2"/>
      <w:sz w:val="24"/>
      <w:szCs w:val="20"/>
    </w:rPr>
  </w:style>
  <w:style w:type="paragraph" w:customStyle="1" w:styleId="3946">
    <w:name w:val="Bullet with text 2"/>
    <w:basedOn w:val="1"/>
    <w:qFormat/>
    <w:uiPriority w:val="0"/>
    <w:pPr>
      <w:widowControl/>
      <w:tabs>
        <w:tab w:val="left" w:pos="420"/>
      </w:tabs>
      <w:spacing w:line="360" w:lineRule="auto"/>
      <w:ind w:left="420" w:hanging="420"/>
      <w:jc w:val="left"/>
    </w:pPr>
    <w:rPr>
      <w:rFonts w:ascii="Futura Bk" w:hAnsi="Futura Bk"/>
      <w:sz w:val="20"/>
      <w:szCs w:val="20"/>
      <w:lang w:val="en-GB"/>
    </w:rPr>
  </w:style>
  <w:style w:type="paragraph" w:customStyle="1" w:styleId="3947">
    <w:name w:val="样式 正文首行缩进 + 宋体 首行缩进:  0.74 厘米"/>
    <w:basedOn w:val="35"/>
    <w:next w:val="59"/>
    <w:qFormat/>
    <w:uiPriority w:val="0"/>
    <w:pPr>
      <w:widowControl/>
      <w:autoSpaceDE w:val="0"/>
      <w:autoSpaceDN w:val="0"/>
      <w:adjustRightInd w:val="0"/>
      <w:spacing w:before="120" w:line="380" w:lineRule="exact"/>
      <w:ind w:left="720" w:firstLine="200" w:firstLineChars="200"/>
      <w:jc w:val="left"/>
    </w:pPr>
    <w:rPr>
      <w:rFonts w:cs="宋体"/>
      <w:sz w:val="24"/>
      <w:szCs w:val="20"/>
    </w:rPr>
  </w:style>
  <w:style w:type="paragraph" w:customStyle="1" w:styleId="3948">
    <w:name w:val="D4"/>
    <w:basedOn w:val="298"/>
    <w:semiHidden/>
    <w:qFormat/>
    <w:uiPriority w:val="0"/>
    <w:pPr>
      <w:tabs>
        <w:tab w:val="clear" w:pos="6840"/>
      </w:tabs>
      <w:overflowPunct w:val="0"/>
      <w:spacing w:line="312" w:lineRule="exact"/>
      <w:ind w:left="840" w:leftChars="200" w:hanging="420" w:hangingChars="200"/>
    </w:pPr>
  </w:style>
  <w:style w:type="paragraph" w:customStyle="1" w:styleId="3949">
    <w:name w:val="样式 标题 2 + 宋体 三号 加粗"/>
    <w:basedOn w:val="4"/>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50">
    <w:name w:val="No-Indent"/>
    <w:qFormat/>
    <w:uiPriority w:val="0"/>
    <w:rPr>
      <w:rFonts w:ascii="Times New Roman" w:hAnsi="Times New Roman" w:eastAsia="宋体" w:cs="Times New Roman"/>
      <w:lang w:val="en-GB" w:eastAsia="en-US" w:bidi="ar-SA"/>
    </w:rPr>
  </w:style>
  <w:style w:type="paragraph" w:customStyle="1" w:styleId="3951">
    <w:name w:val="Appendix Index level 2"/>
    <w:basedOn w:val="1"/>
    <w:unhideWhenUsed/>
    <w:qFormat/>
    <w:uiPriority w:val="0"/>
    <w:pPr>
      <w:widowControl/>
      <w:spacing w:line="360" w:lineRule="auto"/>
      <w:jc w:val="left"/>
    </w:pPr>
    <w:rPr>
      <w:rFonts w:ascii="Arial" w:hAnsi="Arial" w:cs="Arial"/>
      <w:bCs/>
      <w:snapToGrid w:val="0"/>
      <w:szCs w:val="21"/>
    </w:rPr>
  </w:style>
  <w:style w:type="paragraph" w:customStyle="1" w:styleId="3952">
    <w:name w:val="分类说明"/>
    <w:basedOn w:val="1"/>
    <w:qFormat/>
    <w:uiPriority w:val="0"/>
    <w:pPr>
      <w:spacing w:line="360" w:lineRule="auto"/>
    </w:pPr>
    <w:rPr>
      <w:rFonts w:ascii="Arial" w:hAnsi="Arial" w:cs="Arial"/>
      <w:sz w:val="24"/>
      <w:szCs w:val="21"/>
    </w:rPr>
  </w:style>
  <w:style w:type="paragraph" w:customStyle="1" w:styleId="3953">
    <w:name w:val="Styannexe"/>
    <w:qFormat/>
    <w:uiPriority w:val="0"/>
    <w:pPr>
      <w:ind w:left="480" w:right="283" w:hanging="480"/>
    </w:pPr>
    <w:rPr>
      <w:rFonts w:ascii="Times New Roman" w:hAnsi="Times New Roman" w:eastAsia="宋体" w:cs="Times New Roman"/>
      <w:sz w:val="24"/>
      <w:lang w:val="en-US" w:eastAsia="zh-CN" w:bidi="ar-SA"/>
    </w:rPr>
  </w:style>
  <w:style w:type="paragraph" w:customStyle="1" w:styleId="3954">
    <w:name w:val="绘图黑体"/>
    <w:basedOn w:val="1"/>
    <w:qFormat/>
    <w:uiPriority w:val="0"/>
    <w:pPr>
      <w:tabs>
        <w:tab w:val="left" w:pos="500"/>
      </w:tabs>
      <w:spacing w:line="360" w:lineRule="auto"/>
      <w:jc w:val="center"/>
    </w:pPr>
    <w:rPr>
      <w:rFonts w:ascii="宋体" w:hAnsi="宋体" w:eastAsia="黑体"/>
      <w:iCs/>
      <w:sz w:val="24"/>
      <w:szCs w:val="21"/>
    </w:rPr>
  </w:style>
  <w:style w:type="paragraph" w:customStyle="1" w:styleId="3955">
    <w:name w:val="样式10"/>
    <w:basedOn w:val="1"/>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56">
    <w:name w:val="样式 宋体 段前: 12 磅 段后: 6 磅"/>
    <w:basedOn w:val="1"/>
    <w:qFormat/>
    <w:uiPriority w:val="0"/>
    <w:pPr>
      <w:spacing w:before="240" w:after="120" w:line="360" w:lineRule="auto"/>
      <w:ind w:firstLine="480" w:firstLineChars="200"/>
    </w:pPr>
    <w:rPr>
      <w:rFonts w:ascii="宋体" w:hAnsi="宋体" w:cs="Arial"/>
      <w:sz w:val="24"/>
      <w:szCs w:val="20"/>
    </w:rPr>
  </w:style>
  <w:style w:type="paragraph" w:customStyle="1" w:styleId="3957">
    <w:name w:val="Numbered list 3.3"/>
    <w:basedOn w:val="5"/>
    <w:next w:val="1"/>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58">
    <w:name w:val="xl15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sz w:val="20"/>
      <w:szCs w:val="20"/>
    </w:rPr>
  </w:style>
  <w:style w:type="paragraph" w:customStyle="1" w:styleId="3959">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15"/>
      <w:szCs w:val="15"/>
    </w:rPr>
  </w:style>
  <w:style w:type="paragraph" w:customStyle="1" w:styleId="3960">
    <w:name w:val="subheading2"/>
    <w:basedOn w:val="1"/>
    <w:qFormat/>
    <w:uiPriority w:val="0"/>
    <w:pPr>
      <w:widowControl/>
      <w:spacing w:before="100" w:after="100"/>
      <w:jc w:val="left"/>
    </w:pPr>
    <w:rPr>
      <w:rFonts w:ascii="Helvetica" w:hAnsi="Helvetica" w:eastAsia="Arial Unicode MS"/>
      <w:b/>
      <w:sz w:val="22"/>
      <w:szCs w:val="20"/>
    </w:rPr>
  </w:style>
  <w:style w:type="paragraph" w:customStyle="1" w:styleId="3961">
    <w:name w:val="Char Char 字元 字元 字元 Char Char Char Char1"/>
    <w:basedOn w:val="1"/>
    <w:qFormat/>
    <w:uiPriority w:val="0"/>
    <w:pPr>
      <w:adjustRightInd w:val="0"/>
      <w:spacing w:line="360" w:lineRule="auto"/>
      <w:jc w:val="left"/>
    </w:pPr>
    <w:rPr>
      <w:rFonts w:ascii="宋体" w:hAnsi="宋体"/>
      <w:sz w:val="24"/>
    </w:rPr>
  </w:style>
  <w:style w:type="paragraph" w:customStyle="1" w:styleId="3962">
    <w:name w:val="level"/>
    <w:basedOn w:val="1"/>
    <w:qFormat/>
    <w:uiPriority w:val="0"/>
    <w:pPr>
      <w:autoSpaceDE w:val="0"/>
      <w:autoSpaceDN w:val="0"/>
      <w:adjustRightInd w:val="0"/>
      <w:spacing w:line="300" w:lineRule="atLeast"/>
      <w:jc w:val="left"/>
    </w:pPr>
    <w:rPr>
      <w:rFonts w:ascii="FrutigerNext LT Regular" w:hAnsi="Batang" w:eastAsia="Batang" w:cs="Batang"/>
      <w:b/>
      <w:bCs/>
      <w:color w:val="FFFFFF"/>
      <w:kern w:val="2"/>
      <w:sz w:val="44"/>
      <w:szCs w:val="44"/>
    </w:rPr>
  </w:style>
  <w:style w:type="paragraph" w:customStyle="1" w:styleId="3963">
    <w:name w:val="南昌2号线正文"/>
    <w:basedOn w:val="1"/>
    <w:qFormat/>
    <w:uiPriority w:val="0"/>
    <w:pPr>
      <w:spacing w:line="360" w:lineRule="auto"/>
      <w:ind w:firstLine="482"/>
      <w:jc w:val="left"/>
    </w:pPr>
    <w:rPr>
      <w:rFonts w:ascii="宋体" w:hAnsi="宋体" w:cs="宋体"/>
      <w:kern w:val="2"/>
      <w:sz w:val="24"/>
    </w:rPr>
  </w:style>
  <w:style w:type="paragraph" w:customStyle="1" w:styleId="3964">
    <w:name w:val="tabletextchar2"/>
    <w:basedOn w:val="1"/>
    <w:qFormat/>
    <w:uiPriority w:val="0"/>
    <w:pPr>
      <w:widowControl/>
      <w:spacing w:before="100" w:beforeAutospacing="1" w:after="100" w:afterAutospacing="1"/>
      <w:jc w:val="left"/>
    </w:pPr>
    <w:rPr>
      <w:rFonts w:ascii="宋体" w:hAnsi="宋体" w:cs="宋体"/>
      <w:sz w:val="24"/>
    </w:rPr>
  </w:style>
  <w:style w:type="paragraph" w:customStyle="1" w:styleId="3965">
    <w:name w:val="样式 标题 6H6PIM 6sub-dashsdBOD 4L6第五层条h6Third Subheading标..."/>
    <w:basedOn w:val="8"/>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66">
    <w:name w:val="Table_Head"/>
    <w:basedOn w:val="1"/>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sz w:val="22"/>
      <w:szCs w:val="20"/>
    </w:rPr>
  </w:style>
  <w:style w:type="paragraph" w:customStyle="1" w:styleId="3967">
    <w:name w:val="附录 1"/>
    <w:basedOn w:val="1"/>
    <w:next w:val="2111"/>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kern w:val="2"/>
      <w:sz w:val="36"/>
      <w:szCs w:val="20"/>
    </w:rPr>
  </w:style>
  <w:style w:type="paragraph" w:customStyle="1" w:styleId="3968">
    <w:name w:val="样式 wang正文 + 首行缩进:  2 字符1"/>
    <w:basedOn w:val="298"/>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69">
    <w:name w:val="样式28"/>
    <w:basedOn w:val="2900"/>
    <w:semiHidden/>
    <w:qFormat/>
    <w:uiPriority w:val="0"/>
    <w:pPr>
      <w:widowControl w:val="0"/>
      <w:ind w:firstLine="567"/>
    </w:pPr>
    <w:rPr>
      <w:rFonts w:ascii="Times New Roman"/>
      <w:b w:val="0"/>
    </w:rPr>
  </w:style>
  <w:style w:type="paragraph" w:customStyle="1" w:styleId="3970">
    <w:name w:val="xl16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sz w:val="20"/>
      <w:szCs w:val="20"/>
    </w:rPr>
  </w:style>
  <w:style w:type="paragraph" w:customStyle="1" w:styleId="3971">
    <w:name w:val="样式1 样式 标题 5 + 段前: 0 行"/>
    <w:basedOn w:val="1"/>
    <w:next w:val="1"/>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kern w:val="2"/>
      <w:szCs w:val="21"/>
    </w:rPr>
  </w:style>
  <w:style w:type="paragraph" w:customStyle="1" w:styleId="3972">
    <w:name w:val="南昌1号线一期顶格"/>
    <w:basedOn w:val="2034"/>
    <w:next w:val="2034"/>
    <w:qFormat/>
    <w:uiPriority w:val="0"/>
    <w:pPr>
      <w:ind w:firstLine="0"/>
    </w:pPr>
    <w:rPr>
      <w:rFonts w:hAnsi="Times New Roman"/>
    </w:rPr>
  </w:style>
  <w:style w:type="paragraph" w:customStyle="1" w:styleId="3973">
    <w:name w:val="封面－标题1"/>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4">
    <w:name w:val="xl310"/>
    <w:basedOn w:val="1"/>
    <w:qFormat/>
    <w:uiPriority w:val="0"/>
    <w:pPr>
      <w:widowControl/>
      <w:spacing w:before="100" w:beforeAutospacing="1" w:after="100" w:afterAutospacing="1"/>
      <w:jc w:val="left"/>
    </w:pPr>
    <w:rPr>
      <w:rFonts w:ascii="宋体" w:hAnsi="宋体" w:cs="宋体"/>
      <w:b/>
      <w:bCs/>
      <w:sz w:val="24"/>
    </w:rPr>
  </w:style>
  <w:style w:type="paragraph" w:customStyle="1" w:styleId="3975">
    <w:name w:val="样式 标题 5H5ITT t5PA Pico Section5H5-Heading 5h5l5heading5...3"/>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76">
    <w:name w:val="招标文件标题"/>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77">
    <w:name w:val="样式 宋体 小四 行距: 1.5 倍行距"/>
    <w:basedOn w:val="1"/>
    <w:unhideWhenUsed/>
    <w:qFormat/>
    <w:uiPriority w:val="0"/>
    <w:pPr>
      <w:widowControl/>
      <w:jc w:val="left"/>
    </w:pPr>
    <w:rPr>
      <w:rFonts w:ascii="宋体" w:hAnsi="宋体" w:cs="宋体"/>
      <w:kern w:val="10"/>
      <w:sz w:val="24"/>
    </w:rPr>
  </w:style>
  <w:style w:type="paragraph" w:customStyle="1" w:styleId="3978">
    <w:name w:val="表内文"/>
    <w:basedOn w:val="1"/>
    <w:qFormat/>
    <w:uiPriority w:val="99"/>
    <w:pPr>
      <w:spacing w:beforeLines="50" w:afterLines="50"/>
      <w:jc w:val="center"/>
    </w:pPr>
    <w:rPr>
      <w:bCs/>
      <w:color w:val="000000"/>
      <w:kern w:val="2"/>
      <w:sz w:val="24"/>
      <w:szCs w:val="28"/>
    </w:rPr>
  </w:style>
  <w:style w:type="paragraph" w:customStyle="1" w:styleId="3979">
    <w:name w:val="Footnote"/>
    <w:basedOn w:val="1"/>
    <w:qFormat/>
    <w:uiPriority w:val="0"/>
    <w:pPr>
      <w:widowControl/>
      <w:spacing w:before="72" w:after="72"/>
      <w:ind w:left="3240"/>
      <w:jc w:val="left"/>
    </w:pPr>
    <w:rPr>
      <w:rFonts w:ascii="Futura Bk" w:hAnsi="Futura Bk"/>
      <w:color w:val="000000"/>
      <w:sz w:val="18"/>
      <w:szCs w:val="20"/>
    </w:rPr>
  </w:style>
  <w:style w:type="paragraph" w:customStyle="1" w:styleId="3980">
    <w:name w:val="ST20_4"/>
    <w:basedOn w:val="1"/>
    <w:qFormat/>
    <w:uiPriority w:val="0"/>
    <w:pPr>
      <w:autoSpaceDE w:val="0"/>
      <w:autoSpaceDN w:val="0"/>
      <w:adjustRightInd w:val="0"/>
      <w:ind w:left="1680" w:hanging="420"/>
      <w:jc w:val="left"/>
      <w:textAlignment w:val="baseline"/>
    </w:pPr>
    <w:rPr>
      <w:rFonts w:ascii="宋体" w:hAnsi="Tms Rmn"/>
      <w:szCs w:val="20"/>
    </w:rPr>
  </w:style>
  <w:style w:type="paragraph" w:customStyle="1" w:styleId="3981">
    <w:name w:val="QuickSpec - Option Part Number"/>
    <w:basedOn w:val="1"/>
    <w:qFormat/>
    <w:uiPriority w:val="0"/>
    <w:pPr>
      <w:widowControl/>
      <w:spacing w:before="40" w:line="220" w:lineRule="exact"/>
      <w:jc w:val="right"/>
    </w:pPr>
    <w:rPr>
      <w:rFonts w:ascii="Arial Narrow" w:hAnsi="Arial Narrow"/>
      <w:color w:val="000000"/>
      <w:sz w:val="18"/>
      <w:szCs w:val="18"/>
    </w:rPr>
  </w:style>
  <w:style w:type="paragraph" w:customStyle="1" w:styleId="3982">
    <w:name w:val="Cover 2"/>
    <w:qFormat/>
    <w:uiPriority w:val="0"/>
    <w:pPr>
      <w:adjustRightInd w:val="0"/>
      <w:snapToGrid w:val="0"/>
    </w:pPr>
    <w:rPr>
      <w:rFonts w:ascii="Arial" w:hAnsi="Arial" w:eastAsia="黑体" w:cs="Arial"/>
      <w:sz w:val="32"/>
      <w:szCs w:val="32"/>
      <w:lang w:val="en-US" w:eastAsia="en-US" w:bidi="ar-SA"/>
    </w:rPr>
  </w:style>
  <w:style w:type="paragraph" w:customStyle="1" w:styleId="3983">
    <w:name w:val="列表 21"/>
    <w:basedOn w:val="1"/>
    <w:qFormat/>
    <w:uiPriority w:val="0"/>
    <w:pPr>
      <w:ind w:left="100" w:leftChars="200" w:hanging="200" w:hangingChars="200"/>
      <w:jc w:val="left"/>
    </w:pPr>
    <w:rPr>
      <w:rFonts w:ascii="宋体" w:hAnsi="宋体"/>
      <w:kern w:val="2"/>
      <w:szCs w:val="20"/>
    </w:rPr>
  </w:style>
  <w:style w:type="paragraph" w:customStyle="1" w:styleId="3984">
    <w:name w:val="Body Text Keep"/>
    <w:basedOn w:val="34"/>
    <w:qFormat/>
    <w:uiPriority w:val="0"/>
    <w:pPr>
      <w:keepNext/>
      <w:snapToGrid w:val="0"/>
      <w:spacing w:before="120" w:after="220" w:line="220" w:lineRule="atLeast"/>
      <w:ind w:left="420"/>
    </w:pPr>
    <w:rPr>
      <w:rFonts w:hAnsi="Arial" w:cs="Arial"/>
      <w:szCs w:val="21"/>
    </w:rPr>
  </w:style>
  <w:style w:type="paragraph" w:customStyle="1" w:styleId="3985">
    <w:name w:val="封面-项目名称（两行）"/>
    <w:basedOn w:val="3763"/>
    <w:qFormat/>
    <w:uiPriority w:val="99"/>
    <w:rPr>
      <w:sz w:val="48"/>
    </w:rPr>
  </w:style>
  <w:style w:type="paragraph" w:customStyle="1" w:styleId="3986">
    <w:name w:val="样式 宋体 小四 黑色 左 行距: 1.5 倍行距"/>
    <w:basedOn w:val="1"/>
    <w:qFormat/>
    <w:uiPriority w:val="0"/>
    <w:pPr>
      <w:spacing w:line="360" w:lineRule="auto"/>
      <w:jc w:val="left"/>
    </w:pPr>
    <w:rPr>
      <w:rFonts w:ascii="宋体" w:hAnsi="宋体" w:cs="宋体"/>
      <w:color w:val="000000"/>
      <w:kern w:val="2"/>
      <w:sz w:val="24"/>
      <w:szCs w:val="20"/>
    </w:rPr>
  </w:style>
  <w:style w:type="paragraph" w:customStyle="1" w:styleId="3987">
    <w:name w:val="catalog 9"/>
    <w:basedOn w:val="1"/>
    <w:qFormat/>
    <w:uiPriority w:val="0"/>
    <w:pPr>
      <w:widowControl/>
      <w:autoSpaceDE w:val="0"/>
      <w:autoSpaceDN w:val="0"/>
      <w:adjustRightInd w:val="0"/>
      <w:ind w:left="113"/>
      <w:jc w:val="left"/>
    </w:pPr>
    <w:rPr>
      <w:rFonts w:ascii="宋体" w:hAnsi="宋体"/>
      <w:szCs w:val="20"/>
    </w:rPr>
  </w:style>
  <w:style w:type="paragraph" w:customStyle="1" w:styleId="3988">
    <w:name w:val="_Style 14"/>
    <w:basedOn w:val="1"/>
    <w:next w:val="21"/>
    <w:semiHidden/>
    <w:qFormat/>
    <w:uiPriority w:val="0"/>
    <w:pPr>
      <w:ind w:firstLine="420"/>
      <w:jc w:val="left"/>
    </w:pPr>
    <w:rPr>
      <w:rFonts w:ascii="宋体" w:hAnsi="宋体"/>
      <w:kern w:val="2"/>
      <w:szCs w:val="20"/>
    </w:rPr>
  </w:style>
  <w:style w:type="paragraph" w:customStyle="1" w:styleId="3989">
    <w:name w:val="正文26"/>
    <w:basedOn w:val="34"/>
    <w:unhideWhenUsed/>
    <w:qFormat/>
    <w:uiPriority w:val="0"/>
    <w:pPr>
      <w:spacing w:after="0" w:line="520" w:lineRule="exact"/>
      <w:ind w:firstLine="200" w:firstLineChars="200"/>
      <w:jc w:val="left"/>
    </w:pPr>
    <w:rPr>
      <w:kern w:val="2"/>
      <w:sz w:val="24"/>
    </w:rPr>
  </w:style>
  <w:style w:type="paragraph" w:customStyle="1" w:styleId="3990">
    <w:name w:val="Char Char1 Char Char Char Char11"/>
    <w:basedOn w:val="1"/>
    <w:qFormat/>
    <w:uiPriority w:val="0"/>
    <w:pPr>
      <w:jc w:val="left"/>
    </w:pPr>
    <w:rPr>
      <w:rFonts w:ascii="宋体" w:hAnsi="宋体" w:cs="Arial"/>
      <w:kern w:val="2"/>
      <w:szCs w:val="21"/>
    </w:rPr>
  </w:style>
  <w:style w:type="paragraph" w:customStyle="1" w:styleId="3991">
    <w:name w:val="table-name"/>
    <w:basedOn w:val="1554"/>
    <w:qFormat/>
    <w:uiPriority w:val="99"/>
    <w:pPr>
      <w:spacing w:beforeLines="50"/>
      <w:ind w:firstLine="0" w:firstLineChars="0"/>
      <w:jc w:val="center"/>
    </w:pPr>
    <w:rPr>
      <w:rFonts w:ascii="Calibri" w:hAnsi="Calibri"/>
      <w:sz w:val="24"/>
      <w:szCs w:val="28"/>
    </w:rPr>
  </w:style>
  <w:style w:type="paragraph" w:customStyle="1" w:styleId="3992">
    <w:name w:val="Highlight"/>
    <w:basedOn w:val="1"/>
    <w:next w:val="1"/>
    <w:qFormat/>
    <w:uiPriority w:val="0"/>
    <w:pPr>
      <w:widowControl/>
      <w:tabs>
        <w:tab w:val="left" w:pos="142"/>
      </w:tabs>
      <w:spacing w:before="240" w:after="60" w:line="320" w:lineRule="atLeast"/>
      <w:ind w:left="1134"/>
      <w:jc w:val="left"/>
    </w:pPr>
    <w:rPr>
      <w:rFonts w:ascii="Arial" w:hAnsi="Arial" w:eastAsia="Times New Roman" w:cs="Cordia New"/>
      <w:b/>
      <w:bCs/>
      <w:sz w:val="22"/>
      <w:szCs w:val="22"/>
      <w:u w:val="single"/>
      <w:lang w:val="de-DE" w:eastAsia="en-US" w:bidi="th-TH"/>
    </w:rPr>
  </w:style>
  <w:style w:type="paragraph" w:customStyle="1" w:styleId="3993">
    <w:name w:val="招标文件1.1"/>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4">
    <w:name w:val="机场线正文"/>
    <w:basedOn w:val="35"/>
    <w:unhideWhenUsed/>
    <w:qFormat/>
    <w:uiPriority w:val="0"/>
    <w:pPr>
      <w:adjustRightInd w:val="0"/>
      <w:spacing w:line="300" w:lineRule="auto"/>
      <w:ind w:firstLine="200" w:firstLineChars="200"/>
      <w:jc w:val="left"/>
    </w:pPr>
    <w:rPr>
      <w:rFonts w:ascii="Calibri" w:hAnsi="Calibri"/>
      <w:kern w:val="2"/>
      <w:sz w:val="24"/>
      <w:szCs w:val="22"/>
    </w:rPr>
  </w:style>
  <w:style w:type="paragraph" w:customStyle="1" w:styleId="3995">
    <w:name w:val="code"/>
    <w:basedOn w:val="1"/>
    <w:qFormat/>
    <w:uiPriority w:val="0"/>
    <w:pPr>
      <w:widowControl/>
      <w:autoSpaceDE w:val="0"/>
      <w:autoSpaceDN w:val="0"/>
      <w:adjustRightInd w:val="0"/>
      <w:spacing w:line="360" w:lineRule="auto"/>
      <w:ind w:left="1134"/>
      <w:jc w:val="left"/>
    </w:pPr>
    <w:rPr>
      <w:rFonts w:ascii="Courier New" w:hAnsi="Courier New"/>
      <w:sz w:val="18"/>
      <w:szCs w:val="20"/>
    </w:rPr>
  </w:style>
  <w:style w:type="paragraph" w:customStyle="1" w:styleId="3996">
    <w:name w:val="Glossary term"/>
    <w:basedOn w:val="1"/>
    <w:qFormat/>
    <w:uiPriority w:val="0"/>
    <w:pPr>
      <w:widowControl/>
      <w:spacing w:after="140"/>
      <w:ind w:left="2268" w:hanging="2268"/>
      <w:jc w:val="left"/>
    </w:pPr>
    <w:rPr>
      <w:sz w:val="24"/>
      <w:szCs w:val="20"/>
      <w:lang w:val="en-GB" w:eastAsia="en-US"/>
    </w:rPr>
  </w:style>
  <w:style w:type="paragraph" w:customStyle="1" w:styleId="3997">
    <w:name w:val="并列项"/>
    <w:basedOn w:val="1"/>
    <w:qFormat/>
    <w:uiPriority w:val="0"/>
    <w:pPr>
      <w:widowControl/>
      <w:tabs>
        <w:tab w:val="left" w:pos="360"/>
        <w:tab w:val="left" w:pos="420"/>
        <w:tab w:val="left" w:pos="920"/>
        <w:tab w:val="left" w:pos="1200"/>
      </w:tabs>
      <w:adjustRightInd w:val="0"/>
      <w:snapToGrid w:val="0"/>
      <w:spacing w:line="320" w:lineRule="exact"/>
      <w:jc w:val="left"/>
    </w:pPr>
    <w:rPr>
      <w:rFonts w:ascii="宋体" w:hAnsi="宋体"/>
      <w:szCs w:val="20"/>
    </w:rPr>
  </w:style>
  <w:style w:type="paragraph" w:customStyle="1" w:styleId="3998">
    <w:name w:val="USE 5"/>
    <w:basedOn w:val="1"/>
    <w:qFormat/>
    <w:uiPriority w:val="0"/>
    <w:pPr>
      <w:spacing w:line="360" w:lineRule="auto"/>
      <w:ind w:left="397" w:hanging="340"/>
      <w:jc w:val="left"/>
    </w:pPr>
    <w:rPr>
      <w:rFonts w:ascii="宋体" w:hAnsi="宋体"/>
      <w:kern w:val="2"/>
      <w:sz w:val="24"/>
    </w:rPr>
  </w:style>
  <w:style w:type="paragraph" w:customStyle="1" w:styleId="3999">
    <w:name w:val="普通正文"/>
    <w:basedOn w:val="1"/>
    <w:qFormat/>
    <w:uiPriority w:val="0"/>
    <w:pPr>
      <w:widowControl/>
      <w:spacing w:line="360" w:lineRule="auto"/>
      <w:jc w:val="left"/>
    </w:pPr>
    <w:rPr>
      <w:kern w:val="21"/>
      <w:szCs w:val="20"/>
    </w:rPr>
  </w:style>
  <w:style w:type="paragraph" w:customStyle="1" w:styleId="4000">
    <w:name w:val="中标正文"/>
    <w:basedOn w:val="1"/>
    <w:qFormat/>
    <w:uiPriority w:val="0"/>
    <w:pPr>
      <w:spacing w:line="360" w:lineRule="auto"/>
      <w:ind w:firstLine="200" w:firstLineChars="200"/>
    </w:pPr>
    <w:rPr>
      <w:rFonts w:ascii="Arial" w:hAnsi="Arial"/>
      <w:kern w:val="2"/>
      <w:sz w:val="24"/>
      <w:szCs w:val="20"/>
    </w:rPr>
  </w:style>
  <w:style w:type="paragraph" w:customStyle="1" w:styleId="4001">
    <w:name w:val="Default Text"/>
    <w:basedOn w:val="1"/>
    <w:qFormat/>
    <w:uiPriority w:val="0"/>
    <w:pPr>
      <w:autoSpaceDE w:val="0"/>
      <w:autoSpaceDN w:val="0"/>
      <w:adjustRightInd w:val="0"/>
      <w:jc w:val="left"/>
    </w:pPr>
    <w:rPr>
      <w:rFonts w:ascii="宋体" w:hAnsi="宋体"/>
      <w:sz w:val="24"/>
      <w:szCs w:val="20"/>
    </w:rPr>
  </w:style>
  <w:style w:type="paragraph" w:customStyle="1" w:styleId="4002">
    <w:name w:val="Text- Chinese"/>
    <w:basedOn w:val="1"/>
    <w:qFormat/>
    <w:uiPriority w:val="0"/>
    <w:pPr>
      <w:widowControl/>
      <w:suppressAutoHyphens/>
      <w:spacing w:before="100" w:after="100"/>
      <w:ind w:left="850"/>
      <w:jc w:val="left"/>
    </w:pPr>
    <w:rPr>
      <w:rFonts w:ascii="宋体" w:hAnsi="宋体"/>
      <w:sz w:val="24"/>
      <w:szCs w:val="20"/>
      <w:lang w:eastAsia="ar-SA"/>
    </w:rPr>
  </w:style>
  <w:style w:type="paragraph" w:customStyle="1" w:styleId="4003">
    <w:name w:val="ss"/>
    <w:basedOn w:val="35"/>
    <w:semiHidden/>
    <w:qFormat/>
    <w:uiPriority w:val="0"/>
    <w:pPr>
      <w:keepNext/>
      <w:spacing w:line="360" w:lineRule="auto"/>
      <w:ind w:firstLine="560" w:firstLineChars="200"/>
      <w:jc w:val="left"/>
    </w:pPr>
    <w:rPr>
      <w:color w:val="000000"/>
      <w:kern w:val="28"/>
      <w:sz w:val="28"/>
      <w:szCs w:val="20"/>
    </w:rPr>
  </w:style>
  <w:style w:type="paragraph" w:customStyle="1" w:styleId="4004">
    <w:name w:val="序2"/>
    <w:basedOn w:val="1"/>
    <w:qFormat/>
    <w:uiPriority w:val="0"/>
    <w:pPr>
      <w:tabs>
        <w:tab w:val="left" w:pos="360"/>
      </w:tabs>
      <w:ind w:left="360" w:hanging="360"/>
      <w:jc w:val="left"/>
    </w:pPr>
    <w:rPr>
      <w:rFonts w:ascii="宋体" w:hAnsi="宋体" w:eastAsia="黑体"/>
      <w:b/>
      <w:bCs/>
      <w:kern w:val="2"/>
      <w:sz w:val="44"/>
    </w:rPr>
  </w:style>
  <w:style w:type="paragraph" w:customStyle="1" w:styleId="4005">
    <w:name w:val="Title (ref)"/>
    <w:basedOn w:val="1"/>
    <w:next w:val="1"/>
    <w:qFormat/>
    <w:uiPriority w:val="0"/>
    <w:pPr>
      <w:widowControl/>
      <w:adjustRightInd w:val="0"/>
      <w:snapToGrid w:val="0"/>
      <w:spacing w:after="240"/>
      <w:jc w:val="center"/>
    </w:pPr>
    <w:rPr>
      <w:rFonts w:ascii="Times New Roman Bold" w:hAnsi="Times New Roman Bold" w:eastAsia="PMingLiU"/>
      <w:b/>
      <w:snapToGrid w:val="0"/>
      <w:sz w:val="36"/>
      <w:szCs w:val="20"/>
      <w:lang w:eastAsia="en-US"/>
    </w:rPr>
  </w:style>
  <w:style w:type="paragraph" w:customStyle="1" w:styleId="4006">
    <w:name w:val="Texte_pointe[3]"/>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07">
    <w:name w:val="样式 标题 2标题 1.1编号标题21.1head:2#2 headlinehheadlineS&amp;R2ERMH..."/>
    <w:basedOn w:val="4"/>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08">
    <w:name w:val="字元 字元 Char Char Char Char Char Char Char1"/>
    <w:basedOn w:val="1"/>
    <w:qFormat/>
    <w:uiPriority w:val="0"/>
    <w:pPr>
      <w:jc w:val="left"/>
    </w:pPr>
    <w:rPr>
      <w:rFonts w:ascii="Tahoma" w:hAnsi="Tahoma" w:cs="仿宋_GB2312"/>
      <w:kern w:val="2"/>
      <w:sz w:val="24"/>
      <w:szCs w:val="20"/>
    </w:rPr>
  </w:style>
  <w:style w:type="paragraph" w:customStyle="1" w:styleId="4009">
    <w:name w:val="CM17"/>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4010">
    <w:name w:val="Reader's comments"/>
    <w:basedOn w:val="1"/>
    <w:qFormat/>
    <w:uiPriority w:val="0"/>
    <w:pPr>
      <w:widowControl/>
      <w:overflowPunct w:val="0"/>
      <w:autoSpaceDE w:val="0"/>
      <w:autoSpaceDN w:val="0"/>
      <w:adjustRightInd w:val="0"/>
      <w:spacing w:after="120"/>
      <w:jc w:val="left"/>
      <w:textAlignment w:val="baseline"/>
    </w:pPr>
    <w:rPr>
      <w:rFonts w:ascii="Arial" w:hAnsi="Arial"/>
      <w:i/>
      <w:iCs/>
      <w:color w:val="CC00CC"/>
      <w:sz w:val="20"/>
      <w:szCs w:val="20"/>
      <w:lang w:eastAsia="en-US"/>
    </w:rPr>
  </w:style>
  <w:style w:type="paragraph" w:customStyle="1" w:styleId="4011">
    <w:name w:val="xl15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sz w:val="20"/>
      <w:szCs w:val="20"/>
    </w:rPr>
  </w:style>
  <w:style w:type="paragraph" w:customStyle="1" w:styleId="4012">
    <w:name w:val="command parameter"/>
    <w:basedOn w:val="1"/>
    <w:next w:val="937"/>
    <w:qFormat/>
    <w:uiPriority w:val="0"/>
    <w:pPr>
      <w:widowControl/>
      <w:topLinePunct/>
      <w:adjustRightInd w:val="0"/>
      <w:snapToGrid w:val="0"/>
      <w:spacing w:before="160" w:after="160" w:line="240" w:lineRule="atLeast"/>
      <w:ind w:left="1701"/>
      <w:jc w:val="left"/>
    </w:pPr>
    <w:rPr>
      <w:rFonts w:ascii="宋体" w:hAnsi="宋体" w:cs="Arial"/>
      <w:i/>
      <w:iCs/>
      <w:kern w:val="2"/>
      <w:szCs w:val="21"/>
    </w:rPr>
  </w:style>
  <w:style w:type="paragraph" w:customStyle="1" w:styleId="4013">
    <w:name w:val="_Style 154"/>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4">
    <w:name w:val="CM109"/>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4015">
    <w:name w:val="Body1"/>
    <w:basedOn w:val="1"/>
    <w:qFormat/>
    <w:uiPriority w:val="0"/>
    <w:pPr>
      <w:widowControl/>
      <w:spacing w:before="120" w:line="288" w:lineRule="auto"/>
      <w:ind w:left="1712"/>
      <w:jc w:val="left"/>
    </w:pPr>
    <w:rPr>
      <w:rFonts w:ascii="Arial" w:hAnsi="Arial"/>
      <w:sz w:val="20"/>
      <w:szCs w:val="22"/>
    </w:rPr>
  </w:style>
  <w:style w:type="paragraph" w:customStyle="1" w:styleId="4016">
    <w:name w:val="新页首行1"/>
    <w:basedOn w:val="1"/>
    <w:qFormat/>
    <w:uiPriority w:val="0"/>
    <w:pPr>
      <w:spacing w:after="20" w:line="0" w:lineRule="atLeast"/>
      <w:jc w:val="left"/>
    </w:pPr>
    <w:rPr>
      <w:rFonts w:ascii="宋体" w:hAnsi="宋体"/>
      <w:kern w:val="2"/>
      <w:sz w:val="10"/>
      <w:szCs w:val="20"/>
      <w:lang w:eastAsia="en-US"/>
    </w:rPr>
  </w:style>
  <w:style w:type="paragraph" w:customStyle="1" w:styleId="4017">
    <w:name w:val="正文加粗"/>
    <w:basedOn w:val="4018"/>
    <w:qFormat/>
    <w:uiPriority w:val="0"/>
    <w:pPr>
      <w:ind w:firstLine="0" w:firstLineChars="0"/>
    </w:pPr>
    <w:rPr>
      <w:b/>
    </w:rPr>
  </w:style>
  <w:style w:type="paragraph" w:customStyle="1" w:styleId="4018">
    <w:name w:val="正文缩进2字符"/>
    <w:basedOn w:val="1"/>
    <w:qFormat/>
    <w:uiPriority w:val="0"/>
    <w:pPr>
      <w:widowControl/>
      <w:spacing w:line="360" w:lineRule="auto"/>
      <w:ind w:firstLine="359" w:firstLineChars="171"/>
      <w:jc w:val="center"/>
    </w:pPr>
    <w:rPr>
      <w:rFonts w:ascii="宋体" w:hAnsi="宋体" w:cs="宋体"/>
      <w:snapToGrid w:val="0"/>
      <w:kern w:val="2"/>
    </w:rPr>
  </w:style>
  <w:style w:type="paragraph" w:customStyle="1" w:styleId="4019">
    <w:name w:val="插图"/>
    <w:basedOn w:val="1"/>
    <w:qFormat/>
    <w:uiPriority w:val="0"/>
    <w:pPr>
      <w:widowControl/>
      <w:overflowPunct w:val="0"/>
      <w:autoSpaceDE w:val="0"/>
      <w:autoSpaceDN w:val="0"/>
      <w:adjustRightInd w:val="0"/>
      <w:jc w:val="center"/>
      <w:textAlignment w:val="bottom"/>
    </w:pPr>
    <w:rPr>
      <w:rFonts w:ascii="宋体" w:hAnsi="宋体" w:eastAsia="楷体"/>
      <w:sz w:val="24"/>
      <w:szCs w:val="20"/>
    </w:rPr>
  </w:style>
  <w:style w:type="paragraph" w:customStyle="1" w:styleId="4020">
    <w:name w:val="篇名"/>
    <w:basedOn w:val="1"/>
    <w:qFormat/>
    <w:uiPriority w:val="0"/>
    <w:pPr>
      <w:spacing w:line="480" w:lineRule="exact"/>
      <w:jc w:val="center"/>
    </w:pPr>
    <w:rPr>
      <w:rFonts w:cs="宋体"/>
      <w:b/>
      <w:bCs/>
      <w:kern w:val="2"/>
      <w:sz w:val="36"/>
      <w:szCs w:val="20"/>
    </w:rPr>
  </w:style>
  <w:style w:type="paragraph" w:customStyle="1" w:styleId="4021">
    <w:name w:val="Style Style Body Text + Justified + Before:  0.11 ch"/>
    <w:basedOn w:val="1"/>
    <w:qFormat/>
    <w:uiPriority w:val="0"/>
    <w:pPr>
      <w:widowControl/>
      <w:tabs>
        <w:tab w:val="left" w:pos="1111"/>
      </w:tabs>
      <w:ind w:left="1111" w:hanging="284"/>
      <w:jc w:val="left"/>
    </w:pPr>
    <w:rPr>
      <w:rFonts w:ascii="宋体" w:hAnsi="宋体" w:eastAsia="PMingLiU" w:cs="宋体"/>
      <w:snapToGrid w:val="0"/>
      <w:sz w:val="24"/>
    </w:rPr>
  </w:style>
  <w:style w:type="paragraph" w:customStyle="1" w:styleId="4022">
    <w:name w:val="CM38"/>
    <w:basedOn w:val="109"/>
    <w:next w:val="109"/>
    <w:qFormat/>
    <w:uiPriority w:val="0"/>
    <w:pPr>
      <w:autoSpaceDE w:val="0"/>
      <w:autoSpaceDN w:val="0"/>
      <w:adjustRightInd w:val="0"/>
      <w:spacing w:line="468" w:lineRule="atLeast"/>
    </w:pPr>
    <w:rPr>
      <w:rFonts w:ascii="黑体" w:eastAsia="黑体" w:cs="Times New Roman"/>
      <w:color w:val="auto"/>
    </w:rPr>
  </w:style>
  <w:style w:type="paragraph" w:customStyle="1" w:styleId="4023">
    <w:name w:val="正文8"/>
    <w:basedOn w:val="1981"/>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4">
    <w:name w:val="国网标准5级"/>
    <w:basedOn w:val="1"/>
    <w:semiHidden/>
    <w:qFormat/>
    <w:uiPriority w:val="0"/>
    <w:pPr>
      <w:adjustRightInd w:val="0"/>
      <w:snapToGrid w:val="0"/>
      <w:spacing w:beforeLines="50" w:line="360" w:lineRule="auto"/>
      <w:jc w:val="left"/>
    </w:pPr>
    <w:rPr>
      <w:rFonts w:ascii="黑体" w:hAnsi="宋体" w:eastAsia="黑体"/>
      <w:kern w:val="2"/>
      <w:szCs w:val="21"/>
    </w:rPr>
  </w:style>
  <w:style w:type="paragraph" w:customStyle="1" w:styleId="4025">
    <w:name w:val="Copyright"/>
    <w:basedOn w:val="1"/>
    <w:next w:val="1"/>
    <w:qFormat/>
    <w:uiPriority w:val="0"/>
    <w:pPr>
      <w:autoSpaceDE w:val="0"/>
      <w:autoSpaceDN w:val="0"/>
      <w:adjustRightInd w:val="0"/>
      <w:spacing w:after="120"/>
      <w:jc w:val="center"/>
    </w:pPr>
    <w:rPr>
      <w:rFonts w:ascii="Arial" w:hAnsi="Arial" w:cs="Arial"/>
      <w:sz w:val="22"/>
      <w:szCs w:val="22"/>
    </w:rPr>
  </w:style>
  <w:style w:type="paragraph" w:customStyle="1" w:styleId="4026">
    <w:name w:val="z:Footer_sec2"/>
    <w:basedOn w:val="55"/>
    <w:qFormat/>
    <w:uiPriority w:val="0"/>
    <w:pPr>
      <w:keepNext/>
      <w:pBdr>
        <w:top w:val="single" w:color="auto" w:sz="6" w:space="1"/>
      </w:pBdr>
      <w:tabs>
        <w:tab w:val="center" w:pos="4536"/>
        <w:tab w:val="right" w:pos="8505"/>
        <w:tab w:val="clear" w:pos="4153"/>
        <w:tab w:val="clear" w:pos="8306"/>
      </w:tabs>
      <w:spacing w:line="480" w:lineRule="exact"/>
    </w:pPr>
    <w:rPr>
      <w:rFonts w:ascii="Arial" w:hAnsi="Arial"/>
      <w:sz w:val="16"/>
      <w:lang w:eastAsia="en-US"/>
    </w:rPr>
  </w:style>
  <w:style w:type="paragraph" w:customStyle="1" w:styleId="4027">
    <w:name w:val="Figure Caption"/>
    <w:basedOn w:val="22"/>
    <w:next w:val="34"/>
    <w:qFormat/>
    <w:uiPriority w:val="0"/>
    <w:pPr>
      <w:spacing w:before="152" w:after="160"/>
      <w:jc w:val="left"/>
    </w:pPr>
  </w:style>
  <w:style w:type="paragraph" w:customStyle="1" w:styleId="4028">
    <w:name w:val="南昌1号线一期标题2级"/>
    <w:basedOn w:val="4"/>
    <w:next w:val="2034"/>
    <w:qFormat/>
    <w:uiPriority w:val="0"/>
    <w:pPr>
      <w:spacing w:before="0" w:after="0" w:line="360" w:lineRule="auto"/>
    </w:pPr>
    <w:rPr>
      <w:rFonts w:ascii="宋体" w:eastAsia="宋体"/>
      <w:sz w:val="24"/>
      <w:szCs w:val="24"/>
    </w:rPr>
  </w:style>
  <w:style w:type="paragraph" w:customStyle="1" w:styleId="4029">
    <w:name w:val="Bullet2"/>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30">
    <w:name w:val="默认段落字体 Para Char Char Char Char Char Char Char Char Char Char Char Char Char Char Char Char Char Char Char Char Char"/>
    <w:next w:val="1"/>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1">
    <w:name w:val="CM98"/>
    <w:basedOn w:val="109"/>
    <w:next w:val="109"/>
    <w:qFormat/>
    <w:uiPriority w:val="0"/>
    <w:pPr>
      <w:autoSpaceDE w:val="0"/>
      <w:autoSpaceDN w:val="0"/>
      <w:adjustRightInd w:val="0"/>
    </w:pPr>
    <w:rPr>
      <w:rFonts w:ascii="黑体" w:eastAsia="黑体" w:cs="Times New Roman"/>
      <w:color w:val="auto"/>
    </w:rPr>
  </w:style>
  <w:style w:type="paragraph" w:customStyle="1" w:styleId="4032">
    <w:name w:val="样式 标题 4H4Ref Heading 1rh1Heading sqlsect 1.2.3.4h4First S...3"/>
    <w:basedOn w:val="6"/>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3">
    <w:name w:val="样式3-13"/>
    <w:basedOn w:val="2855"/>
    <w:semiHidden/>
    <w:qFormat/>
    <w:uiPriority w:val="0"/>
    <w:pPr>
      <w:tabs>
        <w:tab w:val="left" w:pos="840"/>
        <w:tab w:val="clear" w:pos="901"/>
      </w:tabs>
    </w:pPr>
  </w:style>
  <w:style w:type="paragraph" w:customStyle="1" w:styleId="4034">
    <w:name w:val="QuickSpec - Option Text"/>
    <w:basedOn w:val="1"/>
    <w:qFormat/>
    <w:uiPriority w:val="0"/>
    <w:pPr>
      <w:keepNext/>
      <w:keepLines/>
      <w:widowControl/>
      <w:tabs>
        <w:tab w:val="right" w:pos="3888"/>
      </w:tabs>
      <w:spacing w:before="40" w:line="200" w:lineRule="exact"/>
      <w:ind w:left="360" w:hanging="216"/>
      <w:jc w:val="left"/>
    </w:pPr>
    <w:rPr>
      <w:rFonts w:ascii="Arial Narrow" w:hAnsi="Arial Narrow"/>
      <w:color w:val="000000"/>
      <w:sz w:val="18"/>
      <w:szCs w:val="18"/>
    </w:rPr>
  </w:style>
  <w:style w:type="paragraph" w:customStyle="1" w:styleId="4035">
    <w:name w:val="xl12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sz w:val="24"/>
    </w:rPr>
  </w:style>
  <w:style w:type="paragraph" w:customStyle="1" w:styleId="4036">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sz w:val="24"/>
    </w:rPr>
  </w:style>
  <w:style w:type="paragraph" w:customStyle="1" w:styleId="4037">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sz w:val="20"/>
      <w:szCs w:val="20"/>
    </w:rPr>
  </w:style>
  <w:style w:type="paragraph" w:customStyle="1" w:styleId="4038">
    <w:name w:val="样式 黑色 首行缩进:  2 字符 行距: 最小值 25 磅1"/>
    <w:basedOn w:val="2751"/>
    <w:qFormat/>
    <w:uiPriority w:val="0"/>
  </w:style>
  <w:style w:type="paragraph" w:customStyle="1" w:styleId="4039">
    <w:name w:val="Char Char1 Char Char Char Char Char Char Char Char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4040">
    <w:name w:val="Char Char Char1 Char1"/>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4041">
    <w:name w:val="样式3-2"/>
    <w:basedOn w:val="1"/>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2">
    <w:name w:val="四十投标标题6"/>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3">
    <w:name w:val="zFooterLine6p0bL"/>
    <w:semiHidden/>
    <w:qFormat/>
    <w:uiPriority w:val="0"/>
    <w:rPr>
      <w:rFonts w:ascii="Arial Narrow" w:hAnsi="Arial Narrow" w:eastAsia="宋体" w:cs="Times New Roman"/>
      <w:sz w:val="12"/>
      <w:lang w:val="en-US" w:eastAsia="en-US" w:bidi="ar-SA"/>
    </w:rPr>
  </w:style>
  <w:style w:type="paragraph" w:customStyle="1" w:styleId="4044">
    <w:name w:val="zSpace"/>
    <w:semiHidden/>
    <w:qFormat/>
    <w:uiPriority w:val="0"/>
    <w:rPr>
      <w:rFonts w:ascii="Arial" w:hAnsi="Arial" w:eastAsia="宋体" w:cs="Times New Roman"/>
      <w:sz w:val="8"/>
      <w:lang w:val="en-US" w:eastAsia="en-US" w:bidi="ar-SA"/>
    </w:rPr>
  </w:style>
  <w:style w:type="paragraph" w:customStyle="1" w:styleId="4045">
    <w:name w:val="xl337"/>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sz w:val="15"/>
      <w:szCs w:val="15"/>
    </w:rPr>
  </w:style>
  <w:style w:type="paragraph" w:customStyle="1" w:styleId="4046">
    <w:name w:val="正文9"/>
    <w:basedOn w:val="1"/>
    <w:qFormat/>
    <w:uiPriority w:val="0"/>
    <w:pPr>
      <w:widowControl/>
      <w:spacing w:before="144" w:after="144"/>
      <w:jc w:val="left"/>
    </w:pPr>
    <w:rPr>
      <w:rFonts w:ascii="ˎ̥" w:hAnsi="ˎ̥" w:cs="宋体"/>
      <w:sz w:val="20"/>
      <w:szCs w:val="20"/>
    </w:rPr>
  </w:style>
  <w:style w:type="paragraph" w:customStyle="1" w:styleId="4047">
    <w:name w:val="封面上部"/>
    <w:basedOn w:val="1"/>
    <w:qFormat/>
    <w:uiPriority w:val="0"/>
    <w:pPr>
      <w:widowControl/>
      <w:autoSpaceDE w:val="0"/>
      <w:autoSpaceDN w:val="0"/>
      <w:snapToGrid w:val="0"/>
      <w:spacing w:line="500" w:lineRule="atLeast"/>
      <w:ind w:left="1134" w:right="22"/>
      <w:jc w:val="center"/>
    </w:pPr>
    <w:rPr>
      <w:rFonts w:ascii="黑体" w:hAnsi="宋体" w:eastAsia="黑体" w:cs="Arial"/>
      <w:color w:val="000000"/>
      <w:sz w:val="32"/>
      <w:szCs w:val="21"/>
    </w:rPr>
  </w:style>
  <w:style w:type="paragraph" w:customStyle="1" w:styleId="4048">
    <w:name w:val="普通表格1"/>
    <w:basedOn w:val="1"/>
    <w:qFormat/>
    <w:uiPriority w:val="0"/>
    <w:pPr>
      <w:keepLines/>
      <w:widowControl/>
      <w:spacing w:before="60"/>
      <w:jc w:val="left"/>
    </w:pPr>
    <w:rPr>
      <w:rFonts w:ascii="Nokia Sans" w:hAnsi="Nokia Sans"/>
      <w:sz w:val="22"/>
      <w:lang w:val="en-GB" w:eastAsia="en-US"/>
    </w:rPr>
  </w:style>
  <w:style w:type="paragraph" w:customStyle="1" w:styleId="4049">
    <w:name w:val="标准_章"/>
    <w:basedOn w:val="3"/>
    <w:qFormat/>
    <w:uiPriority w:val="99"/>
    <w:pPr>
      <w:keepNext w:val="0"/>
      <w:keepLines w:val="0"/>
      <w:pageBreakBefore/>
      <w:tabs>
        <w:tab w:val="left" w:pos="0"/>
        <w:tab w:val="left" w:pos="1620"/>
      </w:tabs>
      <w:snapToGrid w:val="0"/>
      <w:spacing w:before="240" w:after="240" w:line="240" w:lineRule="auto"/>
      <w:ind w:left="1620" w:leftChars="600" w:hanging="360" w:hangingChars="200"/>
      <w:jc w:val="center"/>
    </w:pPr>
    <w:rPr>
      <w:rFonts w:ascii="宋体" w:hAnsi="宋体" w:eastAsia="黑体"/>
      <w:bCs w:val="0"/>
      <w:sz w:val="28"/>
      <w:szCs w:val="32"/>
    </w:rPr>
  </w:style>
  <w:style w:type="paragraph" w:customStyle="1" w:styleId="4050">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sz w:val="20"/>
      <w:szCs w:val="20"/>
    </w:rPr>
  </w:style>
  <w:style w:type="paragraph" w:customStyle="1" w:styleId="4051">
    <w:name w:val="Numbered list 2.1"/>
    <w:basedOn w:val="3"/>
    <w:next w:val="1"/>
    <w:qFormat/>
    <w:uiPriority w:val="0"/>
    <w:pPr>
      <w:keepLines w:val="0"/>
      <w:pageBreakBefore/>
      <w:widowControl/>
      <w:tabs>
        <w:tab w:val="left" w:pos="420"/>
        <w:tab w:val="left" w:pos="720"/>
        <w:tab w:val="left" w:pos="840"/>
        <w:tab w:val="left" w:pos="1330"/>
      </w:tabs>
      <w:spacing w:beforeLines="50" w:afterLines="50" w:line="360" w:lineRule="auto"/>
      <w:ind w:left="840"/>
      <w:jc w:val="left"/>
    </w:pPr>
    <w:rPr>
      <w:rFonts w:ascii="Futura Bk" w:hAnsi="Futura Bk" w:cs="Arial"/>
      <w:b w:val="0"/>
      <w:kern w:val="28"/>
      <w:sz w:val="32"/>
      <w:szCs w:val="20"/>
      <w:lang w:val="en-GB" w:eastAsia="en-US"/>
    </w:rPr>
  </w:style>
  <w:style w:type="paragraph" w:customStyle="1" w:styleId="4052">
    <w:name w:val="h4tkstoo"/>
    <w:basedOn w:val="1"/>
    <w:semiHidden/>
    <w:qFormat/>
    <w:uiPriority w:val="0"/>
    <w:pPr>
      <w:widowControl/>
      <w:spacing w:before="120" w:after="240"/>
      <w:ind w:left="1134" w:right="397"/>
      <w:jc w:val="left"/>
    </w:pPr>
    <w:rPr>
      <w:rFonts w:ascii="Arial" w:hAnsi="Arial"/>
      <w:b/>
      <w:sz w:val="22"/>
      <w:szCs w:val="20"/>
    </w:rPr>
  </w:style>
  <w:style w:type="paragraph" w:customStyle="1" w:styleId="4053">
    <w:name w:val="附录 Heading 2"/>
    <w:basedOn w:val="4"/>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4">
    <w:name w:val="样式 标题 4H4Ref Heading 1rh1Heading sqlsect 1.2.3.4h4First S..."/>
    <w:basedOn w:val="6"/>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5">
    <w:name w:val="签署"/>
    <w:basedOn w:val="1"/>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4056">
    <w:name w:val="23 BodyText"/>
    <w:basedOn w:val="1"/>
    <w:qFormat/>
    <w:uiPriority w:val="0"/>
    <w:pPr>
      <w:widowControl/>
      <w:spacing w:after="220"/>
      <w:ind w:left="3895" w:hanging="1298"/>
      <w:jc w:val="left"/>
    </w:pPr>
    <w:rPr>
      <w:rFonts w:ascii="Arial" w:hAnsi="Arial"/>
      <w:sz w:val="22"/>
      <w:szCs w:val="20"/>
      <w:lang w:eastAsia="en-US"/>
    </w:rPr>
  </w:style>
  <w:style w:type="paragraph" w:customStyle="1" w:styleId="4057">
    <w:name w:val="样式 标题 5H5ITT t5PA Pico Section5H5-Heading 5h5l5heading5...2"/>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58">
    <w:name w:val="Standard Features - Text"/>
    <w:basedOn w:val="1"/>
    <w:qFormat/>
    <w:uiPriority w:val="0"/>
    <w:pPr>
      <w:widowControl/>
      <w:tabs>
        <w:tab w:val="left" w:pos="1890"/>
      </w:tabs>
      <w:spacing w:before="100" w:line="200" w:lineRule="exact"/>
      <w:ind w:left="274"/>
      <w:jc w:val="left"/>
    </w:pPr>
    <w:rPr>
      <w:rFonts w:ascii="Arial Narrow" w:hAnsi="Arial Narrow" w:eastAsia="Times New Roman"/>
      <w:color w:val="000000"/>
      <w:sz w:val="18"/>
      <w:szCs w:val="18"/>
      <w:lang w:eastAsia="en-US"/>
    </w:rPr>
  </w:style>
  <w:style w:type="paragraph" w:customStyle="1" w:styleId="4059">
    <w:name w:val="Normal Content"/>
    <w:basedOn w:val="1"/>
    <w:qFormat/>
    <w:uiPriority w:val="0"/>
    <w:pPr>
      <w:wordWrap w:val="0"/>
      <w:autoSpaceDE w:val="0"/>
      <w:autoSpaceDN w:val="0"/>
      <w:jc w:val="left"/>
    </w:pPr>
    <w:rPr>
      <w:kern w:val="2"/>
      <w:sz w:val="24"/>
      <w:szCs w:val="21"/>
      <w:lang w:eastAsia="ko-KR"/>
    </w:rPr>
  </w:style>
  <w:style w:type="paragraph" w:customStyle="1" w:styleId="4060">
    <w:name w:val="标题001"/>
    <w:basedOn w:val="3"/>
    <w:next w:val="3"/>
    <w:qFormat/>
    <w:uiPriority w:val="0"/>
    <w:pPr>
      <w:tabs>
        <w:tab w:val="left" w:pos="420"/>
      </w:tabs>
      <w:spacing w:before="0" w:after="0" w:line="240" w:lineRule="atLeast"/>
      <w:ind w:left="420"/>
      <w:jc w:val="left"/>
    </w:pPr>
    <w:rPr>
      <w:b w:val="0"/>
      <w:sz w:val="32"/>
      <w:szCs w:val="21"/>
    </w:rPr>
  </w:style>
  <w:style w:type="paragraph" w:customStyle="1" w:styleId="4061">
    <w:name w:val="Table_Sm_Heading_Right"/>
    <w:basedOn w:val="2632"/>
    <w:qFormat/>
    <w:uiPriority w:val="0"/>
    <w:pPr>
      <w:jc w:val="right"/>
    </w:pPr>
  </w:style>
  <w:style w:type="paragraph" w:customStyle="1" w:styleId="4062">
    <w:name w:val="标题 2aaa"/>
    <w:basedOn w:val="1"/>
    <w:qFormat/>
    <w:uiPriority w:val="0"/>
    <w:pPr>
      <w:keepNext/>
      <w:keepLines/>
      <w:widowControl/>
      <w:spacing w:line="360" w:lineRule="auto"/>
      <w:ind w:left="840" w:hanging="420"/>
      <w:jc w:val="center"/>
    </w:pPr>
    <w:rPr>
      <w:rFonts w:ascii="宋体" w:hAnsi="宋体"/>
      <w:color w:val="000000"/>
      <w:sz w:val="36"/>
      <w:szCs w:val="32"/>
    </w:rPr>
  </w:style>
  <w:style w:type="paragraph" w:customStyle="1" w:styleId="4063">
    <w:name w:val="产品标题3"/>
    <w:basedOn w:val="6"/>
    <w:next w:val="1"/>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4">
    <w:name w:val="术语定义三级条标题"/>
    <w:basedOn w:val="2654"/>
    <w:next w:val="1470"/>
    <w:semiHidden/>
    <w:qFormat/>
    <w:uiPriority w:val="0"/>
    <w:pPr>
      <w:tabs>
        <w:tab w:val="left" w:pos="2100"/>
        <w:tab w:val="clear" w:pos="425"/>
      </w:tabs>
      <w:ind w:left="2100" w:hanging="420"/>
    </w:pPr>
  </w:style>
  <w:style w:type="paragraph" w:customStyle="1" w:styleId="4065">
    <w:name w:val="版权"/>
    <w:basedOn w:val="1"/>
    <w:qFormat/>
    <w:uiPriority w:val="0"/>
    <w:pPr>
      <w:spacing w:line="360" w:lineRule="auto"/>
    </w:pPr>
    <w:rPr>
      <w:rFonts w:ascii="Arial" w:hAnsi="Arial" w:cs="Arial"/>
      <w:sz w:val="18"/>
      <w:szCs w:val="21"/>
    </w:rPr>
  </w:style>
  <w:style w:type="paragraph" w:customStyle="1" w:styleId="4066">
    <w:name w:val="TitlePage_TopBorder"/>
    <w:basedOn w:val="2686"/>
    <w:next w:val="2686"/>
    <w:qFormat/>
    <w:uiPriority w:val="0"/>
    <w:pPr>
      <w:pBdr>
        <w:top w:val="single" w:color="auto" w:sz="18" w:space="1"/>
      </w:pBdr>
      <w:tabs>
        <w:tab w:val="left" w:pos="3240"/>
        <w:tab w:val="clear" w:pos="1440"/>
      </w:tabs>
      <w:ind w:left="3240" w:firstLine="0"/>
    </w:pPr>
  </w:style>
  <w:style w:type="paragraph" w:customStyle="1" w:styleId="4067">
    <w:name w:val="样式3-17"/>
    <w:basedOn w:val="1"/>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68">
    <w:name w:val="ds_TableBodyBold"/>
    <w:basedOn w:val="2590"/>
    <w:qFormat/>
    <w:uiPriority w:val="0"/>
    <w:pPr>
      <w:spacing w:before="200"/>
    </w:pPr>
    <w:rPr>
      <w:b/>
      <w:sz w:val="24"/>
    </w:rPr>
  </w:style>
  <w:style w:type="paragraph" w:customStyle="1" w:styleId="4069">
    <w:name w:val="ST20_5"/>
    <w:basedOn w:val="1"/>
    <w:qFormat/>
    <w:uiPriority w:val="0"/>
    <w:pPr>
      <w:autoSpaceDE w:val="0"/>
      <w:autoSpaceDN w:val="0"/>
      <w:adjustRightInd w:val="0"/>
      <w:ind w:left="2100" w:hanging="420"/>
      <w:jc w:val="left"/>
      <w:textAlignment w:val="baseline"/>
    </w:pPr>
    <w:rPr>
      <w:rFonts w:ascii="宋体" w:hAnsi="Tms Rmn"/>
      <w:szCs w:val="20"/>
    </w:rPr>
  </w:style>
  <w:style w:type="paragraph" w:customStyle="1" w:styleId="4070">
    <w:name w:val="subhead 2"/>
    <w:qFormat/>
    <w:uiPriority w:val="0"/>
    <w:pPr>
      <w:spacing w:line="260" w:lineRule="exact"/>
    </w:pPr>
    <w:rPr>
      <w:rFonts w:ascii="Futura Hv" w:hAnsi="Futura Hv" w:eastAsia="宋体" w:cs="Times New Roman"/>
      <w:sz w:val="22"/>
      <w:lang w:val="en-US" w:eastAsia="en-US" w:bidi="ar-SA"/>
    </w:rPr>
  </w:style>
  <w:style w:type="paragraph" w:customStyle="1" w:styleId="4071">
    <w:name w:val="Bullet with text 3"/>
    <w:basedOn w:val="1"/>
    <w:qFormat/>
    <w:uiPriority w:val="0"/>
    <w:pPr>
      <w:widowControl/>
      <w:tabs>
        <w:tab w:val="left" w:pos="1140"/>
      </w:tabs>
      <w:ind w:left="1140" w:hanging="420"/>
      <w:jc w:val="left"/>
    </w:pPr>
    <w:rPr>
      <w:rFonts w:ascii="Arial" w:hAnsi="Arial" w:eastAsia="PMingLiU"/>
      <w:sz w:val="20"/>
      <w:szCs w:val="20"/>
      <w:lang w:eastAsia="zh-TW"/>
    </w:rPr>
  </w:style>
  <w:style w:type="paragraph" w:customStyle="1" w:styleId="4072">
    <w:name w:val="标题211"/>
    <w:basedOn w:val="1"/>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3">
    <w:name w:val="答复"/>
    <w:basedOn w:val="1"/>
    <w:qFormat/>
    <w:uiPriority w:val="0"/>
    <w:pPr>
      <w:widowControl/>
      <w:spacing w:line="360" w:lineRule="auto"/>
      <w:jc w:val="left"/>
    </w:pPr>
    <w:rPr>
      <w:rFonts w:ascii="宋体" w:hAnsi="宋体" w:cs="宋体"/>
      <w:b/>
      <w:kern w:val="2"/>
      <w:sz w:val="24"/>
    </w:rPr>
  </w:style>
  <w:style w:type="paragraph" w:customStyle="1" w:styleId="4074">
    <w:name w:val="样式1-6"/>
    <w:basedOn w:val="1"/>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5">
    <w:name w:val="indent sub"/>
    <w:basedOn w:val="1"/>
    <w:next w:val="1"/>
    <w:qFormat/>
    <w:uiPriority w:val="0"/>
    <w:pPr>
      <w:widowControl/>
      <w:tabs>
        <w:tab w:val="left" w:pos="1440"/>
      </w:tabs>
      <w:spacing w:after="108"/>
      <w:ind w:left="1440" w:hanging="720"/>
      <w:jc w:val="left"/>
    </w:pPr>
    <w:rPr>
      <w:rFonts w:ascii="Helvetica" w:hAnsi="Helvetica"/>
      <w:sz w:val="20"/>
      <w:szCs w:val="20"/>
      <w:lang w:val="en-GB"/>
    </w:rPr>
  </w:style>
  <w:style w:type="paragraph" w:customStyle="1" w:styleId="4076">
    <w:name w:val="批注框文本1"/>
    <w:basedOn w:val="1"/>
    <w:qFormat/>
    <w:uiPriority w:val="0"/>
    <w:pPr>
      <w:jc w:val="left"/>
    </w:pPr>
    <w:rPr>
      <w:rFonts w:ascii="Calibri" w:hAnsi="Calibri"/>
      <w:sz w:val="18"/>
      <w:szCs w:val="20"/>
    </w:rPr>
  </w:style>
  <w:style w:type="paragraph" w:customStyle="1" w:styleId="4077">
    <w:name w:val="表内文字"/>
    <w:basedOn w:val="1"/>
    <w:qFormat/>
    <w:uiPriority w:val="0"/>
    <w:pPr>
      <w:adjustRightInd w:val="0"/>
      <w:snapToGrid w:val="0"/>
      <w:spacing w:line="240" w:lineRule="atLeast"/>
      <w:ind w:left="50" w:leftChars="50"/>
      <w:jc w:val="left"/>
    </w:pPr>
    <w:rPr>
      <w:kern w:val="2"/>
      <w:szCs w:val="21"/>
    </w:rPr>
  </w:style>
  <w:style w:type="paragraph" w:customStyle="1" w:styleId="4078">
    <w:name w:val="标题 23"/>
    <w:basedOn w:val="1"/>
    <w:qFormat/>
    <w:uiPriority w:val="0"/>
    <w:pPr>
      <w:widowControl/>
      <w:spacing w:before="80" w:after="80"/>
      <w:ind w:left="1134"/>
      <w:jc w:val="left"/>
    </w:pPr>
    <w:rPr>
      <w:rFonts w:ascii="Arial" w:hAnsi="Arial" w:cs="Arial"/>
      <w:kern w:val="2"/>
      <w:szCs w:val="20"/>
    </w:rPr>
  </w:style>
  <w:style w:type="paragraph" w:customStyle="1" w:styleId="4079">
    <w:name w:val="BodyBullet2Txt"/>
    <w:basedOn w:val="3389"/>
    <w:qFormat/>
    <w:uiPriority w:val="0"/>
    <w:pPr>
      <w:ind w:left="738" w:firstLine="0"/>
    </w:pPr>
  </w:style>
  <w:style w:type="paragraph" w:customStyle="1" w:styleId="4080">
    <w:name w:val="样式3-29"/>
    <w:basedOn w:val="1801"/>
    <w:semiHidden/>
    <w:qFormat/>
    <w:uiPriority w:val="0"/>
    <w:pPr>
      <w:tabs>
        <w:tab w:val="left" w:pos="0"/>
        <w:tab w:val="left" w:pos="425"/>
      </w:tabs>
      <w:ind w:left="340" w:hanging="340"/>
    </w:pPr>
  </w:style>
  <w:style w:type="paragraph" w:customStyle="1" w:styleId="4081">
    <w:name w:val="课程天数"/>
    <w:basedOn w:val="3666"/>
    <w:qFormat/>
    <w:uiPriority w:val="0"/>
  </w:style>
  <w:style w:type="paragraph" w:customStyle="1" w:styleId="4082">
    <w:name w:val="InfoBlue"/>
    <w:basedOn w:val="1"/>
    <w:next w:val="34"/>
    <w:qFormat/>
    <w:uiPriority w:val="0"/>
    <w:pPr>
      <w:tabs>
        <w:tab w:val="left" w:pos="540"/>
        <w:tab w:val="left" w:pos="1260"/>
      </w:tabs>
      <w:spacing w:after="120" w:line="240" w:lineRule="atLeast"/>
      <w:ind w:firstLine="380" w:firstLineChars="200"/>
      <w:jc w:val="left"/>
    </w:pPr>
    <w:rPr>
      <w:rFonts w:ascii="宋体" w:hAnsi="宋体"/>
      <w:color w:val="000000"/>
      <w:kern w:val="2"/>
      <w:sz w:val="19"/>
      <w:szCs w:val="19"/>
    </w:rPr>
  </w:style>
  <w:style w:type="paragraph" w:customStyle="1" w:styleId="4083">
    <w:name w:val="Q summary"/>
    <w:basedOn w:val="1"/>
    <w:qFormat/>
    <w:uiPriority w:val="0"/>
    <w:pPr>
      <w:widowControl/>
      <w:pBdr>
        <w:top w:val="single" w:color="FFFF00" w:sz="6" w:space="4"/>
        <w:left w:val="single" w:color="FFFF00" w:sz="6" w:space="4"/>
        <w:bottom w:val="single" w:color="FFFF00" w:sz="6" w:space="4"/>
        <w:right w:val="single" w:color="FFFF00" w:sz="6" w:space="4"/>
      </w:pBdr>
      <w:shd w:val="pct30" w:color="FFFF00" w:fill="FFFFFF"/>
      <w:spacing w:before="120" w:after="80"/>
      <w:ind w:left="1418"/>
      <w:jc w:val="left"/>
    </w:pPr>
    <w:rPr>
      <w:sz w:val="22"/>
      <w:szCs w:val="20"/>
      <w:lang w:val="en-AU" w:eastAsia="en-US"/>
    </w:rPr>
  </w:style>
  <w:style w:type="paragraph" w:customStyle="1" w:styleId="4084">
    <w:name w:val="正表格内容"/>
    <w:basedOn w:val="1"/>
    <w:unhideWhenUsed/>
    <w:qFormat/>
    <w:locked/>
    <w:uiPriority w:val="0"/>
    <w:pPr>
      <w:keepNext/>
      <w:keepLines/>
      <w:widowControl/>
      <w:suppressLineNumbers/>
      <w:tabs>
        <w:tab w:val="left" w:pos="480"/>
      </w:tabs>
      <w:suppressAutoHyphens/>
      <w:autoSpaceDE w:val="0"/>
      <w:autoSpaceDN w:val="0"/>
      <w:adjustRightInd w:val="0"/>
      <w:jc w:val="center"/>
      <w:textAlignment w:val="bottom"/>
    </w:pPr>
    <w:rPr>
      <w:rFonts w:ascii="宋体" w:hAnsi="宋体" w:cs="宋体"/>
      <w:sz w:val="18"/>
    </w:rPr>
  </w:style>
  <w:style w:type="paragraph" w:customStyle="1" w:styleId="4085">
    <w:name w:val="ÕýÎÄÊ×ÐÐËõ½ø"/>
    <w:basedOn w:val="1"/>
    <w:qFormat/>
    <w:uiPriority w:val="0"/>
    <w:pPr>
      <w:widowControl/>
      <w:overflowPunct w:val="0"/>
      <w:autoSpaceDE w:val="0"/>
      <w:autoSpaceDN w:val="0"/>
      <w:adjustRightInd w:val="0"/>
      <w:spacing w:line="360" w:lineRule="auto"/>
      <w:ind w:firstLine="425"/>
      <w:jc w:val="left"/>
      <w:textAlignment w:val="baseline"/>
    </w:pPr>
    <w:rPr>
      <w:rFonts w:ascii="宋体" w:hAnsi="宋体"/>
      <w:szCs w:val="20"/>
    </w:rPr>
  </w:style>
  <w:style w:type="paragraph" w:customStyle="1" w:styleId="4086">
    <w:name w:val="着重文字缩进"/>
    <w:basedOn w:val="1"/>
    <w:qFormat/>
    <w:uiPriority w:val="0"/>
    <w:pPr>
      <w:spacing w:line="360" w:lineRule="auto"/>
      <w:ind w:firstLine="200" w:firstLineChars="200"/>
      <w:jc w:val="left"/>
    </w:pPr>
    <w:rPr>
      <w:rFonts w:ascii="宋体" w:hAnsi="宋体"/>
      <w:b/>
      <w:bCs/>
      <w:i/>
      <w:kern w:val="2"/>
      <w:sz w:val="24"/>
      <w:szCs w:val="20"/>
    </w:rPr>
  </w:style>
  <w:style w:type="paragraph" w:customStyle="1" w:styleId="4087">
    <w:name w:val="Topic Heading"/>
    <w:basedOn w:val="2122"/>
    <w:qFormat/>
    <w:uiPriority w:val="0"/>
    <w:pPr>
      <w:spacing w:after="240"/>
    </w:pPr>
    <w:rPr>
      <w:b/>
    </w:rPr>
  </w:style>
  <w:style w:type="table" w:customStyle="1" w:styleId="4088">
    <w:name w:val="浅色网格1"/>
    <w:basedOn w:val="88"/>
    <w:qFormat/>
    <w:uiPriority w:val="0"/>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
    <w:tblStylePr w:type="firstRow">
      <w:pPr>
        <w:spacing w:before="0" w:after="0" w:line="240" w:lineRule="auto"/>
      </w:pPr>
      <w:rPr>
        <w:rFonts w:eastAsia="Univers" w:cs="Times New Roman"/>
        <w:b/>
        <w:bCs/>
      </w:rPr>
      <w:tcPr>
        <w:tcBorders>
          <w:top w:val="single" w:color="000000" w:sz="8" w:space="0"/>
          <w:left w:val="single" w:color="000000" w:sz="8" w:space="0"/>
          <w:bottom w:val="single" w:color="000000" w:sz="18" w:space="0"/>
          <w:right w:val="single" w:color="000000" w:sz="8" w:space="0"/>
          <w:insideH w:val="nil"/>
          <w:insideV w:val="single" w:sz="8" w:space="0"/>
          <w:tl2br w:val="nil"/>
          <w:tr2bl w:val="nil"/>
        </w:tcBorders>
      </w:tcPr>
    </w:tblStylePr>
    <w:tblStylePr w:type="lastRow">
      <w:pPr>
        <w:spacing w:before="0" w:after="0" w:line="240" w:lineRule="auto"/>
      </w:pPr>
      <w:rPr>
        <w:rFonts w:eastAsia="Univers" w:cs="Times New Roman"/>
        <w:b/>
        <w:bCs/>
      </w:rPr>
      <w:tcPr>
        <w:tcBorders>
          <w:top w:val="double" w:color="000000" w:sz="6" w:space="0"/>
          <w:left w:val="single" w:color="000000" w:sz="8" w:space="0"/>
          <w:bottom w:val="single" w:color="000000" w:sz="8" w:space="0"/>
          <w:right w:val="single" w:color="000000" w:sz="8" w:space="0"/>
          <w:insideH w:val="nil"/>
          <w:insideV w:val="single" w:sz="8" w:space="0"/>
          <w:tl2br w:val="nil"/>
          <w:tr2bl w:val="nil"/>
        </w:tcBorders>
      </w:tcPr>
    </w:tblStylePr>
    <w:tblStylePr w:type="firstCol">
      <w:rPr>
        <w:rFonts w:eastAsia="Univers" w:cs="Times New Roman"/>
        <w:b/>
        <w:bCs/>
      </w:r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tblStylePr w:type="band1Vert">
      <w:tcPr>
        <w:tcBorders>
          <w:top w:val="single" w:color="000000" w:sz="8" w:space="0"/>
          <w:left w:val="single" w:color="000000" w:sz="8" w:space="0"/>
          <w:bottom w:val="single" w:color="000000" w:sz="8" w:space="0"/>
          <w:right w:val="single" w:color="000000" w:sz="8" w:space="0"/>
          <w:insideH w:val="nil"/>
          <w:insideV w:val="nil"/>
          <w:tl2br w:val="nil"/>
          <w:tr2bl w:val="nil"/>
        </w:tcBorders>
        <w:shd w:val="clear" w:color="auto" w:fill="C0C0C0"/>
      </w:tcPr>
    </w:tblStylePr>
    <w:tblStylePr w:type="band1Horz">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shd w:val="clear" w:color="auto" w:fill="C0C0C0"/>
      </w:tcPr>
    </w:tblStylePr>
    <w:tblStylePr w:type="band2Horz">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tcPr>
    </w:tblStylePr>
  </w:style>
  <w:style w:type="table" w:customStyle="1" w:styleId="4089">
    <w:name w:val="中等深浅列表 1 - 强调文字颜色 31"/>
    <w:basedOn w:val="88"/>
    <w:qFormat/>
    <w:uiPriority w:val="0"/>
    <w:rPr>
      <w:color w:val="000000"/>
    </w:rPr>
    <w:tblPr>
      <w:tblBorders>
        <w:top w:val="single" w:color="9BBB59" w:sz="8" w:space="0"/>
        <w:bottom w:val="single" w:color="9BBB59" w:sz="8" w:space="0"/>
      </w:tblBorders>
      <w:tblCellMar>
        <w:top w:w="0" w:type="dxa"/>
        <w:left w:w="108" w:type="dxa"/>
        <w:bottom w:w="0" w:type="dxa"/>
        <w:right w:w="108" w:type="dxa"/>
      </w:tblCellMar>
    </w:tblPr>
    <w:tblStylePr w:type="firstRow">
      <w:rPr>
        <w:rFonts w:eastAsia="Univers" w:cs="Times New Roman"/>
      </w:rPr>
      <w:tcPr>
        <w:tcBorders>
          <w:top w:val="nil"/>
          <w:left w:val="nil"/>
          <w:bottom w:val="single" w:color="9BBB59" w:sz="8" w:space="0"/>
          <w:right w:val="nil"/>
          <w:insideH w:val="nil"/>
          <w:insideV w:val="nil"/>
          <w:tl2br w:val="nil"/>
          <w:tr2bl w:val="nil"/>
        </w:tcBorders>
      </w:tcPr>
    </w:tblStylePr>
    <w:tblStylePr w:type="lastRow">
      <w:rPr>
        <w:b/>
        <w:bCs/>
        <w:color w:val="1F497D"/>
      </w:rPr>
      <w:tcPr>
        <w:tcBorders>
          <w:top w:val="single" w:color="9BBB59" w:sz="8" w:space="0"/>
          <w:left w:val="nil"/>
          <w:bottom w:val="single" w:color="9BBB59" w:sz="8" w:space="0"/>
          <w:right w:val="nil"/>
          <w:insideH w:val="nil"/>
          <w:insideV w:val="nil"/>
          <w:tl2br w:val="nil"/>
          <w:tr2bl w:val="nil"/>
        </w:tcBorders>
      </w:tcPr>
    </w:tblStylePr>
    <w:tblStylePr w:type="firstCol">
      <w:rPr>
        <w:b/>
        <w:bCs/>
      </w:rPr>
    </w:tblStylePr>
    <w:tblStylePr w:type="lastCol">
      <w:rPr>
        <w:b/>
        <w:bCs/>
      </w:rPr>
      <w:tcPr>
        <w:tcBorders>
          <w:top w:val="single" w:color="9BBB59" w:sz="8" w:space="0"/>
          <w:left w:val="nil"/>
          <w:bottom w:val="single" w:color="9BBB59" w:sz="8" w:space="0"/>
          <w:right w:val="nil"/>
          <w:insideH w:val="nil"/>
          <w:insideV w:val="nil"/>
          <w:tl2br w:val="nil"/>
          <w:tr2bl w:val="nil"/>
        </w:tcBorders>
      </w:tcPr>
    </w:tblStylePr>
    <w:tblStylePr w:type="band1Vert">
      <w:tcPr>
        <w:shd w:val="clear" w:color="auto" w:fill="E6EED5"/>
      </w:tcPr>
    </w:tblStylePr>
    <w:tblStylePr w:type="band1Horz">
      <w:tcPr>
        <w:shd w:val="clear" w:color="auto" w:fill="E6EED5"/>
      </w:tcPr>
    </w:tblStylePr>
  </w:style>
  <w:style w:type="table" w:customStyle="1" w:styleId="4090">
    <w:name w:val="中等深浅底纹 1 - 强调文字颜色 1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7BA0CD" w:sz="8" w:space="0"/>
          <w:left w:val="single" w:color="7BA0CD" w:sz="8" w:space="0"/>
          <w:bottom w:val="single" w:color="7BA0CD" w:sz="8" w:space="0"/>
          <w:right w:val="single" w:color="7BA0CD" w:sz="8" w:space="0"/>
          <w:insideH w:val="nil"/>
          <w:insideV w:val="nil"/>
          <w:tl2br w:val="nil"/>
          <w:tr2bl w:val="nil"/>
        </w:tcBorders>
        <w:shd w:val="clear" w:color="auto" w:fill="4F81BD"/>
      </w:tcPr>
    </w:tblStylePr>
    <w:tblStylePr w:type="lastRow">
      <w:pPr>
        <w:spacing w:before="0" w:after="0" w:line="240" w:lineRule="auto"/>
      </w:pPr>
      <w:rPr>
        <w:b/>
        <w:bCs/>
      </w:rPr>
      <w:tcPr>
        <w:tcBorders>
          <w:top w:val="double" w:color="7BA0CD" w:sz="6" w:space="0"/>
          <w:left w:val="single" w:color="7BA0CD" w:sz="8" w:space="0"/>
          <w:bottom w:val="single" w:color="7BA0CD" w:sz="8" w:space="0"/>
          <w:right w:val="single" w:color="7BA0CD" w:sz="8" w:space="0"/>
          <w:insideH w:val="nil"/>
          <w:insideV w:val="nil"/>
          <w:tl2br w:val="nil"/>
          <w:tr2bl w:val="nil"/>
        </w:tcBorders>
      </w:tcPr>
    </w:tblStylePr>
    <w:tblStylePr w:type="firstCol">
      <w:rPr>
        <w:b/>
        <w:bCs/>
      </w:rPr>
    </w:tblStylePr>
    <w:tblStylePr w:type="lastCol">
      <w:rPr>
        <w:b/>
        <w:bCs/>
      </w:rPr>
    </w:tblStylePr>
    <w:tblStylePr w:type="band1Vert">
      <w:tcPr>
        <w:shd w:val="clear" w:color="auto" w:fill="D3DFEE"/>
      </w:tcPr>
    </w:tblStylePr>
    <w:tblStylePr w:type="band1Horz">
      <w:tcPr>
        <w:shd w:val="clear" w:color="auto" w:fill="D3DFEE"/>
      </w:tcPr>
    </w:tblStyle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3" Type="http://schemas.openxmlformats.org/officeDocument/2006/relationships/fontTable" Target="fontTable.xml"/><Relationship Id="rId42" Type="http://schemas.openxmlformats.org/officeDocument/2006/relationships/customXml" Target="../customXml/item3.xml"/><Relationship Id="rId41" Type="http://schemas.openxmlformats.org/officeDocument/2006/relationships/customXml" Target="../customXml/item2.xml"/><Relationship Id="rId40" Type="http://schemas.openxmlformats.org/officeDocument/2006/relationships/numbering" Target="numbering.xml"/><Relationship Id="rId4" Type="http://schemas.openxmlformats.org/officeDocument/2006/relationships/header" Target="header2.xml"/><Relationship Id="rId39" Type="http://schemas.openxmlformats.org/officeDocument/2006/relationships/customXml" Target="../customXml/item1.xml"/><Relationship Id="rId38" Type="http://schemas.openxmlformats.org/officeDocument/2006/relationships/image" Target="media/image21.jpeg"/><Relationship Id="rId37" Type="http://schemas.openxmlformats.org/officeDocument/2006/relationships/image" Target="media/image20.jpeg"/><Relationship Id="rId36" Type="http://schemas.openxmlformats.org/officeDocument/2006/relationships/image" Target="media/image19.jpeg"/><Relationship Id="rId35" Type="http://schemas.openxmlformats.org/officeDocument/2006/relationships/image" Target="media/image18.jpeg"/><Relationship Id="rId34" Type="http://schemas.openxmlformats.org/officeDocument/2006/relationships/image" Target="media/image17.jpeg"/><Relationship Id="rId33" Type="http://schemas.openxmlformats.org/officeDocument/2006/relationships/image" Target="media/image16.jpeg"/><Relationship Id="rId32" Type="http://schemas.openxmlformats.org/officeDocument/2006/relationships/image" Target="media/image15.jpeg"/><Relationship Id="rId31" Type="http://schemas.openxmlformats.org/officeDocument/2006/relationships/image" Target="media/image14.jpeg"/><Relationship Id="rId30" Type="http://schemas.openxmlformats.org/officeDocument/2006/relationships/image" Target="media/image13.png"/><Relationship Id="rId3" Type="http://schemas.openxmlformats.org/officeDocument/2006/relationships/header" Target="header1.xml"/><Relationship Id="rId29" Type="http://schemas.openxmlformats.org/officeDocument/2006/relationships/image" Target="media/image12.jpeg"/><Relationship Id="rId28" Type="http://schemas.openxmlformats.org/officeDocument/2006/relationships/image" Target="media/image11.jpeg"/><Relationship Id="rId27" Type="http://schemas.openxmlformats.org/officeDocument/2006/relationships/image" Target="media/image10.jpeg"/><Relationship Id="rId26" Type="http://schemas.openxmlformats.org/officeDocument/2006/relationships/image" Target="media/image9.jpeg"/><Relationship Id="rId25" Type="http://schemas.openxmlformats.org/officeDocument/2006/relationships/image" Target="media/image8.jpeg"/><Relationship Id="rId24" Type="http://schemas.openxmlformats.org/officeDocument/2006/relationships/image" Target="media/image7.jpeg"/><Relationship Id="rId23" Type="http://schemas.openxmlformats.org/officeDocument/2006/relationships/image" Target="media/image6.jpeg"/><Relationship Id="rId22" Type="http://schemas.openxmlformats.org/officeDocument/2006/relationships/image" Target="media/image5.jpeg"/><Relationship Id="rId21" Type="http://schemas.openxmlformats.org/officeDocument/2006/relationships/image" Target="media/image4.png"/><Relationship Id="rId20" Type="http://schemas.openxmlformats.org/officeDocument/2006/relationships/image" Target="media/image3.jpeg"/><Relationship Id="rId2" Type="http://schemas.openxmlformats.org/officeDocument/2006/relationships/settings" Target="settings.xml"/><Relationship Id="rId19" Type="http://schemas.openxmlformats.org/officeDocument/2006/relationships/image" Target="media/image2.jpeg"/><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5cd09845-9408-44bd-8348-13cbb594f9f8</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6395C6D2</paraID>
      <start>0</start>
      <end>4</end>
      <status>unmodified</status>
      <modifiedWord/>
      <trackRevisions>false</trackRevisions>
    </reviewItem>
    <reviewItem>
      <errorID>4f7ba4cb-0d30-4627-b901-daa9f3738f86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65021AC5</paraID>
      <start>0</start>
      <end>2</end>
      <status>unmodified</status>
      <modifiedWord/>
      <trackRevisions>false</trackRevisions>
    </reviewItem>
    <reviewItem>
      <errorID>8f596b63-e9d4-4508-9549-9c15441b2a0b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512051F7</paraID>
      <start>0</start>
      <end>2</end>
      <status>unmodified</status>
      <modifiedWord/>
      <trackRevisions>false</trackRevisions>
    </reviewItem>
    <reviewItem>
      <errorID>fe06583e-1c21-4736-bdf8-af2930680b04</errorID>
      <errorWord>&lt;</errorWord>
      <group>L1_Format</group>
      <groupName>格式问题</groupName>
      <ability>L2_HalfPunc_CN</ability>
      <abilityName>全半角问题</abilityName>
      <candidateList>
        <item>〈</item>
      </candidateList>
      <explain>文本全半角错误。</explain>
      <paraID>512051F7</paraID>
      <start>84</start>
      <end>85</end>
      <status>unmodified</status>
      <modifiedWord/>
      <trackRevisions>false</trackRevisions>
    </reviewItem>
    <reviewItem>
      <errorID>6bb666d5-6093-49c8-a232-d801dc0923c3</errorID>
      <errorWord>&gt;</errorWord>
      <group>L1_Format</group>
      <groupName>格式问题</groupName>
      <ability>L2_HalfPunc_CN</ability>
      <abilityName>全半角问题</abilityName>
      <candidateList>
        <item>〉</item>
      </candidateList>
      <explain>文本全半角错误。</explain>
      <paraID>512051F7</paraID>
      <start>91</start>
      <end>92</end>
      <status>unmodified</status>
      <modifiedWord/>
      <trackRevisions>false</trackRevisions>
    </reviewItem>
    <reviewItem>
      <errorID>1212dd8e-7ef3-4b3a-a341-2a4fd900d11b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35EA0892</paraID>
      <start>0</start>
      <end>2</end>
      <status>unmodified</status>
      <modifiedWord/>
      <trackRevisions>false</trackRevisions>
    </reviewItem>
    <reviewItem>
      <errorID>39ca0c36-38be-4bd4-af6d-f853559115b6</errorID>
      <errorWord>(</errorWord>
      <group>L1_Format</group>
      <groupName>格式问题</groupName>
      <ability>L2_HalfPunc_CN</ability>
      <abilityName>全半角问题</abilityName>
      <candidateList>
        <item>（</item>
      </candidateList>
      <explain>文本全半角错误。</explain>
      <paraID>209767FC</paraID>
      <start>24</start>
      <end>25</end>
      <status>unmodified</status>
      <modifiedWord/>
      <trackRevisions>false</trackRevisions>
    </reviewItem>
    <reviewItem>
      <errorID>ac26fc89-df20-439d-a355-363b4f9cd3a6</errorID>
      <errorWord>)</errorWord>
      <group>L1_Format</group>
      <groupName>格式问题</groupName>
      <ability>L2_HalfPunc_CN</ability>
      <abilityName>全半角问题</abilityName>
      <candidateList>
        <item>）</item>
      </candidateList>
      <explain>文本全半角错误。</explain>
      <paraID>209767FC</paraID>
      <start>47</start>
      <end>48</end>
      <status>unmodified</status>
      <modifiedWord/>
      <trackRevisions>false</trackRevisions>
    </reviewItem>
    <reviewItem>
      <errorID>841c5f8d-2d2a-4708-b3af-894e8fd03b71</errorID>
      <errorWord>(</errorWord>
      <group>L1_Format</group>
      <groupName>格式问题</groupName>
      <ability>L2_HalfPunc_CN</ability>
      <abilityName>全半角问题</abilityName>
      <candidateList>
        <item>（</item>
      </candidateList>
      <explain>文本全半角错误。</explain>
      <paraID>209767FC</paraID>
      <start>71</start>
      <end>72</end>
      <status>unmodified</status>
      <modifiedWord/>
      <trackRevisions>false</trackRevisions>
    </reviewItem>
    <reviewItem>
      <errorID>50ac3762-00da-48d9-8d19-64b98d883f4e</errorID>
      <errorWord>)</errorWord>
      <group>L1_Format</group>
      <groupName>格式问题</groupName>
      <ability>L2_HalfPunc_CN</ability>
      <abilityName>全半角问题</abilityName>
      <candidateList>
        <item>）</item>
      </candidateList>
      <explain>文本全半角错误。</explain>
      <paraID>209767FC</paraID>
      <start>77</start>
      <end>78</end>
      <status>unmodified</status>
      <modifiedWord/>
      <trackRevisions>false</trackRevisions>
    </reviewItem>
    <reviewItem>
      <errorID>244f0d6a-48c2-4938-871d-709c4ee7e370</errorID>
      <errorWord>(</errorWord>
      <group>L1_Format</group>
      <groupName>格式问题</groupName>
      <ability>L2_HalfPunc_CN</ability>
      <abilityName>全半角问题</abilityName>
      <candidateList>
        <item>（</item>
      </candidateList>
      <explain>文本全半角错误。</explain>
      <paraID>209767FC</paraID>
      <start>105</start>
      <end>106</end>
      <status>unmodified</status>
      <modifiedWord/>
      <trackRevisions>false</trackRevisions>
    </reviewItem>
    <reviewItem>
      <errorID>30d2bdfb-2d27-47cc-832b-a7b6640f6497</errorID>
      <errorWord>)</errorWord>
      <group>L1_Format</group>
      <groupName>格式问题</groupName>
      <ability>L2_HalfPunc_CN</ability>
      <abilityName>全半角问题</abilityName>
      <candidateList>
        <item>）</item>
      </candidateList>
      <explain>文本全半角错误。</explain>
      <paraID>209767FC</paraID>
      <start>111</start>
      <end>112</end>
      <status>unmodified</status>
      <modifiedWord/>
      <trackRevisions>false</trackRevisions>
    </reviewItem>
    <reviewItem>
      <errorID>b48e797e-e82b-4cee-9102-4ebbb39fbe61</errorID>
      <errorWord>(</errorWord>
      <group>L1_Format</group>
      <groupName>格式问题</groupName>
      <ability>L2_HalfPunc_CN</ability>
      <abilityName>全半角问题</abilityName>
      <candidateList>
        <item>（</item>
      </candidateList>
      <explain>文本全半角错误。</explain>
      <paraID>209767FC</paraID>
      <start>138</start>
      <end>139</end>
      <status>unmodified</status>
      <modifiedWord/>
      <trackRevisions>false</trackRevisions>
    </reviewItem>
    <reviewItem>
      <errorID>7609629e-5c05-4591-a423-268dd234da82</errorID>
      <errorWord>)</errorWord>
      <group>L1_Format</group>
      <groupName>格式问题</groupName>
      <ability>L2_HalfPunc_CN</ability>
      <abilityName>全半角问题</abilityName>
      <candidateList>
        <item>）</item>
      </candidateList>
      <explain>文本全半角错误。</explain>
      <paraID>209767FC</paraID>
      <start>148</start>
      <end>149</end>
      <status>unmodified</status>
      <modifiedWord/>
      <trackRevisions>false</trackRevisions>
    </reviewItem>
    <reviewItem>
      <errorID>8b2a1b93-566b-41cc-b716-826a3898f1f2</errorID>
      <errorWord>“.</errorWord>
      <group>L1_Punc</group>
      <groupName>标点问题</groupName>
      <ability>L2_Punc_CN</ability>
      <abilityName>标点符号问题</abilityName>
      <candidateList>
        <item>“</item>
      </candidateList>
      <explain/>
      <paraID>3DB40CE5</paraID>
      <start>133</start>
      <end>135</end>
      <status>unmodified</status>
      <modifiedWord/>
      <trackRevisions>false</trackRevisions>
    </reviewItem>
    <reviewItem>
      <errorID>11a7dd89-a3ff-4e98-9109-397887790199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121452F3</paraID>
      <start>0</start>
      <end>2</end>
      <status>unmodified</status>
      <modifiedWord/>
      <trackRevisions>false</trackRevisions>
    </reviewItem>
    <reviewItem>
      <errorID>59831e07-4b65-402a-9b21-a0a39c1feff5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245F27DC</paraID>
      <start>0</start>
      <end>2</end>
      <status>unmodified</status>
      <modifiedWord/>
      <trackRevisions>false</trackRevisions>
    </reviewItem>
    <reviewItem>
      <errorID>593154ca-7713-4a88-8bb3-45d807bb7fac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7291E666</paraID>
      <start>0</start>
      <end>2</end>
      <status>unmodified</status>
      <modifiedWord/>
      <trackRevisions>false</trackRevisions>
    </reviewItem>
    <reviewItem>
      <errorID>516d2a6d-1e70-441a-8644-e6514f53ccac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F59874A</paraID>
      <start>0</start>
      <end>2</end>
      <status>unmodified</status>
      <modifiedWord/>
      <trackRevisions>false</trackRevisions>
    </reviewItem>
    <reviewItem>
      <errorID>cf1e3946-bf36-48f5-a8ac-9161da9d2fd5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5BBB64F6</paraID>
      <start>0</start>
      <end>2</end>
      <status>unmodified</status>
      <modifiedWord/>
      <trackRevisions>false</trackRevisions>
    </reviewItem>
    <reviewItem>
      <errorID>1f96ed69-f699-48e9-93f6-4a8c2c358c95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6738F25A</paraID>
      <start>0</start>
      <end>2</end>
      <status>unmodified</status>
      <modifiedWord/>
      <trackRevisions>false</trackRevisions>
    </reviewItem>
    <reviewItem>
      <errorID>9607610d-b288-486d-a3e8-553b629ce5a6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3D90EABF</paraID>
      <start>0</start>
      <end>2</end>
      <status>unmodified</status>
      <modifiedWord/>
      <trackRevisions>false</trackRevisions>
    </reviewItem>
    <reviewItem>
      <errorID>4deda41c-0f3c-4a15-8497-182d40b5f1ff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29C79063</paraID>
      <start>0</start>
      <end>2</end>
      <status>unmodified</status>
      <modifiedWord/>
      <trackRevisions>false</trackRevisions>
    </reviewItem>
    <reviewItem>
      <errorID>55deb656-8e12-4be5-a07d-d6bd817649ac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45853759</paraID>
      <start>0</start>
      <end>2</end>
      <status>unmodified</status>
      <modifiedWord/>
      <trackRevisions>false</trackRevisions>
    </reviewItem>
    <reviewItem>
      <errorID>4fabb13c-5108-4157-8c1c-f3c1f2044052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824EF1D</paraID>
      <start>0</start>
      <end>2</end>
      <status>unmodified</status>
      <modifiedWord/>
      <trackRevisions>false</trackRevisions>
    </reviewItem>
    <reviewItem>
      <errorID>b8e29218-87fe-4b4f-8bc4-be81046bb4a1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5933B0A9</paraID>
      <start>0</start>
      <end>2</end>
      <status>unmodified</status>
      <modifiedWord/>
      <trackRevisions>false</trackRevisions>
    </reviewItem>
    <reviewItem>
      <errorID>673fe051-b57f-4324-88b4-4864adef1441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4F61A016</paraID>
      <start>0</start>
      <end>2</end>
      <status>unmodified</status>
      <modifiedWord/>
      <trackRevisions>false</trackRevisions>
    </reviewItem>
    <reviewItem>
      <errorID>f3558309-8c9d-4413-a0ce-9db1a1d9064a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75041C08</paraID>
      <start>0</start>
      <end>2</end>
      <status>unmodified</status>
      <modifiedWord/>
      <trackRevisions>false</trackRevisions>
    </reviewItem>
    <reviewItem>
      <errorID>1aabfc53-21a3-46fa-a1b2-ea8beb405777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3448ABE1</paraID>
      <start>0</start>
      <end>2</end>
      <status>unmodified</status>
      <modifiedWord/>
      <trackRevisions>false</trackRevisions>
    </reviewItem>
    <reviewItem>
      <errorID>46cab3cd-e748-4245-83b9-7fa763b95ecc</errorID>
      <errorWord>&lt;</errorWord>
      <group>L1_Format</group>
      <groupName>格式问题</groupName>
      <ability>L2_HalfPunc_CN</ability>
      <abilityName>全半角问题</abilityName>
      <candidateList>
        <item>〈</item>
      </candidateList>
      <explain>文本全半角错误。</explain>
      <paraID>308FDB72</paraID>
      <start>74</start>
      <end>75</end>
      <status>unmodified</status>
      <modifiedWord/>
      <trackRevisions>false</trackRevisions>
    </reviewItem>
    <reviewItem>
      <errorID>b1670c7e-d0b3-4842-88fd-b54414bdafa2</errorID>
      <errorWord>&gt;</errorWord>
      <group>L1_Format</group>
      <groupName>格式问题</groupName>
      <ability>L2_HalfPunc_CN</ability>
      <abilityName>全半角问题</abilityName>
      <candidateList>
        <item>〉</item>
      </candidateList>
      <explain>文本全半角错误。</explain>
      <paraID>308FDB72</paraID>
      <start>81</start>
      <end>82</end>
      <status>unmodified</status>
      <modifiedWord/>
      <trackRevisions>false</trackRevisions>
    </reviewItem>
    <reviewItem>
      <errorID>9716e1cc-1831-4536-a6b9-1ba7f008469c</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6744667A</paraID>
      <start>11</start>
      <end>15</end>
      <status>unmodified</status>
      <modifiedWord/>
      <trackRevisions>false</trackRevisions>
    </reviewItem>
    <reviewItem>
      <errorID>47679588-c054-480f-b45d-843465714753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4E88ABBE</paraID>
      <start>0</start>
      <end>2</end>
      <status>unmodified</status>
      <modifiedWord/>
      <trackRevisions>false</trackRevisions>
    </reviewItem>
    <reviewItem>
      <errorID>a0b60853-d672-4032-a31e-0b64ae55e39a</errorID>
      <errorWord>“.</errorWord>
      <group>L1_Punc</group>
      <groupName>标点问题</groupName>
      <ability>L2_Punc_CN</ability>
      <abilityName>标点符号问题</abilityName>
      <candidateList>
        <item>“</item>
      </candidateList>
      <explain/>
      <paraID>4E88ABBE</paraID>
      <start>91</start>
      <end>93</end>
      <status>unmodified</status>
      <modifiedWord/>
      <trackRevisions>false</trackRevisions>
    </reviewItem>
    <reviewItem>
      <errorID>62957484-5afd-469d-a0d6-aead0c773667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72A23CBA</paraID>
      <start>0</start>
      <end>2</end>
      <status>unmodified</status>
      <modifiedWord/>
      <trackRevisions>false</trackRevisions>
    </reviewItem>
    <reviewItem>
      <errorID>6b89b42e-3265-4f30-9280-8248e2fc9332</errorID>
      <errorWord>做无效响应处理</errorWord>
      <group>L1_Word</group>
      <groupName>字词问题</groupName>
      <ability>L2_Typo</ability>
      <abilityName>字词错误</abilityName>
      <candidateList>
        <item>作无效响应处理</item>
      </candidateList>
      <explain/>
      <paraID>2F9D20C2</paraID>
      <start>115</start>
      <end>122</end>
      <status>modified</status>
      <modifiedWord>作无效响应处理</modifiedWord>
      <trackRevisions>false</trackRevisions>
    </reviewItem>
    <reviewItem>
      <errorID>497fdb4e-372e-4e77-9db6-7c2c9a28794f</errorID>
      <errorWord>:</errorWord>
      <group>L1_Format</group>
      <groupName>格式问题</groupName>
      <ability>L2_HalfPunc_CN</ability>
      <abilityName>全半角问题</abilityName>
      <candidateList>
        <item>：</item>
      </candidateList>
      <explain>文本全半角错误。</explain>
      <paraID>11776467</paraID>
      <start>107</start>
      <end>108</end>
      <status>unmodified</status>
      <modifiedWord/>
      <trackRevisions>false</trackRevisions>
    </reviewItem>
    <reviewItem>
      <errorID>60ccaaaf-efad-4e7b-b65e-e1b9a1caee50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15F1867A</paraID>
      <start>52</start>
      <end>55</end>
      <status>unmodified</status>
      <modifiedWord/>
      <trackRevisions>false</trackRevisions>
    </reviewItem>
    <reviewItem>
      <errorID>5611463d-c399-4b36-ab8b-6ab8df7697ee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502B2F12</paraID>
      <start>0</start>
      <end>2</end>
      <status>unmodified</status>
      <modifiedWord/>
      <trackRevisions>false</trackRevisions>
    </reviewItem>
    <reviewItem>
      <errorID>57cc2ead-ca98-40f0-827c-dcb28347c570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5732AA3</paraID>
      <start>0</start>
      <end>2</end>
      <status>unmodified</status>
      <modifiedWord/>
      <trackRevisions>false</trackRevisions>
    </reviewItem>
    <reviewItem>
      <errorID>70c2a490-2fe7-41d4-8dc4-28366fb7843c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2C682CDC</paraID>
      <start>0</start>
      <end>2</end>
      <status>unmodified</status>
      <modifiedWord/>
      <trackRevisions>false</trackRevisions>
    </reviewItem>
    <reviewItem>
      <errorID>861cc727-fd74-4d2f-b22a-7f4f4a10e2cc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6C1C8930</paraID>
      <start>0</start>
      <end>2</end>
      <status>unmodified</status>
      <modifiedWord/>
      <trackRevisions>false</trackRevisions>
    </reviewItem>
    <reviewItem>
      <errorID>21277600-7a7e-4dc7-a2e4-e89f52345644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628059EB</paraID>
      <start>0</start>
      <end>2</end>
      <status>unmodified</status>
      <modifiedWord/>
      <trackRevisions>false</trackRevisions>
    </reviewItem>
    <reviewItem>
      <errorID>0cd45cae-215f-4773-a69d-b8c57bf1381b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79EFFBEC</paraID>
      <start>0</start>
      <end>2</end>
      <status>unmodified</status>
      <modifiedWord/>
      <trackRevisions>false</trackRevisions>
    </reviewItem>
    <reviewItem>
      <errorID>d4d909cf-8c05-47de-a746-36b862d4f169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7F9B9056</paraID>
      <start>0</start>
      <end>2</end>
      <status>unmodified</status>
      <modifiedWord/>
      <trackRevisions>false</trackRevisions>
    </reviewItem>
    <reviewItem>
      <errorID>38172e5a-e6b1-473f-9e2b-0d2ab1ac6231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2CC9EE22</paraID>
      <start>0</start>
      <end>2</end>
      <status>unmodified</status>
      <modifiedWord/>
      <trackRevisions>false</trackRevisions>
    </reviewItem>
    <reviewItem>
      <errorID>d81d9e20-9fe5-44f3-83ba-5465823d8ad3</errorID>
      <errorWord>其它</errorWord>
      <group>L1_Word</group>
      <groupName>字词问题</groupName>
      <ability>L2_Alias</ability>
      <abilityName>也作/曾用词</abilityName>
      <candidateList>
        <item>其他</item>
      </candidateList>
      <explain>词汇[其它]为不规范表述或旧称，其规范书面表述为[其他]。</explain>
      <paraID>2CC9EE22</paraID>
      <start>31</start>
      <end>33</end>
      <status>modified</status>
      <modifiedWord>其他</modifiedWord>
      <trackRevisions>false</trackRevisions>
    </reviewItem>
    <reviewItem>
      <errorID>3cef3950-b3b5-4771-b94c-122110dd543b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13CA46B6</paraID>
      <start>0</start>
      <end>2</end>
      <status>unmodified</status>
      <modifiedWord/>
      <trackRevisions>false</trackRevisions>
    </reviewItem>
    <reviewItem>
      <errorID>0e6f56fb-f73b-482f-b852-5b1df50a0787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16B9D86A</paraID>
      <start>0</start>
      <end>2</end>
      <status>unmodified</status>
      <modifiedWord/>
      <trackRevisions>false</trackRevisions>
    </reviewItem>
    <reviewItem>
      <errorID>798e435e-2c47-4676-be97-0364832c8d75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496CD670</paraID>
      <start>0</start>
      <end>2</end>
      <status>unmodified</status>
      <modifiedWord/>
      <trackRevisions>false</trackRevisions>
    </reviewItem>
    <reviewItem>
      <errorID>03a2e67d-4a87-4df5-a6a6-5a85adf9d072</errorID>
      <errorWord>属</errorWord>
      <group>L1_Word</group>
      <groupName>字词问题</groupName>
      <ability>L2_Typo</ability>
      <abilityName>字词错误</abilityName>
      <candidateList>
        <item>属于</item>
      </candidateList>
      <explain/>
      <paraID>496CD670</paraID>
      <start>17</start>
      <end>18</end>
      <status>unmodified</status>
      <modifiedWord/>
      <trackRevisions>false</trackRevisions>
    </reviewItem>
    <reviewItem>
      <errorID>e6877fb9-1964-428a-b3ac-4fe9e8d97d55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1B79E4D0</paraID>
      <start>0</start>
      <end>2</end>
      <status>unmodified</status>
      <modifiedWord/>
      <trackRevisions>false</trackRevisions>
    </reviewItem>
    <reviewItem>
      <errorID>193821c9-06e4-46a1-81d9-037c6e631273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33B12870</paraID>
      <start>0</start>
      <end>2</end>
      <status>unmodified</status>
      <modifiedWord/>
      <trackRevisions>false</trackRevisions>
    </reviewItem>
    <reviewItem>
      <errorID>b2933242-d66c-43df-9b1f-c30295ab3abd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E07419</paraID>
      <start>0</start>
      <end>2</end>
      <status>unmodified</status>
      <modifiedWord/>
      <trackRevisions>false</trackRevisions>
    </reviewItem>
    <reviewItem>
      <errorID>c732362d-b812-48c2-bc29-c85d5e3d4eba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15A019A8</paraID>
      <start>0</start>
      <end>2</end>
      <status>unmodified</status>
      <modifiedWord/>
      <trackRevisions>false</trackRevisions>
    </reviewItem>
    <reviewItem>
      <errorID>9c3f140d-5eaa-42c4-9719-9e904a4b75d9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74C99A4C</paraID>
      <start>0</start>
      <end>2</end>
      <status>unmodified</status>
      <modifiedWord/>
      <trackRevisions>false</trackRevisions>
    </reviewItem>
    <reviewItem>
      <errorID>c9992287-2659-4040-8674-6745b985695e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29FAC8CC</paraID>
      <start>0</start>
      <end>2</end>
      <status>unmodified</status>
      <modifiedWord/>
      <trackRevisions>false</trackRevisions>
    </reviewItem>
    <reviewItem>
      <errorID>2250c05e-eb32-4370-a5de-e1f74a60aed9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25305E5D</paraID>
      <start>0</start>
      <end>2</end>
      <status>unmodified</status>
      <modifiedWord/>
      <trackRevisions>false</trackRevisions>
    </reviewItem>
    <reviewItem>
      <errorID>9c1ab4a4-08d2-46d2-9ff7-bb47d23c36b7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233166D4</paraID>
      <start>0</start>
      <end>2</end>
      <status>unmodified</status>
      <modifiedWord/>
      <trackRevisions>false</trackRevisions>
    </reviewItem>
    <reviewItem>
      <errorID>64474ab3-251e-402e-8e35-fc48ea193672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65174B6F</paraID>
      <start>0</start>
      <end>2</end>
      <status>unmodified</status>
      <modifiedWord/>
      <trackRevisions>false</trackRevisions>
    </reviewItem>
    <reviewItem>
      <errorID>8fc58805-e990-4a54-b1e2-fdb7f801e9a9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215BFB7C</paraID>
      <start>0</start>
      <end>3</end>
      <status>unmodified</status>
      <modifiedWord/>
      <trackRevisions>false</trackRevisions>
    </reviewItem>
    <reviewItem>
      <errorID>66e5657d-b0f8-40b7-8c9f-11d4aab6acdc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6D6E32D6</paraID>
      <start>0</start>
      <end>3</end>
      <status>unmodified</status>
      <modifiedWord/>
      <trackRevisions>false</trackRevisions>
    </reviewItem>
    <reviewItem>
      <errorID>746bde37-1165-4121-8666-7cc85005829d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5F556EDB</paraID>
      <start>0</start>
      <end>3</end>
      <status>unmodified</status>
      <modifiedWord/>
      <trackRevisions>false</trackRevisions>
    </reviewItem>
    <reviewItem>
      <errorID>21d337cb-c0aa-43ac-bcd5-fdb8fed62e54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58D8B4F</paraID>
      <start>0</start>
      <end>3</end>
      <status>unmodified</status>
      <modifiedWord/>
      <trackRevisions>false</trackRevisions>
    </reviewItem>
    <reviewItem>
      <errorID>0afe5536-a160-4177-b614-ecfcfa54de00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9B401F5</paraID>
      <start>0</start>
      <end>2</end>
      <status>unmodified</status>
      <modifiedWord/>
      <trackRevisions>false</trackRevisions>
    </reviewItem>
    <reviewItem>
      <errorID>0c39f7ad-e4e6-43ec-b6c2-9c0451e4da50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52CA3E8D</paraID>
      <start>0</start>
      <end>2</end>
      <status>unmodified</status>
      <modifiedWord/>
      <trackRevisions>false</trackRevisions>
    </reviewItem>
    <reviewItem>
      <errorID>9104cc25-082a-4160-8562-e508383621d3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572B7386</paraID>
      <start>0</start>
      <end>2</end>
      <status>unmodified</status>
      <modifiedWord/>
      <trackRevisions>false</trackRevisions>
    </reviewItem>
    <reviewItem>
      <errorID>2df5df7e-7490-44c9-b941-a6441f5d1719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5369D3D9</paraID>
      <start>0</start>
      <end>2</end>
      <status>unmodified</status>
      <modifiedWord/>
      <trackRevisions>false</trackRevisions>
    </reviewItem>
    <reviewItem>
      <errorID>3e7b3a34-6c61-4fbc-b54b-7861af158a97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25234174</paraID>
      <start>0</start>
      <end>2</end>
      <status>unmodified</status>
      <modifiedWord/>
      <trackRevisions>false</trackRevisions>
    </reviewItem>
    <reviewItem>
      <errorID>964d7ffd-859d-45ee-9f46-b88a2235ccdd</errorID>
      <errorWord>、</errorWord>
      <group>L1_Punc</group>
      <groupName>标点问题</groupName>
      <ability>L2_Punc_CN</ability>
      <abilityName>标点符号问题</abilityName>
      <candidateList>
        <item>.</item>
      </candidateList>
      <explain/>
      <paraID>1E1A1396</paraID>
      <start>1</start>
      <end>2</end>
      <status>unmodified</status>
      <modifiedWord/>
      <trackRevisions>false</trackRevisions>
    </reviewItem>
    <reviewItem>
      <errorID>9989cff9-c9c5-40ef-8e2a-4cdf3bb4f747</errorID>
      <errorWord>-</errorWord>
      <group>L1_Format</group>
      <groupName>格式问题</groupName>
      <ability>L2_HalfPunc_CN</ability>
      <abilityName>全半角问题</abilityName>
      <candidateList>
        <item>－</item>
      </candidateList>
      <explain>文本全半角错误。</explain>
      <paraID>319E846B</paraID>
      <start>43</start>
      <end>44</end>
      <status>unmodified</status>
      <modifiedWord/>
      <trackRevisions>false</trackRevisions>
    </reviewItem>
    <reviewItem>
      <errorID>85782e03-03f4-4ce2-b7ba-172d08b5d871</errorID>
      <errorWord>、</errorWord>
      <group>L1_Punc</group>
      <groupName>标点问题</groupName>
      <ability>L2_Punc_CN</ability>
      <abilityName>标点符号问题</abilityName>
      <candidateList>
        <item>.</item>
      </candidateList>
      <explain/>
      <paraID>71391E8D</paraID>
      <start>1</start>
      <end>2</end>
      <status>unmodified</status>
      <modifiedWord/>
      <trackRevisions>false</trackRevisions>
    </reviewItem>
    <reviewItem>
      <errorID>2209d9e9-f040-4145-8c01-274aeeb93760</errorID>
      <errorWord>撤消</errorWord>
      <group>L1_Word</group>
      <groupName>字词问题</groupName>
      <ability>L2_Alias</ability>
      <abilityName>也作/曾用词</abilityName>
      <candidateList>
        <item>撤销</item>
      </candidateList>
      <explain>词汇[撤消]为不规范表述或旧称，其规范书面表述为[撤销]。</explain>
      <paraID>2E15BD05</paraID>
      <start>43</start>
      <end>45</end>
      <status>modified</status>
      <modifiedWord>撤销</modifiedWord>
      <trackRevisions>false</trackRevisions>
    </reviewItem>
    <reviewItem>
      <errorID>7095c109-8841-4a52-8f89-6cbfeab74bc6</errorID>
      <errorWord>不</errorWord>
      <group>L1_Word</group>
      <groupName>字词问题</groupName>
      <ability>L2_Typo</ability>
      <abilityName>字词错误</abilityName>
      <candidateList>
        <item>不符</item>
      </candidateList>
      <explain/>
      <paraID>2E15BD05</paraID>
      <start>45</start>
      <end>47</end>
      <status>modified</status>
      <modifiedWord>不符</modifiedWord>
      <trackRevisions>false</trackRevisions>
    </reviewItem>
    <reviewItem>
      <errorID>feecd241-f415-4671-a583-12cc3169757d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1AA879DD</paraID>
      <start>0</start>
      <end>2</end>
      <status>unmodified</status>
      <modifiedWord/>
      <trackRevisions>false</trackRevisions>
    </reviewItem>
    <reviewItem>
      <errorID>999e5b8b-1040-457a-a4e3-e0b9ea5844fc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4AFB0BDC</paraID>
      <start>0</start>
      <end>2</end>
      <status>unmodified</status>
      <modifiedWord/>
      <trackRevisions>false</trackRevisions>
    </reviewItem>
    <reviewItem>
      <errorID>64909354-1929-4a17-97dc-2ed7c934aa2b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48DEE617</paraID>
      <start>0</start>
      <end>2</end>
      <status>unmodified</status>
      <modifiedWord/>
      <trackRevisions>false</trackRevisions>
    </reviewItem>
    <reviewItem>
      <errorID>c38a647e-c57b-4a31-8f56-6ab397ca7a2d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1D4DB2A3</paraID>
      <start>0</start>
      <end>2</end>
      <status>unmodified</status>
      <modifiedWord/>
      <trackRevisions>false</trackRevisions>
    </reviewItem>
    <reviewItem>
      <errorID>77bc878f-aaa7-40e2-a4ab-dc4388aae669</errorID>
      <errorWord>&lt;</errorWord>
      <group>L1_Format</group>
      <groupName>格式问题</groupName>
      <ability>L2_HalfPunc_CN</ability>
      <abilityName>全半角问题</abilityName>
      <candidateList>
        <item>〈</item>
      </candidateList>
      <explain>文本全半角错误。</explain>
      <paraID>3A561DDF</paraID>
      <start>50</start>
      <end>51</end>
      <status>unmodified</status>
      <modifiedWord/>
      <trackRevisions>false</trackRevisions>
    </reviewItem>
    <reviewItem>
      <errorID>996aac0c-7b74-4cde-88bd-2553ca0ae847</errorID>
      <errorWord>&lt;</errorWord>
      <group>L1_Format</group>
      <groupName>格式问题</groupName>
      <ability>L2_HalfPunc_CN</ability>
      <abilityName>全半角问题</abilityName>
      <candidateList>
        <item>〈</item>
      </candidateList>
      <explain>文本全半角错误。</explain>
      <paraID> 5F43592</paraID>
      <start>50</start>
      <end>51</end>
      <status>unmodified</status>
      <modifiedWord/>
      <trackRevisions>false</trackRevisions>
    </reviewItem>
    <reviewItem>
      <errorID>2c8e719a-0017-417a-bba7-c3320e7537c3</errorID>
      <errorWord>&lt;</errorWord>
      <group>L1_Format</group>
      <groupName>格式问题</groupName>
      <ability>L2_HalfPunc_CN</ability>
      <abilityName>全半角问题</abilityName>
      <candidateList>
        <item>〈</item>
      </candidateList>
      <explain>文本全半角错误。</explain>
      <paraID>30DE6D25</paraID>
      <start>35</start>
      <end>36</end>
      <status>unmodified</status>
      <modifiedWord/>
      <trackRevisions>false</trackRevisions>
    </reviewItem>
    <reviewItem>
      <errorID>4084103d-4004-422c-b550-7db60aac1757</errorID>
      <errorWord>，</errorWord>
      <group>L1_Word</group>
      <groupName>字词问题</groupName>
      <ability>L2_Typo</ability>
      <abilityName>字词错误</abilityName>
      <candidateList>
        <item>，并</item>
      </candidateList>
      <explain/>
      <paraID>4C161FBF</paraID>
      <start>61</start>
      <end>62</end>
      <status>unmodified</status>
      <modifiedWord/>
      <trackRevisions>false</trackRevisions>
    </reviewItem>
    <reviewItem>
      <errorID>af797f6b-55b8-4d91-882f-f3e609bb32e8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6D142F7E</paraID>
      <start>0</start>
      <end>2</end>
      <status>unmodified</status>
      <modifiedWord/>
      <trackRevisions>false</trackRevisions>
    </reviewItem>
    <reviewItem>
      <errorID>132ed46b-d570-4110-8be7-9c35e08a3493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166DC311</paraID>
      <start>0</start>
      <end>2</end>
      <status>unmodified</status>
      <modifiedWord/>
      <trackRevisions>false</trackRevisions>
    </reviewItem>
    <reviewItem>
      <errorID>c2309601-3e77-4c98-9f30-c3fca82a544f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709A3A0</paraID>
      <start>0</start>
      <end>2</end>
      <status>unmodified</status>
      <modifiedWord/>
      <trackRevisions>false</trackRevisions>
    </reviewItem>
    <reviewItem>
      <errorID>835c060e-fcd2-49d3-9825-ccc417285a9b</errorID>
      <errorWord>位</errorWord>
      <group>L1_Word</group>
      <groupName>字词问题</groupName>
      <ability>L2_Typo</ability>
      <abilityName>字词错误</abilityName>
      <candidateList>
        <item>位在</item>
      </candidateList>
      <explain/>
      <paraID> 709A3A0</paraID>
      <start>7</start>
      <end>9</end>
      <status>modified</status>
      <modifiedWord>位在</modifiedWord>
      <trackRevisions>false</trackRevisions>
    </reviewItem>
    <reviewItem>
      <errorID>f15bae6f-9b6e-4d61-9c76-3fa0c7c6f4fb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7B85F1CA</paraID>
      <start>0</start>
      <end>2</end>
      <status>unmodified</status>
      <modifiedWord/>
      <trackRevisions>false</trackRevisions>
    </reviewItem>
    <reviewItem>
      <errorID>51cff48a-b3ee-4d01-8e36-f27048d4dd86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1CC86327</paraID>
      <start>0</start>
      <end>2</end>
      <status>unmodified</status>
      <modifiedWord/>
      <trackRevisions>false</trackRevisions>
    </reviewItem>
    <reviewItem>
      <errorID>162cd30e-beb2-4f4b-8a36-7e09cc990bf7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2B6FBC81</paraID>
      <start>0</start>
      <end>2</end>
      <status>unmodified</status>
      <modifiedWord/>
      <trackRevisions>false</trackRevisions>
    </reviewItem>
    <reviewItem>
      <errorID>7f46e991-9571-42b1-9e32-5295a3448a47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2B6FBC81</paraID>
      <start>22</start>
      <end>25</end>
      <status>unmodified</status>
      <modifiedWord/>
      <trackRevisions>false</trackRevisions>
    </reviewItem>
    <reviewItem>
      <errorID>5cbee9d5-14bc-413b-b5ab-a1c0b9d1022b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2B6FBC81</paraID>
      <start>41</start>
      <end>44</end>
      <status>unmodified</status>
      <modifiedWord/>
      <trackRevisions>false</trackRevisions>
    </reviewItem>
    <reviewItem>
      <errorID>6f36fe2b-49b4-4339-92b4-dbc67d4437cd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2B6FBC81</paraID>
      <start>61</start>
      <end>64</end>
      <status>unmodified</status>
      <modifiedWord/>
      <trackRevisions>false</trackRevisions>
    </reviewItem>
    <reviewItem>
      <errorID>24168d1c-bfb1-4734-98ab-022cef5835c0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2B6FBC81</paraID>
      <start>75</start>
      <end>78</end>
      <status>unmodified</status>
      <modifiedWord/>
      <trackRevisions>false</trackRevisions>
    </reviewItem>
    <reviewItem>
      <errorID>ecf89039-f868-4065-a16f-fd2577699fce</errorID>
      <errorWord>》</errorWord>
      <group>L1_Word</group>
      <groupName>字词问题</groupName>
      <ability>L2_Typo</ability>
      <abilityName>字词错误</abilityName>
      <candidateList>
        <item>》等</item>
      </candidateList>
      <explain/>
      <paraID>2B6FBC81</paraID>
      <start>97</start>
      <end>99</end>
      <status>modified</status>
      <modifiedWord>》等</modifiedWord>
      <trackRevisions>false</trackRevisions>
    </reviewItem>
    <reviewItem>
      <errorID>18a2d527-3ed7-40c7-8ea1-f01974a90673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5298C40A</paraID>
      <start>0</start>
      <end>2</end>
      <status>unmodified</status>
      <modifiedWord/>
      <trackRevisions>false</trackRevisions>
    </reviewItem>
    <reviewItem>
      <errorID>5d100908-0f65-47e5-847e-1b5ed58a6874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40335CF6</paraID>
      <start>0</start>
      <end>2</end>
      <status>unmodified</status>
      <modifiedWord/>
      <trackRevisions>false</trackRevisions>
    </reviewItem>
    <reviewItem>
      <errorID>448635d4-c48f-4b5d-9a17-01b939c9c4fc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6043E5B6</paraID>
      <start>0</start>
      <end>2</end>
      <status>unmodified</status>
      <modifiedWord/>
      <trackRevisions>false</trackRevisions>
    </reviewItem>
    <reviewItem>
      <errorID>3dadeae3-3a1f-4782-8592-4a6fae1aa215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45310E14</paraID>
      <start>0</start>
      <end>2</end>
      <status>unmodified</status>
      <modifiedWord/>
      <trackRevisions>false</trackRevisions>
    </reviewItem>
    <reviewItem>
      <errorID>be552e52-bcb4-4ea7-af48-ec2940c30713</errorID>
      <errorWord>,</errorWord>
      <group>L1_Format</group>
      <groupName>格式问题</groupName>
      <ability>L2_HalfPunc_CN</ability>
      <abilityName>全半角问题</abilityName>
      <candidateList>
        <item>，</item>
      </candidateList>
      <explain>文本全半角错误。</explain>
      <paraID>3DB46AB7</paraID>
      <start>25</start>
      <end>26</end>
      <status>unmodified</status>
      <modifiedWord/>
      <trackRevisions>false</trackRevisions>
    </reviewItem>
    <reviewItem>
      <errorID>455ba832-7eee-4f19-b1ba-027ab083320a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2D1FF089</paraID>
      <start>0</start>
      <end>2</end>
      <status>unmodified</status>
      <modifiedWord/>
      <trackRevisions>false</trackRevisions>
    </reviewItem>
    <reviewItem>
      <errorID>08a0be32-8322-469a-8675-cdaa8f7e9dfb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CE78B0A</paraID>
      <start>0</start>
      <end>2</end>
      <status>unmodified</status>
      <modifiedWord/>
      <trackRevisions>false</trackRevisions>
    </reviewItem>
    <reviewItem>
      <errorID>6886dce8-c67e-458b-ba0b-7fd990b38dbc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20407E36</paraID>
      <start>0</start>
      <end>2</end>
      <status>unmodified</status>
      <modifiedWord/>
      <trackRevisions>false</trackRevisions>
    </reviewItem>
    <reviewItem>
      <errorID>a54fbc05-3963-44e6-9e60-d5d206a7d4b6</errorID>
      <errorWord>质疑的</errorWord>
      <group>L1_Word</group>
      <groupName>字词问题</groupName>
      <ability>L2_Typo</ability>
      <abilityName>字词错误</abilityName>
      <candidateList>
        <item>质疑</item>
      </candidateList>
      <explain/>
      <paraID>20407E36</paraID>
      <start>8</start>
      <end>11</end>
      <status>unmodified</status>
      <modifiedWord/>
      <trackRevisions>false</trackRevisions>
    </reviewItem>
    <reviewItem>
      <errorID>58fe58e7-9b97-4e9f-a74c-157a2e5a6999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566AA810</paraID>
      <start>0</start>
      <end>2</end>
      <status>unmodified</status>
      <modifiedWord/>
      <trackRevisions>false</trackRevisions>
    </reviewItem>
    <reviewItem>
      <errorID>c1c1a968-dccf-4215-a16b-c4d397eb9d38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76F16A58</paraID>
      <start>0</start>
      <end>2</end>
      <status>unmodified</status>
      <modifiedWord/>
      <trackRevisions>false</trackRevisions>
    </reviewItem>
    <reviewItem>
      <errorID>0575b87a-e11a-484e-8679-c518e20c78b7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3670197F</paraID>
      <start>0</start>
      <end>2</end>
      <status>unmodified</status>
      <modifiedWord/>
      <trackRevisions>false</trackRevisions>
    </reviewItem>
    <reviewItem>
      <errorID>01901394-6165-4c81-a177-7d76fccb680b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442866B0</paraID>
      <start>0</start>
      <end>2</end>
      <status>unmodified</status>
      <modifiedWord/>
      <trackRevisions>false</trackRevisions>
    </reviewItem>
    <reviewItem>
      <errorID>6733694a-8698-4c5d-b68c-fbfeb281ec42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1271FD81</paraID>
      <start>0</start>
      <end>2</end>
      <status>unmodified</status>
      <modifiedWord/>
      <trackRevisions>false</trackRevisions>
    </reviewItem>
    <reviewItem>
      <errorID>8da4d696-0958-447c-ac27-d303736695b9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35865E50</paraID>
      <start>0</start>
      <end>2</end>
      <status>unmodified</status>
      <modifiedWord/>
      <trackRevisions>false</trackRevisions>
    </reviewItem>
    <reviewItem>
      <errorID>ed1a496c-137c-4776-adcb-6ec1809b5d6b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3888A6C7</paraID>
      <start>0</start>
      <end>2</end>
      <status>unmodified</status>
      <modifiedWord/>
      <trackRevisions>false</trackRevisions>
    </reviewItem>
    <reviewItem>
      <errorID>fd1b22d3-2eb1-4f36-b3f9-db37d7846986</errorID>
      <errorWord>纸制</errorWord>
      <group>L1_Word</group>
      <groupName>字词问题</groupName>
      <ability>L2_Typo</ability>
      <abilityName>字词错误</abilityName>
      <candidateList>
        <item>纸质</item>
      </candidateList>
      <explain/>
      <paraID>3888A6C7</paraID>
      <start>30</start>
      <end>32</end>
      <status>modified</status>
      <modifiedWord>纸质</modifiedWord>
      <trackRevisions>false</trackRevisions>
    </reviewItem>
    <reviewItem>
      <errorID>fc396895-c9a9-4705-ba7d-0a79b67324d2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79B3C7C7</paraID>
      <start>0</start>
      <end>2</end>
      <status>unmodified</status>
      <modifiedWord/>
      <trackRevisions>false</trackRevisions>
    </reviewItem>
    <reviewItem>
      <errorID>d9fd2aef-5f6d-48a0-b475-fbc411d73ba3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5319A5C0</paraID>
      <start>0</start>
      <end>2</end>
      <status>unmodified</status>
      <modifiedWord/>
      <trackRevisions>false</trackRevisions>
    </reviewItem>
    <reviewItem>
      <errorID>73e0da54-8fa1-4ff0-9028-66a84d737361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29635EC4</paraID>
      <start>54</start>
      <end>55</end>
      <status>unmodified</status>
      <modifiedWord/>
      <trackRevisions>false</trackRevisions>
    </reviewItem>
    <reviewItem>
      <errorID>f7015c2d-f7e7-4cba-998c-e91c8a35da0d</errorID>
      <errorWord>(</errorWord>
      <group>L1_Format</group>
      <groupName>格式问题</groupName>
      <ability>L2_HalfPunc_CN</ability>
      <abilityName>全半角问题</abilityName>
      <candidateList>
        <item>（</item>
      </candidateList>
      <explain>文本全半角错误。</explain>
      <paraID>29635EC4</paraID>
      <start>89</start>
      <end>90</end>
      <status>unmodified</status>
      <modifiedWord/>
      <trackRevisions>false</trackRevisions>
    </reviewItem>
    <reviewItem>
      <errorID>535fce11-d3d3-4b17-b869-a2eb8d18d987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29635EC4</paraID>
      <start>94</start>
      <end>95</end>
      <status>unmodified</status>
      <modifiedWord/>
      <trackRevisions>false</trackRevisions>
    </reviewItem>
    <reviewItem>
      <errorID>a24cccbd-3e76-420f-9012-2a9390513e02</errorID>
      <errorWord>)</errorWord>
      <group>L1_Format</group>
      <groupName>格式问题</groupName>
      <ability>L2_HalfPunc_CN</ability>
      <abilityName>全半角问题</abilityName>
      <candidateList>
        <item>）</item>
      </candidateList>
      <explain>文本全半角错误。</explain>
      <paraID>29635EC4</paraID>
      <start>100</start>
      <end>101</end>
      <status>unmodified</status>
      <modifiedWord/>
      <trackRevisions>false</trackRevisions>
    </reviewItem>
    <reviewItem>
      <errorID>c309dee9-634f-43fd-aba9-9debb025fa90</errorID>
      <errorWord>(</errorWord>
      <group>L1_Format</group>
      <groupName>格式问题</groupName>
      <ability>L2_HalfPunc_CN</ability>
      <abilityName>全半角问题</abilityName>
      <candidateList>
        <item>（</item>
      </candidateList>
      <explain>文本全半角错误。</explain>
      <paraID>6A23B37E</paraID>
      <start>36</start>
      <end>37</end>
      <status>unmodified</status>
      <modifiedWord/>
      <trackRevisions>false</trackRevisions>
    </reviewItem>
    <reviewItem>
      <errorID>f2510dea-9bfc-4384-afb0-29ee313e5e6e</errorID>
      <errorWord>)</errorWord>
      <group>L1_Format</group>
      <groupName>格式问题</groupName>
      <ability>L2_HalfPunc_CN</ability>
      <abilityName>全半角问题</abilityName>
      <candidateList>
        <item>）</item>
      </candidateList>
      <explain>文本全半角错误。</explain>
      <paraID>6A23B37E</paraID>
      <start>39</start>
      <end>40</end>
      <status>unmodified</status>
      <modifiedWord/>
      <trackRevisions>false</trackRevisions>
    </reviewItem>
    <reviewItem>
      <errorID>75c307dd-6cf4-4211-a8d8-4b984ac9e6b3</errorID>
      <errorWord>(</errorWord>
      <group>L1_Format</group>
      <groupName>格式问题</groupName>
      <ability>L2_HalfPunc_CN</ability>
      <abilityName>全半角问题</abilityName>
      <candidateList>
        <item>（</item>
      </candidateList>
      <explain>文本全半角错误。</explain>
      <paraID>6A23B37E</paraID>
      <start>78</start>
      <end>79</end>
      <status>unmodified</status>
      <modifiedWord/>
      <trackRevisions>false</trackRevisions>
    </reviewItem>
    <reviewItem>
      <errorID>2763e056-f9dd-4d2a-83f6-3f3662556c66</errorID>
      <errorWord>)</errorWord>
      <group>L1_Format</group>
      <groupName>格式问题</groupName>
      <ability>L2_HalfPunc_CN</ability>
      <abilityName>全半角问题</abilityName>
      <candidateList>
        <item>）</item>
      </candidateList>
      <explain>文本全半角错误。</explain>
      <paraID>6A23B37E</paraID>
      <start>86</start>
      <end>87</end>
      <status>unmodified</status>
      <modifiedWord/>
      <trackRevisions>false</trackRevisions>
    </reviewItem>
    <reviewItem>
      <errorID>861bfb6e-48ff-4e11-a4cb-897c049e5b69</errorID>
      <errorWord>(</errorWord>
      <group>L1_Format</group>
      <groupName>格式问题</groupName>
      <ability>L2_HalfPunc_CN</ability>
      <abilityName>全半角问题</abilityName>
      <candidateList>
        <item>（</item>
      </candidateList>
      <explain>文本全半角错误。</explain>
      <paraID>6A23B37E</paraID>
      <start>128</start>
      <end>129</end>
      <status>unmodified</status>
      <modifiedWord/>
      <trackRevisions>false</trackRevisions>
    </reviewItem>
    <reviewItem>
      <errorID>720421f1-2c8c-4720-934d-6983a08a3a5c</errorID>
      <errorWord>)</errorWord>
      <group>L1_Format</group>
      <groupName>格式问题</groupName>
      <ability>L2_HalfPunc_CN</ability>
      <abilityName>全半角问题</abilityName>
      <candidateList>
        <item>）</item>
      </candidateList>
      <explain>文本全半角错误。</explain>
      <paraID>6A23B37E</paraID>
      <start>131</start>
      <end>132</end>
      <status>unmodified</status>
      <modifiedWord/>
      <trackRevisions>false</trackRevisions>
    </reviewItem>
    <reviewItem>
      <errorID>91aa019f-a16d-4f2a-8a73-2e6026025093</errorID>
      <errorWord>(</errorWord>
      <group>L1_Format</group>
      <groupName>格式问题</groupName>
      <ability>L2_HalfPunc_CN</ability>
      <abilityName>全半角问题</abilityName>
      <candidateList>
        <item>（</item>
      </candidateList>
      <explain>文本全半角错误。</explain>
      <paraID>6A23B37E</paraID>
      <start>159</start>
      <end>160</end>
      <status>unmodified</status>
      <modifiedWord/>
      <trackRevisions>false</trackRevisions>
    </reviewItem>
    <reviewItem>
      <errorID>fec92e70-5c00-4d2d-9cbc-d84a9d3fcce0</errorID>
      <errorWord>)</errorWord>
      <group>L1_Format</group>
      <groupName>格式问题</groupName>
      <ability>L2_HalfPunc_CN</ability>
      <abilityName>全半角问题</abilityName>
      <candidateList>
        <item>）</item>
      </candidateList>
      <explain>文本全半角错误。</explain>
      <paraID>6A23B37E</paraID>
      <start>162</start>
      <end>163</end>
      <status>unmodified</status>
      <modifiedWord/>
      <trackRevisions>false</trackRevisions>
    </reviewItem>
    <reviewItem>
      <errorID>b603a6a0-39ad-42c7-9be9-98d583165a09</errorID>
      <errorWord>(</errorWord>
      <group>L1_Format</group>
      <groupName>格式问题</groupName>
      <ability>L2_HalfPunc_CN</ability>
      <abilityName>全半角问题</abilityName>
      <candidateList>
        <item>（</item>
      </candidateList>
      <explain>文本全半角错误。</explain>
      <paraID>6A23B37E</paraID>
      <start>179</start>
      <end>180</end>
      <status>unmodified</status>
      <modifiedWord/>
      <trackRevisions>false</trackRevisions>
    </reviewItem>
    <reviewItem>
      <errorID>f04c24c2-7a8c-4045-b73b-da76049fd7a2</errorID>
      <errorWord>)</errorWord>
      <group>L1_Format</group>
      <groupName>格式问题</groupName>
      <ability>L2_HalfPunc_CN</ability>
      <abilityName>全半角问题</abilityName>
      <candidateList>
        <item>）</item>
      </candidateList>
      <explain>文本全半角错误。</explain>
      <paraID>6A23B37E</paraID>
      <start>182</start>
      <end>183</end>
      <status>unmodified</status>
      <modifiedWord/>
      <trackRevisions>false</trackRevisions>
    </reviewItem>
    <reviewItem>
      <errorID>5506abba-71cc-4f1a-8159-2fde28f480bd</errorID>
      <errorWord>(</errorWord>
      <group>L1_Format</group>
      <groupName>格式问题</groupName>
      <ability>L2_HalfPunc_CN</ability>
      <abilityName>全半角问题</abilityName>
      <candidateList>
        <item>（</item>
      </candidateList>
      <explain>文本全半角错误。</explain>
      <paraID>6A23B37E</paraID>
      <start>217</start>
      <end>218</end>
      <status>unmodified</status>
      <modifiedWord/>
      <trackRevisions>false</trackRevisions>
    </reviewItem>
    <reviewItem>
      <errorID>97fa1151-823f-45e7-9628-d58c9e8ae6df</errorID>
      <errorWord>)</errorWord>
      <group>L1_Format</group>
      <groupName>格式问题</groupName>
      <ability>L2_HalfPunc_CN</ability>
      <abilityName>全半角问题</abilityName>
      <candidateList>
        <item>）</item>
      </candidateList>
      <explain>文本全半角错误。</explain>
      <paraID>6A23B37E</paraID>
      <start>220</start>
      <end>221</end>
      <status>unmodified</status>
      <modifiedWord/>
      <trackRevisions>false</trackRevisions>
    </reviewItem>
    <reviewItem>
      <errorID>9e245ce0-c1f7-45f7-985c-5a0e51c7bc91</errorID>
      <errorWord>(</errorWord>
      <group>L1_Format</group>
      <groupName>格式问题</groupName>
      <ability>L2_HalfPunc_CN</ability>
      <abilityName>全半角问题</abilityName>
      <candidateList>
        <item>（</item>
      </candidateList>
      <explain>文本全半角错误。</explain>
      <paraID>6A23B37E</paraID>
      <start>305</start>
      <end>306</end>
      <status>unmodified</status>
      <modifiedWord/>
      <trackRevisions>false</trackRevisions>
    </reviewItem>
    <reviewItem>
      <errorID>97352ad8-85c1-4113-bf5e-b83594434ea8</errorID>
      <errorWord>)</errorWord>
      <group>L1_Format</group>
      <groupName>格式问题</groupName>
      <ability>L2_HalfPunc_CN</ability>
      <abilityName>全半角问题</abilityName>
      <candidateList>
        <item>）</item>
      </candidateList>
      <explain>文本全半角错误。</explain>
      <paraID>6A23B37E</paraID>
      <start>308</start>
      <end>309</end>
      <status>unmodified</status>
      <modifiedWord/>
      <trackRevisions>false</trackRevisions>
    </reviewItem>
    <reviewItem>
      <errorID>bc058417-7ef3-45bc-a903-25044534515a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81814FB</paraID>
      <start>0</start>
      <end>2</end>
      <status>unmodified</status>
      <modifiedWord/>
      <trackRevisions>false</trackRevisions>
    </reviewItem>
    <reviewItem>
      <errorID>e81d6a28-888f-44a4-a183-25920a038688</errorID>
      <errorWord>(</errorWord>
      <group>L1_Format</group>
      <groupName>格式问题</groupName>
      <ability>L2_HalfPunc_CN</ability>
      <abilityName>全半角问题</abilityName>
      <candidateList>
        <item>（</item>
      </candidateList>
      <explain>文本全半角错误。</explain>
      <paraID> 81814FB</paraID>
      <start>66</start>
      <end>67</end>
      <status>unmodified</status>
      <modifiedWord/>
      <trackRevisions>false</trackRevisions>
    </reviewItem>
    <reviewItem>
      <errorID>67b11d0a-935e-4f55-b9a7-12de8812a309</errorID>
      <errorWord>)</errorWord>
      <group>L1_Format</group>
      <groupName>格式问题</groupName>
      <ability>L2_HalfPunc_CN</ability>
      <abilityName>全半角问题</abilityName>
      <candidateList>
        <item>）</item>
      </candidateList>
      <explain>文本全半角错误。</explain>
      <paraID> 81814FB</paraID>
      <start>70</start>
      <end>71</end>
      <status>unmodified</status>
      <modifiedWord/>
      <trackRevisions>false</trackRevisions>
    </reviewItem>
    <reviewItem>
      <errorID>a0a179f1-a342-4e58-a153-de085e6739a6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5E4226D2</paraID>
      <start>0</start>
      <end>2</end>
      <status>unmodified</status>
      <modifiedWord/>
      <trackRevisions>false</trackRevisions>
    </reviewItem>
    <reviewItem>
      <errorID>1b5443cb-540e-4174-bbb6-752f5da56bc7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6E645C08</paraID>
      <start>0</start>
      <end>2</end>
      <status>unmodified</status>
      <modifiedWord/>
      <trackRevisions>false</trackRevisions>
    </reviewItem>
    <reviewItem>
      <errorID>26a5d380-4d7d-4507-9cf4-968179310339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305C3F02</paraID>
      <start>0</start>
      <end>2</end>
      <status>unmodified</status>
      <modifiedWord/>
      <trackRevisions>false</trackRevisions>
    </reviewItem>
    <reviewItem>
      <errorID>e2b9ccb1-fe43-482d-ad80-76d00a2acacf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2E87A99C</paraID>
      <start>0</start>
      <end>2</end>
      <status>unmodified</status>
      <modifiedWord/>
      <trackRevisions>false</trackRevisions>
    </reviewItem>
    <reviewItem>
      <errorID>1d2ecc04-d4fb-4733-8558-1b1ceae67499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139BC20D</paraID>
      <start>0</start>
      <end>2</end>
      <status>unmodified</status>
      <modifiedWord/>
      <trackRevisions>false</trackRevisions>
    </reviewItem>
    <reviewItem>
      <errorID>7c84209d-151e-4735-bc05-471df00c4b1e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10A2C603</paraID>
      <start>0</start>
      <end>2</end>
      <status>unmodified</status>
      <modifiedWord/>
      <trackRevisions>false</trackRevisions>
    </reviewItem>
    <reviewItem>
      <errorID>62d1307c-eefb-4310-988e-495883ceadf0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7371827A</paraID>
      <start>0</start>
      <end>2</end>
      <status>unmodified</status>
      <modifiedWord/>
      <trackRevisions>false</trackRevisions>
    </reviewItem>
    <reviewItem>
      <errorID>77c78922-26ad-47ed-a76c-5d225ca8f45d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415854CC</paraID>
      <start>0</start>
      <end>2</end>
      <status>unmodified</status>
      <modifiedWord/>
      <trackRevisions>false</trackRevisions>
    </reviewItem>
    <reviewItem>
      <errorID>9abdb583-bd01-4024-9c48-47dbe607ad1b</errorID>
      <errorWord>依据为</errorWord>
      <group>L1_Word</group>
      <groupName>字词问题</groupName>
      <ability>L2_Typo</ability>
      <abilityName>字词错误</abilityName>
      <candidateList>
        <item>依据</item>
      </candidateList>
      <explain/>
      <paraID>4EAB54DB</paraID>
      <start>22</start>
      <end>24</end>
      <status>modified</status>
      <modifiedWord>依据</modifiedWord>
      <trackRevisions>false</trackRevisions>
    </reviewItem>
    <reviewItem>
      <errorID>0346fd7c-9ea8-43b1-9112-7b8bde6c4fca</errorID>
      <errorWord>详见下</errorWord>
      <group>L1_Word</group>
      <groupName>字词问题</groupName>
      <ability>L2_Typo</ability>
      <abilityName>字词错误</abilityName>
      <candidateList>
        <item>详见</item>
      </candidateList>
      <explain/>
      <paraID>549E7ECE</paraID>
      <start>56</start>
      <end>58</end>
      <status>modified</status>
      <modifiedWord>详见</modifiedWord>
      <trackRevisions>false</trackRevisions>
    </reviewItem>
    <reviewItem>
      <errorID>6168a954-518c-44fc-b334-12a61bd69b38</errorID>
      <errorWord>(</errorWord>
      <group>L1_Format</group>
      <groupName>格式问题</groupName>
      <ability>L2_HalfPunc_CN</ability>
      <abilityName>全半角问题</abilityName>
      <candidateList>
        <item>（</item>
      </candidateList>
      <explain>文本全半角错误。</explain>
      <paraID> A4707B4</paraID>
      <start>56</start>
      <end>57</end>
      <status>unmodified</status>
      <modifiedWord/>
      <trackRevisions>false</trackRevisions>
    </reviewItem>
    <reviewItem>
      <errorID>0dd15db9-f472-4538-9382-6b21a87b4b4a</errorID>
      <errorWord>)</errorWord>
      <group>L1_Format</group>
      <groupName>格式问题</groupName>
      <ability>L2_HalfPunc_CN</ability>
      <abilityName>全半角问题</abilityName>
      <candidateList>
        <item>）</item>
      </candidateList>
      <explain>文本全半角错误。</explain>
      <paraID> A4707B4</paraID>
      <start>72</start>
      <end>73</end>
      <status>unmodified</status>
      <modifiedWord/>
      <trackRevisions>false</trackRevisions>
    </reviewItem>
    <reviewItem>
      <errorID>1bca91eb-15c8-47fb-a701-f567f7ba6628</errorID>
      <errorWord>下午13:00</errorWord>
      <group>L1_Knowledge</group>
      <groupName>知识性问题</groupName>
      <ability>L2_Time</ability>
      <abilityName>日期时间</abilityName>
      <candidateList>
        <item>13:00</item>
      </candidateList>
      <explain>24小时制的时间，不需要强调“下午”。</explain>
      <paraID> A4707B4</paraID>
      <start>106</start>
      <end>113</end>
      <status>unmodified</status>
      <modifiedWord/>
      <trackRevisions>false</trackRevisions>
    </reviewItem>
    <reviewItem>
      <errorID>ec1d92c9-6864-4cc6-9049-06847724e8d2</errorID>
      <errorWord>中午10:00</errorWord>
      <group>L1_Knowledge</group>
      <groupName>知识性问题</groupName>
      <ability>L2_Time</ability>
      <abilityName>日期时间</abilityName>
      <candidateList/>
      <explain>时间与前缀不匹配，可能的时间前缀有“早晨、早上、上午、下午、晚上、午夜”。</explain>
      <paraID> A4707B4</paraID>
      <start>147</start>
      <end>154</end>
      <status>unmodified</status>
      <modifiedWord/>
      <trackRevisions>false</trackRevisions>
    </reviewItem>
    <reviewItem>
      <errorID>d1224991-9c50-4909-bf56-b830a615ae6c</errorID>
      <errorWord>晚上17:00</errorWord>
      <group>L1_Knowledge</group>
      <groupName>知识性问题</groupName>
      <ability>L2_Time</ability>
      <abilityName>日期时间</abilityName>
      <candidateList>
        <item>17:00</item>
      </candidateList>
      <explain>24小时制的时间，不需要强调“晚上”。</explain>
      <paraID> A4707B4</paraID>
      <start>161</start>
      <end>168</end>
      <status>unmodified</status>
      <modifiedWord/>
      <trackRevisions>false</trackRevisions>
    </reviewItem>
    <reviewItem>
      <errorID>e5323815-4b2a-4254-a791-160743dc817c</errorID>
      <errorWord>-</errorWord>
      <group>L1_Format</group>
      <groupName>格式问题</groupName>
      <ability>L2_HalfPunc_CN</ability>
      <abilityName>全半角问题</abilityName>
      <candidateList>
        <item>－</item>
      </candidateList>
      <explain>文本全半角错误。</explain>
      <paraID>3355BDD5</paraID>
      <start>7</start>
      <end>8</end>
      <status>unmodified</status>
      <modifiedWord/>
      <trackRevisions>false</trackRevisions>
    </reviewItem>
    <reviewItem>
      <errorID>fa1b6259-651b-4671-96a7-5d94de24d906</errorID>
      <errorWord>-</errorWord>
      <group>L1_Format</group>
      <groupName>格式问题</groupName>
      <ability>L2_HalfPunc_CN</ability>
      <abilityName>全半角问题</abilityName>
      <candidateList>
        <item>－</item>
      </candidateList>
      <explain>文本全半角错误。</explain>
      <paraID>6CC91ACE</paraID>
      <start>3</start>
      <end>4</end>
      <status>unmodified</status>
      <modifiedWord/>
      <trackRevisions>false</trackRevisions>
    </reviewItem>
    <reviewItem>
      <errorID>7b63c7f2-915e-4dd5-a1a1-b7a0a6fed600</errorID>
      <errorWord>-</errorWord>
      <group>L1_Format</group>
      <groupName>格式问题</groupName>
      <ability>L2_HalfPunc_CN</ability>
      <abilityName>全半角问题</abilityName>
      <candidateList>
        <item>－</item>
      </candidateList>
      <explain>文本全半角错误。</explain>
      <paraID>4CB2340B</paraID>
      <start>6</start>
      <end>7</end>
      <status>unmodified</status>
      <modifiedWord/>
      <trackRevisions>false</trackRevisions>
    </reviewItem>
    <reviewItem>
      <errorID>4e041544-e717-4efe-9a16-99257cc8da45</errorID>
      <errorWord>-</errorWord>
      <group>L1_Format</group>
      <groupName>格式问题</groupName>
      <ability>L2_HalfPunc_CN</ability>
      <abilityName>全半角问题</abilityName>
      <candidateList>
        <item>－</item>
      </candidateList>
      <explain>文本全半角错误。</explain>
      <paraID>52EA6832</paraID>
      <start>3</start>
      <end>4</end>
      <status>unmodified</status>
      <modifiedWord/>
      <trackRevisions>false</trackRevisions>
    </reviewItem>
    <reviewItem>
      <errorID>14d5d4e6-5788-4b02-8690-9fd576b7f7d2</errorID>
      <errorWord>-</errorWord>
      <group>L1_Format</group>
      <groupName>格式问题</groupName>
      <ability>L2_HalfPunc_CN</ability>
      <abilityName>全半角问题</abilityName>
      <candidateList>
        <item>－</item>
      </candidateList>
      <explain>文本全半角错误。</explain>
      <paraID>52EA6832</paraID>
      <start>8</start>
      <end>9</end>
      <status>unmodified</status>
      <modifiedWord/>
      <trackRevisions>false</trackRevisions>
    </reviewItem>
    <reviewItem>
      <errorID>3513d871-d1cd-422e-9bf0-1d14efc3a274</errorID>
      <errorWord>-</errorWord>
      <group>L1_Format</group>
      <groupName>格式问题</groupName>
      <ability>L2_HalfPunc_CN</ability>
      <abilityName>全半角问题</abilityName>
      <candidateList>
        <item>－</item>
      </candidateList>
      <explain>文本全半角错误。</explain>
      <paraID>29BDA1AF</paraID>
      <start>6</start>
      <end>7</end>
      <status>unmodified</status>
      <modifiedWord/>
      <trackRevisions>false</trackRevisions>
    </reviewItem>
    <reviewItem>
      <errorID>db97bbbf-0336-461b-8e70-e4bcea5dd2af</errorID>
      <errorWord>-</errorWord>
      <group>L1_Format</group>
      <groupName>格式问题</groupName>
      <ability>L2_HalfPunc_CN</ability>
      <abilityName>全半角问题</abilityName>
      <candidateList>
        <item>－</item>
      </candidateList>
      <explain>文本全半角错误。</explain>
      <paraID>117E8981</paraID>
      <start>5</start>
      <end>6</end>
      <status>unmodified</status>
      <modifiedWord/>
      <trackRevisions>false</trackRevisions>
    </reviewItem>
    <reviewItem>
      <errorID>ec03d8ea-c8b5-4687-8cb9-4d0951cd66be</errorID>
      <errorWord>-</errorWord>
      <group>L1_Format</group>
      <groupName>格式问题</groupName>
      <ability>L2_HalfPunc_CN</ability>
      <abilityName>全半角问题</abilityName>
      <candidateList>
        <item>－</item>
      </candidateList>
      <explain>文本全半角错误。</explain>
      <paraID>2455AC17</paraID>
      <start>6</start>
      <end>7</end>
      <status>unmodified</status>
      <modifiedWord/>
      <trackRevisions>false</trackRevisions>
    </reviewItem>
    <reviewItem>
      <errorID>343d5869-ffe2-467d-9761-14afa220a7c7</errorID>
      <errorWord>-</errorWord>
      <group>L1_Format</group>
      <groupName>格式问题</groupName>
      <ability>L2_HalfPunc_CN</ability>
      <abilityName>全半角问题</abilityName>
      <candidateList>
        <item>－</item>
      </candidateList>
      <explain>文本全半角错误。</explain>
      <paraID>59A185A8</paraID>
      <start>7</start>
      <end>8</end>
      <status>unmodified</status>
      <modifiedWord/>
      <trackRevisions>false</trackRevisions>
    </reviewItem>
    <reviewItem>
      <errorID>85cb05e6-e34a-4089-906e-05daa86b55ee</errorID>
      <errorWord>-</errorWord>
      <group>L1_Format</group>
      <groupName>格式问题</groupName>
      <ability>L2_HalfPunc_CN</ability>
      <abilityName>全半角问题</abilityName>
      <candidateList>
        <item>－</item>
      </candidateList>
      <explain>文本全半角错误。</explain>
      <paraID>2BFEFD1C</paraID>
      <start>3</start>
      <end>4</end>
      <status>unmodified</status>
      <modifiedWord/>
      <trackRevisions>false</trackRevisions>
    </reviewItem>
    <reviewItem>
      <errorID>b00ab0b1-92a1-43ee-ac63-6c3c8ecaa991</errorID>
      <errorWord>-</errorWord>
      <group>L1_Format</group>
      <groupName>格式问题</groupName>
      <ability>L2_HalfPunc_CN</ability>
      <abilityName>全半角问题</abilityName>
      <candidateList>
        <item>－</item>
      </candidateList>
      <explain>文本全半角错误。</explain>
      <paraID>5C5C1B9C</paraID>
      <start>7</start>
      <end>8</end>
      <status>unmodified</status>
      <modifiedWord/>
      <trackRevisions>false</trackRevisions>
    </reviewItem>
    <reviewItem>
      <errorID>da0227ce-a83f-4564-9e71-0077a1c7e284</errorID>
      <errorWord>-</errorWord>
      <group>L1_Format</group>
      <groupName>格式问题</groupName>
      <ability>L2_HalfPunc_CN</ability>
      <abilityName>全半角问题</abilityName>
      <candidateList>
        <item>－</item>
      </candidateList>
      <explain>文本全半角错误。</explain>
      <paraID>31A85C78</paraID>
      <start>6</start>
      <end>7</end>
      <status>unmodified</status>
      <modifiedWord/>
      <trackRevisions>false</trackRevisions>
    </reviewItem>
    <reviewItem>
      <errorID>084056bd-46c2-4ec6-b4b5-b93de741d42f</errorID>
      <errorWord>-</errorWord>
      <group>L1_Format</group>
      <groupName>格式问题</groupName>
      <ability>L2_HalfPunc_CN</ability>
      <abilityName>全半角问题</abilityName>
      <candidateList>
        <item>－</item>
      </candidateList>
      <explain>文本全半角错误。</explain>
      <paraID>7B2618E8</paraID>
      <start>6</start>
      <end>7</end>
      <status>unmodified</status>
      <modifiedWord/>
      <trackRevisions>false</trackRevisions>
    </reviewItem>
    <reviewItem>
      <errorID>620fde91-ab5d-4f91-8785-a2a55bf74f64</errorID>
      <errorWord>-</errorWord>
      <group>L1_Format</group>
      <groupName>格式问题</groupName>
      <ability>L2_HalfPunc_CN</ability>
      <abilityName>全半角问题</abilityName>
      <candidateList>
        <item>－</item>
      </candidateList>
      <explain>文本全半角错误。</explain>
      <paraID>3D7BDA49</paraID>
      <start>8</start>
      <end>9</end>
      <status>unmodified</status>
      <modifiedWord/>
      <trackRevisions>false</trackRevisions>
    </reviewItem>
    <reviewItem>
      <errorID>4049f067-8402-4599-bf3f-055f92035029</errorID>
      <errorWord>-</errorWord>
      <group>L1_Format</group>
      <groupName>格式问题</groupName>
      <ability>L2_HalfPunc_CN</ability>
      <abilityName>全半角问题</abilityName>
      <candidateList>
        <item>－</item>
      </candidateList>
      <explain>文本全半角错误。</explain>
      <paraID>7176921B</paraID>
      <start>2</start>
      <end>3</end>
      <status>unmodified</status>
      <modifiedWord/>
      <trackRevisions>false</trackRevisions>
    </reviewItem>
    <reviewItem>
      <errorID>67d44de6-fc36-4a9e-9648-a8e5c9b783cf</errorID>
      <errorWord>-</errorWord>
      <group>L1_Format</group>
      <groupName>格式问题</groupName>
      <ability>L2_HalfPunc_CN</ability>
      <abilityName>全半角问题</abilityName>
      <candidateList>
        <item>－</item>
      </candidateList>
      <explain>文本全半角错误。</explain>
      <paraID>4F1B8826</paraID>
      <start>4</start>
      <end>5</end>
      <status>unmodified</status>
      <modifiedWord/>
      <trackRevisions>false</trackRevisions>
    </reviewItem>
    <reviewItem>
      <errorID>6722c783-b8f4-478f-bdd8-46bf3b8816f7</errorID>
      <errorWord>-</errorWord>
      <group>L1_Format</group>
      <groupName>格式问题</groupName>
      <ability>L2_HalfPunc_CN</ability>
      <abilityName>全半角问题</abilityName>
      <candidateList>
        <item>－</item>
      </candidateList>
      <explain>文本全半角错误。</explain>
      <paraID>2406E8E5</paraID>
      <start>2</start>
      <end>3</end>
      <status>unmodified</status>
      <modifiedWord/>
      <trackRevisions>false</trackRevisions>
    </reviewItem>
    <reviewItem>
      <errorID>1cb6aaa9-74fb-413a-a8e0-42b79c396fcc</errorID>
      <errorWord>-</errorWord>
      <group>L1_Format</group>
      <groupName>格式问题</groupName>
      <ability>L2_HalfPunc_CN</ability>
      <abilityName>全半角问题</abilityName>
      <candidateList>
        <item>－</item>
      </candidateList>
      <explain>文本全半角错误。</explain>
      <paraID>71990942</paraID>
      <start>8</start>
      <end>9</end>
      <status>unmodified</status>
      <modifiedWord/>
      <trackRevisions>false</trackRevisions>
    </reviewItem>
    <reviewItem>
      <errorID>f66e6e23-bfbb-48b5-b126-2309c25590c0</errorID>
      <errorWord>-</errorWord>
      <group>L1_Format</group>
      <groupName>格式问题</groupName>
      <ability>L2_HalfPunc_CN</ability>
      <abilityName>全半角问题</abilityName>
      <candidateList>
        <item>－</item>
      </candidateList>
      <explain>文本全半角错误。</explain>
      <paraID>2EC4435A</paraID>
      <start>4</start>
      <end>5</end>
      <status>unmodified</status>
      <modifiedWord/>
      <trackRevisions>false</trackRevisions>
    </reviewItem>
    <reviewItem>
      <errorID>497cf59d-9c58-4840-b8cc-bec85729f9e7</errorID>
      <errorWord>污水厂</errorWord>
      <group>L1_Word</group>
      <groupName>字词问题</groupName>
      <ability>L2_Typo</ability>
      <abilityName>字词错误</abilityName>
      <candidateList>
        <item>污水处理厂</item>
      </candidateList>
      <explain/>
      <paraID>2EC4435A</paraID>
      <start>5</start>
      <end>10</end>
      <status>modified</status>
      <modifiedWord>污水处理厂</modifiedWord>
      <trackRevisions>false</trackRevisions>
    </reviewItem>
    <reviewItem>
      <errorID>28f0fea0-0dfc-4a83-a89d-813d4072b4e4</errorID>
      <errorWord>-</errorWord>
      <group>L1_Format</group>
      <groupName>格式问题</groupName>
      <ability>L2_HalfPunc_CN</ability>
      <abilityName>全半角问题</abilityName>
      <candidateList>
        <item>－</item>
      </candidateList>
      <explain>文本全半角错误。</explain>
      <paraID> 576F827</paraID>
      <start>7</start>
      <end>8</end>
      <status>unmodified</status>
      <modifiedWord/>
      <trackRevisions>false</trackRevisions>
    </reviewItem>
    <reviewItem>
      <errorID>ae98869c-ff16-4c5d-bdb7-2ca14bd29925</errorID>
      <errorWord>-</errorWord>
      <group>L1_Format</group>
      <groupName>格式问题</groupName>
      <ability>L2_HalfPunc_CN</ability>
      <abilityName>全半角问题</abilityName>
      <candidateList>
        <item>－</item>
      </candidateList>
      <explain>文本全半角错误。</explain>
      <paraID> 576F827</paraID>
      <start>8</start>
      <end>9</end>
      <status>unmodified</status>
      <modifiedWord/>
      <trackRevisions>false</trackRevisions>
    </reviewItem>
    <reviewItem>
      <errorID>18b44593-77dd-4b90-9bd1-7086ef5e36ec</errorID>
      <errorWord>-</errorWord>
      <group>L1_Format</group>
      <groupName>格式问题</groupName>
      <ability>L2_HalfPunc_CN</ability>
      <abilityName>全半角问题</abilityName>
      <candidateList>
        <item>－</item>
      </candidateList>
      <explain>文本全半角错误。</explain>
      <paraID>249663B6</paraID>
      <start>5</start>
      <end>6</end>
      <status>unmodified</status>
      <modifiedWord/>
      <trackRevisions>false</trackRevisions>
    </reviewItem>
    <reviewItem>
      <errorID>7713e948-1677-4131-b603-c1125b9c41ca</errorID>
      <errorWord>-</errorWord>
      <group>L1_Format</group>
      <groupName>格式问题</groupName>
      <ability>L2_HalfPunc_CN</ability>
      <abilityName>全半角问题</abilityName>
      <candidateList>
        <item>－</item>
      </candidateList>
      <explain>文本全半角错误。</explain>
      <paraID>5642E680</paraID>
      <start>4</start>
      <end>5</end>
      <status>unmodified</status>
      <modifiedWord/>
      <trackRevisions>false</trackRevisions>
    </reviewItem>
    <reviewItem>
      <errorID>157e0de2-de36-4197-b04f-65d4818acfb0</errorID>
      <errorWord>-</errorWord>
      <group>L1_Format</group>
      <groupName>格式问题</groupName>
      <ability>L2_HalfPunc_CN</ability>
      <abilityName>全半角问题</abilityName>
      <candidateList>
        <item>－</item>
      </candidateList>
      <explain>文本全半角错误。</explain>
      <paraID>5642E680</paraID>
      <start>5</start>
      <end>6</end>
      <status>unmodified</status>
      <modifiedWord/>
      <trackRevisions>false</trackRevisions>
    </reviewItem>
    <reviewItem>
      <errorID>1e30f07a-9c6c-432c-a8e5-ebf5e43a0b87</errorID>
      <errorWord>-</errorWord>
      <group>L1_Format</group>
      <groupName>格式问题</groupName>
      <ability>L2_HalfPunc_CN</ability>
      <abilityName>全半角问题</abilityName>
      <candidateList>
        <item>－</item>
      </candidateList>
      <explain>文本全半角错误。</explain>
      <paraID>763E4B76</paraID>
      <start>5</start>
      <end>6</end>
      <status>unmodified</status>
      <modifiedWord/>
      <trackRevisions>false</trackRevisions>
    </reviewItem>
    <reviewItem>
      <errorID>b6db4511-a1dd-4b06-a49c-450e4399f904</errorID>
      <errorWord>-</errorWord>
      <group>L1_Format</group>
      <groupName>格式问题</groupName>
      <ability>L2_HalfPunc_CN</ability>
      <abilityName>全半角问题</abilityName>
      <candidateList>
        <item>－</item>
      </candidateList>
      <explain>文本全半角错误。</explain>
      <paraID>763E4B76</paraID>
      <start>6</start>
      <end>7</end>
      <status>unmodified</status>
      <modifiedWord/>
      <trackRevisions>false</trackRevisions>
    </reviewItem>
    <reviewItem>
      <errorID>dd011ee2-0291-49b7-978f-3e544ab7d0bb</errorID>
      <errorWord>-</errorWord>
      <group>L1_Format</group>
      <groupName>格式问题</groupName>
      <ability>L2_HalfPunc_CN</ability>
      <abilityName>全半角问题</abilityName>
      <candidateList>
        <item>－</item>
      </candidateList>
      <explain>文本全半角错误。</explain>
      <paraID>64372D46</paraID>
      <start>3</start>
      <end>4</end>
      <status>unmodified</status>
      <modifiedWord/>
      <trackRevisions>false</trackRevisions>
    </reviewItem>
    <reviewItem>
      <errorID>7de95dbf-899f-4223-9b8b-8dc75534765c</errorID>
      <errorWord>-</errorWord>
      <group>L1_Format</group>
      <groupName>格式问题</groupName>
      <ability>L2_HalfPunc_CN</ability>
      <abilityName>全半角问题</abilityName>
      <candidateList>
        <item>－</item>
      </candidateList>
      <explain>文本全半角错误。</explain>
      <paraID>136EB3A1</paraID>
      <start>3</start>
      <end>4</end>
      <status>unmodified</status>
      <modifiedWord/>
      <trackRevisions>false</trackRevisions>
    </reviewItem>
    <reviewItem>
      <errorID>e8190a0c-143e-4111-99fc-0c6349700d34</errorID>
      <errorWord>-</errorWord>
      <group>L1_Format</group>
      <groupName>格式问题</groupName>
      <ability>L2_HalfPunc_CN</ability>
      <abilityName>全半角问题</abilityName>
      <candidateList>
        <item>－</item>
      </candidateList>
      <explain>文本全半角错误。</explain>
      <paraID>136EB3A1</paraID>
      <start>4</start>
      <end>5</end>
      <status>unmodified</status>
      <modifiedWord/>
      <trackRevisions>false</trackRevisions>
    </reviewItem>
    <reviewItem>
      <errorID>55f1d6b8-c324-40a3-9f08-26c7d0b2581b</errorID>
      <errorWord>-</errorWord>
      <group>L1_Format</group>
      <groupName>格式问题</groupName>
      <ability>L2_HalfPunc_CN</ability>
      <abilityName>全半角问题</abilityName>
      <candidateList>
        <item>－</item>
      </candidateList>
      <explain>文本全半角错误。</explain>
      <paraID>19ADE6E5</paraID>
      <start>3</start>
      <end>4</end>
      <status>unmodified</status>
      <modifiedWord/>
      <trackRevisions>false</trackRevisions>
    </reviewItem>
    <reviewItem>
      <errorID>ebb66e65-91cc-4ee4-b8f1-3cb835443777</errorID>
      <errorWord>-</errorWord>
      <group>L1_Format</group>
      <groupName>格式问题</groupName>
      <ability>L2_HalfPunc_CN</ability>
      <abilityName>全半角问题</abilityName>
      <candidateList>
        <item>－</item>
      </candidateList>
      <explain>文本全半角错误。</explain>
      <paraID>19ADE6E5</paraID>
      <start>4</start>
      <end>5</end>
      <status>unmodified</status>
      <modifiedWord/>
      <trackRevisions>false</trackRevisions>
    </reviewItem>
    <reviewItem>
      <errorID>47b1d6af-fb79-4ae7-b84e-246fb1c15b50</errorID>
      <errorWord>-</errorWord>
      <group>L1_Format</group>
      <groupName>格式问题</groupName>
      <ability>L2_HalfPunc_CN</ability>
      <abilityName>全半角问题</abilityName>
      <candidateList>
        <item>－</item>
      </candidateList>
      <explain>文本全半角错误。</explain>
      <paraID>20910A3B</paraID>
      <start>3</start>
      <end>4</end>
      <status>unmodified</status>
      <modifiedWord/>
      <trackRevisions>false</trackRevisions>
    </reviewItem>
    <reviewItem>
      <errorID>04f68e42-f02b-4539-9982-4a233e2afb8a</errorID>
      <errorWord>-</errorWord>
      <group>L1_Format</group>
      <groupName>格式问题</groupName>
      <ability>L2_HalfPunc_CN</ability>
      <abilityName>全半角问题</abilityName>
      <candidateList>
        <item>－</item>
      </candidateList>
      <explain>文本全半角错误。</explain>
      <paraID>20910A3B</paraID>
      <start>4</start>
      <end>5</end>
      <status>unmodified</status>
      <modifiedWord/>
      <trackRevisions>false</trackRevisions>
    </reviewItem>
    <reviewItem>
      <errorID>6bec6bd3-794a-4422-97c9-85b24480d3b4</errorID>
      <errorWord>-</errorWord>
      <group>L1_Format</group>
      <groupName>格式问题</groupName>
      <ability>L2_HalfPunc_CN</ability>
      <abilityName>全半角问题</abilityName>
      <candidateList>
        <item>－</item>
      </candidateList>
      <explain>文本全半角错误。</explain>
      <paraID>6914F3FB</paraID>
      <start>6</start>
      <end>7</end>
      <status>unmodified</status>
      <modifiedWord/>
      <trackRevisions>false</trackRevisions>
    </reviewItem>
    <reviewItem>
      <errorID>f5855582-f79e-4075-b5e4-18eed40d7756</errorID>
      <errorWord>-</errorWord>
      <group>L1_Format</group>
      <groupName>格式问题</groupName>
      <ability>L2_HalfPunc_CN</ability>
      <abilityName>全半角问题</abilityName>
      <candidateList>
        <item>－</item>
      </candidateList>
      <explain>文本全半角错误。</explain>
      <paraID>6914F3FB</paraID>
      <start>7</start>
      <end>8</end>
      <status>unmodified</status>
      <modifiedWord/>
      <trackRevisions>false</trackRevisions>
    </reviewItem>
    <reviewItem>
      <errorID>28c24c51-fad6-4759-853b-cb288e41d82b</errorID>
      <errorWord>-</errorWord>
      <group>L1_Format</group>
      <groupName>格式问题</groupName>
      <ability>L2_HalfPunc_CN</ability>
      <abilityName>全半角问题</abilityName>
      <candidateList>
        <item>－</item>
      </candidateList>
      <explain>文本全半角错误。</explain>
      <paraID>372DC012</paraID>
      <start>4</start>
      <end>5</end>
      <status>unmodified</status>
      <modifiedWord/>
      <trackRevisions>false</trackRevisions>
    </reviewItem>
    <reviewItem>
      <errorID>b13035f1-4af5-449a-b090-6c91b6205c66</errorID>
      <errorWord>-</errorWord>
      <group>L1_Format</group>
      <groupName>格式问题</groupName>
      <ability>L2_HalfPunc_CN</ability>
      <abilityName>全半角问题</abilityName>
      <candidateList>
        <item>－</item>
      </candidateList>
      <explain>文本全半角错误。</explain>
      <paraID>372DC012</paraID>
      <start>5</start>
      <end>6</end>
      <status>unmodified</status>
      <modifiedWord/>
      <trackRevisions>false</trackRevisions>
    </reviewItem>
    <reviewItem>
      <errorID>8835bb5a-1371-41f4-873e-ebb0ab497e9e</errorID>
      <errorWord>-</errorWord>
      <group>L1_Format</group>
      <groupName>格式问题</groupName>
      <ability>L2_HalfPunc_CN</ability>
      <abilityName>全半角问题</abilityName>
      <candidateList>
        <item>－</item>
      </candidateList>
      <explain>文本全半角错误。</explain>
      <paraID>35EC1FFD</paraID>
      <start>5</start>
      <end>6</end>
      <status>unmodified</status>
      <modifiedWord/>
      <trackRevisions>false</trackRevisions>
    </reviewItem>
    <reviewItem>
      <errorID>938fde00-1086-48fe-ae36-8bb03d973a77</errorID>
      <errorWord>-</errorWord>
      <group>L1_Format</group>
      <groupName>格式问题</groupName>
      <ability>L2_HalfPunc_CN</ability>
      <abilityName>全半角问题</abilityName>
      <candidateList>
        <item>－</item>
      </candidateList>
      <explain>文本全半角错误。</explain>
      <paraID>3C5FC58A</paraID>
      <start>4</start>
      <end>5</end>
      <status>unmodified</status>
      <modifiedWord/>
      <trackRevisions>false</trackRevisions>
    </reviewItem>
    <reviewItem>
      <errorID>90c5e157-5217-4262-ab24-f65b59afba30</errorID>
      <errorWord>-</errorWord>
      <group>L1_Format</group>
      <groupName>格式问题</groupName>
      <ability>L2_HalfPunc_CN</ability>
      <abilityName>全半角问题</abilityName>
      <candidateList>
        <item>－</item>
      </candidateList>
      <explain>文本全半角错误。</explain>
      <paraID>4A4408FC</paraID>
      <start>4</start>
      <end>5</end>
      <status>unmodified</status>
      <modifiedWord/>
      <trackRevisions>false</trackRevisions>
    </reviewItem>
    <reviewItem>
      <errorID>575e37e6-cdd9-4c08-a7cf-be3423f7732e</errorID>
      <errorWord>-</errorWord>
      <group>L1_Format</group>
      <groupName>格式问题</groupName>
      <ability>L2_HalfPunc_CN</ability>
      <abilityName>全半角问题</abilityName>
      <candidateList>
        <item>－</item>
      </candidateList>
      <explain>文本全半角错误。</explain>
      <paraID>4A4408FC</paraID>
      <start>5</start>
      <end>6</end>
      <status>unmodified</status>
      <modifiedWord/>
      <trackRevisions>false</trackRevisions>
    </reviewItem>
    <reviewItem>
      <errorID>926e5ce0-cf5b-4c36-80c1-8c1edf78ecc3</errorID>
      <errorWord>-</errorWord>
      <group>L1_Format</group>
      <groupName>格式问题</groupName>
      <ability>L2_HalfPunc_CN</ability>
      <abilityName>全半角问题</abilityName>
      <candidateList>
        <item>－</item>
      </candidateList>
      <explain>文本全半角错误。</explain>
      <paraID>4DEA4917</paraID>
      <start>3</start>
      <end>4</end>
      <status>unmodified</status>
      <modifiedWord/>
      <trackRevisions>false</trackRevisions>
    </reviewItem>
    <reviewItem>
      <errorID>5c86399b-5381-47d0-8546-7b94f992f56f</errorID>
      <errorWord>-</errorWord>
      <group>L1_Format</group>
      <groupName>格式问题</groupName>
      <ability>L2_HalfPunc_CN</ability>
      <abilityName>全半角问题</abilityName>
      <candidateList>
        <item>－</item>
      </candidateList>
      <explain>文本全半角错误。</explain>
      <paraID>3CD0C9B7</paraID>
      <start>5</start>
      <end>6</end>
      <status>unmodified</status>
      <modifiedWord/>
      <trackRevisions>false</trackRevisions>
    </reviewItem>
    <reviewItem>
      <errorID>a8392b0b-c33f-45ef-9c13-8526baa04c3a</errorID>
      <errorWord>-</errorWord>
      <group>L1_Format</group>
      <groupName>格式问题</groupName>
      <ability>L2_HalfPunc_CN</ability>
      <abilityName>全半角问题</abilityName>
      <candidateList>
        <item>－</item>
      </candidateList>
      <explain>文本全半角错误。</explain>
      <paraID>3CD0C9B7</paraID>
      <start>6</start>
      <end>7</end>
      <status>unmodified</status>
      <modifiedWord/>
      <trackRevisions>false</trackRevisions>
    </reviewItem>
    <reviewItem>
      <errorID>b1d91a73-0ab8-4c5e-a182-03241145e2a2</errorID>
      <errorWord>-</errorWord>
      <group>L1_Format</group>
      <groupName>格式问题</groupName>
      <ability>L2_HalfPunc_CN</ability>
      <abilityName>全半角问题</abilityName>
      <candidateList>
        <item>－</item>
      </candidateList>
      <explain>文本全半角错误。</explain>
      <paraID>34ABFA46</paraID>
      <start>4</start>
      <end>5</end>
      <status>unmodified</status>
      <modifiedWord/>
      <trackRevisions>false</trackRevisions>
    </reviewItem>
    <reviewItem>
      <errorID>1e4a7531-29cc-4687-82ef-3d91ab31d177</errorID>
      <errorWord>-</errorWord>
      <group>L1_Format</group>
      <groupName>格式问题</groupName>
      <ability>L2_HalfPunc_CN</ability>
      <abilityName>全半角问题</abilityName>
      <candidateList>
        <item>－</item>
      </candidateList>
      <explain>文本全半角错误。</explain>
      <paraID>34ABFA46</paraID>
      <start>5</start>
      <end>6</end>
      <status>unmodified</status>
      <modifiedWord/>
      <trackRevisions>false</trackRevisions>
    </reviewItem>
    <reviewItem>
      <errorID>c6ff26ca-8e57-43e5-98bc-611c18847549</errorID>
      <errorWord>蛙蛙鱼</errorWord>
      <group>L1_Word</group>
      <groupName>字词问题</groupName>
      <ability>L2_Typo</ability>
      <abilityName>字词错误</abilityName>
      <candidateList>
        <item>娃娃鱼</item>
      </candidateList>
      <explain/>
      <paraID>5504409B</paraID>
      <start>5</start>
      <end>8</end>
      <status>unmodified</status>
      <modifiedWord/>
      <trackRevisions>false</trackRevisions>
    </reviewItem>
    <reviewItem>
      <errorID>9d28e1bf-5cf8-43ba-8649-e189103611d3</errorID>
      <errorWord>蛙蛙鱼</errorWord>
      <group>L1_Word</group>
      <groupName>字词问题</groupName>
      <ability>L2_Typo</ability>
      <abilityName>字词错误</abilityName>
      <candidateList>
        <item>娃娃鱼</item>
      </candidateList>
      <explain/>
      <paraID>57D980F4</paraID>
      <start>0</start>
      <end>3</end>
      <status>unmodified</status>
      <modifiedWord/>
      <trackRevisions>false</trackRevisions>
    </reviewItem>
    <reviewItem>
      <errorID>e5e383ce-a4cc-4499-aa41-69615639d202</errorID>
      <errorWord>-</errorWord>
      <group>L1_Format</group>
      <groupName>格式问题</groupName>
      <ability>L2_HalfPunc_CN</ability>
      <abilityName>全半角问题</abilityName>
      <candidateList>
        <item>－</item>
      </candidateList>
      <explain>文本全半角错误。</explain>
      <paraID>6D13F969</paraID>
      <start>3</start>
      <end>4</end>
      <status>unmodified</status>
      <modifiedWord/>
      <trackRevisions>false</trackRevisions>
    </reviewItem>
    <reviewItem>
      <errorID>cda18710-055d-4eb6-853f-c181ff499cb8</errorID>
      <errorWord>-</errorWord>
      <group>L1_Format</group>
      <groupName>格式问题</groupName>
      <ability>L2_HalfPunc_CN</ability>
      <abilityName>全半角问题</abilityName>
      <candidateList>
        <item>－</item>
      </candidateList>
      <explain>文本全半角错误。</explain>
      <paraID>6D13F969</paraID>
      <start>4</start>
      <end>5</end>
      <status>unmodified</status>
      <modifiedWord/>
      <trackRevisions>false</trackRevisions>
    </reviewItem>
    <reviewItem>
      <errorID>c23a0335-a5d6-4777-87b9-69997c0a61b2</errorID>
      <errorWord>-</errorWord>
      <group>L1_Format</group>
      <groupName>格式问题</groupName>
      <ability>L2_HalfPunc_CN</ability>
      <abilityName>全半角问题</abilityName>
      <candidateList>
        <item>－</item>
      </candidateList>
      <explain>文本全半角错误。</explain>
      <paraID> 5F1AF71</paraID>
      <start>5</start>
      <end>6</end>
      <status>unmodified</status>
      <modifiedWord/>
      <trackRevisions>false</trackRevisions>
    </reviewItem>
    <reviewItem>
      <errorID>f438b4e9-03ca-47dd-9650-b386b9cf57cc</errorID>
      <errorWord>-</errorWord>
      <group>L1_Format</group>
      <groupName>格式问题</groupName>
      <ability>L2_HalfPunc_CN</ability>
      <abilityName>全半角问题</abilityName>
      <candidateList>
        <item>－</item>
      </candidateList>
      <explain>文本全半角错误。</explain>
      <paraID> 5F1AF71</paraID>
      <start>6</start>
      <end>7</end>
      <status>unmodified</status>
      <modifiedWord/>
      <trackRevisions>false</trackRevisions>
    </reviewItem>
    <reviewItem>
      <errorID>411ddbb9-1583-434f-a680-204d308ca748</errorID>
      <errorWord>-</errorWord>
      <group>L1_Format</group>
      <groupName>格式问题</groupName>
      <ability>L2_HalfPunc_CN</ability>
      <abilityName>全半角问题</abilityName>
      <candidateList>
        <item>－</item>
      </candidateList>
      <explain>文本全半角错误。</explain>
      <paraID>5A6E5361</paraID>
      <start>5</start>
      <end>6</end>
      <status>unmodified</status>
      <modifiedWord/>
      <trackRevisions>false</trackRevisions>
    </reviewItem>
    <reviewItem>
      <errorID>f6905e62-45c6-4327-b9d8-f68c927c3578</errorID>
      <errorWord>-</errorWord>
      <group>L1_Format</group>
      <groupName>格式问题</groupName>
      <ability>L2_HalfPunc_CN</ability>
      <abilityName>全半角问题</abilityName>
      <candidateList>
        <item>－</item>
      </candidateList>
      <explain>文本全半角错误。</explain>
      <paraID>5A6E5361</paraID>
      <start>6</start>
      <end>7</end>
      <status>unmodified</status>
      <modifiedWord/>
      <trackRevisions>false</trackRevisions>
    </reviewItem>
    <reviewItem>
      <errorID>18acfdd5-85f8-4030-93b1-de3454213954</errorID>
      <errorWord>-</errorWord>
      <group>L1_Format</group>
      <groupName>格式问题</groupName>
      <ability>L2_HalfPunc_CN</ability>
      <abilityName>全半角问题</abilityName>
      <candidateList>
        <item>－</item>
      </candidateList>
      <explain>文本全半角错误。</explain>
      <paraID>30554FE5</paraID>
      <start>5</start>
      <end>6</end>
      <status>unmodified</status>
      <modifiedWord/>
      <trackRevisions>false</trackRevisions>
    </reviewItem>
    <reviewItem>
      <errorID>8aabb2fa-9dd7-4450-a798-8d4f8e643a26</errorID>
      <errorWord>-</errorWord>
      <group>L1_Format</group>
      <groupName>格式问题</groupName>
      <ability>L2_HalfPunc_CN</ability>
      <abilityName>全半角问题</abilityName>
      <candidateList>
        <item>－</item>
      </candidateList>
      <explain>文本全半角错误。</explain>
      <paraID>6AD305D3</paraID>
      <start>5</start>
      <end>6</end>
      <status>unmodified</status>
      <modifiedWord/>
      <trackRevisions>false</trackRevisions>
    </reviewItem>
    <reviewItem>
      <errorID>25e03a88-33fd-4d43-a121-eb54a72fe5ca</errorID>
      <errorWord>-</errorWord>
      <group>L1_Format</group>
      <groupName>格式问题</groupName>
      <ability>L2_HalfPunc_CN</ability>
      <abilityName>全半角问题</abilityName>
      <candidateList>
        <item>－</item>
      </candidateList>
      <explain>文本全半角错误。</explain>
      <paraID>6AD305D3</paraID>
      <start>6</start>
      <end>7</end>
      <status>unmodified</status>
      <modifiedWord/>
      <trackRevisions>false</trackRevisions>
    </reviewItem>
    <reviewItem>
      <errorID>00da82c1-6d89-4b36-96cd-46c395abd088</errorID>
      <errorWord>-</errorWord>
      <group>L1_Format</group>
      <groupName>格式问题</groupName>
      <ability>L2_HalfPunc_CN</ability>
      <abilityName>全半角问题</abilityName>
      <candidateList>
        <item>－</item>
      </candidateList>
      <explain>文本全半角错误。</explain>
      <paraID>554A106A</paraID>
      <start>2</start>
      <end>3</end>
      <status>unmodified</status>
      <modifiedWord/>
      <trackRevisions>false</trackRevisions>
    </reviewItem>
    <reviewItem>
      <errorID>fe6899de-4cd5-487b-8166-d5e27f76cd06</errorID>
      <errorWord>-</errorWord>
      <group>L1_Format</group>
      <groupName>格式问题</groupName>
      <ability>L2_HalfPunc_CN</ability>
      <abilityName>全半角问题</abilityName>
      <candidateList>
        <item>－</item>
      </candidateList>
      <explain>文本全半角错误。</explain>
      <paraID>554A106A</paraID>
      <start>3</start>
      <end>4</end>
      <status>unmodified</status>
      <modifiedWord/>
      <trackRevisions>false</trackRevisions>
    </reviewItem>
    <reviewItem>
      <errorID>1eac7707-55d9-479b-a5e3-b3a75f26d9fb</errorID>
      <errorWord>-</errorWord>
      <group>L1_Format</group>
      <groupName>格式问题</groupName>
      <ability>L2_HalfPunc_CN</ability>
      <abilityName>全半角问题</abilityName>
      <candidateList>
        <item>－</item>
      </candidateList>
      <explain>文本全半角错误。</explain>
      <paraID>4877A75E</paraID>
      <start>3</start>
      <end>4</end>
      <status>unmodified</status>
      <modifiedWord/>
      <trackRevisions>false</trackRevisions>
    </reviewItem>
    <reviewItem>
      <errorID>0d7ba13e-5511-4165-8d37-9f11cd07592b</errorID>
      <errorWord>-</errorWord>
      <group>L1_Format</group>
      <groupName>格式问题</groupName>
      <ability>L2_HalfPunc_CN</ability>
      <abilityName>全半角问题</abilityName>
      <candidateList>
        <item>－</item>
      </candidateList>
      <explain>文本全半角错误。</explain>
      <paraID>4877A75E</paraID>
      <start>4</start>
      <end>5</end>
      <status>unmodified</status>
      <modifiedWord/>
      <trackRevisions>false</trackRevisions>
    </reviewItem>
    <reviewItem>
      <errorID>2dda1d3d-aa58-4976-9330-f3a670f4f76a</errorID>
      <errorWord>-</errorWord>
      <group>L1_Format</group>
      <groupName>格式问题</groupName>
      <ability>L2_HalfPunc_CN</ability>
      <abilityName>全半角问题</abilityName>
      <candidateList>
        <item>－</item>
      </candidateList>
      <explain>文本全半角错误。</explain>
      <paraID>2F471AB1</paraID>
      <start>6</start>
      <end>7</end>
      <status>unmodified</status>
      <modifiedWord/>
      <trackRevisions>false</trackRevisions>
    </reviewItem>
    <reviewItem>
      <errorID>44fa31ad-9f06-4769-9e72-651c6c2dad3f</errorID>
      <errorWord>-</errorWord>
      <group>L1_Format</group>
      <groupName>格式问题</groupName>
      <ability>L2_HalfPunc_CN</ability>
      <abilityName>全半角问题</abilityName>
      <candidateList>
        <item>－</item>
      </candidateList>
      <explain>文本全半角错误。</explain>
      <paraID>2F471AB1</paraID>
      <start>7</start>
      <end>8</end>
      <status>unmodified</status>
      <modifiedWord/>
      <trackRevisions>false</trackRevisions>
    </reviewItem>
    <reviewItem>
      <errorID>35b31c72-4ce2-4803-b4cc-8363694c8581</errorID>
      <errorWord>-</errorWord>
      <group>L1_Format</group>
      <groupName>格式问题</groupName>
      <ability>L2_HalfPunc_CN</ability>
      <abilityName>全半角问题</abilityName>
      <candidateList>
        <item>－</item>
      </candidateList>
      <explain>文本全半角错误。</explain>
      <paraID>1FE3E4A6</paraID>
      <start>4</start>
      <end>5</end>
      <status>unmodified</status>
      <modifiedWord/>
      <trackRevisions>false</trackRevisions>
    </reviewItem>
    <reviewItem>
      <errorID>d00cd70f-5848-4a70-96a0-0bbfbfe7d885</errorID>
      <errorWord>-</errorWord>
      <group>L1_Format</group>
      <groupName>格式问题</groupName>
      <ability>L2_HalfPunc_CN</ability>
      <abilityName>全半角问题</abilityName>
      <candidateList>
        <item>－</item>
      </candidateList>
      <explain>文本全半角错误。</explain>
      <paraID>1FE3E4A6</paraID>
      <start>5</start>
      <end>6</end>
      <status>unmodified</status>
      <modifiedWord/>
      <trackRevisions>false</trackRevisions>
    </reviewItem>
    <reviewItem>
      <errorID>ca8dfd30-2e61-4754-8519-c0966d08e10d</errorID>
      <errorWord>-</errorWord>
      <group>L1_Format</group>
      <groupName>格式问题</groupName>
      <ability>L2_HalfPunc_CN</ability>
      <abilityName>全半角问题</abilityName>
      <candidateList>
        <item>－</item>
      </candidateList>
      <explain>文本全半角错误。</explain>
      <paraID>  E35A89</paraID>
      <start>4</start>
      <end>5</end>
      <status>unmodified</status>
      <modifiedWord/>
      <trackRevisions>false</trackRevisions>
    </reviewItem>
    <reviewItem>
      <errorID>5d4f1ddf-2490-4ad4-af11-8ab81697b626</errorID>
      <errorWord>-</errorWord>
      <group>L1_Format</group>
      <groupName>格式问题</groupName>
      <ability>L2_HalfPunc_CN</ability>
      <abilityName>全半角问题</abilityName>
      <candidateList>
        <item>－</item>
      </candidateList>
      <explain>文本全半角错误。</explain>
      <paraID>  E35A89</paraID>
      <start>5</start>
      <end>6</end>
      <status>unmodified</status>
      <modifiedWord/>
      <trackRevisions>false</trackRevisions>
    </reviewItem>
    <reviewItem>
      <errorID>4c5e983b-d51d-4c59-b0a9-1d39e8aa6a9e</errorID>
      <errorWord>-</errorWord>
      <group>L1_Format</group>
      <groupName>格式问题</groupName>
      <ability>L2_HalfPunc_CN</ability>
      <abilityName>全半角问题</abilityName>
      <candidateList>
        <item>－</item>
      </candidateList>
      <explain>文本全半角错误。</explain>
      <paraID>1ED4D719</paraID>
      <start>7</start>
      <end>8</end>
      <status>unmodified</status>
      <modifiedWord/>
      <trackRevisions>false</trackRevisions>
    </reviewItem>
    <reviewItem>
      <errorID>483f36bb-cfb0-4d14-8b22-f1f44729fae4</errorID>
      <errorWord>-</errorWord>
      <group>L1_Format</group>
      <groupName>格式问题</groupName>
      <ability>L2_HalfPunc_CN</ability>
      <abilityName>全半角问题</abilityName>
      <candidateList>
        <item>－</item>
      </candidateList>
      <explain>文本全半角错误。</explain>
      <paraID>1ED4D719</paraID>
      <start>8</start>
      <end>9</end>
      <status>unmodified</status>
      <modifiedWord/>
      <trackRevisions>false</trackRevisions>
    </reviewItem>
    <reviewItem>
      <errorID>ecb0c7cf-70f4-4082-aa75-6646c5a2a5e6</errorID>
      <errorWord>-</errorWord>
      <group>L1_Format</group>
      <groupName>格式问题</groupName>
      <ability>L2_HalfPunc_CN</ability>
      <abilityName>全半角问题</abilityName>
      <candidateList>
        <item>－</item>
      </candidateList>
      <explain>文本全半角错误。</explain>
      <paraID>72407B27</paraID>
      <start>3</start>
      <end>4</end>
      <status>unmodified</status>
      <modifiedWord/>
      <trackRevisions>false</trackRevisions>
    </reviewItem>
    <reviewItem>
      <errorID>d1ff3f4a-5005-45f2-95ec-2ddec2115d26</errorID>
      <errorWord>-</errorWord>
      <group>L1_Format</group>
      <groupName>格式问题</groupName>
      <ability>L2_HalfPunc_CN</ability>
      <abilityName>全半角问题</abilityName>
      <candidateList>
        <item>－</item>
      </candidateList>
      <explain>文本全半角错误。</explain>
      <paraID>72407B27</paraID>
      <start>4</start>
      <end>5</end>
      <status>unmodified</status>
      <modifiedWord/>
      <trackRevisions>false</trackRevisions>
    </reviewItem>
    <reviewItem>
      <errorID>5fb157aa-2ad7-4dd0-a791-0ab7f8cc1e79</errorID>
      <errorWord>-</errorWord>
      <group>L1_Format</group>
      <groupName>格式问题</groupName>
      <ability>L2_HalfPunc_CN</ability>
      <abilityName>全半角问题</abilityName>
      <candidateList>
        <item>－</item>
      </candidateList>
      <explain>文本全半角错误。</explain>
      <paraID>2DA8543E</paraID>
      <start>7</start>
      <end>8</end>
      <status>unmodified</status>
      <modifiedWord/>
      <trackRevisions>false</trackRevisions>
    </reviewItem>
    <reviewItem>
      <errorID>a319f6e8-378e-494c-9dae-3c791038b2c9</errorID>
      <errorWord>-</errorWord>
      <group>L1_Format</group>
      <groupName>格式问题</groupName>
      <ability>L2_HalfPunc_CN</ability>
      <abilityName>全半角问题</abilityName>
      <candidateList>
        <item>－</item>
      </candidateList>
      <explain>文本全半角错误。</explain>
      <paraID>2DA8543E</paraID>
      <start>8</start>
      <end>9</end>
      <status>unmodified</status>
      <modifiedWord/>
      <trackRevisions>false</trackRevisions>
    </reviewItem>
    <reviewItem>
      <errorID>d0e2580b-7577-4ce0-8311-7fab8e58e6c4</errorID>
      <errorWord>-</errorWord>
      <group>L1_Format</group>
      <groupName>格式问题</groupName>
      <ability>L2_HalfPunc_CN</ability>
      <abilityName>全半角问题</abilityName>
      <candidateList>
        <item>－</item>
      </candidateList>
      <explain>文本全半角错误。</explain>
      <paraID>38A249DC</paraID>
      <start>6</start>
      <end>7</end>
      <status>unmodified</status>
      <modifiedWord/>
      <trackRevisions>false</trackRevisions>
    </reviewItem>
    <reviewItem>
      <errorID>6dde9c05-aaa7-4b7b-b48c-3a9827d54a59</errorID>
      <errorWord>-</errorWord>
      <group>L1_Format</group>
      <groupName>格式问题</groupName>
      <ability>L2_HalfPunc_CN</ability>
      <abilityName>全半角问题</abilityName>
      <candidateList>
        <item>－</item>
      </candidateList>
      <explain>文本全半角错误。</explain>
      <paraID>38A249DC</paraID>
      <start>7</start>
      <end>8</end>
      <status>unmodified</status>
      <modifiedWord/>
      <trackRevisions>false</trackRevisions>
    </reviewItem>
    <reviewItem>
      <errorID>baffad87-59f0-4d29-8f49-d5e40e39036b</errorID>
      <errorWord>-</errorWord>
      <group>L1_Format</group>
      <groupName>格式问题</groupName>
      <ability>L2_HalfPunc_CN</ability>
      <abilityName>全半角问题</abilityName>
      <candidateList>
        <item>－</item>
      </candidateList>
      <explain>文本全半角错误。</explain>
      <paraID>24F0780B</paraID>
      <start>6</start>
      <end>7</end>
      <status>unmodified</status>
      <modifiedWord/>
      <trackRevisions>false</trackRevisions>
    </reviewItem>
    <reviewItem>
      <errorID>4fcd8167-cfda-490d-89af-9846f97de492</errorID>
      <errorWord>-</errorWord>
      <group>L1_Format</group>
      <groupName>格式问题</groupName>
      <ability>L2_HalfPunc_CN</ability>
      <abilityName>全半角问题</abilityName>
      <candidateList>
        <item>－</item>
      </candidateList>
      <explain>文本全半角错误。</explain>
      <paraID>24F0780B</paraID>
      <start>7</start>
      <end>8</end>
      <status>unmodified</status>
      <modifiedWord/>
      <trackRevisions>false</trackRevisions>
    </reviewItem>
    <reviewItem>
      <errorID>6cd2b45b-3812-46a5-80ce-c05d737a24ce</errorID>
      <errorWord>,</errorWord>
      <group>L1_Format</group>
      <groupName>格式问题</groupName>
      <ability>L2_HalfPunc_CN</ability>
      <abilityName>全半角问题</abilityName>
      <candidateList>
        <item>，</item>
      </candidateList>
      <explain>文本全半角错误。</explain>
      <paraID>4260830F</paraID>
      <start>55</start>
      <end>56</end>
      <status>unmodified</status>
      <modifiedWord/>
      <trackRevisions>false</trackRevisions>
    </reviewItem>
    <reviewItem>
      <errorID>8afe44a5-4797-462a-9123-22a0b88080af</errorID>
      <errorWord>,</errorWord>
      <group>L1_Format</group>
      <groupName>格式问题</groupName>
      <ability>L2_HalfPunc_CN</ability>
      <abilityName>全半角问题</abilityName>
      <candidateList>
        <item>，</item>
      </candidateList>
      <explain>文本全半角错误。</explain>
      <paraID>4250EAE0</paraID>
      <start>12</start>
      <end>13</end>
      <status>unmodified</status>
      <modifiedWord/>
      <trackRevisions>false</trackRevisions>
    </reviewItem>
    <reviewItem>
      <errorID>c3301af1-3971-45cd-9a66-7ea4d88b45d2</errorID>
      <errorWord>)</errorWord>
      <group>L1_Format</group>
      <groupName>格式问题</groupName>
      <ability>L2_HalfPunc_CN</ability>
      <abilityName>全半角问题</abilityName>
      <candidateList>
        <item>）</item>
      </candidateList>
      <explain>文本全半角错误。</explain>
      <paraID>1F71A4D8</paraID>
      <start>10</start>
      <end>11</end>
      <status>unmodified</status>
      <modifiedWord/>
      <trackRevisions>false</trackRevisions>
    </reviewItem>
    <reviewItem>
      <errorID>617ab6fe-02f6-43c2-9546-fbdec29537b8</errorID>
      <errorWord>座落地点</errorWord>
      <group>L1_Word</group>
      <groupName>字词问题</groupName>
      <ability>L2_Alias</ability>
      <abilityName>也作/曾用词</abilityName>
      <candidateList>
        <item>坐落地点</item>
      </candidateList>
      <explain>词汇[座落地点]为不规范表述或旧称，其规范书面表述为[坐落地点]。</explain>
      <paraID> 83699F3</paraID>
      <start>0</start>
      <end>4</end>
      <status>unmodified</status>
      <modifiedWord/>
      <trackRevisions>false</trackRevisions>
    </reviewItem>
    <reviewItem>
      <errorID>cd769028-d00c-4125-a7e2-874499f97608</errorID>
      <errorWord>(</errorWord>
      <group>L1_Format</group>
      <groupName>格式问题</groupName>
      <ability>L2_HalfPunc_CN</ability>
      <abilityName>全半角问题</abilityName>
      <candidateList>
        <item>（</item>
      </candidateList>
      <explain>文本全半角错误。</explain>
      <paraID> ABADC38</paraID>
      <start>4</start>
      <end>5</end>
      <status>unmodified</status>
      <modifiedWord/>
      <trackRevisions>false</trackRevisions>
    </reviewItem>
    <reviewItem>
      <errorID>8b2c9fa6-96d9-44dd-9867-b302568e6fb8</errorID>
      <errorWord>)</errorWord>
      <group>L1_Format</group>
      <groupName>格式问题</groupName>
      <ability>L2_HalfPunc_CN</ability>
      <abilityName>全半角问题</abilityName>
      <candidateList>
        <item>）</item>
      </candidateList>
      <explain>文本全半角错误。</explain>
      <paraID> ABADC38</paraID>
      <start>8</start>
      <end>9</end>
      <status>unmodified</status>
      <modifiedWord/>
      <trackRevisions>false</trackRevisions>
    </reviewItem>
    <reviewItem>
      <errorID>a5186a8c-7e0e-4c5c-92cc-1c221a1221cf</errorID>
      <errorWord>-</errorWord>
      <group>L1_Format</group>
      <groupName>格式问题</groupName>
      <ability>L2_HalfPunc_CN</ability>
      <abilityName>全半角问题</abilityName>
      <candidateList>
        <item>－</item>
      </candidateList>
      <explain>文本全半角错误。</explain>
      <paraID>209CABC7</paraID>
      <start>55</start>
      <end>56</end>
      <status>unmodified</status>
      <modifiedWord/>
      <trackRevisions>false</trackRevisions>
    </reviewItem>
    <reviewItem>
      <errorID>e5157e8f-575d-40b2-9853-1dafcd598213</errorID>
      <errorWord>-</errorWord>
      <group>L1_Format</group>
      <groupName>格式问题</groupName>
      <ability>L2_HalfPunc_CN</ability>
      <abilityName>全半角问题</abilityName>
      <candidateList>
        <item>－</item>
      </candidateList>
      <explain>文本全半角错误。</explain>
      <paraID>209CABC7</paraID>
      <start>97</start>
      <end>98</end>
      <status>unmodified</status>
      <modifiedWord/>
      <trackRevisions>false</trackRevisions>
    </reviewItem>
    <reviewItem>
      <errorID>1b6625fd-1b7b-4638-8312-78ca88f522ae</errorID>
      <errorWord>-</errorWord>
      <group>L1_Format</group>
      <groupName>格式问题</groupName>
      <ability>L2_HalfPunc_CN</ability>
      <abilityName>全半角问题</abilityName>
      <candidateList>
        <item>－</item>
      </candidateList>
      <explain>文本全半角错误。</explain>
      <paraID>319D10FD</paraID>
      <start>3</start>
      <end>4</end>
      <status>unmodified</status>
      <modifiedWord/>
      <trackRevisions>false</trackRevisions>
    </reviewItem>
    <reviewItem>
      <errorID>d34cc8b6-fb60-4655-b577-cec91a0d3b7c</errorID>
      <errorWord>璜峭</errorWord>
      <group>L1_Word</group>
      <groupName>字词问题</groupName>
      <ability>L2_Typo</ability>
      <abilityName>字词错误</abilityName>
      <candidateList>
        <item>陡峭</item>
      </candidateList>
      <explain/>
      <paraID>395816CE</paraID>
      <start>0</start>
      <end>2</end>
      <status>unmodified</status>
      <modifiedWord/>
      <trackRevisions>false</trackRevisions>
    </reviewItem>
    <reviewItem>
      <errorID>72739d8a-b997-4b46-8ce5-3150087f4c15</errorID>
      <errorWord>)</errorWord>
      <group>L1_Format</group>
      <groupName>格式问题</groupName>
      <ability>L2_HalfPunc_CN</ability>
      <abilityName>全半角问题</abilityName>
      <candidateList>
        <item>）</item>
      </candidateList>
      <explain>文本全半角错误。</explain>
      <paraID>3B8DC46F</paraID>
      <start>7</start>
      <end>8</end>
      <status>unmodified</status>
      <modifiedWord/>
      <trackRevisions>false</trackRevisions>
    </reviewItem>
    <reviewItem>
      <errorID>bf1a3d18-d00a-448e-8028-6d36f837051d</errorID>
      <errorWord>)</errorWord>
      <group>L1_Format</group>
      <groupName>格式问题</groupName>
      <ability>L2_HalfPunc_CN</ability>
      <abilityName>全半角问题</abilityName>
      <candidateList>
        <item>）</item>
      </candidateList>
      <explain>文本全半角错误。</explain>
      <paraID>2CF66C75</paraID>
      <start>7</start>
      <end>8</end>
      <status>unmodified</status>
      <modifiedWord/>
      <trackRevisions>false</trackRevisions>
    </reviewItem>
    <reviewItem>
      <errorID>4f2d6526-0224-4ccf-9254-c9a2f5e094da</errorID>
      <errorWord>)</errorWord>
      <group>L1_Format</group>
      <groupName>格式问题</groupName>
      <ability>L2_HalfPunc_CN</ability>
      <abilityName>全半角问题</abilityName>
      <candidateList>
        <item>）</item>
      </candidateList>
      <explain>文本全半角错误。</explain>
      <paraID>7C11FA3C</paraID>
      <start>7</start>
      <end>8</end>
      <status>unmodified</status>
      <modifiedWord/>
      <trackRevisions>false</trackRevisions>
    </reviewItem>
    <reviewItem>
      <errorID>63dcf8ac-c303-44aa-b6d0-184345493c7d</errorID>
      <errorWord>（</errorWord>
      <group>L1_Punc</group>
      <groupName>标点问题</groupName>
      <ability>L2_Punc_CN</ability>
      <abilityName>标点符号问题</abilityName>
      <candidateList/>
      <explain>同一形式括号套用。</explain>
      <paraID>25101357</paraID>
      <start>19</start>
      <end>20</end>
      <status>unmodified</status>
      <modifiedWord/>
      <trackRevisions>false</trackRevisions>
    </reviewItem>
    <reviewItem>
      <errorID>93130397-4b44-4317-bf60-4388b8e69094</errorID>
      <errorWord>）</errorWord>
      <group>L1_Punc</group>
      <groupName>标点问题</groupName>
      <ability>L2_Punc_CN</ability>
      <abilityName>标点符号问题</abilityName>
      <candidateList/>
      <explain>同一形式括号套用。</explain>
      <paraID>25101357</paraID>
      <start>36</start>
      <end>37</end>
      <status>unmodified</status>
      <modifiedWord/>
      <trackRevisions>false</trackRevisions>
    </reviewItem>
    <reviewItem>
      <errorID>5c09431f-6f1a-484c-bc45-feb624b27df3</errorID>
      <errorWord>座</errorWord>
      <group>L1_Word</group>
      <groupName>字词问题</groupName>
      <ability>L2_Typo</ability>
      <abilityName>字词错误</abilityName>
      <candidateList>
        <item>坐</item>
      </candidateList>
      <explain/>
      <paraID>6472C873</paraID>
      <start>0</start>
      <end>1</end>
      <status>unmodified</status>
      <modifiedWord/>
      <trackRevisions>false</trackRevisions>
    </reviewItem>
    <reviewItem>
      <errorID>be4f72c5-9c1e-460b-9713-91d0e7d2f995</errorID>
      <errorWord>(</errorWord>
      <group>L1_Format</group>
      <groupName>格式问题</groupName>
      <ability>L2_HalfPunc_CN</ability>
      <abilityName>全半角问题</abilityName>
      <candidateList>
        <item>（</item>
      </candidateList>
      <explain>文本全半角错误。</explain>
      <paraID>77CF9D10</paraID>
      <start>3</start>
      <end>4</end>
      <status>unmodified</status>
      <modifiedWord/>
      <trackRevisions>false</trackRevisions>
    </reviewItem>
    <reviewItem>
      <errorID>97971bc1-eb8c-4fd3-9327-ab0fbce3ca7b</errorID>
      <errorWord>)</errorWord>
      <group>L1_Format</group>
      <groupName>格式问题</groupName>
      <ability>L2_HalfPunc_CN</ability>
      <abilityName>全半角问题</abilityName>
      <candidateList>
        <item>）</item>
      </candidateList>
      <explain>文本全半角错误。</explain>
      <paraID>77CF9D10</paraID>
      <start>7</start>
      <end>8</end>
      <status>unmodified</status>
      <modifiedWord/>
      <trackRevisions>false</trackRevisions>
    </reviewItem>
    <reviewItem>
      <errorID>fc4f4038-0d01-4312-bd08-4220a0a81aa6</errorID>
      <errorWord>(</errorWord>
      <group>L1_Format</group>
      <groupName>格式问题</groupName>
      <ability>L2_HalfPunc_CN</ability>
      <abilityName>全半角问题</abilityName>
      <candidateList>
        <item>（</item>
      </candidateList>
      <explain>文本全半角错误。</explain>
      <paraID>13E3C672</paraID>
      <start>3</start>
      <end>4</end>
      <status>unmodified</status>
      <modifiedWord/>
      <trackRevisions>false</trackRevisions>
    </reviewItem>
    <reviewItem>
      <errorID>64554dc7-e0ce-4179-86a4-30fe7e5d4491</errorID>
      <errorWord>)</errorWord>
      <group>L1_Format</group>
      <groupName>格式问题</groupName>
      <ability>L2_HalfPunc_CN</ability>
      <abilityName>全半角问题</abilityName>
      <candidateList>
        <item>）</item>
      </candidateList>
      <explain>文本全半角错误。</explain>
      <paraID>13E3C672</paraID>
      <start>7</start>
      <end>8</end>
      <status>unmodified</status>
      <modifiedWord/>
      <trackRevisions>false</trackRevisions>
    </reviewItem>
    <reviewItem>
      <errorID>59c178e1-67fd-4f2a-90bc-ac2151cbbbd3</errorID>
      <errorWord>实</errorWord>
      <group>L1_Word</group>
      <groupName>字词问题</groupName>
      <ability>L2_Typo</ability>
      <abilityName>字词错误</abilityName>
      <candidateList>
        <item>实验</item>
      </candidateList>
      <explain/>
      <paraID>7E2988BB</paraID>
      <start>2</start>
      <end>4</end>
      <status>modified</status>
      <modifiedWord>实验</modifiedWord>
      <trackRevisions>false</trackRevisions>
    </reviewItem>
    <reviewItem>
      <errorID>364f6f0f-2386-44bb-b445-bd721ab6af0f</errorID>
      <errorWord>座</errorWord>
      <group>L1_Word</group>
      <groupName>字词问题</groupName>
      <ability>L2_Typo</ability>
      <abilityName>字词错误</abilityName>
      <candidateList>
        <item>坐</item>
      </candidateList>
      <explain/>
      <paraID>40BD9699</paraID>
      <start>0</start>
      <end>1</end>
      <status>unmodified</status>
      <modifiedWord/>
      <trackRevisions>false</trackRevisions>
    </reviewItem>
    <reviewItem>
      <errorID>e2252431-b325-45ca-928b-1bc980c46953</errorID>
      <errorWord>座</errorWord>
      <group>L1_Word</group>
      <groupName>字词问题</groupName>
      <ability>L2_Typo</ability>
      <abilityName>字词错误</abilityName>
      <candidateList>
        <item>坐</item>
      </candidateList>
      <explain/>
      <paraID>16F53AF0</paraID>
      <start>0</start>
      <end>1</end>
      <status>unmodified</status>
      <modifiedWord/>
      <trackRevisions>false</trackRevisions>
    </reviewItem>
    <reviewItem>
      <errorID>05c57dd2-fcf0-4b2e-bf57-a682e68c58cf</errorID>
      <errorWord>(</errorWord>
      <group>L1_Format</group>
      <groupName>格式问题</groupName>
      <ability>L2_HalfPunc_CN</ability>
      <abilityName>全半角问题</abilityName>
      <candidateList>
        <item>（</item>
      </candidateList>
      <explain>文本全半角错误。</explain>
      <paraID>65CD2C18</paraID>
      <start>3</start>
      <end>4</end>
      <status>unmodified</status>
      <modifiedWord/>
      <trackRevisions>false</trackRevisions>
    </reviewItem>
    <reviewItem>
      <errorID>1a1db143-3088-41ad-8e9f-09c43e374712</errorID>
      <errorWord>)</errorWord>
      <group>L1_Format</group>
      <groupName>格式问题</groupName>
      <ability>L2_HalfPunc_CN</ability>
      <abilityName>全半角问题</abilityName>
      <candidateList>
        <item>）</item>
      </candidateList>
      <explain>文本全半角错误。</explain>
      <paraID>65CD2C18</paraID>
      <start>7</start>
      <end>8</end>
      <status>unmodified</status>
      <modifiedWord/>
      <trackRevisions>false</trackRevisions>
    </reviewItem>
    <reviewItem>
      <errorID>4f5d751f-bc73-4b3e-891f-0b912d573b15</errorID>
      <errorWord>(</errorWord>
      <group>L1_Format</group>
      <groupName>格式问题</groupName>
      <ability>L2_HalfPunc_CN</ability>
      <abilityName>全半角问题</abilityName>
      <candidateList>
        <item>（</item>
      </candidateList>
      <explain>文本全半角错误。</explain>
      <paraID>5289FE59</paraID>
      <start>3</start>
      <end>4</end>
      <status>unmodified</status>
      <modifiedWord/>
      <trackRevisions>false</trackRevisions>
    </reviewItem>
    <reviewItem>
      <errorID>dffcc63d-5ace-4702-bbac-f3a4ada2a091</errorID>
      <errorWord>)</errorWord>
      <group>L1_Format</group>
      <groupName>格式问题</groupName>
      <ability>L2_HalfPunc_CN</ability>
      <abilityName>全半角问题</abilityName>
      <candidateList>
        <item>）</item>
      </candidateList>
      <explain>文本全半角错误。</explain>
      <paraID>5289FE59</paraID>
      <start>7</start>
      <end>8</end>
      <status>unmodified</status>
      <modifiedWord/>
      <trackRevisions>false</trackRevisions>
    </reviewItem>
    <reviewItem>
      <errorID>3c677f37-6140-4b8a-ae3f-240cc7cf67ab</errorID>
      <errorWord>(</errorWord>
      <group>L1_Format</group>
      <groupName>格式问题</groupName>
      <ability>L2_HalfPunc_CN</ability>
      <abilityName>全半角问题</abilityName>
      <candidateList>
        <item>（</item>
      </candidateList>
      <explain>文本全半角错误。</explain>
      <paraID>23C8A1B4</paraID>
      <start>3</start>
      <end>4</end>
      <status>unmodified</status>
      <modifiedWord/>
      <trackRevisions>false</trackRevisions>
    </reviewItem>
    <reviewItem>
      <errorID>9a03f5ee-5fba-4cb4-8969-6c480ca4b2f9</errorID>
      <errorWord>)</errorWord>
      <group>L1_Format</group>
      <groupName>格式问题</groupName>
      <ability>L2_HalfPunc_CN</ability>
      <abilityName>全半角问题</abilityName>
      <candidateList>
        <item>）</item>
      </candidateList>
      <explain>文本全半角错误。</explain>
      <paraID>23C8A1B4</paraID>
      <start>8</start>
      <end>9</end>
      <status>unmodified</status>
      <modifiedWord/>
      <trackRevisions>false</trackRevisions>
    </reviewItem>
    <reviewItem>
      <errorID>84522fdc-3c05-4a75-aed6-6e9197bdfafd</errorID>
      <errorWord>(</errorWord>
      <group>L1_Format</group>
      <groupName>格式问题</groupName>
      <ability>L2_HalfPunc_CN</ability>
      <abilityName>全半角问题</abilityName>
      <candidateList>
        <item>（</item>
      </candidateList>
      <explain>文本全半角错误。</explain>
      <paraID> E00B8DB</paraID>
      <start>3</start>
      <end>4</end>
      <status>unmodified</status>
      <modifiedWord/>
      <trackRevisions>false</trackRevisions>
    </reviewItem>
    <reviewItem>
      <errorID>f0b2fe5a-22ce-4a5c-899e-cf659438b42a</errorID>
      <errorWord>)</errorWord>
      <group>L1_Format</group>
      <groupName>格式问题</groupName>
      <ability>L2_HalfPunc_CN</ability>
      <abilityName>全半角问题</abilityName>
      <candidateList>
        <item>）</item>
      </candidateList>
      <explain>文本全半角错误。</explain>
      <paraID> E00B8DB</paraID>
      <start>8</start>
      <end>9</end>
      <status>unmodified</status>
      <modifiedWord/>
      <trackRevisions>false</trackRevisions>
    </reviewItem>
    <reviewItem>
      <errorID>f9593baa-0cd2-43cc-9f2b-01236988c805</errorID>
      <errorWord>座</errorWord>
      <group>L1_Word</group>
      <groupName>字词问题</groupName>
      <ability>L2_Typo</ability>
      <abilityName>字词错误</abilityName>
      <candidateList>
        <item>坐</item>
      </candidateList>
      <explain/>
      <paraID> BC32661</paraID>
      <start>0</start>
      <end>1</end>
      <status>unmodified</status>
      <modifiedWord/>
      <trackRevisions>false</trackRevisions>
    </reviewItem>
    <reviewItem>
      <errorID>f1fbec7b-f7fd-49f5-9688-6004f80cab51</errorID>
      <errorWord>(</errorWord>
      <group>L1_Format</group>
      <groupName>格式问题</groupName>
      <ability>L2_HalfPunc_CN</ability>
      <abilityName>全半角问题</abilityName>
      <candidateList>
        <item>（</item>
      </candidateList>
      <explain>文本全半角错误。</explain>
      <paraID>530DB03F</paraID>
      <start>3</start>
      <end>4</end>
      <status>unmodified</status>
      <modifiedWord/>
      <trackRevisions>false</trackRevisions>
    </reviewItem>
    <reviewItem>
      <errorID>0fb48206-9951-470f-91e8-66c9f09ffb67</errorID>
      <errorWord>)</errorWord>
      <group>L1_Format</group>
      <groupName>格式问题</groupName>
      <ability>L2_HalfPunc_CN</ability>
      <abilityName>全半角问题</abilityName>
      <candidateList>
        <item>）</item>
      </candidateList>
      <explain>文本全半角错误。</explain>
      <paraID>530DB03F</paraID>
      <start>7</start>
      <end>8</end>
      <status>unmodified</status>
      <modifiedWord/>
      <trackRevisions>false</trackRevisions>
    </reviewItem>
    <reviewItem>
      <errorID>299ebbe4-438f-4d33-b05f-f8ffebaf2edb</errorID>
      <errorWord>(</errorWord>
      <group>L1_Format</group>
      <groupName>格式问题</groupName>
      <ability>L2_HalfPunc_CN</ability>
      <abilityName>全半角问题</abilityName>
      <candidateList>
        <item>（</item>
      </candidateList>
      <explain>文本全半角错误。</explain>
      <paraID>19613254</paraID>
      <start>3</start>
      <end>4</end>
      <status>unmodified</status>
      <modifiedWord/>
      <trackRevisions>false</trackRevisions>
    </reviewItem>
    <reviewItem>
      <errorID>6dd6ca15-b22b-4b78-8419-bb382c1e190c</errorID>
      <errorWord>)</errorWord>
      <group>L1_Format</group>
      <groupName>格式问题</groupName>
      <ability>L2_HalfPunc_CN</ability>
      <abilityName>全半角问题</abilityName>
      <candidateList>
        <item>）</item>
      </candidateList>
      <explain>文本全半角错误。</explain>
      <paraID>19613254</paraID>
      <start>7</start>
      <end>8</end>
      <status>unmodified</status>
      <modifiedWord/>
      <trackRevisions>false</trackRevisions>
    </reviewItem>
    <reviewItem>
      <errorID>e0b155df-7cc5-4cdd-954a-a980cf00d450</errorID>
      <errorWord>:</errorWord>
      <group>L1_Format</group>
      <groupName>格式问题</groupName>
      <ability>L2_HalfPunc_CN</ability>
      <abilityName>全半角问题</abilityName>
      <candidateList>
        <item>：</item>
      </candidateList>
      <explain>文本全半角错误。</explain>
      <paraID>54810235</paraID>
      <start>9</start>
      <end>10</end>
      <status>unmodified</status>
      <modifiedWord/>
      <trackRevisions>false</trackRevisions>
    </reviewItem>
    <reviewItem>
      <errorID>b48d6fcf-6698-4c40-9405-a56f28167007</errorID>
      <errorWord>(</errorWord>
      <group>L1_Format</group>
      <groupName>格式问题</groupName>
      <ability>L2_HalfPunc_CN</ability>
      <abilityName>全半角问题</abilityName>
      <candidateList>
        <item>（</item>
      </candidateList>
      <explain>文本全半角错误。</explain>
      <paraID>2AF9FA8C</paraID>
      <start>13</start>
      <end>14</end>
      <status>unmodified</status>
      <modifiedWord/>
      <trackRevisions>false</trackRevisions>
    </reviewItem>
    <reviewItem>
      <errorID>92b708d5-6bd6-4208-81ae-a25745022218</errorID>
      <errorWord>)</errorWord>
      <group>L1_Format</group>
      <groupName>格式问题</groupName>
      <ability>L2_HalfPunc_CN</ability>
      <abilityName>全半角问题</abilityName>
      <candidateList>
        <item>）</item>
      </candidateList>
      <explain>文本全半角错误。</explain>
      <paraID>2AF9FA8C</paraID>
      <start>25</start>
      <end>26</end>
      <status>unmodified</status>
      <modifiedWord/>
      <trackRevisions>false</trackRevisions>
    </reviewItem>
    <reviewItem>
      <errorID>a91e191d-4102-4bd8-b1d3-b9615fecfc41</errorID>
      <errorWord>(</errorWord>
      <group>L1_Format</group>
      <groupName>格式问题</groupName>
      <ability>L2_HalfPunc_CN</ability>
      <abilityName>全半角问题</abilityName>
      <candidateList>
        <item>（</item>
      </candidateList>
      <explain>文本全半角错误。</explain>
      <paraID>4DBF4F11</paraID>
      <start>2</start>
      <end>3</end>
      <status>unmodified</status>
      <modifiedWord/>
      <trackRevisions>false</trackRevisions>
    </reviewItem>
    <reviewItem>
      <errorID>9b60b00b-7333-4cd0-8685-a24d05fb7f0d</errorID>
      <errorWord>)</errorWord>
      <group>L1_Format</group>
      <groupName>格式问题</groupName>
      <ability>L2_HalfPunc_CN</ability>
      <abilityName>全半角问题</abilityName>
      <candidateList>
        <item>）</item>
      </candidateList>
      <explain>文本全半角错误。</explain>
      <paraID>4DBF4F11</paraID>
      <start>4</start>
      <end>5</end>
      <status>unmodified</status>
      <modifiedWord/>
      <trackRevisions>false</trackRevisions>
    </reviewItem>
    <reviewItem>
      <errorID>e9902f60-54b5-44d8-97c7-aa63c3778d19</errorID>
      <errorWord>弃</errorWord>
      <group>L1_Word</group>
      <groupName>字词问题</groupName>
      <ability>L2_Typo</ability>
      <abilityName>字词错误</abilityName>
      <candidateList>
        <item>扔</item>
      </candidateList>
      <explain/>
      <paraID>199F0996</paraID>
      <start>37</start>
      <end>38</end>
      <status>unmodified</status>
      <modifiedWord/>
      <trackRevisions>false</trackRevisions>
    </reviewItem>
    <reviewItem>
      <errorID>44616c10-2b91-4e48-af8b-d0569a2a4383</errorID>
      <errorWord>需具备</errorWord>
      <group>L1_Word</group>
      <groupName>字词问题</groupName>
      <ability>L2_Typo</ability>
      <abilityName>字词错误</abilityName>
      <candidateList>
        <item>须具备</item>
      </candidateList>
      <explain/>
      <paraID>4524F24B</paraID>
      <start>57</start>
      <end>60</end>
      <status>modified</status>
      <modifiedWord>须具备</modifiedWord>
      <trackRevisions>false</trackRevisions>
    </reviewItem>
    <reviewItem>
      <errorID>8f6b09a2-761d-43c0-af67-70ccf038beb1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79874028</paraID>
      <start>0</start>
      <end>2</end>
      <status>unmodified</status>
      <modifiedWord/>
      <trackRevisions>false</trackRevisions>
    </reviewItem>
    <reviewItem>
      <errorID>8e093c36-e29d-4b80-90c6-f10289a6c875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753A0107</paraID>
      <start>0</start>
      <end>2</end>
      <status>unmodified</status>
      <modifiedWord/>
      <trackRevisions>false</trackRevisions>
    </reviewItem>
    <reviewItem>
      <errorID>e4c0fbf2-c8c6-4d36-b0e9-752c1fd28e9f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393673B4</paraID>
      <start>0</start>
      <end>2</end>
      <status>unmodified</status>
      <modifiedWord/>
      <trackRevisions>false</trackRevisions>
    </reviewItem>
    <reviewItem>
      <errorID>25014249-ac23-4a8a-b1f3-7fe4352fcf8a</errorID>
      <errorWord>飘浮物</errorWord>
      <group>L1_Word</group>
      <groupName>字词问题</groupName>
      <ability>L2_Typo</ability>
      <abilityName>字词错误</abilityName>
      <candidateList>
        <item>漂浮物</item>
      </candidateList>
      <explain>存在发音相同字词的误用。</explain>
      <paraID>393673B4</paraID>
      <start>64</start>
      <end>67</end>
      <status>unmodified</status>
      <modifiedWord/>
      <trackRevisions>false</trackRevisions>
    </reviewItem>
    <reviewItem>
      <errorID>f1bec507-87b5-44b2-9d31-18c3e8e296e0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7717E698</paraID>
      <start>0</start>
      <end>2</end>
      <status>unmodified</status>
      <modifiedWord/>
      <trackRevisions>false</trackRevisions>
    </reviewItem>
    <reviewItem>
      <errorID>e6300f31-5495-44b2-886c-2485dd980add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6D4C26C</paraID>
      <start>0</start>
      <end>2</end>
      <status>unmodified</status>
      <modifiedWord/>
      <trackRevisions>false</trackRevisions>
    </reviewItem>
    <reviewItem>
      <errorID>d7640eae-9b4b-4289-8f89-f5107a220423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20DDFFF1</paraID>
      <start>0</start>
      <end>2</end>
      <status>unmodified</status>
      <modifiedWord/>
      <trackRevisions>false</trackRevisions>
    </reviewItem>
    <reviewItem>
      <errorID>02bc9286-1ac6-44d5-8f9a-da597c602564</errorID>
      <errorWord>飘浮物</errorWord>
      <group>L1_Word</group>
      <groupName>字词问题</groupName>
      <ability>L2_Typo</ability>
      <abilityName>字词错误</abilityName>
      <candidateList>
        <item>漂浮物</item>
      </candidateList>
      <explain>存在发音相同字词的误用。</explain>
      <paraID>20DDFFF1</paraID>
      <start>49</start>
      <end>52</end>
      <status>unmodified</status>
      <modifiedWord/>
      <trackRevisions>false</trackRevisions>
    </reviewItem>
    <reviewItem>
      <errorID>22670b68-b90b-4c12-afe9-31dfb7da8ee8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4FE6A246</paraID>
      <start>0</start>
      <end>2</end>
      <status>unmodified</status>
      <modifiedWord/>
      <trackRevisions>false</trackRevisions>
    </reviewItem>
    <reviewItem>
      <errorID>37e250ad-4512-44ef-84a0-68a5ba6dd74d</errorID>
      <errorWord>,</errorWord>
      <group>L1_Format</group>
      <groupName>格式问题</groupName>
      <ability>L2_HalfPunc_CN</ability>
      <abilityName>全半角问题</abilityName>
      <candidateList>
        <item>，</item>
      </candidateList>
      <explain>文本全半角错误。</explain>
      <paraID>4FE6A246</paraID>
      <start>26</start>
      <end>27</end>
      <status>unmodified</status>
      <modifiedWord/>
      <trackRevisions>false</trackRevisions>
    </reviewItem>
    <reviewItem>
      <errorID>f6205466-008d-4891-b760-3d63b9bc6644</errorID>
      <errorWord>其它</errorWord>
      <group>L1_Word</group>
      <groupName>字词问题</groupName>
      <ability>L2_Alias</ability>
      <abilityName>也作/曾用词</abilityName>
      <candidateList>
        <item>其他</item>
      </candidateList>
      <explain>词汇[其它]为不规范表述或旧称，其规范书面表述为[其他]。</explain>
      <paraID>4FE6A246</paraID>
      <start>41</start>
      <end>43</end>
      <status>modified</status>
      <modifiedWord>其他</modifiedWord>
      <trackRevisions>false</trackRevisions>
    </reviewItem>
    <reviewItem>
      <errorID>06aab8f1-3745-418e-9f8a-50028b7e8af6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15B7E6CF</paraID>
      <start>0</start>
      <end>2</end>
      <status>unmodified</status>
      <modifiedWord/>
      <trackRevisions>false</trackRevisions>
    </reviewItem>
    <reviewItem>
      <errorID>cfd870db-42bd-4d8a-b272-8c48c2461c7e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5AE98DEA</paraID>
      <start>0</start>
      <end>2</end>
      <status>unmodified</status>
      <modifiedWord/>
      <trackRevisions>false</trackRevisions>
    </reviewItem>
    <reviewItem>
      <errorID>8336663f-1969-4f2e-82ab-039cffc9b091</errorID>
      <errorWord>飘浮物</errorWord>
      <group>L1_Word</group>
      <groupName>字词问题</groupName>
      <ability>L2_Typo</ability>
      <abilityName>字词错误</abilityName>
      <candidateList>
        <item>漂浮物</item>
      </candidateList>
      <explain/>
      <paraID>5AE98DEA</paraID>
      <start>22</start>
      <end>25</end>
      <status>unmodified</status>
      <modifiedWord/>
      <trackRevisions>false</trackRevisions>
    </reviewItem>
    <reviewItem>
      <errorID>706e74b8-fd80-4610-8b37-6aa4023a00a2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5330232D</paraID>
      <start>0</start>
      <end>3</end>
      <status>unmodified</status>
      <modifiedWord/>
      <trackRevisions>false</trackRevisions>
    </reviewItem>
    <reviewItem>
      <errorID>f58f2811-6cb4-4081-a25f-e7f84da340f8</errorID>
      <errorWord>：</errorWord>
      <group>L1_Format</group>
      <groupName>格式问题</groupName>
      <ability>L2_HalfPunc_CN</ability>
      <abilityName>全半角问题</abilityName>
      <candidateList>
        <item>:</item>
      </candidateList>
      <explain>文本全半角错误。</explain>
      <paraID>5330232D</paraID>
      <start>53</start>
      <end>54</end>
      <status>unmodified</status>
      <modifiedWord/>
      <trackRevisions>false</trackRevisions>
    </reviewItem>
    <reviewItem>
      <errorID>e99ff619-104e-4622-a9b8-29b57baed22c</errorID>
      <errorWord>下午13:30</errorWord>
      <group>L1_Knowledge</group>
      <groupName>知识性问题</groupName>
      <ability>L2_Time</ability>
      <abilityName>日期时间</abilityName>
      <candidateList>
        <item>13:30</item>
      </candidateList>
      <explain>24小时制的时间，不需要强调“下午”。</explain>
      <paraID>5330232D</paraID>
      <start>71</start>
      <end>78</end>
      <status>unmodified</status>
      <modifiedWord/>
      <trackRevisions>false</trackRevisions>
    </reviewItem>
    <reviewItem>
      <errorID>9f6b34df-c37e-466a-b947-ee102384e779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8C48CB4</paraID>
      <start>0</start>
      <end>3</end>
      <status>unmodified</status>
      <modifiedWord/>
      <trackRevisions>false</trackRevisions>
    </reviewItem>
    <reviewItem>
      <errorID>c0662fc5-0f6c-466b-b40a-330766054c1f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4EF17C68</paraID>
      <start>0</start>
      <end>3</end>
      <status>unmodified</status>
      <modifiedWord/>
      <trackRevisions>false</trackRevisions>
    </reviewItem>
    <reviewItem>
      <errorID>7581949f-3dc3-4c32-abed-790b469166fd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5E997F78</paraID>
      <start>0</start>
      <end>3</end>
      <status>unmodified</status>
      <modifiedWord/>
      <trackRevisions>false</trackRevisions>
    </reviewItem>
    <reviewItem>
      <errorID>b5c90c0b-0aa7-4578-8708-68ffe74784ad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7010D232</paraID>
      <start>0</start>
      <end>3</end>
      <status>unmodified</status>
      <modifiedWord/>
      <trackRevisions>false</trackRevisions>
    </reviewItem>
    <reviewItem>
      <errorID>3f8030a1-56ea-4c01-bbc9-7be1c489a085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2D78C6F8</paraID>
      <start>0</start>
      <end>3</end>
      <status>unmodified</status>
      <modifiedWord/>
      <trackRevisions>false</trackRevisions>
    </reviewItem>
    <reviewItem>
      <errorID>72531e9d-b9a2-48df-81ea-2b22799c6ecc</errorID>
      <errorWord>法律、法规</errorWord>
      <group>L1_Word</group>
      <groupName>字词问题</groupName>
      <ability>L2_Typo</ability>
      <abilityName>字词错误</abilityName>
      <candidateList>
        <item>法律法规</item>
      </candidateList>
      <explain/>
      <paraID>2D78C6F8</paraID>
      <start>24</start>
      <end>28</end>
      <status>modified</status>
      <modifiedWord>法律法规</modifiedWord>
      <trackRevisions>false</trackRevisions>
    </reviewItem>
    <reviewItem>
      <errorID>4bb2504f-4e94-40b8-89ef-0de700cbf340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6369583D</paraID>
      <start>0</start>
      <end>3</end>
      <status>unmodified</status>
      <modifiedWord/>
      <trackRevisions>false</trackRevisions>
    </reviewItem>
    <reviewItem>
      <errorID>a1ed4eb7-8314-4806-b018-fe087aae0504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684AA6EC</paraID>
      <start>0</start>
      <end>2</end>
      <status>unmodified</status>
      <modifiedWord/>
      <trackRevisions>false</trackRevisions>
    </reviewItem>
    <reviewItem>
      <errorID>4588b5e5-77cb-4867-9c77-3552704ee05c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3572893</paraID>
      <start>0</start>
      <end>2</end>
      <status>unmodified</status>
      <modifiedWord/>
      <trackRevisions>false</trackRevisions>
    </reviewItem>
    <reviewItem>
      <errorID>f6f4e028-2422-473e-9080-beda44d7dfef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73E89617</paraID>
      <start>0</start>
      <end>2</end>
      <status>unmodified</status>
      <modifiedWord/>
      <trackRevisions>false</trackRevisions>
    </reviewItem>
    <reviewItem>
      <errorID>f7edcbc0-791d-4a8e-b491-36576cfee190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69BED23F</paraID>
      <start>0</start>
      <end>2</end>
      <status>unmodified</status>
      <modifiedWord/>
      <trackRevisions>false</trackRevisions>
    </reviewItem>
    <reviewItem>
      <errorID>12f22be7-fa59-421d-9d7b-f8feef26634d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78B4AABB</paraID>
      <start>0</start>
      <end>2</end>
      <status>unmodified</status>
      <modifiedWord/>
      <trackRevisions>false</trackRevisions>
    </reviewItem>
    <reviewItem>
      <errorID>8401699c-35ee-40a3-916b-25fcce6ccc24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781A821F</paraID>
      <start>0</start>
      <end>2</end>
      <status>unmodified</status>
      <modifiedWord/>
      <trackRevisions>false</trackRevisions>
    </reviewItem>
    <reviewItem>
      <errorID>5a9ce14b-17f3-4026-a013-8c87a6f76b54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30F694FF</paraID>
      <start>0</start>
      <end>2</end>
      <status>unmodified</status>
      <modifiedWord/>
      <trackRevisions>false</trackRevisions>
    </reviewItem>
    <reviewItem>
      <errorID>993f0000-a19b-4280-bee6-752184ed225b</errorID>
      <errorWord>铁楸</errorWord>
      <group>L1_Word</group>
      <groupName>字词问题</groupName>
      <ability>L2_Typo</ability>
      <abilityName>字词错误</abilityName>
      <candidateList>
        <item>铁锹</item>
      </candidateList>
      <explain/>
      <paraID>30F694FF</paraID>
      <start>77</start>
      <end>79</end>
      <status>unmodified</status>
      <modifiedWord/>
      <trackRevisions>false</trackRevisions>
    </reviewItem>
    <reviewItem>
      <errorID>fe33d226-95a3-44e0-aa83-f4172aa4adc0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44AA8729</paraID>
      <start>0</start>
      <end>2</end>
      <status>unmodified</status>
      <modifiedWord/>
      <trackRevisions>false</trackRevisions>
    </reviewItem>
    <reviewItem>
      <errorID>4d3b36f0-50f3-4df7-88b0-9f84445fea61</errorID>
      <errorWord>(</errorWord>
      <group>L1_Format</group>
      <groupName>格式问题</groupName>
      <ability>L2_HalfPunc_CN</ability>
      <abilityName>全半角问题</abilityName>
      <candidateList>
        <item>（</item>
      </candidateList>
      <explain>文本全半角错误。</explain>
      <paraID>44AA8729</paraID>
      <start>54</start>
      <end>55</end>
      <status>unmodified</status>
      <modifiedWord/>
      <trackRevisions>false</trackRevisions>
    </reviewItem>
    <reviewItem>
      <errorID>0b250ef9-5830-44af-8cd2-98df6597f7bc</errorID>
      <errorWord>)</errorWord>
      <group>L1_Format</group>
      <groupName>格式问题</groupName>
      <ability>L2_HalfPunc_CN</ability>
      <abilityName>全半角问题</abilityName>
      <candidateList>
        <item>）</item>
      </candidateList>
      <explain>文本全半角错误。</explain>
      <paraID>44AA8729</paraID>
      <start>60</start>
      <end>61</end>
      <status>unmodified</status>
      <modifiedWord/>
      <trackRevisions>false</trackRevisions>
    </reviewItem>
    <reviewItem>
      <errorID>2ab3d089-78e7-45e9-adec-cd3ac995dcfb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7F73DBE3</paraID>
      <start>0</start>
      <end>2</end>
      <status>unmodified</status>
      <modifiedWord/>
      <trackRevisions>false</trackRevisions>
    </reviewItem>
    <reviewItem>
      <errorID>f5690b83-6bbc-486b-8e6f-7de1bfe288f6</errorID>
      <errorWord>噪音</errorWord>
      <group>L1_Word</group>
      <groupName>字词问题</groupName>
      <ability>L2_Alias</ability>
      <abilityName>也作/曾用词</abilityName>
      <candidateList>
        <item>噪声</item>
      </candidateList>
      <explain>词汇[噪音]为不规范表述或旧称，其规范书面表述为[噪声]。</explain>
      <paraID>7F73DBE3</paraID>
      <start>30</start>
      <end>32</end>
      <status>modified</status>
      <modifiedWord>噪声</modifiedWord>
      <trackRevisions>false</trackRevisions>
    </reviewItem>
    <reviewItem>
      <errorID>4fbec67d-0881-4783-9311-0e6b463181fe</errorID>
      <errorWord>,</errorWord>
      <group>L1_Format</group>
      <groupName>格式问题</groupName>
      <ability>L2_HalfPunc_CN</ability>
      <abilityName>全半角问题</abilityName>
      <candidateList>
        <item>，</item>
      </candidateList>
      <explain>文本全半角错误。</explain>
      <paraID>7F73DBE3</paraID>
      <start>45</start>
      <end>46</end>
      <status>unmodified</status>
      <modifiedWord/>
      <trackRevisions>false</trackRevisions>
    </reviewItem>
    <reviewItem>
      <errorID>9f6df241-8c13-4381-a8cb-08b0524c6bc7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5BD4A3D7</paraID>
      <start>0</start>
      <end>2</end>
      <status>unmodified</status>
      <modifiedWord/>
      <trackRevisions>false</trackRevisions>
    </reviewItem>
    <reviewItem>
      <errorID>d34f0444-bac4-4118-bf1f-62560fa8250c</errorID>
      <errorWord>抛洒</errorWord>
      <group>L1_Word</group>
      <groupName>字词问题</groupName>
      <ability>L2_Typo</ability>
      <abilityName>字词错误</abilityName>
      <candidateList>
        <item>抛撒</item>
      </candidateList>
      <explain>存在发音相同字词的误用。</explain>
      <paraID>5BD4A3D7</paraID>
      <start>23</start>
      <end>25</end>
      <status>modified</status>
      <modifiedWord>抛撒</modifiedWord>
      <trackRevisions>false</trackRevisions>
    </reviewItem>
    <reviewItem>
      <errorID>a0c69257-78b5-4c33-a5de-1a24d5bf93eb</errorID>
      <errorWord>,</errorWord>
      <group>L1_Format</group>
      <groupName>格式问题</groupName>
      <ability>L2_HalfPunc_CN</ability>
      <abilityName>全半角问题</abilityName>
      <candidateList>
        <item>，</item>
      </candidateList>
      <explain>文本全半角错误。</explain>
      <paraID>5BD4A3D7</paraID>
      <start>56</start>
      <end>57</end>
      <status>unmodified</status>
      <modifiedWord/>
      <trackRevisions>false</trackRevisions>
    </reviewItem>
    <reviewItem>
      <errorID>76437215-4829-4b67-a529-8d4ee24495bd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2929DB66</paraID>
      <start>0</start>
      <end>2</end>
      <status>unmodified</status>
      <modifiedWord/>
      <trackRevisions>false</trackRevisions>
    </reviewItem>
    <reviewItem>
      <errorID>9ee4a169-163b-4971-bb5a-00a9fa0a747b</errorID>
      <errorWord>束</errorWord>
      <group>L1_Word</group>
      <groupName>字词问题</groupName>
      <ability>L2_Typo</ability>
      <abilityName>字词错误</abilityName>
      <candidateList>
        <item>束后</item>
      </candidateList>
      <explain/>
      <paraID>2929DB66</paraID>
      <start>104</start>
      <end>105</end>
      <status>unmodified</status>
      <modifiedWord/>
      <trackRevisions>false</trackRevisions>
    </reviewItem>
    <reviewItem>
      <errorID>cf287de0-8612-4347-a109-29387b6b4872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7F21046</paraID>
      <start>0</start>
      <end>2</end>
      <status>unmodified</status>
      <modifiedWord/>
      <trackRevisions>false</trackRevisions>
    </reviewItem>
    <reviewItem>
      <errorID>ddc5f381-fc55-46e8-b297-e559aaf68416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19C99E5</paraID>
      <start>0</start>
      <end>2</end>
      <status>unmodified</status>
      <modifiedWord/>
      <trackRevisions>false</trackRevisions>
    </reviewItem>
    <reviewItem>
      <errorID>14793129-457e-4258-ae69-d8442c93a2f8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771BFD8C</paraID>
      <start>0</start>
      <end>2</end>
      <status>unmodified</status>
      <modifiedWord/>
      <trackRevisions>false</trackRevisions>
    </reviewItem>
    <reviewItem>
      <errorID>19b33b0a-ce56-46af-9194-975f81eaa6b1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79E8D20E</paraID>
      <start>0</start>
      <end>2</end>
      <status>unmodified</status>
      <modifiedWord/>
      <trackRevisions>false</trackRevisions>
    </reviewItem>
    <reviewItem>
      <errorID>9f3e45eb-8d65-4a2a-85ee-4486d8910894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67E70F04</paraID>
      <start>0</start>
      <end>2</end>
      <status>unmodified</status>
      <modifiedWord/>
      <trackRevisions>false</trackRevisions>
    </reviewItem>
    <reviewItem>
      <errorID>735a3472-155a-4cce-899a-13d62f5a9cfb</errorID>
      <errorWord>超多</errorWord>
      <group>L1_Word</group>
      <groupName>字词问题</groupName>
      <ability>L2_Typo</ability>
      <abilityName>字词错误</abilityName>
      <candidateList>
        <item>超过</item>
      </candidateList>
      <explain/>
      <paraID>67E70F04</paraID>
      <start>55</start>
      <end>57</end>
      <status>modified</status>
      <modifiedWord>超过</modifiedWord>
      <trackRevisions>false</trackRevisions>
    </reviewItem>
    <reviewItem>
      <errorID>15582de8-2b23-40a3-9a14-2c998d779941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572F20F3</paraID>
      <start>0</start>
      <end>2</end>
      <status>unmodified</status>
      <modifiedWord/>
      <trackRevisions>false</trackRevisions>
    </reviewItem>
    <reviewItem>
      <errorID>97cc6ac8-9add-4d2f-a1f5-fd7d02f27e5b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63138986</paraID>
      <start>0</start>
      <end>2</end>
      <status>unmodified</status>
      <modifiedWord/>
      <trackRevisions>false</trackRevisions>
    </reviewItem>
    <reviewItem>
      <errorID>710b743e-06d9-42ac-b298-8f59ab5f5a0f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55224DE9</paraID>
      <start>0</start>
      <end>2</end>
      <status>unmodified</status>
      <modifiedWord/>
      <trackRevisions>false</trackRevisions>
    </reviewItem>
    <reviewItem>
      <errorID>6b7c9c20-a9cc-428b-b34f-79625c9c11e7</errorID>
      <errorWord>束</errorWord>
      <group>L1_Word</group>
      <groupName>字词问题</groupName>
      <ability>L2_Typo</ability>
      <abilityName>字词错误</abilityName>
      <candidateList>
        <item>束后</item>
      </candidateList>
      <explain/>
      <paraID>55224DE9</paraID>
      <start>33</start>
      <end>35</end>
      <status>modified</status>
      <modifiedWord>束后</modifiedWord>
      <trackRevisions>false</trackRevisions>
    </reviewItem>
    <reviewItem>
      <errorID>aeeb1a0f-e6f0-4277-a24f-f9d68f54257b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289C142B</paraID>
      <start>0</start>
      <end>2</end>
      <status>unmodified</status>
      <modifiedWord/>
      <trackRevisions>false</trackRevisions>
    </reviewItem>
    <reviewItem>
      <errorID>a87b20a4-aa35-48ec-96f8-81d70e43e37f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1C6655D5</paraID>
      <start>0</start>
      <end>2</end>
      <status>unmodified</status>
      <modifiedWord/>
      <trackRevisions>false</trackRevisions>
    </reviewItem>
    <reviewItem>
      <errorID>e0b7e14d-2279-4c53-aeb3-5caaf5190de1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41335C62</paraID>
      <start>0</start>
      <end>2</end>
      <status>unmodified</status>
      <modifiedWord/>
      <trackRevisions>false</trackRevisions>
    </reviewItem>
    <reviewItem>
      <errorID>3a5d55fd-a246-425c-ae23-3983c7facb3e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19CC0FE3</paraID>
      <start>0</start>
      <end>2</end>
      <status>unmodified</status>
      <modifiedWord/>
      <trackRevisions>false</trackRevisions>
    </reviewItem>
    <reviewItem>
      <errorID>5e8af4ed-2e8b-461e-8b6a-f68168afdba2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6B21B3C4</paraID>
      <start>0</start>
      <end>2</end>
      <status>unmodified</status>
      <modifiedWord/>
      <trackRevisions>false</trackRevisions>
    </reviewItem>
    <reviewItem>
      <errorID>f0da9573-0889-4e33-85f7-e0006f837478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245D9405</paraID>
      <start>0</start>
      <end>2</end>
      <status>unmodified</status>
      <modifiedWord/>
      <trackRevisions>false</trackRevisions>
    </reviewItem>
    <reviewItem>
      <errorID>e0e7a6ee-3071-4aea-9583-623991ed1b13</errorID>
      <errorWord>设备的</errorWord>
      <group>L1_Word</group>
      <groupName>字词问题</groupName>
      <ability>L2_Typo</ability>
      <abilityName>字词错误</abilityName>
      <candidateList>
        <item>设备</item>
      </candidateList>
      <explain/>
      <paraID>245D9405</paraID>
      <start>56</start>
      <end>58</end>
      <status>modified</status>
      <modifiedWord>设备</modifiedWord>
      <trackRevisions>false</trackRevisions>
    </reviewItem>
    <reviewItem>
      <errorID>e64a1e31-e29a-451e-bf21-4a58adabb166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2373ACC2</paraID>
      <start>0</start>
      <end>2</end>
      <status>unmodified</status>
      <modifiedWord/>
      <trackRevisions>false</trackRevisions>
    </reviewItem>
    <reviewItem>
      <errorID>4e4c60ef-2949-4294-8965-1f628f7cd326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564EAF6F</paraID>
      <start>0</start>
      <end>2</end>
      <status>unmodified</status>
      <modifiedWord/>
      <trackRevisions>false</trackRevisions>
    </reviewItem>
    <reviewItem>
      <errorID>f2919603-cede-4767-8d17-18906cc2f99a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196BF50C</paraID>
      <start>0</start>
      <end>2</end>
      <status>unmodified</status>
      <modifiedWord/>
      <trackRevisions>false</trackRevisions>
    </reviewItem>
    <reviewItem>
      <errorID>04122f43-58b0-47bc-b72b-37d5a14a4467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A1E9ACA</paraID>
      <start>0</start>
      <end>2</end>
      <status>unmodified</status>
      <modifiedWord/>
      <trackRevisions>false</trackRevisions>
    </reviewItem>
    <reviewItem>
      <errorID>108b471d-76c7-40b4-aafd-9bd2f85285cb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3BFFD733</paraID>
      <start>0</start>
      <end>2</end>
      <status>unmodified</status>
      <modifiedWord/>
      <trackRevisions>false</trackRevisions>
    </reviewItem>
    <reviewItem>
      <errorID>2e1dbf6d-a74e-400b-a2dc-31d6a3adf4c9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67A408CF</paraID>
      <start>0</start>
      <end>2</end>
      <status>unmodified</status>
      <modifiedWord/>
      <trackRevisions>false</trackRevisions>
    </reviewItem>
    <reviewItem>
      <errorID>d62afa72-426c-44bf-b816-c7acc74dd7bf</errorID>
      <errorWord>泄露</errorWord>
      <group>L1_Word</group>
      <groupName>字词问题</groupName>
      <ability>L2_Typo</ability>
      <abilityName>字词错误</abilityName>
      <candidateList>
        <item>泄漏</item>
      </candidateList>
      <explain>存在发音相同字词的误用。</explain>
      <paraID>67A408CF</paraID>
      <start>55</start>
      <end>57</end>
      <status>modified</status>
      <modifiedWord>泄漏</modifiedWord>
      <trackRevisions>false</trackRevisions>
    </reviewItem>
    <reviewItem>
      <errorID>0c6c0352-9885-4bae-9dc1-f77dff45bbde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3AF994AD</paraID>
      <start>0</start>
      <end>2</end>
      <status>unmodified</status>
      <modifiedWord/>
      <trackRevisions>false</trackRevisions>
    </reviewItem>
    <reviewItem>
      <errorID>34f0e91d-3d0f-41f6-ad81-a815d6e49b36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67ED6000</paraID>
      <start>0</start>
      <end>3</end>
      <status>unmodified</status>
      <modifiedWord/>
      <trackRevisions>false</trackRevisions>
    </reviewItem>
    <reviewItem>
      <errorID>02e39b99-d61f-4c0d-824f-34793fd59332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776C94A3</paraID>
      <start>0</start>
      <end>2</end>
      <status>unmodified</status>
      <modifiedWord/>
      <trackRevisions>false</trackRevisions>
    </reviewItem>
    <reviewItem>
      <errorID>43190e20-4306-4850-94d6-cab0c2d35ca4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36A8B8E3</paraID>
      <start>0</start>
      <end>2</end>
      <status>unmodified</status>
      <modifiedWord/>
      <trackRevisions>false</trackRevisions>
    </reviewItem>
    <reviewItem>
      <errorID>90c27174-6065-4530-947b-6392e0e5a237</errorID>
      <errorWord>,</errorWord>
      <group>L1_Format</group>
      <groupName>格式问题</groupName>
      <ability>L2_HalfPunc_CN</ability>
      <abilityName>全半角问题</abilityName>
      <candidateList>
        <item>，</item>
      </candidateList>
      <explain>文本全半角错误。</explain>
      <paraID>36A8B8E3</paraID>
      <start>22</start>
      <end>23</end>
      <status>unmodified</status>
      <modifiedWord/>
      <trackRevisions>false</trackRevisions>
    </reviewItem>
    <reviewItem>
      <errorID>e1af81b3-3a2b-4f4b-bcb3-01a8022665c1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605B57B8</paraID>
      <start>0</start>
      <end>2</end>
      <status>unmodified</status>
      <modifiedWord/>
      <trackRevisions>false</trackRevisions>
    </reviewItem>
    <reviewItem>
      <errorID>9a8ec44f-d77b-40e8-9399-9cfb0de885f3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117C29DA</paraID>
      <start>0</start>
      <end>2</end>
      <status>unmodified</status>
      <modifiedWord/>
      <trackRevisions>false</trackRevisions>
    </reviewItem>
    <reviewItem>
      <errorID>fad5bbc7-3d72-4af0-9cdb-333cd3e22494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610C055A</paraID>
      <start>0</start>
      <end>2</end>
      <status>unmodified</status>
      <modifiedWord/>
      <trackRevisions>false</trackRevisions>
    </reviewItem>
    <reviewItem>
      <errorID>3feef4ce-7ae7-4dbe-89ff-9b40a80c6bae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A66EBDC</paraID>
      <start>0</start>
      <end>2</end>
      <status>unmodified</status>
      <modifiedWord/>
      <trackRevisions>false</trackRevisions>
    </reviewItem>
    <reviewItem>
      <errorID>3dd08420-b0dd-47e6-9c95-a6a66b2dd53a</errorID>
      <errorWord>机</errorWord>
      <group>L1_Word</group>
      <groupName>字词问题</groupName>
      <ability>L2_Typo</ability>
      <abilityName>字词错误</abilityName>
      <candidateList>
        <item>机构</item>
      </candidateList>
      <explain/>
      <paraID>41E3935D</paraID>
      <start>15</start>
      <end>16</end>
      <status>unmodified</status>
      <modifiedWord/>
      <trackRevisions>false</trackRevisions>
    </reviewItem>
    <reviewItem>
      <errorID>1c37b547-fa2e-40bb-9293-2f80177f93cd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1237FBA</paraID>
      <start>0</start>
      <end>2</end>
      <status>unmodified</status>
      <modifiedWord/>
      <trackRevisions>false</trackRevisions>
    </reviewItem>
    <reviewItem>
      <errorID>1051a1db-79b4-4631-b726-1f87e6d0f9bf</errorID>
      <errorWord>必须有</errorWord>
      <group>L1_Word</group>
      <groupName>字词问题</groupName>
      <ability>L2_Typo</ability>
      <abilityName>字词错误</abilityName>
      <candidateList>
        <item>必须</item>
      </candidateList>
      <explain/>
      <paraID> 1237FBA</paraID>
      <start>22</start>
      <end>24</end>
      <status>modified</status>
      <modifiedWord>必须</modifiedWord>
      <trackRevisions>false</trackRevisions>
    </reviewItem>
    <reviewItem>
      <errorID>d365fd5d-337f-484c-83dd-ee0bb3728371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56031F2E</paraID>
      <start>0</start>
      <end>2</end>
      <status>unmodified</status>
      <modifiedWord/>
      <trackRevisions>false</trackRevisions>
    </reviewItem>
    <reviewItem>
      <errorID>1ded7ee0-af8f-4c99-9054-07ee0bdbd6d2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7E961CF2</paraID>
      <start>0</start>
      <end>2</end>
      <status>unmodified</status>
      <modifiedWord/>
      <trackRevisions>false</trackRevisions>
    </reviewItem>
    <reviewItem>
      <errorID>8712683d-b9d9-433a-bcb7-633f465ce088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240B427B</paraID>
      <start>0</start>
      <end>2</end>
      <status>unmodified</status>
      <modifiedWord/>
      <trackRevisions>false</trackRevisions>
    </reviewItem>
    <reviewItem>
      <errorID>3ef286ec-1be1-4f7e-aec6-0c8ee66fa747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4D6F0343</paraID>
      <start>0</start>
      <end>2</end>
      <status>unmodified</status>
      <modifiedWord/>
      <trackRevisions>false</trackRevisions>
    </reviewItem>
    <reviewItem>
      <errorID>a24c28ad-418a-4486-8462-5be94b9dd21f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79C44D9E</paraID>
      <start>0</start>
      <end>2</end>
      <status>unmodified</status>
      <modifiedWord/>
      <trackRevisions>false</trackRevisions>
    </reviewItem>
    <reviewItem>
      <errorID>85e3d3cb-e3da-484b-bf09-bcc4a854fcb2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55ACF95D</paraID>
      <start>0</start>
      <end>2</end>
      <status>unmodified</status>
      <modifiedWord/>
      <trackRevisions>false</trackRevisions>
    </reviewItem>
    <reviewItem>
      <errorID>37d68719-74fd-4ff0-8615-351e8e91a166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2B4508FC</paraID>
      <start>0</start>
      <end>2</end>
      <status>unmodified</status>
      <modifiedWord/>
      <trackRevisions>false</trackRevisions>
    </reviewItem>
    <reviewItem>
      <errorID>85ad8915-d948-4b13-b47a-0f96e12c6bbe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3397D24D</paraID>
      <start>0</start>
      <end>2</end>
      <status>unmodified</status>
      <modifiedWord/>
      <trackRevisions>false</trackRevisions>
    </reviewItem>
    <reviewItem>
      <errorID>25a19174-1ce5-48f1-a7d3-69fe382d2141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7BB96395</paraID>
      <start>0</start>
      <end>2</end>
      <status>unmodified</status>
      <modifiedWord/>
      <trackRevisions>false</trackRevisions>
    </reviewItem>
    <reviewItem>
      <errorID>c14f2be8-f716-447d-8fb4-b8999905ae57</errorID>
      <errorWord>飘浮物</errorWord>
      <group>L1_Word</group>
      <groupName>字词问题</groupName>
      <ability>L2_Typo</ability>
      <abilityName>字词错误</abilityName>
      <candidateList>
        <item>漂浮物</item>
      </candidateList>
      <explain>存在发音相同字词的误用。</explain>
      <paraID>7BB96395</paraID>
      <start>16</start>
      <end>19</end>
      <status>unmodified</status>
      <modifiedWord/>
      <trackRevisions>false</trackRevisions>
    </reviewItem>
    <reviewItem>
      <errorID>6fb581cd-23a3-4b94-b45c-2db1cca8282a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50132FFE</paraID>
      <start>0</start>
      <end>2</end>
      <status>unmodified</status>
      <modifiedWord/>
      <trackRevisions>false</trackRevisions>
    </reviewItem>
    <reviewItem>
      <errorID>430e10cc-6805-400c-ad03-11e952a63825</errorID>
      <errorWord>飘浮物</errorWord>
      <group>L1_Word</group>
      <groupName>字词问题</groupName>
      <ability>L2_Typo</ability>
      <abilityName>字词错误</abilityName>
      <candidateList>
        <item>漂浮物</item>
      </candidateList>
      <explain/>
      <paraID>50132FFE</paraID>
      <start>27</start>
      <end>30</end>
      <status>unmodified</status>
      <modifiedWord/>
      <trackRevisions>false</trackRevisions>
    </reviewItem>
    <reviewItem>
      <errorID>1caea14d-7add-4c76-b5d3-9a986bb0ea50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4309A6F8</paraID>
      <start>0</start>
      <end>2</end>
      <status>unmodified</status>
      <modifiedWord/>
      <trackRevisions>false</trackRevisions>
    </reviewItem>
    <reviewItem>
      <errorID>48655c36-3fbe-404c-b9e4-ab0c5cc3a5b0</errorID>
      <errorWord>,</errorWord>
      <group>L1_Format</group>
      <groupName>格式问题</groupName>
      <ability>L2_HalfPunc_CN</ability>
      <abilityName>全半角问题</abilityName>
      <candidateList>
        <item>，</item>
      </candidateList>
      <explain>文本全半角错误。</explain>
      <paraID>4309A6F8</paraID>
      <start>26</start>
      <end>27</end>
      <status>unmodified</status>
      <modifiedWord/>
      <trackRevisions>false</trackRevisions>
    </reviewItem>
    <reviewItem>
      <errorID>f884e8bd-3378-43d7-a9b2-22a70a65ed4c</errorID>
      <errorWord>其它</errorWord>
      <group>L1_Word</group>
      <groupName>字词问题</groupName>
      <ability>L2_Alias</ability>
      <abilityName>也作/曾用词</abilityName>
      <candidateList>
        <item>其他</item>
      </candidateList>
      <explain>词汇[其它]为不规范表述或旧称，其规范书面表述为[其他]。</explain>
      <paraID>4309A6F8</paraID>
      <start>41</start>
      <end>43</end>
      <status>modified</status>
      <modifiedWord>其他</modifiedWord>
      <trackRevisions>false</trackRevisions>
    </reviewItem>
    <reviewItem>
      <errorID>0d2a1b05-3082-4c6d-9927-3121dee6bc0c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89F1EF9</paraID>
      <start>0</start>
      <end>2</end>
      <status>unmodified</status>
      <modifiedWord/>
      <trackRevisions>false</trackRevisions>
    </reviewItem>
    <reviewItem>
      <errorID>d949ea1e-7d8d-4240-b308-fc723135ba05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CED3ACB</paraID>
      <start>0</start>
      <end>2</end>
      <status>unmodified</status>
      <modifiedWord/>
      <trackRevisions>false</trackRevisions>
    </reviewItem>
    <reviewItem>
      <errorID>bb9f6143-4712-4660-aea4-1b42b827fcc9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36E5EA1F</paraID>
      <start>0</start>
      <end>2</end>
      <status>unmodified</status>
      <modifiedWord/>
      <trackRevisions>false</trackRevisions>
    </reviewItem>
    <reviewItem>
      <errorID>8d4941d1-3b15-46ba-8574-be4e94e3fcd7</errorID>
      <errorWord>,</errorWord>
      <group>L1_Format</group>
      <groupName>格式问题</groupName>
      <ability>L2_HalfPunc_CN</ability>
      <abilityName>全半角问题</abilityName>
      <candidateList>
        <item>，</item>
      </candidateList>
      <explain>文本全半角错误。</explain>
      <paraID>36E5EA1F</paraID>
      <start>21</start>
      <end>22</end>
      <status>unmodified</status>
      <modifiedWord/>
      <trackRevisions>false</trackRevisions>
    </reviewItem>
    <reviewItem>
      <errorID>4e3f49f5-552b-4356-aee4-f912bbb5dd51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6C740834</paraID>
      <start>0</start>
      <end>2</end>
      <status>unmodified</status>
      <modifiedWord/>
      <trackRevisions>false</trackRevisions>
    </reviewItem>
    <reviewItem>
      <errorID>a3c1f7e4-8bad-4c8e-934b-6ee895dbafc0</errorID>
      <errorWord>,</errorWord>
      <group>L1_Format</group>
      <groupName>格式问题</groupName>
      <ability>L2_HalfPunc_CN</ability>
      <abilityName>全半角问题</abilityName>
      <candidateList>
        <item>，</item>
      </candidateList>
      <explain>文本全半角错误。</explain>
      <paraID>6C740834</paraID>
      <start>22</start>
      <end>23</end>
      <status>unmodified</status>
      <modifiedWord/>
      <trackRevisions>false</trackRevisions>
    </reviewItem>
    <reviewItem>
      <errorID>d356b0e7-3518-41ab-a5db-0c93d9680a14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7C4A707A</paraID>
      <start>0</start>
      <end>2</end>
      <status>unmodified</status>
      <modifiedWord/>
      <trackRevisions>false</trackRevisions>
    </reviewItem>
    <reviewItem>
      <errorID>cdbafb0a-c6e6-4a05-a3b6-70afa185d340</errorID>
      <errorWord>,</errorWord>
      <group>L1_Format</group>
      <groupName>格式问题</groupName>
      <ability>L2_HalfPunc_CN</ability>
      <abilityName>全半角问题</abilityName>
      <candidateList>
        <item>，</item>
      </candidateList>
      <explain>文本全半角错误。</explain>
      <paraID>7C4A707A</paraID>
      <start>12</start>
      <end>13</end>
      <status>unmodified</status>
      <modifiedWord/>
      <trackRevisions>false</trackRevisions>
    </reviewItem>
    <reviewItem>
      <errorID>85dddad5-0dae-454b-8785-0df51a8c34df</errorID>
      <errorWord>车箱</errorWord>
      <group>L1_Word</group>
      <groupName>字词问题</groupName>
      <ability>L2_Typo</ability>
      <abilityName>字词错误</abilityName>
      <candidateList>
        <item>车厢</item>
      </candidateList>
      <explain>存在发音相同字词的误用。</explain>
      <paraID>7C4A707A</paraID>
      <start>28</start>
      <end>30</end>
      <status>modified</status>
      <modifiedWord>车厢</modifiedWord>
      <trackRevisions>false</trackRevisions>
    </reviewItem>
    <reviewItem>
      <errorID>df525a94-26ae-4550-9b3d-19fefd55a418</errorID>
      <errorWord>,</errorWord>
      <group>L1_Format</group>
      <groupName>格式问题</groupName>
      <ability>L2_HalfPunc_CN</ability>
      <abilityName>全半角问题</abilityName>
      <candidateList>
        <item>，</item>
      </candidateList>
      <explain>文本全半角错误。</explain>
      <paraID>7C4A707A</paraID>
      <start>84</start>
      <end>85</end>
      <status>unmodified</status>
      <modifiedWord/>
      <trackRevisions>false</trackRevisions>
    </reviewItem>
    <reviewItem>
      <errorID>6fd75d27-c8be-47a0-ada7-8477e9195c8b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51D69791</paraID>
      <start>0</start>
      <end>2</end>
      <status>unmodified</status>
      <modifiedWord/>
      <trackRevisions>false</trackRevisions>
    </reviewItem>
    <reviewItem>
      <errorID>6fde03a2-bbbb-4b43-be13-e90dd6c740b8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7DA4314E</paraID>
      <start>0</start>
      <end>2</end>
      <status>unmodified</status>
      <modifiedWord/>
      <trackRevisions>false</trackRevisions>
    </reviewItem>
    <reviewItem>
      <errorID>2ce0dcb0-2871-44a3-b454-8543a93db073</errorID>
      <errorWord>,</errorWord>
      <group>L1_Format</group>
      <groupName>格式问题</groupName>
      <ability>L2_HalfPunc_CN</ability>
      <abilityName>全半角问题</abilityName>
      <candidateList>
        <item>，</item>
      </candidateList>
      <explain>文本全半角错误。</explain>
      <paraID>7DA4314E</paraID>
      <start>19</start>
      <end>20</end>
      <status>unmodified</status>
      <modifiedWord/>
      <trackRevisions>false</trackRevisions>
    </reviewItem>
    <reviewItem>
      <errorID>5652cf2e-6bcc-4815-8c77-24d576fa9c2a</errorID>
      <errorWord>议施</errorWord>
      <group>L1_Word</group>
      <groupName>字词问题</groupName>
      <ability>L2_Typo</ability>
      <abilityName>字词错误</abilityName>
      <candidateList>
        <item>设施</item>
      </candidateList>
      <explain/>
      <paraID>7DA4314E</paraID>
      <start>62</start>
      <end>64</end>
      <status>modified</status>
      <modifiedWord>设施</modifiedWord>
      <trackRevisions>false</trackRevisions>
    </reviewItem>
    <reviewItem>
      <errorID>f1b797af-d694-47e6-a55e-6b11490e2491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66AA21DC</paraID>
      <start>0</start>
      <end>2</end>
      <status>unmodified</status>
      <modifiedWord/>
      <trackRevisions>false</trackRevisions>
    </reviewItem>
    <reviewItem>
      <errorID>1ad58154-bfd3-4875-9b77-b1682e54ebc3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31757551</paraID>
      <start>0</start>
      <end>2</end>
      <status>unmodified</status>
      <modifiedWord/>
      <trackRevisions>false</trackRevisions>
    </reviewItem>
    <reviewItem>
      <errorID>e7824bf7-31fb-4e83-af79-a2e64f507468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6F508B36</paraID>
      <start>0</start>
      <end>2</end>
      <status>unmodified</status>
      <modifiedWord/>
      <trackRevisions>false</trackRevisions>
    </reviewItem>
    <reviewItem>
      <errorID>ff46c2ba-4970-4c8e-b49f-085f39530b49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734FBD9C</paraID>
      <start>0</start>
      <end>2</end>
      <status>unmodified</status>
      <modifiedWord/>
      <trackRevisions>false</trackRevisions>
    </reviewItem>
    <reviewItem>
      <errorID>486e3cf9-ae60-49d7-b9d1-814c6c98b5fe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3302ED1C</paraID>
      <start>0</start>
      <end>2</end>
      <status>unmodified</status>
      <modifiedWord/>
      <trackRevisions>false</trackRevisions>
    </reviewItem>
    <reviewItem>
      <errorID>f1f820cc-0374-4c25-b8ed-ae512e50d8c6</errorID>
      <errorWord>（</errorWord>
      <group>L1_Word</group>
      <groupName>字词问题</groupName>
      <ability>L2_Typo</ability>
      <abilityName>字词错误</abilityName>
      <candidateList>
        <item>（设</item>
      </candidateList>
      <explain/>
      <paraID>3302ED1C</paraID>
      <start>8</start>
      <end>9</end>
      <status>unmodified</status>
      <modifiedWord/>
      <trackRevisions>false</trackRevisions>
    </reviewItem>
    <reviewItem>
      <errorID>213fe6cf-4d61-4b2e-8af4-42c1bfb9b821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1A99ABE2</paraID>
      <start>0</start>
      <end>2</end>
      <status>unmodified</status>
      <modifiedWord/>
      <trackRevisions>false</trackRevisions>
    </reviewItem>
    <reviewItem>
      <errorID>14441f2c-367c-4763-be99-c2e7a70ff60f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2B6225D</paraID>
      <start>0</start>
      <end>2</end>
      <status>unmodified</status>
      <modifiedWord/>
      <trackRevisions>false</trackRevisions>
    </reviewItem>
    <reviewItem>
      <errorID>dc9ec588-ad48-4e80-bb7e-6813af83fa26</errorID>
      <errorWord>座便器</errorWord>
      <group>L1_Word</group>
      <groupName>字词问题</groupName>
      <ability>L2_Typo</ability>
      <abilityName>字词错误</abilityName>
      <candidateList>
        <item>坐便器</item>
      </candidateList>
      <explain>存在发音相同字词的误用。</explain>
      <paraID> 2B6225D</paraID>
      <start>14</start>
      <end>17</end>
      <status>modified</status>
      <modifiedWord>坐便器</modifiedWord>
      <trackRevisions>false</trackRevisions>
    </reviewItem>
    <reviewItem>
      <errorID>1ff04eab-a04c-429a-a55a-249173d415eb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D38A715</paraID>
      <start>0</start>
      <end>2</end>
      <status>unmodified</status>
      <modifiedWord/>
      <trackRevisions>false</trackRevisions>
    </reviewItem>
    <reviewItem>
      <errorID>414c0a89-e371-4aa6-890e-025eeee82054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48A2D06A</paraID>
      <start>0</start>
      <end>2</end>
      <status>unmodified</status>
      <modifiedWord/>
      <trackRevisions>false</trackRevisions>
    </reviewItem>
    <reviewItem>
      <errorID>2836a03c-5236-4fcc-be56-6788afef2ca5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745CBF45</paraID>
      <start>0</start>
      <end>2</end>
      <status>unmodified</status>
      <modifiedWord/>
      <trackRevisions>false</trackRevisions>
    </reviewItem>
    <reviewItem>
      <errorID>a88d8a92-c0ce-4e51-993b-c5ef56a20733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62F2E9C0</paraID>
      <start>0</start>
      <end>3</end>
      <status>unmodified</status>
      <modifiedWord/>
      <trackRevisions>false</trackRevisions>
    </reviewItem>
    <reviewItem>
      <errorID>dd3881c2-59d2-4684-92f2-6d014afa7ab4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48879A6C</paraID>
      <start>0</start>
      <end>3</end>
      <status>unmodified</status>
      <modifiedWord/>
      <trackRevisions>false</trackRevisions>
    </reviewItem>
    <reviewItem>
      <errorID>06122319-ad84-4250-980d-4fdba02105f4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E4C1A97</paraID>
      <start>0</start>
      <end>3</end>
      <status>unmodified</status>
      <modifiedWord/>
      <trackRevisions>false</trackRevisions>
    </reviewItem>
    <reviewItem>
      <errorID>daf5c6a5-0742-40c7-bb6b-79a042175e52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6D56DCFC</paraID>
      <start>0</start>
      <end>2</end>
      <status>unmodified</status>
      <modifiedWord/>
      <trackRevisions>false</trackRevisions>
    </reviewItem>
    <reviewItem>
      <errorID>942a5673-10ae-48b2-a33e-6a84ea33286d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44DF97A4</paraID>
      <start>0</start>
      <end>2</end>
      <status>unmodified</status>
      <modifiedWord/>
      <trackRevisions>false</trackRevisions>
    </reviewItem>
    <reviewItem>
      <errorID>81ebdc2e-236f-4829-91bd-f0adf6c45ce6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4D2F965E</paraID>
      <start>0</start>
      <end>2</end>
      <status>unmodified</status>
      <modifiedWord/>
      <trackRevisions>false</trackRevisions>
    </reviewItem>
    <reviewItem>
      <errorID>8cb30462-8360-47c8-9b2c-a1d86e5fb4d0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509063EA</paraID>
      <start>0</start>
      <end>2</end>
      <status>unmodified</status>
      <modifiedWord/>
      <trackRevisions>false</trackRevisions>
    </reviewItem>
    <reviewItem>
      <errorID>234bf3b7-f8d4-46cb-b83f-9f1a57bea5c7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2B9F3D88</paraID>
      <start>0</start>
      <end>2</end>
      <status>unmodified</status>
      <modifiedWord/>
      <trackRevisions>false</trackRevisions>
    </reviewItem>
    <reviewItem>
      <errorID>4b3976ca-9b5d-41a8-8524-a0c6c7f9d249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5AF36992</paraID>
      <start>0</start>
      <end>2</end>
      <status>unmodified</status>
      <modifiedWord/>
      <trackRevisions>false</trackRevisions>
    </reviewItem>
    <reviewItem>
      <errorID>3cc4c88c-c6db-4bbf-b95e-ba316dacddf1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3D320F42</paraID>
      <start>0</start>
      <end>2</end>
      <status>unmodified</status>
      <modifiedWord/>
      <trackRevisions>false</trackRevisions>
    </reviewItem>
    <reviewItem>
      <errorID>179b4d74-8991-4ca7-bcc8-dda3fcecee78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124288FE</paraID>
      <start>0</start>
      <end>2</end>
      <status>unmodified</status>
      <modifiedWord/>
      <trackRevisions>false</trackRevisions>
    </reviewItem>
    <reviewItem>
      <errorID>b5645e54-c42e-427b-b4f9-cdd9ef077cc9</errorID>
      <errorWord>30前完成</errorWord>
      <group>L1_Word</group>
      <groupName>字词问题</groupName>
      <ability>L2_Typo</ability>
      <abilityName>字词错误</abilityName>
      <candidateList>
        <item>30日前完成</item>
      </candidateList>
      <explain/>
      <paraID>124288FE</paraID>
      <start>13</start>
      <end>18</end>
      <status>unmodified</status>
      <modifiedWord/>
      <trackRevisions>false</trackRevisions>
    </reviewItem>
    <reviewItem>
      <errorID>c37b0908-71d7-403e-85e2-457d5dcd1e2d</errorID>
      <errorWord>位里</errorWord>
      <group>L1_Word</group>
      <groupName>字词问题</groupName>
      <ability>L2_Typo</ability>
      <abilityName>字词错误</abilityName>
      <candidateList>
        <item>位置</item>
      </candidateList>
      <explain/>
      <paraID>124288FE</paraID>
      <start>50</start>
      <end>52</end>
      <status>modified</status>
      <modifiedWord>位置</modifiedWord>
      <trackRevisions>false</trackRevisions>
    </reviewItem>
    <reviewItem>
      <errorID>3e49aad5-d02a-44d5-aa86-af6e2177e98e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61005108</paraID>
      <start>0</start>
      <end>2</end>
      <status>unmodified</status>
      <modifiedWord/>
      <trackRevisions>false</trackRevisions>
    </reviewItem>
    <reviewItem>
      <errorID>04c76b89-951d-43b7-8bf5-629934ba1041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531764AD</paraID>
      <start>0</start>
      <end>2</end>
      <status>unmodified</status>
      <modifiedWord/>
      <trackRevisions>false</trackRevisions>
    </reviewItem>
    <reviewItem>
      <errorID>33f3f2c5-0978-4c43-b31b-f454e537ed3d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57CD1F69</paraID>
      <start>0</start>
      <end>2</end>
      <status>unmodified</status>
      <modifiedWord/>
      <trackRevisions>false</trackRevisions>
    </reviewItem>
    <reviewItem>
      <errorID>ead03e8a-9831-481b-aa9a-a321fc9abd26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2B51C63</paraID>
      <start>0</start>
      <end>2</end>
      <status>unmodified</status>
      <modifiedWord/>
      <trackRevisions>false</trackRevisions>
    </reviewItem>
    <reviewItem>
      <errorID>c8870db0-3d55-4580-a7cd-d8ffdd866891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8D0D8C7</paraID>
      <start>0</start>
      <end>2</end>
      <status>unmodified</status>
      <modifiedWord/>
      <trackRevisions>false</trackRevisions>
    </reviewItem>
    <reviewItem>
      <errorID>76781486-d18b-4ae8-888f-01f3be4c4c26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143DE596</paraID>
      <start>0</start>
      <end>2</end>
      <status>unmodified</status>
      <modifiedWord/>
      <trackRevisions>false</trackRevisions>
    </reviewItem>
    <reviewItem>
      <errorID>6b318865-61f0-4ae4-a85e-350d547c6640</errorID>
      <errorWord>：</errorWord>
      <group>L1_Format</group>
      <groupName>格式问题</groupName>
      <ability>L2_HalfPunc_CN</ability>
      <abilityName>全半角问题</abilityName>
      <candidateList>
        <item>:</item>
      </candidateList>
      <explain>文本全半角错误。</explain>
      <paraID>143DE596</paraID>
      <start>18</start>
      <end>19</end>
      <status>unmodified</status>
      <modifiedWord/>
      <trackRevisions>false</trackRevisions>
    </reviewItem>
    <reviewItem>
      <errorID>e4739627-1c47-406d-97e4-ec78be2470af</errorID>
      <errorWord>：</errorWord>
      <group>L1_Format</group>
      <groupName>格式问题</groupName>
      <ability>L2_HalfPunc_CN</ability>
      <abilityName>全半角问题</abilityName>
      <candidateList>
        <item>:</item>
      </candidateList>
      <explain>文本全半角错误。</explain>
      <paraID>143DE596</paraID>
      <start>24</start>
      <end>25</end>
      <status>unmodified</status>
      <modifiedWord/>
      <trackRevisions>false</trackRevisions>
    </reviewItem>
    <reviewItem>
      <errorID>7bd2cc50-6bc9-43fa-a3fd-b2dcc08cc2e8</errorID>
      <errorWord>：</errorWord>
      <group>L1_Format</group>
      <groupName>格式问题</groupName>
      <ability>L2_HalfPunc_CN</ability>
      <abilityName>全半角问题</abilityName>
      <candidateList>
        <item>:</item>
      </candidateList>
      <explain>文本全半角错误。</explain>
      <paraID>143DE596</paraID>
      <start>32</start>
      <end>33</end>
      <status>unmodified</status>
      <modifiedWord/>
      <trackRevisions>false</trackRevisions>
    </reviewItem>
    <reviewItem>
      <errorID>872b7e5e-3af7-442e-811f-ecfe04a95f88</errorID>
      <errorWord>：</errorWord>
      <group>L1_Format</group>
      <groupName>格式问题</groupName>
      <ability>L2_HalfPunc_CN</ability>
      <abilityName>全半角问题</abilityName>
      <candidateList>
        <item>:</item>
      </candidateList>
      <explain>文本全半角错误。</explain>
      <paraID>143DE596</paraID>
      <start>38</start>
      <end>39</end>
      <status>unmodified</status>
      <modifiedWord/>
      <trackRevisions>false</trackRevisions>
    </reviewItem>
    <reviewItem>
      <errorID>1e21b5f9-63b3-4451-bc74-2a359611b584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4705E161</paraID>
      <start>0</start>
      <end>2</end>
      <status>unmodified</status>
      <modifiedWord/>
      <trackRevisions>false</trackRevisions>
    </reviewItem>
    <reviewItem>
      <errorID>06d5dde3-750b-4c3a-83d7-d2249c0ea9c0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4C706913</paraID>
      <start>0</start>
      <end>2</end>
      <status>unmodified</status>
      <modifiedWord/>
      <trackRevisions>false</trackRevisions>
    </reviewItem>
    <reviewItem>
      <errorID>07d983a7-6d6c-4bb9-a76a-564b8d4ea93f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687AD34F</paraID>
      <start>0</start>
      <end>3</end>
      <status>unmodified</status>
      <modifiedWord/>
      <trackRevisions>false</trackRevisions>
    </reviewItem>
    <reviewItem>
      <errorID>40814bf8-32dc-41a9-9e74-7caa725f1de6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14686A7F</paraID>
      <start>0</start>
      <end>3</end>
      <status>unmodified</status>
      <modifiedWord/>
      <trackRevisions>false</trackRevisions>
    </reviewItem>
    <reviewItem>
      <errorID>65ecd102-1cbd-4289-81f4-418545ec4dc6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103B6B9A</paraID>
      <start>0</start>
      <end>3</end>
      <status>unmodified</status>
      <modifiedWord/>
      <trackRevisions>false</trackRevisions>
    </reviewItem>
    <reviewItem>
      <errorID>7cc8d0bb-c423-46e9-ae9c-4aded8cb4e92</errorID>
      <errorWord>台帐</errorWord>
      <group>L1_Word</group>
      <groupName>字词问题</groupName>
      <ability>L2_Typo</ability>
      <abilityName>字词错误</abilityName>
      <candidateList>
        <item>台账</item>
      </candidateList>
      <explain>存在发音相同字词的误用。</explain>
      <paraID>103B6B9A</paraID>
      <start>59</start>
      <end>61</end>
      <status>modified</status>
      <modifiedWord>台账</modifiedWord>
      <trackRevisions>false</trackRevisions>
    </reviewItem>
    <reviewItem>
      <errorID>de4558fb-395f-408d-a73e-472c43ad764f</errorID>
      <errorWord>制度位置</errorWord>
      <group>L1_Word</group>
      <groupName>字词问题</groupName>
      <ability>L2_Typo</ability>
      <abilityName>字词错误</abilityName>
      <candidateList>
        <item>指定位置</item>
      </candidateList>
      <explain/>
      <paraID>103B6B9A</paraID>
      <start>65</start>
      <end>69</end>
      <status>modified</status>
      <modifiedWord>指定位置</modifiedWord>
      <trackRevisions>false</trackRevisions>
    </reviewItem>
    <reviewItem>
      <errorID>5426328e-3673-400e-85e6-9ee877f94d9a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106094A</paraID>
      <start>0</start>
      <end>2</end>
      <status>unmodified</status>
      <modifiedWord/>
      <trackRevisions>false</trackRevisions>
    </reviewItem>
    <reviewItem>
      <errorID>74601f57-82a7-4f80-a4ff-1da26d4f62fa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14EC4414</paraID>
      <start>0</start>
      <end>2</end>
      <status>unmodified</status>
      <modifiedWord/>
      <trackRevisions>false</trackRevisions>
    </reviewItem>
    <reviewItem>
      <errorID>ebb4af62-b153-44aa-92bc-f21d7613cefa</errorID>
      <errorWord>收</errorWord>
      <group>L1_Word</group>
      <groupName>字词问题</groupName>
      <ability>L2_Typo</ability>
      <abilityName>字词错误</abilityName>
      <candidateList>
        <item>受</item>
      </candidateList>
      <explain/>
      <paraID>14EC4414</paraID>
      <start>65</start>
      <end>66</end>
      <status>unmodified</status>
      <modifiedWord/>
      <trackRevisions>false</trackRevisions>
    </reviewItem>
    <reviewItem>
      <errorID>5b7fe2a0-d075-4038-92e3-1230d415eb84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43EEF54B</paraID>
      <start>0</start>
      <end>2</end>
      <status>unmodified</status>
      <modifiedWord/>
      <trackRevisions>false</trackRevisions>
    </reviewItem>
    <reviewItem>
      <errorID>a71605b9-15a0-484f-afdc-29c6a6809696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6A7B447B</paraID>
      <start>0</start>
      <end>2</end>
      <status>unmodified</status>
      <modifiedWord/>
      <trackRevisions>false</trackRevisions>
    </reviewItem>
    <reviewItem>
      <errorID>d1897d7b-dda5-4c5f-a6c6-94ff7f0261ce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30CFA106</paraID>
      <start>0</start>
      <end>2</end>
      <status>unmodified</status>
      <modifiedWord/>
      <trackRevisions>false</trackRevisions>
    </reviewItem>
    <reviewItem>
      <errorID>bb304f45-5d3a-4d1e-b65d-56e2c81fe29c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D7972D5</paraID>
      <start>0</start>
      <end>2</end>
      <status>unmodified</status>
      <modifiedWord/>
      <trackRevisions>false</trackRevisions>
    </reviewItem>
    <reviewItem>
      <errorID>74b0069d-dd75-4a63-b69f-438840b1e699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437E34CA</paraID>
      <start>0</start>
      <end>2</end>
      <status>unmodified</status>
      <modifiedWord/>
      <trackRevisions>false</trackRevisions>
    </reviewItem>
    <reviewItem>
      <errorID>c36c7549-eb3a-4910-b687-100b02c4da4b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2D3974BD</paraID>
      <start>0</start>
      <end>2</end>
      <status>unmodified</status>
      <modifiedWord/>
      <trackRevisions>false</trackRevisions>
    </reviewItem>
    <reviewItem>
      <errorID>7c48d89a-79bd-4a25-822d-65a2e225e951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60DC92D6</paraID>
      <start>0</start>
      <end>2</end>
      <status>unmodified</status>
      <modifiedWord/>
      <trackRevisions>false</trackRevisions>
    </reviewItem>
    <reviewItem>
      <errorID>08dbf067-1a07-48b3-ad55-2106c7a81ab0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39E7C505</paraID>
      <start>0</start>
      <end>2</end>
      <status>unmodified</status>
      <modifiedWord/>
      <trackRevisions>false</trackRevisions>
    </reviewItem>
    <reviewItem>
      <errorID>cc19436a-a3c7-4507-96bb-cdd5c9dfc875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55B639E4</paraID>
      <start>0</start>
      <end>2</end>
      <status>unmodified</status>
      <modifiedWord/>
      <trackRevisions>false</trackRevisions>
    </reviewItem>
    <reviewItem>
      <errorID>5b522575-fc97-49d2-9f45-b79d4b12097b</errorID>
      <errorWord>开展对</errorWord>
      <group>L1_Word</group>
      <groupName>字词问题</groupName>
      <ability>L2_Typo</ability>
      <abilityName>字词错误</abilityName>
      <candidateList>
        <item>开展</item>
      </candidateList>
      <explain/>
      <paraID>55B639E4</paraID>
      <start>24</start>
      <end>26</end>
      <status>modified</status>
      <modifiedWord>开展</modifiedWord>
      <trackRevisions>false</trackRevisions>
    </reviewItem>
    <reviewItem>
      <errorID>f89c311f-5e53-46c3-b791-0714e6e65d8f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73A163BA</paraID>
      <start>0</start>
      <end>2</end>
      <status>unmodified</status>
      <modifiedWord/>
      <trackRevisions>false</trackRevisions>
    </reviewItem>
    <reviewItem>
      <errorID>c74d7ae0-e14b-4b75-b767-6dc93eadbfd1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38E6EB16</paraID>
      <start>0</start>
      <end>2</end>
      <status>unmodified</status>
      <modifiedWord/>
      <trackRevisions>false</trackRevisions>
    </reviewItem>
    <reviewItem>
      <errorID>8cdda0a1-3d03-4181-8cf2-fffff47d1b13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1ED39632</paraID>
      <start>0</start>
      <end>2</end>
      <status>unmodified</status>
      <modifiedWord/>
      <trackRevisions>false</trackRevisions>
    </reviewItem>
    <reviewItem>
      <errorID>6230a78d-22c3-4a22-b589-cf7a9f7bc9fc</errorID>
      <errorWord>弃</errorWord>
      <group>L1_Word</group>
      <groupName>字词问题</groupName>
      <ability>L2_Typo</ability>
      <abilityName>字词错误</abilityName>
      <candidateList>
        <item>扔</item>
      </candidateList>
      <explain/>
      <paraID>1ED39632</paraID>
      <start>123</start>
      <end>124</end>
      <status>unmodified</status>
      <modifiedWord/>
      <trackRevisions>false</trackRevisions>
    </reviewItem>
    <reviewItem>
      <errorID>d1b17a76-424f-411d-9aaa-df1471beedc2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659262B5</paraID>
      <start>0</start>
      <end>2</end>
      <status>unmodified</status>
      <modifiedWord/>
      <trackRevisions>false</trackRevisions>
    </reviewItem>
    <reviewItem>
      <errorID>8fa35300-bce4-4d0c-8bc1-dc97f2c6cb1e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7EE93F61</paraID>
      <start>0</start>
      <end>2</end>
      <status>unmodified</status>
      <modifiedWord/>
      <trackRevisions>false</trackRevisions>
    </reviewItem>
    <reviewItem>
      <errorID>22a26996-09a6-421e-ad9b-bbc6042e2641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7EE93F61</paraID>
      <start>34</start>
      <end>36</end>
      <status>unmodified</status>
      <modifiedWord/>
      <trackRevisions>false</trackRevisions>
    </reviewItem>
    <reviewItem>
      <errorID>170c4246-4969-45d7-a7a3-22a4b85534ee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4F1A9B30</paraID>
      <start>0</start>
      <end>2</end>
      <status>unmodified</status>
      <modifiedWord/>
      <trackRevisions>false</trackRevisions>
    </reviewItem>
    <reviewItem>
      <errorID>7b295469-4488-4e0e-94ab-c3ce143a617e</errorID>
      <errorWord>-</errorWord>
      <group>L1_Format</group>
      <groupName>格式问题</groupName>
      <ability>L2_HalfPunc_CN</ability>
      <abilityName>全半角问题</abilityName>
      <candidateList>
        <item>－</item>
      </candidateList>
      <explain>文本全半角错误。</explain>
      <paraID>26D59E9D</paraID>
      <start>9</start>
      <end>10</end>
      <status>unmodified</status>
      <modifiedWord/>
      <trackRevisions>false</trackRevisions>
    </reviewItem>
    <reviewItem>
      <errorID>200ee254-cedc-42ce-a6a9-fca35bab8ef6</errorID>
      <errorWord>需具备</errorWord>
      <group>L1_Word</group>
      <groupName>字词问题</groupName>
      <ability>L2_Typo</ability>
      <abilityName>字词错误</abilityName>
      <candidateList>
        <item>须具备</item>
      </candidateList>
      <explain/>
      <paraID>3E23EDF1</paraID>
      <start>6</start>
      <end>9</end>
      <status>unmodified</status>
      <modifiedWord/>
      <trackRevisions>false</trackRevisions>
    </reviewItem>
    <reviewItem>
      <errorID>786c899f-1b2f-4fe9-8ffc-9a6367913b10</errorID>
      <errorWord>、）</errorWord>
      <group>L1_Punc</group>
      <groupName>标点问题</groupName>
      <ability>L2_Punc_CN</ability>
      <abilityName>标点符号问题</abilityName>
      <candidateList>
        <item>）</item>
      </candidateList>
      <explain/>
      <paraID>25805A29</paraID>
      <start>13</start>
      <end>31</end>
      <status>unmodified</status>
      <modifiedWord/>
      <trackRevisions>false</trackRevisions>
    </reviewItem>
    <reviewItem>
      <errorID>14ad721a-7aa6-467d-ab90-ea1ec987d20d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2A5ED219</paraID>
      <start>0</start>
      <end>2</end>
      <status>unmodified</status>
      <modifiedWord/>
      <trackRevisions>false</trackRevisions>
    </reviewItem>
    <reviewItem>
      <errorID>15104ccf-777b-4943-bdd9-26a16b0177db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7E798D6B</paraID>
      <start>0</start>
      <end>2</end>
      <status>unmodified</status>
      <modifiedWord/>
      <trackRevisions>false</trackRevisions>
    </reviewItem>
    <reviewItem>
      <errorID>19f969e9-966a-4389-9353-604a0e7c4e96</errorID>
      <errorWord>&lt;</errorWord>
      <group>L1_Format</group>
      <groupName>格式问题</groupName>
      <ability>L2_HalfPunc_CN</ability>
      <abilityName>全半角问题</abilityName>
      <candidateList>
        <item>〈</item>
      </candidateList>
      <explain>文本全半角错误。</explain>
      <paraID>7E798D6B</paraID>
      <start>40</start>
      <end>41</end>
      <status>unmodified</status>
      <modifiedWord/>
      <trackRevisions>false</trackRevisions>
    </reviewItem>
    <reviewItem>
      <errorID>37af0d11-8f96-48e3-bd79-58270e400f48</errorID>
      <errorWord>&gt;</errorWord>
      <group>L1_Format</group>
      <groupName>格式问题</groupName>
      <ability>L2_HalfPunc_CN</ability>
      <abilityName>全半角问题</abilityName>
      <candidateList>
        <item>〉</item>
      </candidateList>
      <explain>文本全半角错误。</explain>
      <paraID>7E798D6B</paraID>
      <start>47</start>
      <end>48</end>
      <status>unmodified</status>
      <modifiedWord/>
      <trackRevisions>false</trackRevisions>
    </reviewItem>
    <reviewItem>
      <errorID>5cfe9d6c-b001-4dc5-a423-a0812525868e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779DD699</paraID>
      <start>0</start>
      <end>2</end>
      <status>unmodified</status>
      <modifiedWord/>
      <trackRevisions>false</trackRevisions>
    </reviewItem>
    <reviewItem>
      <errorID>a6800556-5b81-4c3e-a6ac-8cc882e3e235</errorID>
      <errorWord>其它作业</errorWord>
      <group>L1_Word</group>
      <groupName>字词问题</groupName>
      <ability>L2_Alias</ability>
      <abilityName>也作/曾用词</abilityName>
      <candidateList>
        <item>其他作业</item>
      </candidateList>
      <explain>词汇[其它作业]为不规范表述或旧称，其规范书面表述为[其他作业]。</explain>
      <paraID>779DD699</paraID>
      <start>12</start>
      <end>16</end>
      <status>modified</status>
      <modifiedWord>其他作业</modifiedWord>
      <trackRevisions>false</trackRevisions>
    </reviewItem>
    <reviewItem>
      <errorID>4c816560-f429-487b-a76b-7492dc0eb479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64240A58</paraID>
      <start>0</start>
      <end>2</end>
      <status>unmodified</status>
      <modifiedWord/>
      <trackRevisions>false</trackRevisions>
    </reviewItem>
    <reviewItem>
      <errorID>bd83e786-5047-4277-9380-f1e3687b98d6</errorID>
      <errorWord>有</errorWord>
      <group>L1_Word</group>
      <groupName>字词问题</groupName>
      <ability>L2_Typo</ability>
      <abilityName>字词错误</abilityName>
      <candidateList>
        <item>有人</item>
      </candidateList>
      <explain/>
      <paraID>10B69A4E</paraID>
      <start>26</start>
      <end>28</end>
      <status>modified</status>
      <modifiedWord>有人</modifiedWord>
      <trackRevisions>false</trackRevisions>
    </reviewItem>
    <reviewItem>
      <errorID>b258950d-aa66-4eb5-9154-c980740338b6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777059F5</paraID>
      <start>0</start>
      <end>2</end>
      <status>unmodified</status>
      <modifiedWord/>
      <trackRevisions>false</trackRevisions>
    </reviewItem>
    <reviewItem>
      <errorID>eff4bf71-3c8e-464c-bf39-ad6c57bdbcfa</errorID>
      <errorWord>法律、法规</errorWord>
      <group>L1_Word</group>
      <groupName>字词问题</groupName>
      <ability>L2_Typo</ability>
      <abilityName>字词错误</abilityName>
      <candidateList>
        <item>法律法规</item>
      </candidateList>
      <explain/>
      <paraID>4728B29A</paraID>
      <start>29</start>
      <end>33</end>
      <status>modified</status>
      <modifiedWord>法律法规</modifiedWord>
      <trackRevisions>false</trackRevisions>
    </reviewItem>
    <reviewItem>
      <errorID>8832a3cc-7615-4d18-a286-a07de124246e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3A1A853E</paraID>
      <start>0</start>
      <end>2</end>
      <status>unmodified</status>
      <modifiedWord/>
      <trackRevisions>false</trackRevisions>
    </reviewItem>
    <reviewItem>
      <errorID>d1078616-4d6b-4191-beff-85b9cfa15c88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1CC75FDE</paraID>
      <start>0</start>
      <end>2</end>
      <status>unmodified</status>
      <modifiedWord/>
      <trackRevisions>false</trackRevisions>
    </reviewItem>
    <reviewItem>
      <errorID>d4077339-e3ac-42c1-a9e3-9491421d5f07</errorID>
      <errorWord>(</errorWord>
      <group>L1_Format</group>
      <groupName>格式问题</groupName>
      <ability>L2_HalfPunc_CN</ability>
      <abilityName>全半角问题</abilityName>
      <candidateList>
        <item>（</item>
      </candidateList>
      <explain>文本全半角错误。</explain>
      <paraID>708124FF</paraID>
      <start>29</start>
      <end>30</end>
      <status>unmodified</status>
      <modifiedWord/>
      <trackRevisions>false</trackRevisions>
    </reviewItem>
    <reviewItem>
      <errorID>191ddc22-36f3-4ee7-ac36-0857eadce5fc</errorID>
      <errorWord>),</errorWord>
      <group>L1_Format</group>
      <groupName>格式问题</groupName>
      <ability>L2_HalfPunc_CN</ability>
      <abilityName>全半角问题</abilityName>
      <candidateList>
        <item>），</item>
      </candidateList>
      <explain>文本全半角错误。</explain>
      <paraID>708124FF</paraID>
      <start>63</start>
      <end>65</end>
      <status>unmodified</status>
      <modifiedWord/>
      <trackRevisions>false</trackRevisions>
    </reviewItem>
    <reviewItem>
      <errorID>916bb18d-42cc-4978-8600-079631fb336a</errorID>
      <errorWord>,</errorWord>
      <group>L1_Format</group>
      <groupName>格式问题</groupName>
      <ability>L2_HalfPunc_CN</ability>
      <abilityName>全半角问题</abilityName>
      <candidateList>
        <item>，</item>
      </candidateList>
      <explain>文本全半角错误。</explain>
      <paraID>708124FF</paraID>
      <start>73</start>
      <end>74</end>
      <status>unmodified</status>
      <modifiedWord/>
      <trackRevisions>false</trackRevisions>
    </reviewItem>
    <reviewItem>
      <errorID>edbcf21f-0114-4605-b0d6-eddd5919780d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473077D</paraID>
      <start>0</start>
      <end>2</end>
      <status>unmodified</status>
      <modifiedWord/>
      <trackRevisions>false</trackRevisions>
    </reviewItem>
    <reviewItem>
      <errorID>d1bb27cc-ac4a-4f1f-af6c-8b0288c7734b</errorID>
      <errorWord>(</errorWord>
      <group>L1_Format</group>
      <groupName>格式问题</groupName>
      <ability>L2_HalfPunc_CN</ability>
      <abilityName>全半角问题</abilityName>
      <candidateList>
        <item>（</item>
      </candidateList>
      <explain>文本全半角错误。</explain>
      <paraID>717B07F5</paraID>
      <start>2</start>
      <end>3</end>
      <status>unmodified</status>
      <modifiedWord/>
      <trackRevisions>false</trackRevisions>
    </reviewItem>
    <reviewItem>
      <errorID>fe567e86-596a-4d24-bb54-74002cdb099d</errorID>
      <errorWord>;</errorWord>
      <group>L1_Format</group>
      <groupName>格式问题</groupName>
      <ability>L2_HalfPunc_CN</ability>
      <abilityName>全半角问题</abilityName>
      <candidateList>
        <item>；</item>
      </candidateList>
      <explain>文本全半角错误。</explain>
      <paraID>4434E942</paraID>
      <start>13</start>
      <end>14</end>
      <status>unmodified</status>
      <modifiedWord/>
      <trackRevisions>false</trackRevisions>
    </reviewItem>
    <reviewItem>
      <errorID>39e19103-bb60-46e2-bfe0-c6b48c587c75</errorID>
      <errorWord>;</errorWord>
      <group>L1_Format</group>
      <groupName>格式问题</groupName>
      <ability>L2_HalfPunc_CN</ability>
      <abilityName>全半角问题</abilityName>
      <candidateList>
        <item>；</item>
      </candidateList>
      <explain>文本全半角错误。</explain>
      <paraID>4434E942</paraID>
      <start>25</start>
      <end>26</end>
      <status>unmodified</status>
      <modifiedWord/>
      <trackRevisions>false</trackRevisions>
    </reviewItem>
    <reviewItem>
      <errorID>a0932ef6-46b3-4515-8709-9dac77eff396</errorID>
      <errorWord>;</errorWord>
      <group>L1_Format</group>
      <groupName>格式问题</groupName>
      <ability>L2_HalfPunc_CN</ability>
      <abilityName>全半角问题</abilityName>
      <candidateList>
        <item>；</item>
      </candidateList>
      <explain>文本全半角错误。</explain>
      <paraID>   BA567</paraID>
      <start>13</start>
      <end>14</end>
      <status>unmodified</status>
      <modifiedWord/>
      <trackRevisions>false</trackRevisions>
    </reviewItem>
    <reviewItem>
      <errorID>bc707fca-2c2e-4ee1-bcc9-6635cc8ceb1b</errorID>
      <errorWord>;</errorWord>
      <group>L1_Format</group>
      <groupName>格式问题</groupName>
      <ability>L2_HalfPunc_CN</ability>
      <abilityName>全半角问题</abilityName>
      <candidateList>
        <item>；</item>
      </candidateList>
      <explain>文本全半角错误。</explain>
      <paraID>   BA567</paraID>
      <start>36</start>
      <end>37</end>
      <status>unmodified</status>
      <modifiedWord/>
      <trackRevisions>false</trackRevisions>
    </reviewItem>
    <reviewItem>
      <errorID>bab457f5-e6c9-4adf-9aef-518449cd3fb1</errorID>
      <errorWord>;</errorWord>
      <group>L1_Format</group>
      <groupName>格式问题</groupName>
      <ability>L2_HalfPunc_CN</ability>
      <abilityName>全半角问题</abilityName>
      <candidateList>
        <item>；</item>
      </candidateList>
      <explain>文本全半角错误。</explain>
      <paraID>3598FBCD</paraID>
      <start>10</start>
      <end>11</end>
      <status>unmodified</status>
      <modifiedWord/>
      <trackRevisions>false</trackRevisions>
    </reviewItem>
    <reviewItem>
      <errorID>42247c1c-0e50-4d53-bb04-cd7aa5abc5f8</errorID>
      <errorWord>;</errorWord>
      <group>L1_Format</group>
      <groupName>格式问题</groupName>
      <ability>L2_HalfPunc_CN</ability>
      <abilityName>全半角问题</abilityName>
      <candidateList>
        <item>；</item>
      </candidateList>
      <explain>文本全半角错误。</explain>
      <paraID>46E940F9</paraID>
      <start>11</start>
      <end>12</end>
      <status>unmodified</status>
      <modifiedWord/>
      <trackRevisions>false</trackRevisions>
    </reviewItem>
    <reviewItem>
      <errorID>06564cfc-760f-42c2-b7db-3288fabbff20</errorID>
      <errorWord>;</errorWord>
      <group>L1_Format</group>
      <groupName>格式问题</groupName>
      <ability>L2_HalfPunc_CN</ability>
      <abilityName>全半角问题</abilityName>
      <candidateList>
        <item>；</item>
      </candidateList>
      <explain>文本全半角错误。</explain>
      <paraID>3FD16F8A</paraID>
      <start>10</start>
      <end>11</end>
      <status>unmodified</status>
      <modifiedWord/>
      <trackRevisions>false</trackRevisions>
    </reviewItem>
    <reviewItem>
      <errorID>cdd3d692-4d03-4ab7-8a34-b8d8d07b4fb5</errorID>
      <errorWord>Kg</errorWord>
      <group>L1_Word</group>
      <groupName>字词问题</groupName>
      <ability>L2_Typo</ability>
      <abilityName>字词错误</abilityName>
      <candidateList>
        <item>kg</item>
      </candidateList>
      <explain/>
      <paraID>1D58DE08</paraID>
      <start>35</start>
      <end>37</end>
      <status>unmodified</status>
      <modifiedWord/>
      <trackRevisions>false</trackRevisions>
    </reviewItem>
    <reviewItem>
      <errorID>641077d5-3fab-4f10-9a23-04452e5e6200</errorID>
      <errorWord>;</errorWord>
      <group>L1_Format</group>
      <groupName>格式问题</groupName>
      <ability>L2_HalfPunc_CN</ability>
      <abilityName>全半角问题</abilityName>
      <candidateList>
        <item>；</item>
      </candidateList>
      <explain>文本全半角错误。</explain>
      <paraID>   C612A</paraID>
      <start>10</start>
      <end>11</end>
      <status>unmodified</status>
      <modifiedWord/>
      <trackRevisions>false</trackRevisions>
    </reviewItem>
    <reviewItem>
      <errorID>e2019f4b-b157-4843-971e-29c5b2fb1442</errorID>
      <errorWord>Kg</errorWord>
      <group>L1_Word</group>
      <groupName>字词问题</groupName>
      <ability>L2_Typo</ability>
      <abilityName>字词错误</abilityName>
      <candidateList>
        <item>kg</item>
      </candidateList>
      <explain/>
      <paraID>68AFF4CC</paraID>
      <start>8</start>
      <end>10</end>
      <status>unmodified</status>
      <modifiedWord/>
      <trackRevisions>false</trackRevisions>
    </reviewItem>
    <reviewItem>
      <errorID>ecf493ac-04d7-43ba-b0f7-d9a70902a21d</errorID>
      <errorWord>Kg</errorWord>
      <group>L1_Word</group>
      <groupName>字词问题</groupName>
      <ability>L2_Typo</ability>
      <abilityName>字词错误</abilityName>
      <candidateList>
        <item>kg</item>
      </candidateList>
      <explain/>
      <paraID>68AFF4CC</paraID>
      <start>20</start>
      <end>22</end>
      <status>unmodified</status>
      <modifiedWord/>
      <trackRevisions>false</trackRevisions>
    </reviewItem>
    <reviewItem>
      <errorID>99cc1d2f-684e-49ef-a5c7-b3e3f9dc5cf6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4F9C7A51</paraID>
      <start>0</start>
      <end>2</end>
      <status>unmodified</status>
      <modifiedWord/>
      <trackRevisions>false</trackRevisions>
    </reviewItem>
    <reviewItem>
      <errorID>1856ec06-bfb1-4c7d-a3ca-c417a265f5d9</errorID>
      <errorWord>其它</errorWord>
      <group>L1_Word</group>
      <groupName>字词问题</groupName>
      <ability>L2_Alias</ability>
      <abilityName>也作/曾用词</abilityName>
      <candidateList>
        <item>其他</item>
      </candidateList>
      <explain>词汇[其它]为不规范表述或旧称，其规范书面表述为[其他]。</explain>
      <paraID>4F9C7A51</paraID>
      <start>71</start>
      <end>73</end>
      <status>modified</status>
      <modifiedWord>其他</modifiedWord>
      <trackRevisions>false</trackRevisions>
    </reviewItem>
    <reviewItem>
      <errorID>20559596-6189-446c-9c49-0d81186e1766</errorID>
      <errorWord>以上该</errorWord>
      <group>L1_Word</group>
      <groupName>字词问题</groupName>
      <ability>L2_Typo</ability>
      <abilityName>字词错误</abilityName>
      <candidateList>
        <item>以上</item>
      </candidateList>
      <explain/>
      <paraID>4F9C7A51</paraID>
      <start>181</start>
      <end>183</end>
      <status>modified</status>
      <modifiedWord>以上</modifiedWord>
      <trackRevisions>false</trackRevisions>
    </reviewItem>
    <reviewItem>
      <errorID>2733c827-659e-4c77-a7ac-451c3346faaf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6D5F081B</paraID>
      <start>0</start>
      <end>2</end>
      <status>unmodified</status>
      <modifiedWord/>
      <trackRevisions>false</trackRevisions>
    </reviewItem>
    <reviewItem>
      <errorID>862c08c0-bf76-4d75-b506-a2ae0c5f2675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2F7CA686</paraID>
      <start>0</start>
      <end>2</end>
      <status>unmodified</status>
      <modifiedWord/>
      <trackRevisions>false</trackRevisions>
    </reviewItem>
    <reviewItem>
      <errorID>058b7b75-1dd6-4301-b3e4-c1b4cc3fafc1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73BE7194</paraID>
      <start>0</start>
      <end>2</end>
      <status>unmodified</status>
      <modifiedWord/>
      <trackRevisions>false</trackRevisions>
    </reviewItem>
    <reviewItem>
      <errorID>73c8c0a3-b861-44f6-8b19-f7407144d5c7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4A96EE9C</paraID>
      <start>0</start>
      <end>2</end>
      <status>unmodified</status>
      <modifiedWord/>
      <trackRevisions>false</trackRevisions>
    </reviewItem>
    <reviewItem>
      <errorID>52936743-587f-40fe-919f-9d16588a3004</errorID>
      <errorWord>以上该</errorWord>
      <group>L1_Word</group>
      <groupName>字词问题</groupName>
      <ability>L2_Typo</ability>
      <abilityName>字词错误</abilityName>
      <candidateList>
        <item>以上</item>
      </candidateList>
      <explain/>
      <paraID>4A96EE9C</paraID>
      <start>185</start>
      <end>187</end>
      <status>modified</status>
      <modifiedWord>以上</modifiedWord>
      <trackRevisions>false</trackRevisions>
    </reviewItem>
    <reviewItem>
      <errorID>a9b7e9fb-0f80-4e4e-8bfb-e67f88022316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551D3C0A</paraID>
      <start>0</start>
      <end>2</end>
      <status>unmodified</status>
      <modifiedWord/>
      <trackRevisions>false</trackRevisions>
    </reviewItem>
    <reviewItem>
      <errorID>2fc7c765-5843-4171-8545-7cffdf82efe1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22679283</paraID>
      <start>0</start>
      <end>2</end>
      <status>unmodified</status>
      <modifiedWord/>
      <trackRevisions>false</trackRevisions>
    </reviewItem>
    <reviewItem>
      <errorID>4daa5f65-506d-429f-a184-f5888688c8a6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58F9691F</paraID>
      <start>0</start>
      <end>2</end>
      <status>unmodified</status>
      <modifiedWord/>
      <trackRevisions>false</trackRevisions>
    </reviewItem>
    <reviewItem>
      <errorID>6718aa14-fb86-4cbe-ba6e-4864e5fc097e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2AA38F09</paraID>
      <start>0</start>
      <end>2</end>
      <status>unmodified</status>
      <modifiedWord/>
      <trackRevisions>false</trackRevisions>
    </reviewItem>
    <reviewItem>
      <errorID>85844f59-d509-49b3-8a74-dc9343adcb47</errorID>
      <errorWord>飘浮物</errorWord>
      <group>L1_Word</group>
      <groupName>字词问题</groupName>
      <ability>L2_Typo</ability>
      <abilityName>字词错误</abilityName>
      <candidateList>
        <item>漂浮物</item>
      </candidateList>
      <explain/>
      <paraID>2AA38F09</paraID>
      <start>25</start>
      <end>28</end>
      <status>unmodified</status>
      <modifiedWord/>
      <trackRevisions>false</trackRevisions>
    </reviewItem>
    <reviewItem>
      <errorID>b0bd6d7b-7ab8-4ee9-85a0-4724cd48d737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6366A605</paraID>
      <start>0</start>
      <end>2</end>
      <status>unmodified</status>
      <modifiedWord/>
      <trackRevisions>false</trackRevisions>
    </reviewItem>
    <reviewItem>
      <errorID>ef9cb515-a7b5-46eb-9a2d-225500ad1a14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2A2E79FB</paraID>
      <start>0</start>
      <end>2</end>
      <status>unmodified</status>
      <modifiedWord/>
      <trackRevisions>false</trackRevisions>
    </reviewItem>
    <reviewItem>
      <errorID>5df1084d-bc63-4d3b-83da-a33cde2f7728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72EE449D</paraID>
      <start>0</start>
      <end>2</end>
      <status>unmodified</status>
      <modifiedWord/>
      <trackRevisions>false</trackRevisions>
    </reviewItem>
    <reviewItem>
      <errorID>7ecabe4d-9f30-4877-b22d-05eaaa4a534c</errorID>
      <errorWord>,</errorWord>
      <group>L1_Format</group>
      <groupName>格式问题</groupName>
      <ability>L2_HalfPunc_CN</ability>
      <abilityName>全半角问题</abilityName>
      <candidateList>
        <item>，</item>
      </candidateList>
      <explain>文本全半角错误。</explain>
      <paraID>72EE449D</paraID>
      <start>26</start>
      <end>27</end>
      <status>unmodified</status>
      <modifiedWord/>
      <trackRevisions>false</trackRevisions>
    </reviewItem>
    <reviewItem>
      <errorID>487a7734-d3eb-4837-93fa-e814e3a4406c</errorID>
      <errorWord>其它</errorWord>
      <group>L1_Word</group>
      <groupName>字词问题</groupName>
      <ability>L2_Alias</ability>
      <abilityName>也作/曾用词</abilityName>
      <candidateList>
        <item>其他</item>
      </candidateList>
      <explain>词汇[其它]为不规范表述或旧称，其规范书面表述为[其他]。</explain>
      <paraID>72EE449D</paraID>
      <start>35</start>
      <end>37</end>
      <status>modified</status>
      <modifiedWord>其他</modifiedWord>
      <trackRevisions>false</trackRevisions>
    </reviewItem>
    <reviewItem>
      <errorID>0d7d800b-a7e3-4f41-bafb-e17abadc8ad1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452426B5</paraID>
      <start>0</start>
      <end>2</end>
      <status>unmodified</status>
      <modifiedWord/>
      <trackRevisions>false</trackRevisions>
    </reviewItem>
    <reviewItem>
      <errorID>73dc1af3-f300-4ee2-9167-f699c691ac88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7DA78A80</paraID>
      <start>0</start>
      <end>2</end>
      <status>unmodified</status>
      <modifiedWord/>
      <trackRevisions>false</trackRevisions>
    </reviewItem>
    <reviewItem>
      <errorID>6ec0d249-d41a-4685-bdeb-77c7de6f4d94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1A3CA84C</paraID>
      <start>0</start>
      <end>2</end>
      <status>unmodified</status>
      <modifiedWord/>
      <trackRevisions>false</trackRevisions>
    </reviewItem>
    <reviewItem>
      <errorID>fb88fb32-4a25-4d38-8186-7ae49d7b7c0a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639F83E0</paraID>
      <start>0</start>
      <end>3</end>
      <status>unmodified</status>
      <modifiedWord/>
      <trackRevisions>false</trackRevisions>
    </reviewItem>
    <reviewItem>
      <errorID>52199537-d0aa-4ee9-b46e-20c93006a85a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6F328D44</paraID>
      <start>0</start>
      <end>3</end>
      <status>unmodified</status>
      <modifiedWord/>
      <trackRevisions>false</trackRevisions>
    </reviewItem>
    <reviewItem>
      <errorID>dfac85e1-7ef9-4290-af0a-68531b7db7fb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5EF43D00</paraID>
      <start>0</start>
      <end>3</end>
      <status>unmodified</status>
      <modifiedWord/>
      <trackRevisions>false</trackRevisions>
    </reviewItem>
    <reviewItem>
      <errorID>43ad95e7-b656-4b63-bd3b-93cd5ba7bb43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6E07CE9B</paraID>
      <start>0</start>
      <end>3</end>
      <status>unmodified</status>
      <modifiedWord/>
      <trackRevisions>false</trackRevisions>
    </reviewItem>
    <reviewItem>
      <errorID>ead971b4-742e-40ba-9a40-58774720abfe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4D82AAA8</paraID>
      <start>0</start>
      <end>3</end>
      <status>unmodified</status>
      <modifiedWord/>
      <trackRevisions>false</trackRevisions>
    </reviewItem>
    <reviewItem>
      <errorID>9394a808-f1ef-47e6-afd5-3fe456749d06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7AB13E31</paraID>
      <start>0</start>
      <end>3</end>
      <status>unmodified</status>
      <modifiedWord/>
      <trackRevisions>false</trackRevisions>
    </reviewItem>
    <reviewItem>
      <errorID>f29dbed6-fc6b-42d8-886b-84f535501413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499301F4</paraID>
      <start>0</start>
      <end>3</end>
      <status>unmodified</status>
      <modifiedWord/>
      <trackRevisions>false</trackRevisions>
    </reviewItem>
    <reviewItem>
      <errorID>296559e6-830f-416f-8d95-eca65da1dfa7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26ABF059</paraID>
      <start>0</start>
      <end>3</end>
      <status>unmodified</status>
      <modifiedWord/>
      <trackRevisions>false</trackRevisions>
    </reviewItem>
    <reviewItem>
      <errorID>27e5c1d3-cafe-42a2-92d1-ce4bb7bc0cb6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74BF0D5</paraID>
      <start>0</start>
      <end>3</end>
      <status>unmodified</status>
      <modifiedWord/>
      <trackRevisions>false</trackRevisions>
    </reviewItem>
    <reviewItem>
      <errorID>20ec8ee5-035e-4dc5-937a-ab49cf113703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735B6FAC</paraID>
      <start>0</start>
      <end>3</end>
      <status>unmodified</status>
      <modifiedWord/>
      <trackRevisions>false</trackRevisions>
    </reviewItem>
    <reviewItem>
      <errorID>75f14bca-b98e-4dcc-89ec-e1581db1b4e0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1722DFAB</paraID>
      <start>0</start>
      <end>3</end>
      <status>unmodified</status>
      <modifiedWord/>
      <trackRevisions>false</trackRevisions>
    </reviewItem>
    <reviewItem>
      <errorID>b5f5796d-ff55-43e2-9973-1ac4411e7ab7</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1722DFAB</paraID>
      <start>6</start>
      <end>16</end>
      <status>modified</status>
      <modifiedWord>中华人民共和国劳动法</modifiedWord>
      <trackRevisions>false</trackRevisions>
    </reviewItem>
    <reviewItem>
      <errorID>70d9da0d-8365-4b31-9980-edd6a7adfd10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5EBB066B</paraID>
      <start>0</start>
      <end>2</end>
      <status>unmodified</status>
      <modifiedWord/>
      <trackRevisions>false</trackRevisions>
    </reviewItem>
    <reviewItem>
      <errorID>bffb0390-6efc-40fb-ade6-ae841b73ac46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5B82B332</paraID>
      <start>0</start>
      <end>2</end>
      <status>unmodified</status>
      <modifiedWord/>
      <trackRevisions>false</trackRevisions>
    </reviewItem>
    <reviewItem>
      <errorID>d97963c4-27a3-41c6-a8b2-1d3c8d5e0c28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366BD8CC</paraID>
      <start>0</start>
      <end>2</end>
      <status>unmodified</status>
      <modifiedWord/>
      <trackRevisions>false</trackRevisions>
    </reviewItem>
    <reviewItem>
      <errorID>0cc4fa04-1453-4f58-a151-d445ee8b72dc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66226103</paraID>
      <start>0</start>
      <end>2</end>
      <status>unmodified</status>
      <modifiedWord/>
      <trackRevisions>false</trackRevisions>
    </reviewItem>
    <reviewItem>
      <errorID>7dbc9567-1040-44f3-9492-10ab65ab4f5e</errorID>
      <errorWord>设</errorWord>
      <group>L1_Word</group>
      <groupName>字词问题</groupName>
      <ability>L2_Typo</ability>
      <abilityName>字词错误</abilityName>
      <candidateList>
        <item>设置</item>
      </candidateList>
      <explain/>
      <paraID>66226103</paraID>
      <start>29</start>
      <end>31</end>
      <status>modified</status>
      <modifiedWord>设置</modifiedWord>
      <trackRevisions>false</trackRevisions>
    </reviewItem>
    <reviewItem>
      <errorID>062097fe-a459-4ea3-8efa-3b9d2815e8f8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11F0C8B8</paraID>
      <start>0</start>
      <end>2</end>
      <status>unmodified</status>
      <modifiedWord/>
      <trackRevisions>false</trackRevisions>
    </reviewItem>
    <reviewItem>
      <errorID>982cdb2a-3cac-4338-9247-b418336ecc07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65CE8E12</paraID>
      <start>0</start>
      <end>2</end>
      <status>unmodified</status>
      <modifiedWord/>
      <trackRevisions>false</trackRevisions>
    </reviewItem>
    <reviewItem>
      <errorID>3c07b0b3-bfd6-4777-9985-a7b44eb63592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1042A4B9</paraID>
      <start>0</start>
      <end>2</end>
      <status>unmodified</status>
      <modifiedWord/>
      <trackRevisions>false</trackRevisions>
    </reviewItem>
    <reviewItem>
      <errorID>15a6ad84-2710-46cc-8a31-26271e0695cc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2EA4925C</paraID>
      <start>0</start>
      <end>2</end>
      <status>unmodified</status>
      <modifiedWord/>
      <trackRevisions>false</trackRevisions>
    </reviewItem>
    <reviewItem>
      <errorID>8ec49004-289b-418f-b3e6-e34e960283fd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60A7A440</paraID>
      <start>0</start>
      <end>2</end>
      <status>unmodified</status>
      <modifiedWord/>
      <trackRevisions>false</trackRevisions>
    </reviewItem>
    <reviewItem>
      <errorID>d1bf96fa-16a8-41fa-aa51-f47e86603b24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47F32A30</paraID>
      <start>0</start>
      <end>3</end>
      <status>unmodified</status>
      <modifiedWord/>
      <trackRevisions>false</trackRevisions>
    </reviewItem>
    <reviewItem>
      <errorID>630a5ed8-6340-4f7d-9026-1b245403cc00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3CC57325</paraID>
      <start>0</start>
      <end>3</end>
      <status>unmodified</status>
      <modifiedWord/>
      <trackRevisions>false</trackRevisions>
    </reviewItem>
    <reviewItem>
      <errorID>54accd6b-243e-4139-ba3f-d7499efd8f08</errorID>
      <errorWord>孳生</errorWord>
      <group>L1_Word</group>
      <groupName>字词问题</groupName>
      <ability>L2_Alias</ability>
      <abilityName>也作/曾用词</abilityName>
      <candidateList>
        <item>滋生</item>
      </candidateList>
      <explain>词汇[孳生]为不规范表述或旧称，其规范书面表述为[滋生]。</explain>
      <paraID>3CC57325</paraID>
      <start>15</start>
      <end>17</end>
      <status>modified</status>
      <modifiedWord>滋生</modifiedWord>
      <trackRevisions>false</trackRevisions>
    </reviewItem>
    <reviewItem>
      <errorID>cd76bbba-71b2-4de5-8f6f-e941bab35e8e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79B86372</paraID>
      <start>0</start>
      <end>3</end>
      <status>unmodified</status>
      <modifiedWord/>
      <trackRevisions>false</trackRevisions>
    </reviewItem>
    <reviewItem>
      <errorID>93523ced-cea1-413a-a873-cad2eaa474dc</errorID>
      <errorWord>粪便</errorWord>
      <group>L1_Word</group>
      <groupName>字词问题</groupName>
      <ability>L2_Typo</ability>
      <abilityName>字词错误</abilityName>
      <candidateList>
        <item>粪</item>
      </candidateList>
      <explain/>
      <paraID>79B86372</paraID>
      <start>6</start>
      <end>7</end>
      <status>modified</status>
      <modifiedWord>粪</modifiedWord>
      <trackRevisions>false</trackRevisions>
    </reviewItem>
    <reviewItem>
      <errorID>faed018b-daea-42e7-b89a-0d3a39c054b0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52AEC813</paraID>
      <start>0</start>
      <end>2</end>
      <status>unmodified</status>
      <modifiedWord/>
      <trackRevisions>false</trackRevisions>
    </reviewItem>
    <reviewItem>
      <errorID>0b620854-5a58-4c35-a906-83d71965e45e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3442B1E</paraID>
      <start>0</start>
      <end>2</end>
      <status>unmodified</status>
      <modifiedWord/>
      <trackRevisions>false</trackRevisions>
    </reviewItem>
    <reviewItem>
      <errorID>1c664e0d-e4f1-4073-9d42-73f5a2da49b3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447C5ECA</paraID>
      <start>0</start>
      <end>2</end>
      <status>unmodified</status>
      <modifiedWord/>
      <trackRevisions>false</trackRevisions>
    </reviewItem>
    <reviewItem>
      <errorID>e43ab633-f1ea-4a5b-8059-8aecf532b174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22CD2DC1</paraID>
      <start>0</start>
      <end>2</end>
      <status>unmodified</status>
      <modifiedWord/>
      <trackRevisions>false</trackRevisions>
    </reviewItem>
    <reviewItem>
      <errorID>166596fd-27fc-4994-af54-e0410892a84d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490D0930</paraID>
      <start>0</start>
      <end>2</end>
      <status>unmodified</status>
      <modifiedWord/>
      <trackRevisions>false</trackRevisions>
    </reviewItem>
    <reviewItem>
      <errorID>69d85202-c4c0-446a-b77f-3684ad451738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2E6B458A</paraID>
      <start>0</start>
      <end>2</end>
      <status>unmodified</status>
      <modifiedWord/>
      <trackRevisions>false</trackRevisions>
    </reviewItem>
    <reviewItem>
      <errorID>d38baa54-4a1c-4350-a3eb-615efefa673b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406B3793</paraID>
      <start>0</start>
      <end>2</end>
      <status>unmodified</status>
      <modifiedWord/>
      <trackRevisions>false</trackRevisions>
    </reviewItem>
    <reviewItem>
      <errorID>42e80e22-eb7e-406a-aa3c-fb27876f2301</errorID>
      <errorWord>跳</errorWord>
      <group>L1_Word</group>
      <groupName>字词问题</groupName>
      <ability>L2_Typo</ability>
      <abilityName>字词错误</abilityName>
      <candidateList>
        <item>逃</item>
      </candidateList>
      <explain>存在发音相近字词的误用。</explain>
      <paraID>406B3793</paraID>
      <start>19</start>
      <end>20</end>
      <status>unmodified</status>
      <modifiedWord/>
      <trackRevisions>false</trackRevisions>
    </reviewItem>
    <reviewItem>
      <errorID>95e8a3a4-6da9-4d1f-8433-fdf212336db8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5567C2A0</paraID>
      <start>0</start>
      <end>2</end>
      <status>unmodified</status>
      <modifiedWord/>
      <trackRevisions>false</trackRevisions>
    </reviewItem>
    <reviewItem>
      <errorID>5af45e97-0446-4702-b3ef-88a78c5fb957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D11EF16</paraID>
      <start>0</start>
      <end>2</end>
      <status>unmodified</status>
      <modifiedWord/>
      <trackRevisions>false</trackRevisions>
    </reviewItem>
    <reviewItem>
      <errorID>e130ae75-bbcc-4e52-8952-f134177cc475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5800355F</paraID>
      <start>0</start>
      <end>3</end>
      <status>unmodified</status>
      <modifiedWord/>
      <trackRevisions>false</trackRevisions>
    </reviewItem>
    <reviewItem>
      <errorID>1a8b3a25-4069-4a54-a50c-cb80bd8bde41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63CDEF74</paraID>
      <start>0</start>
      <end>2</end>
      <status>unmodified</status>
      <modifiedWord/>
      <trackRevisions>false</trackRevisions>
    </reviewItem>
    <reviewItem>
      <errorID>48db5a24-6b87-45ce-9bb4-6977ced1a6dd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596D9FF4</paraID>
      <start>0</start>
      <end>2</end>
      <status>unmodified</status>
      <modifiedWord/>
      <trackRevisions>false</trackRevisions>
    </reviewItem>
    <reviewItem>
      <errorID>217d1488-d9e5-43b3-be84-de2579e7ceef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71AECC4F</paraID>
      <start>0</start>
      <end>2</end>
      <status>unmodified</status>
      <modifiedWord/>
      <trackRevisions>false</trackRevisions>
    </reviewItem>
    <reviewItem>
      <errorID>7490728d-b659-4591-9af6-3f73f8257fac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73E1C8FC</paraID>
      <start>0</start>
      <end>2</end>
      <status>unmodified</status>
      <modifiedWord/>
      <trackRevisions>false</trackRevisions>
    </reviewItem>
    <reviewItem>
      <errorID>8cf347a8-305d-4160-b7a9-a60c659b6e94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224EC2FA</paraID>
      <start>0</start>
      <end>2</end>
      <status>unmodified</status>
      <modifiedWord/>
      <trackRevisions>false</trackRevisions>
    </reviewItem>
    <reviewItem>
      <errorID>df5a9a67-709d-499e-b041-a99c49780b72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596462D3</paraID>
      <start>0</start>
      <end>2</end>
      <status>unmodified</status>
      <modifiedWord/>
      <trackRevisions>false</trackRevisions>
    </reviewItem>
    <reviewItem>
      <errorID>8861310a-91fd-4266-85d2-ed6e3e9fbe47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2545064A</paraID>
      <start>0</start>
      <end>2</end>
      <status>unmodified</status>
      <modifiedWord/>
      <trackRevisions>false</trackRevisions>
    </reviewItem>
    <reviewItem>
      <errorID>21f2f550-dfa5-4a31-bacd-8f0be62d7a16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1445F393</paraID>
      <start>0</start>
      <end>2</end>
      <status>unmodified</status>
      <modifiedWord/>
      <trackRevisions>false</trackRevisions>
    </reviewItem>
    <reviewItem>
      <errorID>6eb0b7b1-707b-4457-a5b8-e17b6df549ed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57717D85</paraID>
      <start>0</start>
      <end>2</end>
      <status>unmodified</status>
      <modifiedWord/>
      <trackRevisions>false</trackRevisions>
    </reviewItem>
    <reviewItem>
      <errorID>48e74698-6c69-4062-ac6f-506e05a8f632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473E3D8</paraID>
      <start>0</start>
      <end>2</end>
      <status>unmodified</status>
      <modifiedWord/>
      <trackRevisions>false</trackRevisions>
    </reviewItem>
    <reviewItem>
      <errorID>bdcea4c7-575a-417a-be09-5ecf5fd84d41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4AC28BF</paraID>
      <start>0</start>
      <end>2</end>
      <status>unmodified</status>
      <modifiedWord/>
      <trackRevisions>false</trackRevisions>
    </reviewItem>
    <reviewItem>
      <errorID>a1d517ed-42d6-49c8-98e3-fe1d8f870f90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3D5CF22E</paraID>
      <start>0</start>
      <end>2</end>
      <status>unmodified</status>
      <modifiedWord/>
      <trackRevisions>false</trackRevisions>
    </reviewItem>
    <reviewItem>
      <errorID>6d819acf-8193-49d6-a779-2109d559a1b7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6096435F</paraID>
      <start>0</start>
      <end>2</end>
      <status>unmodified</status>
      <modifiedWord/>
      <trackRevisions>false</trackRevisions>
    </reviewItem>
    <reviewItem>
      <errorID>9a7a3b88-87f5-496b-86d8-86023bcf93e8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456F55E8</paraID>
      <start>0</start>
      <end>2</end>
      <status>unmodified</status>
      <modifiedWord/>
      <trackRevisions>false</trackRevisions>
    </reviewItem>
    <reviewItem>
      <errorID>0e4823b8-6cca-456e-a771-860d5de45156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3EB65D06</paraID>
      <start>0</start>
      <end>2</end>
      <status>unmodified</status>
      <modifiedWord/>
      <trackRevisions>false</trackRevisions>
    </reviewItem>
    <reviewItem>
      <errorID>baf79361-9f19-4f8e-ad0b-7a76b1c96892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5B65EF99</paraID>
      <start>0</start>
      <end>2</end>
      <status>unmodified</status>
      <modifiedWord/>
      <trackRevisions>false</trackRevisions>
    </reviewItem>
    <reviewItem>
      <errorID>e7f67718-bbe1-431e-85d7-15982da95263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2B8B857E</paraID>
      <start>0</start>
      <end>2</end>
      <status>unmodified</status>
      <modifiedWord/>
      <trackRevisions>false</trackRevisions>
    </reviewItem>
    <reviewItem>
      <errorID>0bd3b352-9088-4eb2-afab-1d75b6f99cfe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507E306D</paraID>
      <start>0</start>
      <end>2</end>
      <status>unmodified</status>
      <modifiedWord/>
      <trackRevisions>false</trackRevisions>
    </reviewItem>
    <reviewItem>
      <errorID>fd29cd71-3f93-4991-ae16-fb5b78474203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37D57979</paraID>
      <start>0</start>
      <end>2</end>
      <status>unmodified</status>
      <modifiedWord/>
      <trackRevisions>false</trackRevisions>
    </reviewItem>
    <reviewItem>
      <errorID>65566cbd-d08e-4b87-8ab7-3ff1bb259907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6B8ED928</paraID>
      <start>0</start>
      <end>2</end>
      <status>unmodified</status>
      <modifiedWord/>
      <trackRevisions>false</trackRevisions>
    </reviewItem>
    <reviewItem>
      <errorID>f2b6982e-c9c0-4918-9886-8d9dc90c3a90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7543DAD0</paraID>
      <start>0</start>
      <end>2</end>
      <status>unmodified</status>
      <modifiedWord/>
      <trackRevisions>false</trackRevisions>
    </reviewItem>
    <reviewItem>
      <errorID>7e0f2ec8-90fc-4beb-8d95-f7efa499d629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13B4B0E5</paraID>
      <start>0</start>
      <end>2</end>
      <status>unmodified</status>
      <modifiedWord/>
      <trackRevisions>false</trackRevisions>
    </reviewItem>
    <reviewItem>
      <errorID>5b03a80c-1afd-4f5b-a6de-3ffed2abe578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331998C3</paraID>
      <start>0</start>
      <end>2</end>
      <status>unmodified</status>
      <modifiedWord/>
      <trackRevisions>false</trackRevisions>
    </reviewItem>
    <reviewItem>
      <errorID>5f675149-dbb2-4678-8550-40c122cf94ef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3D06819D</paraID>
      <start>0</start>
      <end>2</end>
      <status>unmodified</status>
      <modifiedWord/>
      <trackRevisions>false</trackRevisions>
    </reviewItem>
    <reviewItem>
      <errorID>daab21e4-997e-45fe-977d-cf2a18a0b5c1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12B411F6</paraID>
      <start>0</start>
      <end>2</end>
      <status>unmodified</status>
      <modifiedWord/>
      <trackRevisions>false</trackRevisions>
    </reviewItem>
    <reviewItem>
      <errorID>44810d7a-09bd-4598-9354-1f9577f778dc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44E8628D</paraID>
      <start>0</start>
      <end>2</end>
      <status>unmodified</status>
      <modifiedWord/>
      <trackRevisions>false</trackRevisions>
    </reviewItem>
    <reviewItem>
      <errorID>12a02307-aeec-4820-b335-e81d91dae246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70ED8FEC</paraID>
      <start>0</start>
      <end>2</end>
      <status>unmodified</status>
      <modifiedWord/>
      <trackRevisions>false</trackRevisions>
    </reviewItem>
    <reviewItem>
      <errorID>d90450a2-e2a2-4b39-8c4e-3c14221e47ec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2F37A014</paraID>
      <start>0</start>
      <end>2</end>
      <status>unmodified</status>
      <modifiedWord/>
      <trackRevisions>false</trackRevisions>
    </reviewItem>
    <reviewItem>
      <errorID>5171a6d8-e3f3-4158-8206-34d34dc309cf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482C9434</paraID>
      <start>0</start>
      <end>2</end>
      <status>unmodified</status>
      <modifiedWord/>
      <trackRevisions>false</trackRevisions>
    </reviewItem>
    <reviewItem>
      <errorID>ef25bf88-096b-48e0-bdf7-944330641ad3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29864D1B</paraID>
      <start>0</start>
      <end>2</end>
      <status>unmodified</status>
      <modifiedWord/>
      <trackRevisions>false</trackRevisions>
    </reviewItem>
    <reviewItem>
      <errorID>814ec370-b87a-41c6-ada8-c92384eb4689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259247F3</paraID>
      <start>0</start>
      <end>2</end>
      <status>unmodified</status>
      <modifiedWord/>
      <trackRevisions>false</trackRevisions>
    </reviewItem>
    <reviewItem>
      <errorID>4da0a810-818e-461f-8c5d-564b9c423066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7413BAAE</paraID>
      <start>0</start>
      <end>2</end>
      <status>unmodified</status>
      <modifiedWord/>
      <trackRevisions>false</trackRevisions>
    </reviewItem>
    <reviewItem>
      <errorID>ce51be94-7c50-4626-b2a8-f9e46ad9e923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64AD72D</paraID>
      <start>0</start>
      <end>2</end>
      <status>unmodified</status>
      <modifiedWord/>
      <trackRevisions>false</trackRevisions>
    </reviewItem>
    <reviewItem>
      <errorID>6aad50a2-f108-43ec-8f30-631ebe2f2c1b</errorID>
      <errorWord>方</errorWord>
      <group>L1_Word</group>
      <groupName>字词问题</groupName>
      <ability>L2_Typo</ability>
      <abilityName>字词错误</abilityName>
      <candidateList>
        <item>方米</item>
      </candidateList>
      <explain/>
      <paraID> 64AD72D</paraID>
      <start>31</start>
      <end>32</end>
      <status>unmodified</status>
      <modifiedWord/>
      <trackRevisions>false</trackRevisions>
    </reviewItem>
    <reviewItem>
      <errorID>ba8b56ed-a4ae-4088-b269-e9d21c8f4d01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6F20E782</paraID>
      <start>0</start>
      <end>2</end>
      <status>unmodified</status>
      <modifiedWord/>
      <trackRevisions>false</trackRevisions>
    </reviewItem>
    <reviewItem>
      <errorID>64972830-a9d2-44e7-bd44-faa3f48004a0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5BCFD644</paraID>
      <start>0</start>
      <end>2</end>
      <status>unmodified</status>
      <modifiedWord/>
      <trackRevisions>false</trackRevisions>
    </reviewItem>
    <reviewItem>
      <errorID>8891edcc-b331-480c-a6ff-0ea5cea988de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D36FEE2</paraID>
      <start>0</start>
      <end>2</end>
      <status>unmodified</status>
      <modifiedWord/>
      <trackRevisions>false</trackRevisions>
    </reviewItem>
    <reviewItem>
      <errorID>7404777c-1087-4761-a819-0b64aa1602fb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10250226</paraID>
      <start>0</start>
      <end>2</end>
      <status>unmodified</status>
      <modifiedWord/>
      <trackRevisions>false</trackRevisions>
    </reviewItem>
    <reviewItem>
      <errorID>4b7b581a-752a-4684-ba14-b43d33e0b158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6F002D5A</paraID>
      <start>0</start>
      <end>3</end>
      <status>unmodified</status>
      <modifiedWord/>
      <trackRevisions>false</trackRevisions>
    </reviewItem>
    <reviewItem>
      <errorID>546f3acf-5b47-47ed-a29a-cba19a2d4343</errorID>
      <errorWord>季</errorWord>
      <group>L1_Word</group>
      <groupName>字词问题</groupName>
      <ability>L2_Typo</ability>
      <abilityName>字词错误</abilityName>
      <candidateList>
        <item>季度</item>
      </candidateList>
      <explain/>
      <paraID>2C57A26A</paraID>
      <start>31</start>
      <end>33</end>
      <status>modified</status>
      <modifiedWord>季度</modifiedWord>
      <trackRevisions>false</trackRevisions>
    </reviewItem>
    <reviewItem>
      <errorID>2004119b-9980-4cbd-aad6-3ee7b2fed604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53D1AF67</paraID>
      <start>0</start>
      <end>2</end>
      <status>unmodified</status>
      <modifiedWord/>
      <trackRevisions>false</trackRevisions>
    </reviewItem>
    <reviewItem>
      <errorID>d7d64dd0-6de7-46eb-99e5-e53150944a26</errorID>
      <errorWord>位</errorWord>
      <group>L1_Word</group>
      <groupName>字词问题</groupName>
      <ability>L2_Typo</ability>
      <abilityName>字词错误</abilityName>
      <candidateList>
        <item>位在</item>
      </candidateList>
      <explain/>
      <paraID> 3F34E0D</paraID>
      <start>3</start>
      <end>5</end>
      <status>modified</status>
      <modifiedWord>位在</modifiedWord>
      <trackRevisions>false</trackRevisions>
    </reviewItem>
    <reviewItem>
      <errorID>a912260e-47d2-41bf-802e-0ab7a400a00d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5F1FF1D1</paraID>
      <start>0</start>
      <end>2</end>
      <status>unmodified</status>
      <modifiedWord/>
      <trackRevisions>false</trackRevisions>
    </reviewItem>
    <reviewItem>
      <errorID>c1181acb-56db-4b58-ac4e-bf3c57d147e2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58B109A</paraID>
      <start>0</start>
      <end>2</end>
      <status>unmodified</status>
      <modifiedWord/>
      <trackRevisions>false</trackRevisions>
    </reviewItem>
    <reviewItem>
      <errorID>4c08e23d-3ab9-4698-aeaf-3d4e783a724c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6980CEF4</paraID>
      <start>0</start>
      <end>2</end>
      <status>unmodified</status>
      <modifiedWord/>
      <trackRevisions>false</trackRevisions>
    </reviewItem>
    <reviewItem>
      <errorID>1a05eeaa-ba56-4e33-9de7-8a084a592cb5</errorID>
      <errorWord>分</errorWord>
      <group>L1_Word</group>
      <groupName>字词问题</groupName>
      <ability>L2_Typo</ability>
      <abilityName>字词错误</abilityName>
      <candidateList>
        <item>分为</item>
      </candidateList>
      <explain/>
      <paraID>6980CEF4</paraID>
      <start>87</start>
      <end>88</end>
      <status>unmodified</status>
      <modifiedWord/>
      <trackRevisions>false</trackRevisions>
    </reviewItem>
    <reviewItem>
      <errorID>bd180869-f440-4536-ae1d-e8b5bb6ae05f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1435E9E5</paraID>
      <start>0</start>
      <end>2</end>
      <status>unmodified</status>
      <modifiedWord/>
      <trackRevisions>false</trackRevisions>
    </reviewItem>
    <reviewItem>
      <errorID>e134bd20-3757-43d6-897e-c881d163b3b7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179FDE27</paraID>
      <start>0</start>
      <end>2</end>
      <status>unmodified</status>
      <modifiedWord/>
      <trackRevisions>false</trackRevisions>
    </reviewItem>
    <reviewItem>
      <errorID>def8ce12-d4fc-4dca-8233-a840200483f7</errorID>
      <errorWord>的</errorWord>
      <group>L1_Word</group>
      <groupName>字词问题</groupName>
      <ability>L2_DDD</ability>
      <abilityName>的地得用法</abilityName>
      <candidateList>
        <item>地</item>
      </candidateList>
      <explain/>
      <paraID>179FDE27</paraID>
      <start>5</start>
      <end>6</end>
      <status>modified</status>
      <modifiedWord>地</modifiedWord>
      <trackRevisions>false</trackRevisions>
    </reviewItem>
    <reviewItem>
      <errorID>87bcf63c-420c-48e4-b44a-69a43c1b9b40</errorID>
      <errorWord>过渡的</errorWord>
      <group>L1_Word</group>
      <groupName>字词问题</groupName>
      <ability>L2_Typo</ability>
      <abilityName>字词错误</abilityName>
      <candidateList>
        <item>过渡</item>
      </candidateList>
      <explain/>
      <paraID>179FDE27</paraID>
      <start>32</start>
      <end>34</end>
      <status>modified</status>
      <modifiedWord>过渡</modifiedWord>
      <trackRevisions>false</trackRevisions>
    </reviewItem>
    <reviewItem>
      <errorID>1cd3cf31-0ae4-421e-a256-bb423bc25345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4AA2FE4F</paraID>
      <start>0</start>
      <end>2</end>
      <status>unmodified</status>
      <modifiedWord/>
      <trackRevisions>false</trackRevisions>
    </reviewItem>
    <reviewItem>
      <errorID>374ec36b-3bd0-4560-8823-f33e08ce6294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79375E97</paraID>
      <start>0</start>
      <end>2</end>
      <status>unmodified</status>
      <modifiedWord/>
      <trackRevisions>false</trackRevisions>
    </reviewItem>
    <reviewItem>
      <errorID>49260813-45f6-4de9-8f37-43880c60859c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1EDAC742</paraID>
      <start>0</start>
      <end>2</end>
      <status>unmodified</status>
      <modifiedWord/>
      <trackRevisions>false</trackRevisions>
    </reviewItem>
    <reviewItem>
      <errorID>97700920-77dd-4e84-b979-bbfb2f5a93ae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614A514B</paraID>
      <start>0</start>
      <end>3</end>
      <status>unmodified</status>
      <modifiedWord/>
      <trackRevisions>false</trackRevisions>
    </reviewItem>
    <reviewItem>
      <errorID>9defd6cf-867d-4183-971e-2b70519abb51</errorID>
      <errorWord>的</errorWord>
      <group>L1_Word</group>
      <groupName>字词问题</groupName>
      <ability>L2_DDD</ability>
      <abilityName>的地得用法</abilityName>
      <candidateList>
        <item>地</item>
      </candidateList>
      <explain/>
      <paraID>132335B0</paraID>
      <start>207</start>
      <end>208</end>
      <status>modified</status>
      <modifiedWord>地</modifiedWord>
      <trackRevisions>false</trackRevisions>
    </reviewItem>
    <reviewItem>
      <errorID>1f58ea99-9ed3-4e4b-8a6b-b98614bafb71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633E17BE</paraID>
      <start>0</start>
      <end>3</end>
      <status>unmodified</status>
      <modifiedWord/>
      <trackRevisions>false</trackRevisions>
    </reviewItem>
    <reviewItem>
      <errorID>27cb380a-dbbf-4bc9-bf91-d21ff232c42e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57A58C4F</paraID>
      <start>0</start>
      <end>3</end>
      <status>unmodified</status>
      <modifiedWord/>
      <trackRevisions>false</trackRevisions>
    </reviewItem>
    <reviewItem>
      <errorID>a07fc9f0-c63b-4a98-9826-8119080167bd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190C1349</paraID>
      <start>0</start>
      <end>3</end>
      <status>unmodified</status>
      <modifiedWord/>
      <trackRevisions>false</trackRevisions>
    </reviewItem>
    <reviewItem>
      <errorID>6908d8a2-faa8-4fdc-80d7-a2f8eb1ad199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7AFA2E0F</paraID>
      <start>0</start>
      <end>3</end>
      <status>unmodified</status>
      <modifiedWord/>
      <trackRevisions>false</trackRevisions>
    </reviewItem>
    <reviewItem>
      <errorID>b7725a17-cb3d-4308-b987-0b6ae6e1627f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428A1501</paraID>
      <start>0</start>
      <end>3</end>
      <status>unmodified</status>
      <modifiedWord/>
      <trackRevisions>false</trackRevisions>
    </reviewItem>
    <reviewItem>
      <errorID>f5911d69-c1d3-447d-a29a-27632969496c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70E0E81C</paraID>
      <start>0</start>
      <end>3</end>
      <status>unmodified</status>
      <modifiedWord/>
      <trackRevisions>false</trackRevisions>
    </reviewItem>
    <reviewItem>
      <errorID>f9cf0565-6dec-4508-bf04-4dba449fd9ee</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70E0E81C</paraID>
      <start>17</start>
      <end>22</end>
      <status>modified</status>
      <modifiedWord>做任何解释</modifiedWord>
      <trackRevisions>false</trackRevisions>
    </reviewItem>
    <reviewItem>
      <errorID>e31b5760-4e7c-4254-80a0-803bca024a65</errorID>
      <errorWord>为的</errorWord>
      <group>L1_Word</group>
      <groupName>字词问题</groupName>
      <ability>L2_Typo</ability>
      <abilityName>字词错误</abilityName>
      <candidateList>
        <item>为</item>
      </candidateList>
      <explain/>
      <paraID>2FD7850B</paraID>
      <start>83</start>
      <end>84</end>
      <status>modified</status>
      <modifiedWord>为</modifiedWord>
      <trackRevisions>false</trackRevisions>
    </reviewItem>
    <reviewItem>
      <errorID>5e2bb9df-44ce-40f4-9cbe-d095887eb97c</errorID>
      <errorWord>爆增</errorWord>
      <group>L1_Word</group>
      <groupName>字词问题</groupName>
      <ability>L2_Typo</ability>
      <abilityName>字词错误</abilityName>
      <candidateList>
        <item>暴增</item>
      </candidateList>
      <explain/>
      <paraID>7A498DF1</paraID>
      <start>81</start>
      <end>83</end>
      <status>unmodified</status>
      <modifiedWord/>
      <trackRevisions>false</trackRevisions>
    </reviewItem>
    <reviewItem>
      <errorID>d5253d48-4a24-4d21-bd90-15f942b33438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145B415C</paraID>
      <start>0</start>
      <end>2</end>
      <status>unmodified</status>
      <modifiedWord/>
      <trackRevisions>false</trackRevisions>
    </reviewItem>
    <reviewItem>
      <errorID>5ff3d3a1-15f8-4480-bef6-0619bd095d85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61057770</paraID>
      <start>0</start>
      <end>2</end>
      <status>unmodified</status>
      <modifiedWord/>
      <trackRevisions>false</trackRevisions>
    </reviewItem>
    <reviewItem>
      <errorID>c301899a-c714-4c80-bfff-d606c722bbc3</errorID>
      <errorWord>级</errorWord>
      <group>L1_Word</group>
      <groupName>字词问题</groupName>
      <ability>L2_Typo</ability>
      <abilityName>字词错误</abilityName>
      <candidateList>
        <item>级为</item>
      </candidateList>
      <explain/>
      <paraID>61057770</paraID>
      <start>55</start>
      <end>57</end>
      <status>modified</status>
      <modifiedWord>级为</modifiedWord>
      <trackRevisions>false</trackRevisions>
    </reviewItem>
    <reviewItem>
      <errorID>585b18b8-d4eb-4761-a07d-a0b401cfcfaf</errorID>
      <errorWord>级</errorWord>
      <group>L1_Word</group>
      <groupName>字词问题</groupName>
      <ability>L2_Typo</ability>
      <abilityName>字词错误</abilityName>
      <candidateList>
        <item>级为</item>
      </candidateList>
      <explain/>
      <paraID>61057770</paraID>
      <start>70</start>
      <end>72</end>
      <status>modified</status>
      <modifiedWord>级为</modifiedWord>
      <trackRevisions>false</trackRevisions>
    </reviewItem>
    <reviewItem>
      <errorID>77deeddf-e6a6-4107-ae09-275c7fdbc5ea</errorID>
      <errorWord>须</errorWord>
      <group>L1_Word</group>
      <groupName>字词问题</groupName>
      <ability>L2_Typo</ability>
      <abilityName>字词错误</abilityName>
      <candidateList>
        <item>需</item>
      </candidateList>
      <explain>存在发音相同字词的误用。</explain>
      <paraID>61057770</paraID>
      <start>88</start>
      <end>89</end>
      <status>modified</status>
      <modifiedWord>需</modifiedWord>
      <trackRevisions>false</trackRevisions>
    </reviewItem>
    <reviewItem>
      <errorID>81e8b96d-3b4f-45b0-93ab-6f74c7161fb8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FE44E8A</paraID>
      <start>0</start>
      <end>2</end>
      <status>unmodified</status>
      <modifiedWord/>
      <trackRevisions>false</trackRevisions>
    </reviewItem>
    <reviewItem>
      <errorID>0d8c8c47-a5ef-402b-a344-616137d60c04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1259F267</paraID>
      <start>0</start>
      <end>2</end>
      <status>unmodified</status>
      <modifiedWord/>
      <trackRevisions>false</trackRevisions>
    </reviewItem>
    <reviewItem>
      <errorID>ca44d22d-79e5-40bc-b7af-0dbbad841da0</errorID>
      <errorWord>&lt;</errorWord>
      <group>L1_Format</group>
      <groupName>格式问题</groupName>
      <ability>L2_HalfPunc_CN</ability>
      <abilityName>全半角问题</abilityName>
      <candidateList>
        <item>〈</item>
      </candidateList>
      <explain>文本全半角错误。</explain>
      <paraID>3EC137A5</paraID>
      <start>36</start>
      <end>37</end>
      <status>unmodified</status>
      <modifiedWord/>
      <trackRevisions>false</trackRevisions>
    </reviewItem>
    <reviewItem>
      <errorID>bed2d140-b262-49f4-a1f5-f113b0f8e60d</errorID>
      <errorWord>&gt;</errorWord>
      <group>L1_Format</group>
      <groupName>格式问题</groupName>
      <ability>L2_HalfPunc_CN</ability>
      <abilityName>全半角问题</abilityName>
      <candidateList>
        <item>〉</item>
      </candidateList>
      <explain>文本全半角错误。</explain>
      <paraID>3EC137A5</paraID>
      <start>43</start>
      <end>44</end>
      <status>unmodified</status>
      <modifiedWord/>
      <trackRevisions>false</trackRevisions>
    </reviewItem>
    <reviewItem>
      <errorID>9cc4d181-db71-418a-9926-63f14d673065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59C0A7B8</paraID>
      <start>0</start>
      <end>2</end>
      <status>unmodified</status>
      <modifiedWord/>
      <trackRevisions>false</trackRevisions>
    </reviewItem>
    <reviewItem>
      <errorID>c5c1de93-3229-445d-861a-420be6240b75</errorID>
      <errorWord>（</errorWord>
      <group>L1_Punc</group>
      <groupName>标点问题</groupName>
      <ability>L2_Punc_CN</ability>
      <abilityName>标点符号问题</abilityName>
      <candidateList/>
      <explain>同一形式括号套用。</explain>
      <paraID>65D1E096</paraID>
      <start>62</start>
      <end>63</end>
      <status>unmodified</status>
      <modifiedWord/>
      <trackRevisions>false</trackRevisions>
    </reviewItem>
    <reviewItem>
      <errorID>44ad407c-dfe0-467c-8a11-5afcb2c6b664</errorID>
      <errorWord>）</errorWord>
      <group>L1_Punc</group>
      <groupName>标点问题</groupName>
      <ability>L2_Punc_CN</ability>
      <abilityName>标点符号问题</abilityName>
      <candidateList/>
      <explain>同一形式括号套用。</explain>
      <paraID>65D1E096</paraID>
      <start>77</start>
      <end>78</end>
      <status>unmodified</status>
      <modifiedWord/>
      <trackRevisions>false</trackRevisions>
    </reviewItem>
    <reviewItem>
      <errorID>e9671d5a-b18f-4c70-a5c9-89df445f4a74</errorID>
      <errorWord>（</errorWord>
      <group>L1_Punc</group>
      <groupName>标点问题</groupName>
      <ability>L2_Punc_CN</ability>
      <abilityName>标点符号问题</abilityName>
      <candidateList/>
      <explain>同一形式括号套用。</explain>
      <paraID>65D1E096</paraID>
      <start>90</start>
      <end>91</end>
      <status>unmodified</status>
      <modifiedWord/>
      <trackRevisions>false</trackRevisions>
    </reviewItem>
    <reviewItem>
      <errorID>d21f5266-a07f-4187-83a4-e1d73c0deced</errorID>
      <errorWord>）</errorWord>
      <group>L1_Punc</group>
      <groupName>标点问题</groupName>
      <ability>L2_Punc_CN</ability>
      <abilityName>标点符号问题</abilityName>
      <candidateList/>
      <explain>同一形式括号套用。</explain>
      <paraID>65D1E096</paraID>
      <start>104</start>
      <end>105</end>
      <status>unmodified</status>
      <modifiedWord/>
      <trackRevisions>false</trackRevisions>
    </reviewItem>
    <reviewItem>
      <errorID>37a99f34-a15e-4f4c-b7b8-f4f05c2f6b56</errorID>
      <errorWord>kw</errorWord>
      <group>L1_Word</group>
      <groupName>字词问题</groupName>
      <ability>L2_Typo</ability>
      <abilityName>字词错误</abilityName>
      <candidateList>
        <item>kW</item>
      </candidateList>
      <explain/>
      <paraID>65403FEC</paraID>
      <start>28</start>
      <end>30</end>
      <status>unmodified</status>
      <modifiedWord/>
      <trackRevisions>false</trackRevisions>
    </reviewItem>
    <reviewItem>
      <errorID>6d02b7dc-c6bb-4c74-9fd2-acd771bc21a5</errorID>
      <errorWord>（</errorWord>
      <group>L1_Punc</group>
      <groupName>标点问题</groupName>
      <ability>L2_Punc_CN</ability>
      <abilityName>标点符号问题</abilityName>
      <candidateList/>
      <explain>同一形式括号套用。</explain>
      <paraID>65403FEC</paraID>
      <start>92</start>
      <end>93</end>
      <status>unmodified</status>
      <modifiedWord/>
      <trackRevisions>false</trackRevisions>
    </reviewItem>
    <reviewItem>
      <errorID>9862f7af-fb8b-460d-9664-7b13962b46b6</errorID>
      <errorWord>）</errorWord>
      <group>L1_Punc</group>
      <groupName>标点问题</groupName>
      <ability>L2_Punc_CN</ability>
      <abilityName>标点符号问题</abilityName>
      <candidateList/>
      <explain>同一形式括号套用。</explain>
      <paraID>65403FEC</paraID>
      <start>107</start>
      <end>108</end>
      <status>unmodified</status>
      <modifiedWord/>
      <trackRevisions>false</trackRevisions>
    </reviewItem>
    <reviewItem>
      <errorID>6f6bce2d-34a8-4644-a53d-d98656343e1c</errorID>
      <errorWord>（</errorWord>
      <group>L1_Punc</group>
      <groupName>标点问题</groupName>
      <ability>L2_Punc_CN</ability>
      <abilityName>标点符号问题</abilityName>
      <candidateList/>
      <explain>同一形式括号套用。</explain>
      <paraID> 2B1B450</paraID>
      <start>99</start>
      <end>100</end>
      <status>unmodified</status>
      <modifiedWord/>
      <trackRevisions>false</trackRevisions>
    </reviewItem>
    <reviewItem>
      <errorID>16ef7f41-b8cc-48de-a3e3-a8c2506f60fc</errorID>
      <errorWord>）</errorWord>
      <group>L1_Punc</group>
      <groupName>标点问题</groupName>
      <ability>L2_Punc_CN</ability>
      <abilityName>标点符号问题</abilityName>
      <candidateList/>
      <explain>同一形式括号套用。</explain>
      <paraID> 2B1B450</paraID>
      <start>114</start>
      <end>115</end>
      <status>unmodified</status>
      <modifiedWord/>
      <trackRevisions>false</trackRevisions>
    </reviewItem>
    <reviewItem>
      <errorID>c2d4360a-43a1-4ce1-bea1-9df8b5cefccf</errorID>
      <errorWord>（</errorWord>
      <group>L1_Punc</group>
      <groupName>标点问题</groupName>
      <ability>L2_Punc_CN</ability>
      <abilityName>标点符号问题</abilityName>
      <candidateList/>
      <explain>同一形式括号套用。</explain>
      <paraID>7643418A</paraID>
      <start>99</start>
      <end>100</end>
      <status>unmodified</status>
      <modifiedWord/>
      <trackRevisions>false</trackRevisions>
    </reviewItem>
    <reviewItem>
      <errorID>52fd8096-9dcb-43ed-a4fb-a6697140de84</errorID>
      <errorWord>）</errorWord>
      <group>L1_Punc</group>
      <groupName>标点问题</groupName>
      <ability>L2_Punc_CN</ability>
      <abilityName>标点符号问题</abilityName>
      <candidateList/>
      <explain>同一形式括号套用。</explain>
      <paraID>7643418A</paraID>
      <start>114</start>
      <end>115</end>
      <status>unmodified</status>
      <modifiedWord/>
      <trackRevisions>false</trackRevisions>
    </reviewItem>
    <reviewItem>
      <errorID>5bb07446-78ee-431b-9c84-3b0ec5ea9896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265D1E93</paraID>
      <start>17</start>
      <end>19</end>
      <status>modified</status>
      <modifiedWord>涉及</modifiedWord>
      <trackRevisions>false</trackRevisions>
    </reviewItem>
    <reviewItem>
      <errorID>b2d328ce-33f1-4366-b074-5d810e5ed0d3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43FDC996</paraID>
      <start>15</start>
      <end>18</end>
      <status>unmodified</status>
      <modifiedWord/>
      <trackRevisions>false</trackRevisions>
    </reviewItem>
    <reviewItem>
      <errorID>b579f7f4-a5a8-49c7-8d3c-2d3e32527260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2CA8A8EA</paraID>
      <start>0</start>
      <end>2</end>
      <status>unmodified</status>
      <modifiedWord/>
      <trackRevisions>false</trackRevisions>
    </reviewItem>
    <reviewItem>
      <errorID>eab45a7d-78db-47e8-bbbe-92702b179b52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7C1C7465</paraID>
      <start>0</start>
      <end>2</end>
      <status>unmodified</status>
      <modifiedWord/>
      <trackRevisions>false</trackRevisions>
    </reviewItem>
    <reviewItem>
      <errorID>48e4b8ee-0d1b-44b4-8965-e4ef45a6663f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2173E928</paraID>
      <start>0</start>
      <end>2</end>
      <status>unmodified</status>
      <modifiedWord/>
      <trackRevisions>false</trackRevisions>
    </reviewItem>
    <reviewItem>
      <errorID>15761cbb-2aaf-414e-b4d3-be488b99fb9d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17F27C62</paraID>
      <start>0</start>
      <end>2</end>
      <status>unmodified</status>
      <modifiedWord/>
      <trackRevisions>false</trackRevisions>
    </reviewItem>
    <reviewItem>
      <errorID>f215bde6-29dc-4379-954b-c03cd4b00d8a</errorID>
      <errorWord>：。</errorWord>
      <group>L1_Punc</group>
      <groupName>标点问题</groupName>
      <ability>L2_Punc_CN</ability>
      <abilityName>标点符号问题</abilityName>
      <candidateList>
        <item>：</item>
      </candidateList>
      <explain/>
      <paraID>511201F6</paraID>
      <start>17</start>
      <end>19</end>
      <status>unmodified</status>
      <modifiedWord/>
      <trackRevisions>false</trackRevisions>
    </reviewItem>
    <reviewItem>
      <errorID>1a4b17a4-45eb-4490-a162-e908f3c3faf3</errorID>
      <errorWord>：，</errorWord>
      <group>L1_Punc</group>
      <groupName>标点问题</groupName>
      <ability>L2_Punc_CN</ability>
      <abilityName>标点符号问题</abilityName>
      <candidateList>
        <item>：</item>
      </candidateList>
      <explain/>
      <paraID>370E58BF</paraID>
      <start>10</start>
      <end>12</end>
      <status>unmodified</status>
      <modifiedWord/>
      <trackRevisions>false</trackRevisions>
    </reviewItem>
    <reviewItem>
      <errorID>a2c0f8dd-78c2-47e7-942a-f0999e2e0c18</errorID>
      <errorWord>：。</errorWord>
      <group>L1_Punc</group>
      <groupName>标点问题</groupName>
      <ability>L2_Punc_CN</ability>
      <abilityName>标点符号问题</abilityName>
      <candidateList>
        <item>：</item>
      </candidateList>
      <explain/>
      <paraID>370E58BF</paraID>
      <start>16</start>
      <end>18</end>
      <status>unmodified</status>
      <modifiedWord/>
      <trackRevisions>false</trackRevisions>
    </reviewItem>
    <reviewItem>
      <errorID>8621e7f6-5317-4a5b-bc7e-df340d7ebcd7</errorID>
      <errorWord>：，</errorWord>
      <group>L1_Punc</group>
      <groupName>标点问题</groupName>
      <ability>L2_Punc_CN</ability>
      <abilityName>标点符号问题</abilityName>
      <candidateList>
        <item>：</item>
      </candidateList>
      <explain/>
      <paraID>69AE2F17</paraID>
      <start>10</start>
      <end>12</end>
      <status>unmodified</status>
      <modifiedWord/>
      <trackRevisions>false</trackRevisions>
    </reviewItem>
    <reviewItem>
      <errorID>f9144e7a-a08f-46fa-9e9f-811c5ea220b5</errorID>
      <errorWord>：。</errorWord>
      <group>L1_Punc</group>
      <groupName>标点问题</groupName>
      <ability>L2_Punc_CN</ability>
      <abilityName>标点符号问题</abilityName>
      <candidateList>
        <item>：</item>
      </candidateList>
      <explain/>
      <paraID>69AE2F17</paraID>
      <start>16</start>
      <end>18</end>
      <status>unmodified</status>
      <modifiedWord/>
      <trackRevisions>false</trackRevisions>
    </reviewItem>
    <reviewItem>
      <errorID>69f48fbd-3f39-4f5e-a740-f4b6b7066e44</errorID>
      <errorWord>：。</errorWord>
      <group>L1_Punc</group>
      <groupName>标点问题</groupName>
      <ability>L2_Punc_CN</ability>
      <abilityName>标点符号问题</abilityName>
      <candidateList>
        <item>：</item>
      </candidateList>
      <explain/>
      <paraID>75D07F4B</paraID>
      <start>12</start>
      <end>14</end>
      <status>unmodified</status>
      <modifiedWord/>
      <trackRevisions>false</trackRevisions>
    </reviewItem>
    <reviewItem>
      <errorID>1df6ea8c-3a62-4546-95f1-38f3850b64cb</errorID>
      <errorWord>：。</errorWord>
      <group>L1_Punc</group>
      <groupName>标点问题</groupName>
      <ability>L2_Punc_CN</ability>
      <abilityName>标点符号问题</abilityName>
      <candidateList>
        <item>：</item>
      </candidateList>
      <explain/>
      <paraID>134DF271</paraID>
      <start>14</start>
      <end>16</end>
      <status>unmodified</status>
      <modifiedWord/>
      <trackRevisions>false</trackRevisions>
    </reviewItem>
    <reviewItem>
      <errorID>d19ecdb5-8324-42fb-ba33-df9498499427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9B3C37</paraID>
      <start>0</start>
      <end>2</end>
      <status>unmodified</status>
      <modifiedWord/>
      <trackRevisions>false</trackRevisions>
    </reviewItem>
    <reviewItem>
      <errorID>efb52336-13dd-4a89-8155-bdb3f6f567ba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6BC03221</paraID>
      <start>0</start>
      <end>2</end>
      <status>unmodified</status>
      <modifiedWord/>
      <trackRevisions>false</trackRevisions>
    </reviewItem>
    <reviewItem>
      <errorID>44a3756c-e411-423d-8daa-186e9ed36df8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2D13C81D</paraID>
      <start>0</start>
      <end>2</end>
      <status>unmodified</status>
      <modifiedWord/>
      <trackRevisions>false</trackRevisions>
    </reviewItem>
    <reviewItem>
      <errorID>88944e18-2a08-4a9b-8137-480610248a21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5736F207</paraID>
      <start>0</start>
      <end>2</end>
      <status>unmodified</status>
      <modifiedWord/>
      <trackRevisions>false</trackRevisions>
    </reviewItem>
    <reviewItem>
      <errorID>a954e9c8-8983-4243-9dc9-d23416eb8779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8EC229D</paraID>
      <start>0</start>
      <end>2</end>
      <status>unmodified</status>
      <modifiedWord/>
      <trackRevisions>false</trackRevisions>
    </reviewItem>
    <reviewItem>
      <errorID>d617e349-0a9b-4509-ba49-f0f6643629e7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561152B5</paraID>
      <start>0</start>
      <end>2</end>
      <status>unmodified</status>
      <modifiedWord/>
      <trackRevisions>false</trackRevisions>
    </reviewItem>
    <reviewItem>
      <errorID>467b7f39-2ffa-43bc-82d7-c4a0eea716ee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573054FC</paraID>
      <start>0</start>
      <end>2</end>
      <status>unmodified</status>
      <modifiedWord/>
      <trackRevisions>false</trackRevisions>
    </reviewItem>
    <reviewItem>
      <errorID>80310975-5268-470b-9e90-7459e1d5b772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492F135F</paraID>
      <start>0</start>
      <end>2</end>
      <status>unmodified</status>
      <modifiedWord/>
      <trackRevisions>false</trackRevisions>
    </reviewItem>
    <reviewItem>
      <errorID>8b4bef6a-3bac-4116-bf20-8bc7e153f276</errorID>
      <errorWord>《政府采购法》</errorWord>
      <group>L1_Word</group>
      <groupName>字词问题</groupName>
      <ability>L2_Typo</ability>
      <abilityName>字词错误</abilityName>
      <candidateList>
        <item>《中华人民共和国政府采购法》</item>
      </candidateList>
      <explain/>
      <paraID>492F135F</paraID>
      <start>3</start>
      <end>17</end>
      <status>modified</status>
      <modifiedWord>《中华人民共和国政府采购法》</modifiedWord>
      <trackRevisions>false</trackRevisions>
    </reviewItem>
    <reviewItem>
      <errorID>62a5ee1f-550a-42ff-bdfb-52ef1d75cd7c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35FD9576</paraID>
      <start>0</start>
      <end>2</end>
      <status>unmodified</status>
      <modifiedWord/>
      <trackRevisions>false</trackRevisions>
    </reviewItem>
    <reviewItem>
      <errorID>318a6e45-6391-44aa-8ec5-533effece230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5F01A920</paraID>
      <start>0</start>
      <end>3</end>
      <status>unmodified</status>
      <modifiedWord/>
      <trackRevisions>false</trackRevisions>
    </reviewItem>
    <reviewItem>
      <errorID>d71c116e-1ddb-4cbb-84e8-54a90d0c2073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9B4BCDC</paraID>
      <start>0</start>
      <end>3</end>
      <status>unmodified</status>
      <modifiedWord/>
      <trackRevisions>false</trackRevisions>
    </reviewItem>
    <reviewItem>
      <errorID>4f584185-9f2a-4229-a651-e1a665b62ace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18F30263</paraID>
      <start>0</start>
      <end>3</end>
      <status>unmodified</status>
      <modifiedWord/>
      <trackRevisions>false</trackRevisions>
    </reviewItem>
    <reviewItem>
      <errorID>c266a33f-4685-43e7-bfc8-7beb115c6e07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72CA7EC6</paraID>
      <start>0</start>
      <end>3</end>
      <status>unmodified</status>
      <modifiedWord/>
      <trackRevisions>false</trackRevisions>
    </reviewItem>
    <reviewItem>
      <errorID>9edea8a0-9973-4713-a736-476e42a8a811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E296512</paraID>
      <start>0</start>
      <end>2</end>
      <status>unmodified</status>
      <modifiedWord/>
      <trackRevisions>false</trackRevisions>
    </reviewItem>
    <reviewItem>
      <errorID>d59e9c93-c9c8-454c-9a3e-da526d6e3838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13ABD684</paraID>
      <start>0</start>
      <end>2</end>
      <status>unmodified</status>
      <modifiedWord/>
      <trackRevisions>false</trackRevisions>
    </reviewItem>
    <reviewItem>
      <errorID>442c67e3-040f-4fdb-9139-36a10322a597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2E8B67A8</paraID>
      <start>0</start>
      <end>2</end>
      <status>unmodified</status>
      <modifiedWord/>
      <trackRevisions>false</trackRevisions>
    </reviewItem>
    <reviewItem>
      <errorID>c54f6c53-9b34-41c5-9756-85ce630d8380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33E73CD6</paraID>
      <start>0</start>
      <end>2</end>
      <status>unmodified</status>
      <modifiedWord/>
      <trackRevisions>false</trackRevisions>
    </reviewItem>
    <reviewItem>
      <errorID>477667e3-59b4-46d1-a25d-49f5e28d2e4c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D07AA33</paraID>
      <start>0</start>
      <end>2</end>
      <status>unmodified</status>
      <modifiedWord/>
      <trackRevisions>false</trackRevisions>
    </reviewItem>
    <reviewItem>
      <errorID>1166f45b-5207-4ea4-905a-3c9cc2ae7f39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7DF03BF0</paraID>
      <start>0</start>
      <end>4</end>
      <status>unmodified</status>
      <modifiedWord/>
      <trackRevisions>false</trackRevisions>
    </reviewItem>
    <reviewItem>
      <errorID>02ad4c1c-a2a1-4e4a-b757-1e94dc105469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F8E1621</paraID>
      <start>0</start>
      <end>2</end>
      <status>unmodified</status>
      <modifiedWord/>
      <trackRevisions>false</trackRevisions>
    </reviewItem>
    <reviewItem>
      <errorID>932dcc45-f99d-40f7-8f8d-155a6de542fd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3E04FD7</paraID>
      <start>0</start>
      <end>2</end>
      <status>unmodified</status>
      <modifiedWord/>
      <trackRevisions>false</trackRevisions>
    </reviewItem>
    <reviewItem>
      <errorID>a6df5a2d-4b64-4c9f-a204-071ab72b8c7b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6F96F4F8</paraID>
      <start>0</start>
      <end>2</end>
      <status>unmodified</status>
      <modifiedWord/>
      <trackRevisions>false</trackRevisions>
    </reviewItem>
    <reviewItem>
      <errorID>e29f8d47-f045-4cda-971a-5fe773bf0586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37F1A01B</paraID>
      <start>0</start>
      <end>2</end>
      <status>unmodified</status>
      <modifiedWord/>
      <trackRevisions>false</trackRevisions>
    </reviewItem>
    <reviewItem>
      <errorID>eaafd476-7f66-4f53-a535-1f65afdaddc7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4EC919EA</paraID>
      <start>0</start>
      <end>2</end>
      <status>unmodified</status>
      <modifiedWord/>
      <trackRevisions>false</trackRevisions>
    </reviewItem>
    <reviewItem>
      <errorID>aa029701-67d8-4043-ab4d-1764f7a83ef6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4EC919EA</paraID>
      <start>21</start>
      <end>24</end>
      <status>unmodified</status>
      <modifiedWord/>
      <trackRevisions>false</trackRevisions>
    </reviewItem>
    <reviewItem>
      <errorID>578a76ca-836e-4ef4-9e9a-1b96f95d4e5d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54F1DEC3</paraID>
      <start>0</start>
      <end>2</end>
      <status>unmodified</status>
      <modifiedWord/>
      <trackRevisions>false</trackRevisions>
    </reviewItem>
    <reviewItem>
      <errorID>08bc168c-99fc-4398-9d08-59ddb303a6f7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868657B</paraID>
      <start>0</start>
      <end>2</end>
      <status>unmodified</status>
      <modifiedWord/>
      <trackRevisions>false</trackRevisions>
    </reviewItem>
    <reviewItem>
      <errorID>3cb94911-88c7-46f4-96c7-aaa0ae9821cf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3D8D30E7</paraID>
      <start>0</start>
      <end>2</end>
      <status>unmodified</status>
      <modifiedWord/>
      <trackRevisions>false</trackRevisions>
    </reviewItem>
    <reviewItem>
      <errorID>7bf3e2af-b062-4ec6-b59c-81950672ec93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708214C4</paraID>
      <start>0</start>
      <end>2</end>
      <status>unmodified</status>
      <modifiedWord/>
      <trackRevisions>false</trackRevisions>
    </reviewItem>
    <reviewItem>
      <errorID>f70a044e-fbcb-4fd6-95bc-2374cd469451</errorID>
      <errorWord>:</errorWord>
      <group>L1_Format</group>
      <groupName>格式问题</groupName>
      <ability>L2_HalfPunc_CN</ability>
      <abilityName>全半角问题</abilityName>
      <candidateList>
        <item>：</item>
      </candidateList>
      <explain>文本全半角错误。</explain>
      <paraID>261FCC5D</paraID>
      <start>1</start>
      <end>2</end>
      <status>unmodified</status>
      <modifiedWord/>
      <trackRevisions>false</trackRevisions>
    </reviewItem>
    <reviewItem>
      <errorID>9fbeba8d-fe2a-4021-86b2-01c48c1a023e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2E6DC284</paraID>
      <start>0</start>
      <end>2</end>
      <status>unmodified</status>
      <modifiedWord/>
      <trackRevisions>false</trackRevisions>
    </reviewItem>
    <reviewItem>
      <errorID>267555e9-8b5b-42db-9afc-fb68d4264791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75E8E734</paraID>
      <start>0</start>
      <end>2</end>
      <status>unmodified</status>
      <modifiedWord/>
      <trackRevisions>false</trackRevisions>
    </reviewItem>
    <reviewItem>
      <errorID>0dfbe7bb-2810-46c6-bbde-b35bd27331f2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6E2CAB88</paraID>
      <start>0</start>
      <end>2</end>
      <status>unmodified</status>
      <modifiedWord/>
      <trackRevisions>false</trackRevisions>
    </reviewItem>
    <reviewItem>
      <errorID>c66ab6f7-578c-4f20-9bec-d1bb455f0906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BBFDC18</paraID>
      <start>0</start>
      <end>2</end>
      <status>unmodified</status>
      <modifiedWord/>
      <trackRevisions>false</trackRevisions>
    </reviewItem>
    <reviewItem>
      <errorID>f75d8641-251f-465e-89a9-6375dc57ed27</errorID>
      <errorWord>万</errorWord>
      <group>L1_Word</group>
      <groupName>字词问题</groupName>
      <ability>L2_Typo</ability>
      <abilityName>字词错误</abilityName>
      <candidateList>
        <item>万元</item>
      </candidateList>
      <explain/>
      <paraID>3170A2C8</paraID>
      <start>5</start>
      <end>7</end>
      <status>modified</status>
      <modifiedWord>万元</modifiedWord>
      <trackRevisions>false</trackRevisions>
    </reviewItem>
    <reviewItem>
      <errorID>9ed7b282-f6ef-4343-a89d-c590d2592731</errorID>
      <errorWord>&lt;</errorWord>
      <group>L1_Format</group>
      <groupName>格式问题</groupName>
      <ability>L2_HalfPunc_CN</ability>
      <abilityName>全半角问题</abilityName>
      <candidateList>
        <item>〈</item>
      </candidateList>
      <explain>文本全半角错误。</explain>
      <paraID>70BF29E7</paraID>
      <start>40</start>
      <end>41</end>
      <status>unmodified</status>
      <modifiedWord/>
      <trackRevisions>false</trackRevisions>
    </reviewItem>
    <reviewItem>
      <errorID>7995084d-52d3-46a3-a6b8-1c1b9f367fb3</errorID>
      <errorWord>&gt;</errorWord>
      <group>L1_Format</group>
      <groupName>格式问题</groupName>
      <ability>L2_HalfPunc_CN</ability>
      <abilityName>全半角问题</abilityName>
      <candidateList>
        <item>〉</item>
      </candidateList>
      <explain>文本全半角错误。</explain>
      <paraID>70BF29E7</paraID>
      <start>47</start>
      <end>48</end>
      <status>unmodified</status>
      <modifiedWord/>
      <trackRevisions>false</trackRevisions>
    </reviewItem>
    <reviewItem>
      <errorID>9a5950f8-78f5-4e1d-b133-874b7468834c</errorID>
      <errorWord>&lt;</errorWord>
      <group>L1_Format</group>
      <groupName>格式问题</groupName>
      <ability>L2_HalfPunc_CN</ability>
      <abilityName>全半角问题</abilityName>
      <candidateList>
        <item>〈</item>
      </candidateList>
      <explain>文本全半角错误。</explain>
      <paraID>7A6F949F</paraID>
      <start>24</start>
      <end>25</end>
      <status>unmodified</status>
      <modifiedWord/>
      <trackRevisions>false</trackRevisions>
    </reviewItem>
    <reviewItem>
      <errorID>a2cc344b-08a6-4049-a663-1a5b1987b855</errorID>
      <errorWord>&gt;</errorWord>
      <group>L1_Format</group>
      <groupName>格式问题</groupName>
      <ability>L2_HalfPunc_CN</ability>
      <abilityName>全半角问题</abilityName>
      <candidateList>
        <item>〉</item>
      </candidateList>
      <explain>文本全半角错误。</explain>
      <paraID>7A6F949F</paraID>
      <start>31</start>
      <end>32</end>
      <status>unmodified</status>
      <modifiedWord/>
      <trackRevisions>false</trackRevisions>
    </reviewItem>
    <reviewItem>
      <errorID>22e55143-12e2-48b1-9b3c-e2aae98eb84b</errorID>
      <errorWord>、</errorWord>
      <group>L1_Word</group>
      <groupName>字词问题</groupName>
      <ability>L2_Typo</ability>
      <abilityName>字词错误</abilityName>
      <candidateList>
        <item>、第</item>
      </candidateList>
      <explain/>
      <paraID>371063D7</paraID>
      <start>63</start>
      <end>64</end>
      <status>unmodified</status>
      <modifiedWord/>
      <trackRevisions>false</trackRevisions>
    </reviewItem>
    <reviewItem>
      <errorID>6756eb5a-6bb0-42a6-b97d-51653a36de09</errorID>
      <errorWord>，</errorWord>
      <group>L1_Word</group>
      <groupName>字词问题</groupName>
      <ability>L2_Typo</ability>
      <abilityName>字词错误</abilityName>
      <candidateList>
        <item>，并</item>
      </candidateList>
      <explain/>
      <paraID>371063D7</paraID>
      <start>109</start>
      <end>110</end>
      <status>unmodified</status>
      <modifiedWord/>
      <trackRevisions>false</trackRevisions>
    </reviewItem>
    <reviewItem>
      <errorID>3a12453e-4784-4d51-a994-1bc396a0ba33</errorID>
      <errorWord>１</errorWord>
      <group>L1_Format</group>
      <groupName>格式问题</groupName>
      <ability>L2_HalfPunc_CN</ability>
      <abilityName>全半角问题</abilityName>
      <candidateList>
        <item>1</item>
      </candidateList>
      <explain>文本全半角错误。</explain>
      <paraID> 4710A9D</paraID>
      <start>99</start>
      <end>100</end>
      <status>unmodified</status>
      <modifiedWord/>
      <trackRevisions>false</trackRevisions>
    </reviewItem>
    <reviewItem>
      <errorID>bfb4664b-ad4a-408a-8823-40482c0c1970</errorID>
      <errorWord>１</errorWord>
      <group>L1_Format</group>
      <groupName>格式问题</groupName>
      <ability>L2_HalfPunc_CN</ability>
      <abilityName>全半角问题</abilityName>
      <candidateList>
        <item>1</item>
      </candidateList>
      <explain>文本全半角错误。</explain>
      <paraID>71FA42EF</paraID>
      <start>69</start>
      <end>70</end>
      <status>unmodified</status>
      <modifiedWord/>
      <trackRevisions>false</trackRevisions>
    </reviewItem>
    <reviewItem>
      <errorID>7d63d923-da5c-4ab5-afac-067ecb5b99d1</errorID>
      <errorWord>〔2017〕 141号</errorWord>
      <group>L1_Knowledge</group>
      <groupName>知识性问题</groupName>
      <ability>L2_Knowledge</ability>
      <abilityName>其他知识</abilityName>
      <candidateList>
        <item>〔2017〕141号</item>
      </candidateList>
      <explain>发文字号格式错误。</explain>
      <paraID>422812DE</paraID>
      <start>47</start>
      <end>58</end>
      <status>unmodified</status>
      <modifiedWord/>
      <trackRevisions>false</trackRevisions>
    </reviewItem>
    <reviewItem>
      <errorID>5bba7f64-a959-418d-b372-8f4b76fdfca5</errorID>
      <errorWord>分</errorWord>
      <group>L1_Word</group>
      <groupName>字词问题</groupName>
      <ability>L2_Typo</ability>
      <abilityName>字词错误</abilityName>
      <candidateList>
        <item>分为</item>
      </candidateList>
      <explain/>
      <paraID>6A042AE6</paraID>
      <start>84</start>
      <end>86</end>
      <status>modified</status>
      <modifiedWord>分为</modifiedWord>
      <trackRevisions>false</trackRevisions>
    </reviewItem>
    <reviewItem>
      <errorID>63cb8c79-1081-4676-871c-1cbde27bbc54</errorID>
      <errorWord>法律、法规</errorWord>
      <group>L1_Word</group>
      <groupName>字词问题</groupName>
      <ability>L2_Typo</ability>
      <abilityName>字词错误</abilityName>
      <candidateList>
        <item>法律法规</item>
      </candidateList>
      <explain/>
      <paraID>4C5256CF</paraID>
      <start>16</start>
      <end>20</end>
      <status>modified</status>
      <modifiedWord>法律法规</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ED438B-AD67-4BF6-A9B5-ACCE56D3421A}">
  <ds:schemaRefs/>
</ds:datastoreItem>
</file>

<file path=customXml/itemProps3.xml><?xml version="1.0" encoding="utf-8"?>
<ds:datastoreItem xmlns:ds="http://schemas.openxmlformats.org/officeDocument/2006/customXml" ds:itemID="{6055E0BA-2FBB-4A25-8F46-C39CAD40297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95</Pages>
  <Words>14392</Words>
  <Characters>14940</Characters>
  <Lines>512</Lines>
  <Paragraphs>144</Paragraphs>
  <TotalTime>335</TotalTime>
  <ScaleCrop>false</ScaleCrop>
  <LinksUpToDate>false</LinksUpToDate>
  <CharactersWithSpaces>15008</CharactersWithSpaces>
  <Application>WPS Office_12.1.0.28040_F1E327BC-269C-435d-A152-05C5408002CA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2026-03-31T01:03:00Z</dcterms:created>
  <dc:creator>Administrator</dc:creator>
  <cp:lastModifiedBy>四斤呀</cp:lastModifiedBy>
  <cp:lastPrinted>2026-08-03T03:12:00Z</cp:lastPrinted>
  <dcterms:modified xsi:type="dcterms:W3CDTF">2026-08-04T06:47:37Z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2052-12.1.0.28040</vt:lpwstr>
  </property>
  <property fmtid="{D5CDD505-2E9C-101B-9397-08002B2CF9AE}" pid="3" name="ICV">
    <vt:lpwstr>2F6B7BE2273646B2A61583B1BACD671D_13</vt:lpwstr>
  </property>
  <property fmtid="{D5CDD505-2E9C-101B-9397-08002B2CF9AE}" pid="4" name="KSOTemplateDocerSaveRecord">
    <vt:lpwstr>eyJoZGlkIjoiYjNkNzg3OWYyYjRkYzYzNTBmYzg1Mjk1Yzk4MGUwNGEiLCJ1c2VySWQiOiI2NzQ3ODIxMjYifQ==</vt:lpwstr>
  </property>
</Properties>
</file>