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239D4"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供应商报价、得分和排名一览表</w:t>
      </w:r>
    </w:p>
    <w:p w14:paraId="2F35E3FE">
      <w:pPr>
        <w:spacing w:line="500" w:lineRule="exact"/>
        <w:rPr>
          <w:rFonts w:hint="eastAsia" w:ascii="仿宋" w:hAnsi="仿宋" w:eastAsia="仿宋" w:cs="Times New Roman"/>
          <w:bCs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 w:cs="Times New Roman"/>
          <w:bCs/>
          <w:color w:val="auto"/>
          <w:kern w:val="0"/>
          <w:sz w:val="28"/>
          <w:szCs w:val="28"/>
          <w:highlight w:val="none"/>
          <w:lang w:eastAsia="zh-CN"/>
        </w:rPr>
        <w:t>如皋市水源地水质自动监测监控预警能力提升建设项目（采购包2）</w:t>
      </w:r>
    </w:p>
    <w:p w14:paraId="76335530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项目编号：</w:t>
      </w:r>
      <w:r>
        <w:rPr>
          <w:rFonts w:hint="eastAsia" w:ascii="仿宋" w:hAnsi="仿宋" w:eastAsia="仿宋"/>
          <w:bCs/>
          <w:color w:val="auto"/>
          <w:sz w:val="28"/>
          <w:szCs w:val="28"/>
          <w:highlight w:val="none"/>
          <w:lang w:eastAsia="zh-CN"/>
        </w:rPr>
        <w:t>JSZC-320682-NTZJ-G2026-0020</w:t>
      </w:r>
    </w:p>
    <w:p w14:paraId="329E96DF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/>
          <w:sz w:val="28"/>
          <w:szCs w:val="28"/>
        </w:rPr>
        <w:t>日09:00</w:t>
      </w:r>
    </w:p>
    <w:tbl>
      <w:tblPr>
        <w:tblStyle w:val="3"/>
        <w:tblW w:w="923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464"/>
        <w:gridCol w:w="1691"/>
        <w:gridCol w:w="1320"/>
        <w:gridCol w:w="796"/>
      </w:tblGrid>
      <w:tr w14:paraId="5AE9C6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5CC8647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464" w:type="dxa"/>
            <w:vAlign w:val="center"/>
          </w:tcPr>
          <w:p w14:paraId="210FC5D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691" w:type="dxa"/>
            <w:vAlign w:val="center"/>
          </w:tcPr>
          <w:p w14:paraId="77B38AAE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604C9EC9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万元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1320" w:type="dxa"/>
            <w:vAlign w:val="center"/>
          </w:tcPr>
          <w:p w14:paraId="66A1AE7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796" w:type="dxa"/>
            <w:vAlign w:val="center"/>
          </w:tcPr>
          <w:p w14:paraId="7028ECF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430390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  <w:vAlign w:val="center"/>
          </w:tcPr>
          <w:p w14:paraId="0CB98F4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4464" w:type="dxa"/>
            <w:shd w:val="clear" w:color="auto" w:fill="auto"/>
            <w:vAlign w:val="center"/>
          </w:tcPr>
          <w:p w14:paraId="5DA25DA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江苏省苏力环境科技有限责任公司</w:t>
            </w:r>
          </w:p>
        </w:tc>
        <w:tc>
          <w:tcPr>
            <w:tcW w:w="1691" w:type="dxa"/>
            <w:vAlign w:val="center"/>
          </w:tcPr>
          <w:p w14:paraId="7686927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191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50</w:t>
            </w:r>
          </w:p>
        </w:tc>
        <w:tc>
          <w:tcPr>
            <w:tcW w:w="1320" w:type="dxa"/>
            <w:vAlign w:val="center"/>
          </w:tcPr>
          <w:p w14:paraId="101AB8D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88.18 </w:t>
            </w:r>
          </w:p>
        </w:tc>
        <w:tc>
          <w:tcPr>
            <w:tcW w:w="796" w:type="dxa"/>
            <w:vAlign w:val="center"/>
          </w:tcPr>
          <w:p w14:paraId="59E1EB1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3C260F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  <w:vAlign w:val="center"/>
          </w:tcPr>
          <w:p w14:paraId="52553C3D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4464" w:type="dxa"/>
            <w:shd w:val="clear" w:color="auto" w:fill="auto"/>
            <w:vAlign w:val="center"/>
          </w:tcPr>
          <w:p w14:paraId="1C2EBA7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南通汇恒环境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>科技有限公司</w:t>
            </w:r>
          </w:p>
        </w:tc>
        <w:tc>
          <w:tcPr>
            <w:tcW w:w="1691" w:type="dxa"/>
            <w:vAlign w:val="center"/>
          </w:tcPr>
          <w:p w14:paraId="49AF56A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148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90</w:t>
            </w:r>
          </w:p>
        </w:tc>
        <w:tc>
          <w:tcPr>
            <w:tcW w:w="1320" w:type="dxa"/>
            <w:vAlign w:val="center"/>
          </w:tcPr>
          <w:p w14:paraId="4D194D46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46.60 </w:t>
            </w:r>
          </w:p>
        </w:tc>
        <w:tc>
          <w:tcPr>
            <w:tcW w:w="796" w:type="dxa"/>
            <w:vAlign w:val="center"/>
          </w:tcPr>
          <w:p w14:paraId="4368316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 w14:paraId="0A16FA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  <w:vAlign w:val="center"/>
          </w:tcPr>
          <w:p w14:paraId="160D7D7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4464" w:type="dxa"/>
            <w:shd w:val="clear" w:color="auto" w:fill="auto"/>
            <w:vAlign w:val="center"/>
          </w:tcPr>
          <w:p w14:paraId="38D7188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南通苏绿环境科技有限公司</w:t>
            </w:r>
          </w:p>
        </w:tc>
        <w:tc>
          <w:tcPr>
            <w:tcW w:w="1691" w:type="dxa"/>
            <w:vAlign w:val="center"/>
          </w:tcPr>
          <w:p w14:paraId="37F6968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172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00</w:t>
            </w:r>
          </w:p>
        </w:tc>
        <w:tc>
          <w:tcPr>
            <w:tcW w:w="1320" w:type="dxa"/>
            <w:vAlign w:val="center"/>
          </w:tcPr>
          <w:p w14:paraId="711B304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45.10 </w:t>
            </w:r>
          </w:p>
        </w:tc>
        <w:tc>
          <w:tcPr>
            <w:tcW w:w="796" w:type="dxa"/>
            <w:vAlign w:val="center"/>
          </w:tcPr>
          <w:p w14:paraId="3E729FE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</w:tr>
      <w:tr w14:paraId="068F89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  <w:vAlign w:val="center"/>
          </w:tcPr>
          <w:p w14:paraId="068851B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4464" w:type="dxa"/>
            <w:shd w:val="clear" w:color="auto" w:fill="auto"/>
            <w:vAlign w:val="center"/>
          </w:tcPr>
          <w:p w14:paraId="65C4722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苏州戴德商贸有限公司</w:t>
            </w:r>
          </w:p>
        </w:tc>
        <w:tc>
          <w:tcPr>
            <w:tcW w:w="1691" w:type="dxa"/>
            <w:vAlign w:val="center"/>
          </w:tcPr>
          <w:p w14:paraId="07DC61AF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189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80</w:t>
            </w:r>
          </w:p>
        </w:tc>
        <w:tc>
          <w:tcPr>
            <w:tcW w:w="1320" w:type="dxa"/>
            <w:vAlign w:val="center"/>
          </w:tcPr>
          <w:p w14:paraId="5DF01197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58.50 </w:t>
            </w:r>
          </w:p>
        </w:tc>
        <w:tc>
          <w:tcPr>
            <w:tcW w:w="796" w:type="dxa"/>
            <w:vAlign w:val="center"/>
          </w:tcPr>
          <w:p w14:paraId="0B5C4924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0BB8D7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  <w:vAlign w:val="center"/>
          </w:tcPr>
          <w:p w14:paraId="47F8071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4464" w:type="dxa"/>
            <w:shd w:val="clear" w:color="auto" w:fill="auto"/>
            <w:vAlign w:val="center"/>
          </w:tcPr>
          <w:p w14:paraId="2B728E9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 w14:paraId="0A482B7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14:paraId="6F26A0E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14:paraId="60EA134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9FB98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  <w:vAlign w:val="center"/>
          </w:tcPr>
          <w:p w14:paraId="440BB29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4464" w:type="dxa"/>
            <w:shd w:val="clear" w:color="auto" w:fill="auto"/>
            <w:vAlign w:val="center"/>
          </w:tcPr>
          <w:p w14:paraId="1AA44B7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 w14:paraId="05EFD26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14:paraId="4239BB1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14:paraId="421CAF1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3DE85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7F54CE4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464" w:type="dxa"/>
          </w:tcPr>
          <w:p w14:paraId="5C4F3E02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585F013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14:paraId="321DB2B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14:paraId="02CE3DE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62F5D66C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p w14:paraId="233EB68F"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E5Yzg3MGJjNGE2ODIwMTY0NzM5MWZhYjZmNDcyNmIifQ=="/>
  </w:docVars>
  <w:rsids>
    <w:rsidRoot w:val="00AF2FF2"/>
    <w:rsid w:val="003F6727"/>
    <w:rsid w:val="003F7DBD"/>
    <w:rsid w:val="008378A4"/>
    <w:rsid w:val="00846C8D"/>
    <w:rsid w:val="00922A0B"/>
    <w:rsid w:val="00AF2FF2"/>
    <w:rsid w:val="00D5468F"/>
    <w:rsid w:val="00E66D9C"/>
    <w:rsid w:val="00FE00A2"/>
    <w:rsid w:val="02511312"/>
    <w:rsid w:val="02D01669"/>
    <w:rsid w:val="05FD4334"/>
    <w:rsid w:val="0AB42D1B"/>
    <w:rsid w:val="12B41F81"/>
    <w:rsid w:val="13730834"/>
    <w:rsid w:val="144A3355"/>
    <w:rsid w:val="14647536"/>
    <w:rsid w:val="171C2F51"/>
    <w:rsid w:val="1A3F504D"/>
    <w:rsid w:val="1FE406AE"/>
    <w:rsid w:val="21870147"/>
    <w:rsid w:val="24356FE9"/>
    <w:rsid w:val="2CDA0C05"/>
    <w:rsid w:val="2CFA4686"/>
    <w:rsid w:val="3376157A"/>
    <w:rsid w:val="33FA5333"/>
    <w:rsid w:val="345B5865"/>
    <w:rsid w:val="357B63B3"/>
    <w:rsid w:val="373B1A1D"/>
    <w:rsid w:val="3C4B2124"/>
    <w:rsid w:val="3F9B1B8E"/>
    <w:rsid w:val="49184018"/>
    <w:rsid w:val="4E5558FA"/>
    <w:rsid w:val="54F621D1"/>
    <w:rsid w:val="58F61848"/>
    <w:rsid w:val="5A884AD2"/>
    <w:rsid w:val="5B4B219F"/>
    <w:rsid w:val="5BB25767"/>
    <w:rsid w:val="5D23111A"/>
    <w:rsid w:val="603534D7"/>
    <w:rsid w:val="621A4DB8"/>
    <w:rsid w:val="641764A8"/>
    <w:rsid w:val="65F021B3"/>
    <w:rsid w:val="66171991"/>
    <w:rsid w:val="6628315A"/>
    <w:rsid w:val="68142C3D"/>
    <w:rsid w:val="72D83DC8"/>
    <w:rsid w:val="735C5BFA"/>
    <w:rsid w:val="7B1B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普通正文"/>
    <w:basedOn w:val="1"/>
    <w:qFormat/>
    <w:uiPriority w:val="0"/>
    <w:pPr>
      <w:spacing w:before="120" w:after="120" w:line="360" w:lineRule="auto"/>
      <w:ind w:firstLine="480"/>
      <w:jc w:val="left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243</Characters>
  <Lines>1</Lines>
  <Paragraphs>1</Paragraphs>
  <TotalTime>0</TotalTime>
  <ScaleCrop>false</ScaleCrop>
  <LinksUpToDate>false</LinksUpToDate>
  <CharactersWithSpaces>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魏小美</cp:lastModifiedBy>
  <cp:lastPrinted>2024-03-22T02:17:00Z</cp:lastPrinted>
  <dcterms:modified xsi:type="dcterms:W3CDTF">2026-08-21T06:42:50Z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3CEA99C6E1AA40DE964E5F6F84721804_12</vt:lpwstr>
  </property>
  <property fmtid="{D5CDD505-2E9C-101B-9397-08002B2CF9AE}" pid="4" name="KSOTemplateDocerSaveRecord">
    <vt:lpwstr>eyJoZGlkIjoiYmViMmMzOTZmM2RlY2U5YzgxYmVjYmVmOThmZDA4MzIiLCJ1c2VySWQiOiI2MzQ3ODY4MTAifQ==</vt:lpwstr>
  </property>
</Properties>
</file>