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center"/>
      </w:pPr>
      <w:r>
        <mc:AlternateContent>
          <mc:Choice Requires="wpg">
            <w:drawing>
              <wp:inline xmlns:wp="http://schemas.openxmlformats.org/drawingml/2006/wordprocessingDrawing" distT="0" distB="0" distL="0" distR="0">
                <wp:extent cx="5600700" cy="800100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2"/>
                        <a:stretch/>
                      </pic:blipFill>
                      <pic:spPr bwMode="auto">
                        <a:xfrm>
                          <a:off x="0" y="0"/>
                          <a:ext cx="5600700" cy="800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1.0pt;height:630.0pt;mso-wrap-distance-left:0.0pt;mso-wrap-distance-top:0.0pt;mso-wrap-distance-right:0.0pt;mso-wrap-distance-bottom:0.0pt;" stroked="f">
                <v:path textboxrect="0,0,0,0"/>
                <v:imagedata r:id="rId22" o:title=""/>
              </v:shape>
            </w:pict>
          </mc:Fallback>
        </mc:AlternateContent>
      </w:r>
      <w:r/>
    </w:p>
    <w:p>
      <w:pPr>
        <w:pStyle w:val="972"/>
      </w:pPr>
      <w:r/>
      <w:r/>
    </w:p>
    <w:p>
      <w:pPr>
        <w:pStyle w:val="972"/>
      </w:pPr>
      <w:r/>
      <w:r/>
    </w:p>
    <w:p>
      <w:pPr>
        <w:pStyle w:val="972"/>
      </w:pPr>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both"/>
        <w:rPr>
          <w:rFonts w:hint="eastAsia" w:ascii="宋体" w:hAnsi="宋体" w:eastAsia="宋体" w:cs="宋体"/>
          <w:color w:val="auto"/>
          <w:spacing w:val="80"/>
          <w:sz w:val="52"/>
          <w:szCs w:val="52"/>
        </w:rPr>
      </w:pPr>
      <w:r>
        <w:rPr>
          <w:rFonts w:hint="eastAsia" w:ascii="宋体" w:hAnsi="宋体" w:eastAsia="宋体" w:cs="宋体"/>
          <w:color w:val="auto"/>
          <w:spacing w:val="80"/>
          <w:sz w:val="52"/>
          <w:szCs w:val="52"/>
        </w:rPr>
      </w:r>
      <w:r/>
    </w:p>
    <w:p>
      <w:pPr>
        <w:pStyle w:val="972"/>
        <w:jc w:val="center"/>
        <w:rPr>
          <w:rFonts w:ascii="宋体" w:hAnsi="宋体" w:eastAsia="宋体" w:cs="宋体"/>
          <w:color w:val="auto"/>
          <w:spacing w:val="80"/>
          <w:sz w:val="52"/>
          <w:szCs w:val="52"/>
        </w:rPr>
      </w:pPr>
      <w:r>
        <w:rPr>
          <w:rFonts w:hint="eastAsia" w:ascii="宋体" w:hAnsi="宋体" w:eastAsia="宋体" w:cs="宋体"/>
          <w:color w:val="auto"/>
          <w:spacing w:val="80"/>
          <w:sz w:val="52"/>
          <w:szCs w:val="52"/>
        </w:rPr>
        <w:t xml:space="preserve">连云港政府采购</w:t>
      </w:r>
      <w:r/>
    </w:p>
    <w:p>
      <w:pPr>
        <w:pStyle w:val="972"/>
        <w:rPr>
          <w:rFonts w:ascii="宋体" w:hAnsi="宋体" w:eastAsia="宋体" w:cs="宋体"/>
          <w:b/>
          <w:bCs/>
          <w:color w:val="auto"/>
          <w:spacing w:val="80"/>
        </w:rPr>
      </w:pPr>
      <w:r>
        <w:rPr>
          <w:rFonts w:ascii="宋体" w:hAnsi="宋体" w:eastAsia="宋体" w:cs="宋体"/>
          <w:b/>
          <w:bCs/>
          <w:color w:val="auto"/>
          <w:spacing w:val="80"/>
        </w:rPr>
      </w:r>
      <w:r/>
    </w:p>
    <w:p>
      <w:pPr>
        <w:pStyle w:val="972"/>
        <w:rPr>
          <w:rFonts w:ascii="宋体" w:hAnsi="宋体" w:eastAsia="宋体" w:cs="宋体"/>
          <w:b/>
          <w:bCs/>
          <w:color w:val="auto"/>
          <w:spacing w:val="80"/>
        </w:rPr>
      </w:pPr>
      <w:r>
        <w:rPr>
          <w:rFonts w:ascii="宋体" w:hAnsi="宋体" w:eastAsia="宋体" w:cs="宋体"/>
          <w:b/>
          <w:bCs/>
          <w:color w:val="auto"/>
          <w:spacing w:val="80"/>
        </w:rPr>
      </w:r>
      <w:r/>
    </w:p>
    <w:p>
      <w:pPr>
        <w:pStyle w:val="972"/>
        <w:rPr>
          <w:rFonts w:ascii="宋体" w:hAnsi="宋体" w:eastAsia="宋体" w:cs="宋体"/>
          <w:b/>
          <w:bCs/>
          <w:color w:val="auto"/>
          <w:spacing w:val="80"/>
        </w:rPr>
      </w:pPr>
      <w:r>
        <w:rPr>
          <w:rFonts w:ascii="宋体" w:hAnsi="宋体" w:eastAsia="宋体" w:cs="宋体"/>
          <w:b/>
          <w:bCs/>
          <w:color w:val="auto"/>
          <w:spacing w:val="80"/>
        </w:rPr>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center"/>
        <w:rPr>
          <w:rFonts w:ascii="宋体" w:hAnsi="宋体" w:eastAsia="宋体" w:cs="宋体"/>
          <w:color w:val="auto"/>
          <w:spacing w:val="80"/>
          <w:sz w:val="36"/>
          <w:szCs w:val="36"/>
        </w:rPr>
      </w:pPr>
      <w:r>
        <w:rPr>
          <w:rFonts w:hint="eastAsia" w:ascii="宋体" w:hAnsi="宋体" w:eastAsia="宋体" w:cs="宋体"/>
          <w:color w:val="auto"/>
          <w:spacing w:val="80"/>
          <w:sz w:val="36"/>
          <w:szCs w:val="36"/>
        </w:rPr>
        <w:t xml:space="preserve">竞争性磋商文件</w:t>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center"/>
        <w:rPr>
          <w:rFonts w:ascii="宋体" w:hAnsi="宋体" w:eastAsia="宋体" w:cs="宋体"/>
          <w:color w:val="auto"/>
          <w:spacing w:val="80"/>
          <w:sz w:val="36"/>
          <w:szCs w:val="36"/>
        </w:rPr>
      </w:pPr>
      <w:r>
        <w:rPr>
          <w:rFonts w:ascii="宋体" w:hAnsi="宋体" w:eastAsia="宋体" w:cs="宋体"/>
          <w:color w:val="auto"/>
          <w:spacing w:val="80"/>
          <w:sz w:val="36"/>
          <w:szCs w:val="36"/>
        </w:rPr>
      </w:r>
      <w:r/>
    </w:p>
    <w:p>
      <w:pPr>
        <w:pStyle w:val="972"/>
        <w:jc w:val="both"/>
        <w:spacing w:line="360" w:lineRule="auto"/>
        <w:rPr>
          <w:rFonts w:ascii="宋体" w:hAnsi="宋体" w:eastAsia="宋体" w:cs="宋体"/>
          <w:color w:val="auto"/>
        </w:rPr>
      </w:pPr>
      <w:r>
        <w:rPr>
          <w:rFonts w:ascii="宋体" w:hAnsi="宋体" w:eastAsia="宋体" w:cs="宋体"/>
          <w:color w:val="auto"/>
        </w:rPr>
      </w:r>
      <w:r/>
    </w:p>
    <w:p>
      <w:pPr>
        <w:pStyle w:val="972"/>
        <w:ind w:left="2238" w:hanging="1600"/>
        <w:jc w:val="both"/>
        <w:spacing w:line="360" w:lineRule="auto"/>
        <w:rPr>
          <w:rFonts w:ascii="宋体" w:hAnsi="宋体" w:eastAsia="宋体" w:cs="宋体"/>
          <w:color w:val="auto"/>
          <w:sz w:val="32"/>
          <w:szCs w:val="32"/>
        </w:rPr>
      </w:pPr>
      <w:r>
        <w:rPr>
          <w:rFonts w:hint="eastAsia" w:ascii="宋体" w:hAnsi="宋体" w:eastAsia="宋体" w:cs="宋体"/>
          <w:color w:val="auto"/>
          <w:sz w:val="32"/>
          <w:szCs w:val="32"/>
        </w:rPr>
        <w:t xml:space="preserve">项目名称：2026年海州区县道公路日常小修保养及应急处置项目</w:t>
      </w:r>
      <w:r/>
    </w:p>
    <w:p>
      <w:pPr>
        <w:pStyle w:val="972"/>
        <w:ind w:firstLine="640"/>
        <w:jc w:val="both"/>
        <w:spacing w:line="360" w:lineRule="auto"/>
        <w:rPr>
          <w:rFonts w:ascii="宋体" w:hAnsi="宋体" w:eastAsia="宋体" w:cs="宋体"/>
          <w:color w:val="auto"/>
          <w:sz w:val="32"/>
          <w:szCs w:val="32"/>
        </w:rPr>
      </w:pPr>
      <w:r>
        <w:rPr>
          <w:rFonts w:hint="eastAsia" w:ascii="宋体" w:hAnsi="宋体" w:eastAsia="宋体" w:cs="宋体"/>
          <w:color w:val="auto"/>
          <w:sz w:val="32"/>
          <w:szCs w:val="32"/>
        </w:rPr>
        <w:t xml:space="preserve">项目编号：JSZC-320706-JBGS-C2026-0018</w:t>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1260"/>
        <w:jc w:val="both"/>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r>
      <w:r/>
    </w:p>
    <w:p>
      <w:pPr>
        <w:pStyle w:val="972"/>
        <w:ind w:firstLine="851"/>
        <w:jc w:val="both"/>
        <w:spacing w:line="360" w:lineRule="auto"/>
        <w:rPr>
          <w:rFonts w:ascii="宋体" w:hAnsi="宋体" w:eastAsia="宋体" w:cs="宋体"/>
          <w:color w:val="auto"/>
          <w:sz w:val="32"/>
          <w:szCs w:val="32"/>
          <w:shd w:val="clear" w:color="auto" w:fill="ffffff"/>
        </w:rPr>
      </w:pPr>
      <w:r>
        <w:rPr>
          <w:rFonts w:hint="eastAsia" w:ascii="宋体" w:hAnsi="宋体" w:eastAsia="宋体" w:cs="宋体"/>
          <w:color w:val="auto"/>
          <w:sz w:val="32"/>
          <w:szCs w:val="32"/>
          <w:shd w:val="clear" w:color="auto" w:fill="ffffff"/>
        </w:rPr>
        <w:t xml:space="preserve">采购人：海州区公路港航事业发展中心</w:t>
      </w:r>
      <w:r/>
    </w:p>
    <w:p>
      <w:pPr>
        <w:pStyle w:val="972"/>
        <w:ind w:firstLine="851"/>
        <w:jc w:val="both"/>
        <w:spacing w:line="360" w:lineRule="auto"/>
        <w:rPr>
          <w:rFonts w:ascii="宋体" w:hAnsi="宋体" w:eastAsia="宋体" w:cs="宋体"/>
          <w:color w:val="auto"/>
          <w:sz w:val="32"/>
          <w:szCs w:val="32"/>
          <w:shd w:val="clear" w:color="auto" w:fill="ffffff"/>
        </w:rPr>
      </w:pPr>
      <w:r>
        <w:rPr>
          <w:rFonts w:hint="eastAsia" w:ascii="宋体" w:hAnsi="宋体" w:eastAsia="宋体" w:cs="宋体"/>
          <w:color w:val="auto"/>
          <w:sz w:val="32"/>
          <w:szCs w:val="32"/>
          <w:shd w:val="clear" w:color="auto" w:fill="ffffff"/>
        </w:rPr>
        <w:t xml:space="preserve">采购代理机构：江苏建博工程管理咨询有限公司 </w:t>
      </w:r>
      <w:r/>
    </w:p>
    <w:p>
      <w:pPr>
        <w:pStyle w:val="972"/>
        <w:jc w:val="both"/>
        <w:rPr>
          <w:rFonts w:ascii="宋体" w:hAnsi="宋体" w:eastAsia="宋体" w:cs="宋体"/>
          <w:color w:val="auto"/>
          <w:sz w:val="28"/>
          <w:szCs w:val="28"/>
          <w:shd w:val="clear" w:color="auto" w:fill="ffffff"/>
        </w:rPr>
      </w:pPr>
      <w:r>
        <w:rPr>
          <w:rFonts w:ascii="宋体" w:hAnsi="宋体" w:eastAsia="宋体" w:cs="宋体"/>
          <w:color w:val="auto"/>
          <w:sz w:val="28"/>
          <w:szCs w:val="28"/>
          <w:shd w:val="clear" w:color="auto" w:fill="ffffff"/>
        </w:rPr>
      </w:r>
      <w:r/>
    </w:p>
    <w:p>
      <w:pPr>
        <w:pStyle w:val="972"/>
        <w:ind w:firstLine="1680"/>
        <w:jc w:val="both"/>
        <w:rPr>
          <w:rFonts w:ascii="宋体" w:hAnsi="宋体" w:eastAsia="宋体" w:cs="宋体"/>
          <w:color w:val="auto"/>
          <w:sz w:val="28"/>
          <w:szCs w:val="28"/>
          <w:shd w:val="clear" w:color="auto" w:fill="ffffff"/>
        </w:rPr>
      </w:pPr>
      <w:r>
        <w:rPr>
          <w:rFonts w:ascii="宋体" w:hAnsi="宋体" w:eastAsia="宋体" w:cs="宋体"/>
          <w:color w:val="auto"/>
          <w:sz w:val="28"/>
          <w:szCs w:val="28"/>
          <w:shd w:val="clear" w:color="auto" w:fill="ffffff"/>
        </w:rPr>
      </w:r>
      <w:r/>
    </w:p>
    <w:p>
      <w:pPr>
        <w:pStyle w:val="972"/>
        <w:jc w:val="center"/>
        <w:rPr>
          <w:rFonts w:hint="eastAsia" w:ascii="宋体" w:hAnsi="宋体" w:eastAsia="宋体" w:cs="宋体"/>
          <w:color w:val="auto"/>
          <w:sz w:val="20"/>
          <w:szCs w:val="20"/>
          <w:shd w:val="clear" w:color="auto" w:fill="ffffff"/>
          <w:lang w:eastAsia="zh-CN"/>
        </w:rPr>
      </w:pPr>
      <w:r>
        <w:rPr>
          <w:rFonts w:hint="eastAsia" w:ascii="宋体" w:hAnsi="宋体" w:eastAsia="宋体" w:cs="宋体"/>
          <w:color w:val="auto"/>
          <w:sz w:val="20"/>
          <w:szCs w:val="20"/>
          <w:shd w:val="clear" w:color="auto" w:fill="ffffff"/>
          <w:lang w:eastAsia="zh-CN"/>
        </w:rPr>
        <w:t xml:space="preserve">竞争性磋商文件</w:t>
      </w:r>
      <w:r>
        <w:rPr>
          <w:rFonts w:hint="eastAsia" w:ascii="宋体" w:hAnsi="宋体" w:eastAsia="宋体" w:cs="宋体"/>
          <w:color w:val="auto"/>
          <w:sz w:val="20"/>
          <w:szCs w:val="20"/>
          <w:shd w:val="clear" w:color="auto" w:fill="ffffff"/>
        </w:rPr>
        <w:t xml:space="preserve">的技术参数、评分标准等。经我单位审核，完全符合我单位的要求，同意按此招标文件发布</w:t>
      </w:r>
      <w:r>
        <w:rPr>
          <w:rFonts w:hint="eastAsia" w:ascii="宋体" w:hAnsi="宋体" w:eastAsia="宋体" w:cs="宋体"/>
          <w:color w:val="auto"/>
          <w:sz w:val="20"/>
          <w:szCs w:val="20"/>
          <w:shd w:val="clear" w:color="auto" w:fill="ffffff"/>
          <w:lang w:eastAsia="zh-CN"/>
        </w:rPr>
        <w:t xml:space="preserve">。</w:t>
      </w:r>
      <w:r/>
    </w:p>
    <w:p>
      <w:pPr>
        <w:ind w:firstLine="0"/>
        <w:spacing w:line="480" w:lineRule="auto"/>
        <w:rPr>
          <w:rFonts w:ascii="宋体" w:hAnsi="宋体" w:cs="宋体"/>
          <w:b/>
          <w:bCs/>
          <w:sz w:val="28"/>
          <w:szCs w:val="36"/>
        </w:rPr>
        <w:sectPr>
          <w:headerReference w:type="default" r:id="rId9"/>
          <w:headerReference w:type="first" r:id="rId10"/>
          <w:footerReference w:type="default" r:id="rId12"/>
          <w:footerReference w:type="first" r:id="rId13"/>
          <w:footnotePr/>
          <w:endnotePr/>
          <w:type w:val="nextPage"/>
          <w:pgSz w:w="11907" w:h="16840" w:orient="portrait"/>
          <w:pgMar w:top="1440" w:right="1080" w:bottom="1440" w:left="1080" w:header="720" w:footer="1200" w:gutter="0"/>
          <w:pgNumType w:start="2"/>
          <w:cols w:num="1" w:sep="0" w:space="1701" w:equalWidth="1"/>
          <w:docGrid w:linePitch="360"/>
          <w:titlePg/>
        </w:sectPr>
      </w:pPr>
      <w:r>
        <w:rPr>
          <w:rFonts w:ascii="宋体" w:hAnsi="宋体" w:cs="宋体"/>
          <w:b/>
          <w:bCs/>
          <w:sz w:val="28"/>
          <w:szCs w:val="36"/>
        </w:rPr>
      </w:r>
      <w:r/>
    </w:p>
    <w:p>
      <w:pPr>
        <w:ind w:firstLine="0"/>
        <w:spacing w:line="480" w:lineRule="auto"/>
        <w:rPr>
          <w:rFonts w:ascii="宋体" w:hAnsi="宋体" w:cs="宋体"/>
          <w:b/>
          <w:bCs/>
          <w:sz w:val="28"/>
          <w:szCs w:val="36"/>
        </w:rPr>
      </w:pPr>
      <w:r>
        <w:rPr>
          <w:rFonts w:ascii="宋体" w:hAnsi="宋体" w:cs="宋体"/>
          <w:b/>
          <w:bCs/>
          <w:sz w:val="28"/>
          <w:szCs w:val="36"/>
        </w:rPr>
      </w:r>
      <w:r/>
    </w:p>
    <w:p>
      <w:pPr>
        <w:ind w:firstLine="0"/>
        <w:jc w:val="center"/>
        <w:spacing w:line="480" w:lineRule="auto"/>
        <w:rPr>
          <w:rFonts w:ascii="宋体" w:hAnsi="宋体" w:cs="宋体"/>
          <w:b/>
          <w:bCs/>
          <w:sz w:val="36"/>
          <w:szCs w:val="36"/>
        </w:rPr>
      </w:pPr>
      <w:r>
        <w:rPr>
          <w:rFonts w:hint="eastAsia" w:ascii="宋体" w:hAnsi="宋体" w:cs="宋体"/>
          <w:b/>
          <w:bCs/>
          <w:sz w:val="28"/>
          <w:szCs w:val="36"/>
        </w:rPr>
        <w:t xml:space="preserve">目 录</w:t>
      </w:r>
      <w:r/>
    </w:p>
    <w:p>
      <w:pPr>
        <w:pStyle w:val="2025"/>
        <w:spacing w:line="480" w:lineRule="auto"/>
        <w:tabs>
          <w:tab w:val="right" w:pos="9153" w:leader="dot"/>
        </w:tabs>
        <w:rPr>
          <w:rFonts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TOC \o "1-1" \h \u </w:instrText>
      </w:r>
      <w:r>
        <w:rPr>
          <w:rFonts w:hint="eastAsia" w:ascii="宋体" w:hAnsi="宋体" w:cs="宋体"/>
          <w:b/>
          <w:bCs/>
          <w:sz w:val="24"/>
          <w:szCs w:val="24"/>
        </w:rPr>
        <w:fldChar w:fldCharType="separate"/>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"_Toc5052" </w:instrText>
      </w:r>
      <w:r>
        <w:fldChar w:fldCharType="separate"/>
      </w:r>
      <w:r>
        <w:rPr>
          <w:rFonts w:hint="eastAsia" w:ascii="宋体" w:hAnsi="宋体" w:cs="宋体"/>
          <w:b/>
          <w:bCs/>
          <w:sz w:val="24"/>
          <w:szCs w:val="24"/>
        </w:rPr>
        <w:t xml:space="preserve">第一章 磋商公告</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_Toc5052 \h </w:instrText>
      </w:r>
      <w:r>
        <w:rPr>
          <w:rFonts w:hint="eastAsia" w:ascii="宋体" w:hAnsi="宋体" w:cs="宋体"/>
          <w:b/>
          <w:bCs/>
          <w:sz w:val="24"/>
          <w:szCs w:val="24"/>
        </w:rPr>
        <w:fldChar w:fldCharType="separate"/>
      </w:r>
      <w:r>
        <w:rPr>
          <w:rFonts w:hint="eastAsia" w:ascii="宋体" w:hAnsi="宋体" w:cs="宋体"/>
          <w:b/>
          <w:bCs/>
          <w:sz w:val="24"/>
          <w:szCs w:val="24"/>
        </w:rPr>
        <w:t xml:space="preserve">1</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"_Toc22406" </w:instrText>
      </w:r>
      <w:r>
        <w:fldChar w:fldCharType="separate"/>
      </w:r>
      <w:r>
        <w:rPr>
          <w:rFonts w:hint="eastAsia" w:ascii="宋体" w:hAnsi="宋体" w:cs="宋体"/>
          <w:b/>
          <w:bCs/>
          <w:sz w:val="24"/>
          <w:szCs w:val="24"/>
        </w:rPr>
        <w:t xml:space="preserve">第二章 磋商须知</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_Toc22406 \h </w:instrText>
      </w:r>
      <w:r>
        <w:rPr>
          <w:rFonts w:hint="eastAsia" w:ascii="宋体" w:hAnsi="宋体" w:cs="宋体"/>
          <w:b/>
          <w:bCs/>
          <w:sz w:val="24"/>
          <w:szCs w:val="24"/>
        </w:rPr>
        <w:fldChar w:fldCharType="separate"/>
      </w:r>
      <w:r>
        <w:rPr>
          <w:rFonts w:hint="eastAsia" w:ascii="宋体" w:hAnsi="宋体" w:cs="宋体"/>
          <w:b/>
          <w:bCs/>
          <w:sz w:val="24"/>
          <w:szCs w:val="24"/>
        </w:rPr>
        <w:t xml:space="preserve">4</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"_Toc30426" </w:instrText>
      </w:r>
      <w:r>
        <w:fldChar w:fldCharType="separate"/>
      </w:r>
      <w:r>
        <w:rPr>
          <w:rFonts w:hint="eastAsia" w:ascii="宋体" w:hAnsi="宋体" w:cs="宋体"/>
          <w:b/>
          <w:bCs/>
          <w:sz w:val="24"/>
          <w:szCs w:val="56"/>
        </w:rPr>
        <w:t xml:space="preserve">第三章 政府采购合同格式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_Toc30426 \h </w:instrText>
      </w:r>
      <w:r>
        <w:rPr>
          <w:rFonts w:hint="eastAsia" w:ascii="宋体" w:hAnsi="宋体" w:cs="宋体"/>
          <w:b/>
          <w:bCs/>
          <w:sz w:val="24"/>
          <w:szCs w:val="24"/>
        </w:rPr>
        <w:fldChar w:fldCharType="separate"/>
      </w:r>
      <w:r>
        <w:rPr>
          <w:rFonts w:hint="eastAsia" w:ascii="宋体" w:hAnsi="宋体" w:cs="宋体"/>
          <w:b/>
          <w:bCs/>
          <w:sz w:val="24"/>
          <w:szCs w:val="24"/>
        </w:rPr>
        <w:t xml:space="preserve">27</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"_Toc13270" </w:instrText>
      </w:r>
      <w:r>
        <w:fldChar w:fldCharType="separate"/>
      </w:r>
      <w:r>
        <w:rPr>
          <w:rFonts w:hint="eastAsia" w:ascii="宋体" w:hAnsi="宋体" w:cs="宋体"/>
          <w:b/>
          <w:bCs/>
          <w:sz w:val="24"/>
          <w:szCs w:val="24"/>
        </w:rPr>
        <w:t xml:space="preserve">第四章 项目需求</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_Toc13270 \h </w:instrText>
      </w:r>
      <w:r>
        <w:rPr>
          <w:rFonts w:hint="eastAsia" w:ascii="宋体" w:hAnsi="宋体" w:cs="宋体"/>
          <w:b/>
          <w:bCs/>
          <w:sz w:val="24"/>
          <w:szCs w:val="24"/>
        </w:rPr>
        <w:fldChar w:fldCharType="separate"/>
      </w:r>
      <w:r>
        <w:rPr>
          <w:rFonts w:hint="eastAsia" w:ascii="宋体" w:hAnsi="宋体" w:cs="宋体"/>
          <w:b/>
          <w:bCs/>
          <w:sz w:val="24"/>
          <w:szCs w:val="24"/>
        </w:rPr>
        <w:t xml:space="preserve">67</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"_Toc32726" </w:instrText>
      </w:r>
      <w:r>
        <w:fldChar w:fldCharType="separate"/>
      </w:r>
      <w:r>
        <w:rPr>
          <w:rFonts w:hint="eastAsia" w:ascii="宋体" w:hAnsi="宋体" w:cs="宋体"/>
          <w:b/>
          <w:bCs/>
          <w:sz w:val="24"/>
          <w:szCs w:val="24"/>
        </w:rPr>
        <w:t xml:space="preserve">第五章 工程量清单</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_Toc32726 \h </w:instrText>
      </w:r>
      <w:r>
        <w:rPr>
          <w:rFonts w:hint="eastAsia" w:ascii="宋体" w:hAnsi="宋体" w:cs="宋体"/>
          <w:b/>
          <w:bCs/>
          <w:sz w:val="24"/>
          <w:szCs w:val="24"/>
        </w:rPr>
        <w:fldChar w:fldCharType="separate"/>
      </w:r>
      <w:r>
        <w:rPr>
          <w:rFonts w:hint="eastAsia" w:ascii="宋体" w:hAnsi="宋体" w:cs="宋体"/>
          <w:b/>
          <w:bCs/>
          <w:sz w:val="24"/>
          <w:szCs w:val="24"/>
        </w:rPr>
        <w:t xml:space="preserve">70</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"_Toc9549" </w:instrText>
      </w:r>
      <w:r>
        <w:fldChar w:fldCharType="separate"/>
      </w:r>
      <w:r>
        <w:rPr>
          <w:rFonts w:hint="eastAsia" w:ascii="宋体" w:hAnsi="宋体" w:cs="宋体"/>
          <w:b/>
          <w:bCs/>
          <w:sz w:val="24"/>
          <w:szCs w:val="56"/>
        </w:rPr>
        <w:t xml:space="preserve">第六章 评审方法和评审标准</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_Toc9549 \h </w:instrText>
      </w:r>
      <w:r>
        <w:rPr>
          <w:rFonts w:hint="eastAsia" w:ascii="宋体" w:hAnsi="宋体" w:cs="宋体"/>
          <w:b/>
          <w:bCs/>
          <w:sz w:val="24"/>
          <w:szCs w:val="24"/>
        </w:rPr>
        <w:fldChar w:fldCharType="separate"/>
      </w:r>
      <w:r>
        <w:rPr>
          <w:rFonts w:hint="eastAsia" w:ascii="宋体" w:hAnsi="宋体" w:cs="宋体"/>
          <w:b/>
          <w:bCs/>
          <w:sz w:val="24"/>
          <w:szCs w:val="24"/>
        </w:rPr>
        <w:t xml:space="preserve">71</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2025"/>
        <w:spacing w:line="480" w:lineRule="auto"/>
        <w:tabs>
          <w:tab w:val="right" w:pos="9153" w:leader="dot"/>
        </w:tabs>
        <w:rPr>
          <w:rFonts w:ascii="宋体" w:hAnsi="宋体" w:cs="宋体"/>
          <w:b/>
          <w:bCs/>
          <w:sz w:val="24"/>
          <w:szCs w:val="24"/>
        </w:rPr>
      </w:pPr>
      <w:r>
        <w:fldChar w:fldCharType="begin"/>
      </w:r>
      <w:r>
        <w:instrText xml:space="preserve"> HYPERLINK \l "_Toc25461" </w:instrText>
      </w:r>
      <w:r>
        <w:fldChar w:fldCharType="separate"/>
      </w:r>
      <w:r>
        <w:rPr>
          <w:rFonts w:hint="eastAsia" w:ascii="宋体" w:hAnsi="宋体" w:cs="宋体"/>
          <w:b/>
          <w:bCs/>
          <w:sz w:val="24"/>
          <w:szCs w:val="24"/>
        </w:rPr>
        <w:t xml:space="preserve">第七章 磋商响应文件格式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_Toc25461 \h </w:instrText>
      </w:r>
      <w:r>
        <w:rPr>
          <w:rFonts w:hint="eastAsia" w:ascii="宋体" w:hAnsi="宋体" w:cs="宋体"/>
          <w:b/>
          <w:bCs/>
          <w:sz w:val="24"/>
          <w:szCs w:val="24"/>
        </w:rPr>
        <w:fldChar w:fldCharType="separate"/>
      </w:r>
      <w:r>
        <w:rPr>
          <w:rFonts w:hint="eastAsia" w:ascii="宋体" w:hAnsi="宋体" w:cs="宋体"/>
          <w:b/>
          <w:bCs/>
          <w:sz w:val="24"/>
          <w:szCs w:val="24"/>
        </w:rPr>
        <w:t xml:space="preserve">75</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spacing w:line="480" w:lineRule="auto"/>
        <w:rPr>
          <w:rFonts w:ascii="宋体" w:hAnsi="宋体" w:cs="宋体"/>
          <w:b/>
          <w:bCs/>
        </w:rPr>
      </w:pPr>
      <w:r>
        <w:rPr>
          <w:rFonts w:hint="eastAsia" w:ascii="宋体" w:hAnsi="宋体" w:cs="宋体"/>
          <w:b/>
          <w:bCs/>
        </w:rPr>
        <w:fldChar w:fldCharType="end"/>
      </w:r>
      <w:r/>
    </w:p>
    <w:p>
      <w:pPr>
        <w:ind w:firstLine="0"/>
        <w:jc w:val="center"/>
        <w:spacing w:line="480" w:lineRule="auto"/>
        <w:rPr>
          <w:rFonts w:ascii="宋体" w:hAnsi="宋体" w:cs="宋体"/>
          <w:b/>
          <w:bCs/>
          <w:sz w:val="40"/>
          <w:szCs w:val="40"/>
        </w:rPr>
      </w:pPr>
      <w:r>
        <w:rPr>
          <w:rFonts w:hint="eastAsia" w:ascii="宋体" w:hAnsi="宋体" w:cs="宋体"/>
          <w:b/>
          <w:bCs/>
          <w:sz w:val="48"/>
          <w:szCs w:val="40"/>
        </w:rPr>
        <w:fldChar w:fldCharType="begin"/>
      </w:r>
      <w:r>
        <w:rPr>
          <w:rFonts w:hint="eastAsia" w:ascii="宋体" w:hAnsi="宋体" w:cs="宋体"/>
          <w:b/>
          <w:bCs/>
          <w:sz w:val="48"/>
          <w:szCs w:val="40"/>
        </w:rPr>
        <w:instrText xml:space="preserve">TOC \o "1-1" \h \u </w:instrText>
      </w:r>
      <w:r>
        <w:rPr>
          <w:rFonts w:hint="eastAsia" w:ascii="宋体" w:hAnsi="宋体" w:cs="宋体"/>
          <w:b/>
          <w:bCs/>
          <w:sz w:val="48"/>
          <w:szCs w:val="40"/>
        </w:rPr>
        <w:fldChar w:fldCharType="separate"/>
      </w:r>
      <w:r/>
    </w:p>
    <w:p>
      <w:pPr>
        <w:pStyle w:val="2025"/>
        <w:spacing w:line="480" w:lineRule="auto"/>
        <w:tabs>
          <w:tab w:val="right" w:pos="9153"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p>
    <w:p>
      <w:pPr>
        <w:pStyle w:val="1227"/>
        <w:ind w:firstLine="0"/>
        <w:jc w:val="both"/>
        <w:spacing w:before="0" w:line="480" w:lineRule="auto"/>
        <w:tabs>
          <w:tab w:val="right" w:pos="9153" w:leader="middleDot"/>
        </w:tabs>
        <w:rPr>
          <w:rFonts w:ascii="宋体" w:hAnsi="宋体" w:cs="宋体"/>
          <w:sz w:val="40"/>
          <w:szCs w:val="40"/>
        </w:rPr>
      </w:pPr>
      <w:r>
        <w:rPr>
          <w:rFonts w:hint="eastAsia" w:ascii="宋体" w:hAnsi="宋体" w:cs="宋体"/>
          <w:sz w:val="40"/>
          <w:szCs w:val="40"/>
        </w:rPr>
        <w:fldChar w:fldCharType="end"/>
      </w:r>
      <w:r/>
    </w:p>
    <w:p>
      <w:pPr>
        <w:pStyle w:val="1206"/>
        <w:ind w:firstLine="0"/>
        <w:spacing w:line="480" w:lineRule="auto"/>
        <w:rPr>
          <w:rFonts w:hAnsi="宋体" w:cs="宋体"/>
          <w:b/>
          <w:bCs/>
          <w:sz w:val="48"/>
          <w:szCs w:val="28"/>
        </w:rPr>
      </w:pPr>
      <w:r>
        <w:rPr>
          <w:rFonts w:hint="eastAsia" w:hAnsi="宋体" w:cs="宋体"/>
          <w:b/>
          <w:bCs/>
          <w:sz w:val="32"/>
          <w:szCs w:val="28"/>
        </w:rPr>
        <w:fldChar w:fldCharType="end"/>
      </w:r>
      <w:r/>
    </w:p>
    <w:p>
      <w:pPr>
        <w:pStyle w:val="1206"/>
        <w:ind w:firstLine="0"/>
        <w:rPr>
          <w:rFonts w:hAnsi="宋体" w:cs="宋体"/>
          <w:sz w:val="36"/>
          <w:szCs w:val="36"/>
        </w:rPr>
      </w:pPr>
      <w:r>
        <w:rPr>
          <w:rFonts w:hAnsi="宋体" w:cs="宋体"/>
          <w:sz w:val="36"/>
          <w:szCs w:val="36"/>
        </w:rPr>
      </w:r>
      <w:r/>
    </w:p>
    <w:p>
      <w:pPr>
        <w:pStyle w:val="1140"/>
        <w:numPr>
          <w:ilvl w:val="0"/>
          <w:numId w:val="1"/>
        </w:numPr>
        <w:rPr>
          <w:rFonts w:ascii="宋体" w:hAnsi="宋体" w:cs="宋体"/>
        </w:rPr>
        <w:sectPr>
          <w:footerReference w:type="default" r:id="rId14"/>
          <w:footerReference w:type="first" r:id="rId15"/>
          <w:footnotePr/>
          <w:endnotePr/>
          <w:type w:val="nextPage"/>
          <w:pgSz w:w="11907" w:h="16840" w:orient="portrait"/>
          <w:pgMar w:top="1134" w:right="1134" w:bottom="1134" w:left="1620" w:header="720" w:footer="720" w:gutter="0"/>
          <w:pgNumType w:start="1"/>
          <w:cols w:num="1" w:sep="0" w:space="1701" w:equalWidth="1"/>
          <w:docGrid w:linePitch="360"/>
        </w:sectPr>
      </w:pPr>
      <w:r/>
      <w:bookmarkStart w:id="0" w:name="_Toc5052"/>
      <w:r/>
      <w:bookmarkStart w:id="1" w:name="_Toc11290"/>
      <w:r/>
      <w:bookmarkStart w:id="2" w:name="_Toc8526"/>
      <w:r/>
      <w:bookmarkStart w:id="3" w:name="_Toc465267852"/>
      <w:r/>
      <w:bookmarkStart w:id="4" w:name="_Toc204595692"/>
      <w:r/>
      <w:bookmarkStart w:id="5" w:name="_Toc482347462"/>
      <w:r/>
      <w:r/>
    </w:p>
    <w:p>
      <w:pPr>
        <w:pStyle w:val="1140"/>
        <w:numPr>
          <w:ilvl w:val="0"/>
          <w:numId w:val="1"/>
        </w:numPr>
        <w:rPr>
          <w:rFonts w:ascii="宋体" w:hAnsi="宋体" w:cs="宋体"/>
        </w:rPr>
      </w:pPr>
      <w:r>
        <w:rPr>
          <w:rFonts w:hint="eastAsia" w:ascii="宋体" w:hAnsi="宋体" w:cs="宋体"/>
        </w:rPr>
        <w:t xml:space="preserve">竞争性磋商</w:t>
      </w:r>
      <w:bookmarkEnd w:id="0"/>
      <w:r/>
      <w:bookmarkEnd w:id="1"/>
      <w:r/>
      <w:bookmarkEnd w:id="2"/>
      <w:r/>
      <w:bookmarkStart w:id="6" w:name="OLE_LINK1"/>
      <w:r>
        <w:rPr>
          <w:rFonts w:hint="eastAsia" w:ascii="宋体" w:hAnsi="宋体" w:cs="宋体"/>
        </w:rPr>
        <w:t xml:space="preserve">公告</w:t>
      </w:r>
      <w:r/>
    </w:p>
    <w:p>
      <w:pPr>
        <w:ind w:firstLine="480"/>
        <w:rPr>
          <w:rFonts w:ascii="宋体" w:hAnsi="宋体" w:cs="宋体"/>
        </w:rPr>
      </w:pPr>
      <w:r>
        <w:rPr>
          <w:rFonts w:hint="eastAsia" w:ascii="宋体" w:hAnsi="宋体" w:cs="宋体"/>
        </w:rPr>
        <w:t xml:space="preserve">受（海州区公路港航事业发展中心）的委托，江苏建博工程管理咨询有限公司就2026年海州区县道公路日常小修保养及应急处置项目（项目编号：JSZC-320706-JBGS-C2026-0018 ）进行竞争性磋商采购，欢迎符合条件的供应商参加磋商。</w:t>
      </w:r>
      <w:r/>
    </w:p>
    <w:p>
      <w:pPr>
        <w:ind w:firstLine="0"/>
        <w:spacing w:line="560" w:lineRule="exact"/>
        <w:rPr>
          <w:rFonts w:ascii="宋体" w:hAnsi="宋体" w:cs="宋体"/>
          <w:sz w:val="21"/>
          <w:szCs w:val="21"/>
        </w:rPr>
        <w:pBdr>
          <w:top w:val="single" w:color="000000" w:sz="4" w:space="1"/>
          <w:left w:val="single" w:color="000000" w:sz="4" w:space="4"/>
          <w:bottom w:val="single" w:color="000000" w:sz="4" w:space="1"/>
          <w:right w:val="single" w:color="000000" w:sz="4" w:space="4"/>
        </w:pBdr>
      </w:pPr>
      <w:r/>
      <w:bookmarkStart w:id="7" w:name="OLE_LINK2"/>
      <w:r/>
      <w:bookmarkStart w:id="8" w:name="OLE_LINK4"/>
      <w:r>
        <w:rPr>
          <w:rFonts w:hint="eastAsia" w:ascii="宋体" w:hAnsi="宋体" w:cs="宋体"/>
          <w:sz w:val="21"/>
          <w:szCs w:val="21"/>
        </w:rPr>
        <w:t xml:space="preserve">项目概况</w:t>
      </w:r>
      <w:r/>
    </w:p>
    <w:p>
      <w:pPr>
        <w:ind w:firstLine="482"/>
        <w:spacing w:line="560" w:lineRule="exact"/>
        <w:rPr>
          <w:rFonts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1"/>
          <w:szCs w:val="21"/>
          <w:u w:val="single"/>
        </w:rPr>
        <w:t xml:space="preserve">2026年海州区县道公路日常小修保养及应急处置项目</w:t>
      </w:r>
      <w:r>
        <w:rPr>
          <w:rFonts w:hint="eastAsia" w:ascii="宋体" w:hAnsi="宋体" w:cs="宋体"/>
          <w:sz w:val="21"/>
          <w:szCs w:val="21"/>
        </w:rPr>
        <w:t xml:space="preserve">采购项目的潜在供应商应在</w:t>
      </w:r>
      <w:r>
        <w:rPr>
          <w:rFonts w:hint="eastAsia" w:ascii="宋体" w:hAnsi="宋体" w:cs="宋体"/>
          <w:sz w:val="21"/>
          <w:szCs w:val="21"/>
          <w:u w:val="single"/>
        </w:rPr>
        <w:t xml:space="preserve">“江苏政府采购网”自行免费下载</w:t>
      </w:r>
      <w:r>
        <w:rPr>
          <w:rFonts w:hint="eastAsia" w:ascii="宋体" w:hAnsi="宋体" w:cs="宋体"/>
          <w:sz w:val="21"/>
          <w:szCs w:val="21"/>
        </w:rPr>
        <w:t xml:space="preserve">采购文件，并于</w:t>
      </w:r>
      <w:r>
        <w:rPr>
          <w:rFonts w:hint="eastAsia" w:ascii="宋体" w:hAnsi="宋体" w:cs="宋体"/>
          <w:sz w:val="21"/>
          <w:szCs w:val="21"/>
          <w:u w:val="single"/>
        </w:rPr>
        <w:t xml:space="preserve">2026年</w:t>
      </w:r>
      <w:r>
        <w:rPr>
          <w:rFonts w:hint="eastAsia" w:ascii="宋体" w:hAnsi="宋体" w:cs="宋体"/>
          <w:sz w:val="21"/>
          <w:szCs w:val="21"/>
          <w:u w:val="single"/>
          <w:lang w:val="en-US" w:eastAsia="zh-CN"/>
        </w:rPr>
        <w:t xml:space="preserve">08</w:t>
      </w:r>
      <w:r>
        <w:rPr>
          <w:rFonts w:hint="eastAsia" w:ascii="宋体" w:hAnsi="宋体" w:cs="宋体"/>
          <w:sz w:val="21"/>
          <w:szCs w:val="21"/>
          <w:u w:val="single"/>
        </w:rPr>
        <w:t xml:space="preserve">月</w:t>
      </w:r>
      <w:r>
        <w:rPr>
          <w:rFonts w:hint="eastAsia" w:ascii="宋体" w:hAnsi="宋体" w:cs="宋体"/>
          <w:sz w:val="21"/>
          <w:szCs w:val="21"/>
          <w:u w:val="single"/>
          <w:lang w:val="en-US" w:eastAsia="zh-CN"/>
        </w:rPr>
        <w:t xml:space="preserve">12</w:t>
      </w:r>
      <w:r>
        <w:rPr>
          <w:rFonts w:hint="eastAsia" w:ascii="宋体" w:hAnsi="宋体" w:cs="宋体"/>
          <w:sz w:val="21"/>
          <w:szCs w:val="21"/>
          <w:u w:val="single"/>
        </w:rPr>
        <w:t xml:space="preserve">日上午09点00分00秒</w:t>
      </w:r>
      <w:r>
        <w:rPr>
          <w:rFonts w:hint="eastAsia" w:ascii="宋体" w:hAnsi="宋体" w:cs="宋体"/>
          <w:sz w:val="21"/>
          <w:szCs w:val="21"/>
        </w:rPr>
        <w:t xml:space="preserve">（北京时间）前提交</w:t>
      </w:r>
      <w:r>
        <w:rPr>
          <w:rFonts w:hint="eastAsia" w:ascii="宋体" w:hAnsi="宋体" w:cs="宋体"/>
          <w:b/>
          <w:bCs/>
          <w:sz w:val="21"/>
          <w:szCs w:val="21"/>
        </w:rPr>
        <w:t xml:space="preserve">电子响应文件。 </w:t>
      </w:r>
      <w:r/>
    </w:p>
    <w:p>
      <w:pPr>
        <w:ind w:firstLine="400"/>
        <w:spacing w:line="560" w:lineRule="exact"/>
        <w:rPr>
          <w:rFonts w:ascii="宋体" w:hAnsi="宋体" w:cs="宋体"/>
          <w:sz w:val="20"/>
          <w:szCs w:val="21"/>
        </w:rPr>
      </w:pPr>
      <w:r>
        <w:rPr>
          <w:rFonts w:ascii="宋体" w:hAnsi="宋体" w:cs="宋体"/>
          <w:sz w:val="20"/>
          <w:szCs w:val="21"/>
        </w:rPr>
      </w:r>
      <w:r/>
    </w:p>
    <w:p>
      <w:pPr>
        <w:pStyle w:val="1002"/>
        <w:rPr>
          <w:rFonts w:ascii="宋体" w:hAnsi="宋体" w:cs="宋体"/>
        </w:rPr>
      </w:pPr>
      <w:r/>
      <w:bookmarkStart w:id="9" w:name="_Toc35393798"/>
      <w:r/>
      <w:bookmarkStart w:id="10" w:name="_Toc35393629"/>
      <w:r/>
      <w:bookmarkStart w:id="11" w:name="_Toc28359089"/>
      <w:r/>
      <w:bookmarkStart w:id="12" w:name="_Toc28359012"/>
      <w:r>
        <w:rPr>
          <w:rFonts w:hint="eastAsia" w:ascii="宋体" w:hAnsi="宋体" w:cs="宋体"/>
        </w:rPr>
        <w:t xml:space="preserve">一、项目基本情况</w:t>
      </w:r>
      <w:bookmarkEnd w:id="9"/>
      <w:r/>
      <w:bookmarkEnd w:id="10"/>
      <w:r/>
      <w:bookmarkEnd w:id="11"/>
      <w:r/>
      <w:bookmarkEnd w:id="12"/>
      <w:r/>
      <w:r/>
    </w:p>
    <w:p>
      <w:pPr>
        <w:ind w:firstLine="480"/>
        <w:rPr>
          <w:rFonts w:ascii="宋体" w:hAnsi="宋体" w:cs="宋体"/>
        </w:rPr>
      </w:pPr>
      <w:r>
        <w:rPr>
          <w:rFonts w:hint="eastAsia" w:ascii="宋体" w:hAnsi="宋体" w:cs="宋体"/>
        </w:rPr>
        <w:t xml:space="preserve">项目编号：JSZC-320706-JBGS-C2026-0018</w:t>
      </w:r>
      <w:r/>
    </w:p>
    <w:p>
      <w:pPr>
        <w:ind w:firstLine="480"/>
        <w:rPr>
          <w:rFonts w:hint="eastAsia" w:ascii="宋体" w:hAnsi="宋体" w:cs="宋体"/>
        </w:rPr>
      </w:pPr>
      <w:r>
        <w:rPr>
          <w:rFonts w:hint="eastAsia" w:ascii="宋体" w:hAnsi="宋体" w:cs="宋体"/>
        </w:rPr>
        <w:t xml:space="preserve">项目名称：2026年海州区县道公路日常小修保养及应急处置项目</w:t>
      </w:r>
      <w:r/>
    </w:p>
    <w:p>
      <w:pPr>
        <w:ind w:firstLine="480"/>
        <w:rPr>
          <w:rFonts w:hint="eastAsia" w:ascii="宋体" w:hAnsi="宋体" w:eastAsia="宋体" w:cs="宋体"/>
          <w:lang w:eastAsia="zh-CN"/>
        </w:rPr>
      </w:pPr>
      <w:r>
        <w:rPr>
          <w:rFonts w:hint="eastAsia" w:ascii="宋体" w:hAnsi="宋体" w:cs="宋体"/>
          <w:lang w:eastAsia="zh-CN"/>
        </w:rPr>
        <w:t xml:space="preserve">采购方式：竞争性磋商</w:t>
      </w:r>
      <w:r/>
    </w:p>
    <w:p>
      <w:pPr>
        <w:ind w:firstLine="480"/>
        <w:rPr>
          <w:rFonts w:ascii="宋体" w:hAnsi="宋体" w:cs="宋体"/>
        </w:rPr>
      </w:pPr>
      <w:r>
        <w:rPr>
          <w:rFonts w:hint="eastAsia" w:ascii="宋体" w:hAnsi="宋体" w:cs="宋体"/>
        </w:rPr>
        <w:t xml:space="preserve">预算金额：人民币397</w:t>
      </w:r>
      <w:r>
        <w:rPr>
          <w:rFonts w:hint="eastAsia" w:ascii="宋体" w:hAnsi="宋体" w:cs="宋体"/>
          <w:lang w:val="en-US" w:eastAsia="zh-CN"/>
        </w:rPr>
        <w:t xml:space="preserve">.</w:t>
      </w:r>
      <w:r>
        <w:rPr>
          <w:rFonts w:hint="eastAsia" w:ascii="宋体" w:hAnsi="宋体" w:cs="宋体"/>
        </w:rPr>
        <w:t xml:space="preserve">790579</w:t>
      </w:r>
      <w:r>
        <w:rPr>
          <w:rFonts w:hint="eastAsia" w:ascii="宋体" w:hAnsi="宋体" w:cs="宋体"/>
          <w:lang w:eastAsia="zh-CN"/>
        </w:rPr>
        <w:t xml:space="preserve">万</w:t>
      </w:r>
      <w:r>
        <w:rPr>
          <w:rFonts w:hint="eastAsia" w:ascii="宋体" w:hAnsi="宋体" w:cs="宋体"/>
        </w:rPr>
        <w:t xml:space="preserve">元</w:t>
      </w:r>
      <w:r/>
    </w:p>
    <w:p>
      <w:pPr>
        <w:ind w:firstLine="480"/>
        <w:rPr>
          <w:rFonts w:ascii="宋体" w:hAnsi="宋体" w:cs="宋体"/>
        </w:rPr>
      </w:pPr>
      <w:r>
        <w:rPr>
          <w:rFonts w:hint="eastAsia" w:ascii="宋体" w:hAnsi="宋体" w:cs="宋体"/>
        </w:rPr>
        <w:t xml:space="preserve">最高限价：人民币3977905.79</w:t>
      </w:r>
      <w:bookmarkStart w:id="96" w:name="_GoBack"/>
      <w:r/>
      <w:bookmarkEnd w:id="96"/>
      <w:r>
        <w:rPr>
          <w:rFonts w:hint="eastAsia" w:ascii="宋体" w:hAnsi="宋体" w:cs="宋体"/>
        </w:rPr>
        <w:t xml:space="preserve">元，报价超过最高限价的按无效响应处理。</w:t>
      </w:r>
      <w:r/>
    </w:p>
    <w:p>
      <w:pPr>
        <w:ind w:firstLine="480"/>
        <w:rPr>
          <w:rFonts w:ascii="宋体" w:hAnsi="宋体" w:cs="宋体"/>
        </w:rPr>
      </w:pPr>
      <w:r>
        <w:rPr>
          <w:rFonts w:hint="eastAsia" w:ascii="宋体" w:hAnsi="宋体" w:cs="宋体"/>
        </w:rPr>
        <w:t xml:space="preserve">采购需求：本项目为2026年海州区县道公路日常小修保养及应急处置项目涉及海州区浦南镇、锦屏镇、新坝镇、板浦镇等在内的24条县道，总里程数约226公里，主要内容为路基、路面、桥涵、沿线设施和绿化等养护工程的实施。分为基价类项目及单价类项目。基价类采取总量包干、总价承包、缺陷扣减、定期考核的方式，具体实施内容详见招标文件；单价类采取单价承包方式，由投标人填报综合单价，按实计量。</w:t>
      </w:r>
      <w:r/>
    </w:p>
    <w:p>
      <w:pPr>
        <w:ind w:firstLine="480"/>
        <w:rPr>
          <w:rFonts w:ascii="宋体" w:hAnsi="宋体" w:cs="宋体"/>
        </w:rPr>
      </w:pPr>
      <w:r>
        <w:rPr>
          <w:rFonts w:hint="eastAsia" w:ascii="宋体" w:hAnsi="宋体" w:cs="宋体"/>
        </w:rPr>
        <w:t xml:space="preserve">服务要求：小修保养及应急处置服务应遵循“预防为主，防治结合”的原则和坚持“科学养护，规范管理，提高质量，应急保畅”的工作方针，投标人中标后应按照“分工专业化、养护精细化、作业规范化、效果精致化”的养护要求组建路面、路基、桥隧涵构造物、交通工程及沿线设施、绿化专业养护队，在海州区域内设置固定的养护作业区（不少于1个，面积不小</w:t>
      </w:r>
      <w:r>
        <w:rPr>
          <w:rFonts w:hint="eastAsia" w:ascii="宋体" w:hAnsi="宋体" w:cs="宋体"/>
        </w:rPr>
        <w:t xml:space="preserve">于10亩），且至少配备满足项目需要的巡查车、清扫车（配备GPS定位系统）、高压清洗车、沥青路面维修机械及其他常用养护、应急设备。路面养护应贯彻全寿命周期养护理念，以预防性养护为主，必须采取经常性、预防性的维修措施。遭遇恶劣天气等其他应急情况时，具备突发应急处置和汛期应急抢险工作的能力，加大隐患排查力度，建立应急抢险队伍，做好防汛抢险、抢通保通等工作。合同签订前以及合同履约过程中，发包人将按照江苏省交通运输厅公路事业发展中心及地方相关规定对中标人的履约条件进行检查和审核，不满足上述规定的，发包人有权终止合同。</w:t>
      </w:r>
      <w:r/>
    </w:p>
    <w:p>
      <w:pPr>
        <w:ind w:firstLine="482"/>
        <w:rPr>
          <w:rFonts w:ascii="宋体" w:hAnsi="宋体" w:cs="宋体"/>
          <w:b/>
          <w:bCs/>
        </w:rPr>
      </w:pPr>
      <w:r>
        <w:rPr>
          <w:rFonts w:hint="eastAsia" w:ascii="宋体" w:hAnsi="宋体" w:cs="宋体"/>
          <w:b/>
          <w:bCs/>
        </w:rPr>
        <w:t xml:space="preserve">对项目需求、综合评分部分的询问、质疑请与采购人联系，由采购人负责答复。</w:t>
      </w:r>
      <w:r/>
    </w:p>
    <w:p>
      <w:pPr>
        <w:ind w:firstLine="480"/>
        <w:keepLines/>
        <w:keepNext/>
        <w:rPr>
          <w:rFonts w:ascii="宋体" w:hAnsi="宋体" w:cs="宋体"/>
          <w:bCs/>
        </w:rPr>
        <w:outlineLvl w:val="1"/>
      </w:pPr>
      <w:r>
        <w:rPr>
          <w:rFonts w:hint="eastAsia" w:ascii="宋体" w:hAnsi="宋体" w:cs="宋体"/>
        </w:rPr>
        <w:t xml:space="preserve">合同履行期限（工期）：12个月，</w:t>
      </w:r>
      <w:r>
        <w:rPr>
          <w:rFonts w:hint="eastAsia" w:ascii="宋体" w:hAnsi="宋体" w:cs="宋体"/>
          <w:bCs/>
        </w:rPr>
        <w:t xml:space="preserve">（</w:t>
      </w:r>
      <w:r>
        <w:rPr>
          <w:rFonts w:hint="eastAsia" w:ascii="宋体" w:hAnsi="宋体" w:cs="宋体"/>
          <w:spacing w:val="-1"/>
        </w:rPr>
        <w:t xml:space="preserve">具体起讫时间以合同约定为准）</w:t>
      </w:r>
      <w:r>
        <w:rPr>
          <w:rFonts w:hint="eastAsia" w:ascii="宋体" w:hAnsi="宋体" w:cs="宋体"/>
          <w:bCs/>
        </w:rPr>
        <w:t xml:space="preserve">。</w:t>
      </w:r>
      <w:r/>
    </w:p>
    <w:p>
      <w:pPr>
        <w:ind w:firstLine="480"/>
        <w:rPr>
          <w:rFonts w:ascii="宋体" w:hAnsi="宋体" w:cs="宋体"/>
        </w:rPr>
      </w:pPr>
      <w:r>
        <w:rPr>
          <w:rFonts w:hint="eastAsia" w:ascii="宋体" w:hAnsi="宋体" w:cs="宋体"/>
        </w:rPr>
        <w:t xml:space="preserve">本项目（是√/否）接受联合体。</w:t>
      </w:r>
      <w:r/>
    </w:p>
    <w:p>
      <w:pPr>
        <w:pStyle w:val="1002"/>
        <w:ind w:firstLine="482"/>
        <w:rPr>
          <w:rFonts w:ascii="宋体" w:hAnsi="宋体" w:cs="宋体"/>
        </w:rPr>
      </w:pPr>
      <w:r/>
      <w:bookmarkStart w:id="13" w:name="_Toc28359013"/>
      <w:r/>
      <w:bookmarkStart w:id="14" w:name="_Toc35393630"/>
      <w:r/>
      <w:bookmarkStart w:id="15" w:name="_Toc35393799"/>
      <w:r/>
      <w:bookmarkStart w:id="16" w:name="_Toc28359090"/>
      <w:r>
        <w:rPr>
          <w:rFonts w:hint="eastAsia" w:ascii="宋体" w:hAnsi="宋体" w:cs="宋体"/>
        </w:rPr>
        <w:t xml:space="preserve">二、申请人的资格要求</w:t>
      </w:r>
      <w:bookmarkEnd w:id="13"/>
      <w:r/>
      <w:bookmarkEnd w:id="14"/>
      <w:r/>
      <w:bookmarkEnd w:id="15"/>
      <w:r/>
      <w:bookmarkEnd w:id="16"/>
      <w:r/>
      <w:r/>
    </w:p>
    <w:p>
      <w:pPr>
        <w:ind w:firstLine="480"/>
        <w:rPr>
          <w:rFonts w:ascii="宋体" w:hAnsi="宋体" w:cs="宋体"/>
        </w:rPr>
      </w:pPr>
      <w:r>
        <w:rPr>
          <w:rFonts w:hint="eastAsia" w:ascii="宋体" w:hAnsi="宋体" w:cs="宋体"/>
        </w:rPr>
        <w:t xml:space="preserve">1. </w:t>
      </w:r>
      <w:r>
        <w:rPr>
          <w:rFonts w:hint="eastAsia" w:ascii="宋体" w:hAnsi="宋体" w:cs="宋体"/>
          <w:szCs w:val="28"/>
        </w:rPr>
        <w:t xml:space="preserve">满足《中华人民共和国政府采购法》第二十二条规定，并提供下列材料：</w:t>
      </w:r>
      <w:r/>
    </w:p>
    <w:p>
      <w:pPr>
        <w:ind w:firstLine="480"/>
        <w:rPr>
          <w:rFonts w:ascii="宋体" w:hAnsi="宋体" w:cs="宋体"/>
          <w:szCs w:val="28"/>
        </w:rPr>
      </w:pPr>
      <w:r/>
      <w:bookmarkStart w:id="17" w:name="_Toc28359014"/>
      <w:r/>
      <w:bookmarkStart w:id="18" w:name="_Toc28359091"/>
      <w:r>
        <w:rPr>
          <w:rFonts w:hint="eastAsia" w:ascii="宋体" w:hAnsi="宋体" w:cs="宋体"/>
          <w:szCs w:val="28"/>
        </w:rPr>
        <w:t xml:space="preserve">（1）法人或者其他组织的营业执照等证明文件，自然人的身份证明；</w:t>
      </w:r>
      <w:r/>
    </w:p>
    <w:p>
      <w:pPr>
        <w:ind w:firstLine="480"/>
        <w:rPr>
          <w:rFonts w:ascii="宋体" w:hAnsi="宋体" w:cs="宋体"/>
          <w:szCs w:val="28"/>
        </w:rPr>
      </w:pPr>
      <w:r>
        <w:rPr>
          <w:rFonts w:hint="eastAsia" w:ascii="宋体" w:hAnsi="宋体" w:cs="宋体"/>
          <w:szCs w:val="28"/>
        </w:rPr>
        <w:t xml:space="preserve">（2）2025年度的财务状况报告（成立不满一年无需提供）；</w:t>
      </w:r>
      <w:r/>
    </w:p>
    <w:p>
      <w:pPr>
        <w:ind w:firstLine="480"/>
        <w:rPr>
          <w:rFonts w:ascii="宋体" w:hAnsi="宋体" w:cs="宋体"/>
        </w:rPr>
      </w:pPr>
      <w:r>
        <w:rPr>
          <w:rFonts w:hint="eastAsia" w:ascii="宋体" w:hAnsi="宋体" w:cs="宋体"/>
          <w:szCs w:val="28"/>
        </w:rPr>
        <w:t xml:space="preserve">（3）依法缴纳税收和社会保障资金的相关材料</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（4）具备履行合同所必需的设备和专业技术能力的书面声明；</w:t>
      </w:r>
      <w:r/>
    </w:p>
    <w:p>
      <w:pPr>
        <w:ind w:firstLine="480"/>
        <w:rPr>
          <w:rFonts w:ascii="宋体" w:hAnsi="宋体" w:cs="宋体"/>
        </w:rPr>
      </w:pPr>
      <w:r>
        <w:rPr>
          <w:rFonts w:hint="eastAsia" w:ascii="宋体" w:hAnsi="宋体" w:cs="宋体"/>
        </w:rPr>
        <w:t xml:space="preserve">（5）参加政府采购活动前三年内在经营活动中没有重大违法记录的书面声明。</w:t>
      </w:r>
      <w:r/>
    </w:p>
    <w:p>
      <w:pPr>
        <w:ind w:firstLine="480"/>
        <w:rPr>
          <w:rFonts w:ascii="宋体" w:hAnsi="宋体" w:cs="宋体"/>
        </w:rPr>
      </w:pPr>
      <w:r>
        <w:rPr>
          <w:rFonts w:hint="eastAsia" w:ascii="宋体" w:hAnsi="宋体" w:cs="宋体"/>
        </w:rPr>
        <w:t xml:space="preserve">根据连财购〔2023〕4号文件精神，第（2）、（3）项可以提供《财务状况报告及税收、社会保障资金缴纳情况承诺函》，详见采购文件格式。</w:t>
      </w:r>
      <w:r/>
    </w:p>
    <w:p>
      <w:pPr>
        <w:numPr>
          <w:ilvl w:val="0"/>
          <w:numId w:val="2"/>
        </w:numPr>
        <w:ind w:firstLine="480"/>
        <w:rPr>
          <w:rFonts w:ascii="宋体" w:hAnsi="宋体" w:cs="宋体"/>
        </w:rPr>
      </w:pPr>
      <w:r>
        <w:rPr>
          <w:rFonts w:hint="eastAsia" w:ascii="宋体" w:hAnsi="宋体" w:cs="宋体"/>
        </w:rPr>
        <w:t xml:space="preserve">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80"/>
        <w:rPr>
          <w:rFonts w:hint="eastAsia" w:ascii="宋体" w:hAnsi="宋体" w:cs="宋体"/>
        </w:rPr>
      </w:pPr>
      <w:r>
        <w:rPr>
          <w:rFonts w:hint="eastAsia" w:ascii="宋体" w:hAnsi="宋体" w:cs="宋体"/>
        </w:rPr>
        <w:t xml:space="preserve">3.本项目的特定资格要求：</w:t>
      </w:r>
      <w:r/>
    </w:p>
    <w:p>
      <w:pPr>
        <w:ind w:firstLine="480"/>
        <w:rPr>
          <w:rFonts w:ascii="宋体" w:hAnsi="宋体" w:cs="宋体"/>
        </w:rPr>
      </w:pPr>
      <w:r>
        <w:rPr>
          <w:rFonts w:hint="eastAsia" w:ascii="宋体" w:hAnsi="宋体" w:cs="宋体"/>
          <w:b/>
          <w:bCs/>
          <w:lang w:val="en-US" w:eastAsia="zh-CN"/>
        </w:rPr>
        <w:t xml:space="preserve">3.1</w:t>
      </w:r>
      <w:r>
        <w:rPr>
          <w:rFonts w:hint="eastAsia" w:ascii="宋体" w:hAnsi="宋体" w:cs="宋体"/>
          <w:b/>
          <w:bCs/>
        </w:rPr>
        <w:t xml:space="preserve">本次招标接受联合体形式投标，联合体投标的：</w:t>
      </w:r>
      <w:r/>
    </w:p>
    <w:p>
      <w:pPr>
        <w:ind w:firstLine="480"/>
        <w:rPr>
          <w:rFonts w:ascii="宋体" w:hAnsi="宋体" w:cs="宋体"/>
        </w:rPr>
      </w:pPr>
      <w:r>
        <w:rPr>
          <w:rFonts w:hint="eastAsia" w:ascii="宋体" w:hAnsi="宋体" w:cs="宋体"/>
        </w:rPr>
        <w:t xml:space="preserve">（1）联合体所有成员（包括联合体牵头人）数量不得超过3个；</w:t>
      </w:r>
      <w:r/>
    </w:p>
    <w:p>
      <w:pPr>
        <w:ind w:firstLine="480"/>
        <w:rPr>
          <w:rFonts w:ascii="宋体" w:hAnsi="宋体" w:cs="宋体"/>
        </w:rPr>
      </w:pPr>
      <w:r>
        <w:rPr>
          <w:rFonts w:hint="eastAsia" w:ascii="宋体" w:hAnsi="宋体" w:cs="宋体"/>
        </w:rPr>
        <w:t xml:space="preserve">（2）联合体牵头人应具有交通运输主管部门核发的公路养护作业（路基路面）乙级及以上资质</w:t>
      </w:r>
      <w:r>
        <w:rPr>
          <w:rFonts w:hint="eastAsia" w:ascii="宋体" w:hAnsi="宋体" w:cs="宋体"/>
          <w:lang w:eastAsia="zh-CN"/>
        </w:rPr>
        <w:t xml:space="preserve">（在有效期内）</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（3）组成联合体投标的，须提供联合体协议书，并明确牵头人，明确各方的权利与义务，响应文件的签署均由联合体牵头人负责；</w:t>
      </w:r>
      <w:r/>
    </w:p>
    <w:p>
      <w:pPr>
        <w:ind w:firstLine="480"/>
        <w:rPr>
          <w:rFonts w:ascii="宋体" w:hAnsi="宋体" w:cs="宋体"/>
        </w:rPr>
      </w:pPr>
      <w:r>
        <w:rPr>
          <w:rFonts w:hint="eastAsia" w:ascii="宋体" w:hAnsi="宋体" w:cs="宋体"/>
        </w:rPr>
        <w:t xml:space="preserve">（4）由联合体牵头人在本项目公告中进行网上报名，且以联合体形式参与采购活动的，不得再单独递交该标段响应文件，也不得再与其它单位组成联合体参与该标段采购活动，否则其响应均无效（接收的文件也均不予参加评标）；</w:t>
      </w:r>
      <w:r/>
    </w:p>
    <w:p>
      <w:pPr>
        <w:ind w:firstLine="480"/>
        <w:rPr>
          <w:rFonts w:hint="eastAsia" w:ascii="宋体" w:hAnsi="宋体" w:cs="宋体"/>
        </w:rPr>
      </w:pPr>
      <w:r>
        <w:rPr>
          <w:rFonts w:hint="eastAsia" w:ascii="宋体" w:hAnsi="宋体" w:cs="宋体"/>
        </w:rPr>
        <w:t xml:space="preserve">（5）联合体投标的，联合体各方应分别按照本采购文件的要求，填写响应文件中的相应表格，并由联合体牵头人负责对联合体各成员的资料进行统一汇总后一并提交给采购人；联合体牵头人所提交的响应文件应认为已代表了联合体各成员的真实情况。</w:t>
      </w:r>
      <w:r/>
    </w:p>
    <w:p>
      <w:pPr>
        <w:ind w:firstLine="480"/>
        <w:rPr>
          <w:rFonts w:hint="eastAsia" w:ascii="宋体" w:hAnsi="宋体" w:cs="宋体"/>
          <w:u w:val="single"/>
        </w:rPr>
      </w:pPr>
      <w:r>
        <w:rPr>
          <w:rFonts w:hint="eastAsia" w:ascii="宋体" w:hAnsi="宋体" w:cs="宋体"/>
          <w:u w:val="single"/>
          <w:lang w:val="en-US" w:eastAsia="zh-CN"/>
        </w:rPr>
        <w:t xml:space="preserve">3.2</w:t>
      </w:r>
      <w:r>
        <w:rPr>
          <w:rFonts w:hint="eastAsia" w:ascii="宋体" w:hAnsi="宋体" w:cs="宋体"/>
          <w:u w:val="single"/>
        </w:rPr>
        <w:t xml:space="preserve">供应商（或联合体）应同时具有交通运输主管部门核发的下列资质：</w:t>
      </w:r>
      <w:r/>
    </w:p>
    <w:p>
      <w:pPr>
        <w:ind w:firstLine="480"/>
        <w:rPr>
          <w:rFonts w:ascii="宋体" w:hAnsi="宋体" w:cs="宋体"/>
          <w:sz w:val="21"/>
          <w:szCs w:val="21"/>
          <w:u w:val="single"/>
        </w:rPr>
      </w:pPr>
      <w:r>
        <w:rPr>
          <w:rFonts w:hint="eastAsia" w:ascii="宋体" w:hAnsi="宋体" w:cs="宋体"/>
          <w:u w:val="single"/>
          <w:lang w:eastAsia="zh-CN"/>
        </w:rPr>
        <w:t xml:space="preserve">（</w:t>
      </w:r>
      <w:r>
        <w:rPr>
          <w:rFonts w:hint="eastAsia" w:ascii="宋体" w:hAnsi="宋体" w:cs="宋体"/>
          <w:u w:val="single"/>
          <w:lang w:val="en-US" w:eastAsia="zh-CN"/>
        </w:rPr>
        <w:t xml:space="preserve">1</w:t>
      </w:r>
      <w:r>
        <w:rPr>
          <w:rFonts w:hint="eastAsia" w:ascii="宋体" w:hAnsi="宋体" w:cs="宋体"/>
          <w:u w:val="single"/>
          <w:lang w:eastAsia="zh-CN"/>
        </w:rPr>
        <w:t xml:space="preserve">）</w:t>
      </w:r>
      <w:r>
        <w:rPr>
          <w:rFonts w:hint="eastAsia" w:ascii="宋体" w:hAnsi="宋体" w:cs="宋体"/>
          <w:u w:val="single"/>
        </w:rPr>
        <w:t xml:space="preserve">① 公路养护作业（路基路面）乙级及以上资质</w:t>
      </w:r>
      <w:r>
        <w:rPr>
          <w:rFonts w:hint="eastAsia" w:ascii="宋体" w:hAnsi="宋体" w:cs="宋体"/>
          <w:u w:val="single"/>
          <w:lang w:eastAsia="zh-CN"/>
        </w:rPr>
        <w:t xml:space="preserve">（在有效期内）</w:t>
      </w:r>
      <w:r>
        <w:rPr>
          <w:rFonts w:hint="eastAsia" w:ascii="宋体" w:hAnsi="宋体" w:cs="宋体"/>
          <w:u w:val="single"/>
        </w:rPr>
        <w:t xml:space="preserve">；② 公路养护作业（桥梁）乙级及以上资质</w:t>
      </w:r>
      <w:r>
        <w:rPr>
          <w:rFonts w:hint="eastAsia" w:ascii="宋体" w:hAnsi="宋体" w:cs="宋体"/>
          <w:u w:val="single"/>
          <w:lang w:eastAsia="zh-CN"/>
        </w:rPr>
        <w:t xml:space="preserve">（在有效期内）</w:t>
      </w:r>
      <w:r>
        <w:rPr>
          <w:rFonts w:hint="eastAsia" w:ascii="宋体" w:hAnsi="宋体" w:cs="宋体"/>
          <w:u w:val="single"/>
        </w:rPr>
        <w:t xml:space="preserve">；③ 公路养护作业（交通安全设施）资质</w:t>
      </w:r>
      <w:r>
        <w:rPr>
          <w:rFonts w:hint="eastAsia" w:ascii="宋体" w:hAnsi="宋体" w:cs="宋体"/>
          <w:u w:val="single"/>
          <w:lang w:eastAsia="zh-CN"/>
        </w:rPr>
        <w:t xml:space="preserve">（在有效期内）</w:t>
      </w:r>
      <w:r>
        <w:rPr>
          <w:rFonts w:hint="eastAsia" w:ascii="宋体" w:hAnsi="宋体" w:cs="宋体"/>
          <w:u w:val="single"/>
        </w:rPr>
        <w:t xml:space="preserve">，具有省级及以上建设行政主管部门核发的有效的安全生产许可证（在有效期内）。</w:t>
      </w:r>
      <w:r/>
    </w:p>
    <w:p>
      <w:pPr>
        <w:ind w:firstLine="482"/>
        <w:rPr>
          <w:rFonts w:ascii="宋体" w:hAnsi="宋体" w:cs="宋体"/>
          <w:b/>
          <w:bCs/>
        </w:rPr>
      </w:pPr>
      <w:r>
        <w:rPr>
          <w:rFonts w:hint="eastAsia" w:ascii="宋体" w:hAnsi="宋体" w:cs="宋体"/>
          <w:b/>
          <w:bCs/>
        </w:rPr>
        <w:t xml:space="preserve">以联合体形式投标的：牵头人应具有公路养护作业（路基路面）乙级及以上资质</w:t>
      </w:r>
      <w:r>
        <w:rPr>
          <w:rFonts w:hint="eastAsia" w:ascii="宋体" w:hAnsi="宋体" w:cs="宋体"/>
          <w:b/>
          <w:bCs/>
          <w:lang w:eastAsia="zh-CN"/>
        </w:rPr>
        <w:t xml:space="preserve">（在有效期内）</w:t>
      </w:r>
      <w:r>
        <w:rPr>
          <w:rFonts w:hint="eastAsia" w:ascii="宋体" w:hAnsi="宋体" w:cs="宋体"/>
          <w:b/>
          <w:bCs/>
        </w:rPr>
        <w:t xml:space="preserve">。</w:t>
      </w:r>
      <w:r/>
    </w:p>
    <w:p>
      <w:pPr>
        <w:ind w:firstLine="480"/>
        <w:rPr>
          <w:rFonts w:ascii="宋体" w:hAnsi="宋体" w:cs="宋体"/>
        </w:rPr>
      </w:pP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）信誉要求：独立供应商（或联合体牵头人）同时满足以下</w:t>
      </w:r>
      <w:r>
        <w:rPr>
          <w:rFonts w:hint="eastAsia" w:ascii="宋体" w:hAnsi="宋体" w:cs="宋体"/>
          <w:lang w:val="en-US" w:eastAsia="zh-CN"/>
        </w:rPr>
        <w:t xml:space="preserve">2</w:t>
      </w:r>
      <w:r>
        <w:rPr>
          <w:rFonts w:hint="eastAsia" w:ascii="宋体" w:hAnsi="宋体" w:cs="宋体"/>
        </w:rPr>
        <w:t xml:space="preserve">项要求：</w:t>
      </w:r>
      <w:r/>
    </w:p>
    <w:p>
      <w:pPr>
        <w:ind w:firstLine="720"/>
        <w:rPr>
          <w:rFonts w:ascii="宋体" w:hAnsi="宋体" w:cs="宋体"/>
        </w:rPr>
      </w:pPr>
      <w:r>
        <w:rPr>
          <w:rFonts w:hint="eastAsia" w:ascii="宋体" w:hAnsi="宋体" w:cs="宋体"/>
          <w:lang w:val="en-US" w:eastAsia="zh-CN"/>
        </w:rPr>
        <w:t xml:space="preserve">A</w:t>
      </w:r>
      <w:r>
        <w:rPr>
          <w:rFonts w:hint="eastAsia" w:ascii="宋体" w:hAnsi="宋体" w:cs="宋体"/>
        </w:rPr>
        <w:t xml:space="preserve">.截止递交投标文件当日，未在“信用中国”网站（http：//www.creditchina.gov.cn/）中被列入失信被执行人名单；</w:t>
      </w:r>
      <w:r/>
    </w:p>
    <w:p>
      <w:pPr>
        <w:ind w:firstLine="720"/>
        <w:rPr>
          <w:rFonts w:ascii="宋体" w:hAnsi="宋体" w:cs="宋体"/>
        </w:rPr>
      </w:pPr>
      <w:r>
        <w:rPr>
          <w:rFonts w:hint="eastAsia" w:ascii="宋体" w:hAnsi="宋体" w:cs="宋体"/>
          <w:lang w:val="en-US" w:eastAsia="zh-CN"/>
        </w:rPr>
        <w:t xml:space="preserve">B</w:t>
      </w:r>
      <w:r>
        <w:rPr>
          <w:rFonts w:hint="eastAsia" w:ascii="宋体" w:hAnsi="宋体" w:cs="宋体"/>
        </w:rPr>
        <w:t xml:space="preserve">.截止递交投标文件当日，未在国家企业信用信息公示系统（http://www.gsxt.gov.cn/）中被列入严重违法失信企业名单；</w:t>
      </w:r>
      <w:r/>
    </w:p>
    <w:p>
      <w:pPr>
        <w:ind w:firstLine="720"/>
        <w:rPr>
          <w:rFonts w:ascii="宋体" w:hAnsi="宋体" w:cs="宋体"/>
          <w:b/>
          <w:bCs/>
        </w:rPr>
      </w:pPr>
      <w:r>
        <w:rPr>
          <w:rFonts w:hint="eastAsia" w:ascii="宋体" w:hAnsi="宋体"/>
        </w:rPr>
        <w:t xml:space="preserve">采购人或采购代理机对供应商信用记录情况进行查询，查询结果页面打印留存。</w:t>
      </w:r>
      <w:r/>
    </w:p>
    <w:p>
      <w:pPr>
        <w:pStyle w:val="937"/>
        <w:numPr>
          <w:ilvl w:val="0"/>
          <w:numId w:val="0"/>
        </w:numPr>
        <w:ind w:left="0" w:firstLine="480"/>
        <w:spacing w:before="181"/>
        <w:rPr>
          <w:rFonts w:ascii="宋体" w:hAnsi="宋体" w:cs="宋体"/>
          <w:u w:val="single"/>
        </w:rPr>
      </w:pPr>
      <w:r>
        <w:rPr>
          <w:rFonts w:hint="eastAsia" w:ascii="宋体" w:hAnsi="宋体" w:eastAsia="宋体" w:cs="宋体"/>
          <w:sz w:val="24"/>
          <w:szCs w:val="24"/>
          <w:lang w:val="en-US" w:eastAsia="zh-CN" w:bidi="ar-SA"/>
        </w:rPr>
        <w:t xml:space="preserve">（3）</w:t>
      </w:r>
      <w:r>
        <w:rPr>
          <w:rFonts w:hint="eastAsia" w:ascii="宋体" w:hAnsi="宋体" w:cs="宋体"/>
          <w:b/>
          <w:bCs/>
        </w:rPr>
        <w:t xml:space="preserve">拟投入项目经理和项目总工要求（联合体投标的，项目经理和项目总工应为联合体牵头方单位的人员）：</w:t>
      </w:r>
      <w:r/>
    </w:p>
    <w:p>
      <w:pPr>
        <w:pStyle w:val="937"/>
        <w:ind w:firstLine="720"/>
        <w:spacing w:before="181"/>
        <w:rPr>
          <w:rFonts w:ascii="宋体" w:hAnsi="宋体" w:cs="宋体"/>
          <w:u w:val="single"/>
        </w:rPr>
      </w:pPr>
      <w:r>
        <w:rPr>
          <w:rFonts w:hint="eastAsia" w:ascii="宋体" w:hAnsi="宋体" w:cs="宋体"/>
          <w:u w:val="single"/>
        </w:rPr>
        <w:t xml:space="preserve">拟派项目负责人须具备公路工程专业二级及以上建造师执业资格，并且已经获得建造师注册证书</w:t>
      </w:r>
      <w:r>
        <w:rPr>
          <w:rFonts w:hint="eastAsia" w:ascii="宋体" w:hAnsi="宋体" w:cs="宋体"/>
          <w:u w:val="single"/>
          <w:lang w:eastAsia="zh-CN"/>
        </w:rPr>
        <w:t xml:space="preserve">（在有效期内）</w:t>
      </w:r>
      <w:r>
        <w:rPr>
          <w:rFonts w:hint="eastAsia" w:ascii="宋体" w:hAnsi="宋体" w:cs="宋体"/>
          <w:u w:val="single"/>
        </w:rPr>
        <w:t xml:space="preserve">，具有省级交通运输主管部门核发的《公路水运工程施工企业主要负责人和安全生产管理人员安全生产考核合格证书》（B证）</w:t>
      </w:r>
      <w:r>
        <w:rPr>
          <w:rFonts w:hint="eastAsia" w:ascii="宋体" w:hAnsi="宋体" w:cs="宋体"/>
          <w:u w:val="single"/>
          <w:lang w:eastAsia="zh-CN"/>
        </w:rPr>
        <w:t xml:space="preserve">（在有效期内）</w:t>
      </w:r>
      <w:r>
        <w:rPr>
          <w:rFonts w:hint="eastAsia" w:ascii="宋体" w:hAnsi="宋体" w:cs="宋体"/>
          <w:u w:val="single"/>
        </w:rPr>
        <w:t xml:space="preserve">或《公路水运工程施工单位主要负责人、项目负责人和专职安全生产管理人员安全生产考核合格证书》（B类证）</w:t>
      </w:r>
      <w:r>
        <w:rPr>
          <w:rFonts w:hint="eastAsia" w:ascii="宋体" w:hAnsi="宋体" w:cs="宋体"/>
          <w:u w:val="single"/>
          <w:lang w:eastAsia="zh-CN"/>
        </w:rPr>
        <w:t xml:space="preserve">（在有效期内）</w:t>
      </w:r>
      <w:r>
        <w:rPr>
          <w:rFonts w:hint="eastAsia" w:ascii="宋体" w:hAnsi="宋体" w:cs="宋体"/>
          <w:u w:val="single"/>
        </w:rPr>
        <w:t xml:space="preserve">；</w:t>
      </w:r>
      <w:r/>
    </w:p>
    <w:p>
      <w:pPr>
        <w:ind w:firstLine="720"/>
        <w:rPr>
          <w:rFonts w:ascii="宋体" w:hAnsi="宋体" w:cs="宋体"/>
          <w:u w:val="single"/>
        </w:rPr>
      </w:pPr>
      <w:r>
        <w:rPr>
          <w:rFonts w:hint="eastAsia" w:ascii="宋体" w:hAnsi="宋体" w:cs="宋体"/>
          <w:u w:val="single"/>
        </w:rPr>
        <w:t xml:space="preserve">拟投入本项目的项目总工资质资格要求：应具有公路工程中级及以上技术职称；</w:t>
      </w:r>
      <w:r/>
    </w:p>
    <w:p>
      <w:pPr>
        <w:ind w:firstLine="480"/>
        <w:rPr>
          <w:rFonts w:hint="eastAsia" w:ascii="宋体" w:hAnsi="宋体" w:eastAsia="宋体" w:cs="宋体"/>
          <w:u w:val="single"/>
          <w:lang w:eastAsia="zh-CN"/>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）其他要求：</w:t>
      </w:r>
      <w:r>
        <w:rPr>
          <w:rFonts w:hint="eastAsia" w:ascii="宋体" w:hAnsi="宋体" w:cs="宋体"/>
          <w:u w:val="single"/>
        </w:rPr>
        <w:t xml:space="preserve">拟配备的专职安全生产管理人员（联合体投标的，应为联合体牵头方单位的人员），具有省级及以上交通运输行政主管部门核发的《公路水运工程施工企业主要负责人和安全生产管理人员安全生产考核合格证书》（C证）</w:t>
      </w:r>
      <w:r>
        <w:rPr>
          <w:rFonts w:hint="eastAsia" w:ascii="宋体" w:hAnsi="宋体" w:cs="宋体"/>
          <w:u w:val="single"/>
          <w:lang w:eastAsia="zh-CN"/>
        </w:rPr>
        <w:t xml:space="preserve">（在有效期内）</w:t>
      </w:r>
      <w:r>
        <w:rPr>
          <w:rFonts w:hint="eastAsia" w:ascii="宋体" w:hAnsi="宋体" w:cs="宋体"/>
          <w:u w:val="single"/>
        </w:rPr>
        <w:t xml:space="preserve">或《水运工程施工单位主要负责人、项目负责人和专职安全生产管理人员安全生产考核合格证书》（C证）</w:t>
      </w:r>
      <w:r>
        <w:rPr>
          <w:rFonts w:hint="eastAsia" w:ascii="宋体" w:hAnsi="宋体" w:cs="宋体"/>
          <w:u w:val="single"/>
          <w:lang w:eastAsia="zh-CN"/>
        </w:rPr>
        <w:t xml:space="preserve">（在有效期内）</w:t>
      </w:r>
      <w:r>
        <w:rPr>
          <w:rFonts w:hint="eastAsia" w:ascii="宋体" w:hAnsi="宋体" w:cs="宋体"/>
          <w:u w:val="single"/>
        </w:rPr>
        <w:t xml:space="preserve">；数量须满足《公路水运工程安全生产监督管理办法》的规定（本项目至少投入1名）</w:t>
      </w:r>
      <w:r>
        <w:rPr>
          <w:rFonts w:hint="eastAsia" w:ascii="宋体" w:hAnsi="宋体" w:cs="宋体"/>
          <w:u w:val="single"/>
          <w:lang w:eastAsia="zh-CN"/>
        </w:rPr>
        <w:t xml:space="preserve">。</w:t>
      </w:r>
      <w:r/>
    </w:p>
    <w:p>
      <w:pPr>
        <w:ind w:firstLine="480"/>
        <w:rPr>
          <w:rFonts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）拟派项目负责人必须为磋商供应商的正式员工，提供202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1</w:t>
      </w:r>
      <w:r>
        <w:rPr>
          <w:rFonts w:hint="eastAsia" w:ascii="宋体" w:hAnsi="宋体" w:cs="宋体"/>
        </w:rPr>
        <w:t xml:space="preserve">月至今任意一个月</w:t>
      </w:r>
      <w:r>
        <w:rPr>
          <w:rFonts w:hint="eastAsia" w:ascii="宋体" w:hAnsi="宋体" w:cs="宋体"/>
          <w:b/>
        </w:rPr>
        <w:t xml:space="preserve">由供应商为其缴纳的社保缴纳证明（加盖社保中心章或社保中心参保缴费证明电子专用章）</w:t>
      </w:r>
      <w:r>
        <w:rPr>
          <w:rFonts w:hint="eastAsia" w:ascii="宋体" w:hAnsi="宋体" w:cs="宋体"/>
        </w:rPr>
        <w:t xml:space="preserve">；</w:t>
      </w:r>
      <w:r/>
    </w:p>
    <w:p>
      <w:pPr>
        <w:ind w:firstLine="480"/>
        <w:rPr>
          <w:rFonts w:ascii="宋体" w:hAnsi="宋体" w:cs="宋体"/>
          <w:szCs w:val="28"/>
        </w:rPr>
      </w:pPr>
      <w:r>
        <w:rPr>
          <w:rFonts w:hint="eastAsia" w:ascii="宋体" w:hAnsi="宋体" w:cs="宋体"/>
          <w:szCs w:val="28"/>
        </w:rPr>
        <w:t xml:space="preserve">（</w:t>
      </w:r>
      <w:r>
        <w:rPr>
          <w:rFonts w:hint="eastAsia" w:ascii="宋体" w:hAnsi="宋体" w:cs="宋体"/>
          <w:szCs w:val="28"/>
          <w:lang w:val="en-US" w:eastAsia="zh-CN"/>
        </w:rPr>
        <w:t xml:space="preserve">6</w:t>
      </w:r>
      <w:r>
        <w:rPr>
          <w:rFonts w:hint="eastAsia" w:ascii="宋体" w:hAnsi="宋体" w:cs="宋体"/>
          <w:szCs w:val="28"/>
        </w:rPr>
        <w:t xml:space="preserve">）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见格式“供应商承诺书”）</w:t>
      </w:r>
      <w:r/>
    </w:p>
    <w:p>
      <w:pPr>
        <w:ind w:firstLine="480"/>
        <w:rPr>
          <w:rFonts w:ascii="宋体" w:hAnsi="宋体" w:cs="宋体"/>
          <w:szCs w:val="28"/>
        </w:rPr>
      </w:pPr>
      <w:r>
        <w:rPr>
          <w:rFonts w:hint="eastAsia" w:ascii="宋体" w:hAnsi="宋体" w:cs="宋体"/>
          <w:szCs w:val="28"/>
        </w:rPr>
        <w:t xml:space="preserve">（</w:t>
      </w:r>
      <w:r>
        <w:rPr>
          <w:rFonts w:hint="eastAsia" w:ascii="宋体" w:hAnsi="宋体" w:cs="宋体"/>
          <w:szCs w:val="28"/>
          <w:lang w:val="en-US" w:eastAsia="zh-CN"/>
        </w:rPr>
        <w:t xml:space="preserve">7</w:t>
      </w:r>
      <w:r>
        <w:rPr>
          <w:rFonts w:hint="eastAsia" w:ascii="宋体" w:hAnsi="宋体" w:cs="宋体"/>
          <w:szCs w:val="28"/>
        </w:rPr>
        <w:t xml:space="preserve">）供应商无不良行为、无借牌挂靠行为；项目负责人无在建工程等承诺，供应商、法定代表人、项目负责人无行贿犯罪记录；供应商及项目负责人未被建设行政主管部门限制在招标项目所在地投标。（见格式“供应商承诺书”）；</w:t>
      </w:r>
      <w:r/>
    </w:p>
    <w:p>
      <w:pPr>
        <w:pStyle w:val="1183"/>
        <w:ind w:firstLine="480"/>
        <w:rPr>
          <w:rFonts w:ascii="宋体" w:hAnsi="宋体" w:cs="宋体"/>
          <w:sz w:val="24"/>
        </w:rPr>
      </w:pPr>
      <w:r>
        <w:rPr>
          <w:rFonts w:hint="eastAsia" w:ascii="宋体" w:hAnsi="宋体" w:cs="宋体"/>
          <w:sz w:val="24"/>
          <w:lang w:val="en-US" w:eastAsia="zh-CN"/>
        </w:rPr>
        <w:t xml:space="preserve">3.3</w:t>
      </w:r>
      <w:r>
        <w:rPr>
          <w:rFonts w:hint="eastAsia" w:ascii="宋体" w:hAnsi="宋体" w:cs="宋体"/>
          <w:sz w:val="24"/>
        </w:rPr>
        <w:t xml:space="preserve"> 本项目其他资格要求：</w:t>
      </w:r>
      <w:r/>
    </w:p>
    <w:p>
      <w:pPr>
        <w:ind w:firstLine="480"/>
        <w:rPr>
          <w:rFonts w:ascii="宋体" w:hAnsi="宋体" w:cs="宋体"/>
        </w:rPr>
      </w:pPr>
      <w:r>
        <w:rPr>
          <w:rFonts w:hint="eastAsia" w:ascii="宋体" w:hAnsi="宋体" w:cs="宋体"/>
        </w:rPr>
        <w:t xml:space="preserve">（1)单位负责人为同一人或者存在直接控股、管理关系的不同供应商，不得参加同一合同项下的政府采购活动（以联合体形式投标的单位除外）。除单一来源采购项目外，为采购项目提供整体设计、规范编制或者项目管理、监理、检测等服务的供应商，不得再参加该采购项目的其他采购活动”</w:t>
      </w:r>
      <w:r/>
    </w:p>
    <w:p>
      <w:pPr>
        <w:ind w:firstLine="480"/>
        <w:rPr>
          <w:rFonts w:ascii="宋体" w:hAnsi="宋体" w:cs="宋体"/>
        </w:rPr>
      </w:pPr>
      <w:r>
        <w:rPr>
          <w:rFonts w:hint="eastAsia" w:ascii="宋体" w:hAnsi="宋体" w:cs="宋体"/>
          <w:lang w:val="en-US" w:eastAsia="zh-CN"/>
        </w:rPr>
        <w:t xml:space="preserve">3.4</w:t>
      </w:r>
      <w:r>
        <w:rPr>
          <w:rFonts w:hint="eastAsia" w:ascii="宋体" w:hAnsi="宋体" w:cs="宋体"/>
        </w:rPr>
        <w:t xml:space="preserve">本项目成交后不允许分包或转包。</w:t>
      </w:r>
      <w:r/>
    </w:p>
    <w:p>
      <w:pPr>
        <w:ind w:firstLine="480"/>
        <w:rPr>
          <w:rFonts w:ascii="宋体" w:hAnsi="宋体" w:cs="宋体"/>
        </w:rPr>
      </w:pPr>
      <w:r>
        <w:rPr>
          <w:rFonts w:hint="eastAsia" w:ascii="宋体" w:hAnsi="宋体" w:cs="宋体"/>
          <w:lang w:val="en-US" w:eastAsia="zh-CN"/>
        </w:rPr>
        <w:t xml:space="preserve">3.5</w:t>
      </w:r>
      <w:r>
        <w:rPr>
          <w:rFonts w:hint="eastAsia" w:ascii="宋体" w:hAnsi="宋体" w:cs="宋体"/>
        </w:rPr>
        <w:t xml:space="preserve">法律法规规定的其他条件。</w:t>
      </w:r>
      <w:bookmarkEnd w:id="17"/>
      <w:r/>
      <w:bookmarkEnd w:id="18"/>
      <w:r/>
      <w:r/>
    </w:p>
    <w:p>
      <w:pPr>
        <w:pStyle w:val="1002"/>
        <w:ind w:firstLine="482"/>
        <w:rPr>
          <w:rFonts w:ascii="宋体" w:hAnsi="宋体" w:cs="宋体"/>
        </w:rPr>
      </w:pPr>
      <w:r/>
      <w:bookmarkStart w:id="19" w:name="_Toc35393631"/>
      <w:r/>
      <w:bookmarkStart w:id="20" w:name="_Toc35393800"/>
      <w:r>
        <w:rPr>
          <w:rFonts w:hint="eastAsia" w:ascii="宋体" w:hAnsi="宋体" w:cs="宋体"/>
        </w:rPr>
        <w:t xml:space="preserve">三、获取磋商文件</w:t>
      </w:r>
      <w:bookmarkEnd w:id="19"/>
      <w:r/>
      <w:bookmarkEnd w:id="20"/>
      <w:r/>
      <w:r/>
    </w:p>
    <w:p>
      <w:pPr>
        <w:ind w:firstLine="480"/>
        <w:rPr>
          <w:rFonts w:ascii="宋体" w:hAnsi="宋体" w:cs="宋体"/>
        </w:rPr>
      </w:pPr>
      <w:r/>
      <w:bookmarkStart w:id="21" w:name="_Toc28359092"/>
      <w:r/>
      <w:bookmarkStart w:id="22" w:name="_Toc35393801"/>
      <w:r/>
      <w:bookmarkStart w:id="23" w:name="_Toc28359015"/>
      <w:r/>
      <w:bookmarkStart w:id="24" w:name="_Toc35393632"/>
      <w:r>
        <w:rPr>
          <w:rFonts w:hint="eastAsia" w:ascii="宋体" w:hAnsi="宋体" w:cs="宋体"/>
        </w:rPr>
        <w:t xml:space="preserve">时间：2026年</w:t>
      </w:r>
      <w:r>
        <w:rPr>
          <w:rFonts w:hint="eastAsia" w:ascii="宋体" w:hAnsi="宋体" w:cs="宋体"/>
          <w:lang w:val="en-US" w:eastAsia="zh-CN"/>
        </w:rPr>
        <w:t xml:space="preserve">07</w:t>
      </w:r>
      <w:r>
        <w:rPr>
          <w:rFonts w:hint="eastAsia" w:ascii="宋体" w:hAnsi="宋体" w:cs="宋体"/>
        </w:rPr>
        <w:t xml:space="preserve">月</w:t>
      </w:r>
      <w:r>
        <w:rPr>
          <w:rFonts w:hint="eastAsia" w:ascii="宋体" w:hAnsi="宋体" w:cs="宋体"/>
          <w:lang w:val="en-US" w:eastAsia="zh-CN"/>
        </w:rPr>
        <w:t xml:space="preserve">31</w:t>
      </w:r>
      <w:r>
        <w:rPr>
          <w:rFonts w:hint="eastAsia" w:ascii="宋体" w:hAnsi="宋体" w:cs="宋体"/>
        </w:rPr>
        <w:t xml:space="preserve">日至2026年</w:t>
      </w:r>
      <w:r>
        <w:rPr>
          <w:rFonts w:hint="eastAsia" w:ascii="宋体" w:hAnsi="宋体" w:cs="宋体"/>
          <w:lang w:val="en-US" w:eastAsia="zh-CN"/>
        </w:rPr>
        <w:t xml:space="preserve">08</w:t>
      </w:r>
      <w:r>
        <w:rPr>
          <w:rFonts w:hint="eastAsia" w:ascii="宋体" w:hAnsi="宋体" w:cs="宋体"/>
        </w:rPr>
        <w:t xml:space="preserve">月</w:t>
      </w:r>
      <w:r>
        <w:rPr>
          <w:rFonts w:hint="eastAsia" w:ascii="宋体" w:hAnsi="宋体" w:cs="宋体"/>
          <w:lang w:val="en-US" w:eastAsia="zh-CN"/>
        </w:rPr>
        <w:t xml:space="preserve">07</w:t>
      </w:r>
      <w:r>
        <w:rPr>
          <w:rFonts w:hint="eastAsia" w:ascii="宋体" w:hAnsi="宋体" w:cs="宋体"/>
        </w:rPr>
        <w:t xml:space="preserve">日（北京时间）</w:t>
      </w:r>
      <w:r/>
    </w:p>
    <w:p>
      <w:pPr>
        <w:ind w:firstLine="480"/>
        <w:rPr>
          <w:rFonts w:ascii="宋体" w:hAnsi="宋体" w:cs="宋体"/>
        </w:rPr>
      </w:pPr>
      <w:r>
        <w:rPr>
          <w:rFonts w:hint="eastAsia" w:ascii="宋体" w:hAnsi="宋体" w:cs="宋体"/>
        </w:rPr>
        <w:t xml:space="preserve">地点：江苏政府采购网</w:t>
      </w:r>
      <w:r/>
    </w:p>
    <w:p>
      <w:pPr>
        <w:ind w:firstLine="480"/>
        <w:rPr>
          <w:rFonts w:ascii="宋体" w:hAnsi="宋体" w:cs="宋体"/>
        </w:rPr>
      </w:pPr>
      <w:r>
        <w:rPr>
          <w:rFonts w:hint="eastAsia" w:ascii="宋体" w:hAnsi="宋体" w:cs="宋体"/>
        </w:rPr>
        <w:t xml:space="preserve">方式：供应商办理江苏省政府采购交易系统CA数字证书，登录“苏采云”政府采购交易系统，自行下载。</w:t>
      </w:r>
      <w:r/>
    </w:p>
    <w:p>
      <w:pPr>
        <w:ind w:firstLine="480"/>
        <w:rPr>
          <w:rFonts w:ascii="宋体" w:hAnsi="宋体" w:cs="宋体"/>
        </w:rPr>
      </w:pPr>
      <w:r>
        <w:rPr>
          <w:rFonts w:hint="eastAsia" w:ascii="宋体" w:hAnsi="宋体" w:cs="宋体"/>
        </w:rPr>
        <w:t xml:space="preserve">售价：0.00元</w:t>
      </w:r>
      <w:bookmarkEnd w:id="21"/>
      <w:r/>
      <w:bookmarkEnd w:id="22"/>
      <w:r/>
      <w:bookmarkEnd w:id="23"/>
      <w:r/>
      <w:bookmarkEnd w:id="24"/>
      <w:r/>
      <w:r/>
    </w:p>
    <w:p>
      <w:pPr>
        <w:pStyle w:val="1002"/>
        <w:ind w:firstLine="482"/>
        <w:rPr>
          <w:rFonts w:ascii="宋体" w:hAnsi="宋体" w:cs="宋体"/>
        </w:rPr>
      </w:pPr>
      <w:r/>
      <w:bookmarkStart w:id="25" w:name="_Toc28359016"/>
      <w:r/>
      <w:bookmarkStart w:id="26" w:name="_Toc35393633"/>
      <w:r/>
      <w:bookmarkStart w:id="27" w:name="_Toc35393802"/>
      <w:r/>
      <w:bookmarkStart w:id="28" w:name="_Toc28359093"/>
      <w:r>
        <w:rPr>
          <w:rFonts w:hint="eastAsia" w:ascii="宋体" w:hAnsi="宋体" w:cs="宋体"/>
          <w:szCs w:val="28"/>
        </w:rPr>
        <w:t xml:space="preserve">四、提交响应文件截止时间和地点</w:t>
      </w:r>
      <w:bookmarkEnd w:id="25"/>
      <w:r/>
      <w:bookmarkEnd w:id="26"/>
      <w:r/>
      <w:bookmarkEnd w:id="27"/>
      <w:r/>
      <w:bookmarkEnd w:id="28"/>
      <w:r/>
      <w:r/>
    </w:p>
    <w:p>
      <w:pPr>
        <w:ind w:firstLine="480"/>
        <w:jc w:val="left"/>
        <w:rPr>
          <w:rFonts w:ascii="宋体" w:hAnsi="宋体" w:cs="宋体"/>
        </w:rPr>
      </w:pPr>
      <w:r/>
      <w:bookmarkStart w:id="29" w:name="_Toc35393803"/>
      <w:r/>
      <w:bookmarkStart w:id="30" w:name="_Toc28359017"/>
      <w:r/>
      <w:bookmarkStart w:id="31" w:name="_Toc35393634"/>
      <w:r/>
      <w:bookmarkStart w:id="32" w:name="_Toc28359094"/>
      <w:r>
        <w:rPr>
          <w:rFonts w:hint="eastAsia" w:ascii="宋体" w:hAnsi="宋体" w:cs="宋体"/>
        </w:rPr>
        <w:t xml:space="preserve">提交响应文件截止时间：2026年</w:t>
      </w:r>
      <w:r>
        <w:rPr>
          <w:rFonts w:hint="eastAsia" w:ascii="宋体" w:hAnsi="宋体" w:cs="宋体"/>
          <w:lang w:val="en-US" w:eastAsia="zh-CN"/>
        </w:rPr>
        <w:t xml:space="preserve">08</w:t>
      </w:r>
      <w:r>
        <w:rPr>
          <w:rFonts w:hint="eastAsia" w:ascii="宋体" w:hAnsi="宋体" w:cs="宋体"/>
        </w:rPr>
        <w:t xml:space="preserve">月</w:t>
      </w:r>
      <w:r>
        <w:rPr>
          <w:rFonts w:hint="eastAsia" w:ascii="宋体" w:hAnsi="宋体" w:cs="宋体"/>
          <w:lang w:val="en-US" w:eastAsia="zh-CN"/>
        </w:rPr>
        <w:t xml:space="preserve">12</w:t>
      </w:r>
      <w:r>
        <w:rPr>
          <w:rFonts w:hint="eastAsia" w:ascii="宋体" w:hAnsi="宋体" w:cs="宋体"/>
        </w:rPr>
        <w:t xml:space="preserve">日上午09点00分00秒（北京时间）</w:t>
      </w:r>
      <w:r/>
    </w:p>
    <w:p>
      <w:pPr>
        <w:ind w:firstLine="480"/>
        <w:jc w:val="left"/>
        <w:rPr>
          <w:rFonts w:ascii="宋体" w:hAnsi="宋体" w:cs="宋体"/>
        </w:rPr>
      </w:pPr>
      <w:r>
        <w:rPr>
          <w:rFonts w:hint="eastAsia" w:ascii="宋体" w:hAnsi="宋体" w:cs="宋体"/>
        </w:rPr>
        <w:t xml:space="preserve">开启时间：提交响应文件截止时间</w:t>
      </w:r>
      <w:r/>
    </w:p>
    <w:p>
      <w:pPr>
        <w:ind w:firstLine="480"/>
        <w:jc w:val="left"/>
        <w:rPr>
          <w:rFonts w:ascii="宋体" w:hAnsi="宋体" w:cs="宋体"/>
          <w:sz w:val="21"/>
          <w:szCs w:val="22"/>
        </w:rPr>
      </w:pPr>
      <w:r>
        <w:rPr>
          <w:rFonts w:hint="eastAsia" w:ascii="宋体" w:hAnsi="宋体" w:cs="宋体"/>
        </w:rPr>
        <w:t xml:space="preserve">开启地点：连云港市公共资源交易中心市区二楼不见面开标舱3</w:t>
      </w:r>
      <w:r/>
    </w:p>
    <w:p>
      <w:pPr>
        <w:pStyle w:val="1002"/>
        <w:ind w:firstLine="482"/>
        <w:rPr>
          <w:rFonts w:ascii="宋体" w:hAnsi="宋体" w:cs="宋体"/>
        </w:rPr>
      </w:pPr>
      <w:r>
        <w:rPr>
          <w:rFonts w:hint="eastAsia" w:ascii="宋体" w:hAnsi="宋体" w:cs="宋体"/>
        </w:rPr>
        <w:t xml:space="preserve">五、公告期限</w:t>
      </w:r>
      <w:bookmarkEnd w:id="29"/>
      <w:r/>
      <w:bookmarkEnd w:id="30"/>
      <w:r/>
      <w:bookmarkEnd w:id="31"/>
      <w:r/>
      <w:bookmarkEnd w:id="32"/>
      <w:r/>
      <w:r/>
    </w:p>
    <w:p>
      <w:pPr>
        <w:ind w:firstLine="480"/>
        <w:rPr>
          <w:rFonts w:ascii="宋体" w:hAnsi="宋体" w:cs="宋体"/>
        </w:rPr>
      </w:pPr>
      <w:r>
        <w:rPr>
          <w:rFonts w:hint="eastAsia" w:ascii="宋体" w:hAnsi="宋体" w:cs="宋体"/>
        </w:rPr>
        <w:t xml:space="preserve">自本公告发布之日起3个工作日。</w:t>
      </w:r>
      <w:r/>
    </w:p>
    <w:p>
      <w:pPr>
        <w:pStyle w:val="1002"/>
        <w:ind w:firstLine="482"/>
        <w:rPr>
          <w:rFonts w:ascii="宋体" w:hAnsi="宋体" w:cs="宋体"/>
        </w:rPr>
      </w:pPr>
      <w:r/>
      <w:bookmarkStart w:id="33" w:name="_Toc35393804"/>
      <w:r/>
      <w:bookmarkStart w:id="34" w:name="_Toc35393635"/>
      <w:r>
        <w:rPr>
          <w:rFonts w:hint="eastAsia" w:ascii="宋体" w:hAnsi="宋体" w:cs="宋体"/>
        </w:rPr>
        <w:t xml:space="preserve">六、其他补充事宜</w:t>
      </w:r>
      <w:bookmarkEnd w:id="33"/>
      <w:r/>
      <w:bookmarkEnd w:id="34"/>
      <w:r/>
      <w:r/>
    </w:p>
    <w:p>
      <w:pPr>
        <w:ind w:firstLine="480"/>
        <w:rPr>
          <w:rFonts w:ascii="宋体" w:hAnsi="宋体" w:cs="宋体"/>
        </w:rPr>
      </w:pPr>
      <w:r>
        <w:rPr>
          <w:rFonts w:hint="eastAsia" w:ascii="宋体" w:hAnsi="宋体" w:cs="宋体"/>
        </w:rPr>
        <w:t xml:space="preserve">1.本次磋商采购不收取保证金，采购文件中涉及磋商保证金的事项，均按免收磋商保证金执行。</w:t>
      </w:r>
      <w:r/>
    </w:p>
    <w:p>
      <w:pPr>
        <w:ind w:firstLine="480"/>
        <w:rPr>
          <w:rFonts w:ascii="宋体" w:hAnsi="宋体" w:cs="宋体"/>
        </w:rPr>
      </w:pPr>
      <w:r>
        <w:rPr>
          <w:rFonts w:hint="eastAsia" w:ascii="宋体" w:hAnsi="宋体" w:cs="宋体"/>
        </w:rPr>
        <w:t xml:space="preserve">2.本磋商文件中标注★的款项为实质性响应要求和条件，如不满足将按无效响应文件处理。</w:t>
      </w:r>
      <w:r/>
    </w:p>
    <w:p>
      <w:pPr>
        <w:ind w:firstLine="480"/>
        <w:rPr>
          <w:rFonts w:ascii="宋体" w:hAnsi="宋体" w:cs="宋体"/>
        </w:rPr>
      </w:pPr>
      <w:r>
        <w:rPr>
          <w:rFonts w:hint="eastAsia" w:ascii="宋体" w:hAnsi="宋体" w:cs="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jc w:val="left"/>
        <w:rPr>
          <w:rFonts w:ascii="宋体" w:hAnsi="宋体" w:cs="宋体"/>
        </w:rPr>
      </w:pPr>
      <w:r/>
      <w:bookmarkStart w:id="35" w:name="_Toc35393636"/>
      <w:r/>
      <w:bookmarkStart w:id="36" w:name="_Toc28359018"/>
      <w:r/>
      <w:bookmarkStart w:id="37" w:name="_Toc28359095"/>
      <w:r/>
      <w:bookmarkStart w:id="38" w:name="_Toc35393805"/>
      <w:r>
        <w:rPr>
          <w:rFonts w:hint="eastAsia" w:ascii="宋体" w:hAnsi="宋体" w:cs="宋体"/>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rPr>
          <w:rFonts w:ascii="宋体" w:hAnsi="宋体" w:cs="宋体"/>
        </w:rPr>
      </w:pPr>
      <w:r>
        <w:rPr>
          <w:rFonts w:hint="eastAsia" w:ascii="宋体" w:hAnsi="宋体" w:cs="宋体"/>
        </w:rPr>
        <w:t xml:space="preserve">http：//www.ccgp-jiangsu.gov.cn/jiangsu/zlxz/ee/ee3a4bc5a3454aa2b0d9312230633ce9.html</w:t>
      </w:r>
      <w:r/>
    </w:p>
    <w:p>
      <w:pPr>
        <w:ind w:firstLine="480"/>
        <w:jc w:val="left"/>
        <w:rPr>
          <w:rFonts w:ascii="宋体" w:hAnsi="宋体" w:cs="宋体"/>
        </w:rPr>
      </w:pPr>
      <w:r>
        <w:rPr>
          <w:rFonts w:hint="eastAsia" w:ascii="宋体" w:hAnsi="宋体" w:cs="宋体"/>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1002"/>
        <w:ind w:firstLine="482"/>
        <w:rPr>
          <w:rFonts w:ascii="宋体" w:hAnsi="宋体" w:cs="宋体"/>
        </w:rPr>
      </w:pPr>
      <w:r>
        <w:rPr>
          <w:rFonts w:hint="eastAsia" w:ascii="宋体" w:hAnsi="宋体" w:cs="宋体"/>
        </w:rPr>
        <w:t xml:space="preserve">七、</w:t>
      </w:r>
      <w:bookmarkEnd w:id="35"/>
      <w:r/>
      <w:bookmarkEnd w:id="36"/>
      <w:r/>
      <w:bookmarkEnd w:id="37"/>
      <w:r/>
      <w:bookmarkEnd w:id="38"/>
      <w:r>
        <w:rPr>
          <w:rFonts w:hint="eastAsia" w:ascii="宋体" w:hAnsi="宋体" w:cs="宋体"/>
        </w:rPr>
        <w:t xml:space="preserve">本次磋商联系方式</w:t>
      </w:r>
      <w:bookmarkEnd w:id="6"/>
      <w:bookmarkEnd w:id="7"/>
      <w:bookmarkEnd w:id="8"/>
      <w:r/>
    </w:p>
    <w:p>
      <w:pPr>
        <w:ind w:firstLine="480"/>
        <w:rPr>
          <w:rFonts w:ascii="宋体" w:hAnsi="宋体" w:cs="宋体"/>
        </w:rPr>
      </w:pPr>
      <w:r/>
      <w:bookmarkStart w:id="39" w:name="_Toc12345"/>
      <w:r/>
      <w:bookmarkStart w:id="40" w:name="_Toc22406"/>
      <w:r/>
      <w:bookmarkStart w:id="41" w:name="_Toc29047"/>
      <w:r>
        <w:rPr>
          <w:rFonts w:hint="eastAsia" w:ascii="宋体" w:hAnsi="宋体" w:cs="宋体"/>
        </w:rPr>
        <w:t xml:space="preserve">1.采购人信息</w:t>
      </w:r>
      <w:r/>
    </w:p>
    <w:p>
      <w:pPr>
        <w:ind w:firstLine="480"/>
        <w:rPr>
          <w:rFonts w:ascii="宋体" w:hAnsi="宋体" w:cs="宋体"/>
        </w:rPr>
      </w:pPr>
      <w:r>
        <w:rPr>
          <w:rFonts w:hint="eastAsia" w:ascii="宋体" w:hAnsi="宋体" w:cs="宋体"/>
        </w:rPr>
        <w:t xml:space="preserve">名    称：海州区公路港航事业发展中心 </w:t>
      </w:r>
      <w:r/>
    </w:p>
    <w:p>
      <w:pPr>
        <w:ind w:left="480" w:firstLine="0"/>
        <w:rPr>
          <w:rFonts w:ascii="宋体" w:hAnsi="宋体" w:cs="宋体"/>
        </w:rPr>
      </w:pPr>
      <w:r>
        <w:rPr>
          <w:rFonts w:hint="eastAsia" w:ascii="宋体" w:hAnsi="宋体" w:cs="宋体"/>
        </w:rPr>
        <w:t xml:space="preserve">地    址：连云港市海州区通灌南路188-1110号</w:t>
      </w:r>
      <w:r/>
    </w:p>
    <w:p>
      <w:pPr>
        <w:ind w:left="480" w:firstLine="0"/>
        <w:rPr>
          <w:rFonts w:ascii="宋体" w:hAnsi="宋体" w:cs="宋体"/>
        </w:rPr>
      </w:pPr>
      <w:r>
        <w:rPr>
          <w:rFonts w:hint="eastAsia" w:ascii="宋体" w:hAnsi="宋体" w:cs="宋体"/>
        </w:rPr>
        <w:t xml:space="preserve">联系方式：包工  </w:t>
      </w:r>
      <w:r>
        <w:rPr>
          <w:rFonts w:ascii="宋体" w:hAnsi="宋体" w:cs="宋体"/>
        </w:rPr>
        <w:t xml:space="preserve">0518-80513060</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2.采购代理机构信息</w:t>
      </w:r>
      <w:r/>
    </w:p>
    <w:p>
      <w:pPr>
        <w:ind w:firstLine="480"/>
        <w:rPr>
          <w:rFonts w:ascii="宋体" w:hAnsi="宋体" w:cs="宋体"/>
        </w:rPr>
      </w:pPr>
      <w:r>
        <w:rPr>
          <w:rFonts w:hint="eastAsia" w:ascii="宋体" w:hAnsi="宋体" w:cs="宋体"/>
        </w:rPr>
        <w:t xml:space="preserve">名    称：江苏建博工程管理咨询有限公司  </w:t>
      </w:r>
      <w:r/>
    </w:p>
    <w:p>
      <w:pPr>
        <w:ind w:firstLine="480"/>
        <w:rPr>
          <w:rFonts w:ascii="宋体" w:hAnsi="宋体" w:cs="宋体"/>
        </w:rPr>
      </w:pPr>
      <w:r>
        <w:rPr>
          <w:rFonts w:hint="eastAsia" w:ascii="宋体" w:hAnsi="宋体" w:cs="宋体"/>
        </w:rPr>
        <w:t xml:space="preserve">地    址：连云港市海州区朝阳东路32号东盛阳光大厦</w:t>
      </w:r>
      <w:r/>
    </w:p>
    <w:p>
      <w:pPr>
        <w:ind w:firstLine="480"/>
        <w:rPr>
          <w:rFonts w:ascii="宋体" w:hAnsi="宋体" w:cs="宋体"/>
        </w:rPr>
      </w:pPr>
      <w:r>
        <w:rPr>
          <w:rFonts w:hint="eastAsia" w:ascii="宋体" w:hAnsi="宋体" w:cs="宋体"/>
        </w:rPr>
        <w:t xml:space="preserve">联系方式：苏工  0518-85588689</w:t>
      </w:r>
      <w:r>
        <w:rPr>
          <w:rFonts w:hint="eastAsia" w:ascii="宋体" w:hAnsi="宋体" w:cs="宋体"/>
        </w:rPr>
        <w:br w:type="page" w:clear="all"/>
      </w:r>
      <w:r/>
    </w:p>
    <w:p>
      <w:pPr>
        <w:pStyle w:val="1140"/>
        <w:rPr>
          <w:rFonts w:ascii="宋体" w:hAnsi="宋体" w:cs="宋体"/>
        </w:rPr>
      </w:pPr>
      <w:r>
        <w:rPr>
          <w:rFonts w:hint="eastAsia" w:ascii="宋体" w:hAnsi="宋体" w:cs="宋体"/>
        </w:rPr>
        <w:t xml:space="preserve">第二章  磋商须知</w:t>
      </w:r>
      <w:bookmarkEnd w:id="3"/>
      <w:r/>
      <w:bookmarkEnd w:id="4"/>
      <w:r/>
      <w:bookmarkEnd w:id="5"/>
      <w:r/>
      <w:bookmarkEnd w:id="39"/>
      <w:r/>
      <w:bookmarkEnd w:id="40"/>
      <w:r/>
      <w:bookmarkEnd w:id="41"/>
      <w:r/>
      <w:r/>
    </w:p>
    <w:p>
      <w:pPr>
        <w:pStyle w:val="1002"/>
        <w:jc w:val="left"/>
        <w:spacing w:line="560" w:lineRule="exact"/>
        <w:rPr>
          <w:rFonts w:ascii="宋体" w:hAnsi="宋体" w:cs="宋体"/>
        </w:rPr>
      </w:pPr>
      <w:r>
        <w:rPr>
          <w:rFonts w:hint="eastAsia" w:ascii="宋体" w:hAnsi="宋体" w:cs="宋体"/>
        </w:rPr>
        <w:t xml:space="preserve">一、总则</w:t>
      </w:r>
      <w:r/>
    </w:p>
    <w:p>
      <w:pPr>
        <w:ind w:firstLine="480"/>
        <w:spacing w:line="560" w:lineRule="exact"/>
        <w:rPr>
          <w:rFonts w:ascii="宋体" w:hAnsi="宋体" w:cs="宋体"/>
        </w:rPr>
      </w:pPr>
      <w:r>
        <w:rPr>
          <w:rFonts w:hint="eastAsia" w:ascii="宋体" w:hAnsi="宋体" w:cs="宋体"/>
        </w:rPr>
        <w:t xml:space="preserve">1、采购方式</w:t>
      </w:r>
      <w:r/>
    </w:p>
    <w:p>
      <w:pPr>
        <w:ind w:firstLine="480"/>
        <w:spacing w:line="560" w:lineRule="exact"/>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p>
    <w:p>
      <w:pPr>
        <w:ind w:firstLine="480"/>
        <w:spacing w:line="560" w:lineRule="exact"/>
        <w:rPr>
          <w:rFonts w:ascii="宋体" w:hAnsi="宋体" w:cs="宋体"/>
        </w:rPr>
      </w:pPr>
      <w:r>
        <w:rPr>
          <w:rFonts w:hint="eastAsia" w:ascii="宋体" w:hAnsi="宋体" w:cs="宋体"/>
        </w:rPr>
        <w:t xml:space="preserve">2、合格的供应商</w:t>
      </w:r>
      <w:r/>
    </w:p>
    <w:p>
      <w:pPr>
        <w:ind w:firstLine="480"/>
        <w:spacing w:line="560" w:lineRule="exact"/>
        <w:rPr>
          <w:rFonts w:ascii="宋体" w:hAnsi="宋体" w:cs="宋体"/>
        </w:rPr>
      </w:pPr>
      <w:r>
        <w:rPr>
          <w:rFonts w:hint="eastAsia" w:ascii="宋体" w:hAnsi="宋体" w:cs="宋体"/>
        </w:rPr>
        <w:t xml:space="preserve">2.1满足磋商公告中供应商资格要求的规定。</w:t>
      </w:r>
      <w:r/>
    </w:p>
    <w:p>
      <w:pPr>
        <w:ind w:firstLine="480"/>
        <w:spacing w:line="560" w:lineRule="exact"/>
        <w:rPr>
          <w:rFonts w:ascii="宋体" w:hAnsi="宋体" w:cs="宋体"/>
        </w:rPr>
      </w:pPr>
      <w:r>
        <w:rPr>
          <w:rFonts w:hint="eastAsia" w:ascii="宋体" w:hAnsi="宋体" w:cs="宋体"/>
        </w:rPr>
        <w:t xml:space="preserve">2.2 满足本磋商文件实质性要求和条件的规定。</w:t>
      </w:r>
      <w:r/>
    </w:p>
    <w:p>
      <w:pPr>
        <w:ind w:firstLine="480"/>
        <w:spacing w:line="560" w:lineRule="exact"/>
        <w:rPr>
          <w:rFonts w:ascii="宋体" w:hAnsi="宋体" w:cs="宋体"/>
        </w:rPr>
      </w:pPr>
      <w:r>
        <w:rPr>
          <w:rFonts w:hint="eastAsia" w:ascii="宋体" w:hAnsi="宋体" w:cs="宋体"/>
        </w:rPr>
        <w:t xml:space="preserve">3、适用法律</w:t>
      </w:r>
      <w:r/>
    </w:p>
    <w:p>
      <w:pPr>
        <w:ind w:firstLine="480"/>
        <w:spacing w:line="560" w:lineRule="exact"/>
        <w:rPr>
          <w:rFonts w:ascii="宋体" w:hAnsi="宋体" w:cs="宋体"/>
        </w:rPr>
      </w:pPr>
      <w:r>
        <w:rPr>
          <w:rFonts w:hint="eastAsia" w:ascii="宋体" w:hAnsi="宋体" w:cs="宋体"/>
        </w:rPr>
        <w:t xml:space="preserve">3.1 本次磋商及由此产生的合同受中华人民共和国有关的法律法规制约和保护。</w:t>
      </w:r>
      <w:r/>
    </w:p>
    <w:p>
      <w:pPr>
        <w:ind w:firstLine="480"/>
        <w:spacing w:line="560" w:lineRule="exact"/>
        <w:rPr>
          <w:rFonts w:ascii="宋体" w:hAnsi="宋体" w:cs="宋体"/>
        </w:rPr>
      </w:pPr>
      <w:r>
        <w:rPr>
          <w:rFonts w:hint="eastAsia" w:ascii="宋体" w:hAnsi="宋体" w:cs="宋体"/>
        </w:rPr>
        <w:t xml:space="preserve">4、磋商费用</w:t>
      </w:r>
      <w:r/>
    </w:p>
    <w:p>
      <w:pPr>
        <w:ind w:firstLine="480"/>
        <w:spacing w:line="560" w:lineRule="exact"/>
        <w:rPr>
          <w:rFonts w:ascii="宋体" w:hAnsi="宋体" w:cs="宋体"/>
        </w:rPr>
      </w:pPr>
      <w:r>
        <w:rPr>
          <w:rFonts w:hint="eastAsia" w:ascii="宋体" w:hAnsi="宋体" w:cs="宋体"/>
        </w:rPr>
        <w:t xml:space="preserve">4.1供应商应自行承担所有与参加本次磋商有关的费用，无论磋商过程中的做法和结果如何，江苏建博工程管理咨询有限公司 （以下简称代理机构）在任何情况下均无义务和责任承担这些费用。</w:t>
      </w:r>
      <w:r/>
    </w:p>
    <w:p>
      <w:pPr>
        <w:ind w:firstLine="480"/>
        <w:spacing w:line="560" w:lineRule="exact"/>
        <w:shd w:val="clear" w:color="auto" w:fill="ffffff"/>
        <w:widowControl/>
        <w:rPr>
          <w:rFonts w:ascii="宋体" w:hAnsi="宋体" w:cs="宋体"/>
        </w:rPr>
      </w:pPr>
      <w:r>
        <w:rPr>
          <w:rFonts w:hint="eastAsia" w:ascii="宋体" w:hAnsi="宋体" w:cs="宋体"/>
        </w:rPr>
        <w:t xml:space="preserve">4.2本次招标代理服务费用按苏招协【2022】002号《江苏省招标代理服务收费的指导意见》相应收费标准的40%计取，由采购人支付。支付方式：网银或转账。</w:t>
      </w:r>
      <w:r/>
    </w:p>
    <w:p>
      <w:pPr>
        <w:ind w:firstLine="480"/>
        <w:spacing w:line="560" w:lineRule="exact"/>
        <w:rPr>
          <w:rFonts w:ascii="宋体" w:hAnsi="宋体" w:cs="宋体"/>
        </w:rPr>
      </w:pPr>
      <w:r>
        <w:rPr>
          <w:rFonts w:hint="eastAsia" w:ascii="宋体" w:hAnsi="宋体" w:cs="宋体"/>
        </w:rPr>
        <w:t xml:space="preserve">5. 磋商文件的约束力</w:t>
      </w:r>
      <w:r/>
    </w:p>
    <w:p>
      <w:pPr>
        <w:ind w:firstLine="480"/>
        <w:spacing w:line="560" w:lineRule="exact"/>
        <w:rPr>
          <w:rFonts w:ascii="宋体" w:hAnsi="宋体" w:cs="宋体"/>
        </w:rPr>
      </w:pPr>
      <w:r>
        <w:rPr>
          <w:rFonts w:hint="eastAsia" w:ascii="宋体" w:hAnsi="宋体" w:cs="宋体"/>
        </w:rPr>
        <w:t xml:space="preserve">供应商一旦获取了本磋商文件并决定参加磋商，即被认为接受了本磋商文件的规定和约束，并且视为已经知道或应当知道自身权益是否受到了损害。</w:t>
      </w:r>
      <w:r/>
    </w:p>
    <w:p>
      <w:pPr>
        <w:ind w:firstLine="480"/>
        <w:spacing w:line="560" w:lineRule="exact"/>
        <w:rPr>
          <w:rFonts w:ascii="宋体" w:hAnsi="宋体" w:cs="宋体"/>
        </w:rPr>
      </w:pPr>
      <w:r>
        <w:rPr>
          <w:rFonts w:hint="eastAsia" w:ascii="宋体" w:hAnsi="宋体" w:cs="宋体"/>
        </w:rPr>
        <w:t xml:space="preserve">6</w:t>
      </w:r>
      <w:bookmarkStart w:id="42" w:name="_Toc462564070"/>
      <w:r/>
      <w:bookmarkStart w:id="43" w:name="_Toc513029211"/>
      <w:r/>
      <w:bookmarkStart w:id="44" w:name="_Toc20823283"/>
      <w:r/>
      <w:bookmarkStart w:id="45" w:name="_Toc16938527"/>
      <w:r>
        <w:rPr>
          <w:rFonts w:hint="eastAsia" w:ascii="宋体" w:hAnsi="宋体" w:cs="宋体"/>
        </w:rPr>
        <w:t xml:space="preserve">. 磋商文件的</w:t>
      </w:r>
      <w:bookmarkEnd w:id="42"/>
      <w:r/>
      <w:bookmarkEnd w:id="43"/>
      <w:r/>
      <w:bookmarkEnd w:id="44"/>
      <w:r/>
      <w:bookmarkEnd w:id="45"/>
      <w:r>
        <w:rPr>
          <w:rFonts w:hint="eastAsia" w:ascii="宋体" w:hAnsi="宋体" w:cs="宋体"/>
        </w:rPr>
        <w:t xml:space="preserve">询问及修改</w:t>
      </w:r>
      <w:r/>
    </w:p>
    <w:p>
      <w:pPr>
        <w:ind w:firstLine="480"/>
        <w:spacing w:line="560" w:lineRule="exact"/>
        <w:rPr>
          <w:rFonts w:ascii="宋体" w:hAnsi="宋体" w:cs="宋体"/>
        </w:rPr>
      </w:pPr>
      <w:r>
        <w:rPr>
          <w:rFonts w:hint="eastAsia" w:ascii="宋体" w:hAnsi="宋体" w:cs="宋体"/>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560" w:lineRule="exact"/>
        <w:rPr>
          <w:rFonts w:ascii="宋体" w:hAnsi="宋体" w:cs="宋体"/>
        </w:rPr>
      </w:pPr>
      <w:r>
        <w:rPr>
          <w:rFonts w:hint="eastAsia" w:ascii="宋体" w:hAnsi="宋体" w:cs="宋体"/>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560" w:lineRule="exact"/>
        <w:rPr>
          <w:rFonts w:ascii="宋体" w:hAnsi="宋体" w:cs="宋体"/>
        </w:rPr>
      </w:pPr>
      <w:r>
        <w:rPr>
          <w:rFonts w:hint="eastAsia" w:ascii="宋体" w:hAnsi="宋体" w:cs="宋体"/>
        </w:rPr>
        <w:t xml:space="preserve">7. 磋商文件的解释</w:t>
      </w:r>
      <w:r/>
    </w:p>
    <w:p>
      <w:pPr>
        <w:ind w:firstLine="480"/>
        <w:spacing w:line="560" w:lineRule="exact"/>
        <w:rPr>
          <w:rFonts w:ascii="宋体" w:hAnsi="宋体" w:cs="宋体"/>
        </w:rPr>
      </w:pPr>
      <w:r>
        <w:rPr>
          <w:rFonts w:hint="eastAsia" w:ascii="宋体" w:hAnsi="宋体" w:cs="宋体"/>
        </w:rPr>
        <w:t xml:space="preserve">7.1 本磋商文件由采购代理机构负责解释。</w:t>
      </w:r>
      <w:r/>
    </w:p>
    <w:p>
      <w:pPr>
        <w:ind w:firstLine="0"/>
        <w:keepLines/>
        <w:keepNext/>
        <w:spacing w:line="560" w:lineRule="exact"/>
        <w:rPr>
          <w:rFonts w:ascii="宋体" w:hAnsi="宋体" w:cs="宋体"/>
          <w:bCs/>
          <w:szCs w:val="28"/>
        </w:rPr>
        <w:outlineLvl w:val="1"/>
      </w:pPr>
      <w:r/>
      <w:bookmarkStart w:id="46" w:name="_Hlt26670348"/>
      <w:r/>
      <w:bookmarkEnd w:id="46"/>
      <w:r/>
      <w:bookmarkStart w:id="47" w:name="_Hlt26670345"/>
      <w:r/>
      <w:bookmarkEnd w:id="47"/>
      <w:r/>
      <w:bookmarkStart w:id="48" w:name="_Hlt26954830"/>
      <w:r/>
      <w:bookmarkEnd w:id="48"/>
      <w:r/>
      <w:bookmarkStart w:id="49" w:name="_Hlt26954828"/>
      <w:r/>
      <w:bookmarkEnd w:id="49"/>
      <w:r/>
      <w:bookmarkStart w:id="50" w:name="_Hlt26954832"/>
      <w:r/>
      <w:bookmarkEnd w:id="50"/>
      <w:r/>
      <w:bookmarkStart w:id="51" w:name="_Hlt26670354"/>
      <w:r/>
      <w:bookmarkEnd w:id="51"/>
      <w:r/>
      <w:bookmarkStart w:id="52" w:name="_Hlt26668969"/>
      <w:r/>
      <w:bookmarkEnd w:id="52"/>
      <w:r/>
      <w:bookmarkStart w:id="53" w:name="_Toc462564072"/>
      <w:r/>
      <w:bookmarkStart w:id="54" w:name="_Toc61149553"/>
      <w:r/>
      <w:bookmarkStart w:id="55" w:name="_Toc513029213"/>
      <w:r/>
      <w:bookmarkStart w:id="56" w:name="_Toc14577351"/>
      <w:r>
        <w:rPr>
          <w:rFonts w:hint="eastAsia" w:ascii="宋体" w:hAnsi="宋体" w:cs="宋体"/>
          <w:bCs/>
          <w:szCs w:val="28"/>
        </w:rPr>
        <w:t xml:space="preserve">二、磋商响应文件的编制及保证金收取</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1、响应文件编制要求</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 除技术性能另有规定外，响应文件所使用的度量衡单位，均须采用国家法定计量单位。</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2、参加磋商供应商资格的文件证明</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2.3 磋商供应商委托代理时还应提交法定代表人授权委托书，请按第七章“竞争性磋商响应文件格式”填写并附法定代表人与委托代理人身份证明电子件。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3、首次磋商报价表</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3.2 标的物</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详见第四章“项目需求”。</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3.3 有关费用处理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3.3 本工程由磋商供应商自购的材料，磋商供应商须编制自购主要材料一览表，注明品牌、规格、型号、产地、数量、单价和合价。报价中含材料价差，结算时不予调整。     </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3.4 其它费用处理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磋商文件未列明，而磋商供应商认为必须的费用也须列入报价。</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3.5 报价采用的货币</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4、项目需求响应方案</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4.1 提供为完成本项目的总体实施方案。</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4.2 对磋商文件中项目需求的技术与商务条款要求逐项作出应答，并提供依据或说明。</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4.3 磋商供应商认为需要的其他技术文件或说明。</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5、磋商保证金</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5.1 本项目磋商保证金要求详见磋商文件第一章“竞争性磋商公告”。</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6、响应文件制作工具</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7、响应文件构成</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磋商供应商编制的响应文件应包括商务文件、技术文件、评审因素所需材料和其他材料等内容，相关文件的提交如未特别注明可提供扫描件。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7.1 响应文件格式：</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填写供应商名称、供应商地址、法定代表人、委托代理人、日期等内容。</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7.2 商务文件：（委托代理时必须提交法定代表人授权委托书，以下文件必须提交，否则按无效响应处理）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（1）响应函：请按给定格式及要求填写。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（2）开标一览表（首次磋商报价表）：请按给定格式及要求填写。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（3）报价明细表（首次磋商报价明细表）：请按第七章“竞争性磋商响应文件格式”提供的“磋商首次报价明细”格式及要求填写。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（5）资格审查材料：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投标单位基本信息、财务状况报告、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（6）法定代表人授权委托书：请按给定格式及要求填写。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（7）商务部分正负偏离表：请按给定格式及要求，并根据供应商响应承诺的商务条件与“合同条款”“项目需求”等的差异填写。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7.3 技术文件：（以下文件必须提交，否则按无效响应处理）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（1）技术标：可以但不限于技术方案、磋商文件规定的其他文件等，格式自定。</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（2）项目需求响应：格式自定。</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7.4 评审因素所需材料：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如有，请按磋商文件要求提供。</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7.5 其他材料：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如有，请按磋商文件要求提供。</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8、生成响应文件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8.2 电子响应文件不得涂改、行间插字或删除，如出现上述情况应重新编制。</w:t>
      </w:r>
      <w:r/>
    </w:p>
    <w:p>
      <w:pPr>
        <w:ind w:firstLine="0"/>
        <w:keepLines/>
        <w:keepNext/>
        <w:spacing w:line="560" w:lineRule="exact"/>
        <w:rPr>
          <w:rFonts w:ascii="宋体" w:hAnsi="宋体" w:cs="宋体"/>
          <w:bCs/>
          <w:szCs w:val="28"/>
        </w:rPr>
        <w:outlineLvl w:val="1"/>
      </w:pPr>
      <w:r/>
      <w:bookmarkStart w:id="57" w:name="_Toc61149562"/>
      <w:r/>
      <w:bookmarkStart w:id="58" w:name="_Toc14577362"/>
      <w:r/>
      <w:bookmarkStart w:id="59" w:name="_Toc513029224"/>
      <w:r>
        <w:rPr>
          <w:rFonts w:hint="eastAsia" w:ascii="宋体" w:hAnsi="宋体" w:cs="宋体"/>
          <w:bCs/>
          <w:szCs w:val="28"/>
        </w:rPr>
        <w:t xml:space="preserve">三、响应文件及样品的递交</w:t>
      </w:r>
      <w:bookmarkEnd w:id="57"/>
      <w:r/>
      <w:bookmarkEnd w:id="58"/>
      <w:r/>
      <w:bookmarkEnd w:id="59"/>
      <w:r/>
      <w:r/>
    </w:p>
    <w:p>
      <w:pPr>
        <w:ind w:firstLine="480"/>
        <w:jc w:val="left"/>
        <w:spacing w:line="560" w:lineRule="exact"/>
        <w:tabs>
          <w:tab w:val="left" w:pos="900" w:leader="none"/>
        </w:tabs>
        <w:rPr>
          <w:rFonts w:ascii="宋体" w:hAnsi="宋体" w:cs="宋体"/>
        </w:rPr>
      </w:pPr>
      <w:r/>
      <w:bookmarkStart w:id="60" w:name="_Hlt26954856"/>
      <w:r/>
      <w:bookmarkEnd w:id="60"/>
      <w:r>
        <w:rPr>
          <w:rFonts w:hint="eastAsia" w:ascii="宋体" w:hAnsi="宋体" w:cs="宋体"/>
        </w:rPr>
        <w:t xml:space="preserve">1、响应文件的上传、修改和撤回</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1.1 线上提交与接收地点：供应商应当通过“苏采云”系统提交数据电文形式的响应文件（即电子投标），“苏采云”系统自动接收。</w:t>
      </w:r>
      <w:r/>
    </w:p>
    <w:p>
      <w:pPr>
        <w:ind w:firstLine="482"/>
        <w:jc w:val="left"/>
        <w:spacing w:line="560" w:lineRule="exact"/>
        <w:tabs>
          <w:tab w:val="left" w:pos="900" w:leader="none"/>
        </w:tabs>
        <w:rPr>
          <w:rFonts w:ascii="宋体" w:hAnsi="宋体" w:cs="宋体"/>
        </w:rPr>
      </w:pPr>
      <w:r>
        <w:rPr>
          <w:rFonts w:hint="eastAsia" w:ascii="宋体" w:hAnsi="宋体" w:cs="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1.3供应商须通过“苏采云”系统提供的政府采购客户端工具（使用“CA数字证书”）加盖电子签章。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1.4供应商未按规定加密的响应文件，“苏采云”系统应当拒收并提示。</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1.6 如需对电子响应文件修改，磋商供应商可以在截止时间前登录电子交易平台撤回文件，并上传新的响应文件，响应文件以最终完成上传的为准。</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1.7 磋商供应商不得在截止时间后修改响应文件，也不得在截止时间起至磋商有效期满前撤回响应文件。</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2、磋商响应有效期</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2.1 磋商响应有效期为采购代理机构规定的响应文件接收截止时间后六十（60）天。磋商响应有效期比规定短的将被视为非实质性响应而予以拒绝。</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3、提交样品截止时间和地点</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3.1 采购项目需要提交样品的，供应商应当于磋商文件规定的样品接收截止时间前将样品送达指定地点并登记完毕，否则不予接收。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3.2 成交供应商提供的样品由采购人封存、保管，作为履约验收的参考。未成交供应商提供的样品，应在成交结果公布后两个工作日内领回，否则按无主物品处理。</w:t>
      </w:r>
      <w:r/>
    </w:p>
    <w:p>
      <w:pPr>
        <w:ind w:firstLine="0"/>
        <w:keepLines/>
        <w:keepNext/>
        <w:spacing w:line="560" w:lineRule="exact"/>
        <w:rPr>
          <w:rFonts w:ascii="宋体" w:hAnsi="宋体" w:cs="宋体"/>
          <w:bCs/>
          <w:szCs w:val="28"/>
        </w:rPr>
        <w:outlineLvl w:val="1"/>
      </w:pPr>
      <w:r>
        <w:rPr>
          <w:rFonts w:hint="eastAsia" w:ascii="宋体" w:hAnsi="宋体" w:cs="宋体"/>
          <w:bCs/>
          <w:szCs w:val="28"/>
        </w:rPr>
        <w:t xml:space="preserve">四、磋商报价</w:t>
      </w:r>
      <w:r/>
    </w:p>
    <w:p>
      <w:pPr>
        <w:ind w:firstLine="480"/>
        <w:spacing w:line="560" w:lineRule="exact"/>
        <w:rPr>
          <w:rFonts w:ascii="宋体" w:hAnsi="宋体" w:cs="宋体"/>
        </w:rPr>
      </w:pPr>
      <w:r>
        <w:rPr>
          <w:rFonts w:hint="eastAsia" w:ascii="宋体" w:hAnsi="宋体" w:cs="宋体"/>
        </w:rPr>
        <w:t xml:space="preserve">1、 磋商报价</w:t>
      </w:r>
      <w:r/>
    </w:p>
    <w:p>
      <w:pPr>
        <w:ind w:firstLine="480"/>
        <w:spacing w:line="560" w:lineRule="exact"/>
        <w:rPr>
          <w:rFonts w:ascii="宋体" w:hAnsi="宋体" w:cs="宋体"/>
        </w:rPr>
      </w:pPr>
      <w:r>
        <w:rPr>
          <w:rFonts w:hint="eastAsia" w:ascii="宋体" w:hAnsi="宋体" w:cs="宋体"/>
        </w:rPr>
        <w:t xml:space="preserve">1.1 磋商报价应是磋商文件所确定的采购范围内的全部工作内容的价格体现。其应包括施工设备、劳务、管理、材料、安装、维护、利润、各类保险费、规费、税金及政策性文件规定的各项应有费用等。</w:t>
      </w:r>
      <w:r/>
    </w:p>
    <w:p>
      <w:pPr>
        <w:ind w:firstLine="480"/>
        <w:spacing w:line="560" w:lineRule="exact"/>
        <w:rPr>
          <w:rFonts w:ascii="宋体" w:hAnsi="宋体" w:cs="宋体"/>
        </w:rPr>
      </w:pPr>
      <w:r>
        <w:rPr>
          <w:rFonts w:hint="eastAsia" w:ascii="宋体" w:hAnsi="宋体" w:cs="宋体"/>
        </w:rPr>
        <w:t xml:space="preserve">1.2 磋商报价方式：本工程采用下列第</w:t>
      </w:r>
      <w:r>
        <w:rPr>
          <w:rFonts w:hint="eastAsia" w:ascii="宋体" w:hAnsi="宋体" w:cs="宋体"/>
          <w:u w:val="single"/>
        </w:rPr>
        <w:t xml:space="preserve">（1）</w:t>
      </w:r>
      <w:r>
        <w:rPr>
          <w:rFonts w:hint="eastAsia" w:ascii="宋体" w:hAnsi="宋体" w:cs="宋体"/>
        </w:rPr>
        <w:t xml:space="preserve">种方式。</w:t>
      </w:r>
      <w:r/>
    </w:p>
    <w:p>
      <w:pPr>
        <w:ind w:firstLine="480"/>
        <w:spacing w:line="560" w:lineRule="exact"/>
        <w:rPr>
          <w:rFonts w:ascii="宋体" w:hAnsi="宋体" w:cs="宋体"/>
          <w:bCs/>
        </w:rPr>
      </w:pPr>
      <w:r>
        <w:rPr>
          <w:rFonts w:hint="eastAsia" w:ascii="宋体" w:hAnsi="宋体" w:cs="宋体"/>
        </w:rPr>
        <w:t xml:space="preserve">（1）</w:t>
      </w:r>
      <w:r>
        <w:rPr>
          <w:rFonts w:hint="eastAsia" w:ascii="宋体" w:hAnsi="宋体" w:cs="宋体"/>
          <w:b/>
          <w:bCs/>
          <w:spacing w:val="-3"/>
        </w:rPr>
        <w:t xml:space="preserve">基价类采取总量包干、总价承包、缺陷扣减、定期考核的方式；单价类采取单价承</w:t>
      </w:r>
      <w:r>
        <w:rPr>
          <w:rFonts w:hint="eastAsia" w:ascii="宋体" w:hAnsi="宋体" w:cs="宋体"/>
          <w:b/>
          <w:bCs/>
          <w:spacing w:val="-11"/>
        </w:rPr>
        <w:t xml:space="preserve">包方式</w:t>
      </w:r>
      <w:r>
        <w:rPr>
          <w:rFonts w:hint="eastAsia" w:ascii="宋体" w:hAnsi="宋体" w:cs="宋体"/>
        </w:rPr>
        <w:t xml:space="preserve">：磋商供应</w:t>
      </w:r>
      <w:r>
        <w:rPr>
          <w:rFonts w:hint="eastAsia" w:ascii="宋体" w:hAnsi="宋体" w:cs="宋体"/>
          <w:bCs/>
        </w:rPr>
        <w:t xml:space="preserve">商应充分考虑施工期间各类建材的市场风险和政策性调整确定风险系数计入总报价，今后不作调整。设计变更和采购人要求变动的内容除外。结算方式在合同专用条款中明确。</w:t>
      </w:r>
      <w:r/>
    </w:p>
    <w:p>
      <w:pPr>
        <w:pStyle w:val="1206"/>
        <w:ind w:firstLine="480"/>
        <w:spacing w:line="560" w:lineRule="exact"/>
        <w:rPr>
          <w:rFonts w:hAnsi="宋体" w:cs="宋体"/>
          <w:bCs/>
          <w:sz w:val="24"/>
          <w:szCs w:val="24"/>
        </w:rPr>
      </w:pPr>
      <w:r>
        <w:rPr>
          <w:rFonts w:hint="eastAsia" w:hAnsi="宋体" w:cs="宋体"/>
          <w:bCs/>
          <w:sz w:val="24"/>
          <w:szCs w:val="24"/>
        </w:rPr>
        <w:t xml:space="preserve">（2）可调价格报价：磋商供应商的磋商报价可根据合同实施期间的市场变化和政策性调整而变动。</w:t>
      </w:r>
      <w:r/>
    </w:p>
    <w:p>
      <w:pPr>
        <w:ind w:firstLine="480"/>
        <w:spacing w:line="560" w:lineRule="exact"/>
        <w:rPr>
          <w:rFonts w:ascii="宋体" w:hAnsi="宋体" w:cs="宋体"/>
        </w:rPr>
      </w:pPr>
      <w:r>
        <w:rPr>
          <w:rFonts w:hint="eastAsia" w:ascii="宋体" w:hAnsi="宋体" w:cs="宋体"/>
        </w:rPr>
        <w:t xml:space="preserve">1.3 磋商报价的计价方法</w:t>
      </w:r>
      <w:r/>
    </w:p>
    <w:p>
      <w:pPr>
        <w:ind w:firstLine="480"/>
        <w:spacing w:line="560" w:lineRule="exact"/>
        <w:rPr>
          <w:rFonts w:ascii="宋体" w:hAnsi="宋体" w:cs="宋体"/>
          <w:bCs/>
        </w:rPr>
      </w:pPr>
      <w:r>
        <w:rPr>
          <w:rFonts w:hint="eastAsia" w:ascii="宋体" w:hAnsi="宋体" w:cs="宋体"/>
          <w:bCs/>
        </w:rPr>
        <w:t xml:space="preserve">（1）本工程项目采用</w:t>
      </w:r>
      <w:r>
        <w:rPr>
          <w:rFonts w:hint="eastAsia" w:ascii="宋体" w:hAnsi="宋体" w:cs="宋体"/>
          <w:bCs/>
          <w:u w:val="single"/>
        </w:rPr>
        <w:t xml:space="preserve">  </w:t>
      </w:r>
      <w:r>
        <w:rPr>
          <w:rFonts w:hint="eastAsia" w:ascii="宋体" w:hAnsi="宋体" w:cs="宋体"/>
          <w:b/>
          <w:bCs/>
          <w:u w:val="single"/>
        </w:rPr>
        <w:t xml:space="preserve">工程量清单  </w:t>
      </w:r>
      <w:r>
        <w:rPr>
          <w:rFonts w:hint="eastAsia" w:ascii="宋体" w:hAnsi="宋体" w:cs="宋体"/>
          <w:bCs/>
        </w:rPr>
        <w:t xml:space="preserve">计价方法。</w:t>
      </w:r>
      <w:r>
        <w:rPr>
          <w:rFonts w:hint="eastAsia" w:ascii="宋体" w:hAnsi="宋体" w:cs="宋体"/>
          <w:spacing w:val="-1"/>
        </w:rPr>
        <w:t xml:space="preserve">基价类项目采取总量包干、总价承包、缺陷扣减、定期考核的方</w:t>
      </w:r>
      <w:r>
        <w:rPr>
          <w:rFonts w:hint="eastAsia" w:ascii="宋体" w:hAnsi="宋体" w:cs="宋体"/>
          <w:spacing w:val="-3"/>
        </w:rPr>
        <w:t xml:space="preserve">式；单价类项目采取单价承包方式。</w:t>
      </w:r>
      <w:r>
        <w:rPr>
          <w:rFonts w:hint="eastAsia" w:ascii="宋体" w:hAnsi="宋体" w:cs="宋体"/>
          <w:bCs/>
        </w:rPr>
        <w:t xml:space="preserve">磋商供应商应根据采购人提供的工程量清单计算单价、合价以及各种政策性费用。</w:t>
      </w:r>
      <w:r/>
    </w:p>
    <w:p>
      <w:pPr>
        <w:ind w:firstLine="480"/>
        <w:spacing w:line="560" w:lineRule="exact"/>
        <w:rPr>
          <w:rFonts w:ascii="宋体" w:hAnsi="宋体" w:cs="宋体"/>
        </w:rPr>
      </w:pPr>
      <w:r>
        <w:rPr>
          <w:rFonts w:hint="eastAsia" w:ascii="宋体" w:hAnsi="宋体" w:cs="宋体"/>
        </w:rPr>
        <w:t xml:space="preserve">（2）除非合同中另有规定，磋商供应商在报价中所报的单价和合价，以及磋商报价汇总表中的价格均包括完成该工程项目的成本、利润、规费、税金、各类保险费、开办费、技术措施费、大型机械进退场费、风险费、政策性文件规定费用等所有费用。</w:t>
      </w:r>
      <w:r/>
    </w:p>
    <w:p>
      <w:pPr>
        <w:ind w:firstLine="480"/>
        <w:spacing w:line="560" w:lineRule="exact"/>
        <w:rPr>
          <w:rFonts w:ascii="宋体" w:hAnsi="宋体" w:cs="宋体"/>
        </w:rPr>
      </w:pPr>
      <w:r>
        <w:rPr>
          <w:rFonts w:hint="eastAsia" w:ascii="宋体" w:hAnsi="宋体" w:cs="宋体"/>
          <w:bCs/>
        </w:rPr>
        <w:t xml:space="preserve">（3）</w:t>
      </w:r>
      <w:r>
        <w:rPr>
          <w:rFonts w:hint="eastAsia" w:ascii="宋体" w:hAnsi="宋体" w:cs="宋体"/>
        </w:rPr>
        <w:t xml:space="preserve">施工用水电费用供应商应综合考虑在报价中，采购人不再另行支付。</w:t>
      </w:r>
      <w:r/>
    </w:p>
    <w:p>
      <w:pPr>
        <w:ind w:firstLine="480"/>
        <w:spacing w:line="560" w:lineRule="exact"/>
        <w:rPr>
          <w:rFonts w:ascii="宋体" w:hAnsi="宋体" w:cs="宋体"/>
        </w:rPr>
      </w:pPr>
      <w:r>
        <w:rPr>
          <w:rFonts w:hint="eastAsia" w:ascii="宋体" w:hAnsi="宋体" w:cs="宋体"/>
        </w:rPr>
        <w:t xml:space="preserve">（4）</w:t>
      </w:r>
      <w:r>
        <w:rPr>
          <w:rFonts w:hint="eastAsia" w:ascii="宋体" w:hAnsi="宋体" w:cs="宋体"/>
          <w:b/>
          <w:bCs/>
        </w:rPr>
        <w:t xml:space="preserve">本项目采用营改增后的一般计税方法计算报价</w:t>
      </w:r>
      <w:r>
        <w:rPr>
          <w:rFonts w:hint="eastAsia" w:ascii="宋体" w:hAnsi="宋体" w:cs="宋体"/>
        </w:rPr>
        <w:t xml:space="preserve">。</w:t>
      </w:r>
      <w:r/>
    </w:p>
    <w:p>
      <w:pPr>
        <w:ind w:firstLine="480"/>
        <w:spacing w:line="560" w:lineRule="exact"/>
        <w:rPr>
          <w:rFonts w:ascii="宋体" w:hAnsi="宋体" w:cs="宋体"/>
        </w:rPr>
      </w:pPr>
      <w:r>
        <w:rPr>
          <w:rFonts w:hint="eastAsia" w:ascii="宋体" w:hAnsi="宋体" w:cs="宋体"/>
        </w:rPr>
        <w:t xml:space="preserve">1.4 可选用的工程预算、费用定额和政策性文件的报价要求</w:t>
      </w:r>
      <w:r/>
    </w:p>
    <w:p>
      <w:pPr>
        <w:ind w:firstLine="480"/>
        <w:spacing w:line="560" w:lineRule="exact"/>
        <w:rPr>
          <w:rFonts w:ascii="宋体" w:hAnsi="宋体" w:cs="宋体"/>
          <w:spacing w:val="-5"/>
        </w:rPr>
      </w:pPr>
      <w:r>
        <w:rPr>
          <w:rFonts w:hint="eastAsia" w:ascii="宋体" w:hAnsi="宋体" w:cs="宋体"/>
          <w:spacing w:val="-4"/>
        </w:rPr>
        <w:t xml:space="preserve">（1）</w:t>
      </w:r>
      <w:r>
        <w:rPr>
          <w:rFonts w:hint="eastAsia" w:ascii="宋体" w:hAnsi="宋体" w:cs="宋体"/>
          <w:spacing w:val="-5"/>
        </w:rPr>
        <w:t xml:space="preserve">供应商的投标价，应是本招标范围内其所投标段的全部工程的投标价，并以投标人在工程量清单报价表中提出的单价或总额价为根据。供应商所报的单价或总额价应包括为实施和完成合同工程所需的人工费、材料费、机械使用费、间接费、利润、税金、规费、各类保险费等费用以及合同明示或暗示的所有责任、义务和一般风险。施工期间，税费等按照国家、省、市有关规定据实调整。</w:t>
      </w:r>
      <w:r/>
    </w:p>
    <w:p>
      <w:pPr>
        <w:pStyle w:val="2029"/>
        <w:ind w:left="112" w:right="200" w:firstLine="236"/>
        <w:spacing w:before="74"/>
        <w:rPr>
          <w:sz w:val="24"/>
          <w:szCs w:val="24"/>
          <w:lang w:eastAsia="zh-CN"/>
        </w:rPr>
      </w:pPr>
      <w:r>
        <w:rPr>
          <w:rFonts w:hint="eastAsia"/>
          <w:spacing w:val="-4"/>
          <w:sz w:val="24"/>
          <w:szCs w:val="24"/>
          <w:lang w:eastAsia="zh-CN"/>
        </w:rPr>
        <w:t xml:space="preserve">（2）中国政府（江苏省）根据现行税法和有关部门现行规定就</w:t>
      </w:r>
      <w:r>
        <w:rPr>
          <w:rFonts w:hint="eastAsia"/>
          <w:spacing w:val="-3"/>
          <w:sz w:val="24"/>
          <w:szCs w:val="24"/>
          <w:lang w:eastAsia="zh-CN"/>
        </w:rPr>
        <w:t xml:space="preserve">本合同项下向承包人征收的所有税金及其他应交纳的所有费用均</w:t>
      </w:r>
      <w:r>
        <w:rPr>
          <w:rFonts w:hint="eastAsia"/>
          <w:spacing w:val="-6"/>
          <w:sz w:val="24"/>
          <w:szCs w:val="24"/>
          <w:lang w:eastAsia="zh-CN"/>
        </w:rPr>
        <w:t xml:space="preserve">由承包人摊入各工程细目的单价中。</w:t>
      </w:r>
      <w:r/>
    </w:p>
    <w:p>
      <w:pPr>
        <w:pStyle w:val="2029"/>
        <w:ind w:left="109" w:right="140" w:firstLine="241"/>
        <w:spacing w:before="7"/>
        <w:rPr>
          <w:sz w:val="24"/>
          <w:szCs w:val="24"/>
          <w:lang w:eastAsia="zh-CN"/>
        </w:rPr>
      </w:pPr>
      <w:r>
        <w:rPr>
          <w:rFonts w:hint="eastAsia"/>
          <w:spacing w:val="-3"/>
          <w:sz w:val="24"/>
          <w:szCs w:val="24"/>
          <w:lang w:eastAsia="zh-CN"/>
        </w:rPr>
        <w:t xml:space="preserve">（3）建筑工程一切险及第三者责任险由承包人以承包</w:t>
      </w:r>
      <w:r>
        <w:rPr>
          <w:rFonts w:hint="eastAsia"/>
          <w:spacing w:val="-4"/>
          <w:sz w:val="24"/>
          <w:szCs w:val="24"/>
          <w:lang w:eastAsia="zh-CN"/>
        </w:rPr>
        <w:t xml:space="preserve">人与业主</w:t>
      </w:r>
      <w:r>
        <w:rPr>
          <w:rFonts w:hint="eastAsia"/>
          <w:spacing w:val="-3"/>
          <w:sz w:val="24"/>
          <w:szCs w:val="24"/>
          <w:lang w:eastAsia="zh-CN"/>
        </w:rPr>
        <w:t xml:space="preserve">联名投保，投保条件与保险费率由承包人根据江苏省保险行业协会有关公路工程保险的相关规定自行考虑，其费用含在投标人所报的单价或总额价内，招标人不再单独计列。承包人应在开工后28天内向发包人提交承包人负责保险的证明</w:t>
      </w:r>
      <w:r>
        <w:rPr>
          <w:rFonts w:hint="eastAsia"/>
          <w:spacing w:val="-4"/>
          <w:sz w:val="24"/>
          <w:szCs w:val="24"/>
          <w:lang w:eastAsia="zh-CN"/>
        </w:rPr>
        <w:t xml:space="preserve">文件。若承包人没有进行投保，承包商应承担由此而导致的损失或</w:t>
      </w:r>
      <w:r>
        <w:rPr>
          <w:rFonts w:hint="eastAsia"/>
          <w:spacing w:val="-5"/>
          <w:sz w:val="24"/>
          <w:szCs w:val="24"/>
          <w:lang w:eastAsia="zh-CN"/>
        </w:rPr>
        <w:t xml:space="preserve">赔偿责任。</w:t>
      </w:r>
      <w:r>
        <w:rPr>
          <w:rFonts w:hint="eastAsia"/>
          <w:spacing w:val="-3"/>
          <w:sz w:val="24"/>
          <w:szCs w:val="24"/>
          <w:lang w:eastAsia="zh-CN"/>
        </w:rPr>
        <w:t xml:space="preserve">承包人装备险和承包人职工的（人身）事故险等其他保险由承包人自行投保，保险费由承包人承担并支付，并包含在所报的单价</w:t>
      </w:r>
      <w:r>
        <w:rPr>
          <w:rFonts w:hint="eastAsia"/>
          <w:spacing w:val="-4"/>
          <w:sz w:val="24"/>
          <w:szCs w:val="24"/>
          <w:lang w:eastAsia="zh-CN"/>
        </w:rPr>
        <w:t xml:space="preserve">中，不单独报价。承包人应在开工后28天内向发包人提交承包</w:t>
      </w:r>
      <w:r>
        <w:rPr>
          <w:rFonts w:hint="eastAsia"/>
          <w:spacing w:val="-3"/>
          <w:sz w:val="24"/>
          <w:szCs w:val="24"/>
          <w:lang w:eastAsia="zh-CN"/>
        </w:rPr>
        <w:t xml:space="preserve">人负责保险的证明文件。若承包人没有进行投保，承包商应承担</w:t>
      </w:r>
      <w:r>
        <w:rPr>
          <w:rFonts w:hint="eastAsia"/>
          <w:spacing w:val="-6"/>
          <w:sz w:val="24"/>
          <w:szCs w:val="24"/>
          <w:lang w:eastAsia="zh-CN"/>
        </w:rPr>
        <w:t xml:space="preserve">由此而导致的损失或赔偿责任。</w:t>
      </w:r>
      <w:r>
        <w:rPr>
          <w:rFonts w:hint="eastAsia"/>
          <w:spacing w:val="-3"/>
          <w:sz w:val="24"/>
          <w:szCs w:val="24"/>
          <w:lang w:eastAsia="zh-CN"/>
        </w:rPr>
        <w:t xml:space="preserve">承包人根据国家安全监管总局、保监会、财政部印发《安全生产</w:t>
      </w:r>
      <w:r>
        <w:rPr>
          <w:rFonts w:hint="eastAsia"/>
          <w:spacing w:val="-7"/>
          <w:sz w:val="24"/>
          <w:szCs w:val="24"/>
          <w:lang w:eastAsia="zh-CN"/>
        </w:rPr>
        <w:t xml:space="preserve">责任保险实施办法》（安监总办〔2017〕140号文）应</w:t>
      </w:r>
      <w:r>
        <w:rPr>
          <w:rFonts w:hint="eastAsia"/>
          <w:spacing w:val="-8"/>
          <w:sz w:val="24"/>
          <w:szCs w:val="24"/>
          <w:lang w:eastAsia="zh-CN"/>
        </w:rPr>
        <w:t xml:space="preserve">投保的安全</w:t>
      </w:r>
      <w:r>
        <w:rPr>
          <w:rFonts w:hint="eastAsia"/>
          <w:spacing w:val="-3"/>
          <w:sz w:val="24"/>
          <w:szCs w:val="24"/>
          <w:lang w:eastAsia="zh-CN"/>
        </w:rPr>
        <w:t xml:space="preserve">生产责任险由承包人自行投保，保险费用由承包人承担并含在合同综合单价中，不单独列支。如出现应保未保的情况，由此而产</w:t>
      </w:r>
      <w:r>
        <w:rPr>
          <w:rFonts w:hint="eastAsia"/>
          <w:spacing w:val="-6"/>
          <w:sz w:val="24"/>
          <w:szCs w:val="24"/>
          <w:lang w:eastAsia="zh-CN"/>
        </w:rPr>
        <w:t xml:space="preserve">生的损失，由承包人自行承担。</w:t>
      </w:r>
      <w:r/>
    </w:p>
    <w:p>
      <w:pPr>
        <w:ind w:firstLine="0"/>
        <w:jc w:val="left"/>
        <w:widowControl/>
        <w:rPr>
          <w:rFonts w:ascii="宋体" w:hAnsi="宋体" w:cs="宋体"/>
        </w:rPr>
      </w:pPr>
      <w:r>
        <w:rPr>
          <w:rFonts w:hint="eastAsia" w:ascii="宋体" w:hAnsi="宋体" w:cs="宋体"/>
          <w:spacing w:val="-4"/>
        </w:rPr>
        <w:t xml:space="preserve">（4）承包人应按照《省人力资源社会保障厅关于确定2025年全省工程建设项目工伤保险费率的通知》（苏人社函〔2025〕1号），为本项目所使用的建筑业从业人员办理相关工伤保险，与之相关的费用在清单中单独列明（</w:t>
      </w:r>
      <w:r>
        <w:rPr>
          <w:rFonts w:hint="eastAsia" w:ascii="宋体" w:hAnsi="宋体" w:cs="宋体"/>
          <w:b/>
          <w:bCs/>
          <w:spacing w:val="-4"/>
        </w:rPr>
        <w:t xml:space="preserve">项目实施过程中，如因政策原因，可用商业险代替工伤保险。</w:t>
      </w:r>
      <w:r>
        <w:rPr>
          <w:rFonts w:hint="eastAsia" w:ascii="宋体" w:hAnsi="宋体" w:cs="宋体"/>
          <w:spacing w:val="-4"/>
        </w:rPr>
        <w:t xml:space="preserve">），</w:t>
      </w:r>
      <w:r>
        <w:rPr>
          <w:rFonts w:hint="eastAsia" w:ascii="宋体" w:hAnsi="宋体" w:cs="宋体"/>
          <w:b/>
          <w:bCs/>
          <w:spacing w:val="-4"/>
        </w:rPr>
        <w:t xml:space="preserve">为最高投标限价的1.5‰</w:t>
      </w:r>
      <w:r>
        <w:rPr>
          <w:rFonts w:hint="eastAsia" w:ascii="宋体" w:hAnsi="宋体" w:cs="宋体"/>
          <w:spacing w:val="-4"/>
        </w:rPr>
        <w:t xml:space="preserve">，作为不可竞争费，投标人在投标报价时不得对其计算方法进行修改，合同实施过程中根据承包人实际缴纳额按实支付。项目实施过程中，若实际缴纳保险费低于投标人投标报价，最终以实际缴存额按实计量；若实际缴纳保险费高于投标人投标报价，超出投标报价部分，视为投标人已考虑在其他项目综合报价中，不予另行计量与支付。</w:t>
      </w:r>
      <w:r>
        <w:rPr>
          <w:rFonts w:hint="eastAsia" w:ascii="宋体" w:hAnsi="宋体" w:cs="宋体"/>
          <w:spacing w:val="-3"/>
        </w:rPr>
        <w:t xml:space="preserve">如果承包人办理不及时，发包人有权直接办理，其费用由发包人直接扣回，并课以承包人违约金伍万元。</w:t>
      </w:r>
      <w:r/>
    </w:p>
    <w:p>
      <w:pPr>
        <w:pStyle w:val="2029"/>
        <w:ind w:left="110" w:right="55" w:firstLine="7"/>
        <w:spacing w:before="7"/>
        <w:rPr>
          <w:sz w:val="24"/>
          <w:szCs w:val="24"/>
          <w:lang w:eastAsia="zh-CN"/>
        </w:rPr>
      </w:pPr>
      <w:r>
        <w:rPr>
          <w:rFonts w:hint="eastAsia"/>
          <w:spacing w:val="-4"/>
          <w:sz w:val="24"/>
          <w:szCs w:val="24"/>
          <w:lang w:eastAsia="zh-CN"/>
        </w:rPr>
        <w:t xml:space="preserve">（5）本项目承包人应按照“关于落实省人民政府《关于解决农民工医疗保险问题的意见》的意见（苏交招〔2009〕6号）”的规定，为本项目所使用的农民工办理与其他职工同样的城镇职工基本医疗保险，对于交通项目短期使用灵活就业的农民工的，承包人应当承诺使</w:t>
      </w:r>
      <w:r>
        <w:rPr>
          <w:rFonts w:hint="eastAsia"/>
          <w:spacing w:val="-3"/>
          <w:sz w:val="24"/>
          <w:szCs w:val="24"/>
          <w:lang w:eastAsia="zh-CN"/>
        </w:rPr>
        <w:t xml:space="preserve">用的农民工参加了其户籍所在地新型农村合作医疗或者参加了用工所在地不同保障层次的城镇基本医疗保险。与之</w:t>
      </w:r>
      <w:r>
        <w:rPr>
          <w:rFonts w:hint="eastAsia"/>
          <w:spacing w:val="-5"/>
          <w:sz w:val="24"/>
          <w:szCs w:val="24"/>
          <w:lang w:eastAsia="zh-CN"/>
        </w:rPr>
        <w:t xml:space="preserve">相关的费用计入合同总价中，不单独计量与支付。</w:t>
      </w:r>
      <w:r/>
    </w:p>
    <w:p>
      <w:pPr>
        <w:pStyle w:val="2029"/>
        <w:ind w:left="110" w:right="55" w:firstLine="7"/>
        <w:spacing w:before="7"/>
        <w:rPr>
          <w:spacing w:val="-4"/>
          <w:sz w:val="24"/>
          <w:szCs w:val="24"/>
          <w:lang w:eastAsia="zh-CN"/>
        </w:rPr>
      </w:pPr>
      <w:r>
        <w:rPr>
          <w:rFonts w:hint="eastAsia"/>
          <w:spacing w:val="-4"/>
          <w:sz w:val="24"/>
          <w:szCs w:val="24"/>
          <w:lang w:eastAsia="zh-CN"/>
        </w:rPr>
        <w:t xml:space="preserve">（6）承包人要认真贯彻落实《劳动法》、《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进一步落实工程建设领域按月足额支付工资的意见的通知》（苏人社发〔2021〕98号）、关于印发《江苏省工程建设领域农民工工资专用账户管理细则》的通知（</w:t>
      </w:r>
      <w:r>
        <w:rPr>
          <w:rFonts w:hint="eastAsia"/>
          <w:spacing w:val="-4"/>
          <w:sz w:val="24"/>
          <w:szCs w:val="24"/>
          <w:lang w:eastAsia="zh-CN"/>
        </w:rPr>
        <w:t xml:space="preserve">苏人社规〔2022〕3号）、关于印发《江苏省工程建设领域农民工工资保证金管理办法》的通知（苏人社规〔2022〕4号）等国家及省市相关法律法规有关禁止拖欠民工工资的要求。承包人还应采取必要措施保证不拖欠民工工资，并按照《连云港市工程建设领域保障农民工工资支付规范化管理指导手册》、《连云港市建设工程项目农民工工资管理标准化台账》的规定，实行农民工实名制管理。合同实施中，发包人将对此进行督查考核，并将考核结果纳入承包人信用等级评价；合同实施过程中，因承包人原因而造成的农民工上访等一切风险因素及后果承包人自行承担。</w:t>
      </w:r>
      <w:r/>
    </w:p>
    <w:p>
      <w:pPr>
        <w:pStyle w:val="2029"/>
        <w:ind w:left="111" w:right="200" w:firstLine="6"/>
        <w:spacing w:before="75"/>
        <w:rPr>
          <w:sz w:val="24"/>
          <w:szCs w:val="24"/>
          <w:lang w:eastAsia="zh-CN"/>
        </w:rPr>
      </w:pPr>
      <w:r>
        <w:rPr>
          <w:rFonts w:hint="eastAsia"/>
          <w:spacing w:val="-4"/>
          <w:sz w:val="24"/>
          <w:szCs w:val="24"/>
          <w:lang w:eastAsia="zh-CN"/>
        </w:rPr>
        <w:t xml:space="preserve">（7）本项目承包人应在发包人或监理人的指示下，为本项目其</w:t>
      </w:r>
      <w:r>
        <w:rPr>
          <w:rFonts w:hint="eastAsia"/>
          <w:spacing w:val="-3"/>
          <w:sz w:val="24"/>
          <w:szCs w:val="24"/>
          <w:lang w:eastAsia="zh-CN"/>
        </w:rPr>
        <w:t xml:space="preserve">他工程提供必要的便利条件，因此发生的一切费用均应含入所报</w:t>
      </w:r>
      <w:r>
        <w:rPr>
          <w:rFonts w:hint="eastAsia"/>
          <w:spacing w:val="-5"/>
          <w:sz w:val="24"/>
          <w:szCs w:val="24"/>
          <w:lang w:eastAsia="zh-CN"/>
        </w:rPr>
        <w:t xml:space="preserve">的单价或总额价内，发包人不再单独计列。</w:t>
      </w:r>
      <w:r/>
    </w:p>
    <w:p>
      <w:pPr>
        <w:pStyle w:val="2029"/>
        <w:ind w:left="113" w:right="335" w:firstLine="4"/>
        <w:spacing w:before="76"/>
        <w:rPr>
          <w:sz w:val="24"/>
          <w:szCs w:val="24"/>
          <w:lang w:eastAsia="zh-CN"/>
        </w:rPr>
      </w:pPr>
      <w:r>
        <w:rPr>
          <w:rFonts w:hint="eastAsia"/>
          <w:spacing w:val="-4"/>
          <w:sz w:val="24"/>
          <w:szCs w:val="24"/>
          <w:lang w:eastAsia="zh-CN"/>
        </w:rPr>
        <w:t xml:space="preserve">（8）施工所需供电、供水由承包人自行调查解决并承担所有费</w:t>
      </w:r>
      <w:r>
        <w:rPr>
          <w:rFonts w:hint="eastAsia"/>
          <w:spacing w:val="-15"/>
          <w:sz w:val="24"/>
          <w:szCs w:val="24"/>
          <w:lang w:eastAsia="zh-CN"/>
        </w:rPr>
        <w:t xml:space="preserve">用。</w:t>
      </w:r>
      <w:r/>
    </w:p>
    <w:p>
      <w:pPr>
        <w:pStyle w:val="2029"/>
        <w:ind w:left="113" w:right="332" w:firstLine="4"/>
        <w:spacing w:before="73"/>
        <w:rPr>
          <w:sz w:val="24"/>
          <w:szCs w:val="24"/>
          <w:lang w:eastAsia="zh-CN"/>
        </w:rPr>
      </w:pPr>
      <w:r>
        <w:rPr>
          <w:rFonts w:hint="eastAsia"/>
          <w:spacing w:val="-4"/>
          <w:sz w:val="24"/>
          <w:szCs w:val="24"/>
          <w:lang w:eastAsia="zh-CN"/>
        </w:rPr>
        <w:t xml:space="preserve">（9）本项目所有材料由承包人自行采购，采购来源应获得发包</w:t>
      </w:r>
      <w:r>
        <w:rPr>
          <w:rFonts w:hint="eastAsia"/>
          <w:spacing w:val="-12"/>
          <w:sz w:val="24"/>
          <w:szCs w:val="24"/>
          <w:lang w:eastAsia="zh-CN"/>
        </w:rPr>
        <w:t xml:space="preserve">人同意。</w:t>
      </w:r>
      <w:r/>
    </w:p>
    <w:p>
      <w:pPr>
        <w:pStyle w:val="2029"/>
        <w:ind w:left="111" w:right="200" w:firstLine="6"/>
        <w:spacing w:before="75"/>
        <w:rPr>
          <w:sz w:val="24"/>
          <w:szCs w:val="24"/>
          <w:lang w:eastAsia="zh-CN"/>
        </w:rPr>
      </w:pPr>
      <w:r>
        <w:rPr>
          <w:rFonts w:hint="eastAsia"/>
          <w:spacing w:val="-4"/>
          <w:sz w:val="24"/>
          <w:szCs w:val="24"/>
          <w:lang w:eastAsia="zh-CN"/>
        </w:rPr>
        <w:t xml:space="preserve">（10）工程实施期间，按照有关规定，承包人由于自身原因应向</w:t>
      </w:r>
      <w:r>
        <w:rPr>
          <w:rFonts w:hint="eastAsia"/>
          <w:spacing w:val="-3"/>
          <w:sz w:val="24"/>
          <w:szCs w:val="24"/>
          <w:lang w:eastAsia="zh-CN"/>
        </w:rPr>
        <w:t xml:space="preserve">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w:t>
      </w:r>
      <w:r>
        <w:rPr>
          <w:rFonts w:hint="eastAsia"/>
          <w:spacing w:val="-10"/>
          <w:sz w:val="24"/>
          <w:szCs w:val="24"/>
          <w:lang w:eastAsia="zh-CN"/>
        </w:rPr>
        <w:t xml:space="preserve">提出索赔。</w:t>
      </w:r>
      <w:r/>
    </w:p>
    <w:p>
      <w:pPr>
        <w:pStyle w:val="2029"/>
        <w:ind w:left="115" w:right="200" w:firstLine="2"/>
        <w:spacing w:before="81"/>
        <w:rPr>
          <w:sz w:val="24"/>
          <w:szCs w:val="24"/>
          <w:lang w:eastAsia="zh-CN"/>
        </w:rPr>
      </w:pPr>
      <w:r>
        <w:rPr>
          <w:rFonts w:hint="eastAsia"/>
          <w:spacing w:val="-4"/>
          <w:sz w:val="24"/>
          <w:szCs w:val="24"/>
          <w:lang w:eastAsia="zh-CN"/>
        </w:rPr>
        <w:t xml:space="preserve">（11）合同实施过程中，因路面维修产生的废料由承包人自行处</w:t>
      </w:r>
      <w:r>
        <w:rPr>
          <w:rFonts w:hint="eastAsia"/>
          <w:spacing w:val="-3"/>
          <w:sz w:val="24"/>
          <w:szCs w:val="24"/>
          <w:lang w:eastAsia="zh-CN"/>
        </w:rPr>
        <w:t xml:space="preserve">置。承包人应按发包人要求及时将废弃材料等施工垃圾清理外运</w:t>
      </w:r>
      <w:r>
        <w:rPr>
          <w:rFonts w:hint="eastAsia"/>
          <w:spacing w:val="-8"/>
          <w:sz w:val="24"/>
          <w:szCs w:val="24"/>
          <w:lang w:eastAsia="zh-CN"/>
        </w:rPr>
        <w:t xml:space="preserve">（抛弃点自行考虑并承担相关费用）、处理，承包人垃</w:t>
      </w:r>
      <w:r>
        <w:rPr>
          <w:rFonts w:hint="eastAsia"/>
          <w:spacing w:val="-9"/>
          <w:sz w:val="24"/>
          <w:szCs w:val="24"/>
          <w:lang w:eastAsia="zh-CN"/>
        </w:rPr>
        <w:t xml:space="preserve">圾处理必</w:t>
      </w:r>
      <w:r>
        <w:rPr>
          <w:rFonts w:hint="eastAsia"/>
          <w:spacing w:val="-3"/>
          <w:sz w:val="24"/>
          <w:szCs w:val="24"/>
          <w:lang w:eastAsia="zh-CN"/>
        </w:rPr>
        <w:t xml:space="preserve">须满足环保、自然资源等相关部门的规定。上述费用均含在相关</w:t>
      </w:r>
      <w:r>
        <w:rPr>
          <w:rFonts w:hint="eastAsia"/>
          <w:spacing w:val="-5"/>
          <w:sz w:val="24"/>
          <w:szCs w:val="24"/>
          <w:lang w:eastAsia="zh-CN"/>
        </w:rPr>
        <w:t xml:space="preserve">的单价或总额价内，发包人不再单独计列。</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（12）本</w:t>
      </w:r>
      <w:r>
        <w:rPr>
          <w:rFonts w:hint="eastAsia"/>
          <w:spacing w:val="-4"/>
          <w:sz w:val="24"/>
          <w:szCs w:val="24"/>
          <w:lang w:eastAsia="zh-CN"/>
        </w:rPr>
        <w:t xml:space="preserve">项目实施过程中应做好相应的交通疏导工作；在项目服务期间，应结合小修保养及应急处置现场及周边的环境，采取必要的围挡及美化措施，在保证安全的前提下，做好文明施工、环保施工工作。其费用含在投标人所报的单价或总额价内，招标人不再单独计列。作为一个有丰富施工经验的承包人，应充分考虑施工过程中相关施工干扰影响致使人工、机械效率降低而增加的费用，包含在相关项目的报价中，发包人将不另行支付。如因承包人采取的措施不力，交通未按规定运行而给其它部门或个人造成的一切损失，或造成工程工期的拖延或施工费用的增加，均由承包人自行负责。</w:t>
      </w:r>
      <w:r/>
    </w:p>
    <w:p>
      <w:pPr>
        <w:pStyle w:val="2029"/>
        <w:ind w:left="115" w:right="200" w:firstLine="2"/>
        <w:spacing w:before="81"/>
        <w:rPr>
          <w:spacing w:val="-4"/>
          <w:sz w:val="24"/>
          <w:szCs w:val="24"/>
          <w:lang w:eastAsia="zh-CN"/>
        </w:rPr>
      </w:pPr>
      <w:r>
        <w:rPr>
          <w:rFonts w:hint="eastAsia"/>
          <w:spacing w:val="-4"/>
          <w:sz w:val="24"/>
          <w:szCs w:val="24"/>
          <w:lang w:eastAsia="zh-CN"/>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13）本工程合同价将视为优质工程报价。承包人应精心组织施工，充分考虑各项保证措施。若承包人未达到质量目标的要求，应无条件采取措施补救，所需费用含入工程量清单中各工程细目的单价及总额价中，招标人不另计列。如果承包人的某项小修保养工作质量达不到发包人要求，发包人有权委托其他单位完成，对此发生的所有费用由承包人承担。</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14）承包人需充分考虑现场情况，施工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共设施造成损坏，承包人为此而采取的相关措施费用以及对已有道路、桥梁等公共设施损坏的赔补偿费用均由承包人负责，纳入综合单价中，发包人不再单独计列。</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15）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2029"/>
        <w:ind w:left="115" w:right="200" w:firstLine="2"/>
        <w:spacing w:before="81"/>
        <w:rPr>
          <w:spacing w:val="-4"/>
          <w:sz w:val="24"/>
          <w:szCs w:val="24"/>
          <w:lang w:eastAsia="zh-CN"/>
        </w:rPr>
      </w:pPr>
      <w:r>
        <w:rPr>
          <w:rFonts w:hint="eastAsia"/>
          <w:spacing w:val="-4"/>
          <w:sz w:val="24"/>
          <w:szCs w:val="24"/>
          <w:lang w:eastAsia="zh-CN"/>
        </w:rPr>
        <w:t xml:space="preserve">为保证道路交通安全及运输畅通,承包人应采取以下措施:</w:t>
      </w:r>
      <w:r/>
    </w:p>
    <w:p>
      <w:pPr>
        <w:pStyle w:val="2029"/>
        <w:ind w:left="115" w:right="200" w:firstLine="2"/>
        <w:spacing w:before="81"/>
        <w:rPr>
          <w:spacing w:val="-4"/>
          <w:sz w:val="24"/>
          <w:szCs w:val="24"/>
          <w:lang w:eastAsia="zh-CN"/>
        </w:rPr>
      </w:pPr>
      <w:r>
        <w:rPr>
          <w:rFonts w:hint="eastAsia"/>
          <w:spacing w:val="-4"/>
          <w:sz w:val="24"/>
          <w:szCs w:val="24"/>
          <w:lang w:eastAsia="zh-CN"/>
        </w:rPr>
        <w:t xml:space="preserve">(a)施工期间，承包人必须在与交通、公安部门和地方政府协商下，采取足够的引导交通措施；</w:t>
      </w:r>
      <w:r/>
    </w:p>
    <w:p>
      <w:pPr>
        <w:pStyle w:val="2029"/>
        <w:ind w:left="115" w:right="200" w:firstLine="2"/>
        <w:spacing w:before="81"/>
        <w:rPr>
          <w:spacing w:val="-4"/>
          <w:sz w:val="24"/>
          <w:szCs w:val="24"/>
          <w:lang w:eastAsia="zh-CN"/>
        </w:rPr>
      </w:pPr>
      <w:r>
        <w:rPr>
          <w:rFonts w:hint="eastAsia"/>
          <w:spacing w:val="-4"/>
          <w:sz w:val="24"/>
          <w:szCs w:val="24"/>
          <w:lang w:eastAsia="zh-CN"/>
        </w:rPr>
        <w:t xml:space="preserve">(b)承包人制定运输计划时，应避开现有道路上在高峰时的运输。</w:t>
      </w:r>
      <w:r/>
    </w:p>
    <w:p>
      <w:pPr>
        <w:pStyle w:val="2029"/>
        <w:ind w:left="115" w:right="200" w:firstLine="2"/>
        <w:spacing w:before="81"/>
        <w:rPr>
          <w:spacing w:val="-4"/>
          <w:sz w:val="24"/>
          <w:szCs w:val="24"/>
          <w:lang w:eastAsia="zh-CN"/>
        </w:rPr>
      </w:pPr>
      <w:r>
        <w:rPr>
          <w:rFonts w:hint="eastAsia"/>
          <w:spacing w:val="-4"/>
          <w:sz w:val="24"/>
          <w:szCs w:val="24"/>
          <w:lang w:eastAsia="zh-CN"/>
        </w:rPr>
        <w:t xml:space="preserve">(c)采取必要的限载措施，保证上述设施不被破坏。</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（16）为加强环境保护，本项目承包人在施工过程中应严格遵守《中华人民共和国大气污染防治法》、《江苏省</w:t>
      </w:r>
      <w:r>
        <w:rPr>
          <w:rFonts w:hint="eastAsia"/>
          <w:spacing w:val="-4"/>
          <w:sz w:val="24"/>
          <w:szCs w:val="24"/>
          <w:lang w:eastAsia="zh-CN"/>
        </w:rPr>
        <w:t xml:space="preserve">大气污染防治条例》、关于印发“全省交通建设工程工地扬尘污染防治行动方案”的通知（苏交质公〔2016〕35号）、省交通运输厅关于印发“江苏省绿色公路建设的实施意见”的通知（苏交公〔2017〕5号）、关于印发《连云港市2022年扬尘污染专项整治工作方案》的通知（连大气办〔2022〕3号）、关于印发《2023年交通工地扬尘治理专项行动方案的通知》（连交〔2023〕9号）、省交通综合执法局《关于印发江苏省公路水运工程施工扬尘污染防治指导手册的通知》（苏交执法发〔2021〕48号）、江苏省大气污染防治联席会议办公室《</w:t>
      </w:r>
      <w:r>
        <w:rPr>
          <w:rFonts w:hint="eastAsia"/>
          <w:spacing w:val="-4"/>
          <w:sz w:val="24"/>
          <w:szCs w:val="24"/>
          <w:lang w:eastAsia="zh-CN"/>
        </w:rPr>
        <w:t xml:space="preserve">江苏省工地、道路扬尘污染问题“清零”标准》（2022年3月23日）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相关施工环保、扬尘污染防治所需费用含入合同总价中，发包人不另计列。</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17）根据“《公路水运工程安全生产监督管理办法》（2017年交通运输部令第25号）”和关于印发《企业安全生产费用提取和使用管理办法》的通知（财资〔2022〕136号）”、《江苏省公路水运工程安全生产费用管理办法》（苏交规〔2025〕1号）的规定，投标人应在投标总价中计入安全生产费用，</w:t>
      </w:r>
      <w:r>
        <w:rPr>
          <w:rFonts w:hint="eastAsia"/>
          <w:b/>
          <w:bCs/>
          <w:spacing w:val="-4"/>
          <w:sz w:val="24"/>
          <w:szCs w:val="24"/>
          <w:lang w:eastAsia="zh-CN"/>
        </w:rPr>
        <w:t xml:space="preserve">本项目的安全生产费用为最高投标限价的1.5%</w:t>
      </w:r>
      <w:r>
        <w:rPr>
          <w:rFonts w:hint="eastAsia"/>
          <w:spacing w:val="-4"/>
          <w:sz w:val="24"/>
          <w:szCs w:val="24"/>
          <w:lang w:eastAsia="zh-CN"/>
        </w:rPr>
        <w:t xml:space="preserve">，供应商在投标报价时不得对其计算方法进行修改，否则将否决其投标。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如投标人须在此基础上增加安全生产费用以满足项目施工需要，则投标人应在本项目工程量清单其它相关细目的单价或总额价中予以考虑，发包人不再单独支付。</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18）本项目验收合格后，承包人提交所有档案台账等纸质资料的同时，必须提交全部相应资料的电子档案（含所有资料的扫描件），由此产生的费用含入工程量清单中各工程细目的单价及总额价中，招标人不另计列。</w:t>
      </w:r>
      <w:r/>
    </w:p>
    <w:p>
      <w:pPr>
        <w:pStyle w:val="2029"/>
        <w:ind w:left="115" w:right="200" w:firstLine="2"/>
        <w:spacing w:before="81"/>
        <w:rPr>
          <w:spacing w:val="-4"/>
          <w:sz w:val="24"/>
          <w:szCs w:val="24"/>
          <w:lang w:eastAsia="zh-CN"/>
        </w:rPr>
      </w:pPr>
      <w:r>
        <w:rPr>
          <w:rFonts w:hint="eastAsia"/>
          <w:spacing w:val="-4"/>
          <w:sz w:val="24"/>
          <w:szCs w:val="24"/>
          <w:lang w:eastAsia="zh-CN"/>
        </w:rPr>
        <w:t xml:space="preserve">（19）临时占地</w:t>
      </w:r>
      <w:r>
        <w:rPr>
          <w:rFonts w:hint="eastAsia"/>
          <w:spacing w:val="-4"/>
          <w:sz w:val="24"/>
          <w:szCs w:val="24"/>
          <w:lang w:eastAsia="zh-CN"/>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（20）承包人应保障建设单位不承担因小修保养及应急处置服务而发生的任何损害、赔偿和补偿，以及与此有关的一切索赔诉讼费或其他开支；如发生，都由承包人承担。</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（21）若因省、市、区有关政策改变，导致发包人必须要合同调整或终止时，本项目将据实计量，不提供任何补偿或赔偿。</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（22）在合同实施期间，由于县道公路的新建或改扩建，承包人管养路段的里程和道路等级有可能发生变化（最终以发包人下发的养护任务为准），由此产生的基价类项目的合同总价根据里程增减同步调整。</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23）在合同实施期间，单价类项目的综合单价原则上不予调整。因材料价格上涨导致综合单价明显不合理时，由承包人向发包人提出调价申请，发包人根据预算水平及市场行情综合考量，决定是否调价。承包人对发包人的决定必须无条件接受，否则，发包人有权终止合同。</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（24）在合同实施期间，如发生单价类清单以外的小修项目，应重新核定单价，核价原则为在该项目预算价的基础上，按照承包人中标单价类项目总价与最高投标限价的下浮率，同比例调整。</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25）本项目部分路段为城市环路或重要城市道路，供应商要综合考虑城市道路管养要求，对应急性、保障性道路维护的需求以及城市道路绿化、保洁维护等标准高的实际情况，由此产生的费用均含入投标报价中，采购人不再单独计列。本项目涉及的城镇路段，为确保道路整洁、美观，提升城市形象，按相关部门要求，</w:t>
      </w:r>
      <w:r>
        <w:rPr>
          <w:rFonts w:hint="eastAsia"/>
          <w:spacing w:val="-5"/>
          <w:sz w:val="24"/>
          <w:szCs w:val="24"/>
          <w:lang w:eastAsia="zh-CN"/>
        </w:rPr>
        <w:t xml:space="preserve">供应商</w:t>
      </w:r>
      <w:r>
        <w:rPr>
          <w:rFonts w:hint="eastAsia"/>
          <w:spacing w:val="-4"/>
          <w:sz w:val="24"/>
          <w:szCs w:val="24"/>
          <w:lang w:eastAsia="zh-CN"/>
        </w:rPr>
        <w:t xml:space="preserve">必须采用洗扫车保洁(湿扫)，该项费用含入相应投标报价中，采购人不再另行计量支付。</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（26）</w:t>
      </w:r>
      <w:r>
        <w:rPr>
          <w:rFonts w:hint="eastAsia"/>
          <w:spacing w:val="-5"/>
          <w:sz w:val="24"/>
          <w:szCs w:val="24"/>
          <w:lang w:eastAsia="zh-CN"/>
        </w:rPr>
        <w:t xml:space="preserve">供应商</w:t>
      </w:r>
      <w:r>
        <w:rPr>
          <w:rFonts w:hint="eastAsia"/>
          <w:spacing w:val="-4"/>
          <w:sz w:val="24"/>
          <w:szCs w:val="24"/>
          <w:lang w:eastAsia="zh-CN"/>
        </w:rPr>
        <w:t xml:space="preserve">若发现采购人提供的项目内容存在问题，可书面向采购人提出，采购人可以以补遗书形式予以更正。</w:t>
      </w:r>
      <w:r/>
    </w:p>
    <w:p>
      <w:pPr>
        <w:pStyle w:val="2029"/>
        <w:ind w:left="115" w:right="200" w:firstLine="2"/>
        <w:spacing w:before="81"/>
        <w:rPr>
          <w:spacing w:val="-4"/>
          <w:sz w:val="24"/>
          <w:szCs w:val="24"/>
          <w:lang w:eastAsia="zh-CN"/>
        </w:rPr>
      </w:pPr>
      <w:r>
        <w:rPr>
          <w:rFonts w:hint="eastAsia"/>
          <w:spacing w:val="-4"/>
          <w:sz w:val="24"/>
          <w:szCs w:val="24"/>
          <w:lang w:eastAsia="zh-CN"/>
        </w:rPr>
        <w:t xml:space="preserve">（27）本项目只允许有一个报价，不接受选择性报价。响应文件中出现两个或两个以上的报价且未在投标函中声明以哪一个为准，或在响应文件中主动提出假设中标后的优惠条件，其投标作否决投标处理。</w:t>
      </w:r>
      <w:r/>
    </w:p>
    <w:p>
      <w:pPr>
        <w:pStyle w:val="2029"/>
        <w:ind w:left="115" w:right="200" w:firstLine="2"/>
        <w:spacing w:before="81"/>
        <w:rPr>
          <w:lang w:eastAsia="zh-CN"/>
        </w:rPr>
      </w:pPr>
      <w:r>
        <w:rPr>
          <w:rFonts w:hint="eastAsia"/>
          <w:spacing w:val="-4"/>
          <w:sz w:val="24"/>
          <w:szCs w:val="24"/>
          <w:lang w:eastAsia="zh-CN"/>
        </w:rPr>
        <w:t xml:space="preserve">（28）采购人在签订合同协议书前有权对投标报价中出现的不平衡报价（单价类项目综合单价）要求成交供应商进行澄清、调整，但不变更总报价，如成交供应商拒绝调整，则视为拒绝中标。</w:t>
      </w:r>
      <w:r/>
    </w:p>
    <w:p>
      <w:pPr>
        <w:ind w:firstLine="480"/>
        <w:spacing w:line="560" w:lineRule="exact"/>
        <w:rPr>
          <w:rFonts w:ascii="宋体" w:hAnsi="宋体" w:cs="宋体"/>
        </w:rPr>
      </w:pPr>
      <w:r>
        <w:rPr>
          <w:rFonts w:hint="eastAsia" w:ascii="宋体" w:hAnsi="宋体" w:cs="宋体"/>
        </w:rPr>
        <w:t xml:space="preserve">1.5 经磋商后，</w:t>
      </w:r>
      <w:r>
        <w:rPr>
          <w:rFonts w:hint="eastAsia" w:ascii="宋体" w:hAnsi="宋体" w:cs="宋体"/>
          <w:b/>
          <w:bCs/>
        </w:rPr>
        <w:t xml:space="preserve">如果最后报价高于或低于磋商供应商在响应文件首次报价的，分项报价同比例调整</w:t>
      </w:r>
      <w:r>
        <w:rPr>
          <w:rFonts w:hint="eastAsia" w:ascii="宋体" w:hAnsi="宋体" w:cs="宋体"/>
        </w:rPr>
        <w:t xml:space="preserve">。最低报价不能作为成交的保证。</w:t>
      </w:r>
      <w:r/>
    </w:p>
    <w:p>
      <w:pPr>
        <w:ind w:firstLine="480"/>
        <w:spacing w:line="560" w:lineRule="exact"/>
        <w:rPr>
          <w:rFonts w:ascii="宋体" w:hAnsi="宋体" w:cs="宋体"/>
        </w:rPr>
      </w:pPr>
      <w:r>
        <w:rPr>
          <w:rFonts w:hint="eastAsia" w:ascii="宋体" w:hAnsi="宋体" w:cs="宋体"/>
        </w:rPr>
        <w:t xml:space="preserve">2. 报价货币</w:t>
      </w:r>
      <w:r/>
    </w:p>
    <w:p>
      <w:pPr>
        <w:ind w:firstLine="480"/>
        <w:spacing w:line="560" w:lineRule="exact"/>
        <w:rPr>
          <w:rFonts w:ascii="宋体" w:hAnsi="宋体" w:cs="宋体"/>
        </w:rPr>
      </w:pPr>
      <w:r>
        <w:rPr>
          <w:rFonts w:hint="eastAsia" w:ascii="宋体" w:hAnsi="宋体" w:cs="宋体"/>
        </w:rPr>
        <w:t xml:space="preserve">2.1 磋商应以人民币报价。</w:t>
      </w:r>
      <w:r/>
    </w:p>
    <w:p>
      <w:pPr>
        <w:ind w:firstLine="480"/>
        <w:spacing w:line="560" w:lineRule="exact"/>
        <w:rPr>
          <w:rFonts w:ascii="宋体" w:hAnsi="宋体" w:cs="宋体"/>
        </w:rPr>
      </w:pPr>
      <w:r>
        <w:rPr>
          <w:rFonts w:hint="eastAsia" w:ascii="宋体" w:hAnsi="宋体" w:cs="宋体"/>
        </w:rPr>
        <w:t xml:space="preserve">3. 磋商报价的编制要求。</w:t>
      </w:r>
      <w:r/>
    </w:p>
    <w:p>
      <w:pPr>
        <w:ind w:firstLine="480"/>
        <w:spacing w:line="560" w:lineRule="exact"/>
        <w:rPr>
          <w:rFonts w:ascii="宋体" w:hAnsi="宋体" w:cs="宋体"/>
          <w:bCs/>
        </w:rPr>
      </w:pPr>
      <w:r>
        <w:rPr>
          <w:rFonts w:hint="eastAsia" w:ascii="宋体" w:hAnsi="宋体" w:cs="宋体"/>
        </w:rPr>
        <w:t xml:space="preserve">3.1 磋商供应商必须按工程量清单，用综合单价法编制磋商预算。工程量清单项目编码、项目名称、项目特征描述、计量单位、工程量、暂列金额、暂估价、独立费不得变更、不得优惠，否则视为重大偏差</w:t>
      </w:r>
      <w:r>
        <w:rPr>
          <w:rFonts w:hint="eastAsia" w:ascii="宋体" w:hAnsi="宋体" w:cs="宋体"/>
          <w:bCs/>
        </w:rPr>
        <w:t xml:space="preserve">。</w:t>
      </w:r>
      <w:r/>
    </w:p>
    <w:p>
      <w:pPr>
        <w:ind w:firstLine="480"/>
        <w:spacing w:line="560" w:lineRule="exact"/>
        <w:rPr>
          <w:rFonts w:ascii="宋体" w:hAnsi="宋体" w:cs="宋体"/>
          <w:bCs/>
        </w:rPr>
      </w:pPr>
      <w:r>
        <w:rPr>
          <w:rFonts w:hint="eastAsia" w:ascii="宋体" w:hAnsi="宋体" w:cs="宋体"/>
          <w:bCs/>
        </w:rPr>
        <w:t xml:space="preserve">3.2 下列费用为不可竞争费用，不可竞争费用应严格执行有关费用标准，不得降低标准进行磋商，</w:t>
      </w:r>
      <w:r>
        <w:rPr>
          <w:rFonts w:hint="eastAsia" w:ascii="宋体" w:hAnsi="宋体" w:cs="宋体"/>
          <w:b/>
          <w:bCs/>
        </w:rPr>
        <w:t xml:space="preserve">否则作无效响应处理</w:t>
      </w:r>
      <w:r>
        <w:rPr>
          <w:rFonts w:hint="eastAsia" w:ascii="宋体" w:hAnsi="宋体" w:cs="宋体"/>
          <w:bCs/>
        </w:rPr>
        <w:t xml:space="preserve">。</w:t>
      </w:r>
      <w:r/>
    </w:p>
    <w:p>
      <w:pPr>
        <w:ind w:firstLine="480"/>
        <w:spacing w:line="560" w:lineRule="exact"/>
        <w:rPr>
          <w:rFonts w:ascii="宋体" w:hAnsi="宋体" w:cs="宋体"/>
          <w:bCs/>
        </w:rPr>
      </w:pPr>
      <w:r>
        <w:rPr>
          <w:rFonts w:hint="eastAsia" w:ascii="宋体" w:hAnsi="宋体" w:cs="宋体"/>
          <w:bCs/>
        </w:rPr>
        <w:t xml:space="preserve">（1）工伤保险费：</w:t>
      </w:r>
      <w:r>
        <w:rPr>
          <w:rFonts w:hint="eastAsia" w:ascii="宋体" w:hAnsi="宋体" w:cs="宋体"/>
          <w:spacing w:val="-4"/>
        </w:rPr>
        <w:t xml:space="preserve">为最高投标限价的1.5‰</w:t>
      </w:r>
      <w:r>
        <w:rPr>
          <w:rFonts w:hint="eastAsia" w:ascii="宋体" w:hAnsi="宋体" w:cs="宋体"/>
          <w:bCs/>
        </w:rPr>
        <w:t xml:space="preserve">；</w:t>
      </w:r>
      <w:r/>
    </w:p>
    <w:p>
      <w:pPr>
        <w:ind w:firstLine="480"/>
        <w:spacing w:line="560" w:lineRule="exact"/>
        <w:rPr>
          <w:rFonts w:ascii="宋体" w:hAnsi="宋体" w:cs="宋体"/>
          <w:bCs/>
        </w:rPr>
      </w:pPr>
      <w:r>
        <w:rPr>
          <w:rFonts w:hint="eastAsia" w:ascii="宋体" w:hAnsi="宋体" w:cs="宋体"/>
          <w:bCs/>
        </w:rPr>
        <w:t xml:space="preserve">（2）</w:t>
      </w:r>
      <w:r>
        <w:rPr>
          <w:rFonts w:hint="eastAsia" w:ascii="宋体" w:hAnsi="宋体" w:cs="宋体"/>
          <w:spacing w:val="-4"/>
        </w:rPr>
        <w:t xml:space="preserve">安全生产费用：为最高投标限价的1.5%；</w:t>
      </w:r>
      <w:r/>
    </w:p>
    <w:p>
      <w:pPr>
        <w:ind w:firstLine="480"/>
        <w:spacing w:line="560" w:lineRule="exact"/>
        <w:rPr>
          <w:rFonts w:ascii="宋体" w:hAnsi="宋体" w:cs="宋体"/>
          <w:bCs/>
        </w:rPr>
      </w:pPr>
      <w:r>
        <w:rPr>
          <w:rFonts w:hint="eastAsia" w:ascii="宋体" w:hAnsi="宋体" w:cs="宋体"/>
          <w:bCs/>
        </w:rPr>
        <w:t xml:space="preserve">3.3 本工程由磋商供应商自购的材料，磋商供应商须编制自购主要材料一览表，</w:t>
      </w:r>
      <w:r>
        <w:rPr>
          <w:rFonts w:hint="eastAsia" w:ascii="宋体" w:hAnsi="宋体" w:cs="宋体"/>
        </w:rPr>
        <w:t xml:space="preserve">注明品牌、规格、型号、产地、数量、单价和合价</w:t>
      </w:r>
      <w:r>
        <w:rPr>
          <w:rFonts w:hint="eastAsia" w:ascii="宋体" w:hAnsi="宋体" w:cs="宋体"/>
          <w:b/>
          <w:bCs/>
        </w:rPr>
        <w:t xml:space="preserve">。</w:t>
      </w:r>
      <w:r>
        <w:rPr>
          <w:rFonts w:hint="eastAsia" w:ascii="宋体" w:hAnsi="宋体" w:cs="宋体"/>
          <w:bCs/>
        </w:rPr>
        <w:t xml:space="preserve">报价中含材料价差，结算时不予调整。</w:t>
      </w:r>
      <w:r/>
    </w:p>
    <w:p>
      <w:pPr>
        <w:ind w:firstLine="480"/>
        <w:spacing w:line="560" w:lineRule="exact"/>
        <w:rPr>
          <w:rFonts w:ascii="宋体" w:hAnsi="宋体" w:cs="宋体"/>
        </w:rPr>
      </w:pPr>
      <w:r>
        <w:rPr>
          <w:rFonts w:hint="eastAsia" w:ascii="宋体" w:hAnsi="宋体" w:cs="宋体"/>
          <w:bCs/>
        </w:rPr>
        <w:t xml:space="preserve">3.4 工</w:t>
      </w:r>
      <w:r>
        <w:rPr>
          <w:rFonts w:hint="eastAsia" w:ascii="宋体" w:hAnsi="宋体" w:cs="宋体"/>
        </w:rPr>
        <w:t xml:space="preserve">程中产生的垃圾均需由成交供应商自行负责清运，费用由成交供应商承担。</w:t>
      </w:r>
      <w:r/>
    </w:p>
    <w:p>
      <w:pPr>
        <w:ind w:firstLine="480"/>
        <w:spacing w:line="560" w:lineRule="exact"/>
        <w:rPr>
          <w:rFonts w:ascii="宋体" w:hAnsi="宋体" w:cs="宋体"/>
        </w:rPr>
      </w:pPr>
      <w:r>
        <w:rPr>
          <w:rFonts w:hint="eastAsia" w:ascii="宋体" w:hAnsi="宋体" w:cs="宋体"/>
        </w:rPr>
        <w:t xml:space="preserve">3.5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pacing w:line="560" w:lineRule="exact"/>
        <w:rPr>
          <w:rFonts w:ascii="宋体" w:hAnsi="宋体" w:cs="宋体"/>
        </w:rPr>
      </w:pPr>
      <w:r>
        <w:rPr>
          <w:rFonts w:hint="eastAsia" w:ascii="宋体" w:hAnsi="宋体" w:cs="宋体"/>
        </w:rPr>
        <w:t xml:space="preserve">3.6 采购人向磋商供应商提供的有关施工现场的资料和数据是采购人现有的能使磋商供应商利用的资料。采购人对磋商供应商由此做出的推论、理解和结论概不负责。</w:t>
      </w:r>
      <w:r/>
    </w:p>
    <w:p>
      <w:pPr>
        <w:ind w:firstLine="480"/>
        <w:spacing w:line="560" w:lineRule="exact"/>
        <w:rPr>
          <w:rFonts w:ascii="宋体" w:hAnsi="宋体" w:cs="宋体"/>
        </w:rPr>
      </w:pPr>
      <w:r>
        <w:rPr>
          <w:rFonts w:hint="eastAsia" w:ascii="宋体" w:hAnsi="宋体" w:cs="宋体"/>
        </w:rPr>
        <w:t xml:space="preserve">3.7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spacing w:line="560" w:lineRule="exact"/>
        <w:rPr>
          <w:rFonts w:ascii="宋体" w:hAnsi="宋体" w:cs="宋体"/>
        </w:rPr>
      </w:pPr>
      <w:r>
        <w:rPr>
          <w:rFonts w:hint="eastAsia" w:ascii="宋体" w:hAnsi="宋体" w:cs="宋体"/>
        </w:rPr>
        <w:t xml:space="preserve">3.8 磋商供应商应当在响应文件中详细、定量地列出优惠让利的理由及所采取的技术措施。</w:t>
      </w:r>
      <w:r/>
    </w:p>
    <w:p>
      <w:pPr>
        <w:ind w:firstLine="0"/>
        <w:keepLines/>
        <w:keepNext/>
        <w:spacing w:line="560" w:lineRule="exact"/>
        <w:rPr>
          <w:rFonts w:ascii="宋体" w:hAnsi="宋体" w:cs="宋体"/>
          <w:bCs/>
          <w:szCs w:val="28"/>
        </w:rPr>
        <w:outlineLvl w:val="1"/>
      </w:pPr>
      <w:r>
        <w:rPr>
          <w:rFonts w:hint="eastAsia" w:ascii="宋体" w:hAnsi="宋体" w:cs="宋体"/>
          <w:bCs/>
          <w:szCs w:val="28"/>
        </w:rPr>
        <w:t xml:space="preserve">五、磋商与评审</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1、磋商开始仪式</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1.1 采购代理机构将在本磋商文件第一章“竞争性磋商公告”规定的时间和地点组织磋商开始仪式。</w:t>
      </w:r>
      <w:r/>
    </w:p>
    <w:p>
      <w:pPr>
        <w:ind w:firstLine="482"/>
        <w:jc w:val="left"/>
        <w:spacing w:line="560" w:lineRule="exact"/>
        <w:tabs>
          <w:tab w:val="left" w:pos="900" w:leader="none"/>
        </w:tabs>
        <w:rPr>
          <w:rFonts w:ascii="宋体" w:hAnsi="宋体" w:cs="宋体"/>
        </w:rPr>
      </w:pPr>
      <w:r>
        <w:rPr>
          <w:rFonts w:hint="eastAsia" w:ascii="宋体" w:hAnsi="宋体" w:cs="宋体"/>
          <w:b/>
          <w:bCs/>
        </w:rPr>
        <w:t xml:space="preserve">开标当天各供应商及时登录不见面开标大厅，响应文件递交截止时间后，采购人将在系统内公布投标</w:t>
      </w:r>
      <w:r>
        <w:rPr>
          <w:rFonts w:hint="eastAsia" w:ascii="宋体" w:hAnsi="宋体" w:cs="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560" w:lineRule="exact"/>
        <w:tabs>
          <w:tab w:val="left" w:pos="900" w:leader="none"/>
        </w:tabs>
        <w:rPr>
          <w:rFonts w:ascii="宋体" w:hAnsi="宋体" w:cs="宋体"/>
          <w:b/>
        </w:rPr>
      </w:pPr>
      <w:r>
        <w:rPr>
          <w:rFonts w:hint="eastAsia" w:ascii="宋体" w:hAnsi="宋体" w:cs="宋体"/>
        </w:rPr>
        <w:t xml:space="preserve">不见面交易的，供应商必须提前登录不见面开标大厅并在响应文件递交截止时间之前完成签到，</w:t>
      </w:r>
      <w:r>
        <w:rPr>
          <w:rFonts w:hint="eastAsia" w:ascii="宋体" w:hAnsi="宋体" w:cs="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560" w:lineRule="exact"/>
        <w:rPr>
          <w:rFonts w:ascii="宋体" w:hAnsi="宋体" w:cs="宋体"/>
        </w:rPr>
      </w:pPr>
      <w:r>
        <w:rPr>
          <w:rFonts w:hint="eastAsia" w:ascii="宋体" w:hAnsi="宋体" w:cs="宋体"/>
        </w:rPr>
        <w:t xml:space="preserve">供应商</w:t>
      </w:r>
      <w:r>
        <w:rPr>
          <w:rFonts w:hint="eastAsia" w:ascii="宋体" w:hAnsi="宋体" w:cs="宋体"/>
          <w:bCs/>
        </w:rPr>
        <w:t xml:space="preserve">在开标过程中涉及到的投标文件解密、开标结果确认等工作，应按照《操作手册》规定执行。</w:t>
      </w:r>
      <w:r/>
    </w:p>
    <w:p>
      <w:pPr>
        <w:ind w:firstLine="480"/>
        <w:spacing w:line="560" w:lineRule="exact"/>
        <w:rPr>
          <w:rFonts w:ascii="宋体" w:hAnsi="宋体" w:cs="宋体"/>
        </w:rPr>
      </w:pPr>
      <w:r>
        <w:rPr>
          <w:rFonts w:hint="eastAsia" w:ascii="宋体" w:hAnsi="宋体" w:cs="宋体"/>
        </w:rPr>
        <w:t xml:space="preserve">供应商如果对开标过程和开标记录有疑义，应当根据《操作手册》规定提出，如：苏采云系统中《开标记录表》宣布后5分钟内未提出的，视同认可开标结果。</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供应商未参加的，视同认可磋商结果。</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 供应商解密响应文件后，苏采云系统将自动对项目进行开标，并宣布各供应商名称和投标价格。</w:t>
      </w:r>
      <w:r/>
    </w:p>
    <w:p>
      <w:pPr>
        <w:ind w:firstLine="482"/>
        <w:jc w:val="left"/>
        <w:spacing w:line="560" w:lineRule="exact"/>
        <w:tabs>
          <w:tab w:val="left" w:pos="900" w:leader="none"/>
        </w:tabs>
        <w:rPr>
          <w:rFonts w:ascii="宋体" w:hAnsi="宋体" w:cs="宋体"/>
        </w:rPr>
      </w:pPr>
      <w:r>
        <w:rPr>
          <w:rFonts w:hint="eastAsia" w:ascii="宋体" w:hAnsi="宋体" w:cs="宋体"/>
          <w:b/>
          <w:bCs/>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2、磋商小组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2.1 磋商开始仪式结束后，采购代理机构将立即组织磋商小组进行评审、磋商。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2.2 磋商小组由评审专家和采购人代表组成，且人员构成符合政府采购相关规定。</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3、磋商评审过程的保密与公正</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3.1 磋商小组应当遵守评审工作纪律，不得泄露评审情况和评审中获悉的商业秘密。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4、评审过程的澄清、说明和更正</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4.2 磋商小组要求磋商供应商澄清、说明或更正响应文件应当以书面形式作出（从评标系统发起）。</w:t>
      </w:r>
      <w:r>
        <w:rPr>
          <w:rFonts w:hint="eastAsia" w:ascii="宋体" w:hAnsi="宋体" w:cs="宋体"/>
          <w:b/>
        </w:rPr>
        <w:t xml:space="preserve">磋商供应商的澄清、说明或者更正采用书面形式，通过“苏采云”系统系统作出，并不得超出响应文件的范围或者改变响应文件的实质性内容。</w:t>
      </w:r>
      <w:r>
        <w:rPr>
          <w:rFonts w:hint="eastAsia" w:ascii="宋体" w:hAnsi="宋体" w:cs="宋体"/>
        </w:rPr>
        <w:t xml:space="preserve">磋商供应商的澄清文件是响应文件的组成部分。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5、对响应文件的初审</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5.1 响应文件初审分为资格性审查和符合性审查。</w:t>
      </w:r>
      <w:r/>
    </w:p>
    <w:p>
      <w:pPr>
        <w:ind w:firstLine="482"/>
        <w:jc w:val="left"/>
        <w:spacing w:line="560" w:lineRule="exact"/>
        <w:tabs>
          <w:tab w:val="left" w:pos="900" w:leader="none"/>
        </w:tabs>
        <w:rPr>
          <w:rFonts w:ascii="宋体" w:hAnsi="宋体" w:cs="宋体"/>
        </w:rPr>
      </w:pPr>
      <w:r>
        <w:rPr>
          <w:rFonts w:hint="eastAsia" w:ascii="宋体" w:hAnsi="宋体" w:cs="宋体"/>
          <w:b/>
        </w:rPr>
        <w:t xml:space="preserve">资格性审查：</w:t>
      </w:r>
      <w:r>
        <w:rPr>
          <w:rFonts w:hint="eastAsia" w:ascii="宋体" w:hAnsi="宋体" w:cs="宋体"/>
        </w:rPr>
        <w:t xml:space="preserve">由磋商小组依据法律法规和磋商文件的规定，对响应文件中的资格证明文件进行审查，以确定供应商是否具备参加磋商的资格。</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tabs>
          <w:tab w:val="left" w:pos="900" w:leader="none"/>
        </w:tabs>
        <w:rPr>
          <w:rFonts w:ascii="宋体" w:hAnsi="宋体" w:cs="宋体"/>
        </w:rPr>
      </w:pPr>
      <w:r>
        <w:rPr>
          <w:rFonts w:hint="eastAsia" w:ascii="宋体" w:hAnsi="宋体" w:cs="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560" w:lineRule="exact"/>
        <w:tabs>
          <w:tab w:val="left" w:pos="900" w:leader="none"/>
        </w:tabs>
        <w:rPr>
          <w:rFonts w:ascii="宋体" w:hAnsi="宋体" w:cs="宋体"/>
        </w:rPr>
      </w:pPr>
      <w:r>
        <w:rPr>
          <w:rFonts w:hint="eastAsia" w:ascii="宋体" w:hAnsi="宋体" w:cs="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560" w:lineRule="exact"/>
        <w:tabs>
          <w:tab w:val="left" w:pos="900" w:leader="none"/>
        </w:tabs>
        <w:rPr>
          <w:rFonts w:ascii="宋体" w:hAnsi="宋体" w:cs="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5.3 被认定为未实质性响应磋商文件的响应文件的情形：</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（1）未按要求交纳磋商保证金的；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（2）未按照磋商文件规定要求签署、盖章的；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（3）供应商在报价时采用选择性报价的；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（4）供应商不具备磋商文件中规定资格要求的；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（5）不符合法律、法规和磋商文件中规定的其他实质性要求和条件的（本磋商文件中标注★的款项为实质性要求和条件）；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（6）未按磋商文件要求提供电子响应文件或者电子响应文件未能解密（指磋商供应商自身原因）且按照磋商文件明确的响应文件解密失败后补救方案</w:t>
      </w:r>
      <w:r/>
    </w:p>
    <w:p>
      <w:pPr>
        <w:ind w:firstLine="0"/>
        <w:jc w:val="left"/>
        <w:spacing w:line="560" w:lineRule="exact"/>
        <w:tabs>
          <w:tab w:val="left" w:pos="900" w:leader="none"/>
        </w:tabs>
        <w:rPr>
          <w:rFonts w:ascii="宋体" w:hAnsi="宋体" w:cs="宋体"/>
        </w:rPr>
      </w:pPr>
      <w:r>
        <w:rPr>
          <w:rFonts w:hint="eastAsia" w:ascii="宋体" w:hAnsi="宋体" w:cs="宋体"/>
        </w:rPr>
        <w:t xml:space="preserve">（仅响应文件现场开启适用）补救不成功的；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（7）磋商供应商提交的电子响应文件、响应文件备份U盘（仅响应文件现场开启适用）均因其自身原因出现问题导致无法电子评审的；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（8）同一供应商提交两个（含两个）以上不同的响应报价的。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（9）响应报价超过了采购预算或最高限价的。 </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（10）未通过符合性检查的。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（11）不符合法律、法规和磋商文件中规定的其他实质性要求的。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（13）响应文件含有采购人不能接受的附加条件的。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（16）响应文件未按照磋商文件要求加盖电子签章。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（17）供应商的商务技术部分得分相差悬殊，评标委员会认为得分畸低者没有实质性响应的。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（18）供应商在系统规定的时间内未成功解密电子响应文件的。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（19）未完整上传响应文件电子文档的,或上传的文件打不开的。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（20）不同的供应商响应文件制作机器码、文件创建标识码一致的。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（21）响应文件中已标价工程量清单与采购文件规定的暂估价、暂列金额及甲供材料价格不一致的。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（22）响应文件中已标价工程量清单与采购文件明确列出的不可竞争费用项目或费率或计算基础不一致的。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（23）响应文件的已标价工程量清单与采购文件提供的工程量清单中的项目编码、项目名称、项目特征、计量单位、工程量不一致的。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（24）明显不符合技术规范、技术标准的要求的。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（25）其他法律、法规及本磋商文件规定的属于未实质性响应的情形。</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5.4根据《关于推动解决政府采购异常低价问题相关工作的通知》（财库〔2026〕2号）规定：评审过程中出现下列情形之一的，评审委员会应当启动异常低价投标（响应）审查程序：</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1.投标(响应)报价低于全部通过符合性审查供应商投标(响应)报价平均值50%的，即投标(响应)报价《全部通过符合性审查供应商投标(响应)报价平均值X50%；</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2.投标(响应)报价低于通过符合性审查的次低报价供应商投标(响应)报价50%的，即投标(响应)报价《通过符合性审查的次低报价供应商投标(响应)报价X50%；</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3.投标(响应)报价低于采购项目最高限价45%的，即投标(响应)报价&lt;采购项目最高限价X45%；</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4.评审委员会基于专业判断，认为供应商报价过低，有可能影响产品质量或者不能诚信履约的其他情形。</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953"/>
        <w:ind w:firstLine="482"/>
        <w:jc w:val="both"/>
        <w:spacing w:beforeAutospacing="0" w:afterAutospacing="0" w:line="560" w:lineRule="exact"/>
        <w:rPr>
          <w:rFonts w:ascii="宋体" w:hAnsi="宋体" w:cs="宋体"/>
          <w:b/>
          <w:bCs/>
          <w:lang w:bidi="ar"/>
        </w:rPr>
      </w:pPr>
      <w:r>
        <w:rPr>
          <w:rFonts w:hint="eastAsia" w:ascii="宋体" w:hAnsi="宋体" w:cs="宋体"/>
          <w:b/>
          <w:bCs/>
          <w:lang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3"/>
        <w:ind w:firstLine="482"/>
        <w:jc w:val="both"/>
        <w:spacing w:beforeAutospacing="0" w:afterAutospacing="0" w:line="560" w:lineRule="exact"/>
        <w:rPr>
          <w:rFonts w:ascii="宋体" w:hAnsi="宋体" w:cs="宋体"/>
        </w:rPr>
      </w:pPr>
      <w:r>
        <w:rPr>
          <w:rFonts w:hint="eastAsia" w:ascii="宋体" w:hAnsi="宋体" w:cs="宋体"/>
          <w:b/>
          <w:bCs/>
          <w:lang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rPr>
      </w:pPr>
      <w:r>
        <w:rPr>
          <w:rFonts w:hint="eastAsia" w:ascii="宋体" w:hAnsi="宋体" w:cs="宋体"/>
          <w:bCs/>
        </w:rPr>
        <w:t xml:space="preserve">5.5</w:t>
      </w:r>
      <w:r>
        <w:rPr>
          <w:rFonts w:hint="eastAsia" w:ascii="宋体" w:hAnsi="宋体" w:cs="宋体"/>
          <w:b/>
        </w:rPr>
        <w:t xml:space="preserve">未实质性响应磋商文件的响应文件按无效响应处理</w:t>
      </w:r>
      <w:r>
        <w:rPr>
          <w:rFonts w:hint="eastAsia" w:ascii="宋体" w:hAnsi="宋体" w:cs="宋体"/>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6、磋商程序及评审方法和标准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6.1 磋商程序</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6.1.4 本项目各分项最终结算价按照磋商首次报价与最后报价同比例变</w:t>
      </w:r>
      <w:r/>
    </w:p>
    <w:p>
      <w:pPr>
        <w:ind w:firstLine="0"/>
        <w:jc w:val="left"/>
        <w:spacing w:line="560" w:lineRule="exact"/>
        <w:tabs>
          <w:tab w:val="left" w:pos="900" w:leader="none"/>
        </w:tabs>
        <w:rPr>
          <w:rFonts w:ascii="宋体" w:hAnsi="宋体" w:cs="宋体"/>
        </w:rPr>
      </w:pPr>
      <w:r>
        <w:rPr>
          <w:rFonts w:hint="eastAsia" w:ascii="宋体" w:hAnsi="宋体" w:cs="宋体"/>
        </w:rPr>
        <w:t xml:space="preserve">动。</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6.2 评审方法和标准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6.2.1 评审方法。</w:t>
      </w:r>
      <w:r>
        <w:rPr>
          <w:rFonts w:hint="eastAsia" w:ascii="宋体" w:hAnsi="宋体" w:cs="宋体"/>
          <w:b/>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6.2.2 评审标准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见本磋商文件第六章“评审方法和评审标准”。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6.2.3 评审报告</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6.3 采购活动终止的情况</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出现下列情形之一的，本次竞争性磋商采购活动将被终止：</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（1）因情况变化，不再符合规定的竞争性磋商采购方式适用情形的；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（2）出现影响采购公正的违法、违规行为的；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（4）因重大变故，采购任务取消的。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（5）磋商小组认定磋商文件存在歧义、重大缺陷导致评审工作无法进行。</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（6）因系统故障原因造成磋商不成功的。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（7）响应文件提交截止时间结束后参加磋商的供应商不足三家的：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（8）在采购过程中符合要求的供应商或者最后报价未超过采购预算的供应商不足3家的。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（9）在苏采云系统规定时间内成功解密电子响应文件的供应商不足3家的。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7、响应文件现场开启特殊情况处理（采用不见面交易方式采购的本条款不适用）</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对于不同载体的响应文件，开启、评审及认定顺序为电子响应文件、备份U盘，前项不能读取的可按后项评审。</w:t>
      </w:r>
      <w:r/>
    </w:p>
    <w:p>
      <w:pPr>
        <w:ind w:firstLine="0"/>
        <w:keepLines/>
        <w:keepNext/>
        <w:spacing w:line="560" w:lineRule="exact"/>
        <w:rPr>
          <w:rFonts w:ascii="宋体" w:hAnsi="宋体" w:cs="宋体"/>
          <w:bCs/>
          <w:szCs w:val="28"/>
        </w:rPr>
        <w:outlineLvl w:val="1"/>
      </w:pPr>
      <w:r>
        <w:rPr>
          <w:rFonts w:hint="eastAsia" w:ascii="宋体" w:hAnsi="宋体" w:cs="宋体"/>
          <w:bCs/>
          <w:szCs w:val="28"/>
        </w:rPr>
        <w:t xml:space="preserve">六、成交</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1、确定成交单位</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 根据采购人的授权，磋商小组直接确定排名第一的成交候选供应商为成交供</w:t>
      </w:r>
      <w:r>
        <w:rPr>
          <w:rFonts w:hint="eastAsia" w:ascii="宋体" w:hAnsi="宋体" w:cs="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560" w:lineRule="exact"/>
        <w:tabs>
          <w:tab w:val="left" w:pos="900" w:leader="none"/>
        </w:tabs>
        <w:rPr>
          <w:rFonts w:ascii="宋体" w:hAnsi="宋体" w:cs="宋体"/>
        </w:rPr>
      </w:pPr>
      <w:r>
        <w:rPr>
          <w:rFonts w:hint="eastAsia" w:ascii="宋体" w:hAnsi="宋体" w:cs="宋体"/>
          <w:b/>
        </w:rPr>
        <w:t xml:space="preserve">成交供应商在领取成交通知书时，需提供肆份与电子响应文件一致的纸质打印文件。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2、成交供应商有下列情形之一的，将取消其成交资格：</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（1）提供虚假材料谋取成交的；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（2）与评审专家、采购人、其他供应商或者采购代理机构工作人员恶意串通的；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（3）向评审专家、采购人或采购代理机构工作人员行贿或者提供其他不正当利益的；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（4）恶意竞争，最终总报价明显低于其自身合理成本且又无法提供证明的；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（5）属于本文件规定的无效条件，但在评审过程中又未被磋商小组发现的；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（6）采取不正当手段诋毁、排挤其他供应商的；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（7）成交后无正当理由拒不与采购人签订政府采购合同或者未按照磋商文件确定的事项签订政府采购合同的；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（8）将政府采购合同转包的；</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（9）法律、法规、规章规定的属于成交无效的其他情形。</w:t>
      </w:r>
      <w:r/>
    </w:p>
    <w:p>
      <w:pPr>
        <w:ind w:firstLine="0"/>
        <w:keepLines/>
        <w:keepNext/>
        <w:spacing w:line="560" w:lineRule="exact"/>
        <w:rPr>
          <w:rFonts w:ascii="宋体" w:hAnsi="宋体" w:cs="宋体"/>
          <w:bCs/>
          <w:szCs w:val="28"/>
        </w:rPr>
        <w:outlineLvl w:val="1"/>
      </w:pPr>
      <w:r>
        <w:rPr>
          <w:rFonts w:hint="eastAsia" w:ascii="宋体" w:hAnsi="宋体" w:cs="宋体"/>
          <w:bCs/>
          <w:szCs w:val="28"/>
        </w:rPr>
        <w:t xml:space="preserve">七、合同签订相关事项</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1、签订合同</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1.3 </w:t>
      </w:r>
      <w:r>
        <w:rPr>
          <w:rFonts w:hint="eastAsia" w:ascii="宋体" w:hAnsi="宋体" w:cs="宋体"/>
          <w:b/>
        </w:rPr>
        <w:t xml:space="preserve">签订合同后，成交供应商不得将成交产品或服务进行转包。</w:t>
      </w:r>
      <w:r>
        <w:rPr>
          <w:rFonts w:hint="eastAsia" w:ascii="宋体" w:hAnsi="宋体" w:cs="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0"/>
        <w:jc w:val="left"/>
        <w:spacing w:line="560" w:lineRule="exact"/>
        <w:tabs>
          <w:tab w:val="left" w:pos="900" w:leader="none"/>
        </w:tabs>
        <w:rPr>
          <w:rFonts w:ascii="宋体" w:hAnsi="宋体" w:cs="宋体"/>
        </w:rPr>
      </w:pPr>
      <w:r>
        <w:rPr>
          <w:rFonts w:hint="eastAsia" w:ascii="宋体" w:hAnsi="宋体" w:cs="宋体"/>
        </w:rPr>
        <w:t xml:space="preserve">2、履约保证金</w:t>
      </w:r>
      <w:r/>
    </w:p>
    <w:p>
      <w:pPr>
        <w:ind w:firstLine="0"/>
        <w:jc w:val="left"/>
        <w:spacing w:line="560" w:lineRule="exact"/>
        <w:tabs>
          <w:tab w:val="left" w:pos="900" w:leader="none"/>
        </w:tabs>
        <w:rPr>
          <w:rFonts w:ascii="宋体" w:hAnsi="宋体" w:cs="宋体"/>
        </w:rPr>
      </w:pPr>
      <w:r>
        <w:rPr>
          <w:rFonts w:hint="eastAsia" w:ascii="宋体" w:hAnsi="宋体" w:cs="宋体"/>
        </w:rPr>
        <w:t xml:space="preserve">本项目收取履约保证金。</w:t>
      </w:r>
      <w:r/>
    </w:p>
    <w:p>
      <w:pPr>
        <w:ind w:firstLine="0"/>
        <w:keepLines/>
        <w:keepNext/>
        <w:spacing w:line="560" w:lineRule="exact"/>
        <w:rPr>
          <w:rFonts w:ascii="宋体" w:hAnsi="宋体" w:cs="宋体"/>
          <w:bCs/>
          <w:szCs w:val="28"/>
        </w:rPr>
        <w:outlineLvl w:val="1"/>
      </w:pPr>
      <w:r>
        <w:rPr>
          <w:rFonts w:hint="eastAsia" w:ascii="宋体" w:hAnsi="宋体" w:cs="宋体"/>
          <w:bCs/>
          <w:szCs w:val="28"/>
        </w:rPr>
        <w:t xml:space="preserve">八、政策功能</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1、本项目</w:t>
      </w:r>
      <w:r>
        <w:rPr>
          <w:rFonts w:hint="eastAsia" w:ascii="宋体" w:hAnsi="宋体" w:cs="宋体"/>
          <w:b/>
          <w:bCs/>
        </w:rPr>
        <w:t xml:space="preserve">专门面向中型企业、小型企业、微型企业、残疾人福利性单位、监狱企业</w:t>
      </w:r>
      <w:r>
        <w:rPr>
          <w:rFonts w:hint="eastAsia" w:ascii="宋体" w:hAnsi="宋体" w:cs="宋体"/>
        </w:rPr>
        <w:t xml:space="preserve">，参加政府采购活动的供应商应当提供的材料：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（1）供应商为中型企业、小型企业、微型企业的，提供《中小企业声明函》（第七章“竞争性磋商响应文件格式”）。</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（2）供应商为残疾人福利性单位的，符合财库〔2017〕141号文件规定条件的残疾人福利性单位视同小型企业、微型企业，提供《残疾人福利性单位声明函》（第七章“竞争性磋商响应文件格式”）。</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（3）供应商为监狱企业的，提供省级以上监狱管理局、戒毒管理局（含新疆生产建设兵团）出具的属于监狱企业的证明文件。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（4）根据《财政部 司法部</w:t>
      </w:r>
      <w:r>
        <w:rPr>
          <w:rFonts w:hint="eastAsia" w:ascii="宋体" w:hAnsi="宋体" w:cs="宋体"/>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2、支持绿色发展</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（3）政府采购项目执行《财政部 生态环境部 工业和信息化部关于印发&lt;绿色数据中心政府采购需求标准（试行）&gt;的通知》（财库〔2023〕7号）相关要求。</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keepLines/>
        <w:keepNext/>
        <w:spacing w:line="560" w:lineRule="exact"/>
        <w:rPr>
          <w:rFonts w:ascii="宋体" w:hAnsi="宋体" w:cs="宋体"/>
          <w:bCs/>
          <w:szCs w:val="28"/>
        </w:rPr>
        <w:outlineLvl w:val="1"/>
      </w:pPr>
      <w:r>
        <w:rPr>
          <w:rFonts w:hint="eastAsia" w:ascii="宋体" w:hAnsi="宋体" w:cs="宋体"/>
          <w:bCs/>
          <w:szCs w:val="28"/>
        </w:rPr>
        <w:t xml:space="preserve">九、质疑和投诉</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1、质疑的提出</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1.1 提出质疑的供应商应当是参与所质疑项目采购活动的供应商。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宋体"/>
          <w:b/>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1.4 </w:t>
      </w:r>
      <w:r>
        <w:rPr>
          <w:rFonts w:hint="eastAsia" w:ascii="宋体" w:hAnsi="宋体" w:cs="宋体"/>
          <w:b/>
        </w:rPr>
        <w:t xml:space="preserve">质疑函的接收方式为供应商书面原件提交。</w:t>
      </w:r>
      <w:r>
        <w:rPr>
          <w:rFonts w:hint="eastAsia" w:ascii="宋体" w:hAnsi="宋体" w:cs="宋体"/>
        </w:rPr>
        <w:t xml:space="preserve">联系部门、联系电话和通讯地址详见本磋商文件“竞争性磋商采购邀请”。质疑实行实名制，不得进行虚假、恶意质疑。</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1.5 质疑函应当使用范本（详见连云港市政府采购交易平台-监管信息-意见反馈）。</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供应商提出质疑应当</w:t>
      </w:r>
      <w:r>
        <w:rPr>
          <w:rFonts w:hint="eastAsia" w:ascii="宋体" w:hAnsi="宋体" w:cs="宋体"/>
          <w:b/>
        </w:rPr>
        <w:t xml:space="preserve">提交质疑函和必要的证明材料</w:t>
      </w:r>
      <w:r>
        <w:rPr>
          <w:rFonts w:hint="eastAsia" w:ascii="宋体" w:hAnsi="宋体" w:cs="宋体"/>
        </w:rPr>
        <w:t xml:space="preserve">。应当包括下列内容：</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（1）供应商的姓名或者名称、地址、邮编、联系人及联系电话；</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（2）质疑项目的名称、编号；</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（3）具体、明确的质疑事项和与质疑事项相关的请求；</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（4）事实依据；</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（5）必要的法律依据；</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（6）提出质疑的日期；</w:t>
      </w:r>
      <w:r/>
    </w:p>
    <w:p>
      <w:pPr>
        <w:ind w:firstLine="480"/>
        <w:jc w:val="left"/>
        <w:spacing w:line="560" w:lineRule="exact"/>
        <w:tabs>
          <w:tab w:val="left" w:pos="900" w:leader="none"/>
        </w:tabs>
        <w:rPr>
          <w:rFonts w:ascii="宋体" w:hAnsi="宋体" w:cs="宋体"/>
          <w:b/>
        </w:rPr>
      </w:pPr>
      <w:r>
        <w:rPr>
          <w:rFonts w:hint="eastAsia" w:ascii="宋体" w:hAnsi="宋体" w:cs="宋体"/>
        </w:rPr>
        <w:t xml:space="preserve">（7）</w:t>
      </w:r>
      <w:r>
        <w:rPr>
          <w:rFonts w:hint="eastAsia" w:ascii="宋体" w:hAnsi="宋体" w:cs="宋体"/>
          <w:b/>
        </w:rPr>
        <w:t xml:space="preserve">必要的证明材料；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（8）采购文件（交易文件）下载回执函；</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2、质疑函的受理和答复</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2.1 质疑供应商应当保证其提出的质疑事项及必要的证明材料的真实性及来源的合法性，并承担相应的法律责任。</w:t>
      </w:r>
      <w:r>
        <w:rPr>
          <w:rFonts w:hint="eastAsia" w:ascii="宋体" w:hAnsi="宋体" w:cs="宋体"/>
          <w:b/>
        </w:rPr>
        <w:t xml:space="preserve">对不能提供必要的证明材料的、涉及商业秘密的、非书面原件形式的、匿名的质疑函将不予受理</w:t>
      </w:r>
      <w:r>
        <w:rPr>
          <w:rFonts w:hint="eastAsia" w:ascii="宋体" w:hAnsi="宋体" w:cs="宋体"/>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3、质疑处理</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3.1 质疑供应商未按照法定程序进行质疑投诉的，视为一般失信行为。</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3.2 质疑供应商不配合或者采用不正当手段干扰政府采购质疑、投诉处理工作的，视为一般失信行为。</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3.3 质疑供应商投诉受理期间，就同一事项多头举报，干扰财政部门投诉处理的，视为一般失信行为。</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3.4 质疑供应商在全国范围12个月内三次以上质疑查无实据的，视为一般失信行为。</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60" w:lineRule="exact"/>
        <w:tabs>
          <w:tab w:val="left" w:pos="900" w:leader="none"/>
        </w:tabs>
        <w:rPr>
          <w:rFonts w:ascii="宋体" w:hAnsi="宋体" w:cs="宋体"/>
        </w:rPr>
      </w:pPr>
      <w:r>
        <w:rPr>
          <w:rFonts w:hint="eastAsia" w:ascii="宋体" w:hAnsi="宋体" w:cs="宋体"/>
        </w:rPr>
        <w:t xml:space="preserve">3.6未尽事宜，依照有关法律、法规执行。</w:t>
      </w:r>
      <w:r/>
    </w:p>
    <w:p>
      <w:pPr>
        <w:ind w:firstLine="480"/>
        <w:jc w:val="left"/>
        <w:spacing w:line="560" w:lineRule="exact"/>
        <w:rPr>
          <w:rFonts w:ascii="宋体" w:hAnsi="宋体" w:cs="宋体"/>
        </w:rPr>
      </w:pPr>
      <w:r>
        <w:rPr>
          <w:rFonts w:hint="eastAsia" w:ascii="宋体" w:hAnsi="宋体" w:cs="宋体"/>
        </w:rPr>
        <w:t xml:space="preserve">4、投诉</w:t>
      </w:r>
      <w:r/>
    </w:p>
    <w:p>
      <w:pPr>
        <w:ind w:firstLine="480"/>
        <w:jc w:val="left"/>
        <w:spacing w:line="560" w:lineRule="exact"/>
        <w:rPr>
          <w:rFonts w:ascii="宋体" w:hAnsi="宋体" w:cs="宋体"/>
        </w:rPr>
      </w:pPr>
      <w:r>
        <w:rPr>
          <w:rFonts w:hint="eastAsia" w:ascii="宋体" w:hAnsi="宋体" w:cs="宋体"/>
        </w:rPr>
        <w:t xml:space="preserve">投诉事项依照有关法律、法规执行。</w:t>
      </w:r>
      <w:bookmarkEnd w:id="53"/>
      <w:r/>
      <w:bookmarkEnd w:id="54"/>
      <w:r/>
      <w:bookmarkEnd w:id="55"/>
      <w:r/>
      <w:bookmarkEnd w:id="56"/>
      <w:r/>
      <w:r/>
    </w:p>
    <w:p>
      <w:pPr>
        <w:pStyle w:val="1206"/>
        <w:ind w:firstLine="0"/>
        <w:jc w:val="center"/>
        <w:rPr>
          <w:rFonts w:hAnsi="宋体" w:cs="宋体"/>
        </w:rPr>
        <w:outlineLvl w:val="0"/>
      </w:pPr>
      <w:r/>
      <w:bookmarkStart w:id="61" w:name="_Toc465267862"/>
      <w:r/>
      <w:bookmarkStart w:id="62" w:name="_Toc204595693"/>
      <w:r/>
      <w:bookmarkStart w:id="63" w:name="_Toc482347463"/>
      <w:r>
        <w:rPr>
          <w:rFonts w:hint="eastAsia" w:hAnsi="宋体" w:cs="宋体"/>
        </w:rPr>
        <w:br w:type="page" w:clear="all"/>
      </w:r>
      <w:bookmarkStart w:id="64" w:name="_Toc30426"/>
      <w:r/>
      <w:bookmarkStart w:id="65" w:name="_Toc10316"/>
      <w:r/>
      <w:bookmarkStart w:id="66" w:name="_Toc30248"/>
      <w:r>
        <w:rPr>
          <w:rFonts w:hint="eastAsia" w:hAnsi="宋体" w:cs="宋体"/>
          <w:b/>
          <w:bCs/>
          <w:sz w:val="36"/>
          <w:szCs w:val="44"/>
        </w:rPr>
        <w:t xml:space="preserve">第三章  政府采购合同格式</w:t>
      </w:r>
      <w:bookmarkEnd w:id="61"/>
      <w:r/>
      <w:bookmarkEnd w:id="62"/>
      <w:r/>
      <w:bookmarkEnd w:id="63"/>
      <w:r/>
      <w:bookmarkEnd w:id="64"/>
      <w:r/>
      <w:bookmarkEnd w:id="65"/>
      <w:r/>
      <w:bookmarkEnd w:id="66"/>
      <w:r/>
      <w:r/>
    </w:p>
    <w:p>
      <w:pPr>
        <w:ind w:firstLine="880"/>
        <w:rPr>
          <w:rFonts w:ascii="宋体" w:hAnsi="宋体" w:cs="宋体"/>
          <w:sz w:val="44"/>
        </w:rPr>
      </w:pPr>
      <w:r>
        <w:rPr>
          <w:rFonts w:ascii="宋体" w:hAnsi="宋体" w:cs="宋体"/>
          <w:sz w:val="44"/>
        </w:rPr>
      </w:r>
      <w:r/>
    </w:p>
    <w:p>
      <w:pPr>
        <w:ind w:firstLine="880"/>
        <w:rPr>
          <w:rFonts w:ascii="宋体" w:hAnsi="宋体" w:cs="宋体"/>
          <w:sz w:val="44"/>
        </w:rPr>
      </w:pPr>
      <w:r>
        <w:rPr>
          <w:rFonts w:ascii="宋体" w:hAnsi="宋体" w:cs="宋体"/>
          <w:sz w:val="44"/>
        </w:rPr>
      </w:r>
      <w:r/>
    </w:p>
    <w:p>
      <w:pPr>
        <w:ind w:firstLine="0"/>
        <w:jc w:val="center"/>
        <w:rPr>
          <w:rFonts w:ascii="宋体" w:hAnsi="宋体" w:cs="宋体"/>
          <w:b/>
          <w:bCs/>
          <w:sz w:val="52"/>
        </w:rPr>
      </w:pPr>
      <w:r>
        <w:rPr>
          <w:rFonts w:hint="eastAsia" w:ascii="宋体" w:hAnsi="宋体" w:cs="宋体"/>
          <w:b/>
          <w:bCs/>
          <w:sz w:val="52"/>
        </w:rPr>
        <w:t xml:space="preserve">连 云 港 市 政 府 采 购</w:t>
      </w:r>
      <w:r/>
    </w:p>
    <w:p>
      <w:pPr>
        <w:ind w:firstLine="0"/>
        <w:rPr>
          <w:rFonts w:ascii="宋体" w:hAnsi="宋体" w:cs="宋体"/>
        </w:rPr>
      </w:pPr>
      <w:r>
        <w:rPr>
          <w:rFonts w:ascii="宋体" w:hAnsi="宋体" w:cs="宋体"/>
        </w:rPr>
      </w:r>
      <w:r/>
    </w:p>
    <w:p>
      <w:pPr>
        <w:ind w:firstLine="0"/>
        <w:rPr>
          <w:rFonts w:ascii="宋体" w:hAnsi="宋体" w:cs="宋体"/>
        </w:rPr>
      </w:pPr>
      <w:r>
        <w:rPr>
          <w:rFonts w:ascii="宋体" w:hAnsi="宋体" w:cs="宋体"/>
        </w:rPr>
      </w:r>
      <w:r/>
    </w:p>
    <w:p>
      <w:pPr>
        <w:ind w:firstLine="0"/>
        <w:jc w:val="center"/>
        <w:rPr>
          <w:rFonts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 xml:space="preserve">合同</w:t>
      </w:r>
      <w:r/>
    </w:p>
    <w:p>
      <w:pPr>
        <w:ind w:firstLine="480"/>
        <w:rPr>
          <w:rFonts w:ascii="宋体" w:hAnsi="宋体" w:cs="宋体"/>
        </w:rPr>
      </w:pPr>
      <w:r>
        <w:rPr>
          <w:rFonts w:ascii="宋体" w:hAnsi="宋体" w:cs="宋体"/>
        </w:rPr>
      </w:r>
      <w:r/>
    </w:p>
    <w:p>
      <w:pPr>
        <w:ind w:firstLine="3070"/>
        <w:rPr>
          <w:rFonts w:ascii="宋体" w:hAnsi="宋体" w:cs="宋体"/>
          <w:b/>
          <w:bCs/>
          <w:sz w:val="44"/>
          <w:szCs w:val="44"/>
        </w:rPr>
      </w:pPr>
      <w:r>
        <w:rPr>
          <w:rFonts w:ascii="宋体" w:hAnsi="宋体" w:cs="宋体"/>
          <w:b/>
          <w:bCs/>
          <w:sz w:val="44"/>
          <w:szCs w:val="44"/>
        </w:rPr>
      </w:r>
      <w:r/>
    </w:p>
    <w:p>
      <w:pPr>
        <w:ind w:firstLine="880"/>
        <w:rPr>
          <w:rFonts w:ascii="宋体" w:hAnsi="宋体" w:cs="宋体"/>
          <w:sz w:val="44"/>
          <w:szCs w:val="44"/>
        </w:rPr>
      </w:pPr>
      <w:r>
        <w:rPr>
          <w:rFonts w:ascii="宋体" w:hAnsi="宋体" w:cs="宋体"/>
          <w:sz w:val="44"/>
          <w:szCs w:val="44"/>
        </w:rPr>
      </w:r>
      <w:r/>
    </w:p>
    <w:p>
      <w:pPr>
        <w:ind w:firstLine="0"/>
        <w:jc w:val="center"/>
        <w:rPr>
          <w:rFonts w:ascii="宋体" w:hAnsi="宋体" w:cs="宋体"/>
          <w:b/>
          <w:bCs/>
          <w:sz w:val="44"/>
          <w:szCs w:val="44"/>
        </w:rPr>
      </w:pPr>
      <w:r>
        <w:rPr>
          <w:rFonts w:hint="eastAsia" w:ascii="宋体" w:hAnsi="宋体" w:cs="宋体"/>
          <w:b/>
          <w:bCs/>
          <w:sz w:val="44"/>
          <w:szCs w:val="44"/>
        </w:rPr>
        <w:t xml:space="preserve">合同编号：</w:t>
      </w:r>
      <w:r/>
    </w:p>
    <w:p>
      <w:pPr>
        <w:ind w:firstLine="880"/>
        <w:rPr>
          <w:rFonts w:ascii="宋体" w:hAnsi="宋体" w:cs="宋体"/>
          <w:sz w:val="44"/>
        </w:rPr>
      </w:pPr>
      <w:r>
        <w:rPr>
          <w:rFonts w:ascii="宋体" w:hAnsi="宋体" w:cs="宋体"/>
          <w:sz w:val="44"/>
        </w:rPr>
      </w:r>
      <w:r/>
    </w:p>
    <w:p>
      <w:pPr>
        <w:ind w:firstLine="880"/>
        <w:rPr>
          <w:rFonts w:ascii="宋体" w:hAnsi="宋体" w:cs="宋体"/>
          <w:sz w:val="44"/>
        </w:rPr>
      </w:pPr>
      <w:r>
        <w:rPr>
          <w:rFonts w:ascii="宋体" w:hAnsi="宋体" w:cs="宋体"/>
          <w:sz w:val="44"/>
        </w:rPr>
      </w:r>
      <w:r/>
    </w:p>
    <w:p>
      <w:pPr>
        <w:ind w:firstLine="880"/>
        <w:rPr>
          <w:rFonts w:ascii="宋体" w:hAnsi="宋体" w:cs="宋体"/>
          <w:sz w:val="44"/>
        </w:rPr>
      </w:pPr>
      <w:r>
        <w:rPr>
          <w:rFonts w:ascii="宋体" w:hAnsi="宋体" w:cs="宋体"/>
          <w:sz w:val="44"/>
        </w:rPr>
      </w:r>
      <w:r/>
    </w:p>
    <w:p>
      <w:pPr>
        <w:ind w:firstLine="803"/>
        <w:rPr>
          <w:rFonts w:ascii="宋体" w:hAnsi="宋体" w:cs="宋体"/>
          <w:b/>
          <w:bCs/>
          <w:sz w:val="40"/>
          <w:szCs w:val="40"/>
        </w:rPr>
      </w:pPr>
      <w:r>
        <w:rPr>
          <w:rFonts w:hint="eastAsia" w:ascii="宋体" w:hAnsi="宋体" w:cs="宋体"/>
          <w:b/>
          <w:bCs/>
          <w:sz w:val="40"/>
          <w:szCs w:val="40"/>
        </w:rPr>
        <w:t xml:space="preserve">采购人：</w:t>
      </w:r>
      <w:r/>
    </w:p>
    <w:p>
      <w:pPr>
        <w:ind w:firstLine="803"/>
        <w:rPr>
          <w:rFonts w:ascii="宋体" w:hAnsi="宋体" w:cs="宋体"/>
          <w:b/>
          <w:bCs/>
          <w:sz w:val="40"/>
          <w:szCs w:val="40"/>
        </w:rPr>
      </w:pPr>
      <w:r>
        <w:rPr>
          <w:rFonts w:hint="eastAsia" w:ascii="宋体" w:hAnsi="宋体" w:cs="宋体"/>
          <w:b/>
          <w:bCs/>
          <w:sz w:val="40"/>
          <w:szCs w:val="40"/>
        </w:rPr>
        <w:t xml:space="preserve">成交供应商：</w:t>
      </w:r>
      <w:r/>
    </w:p>
    <w:p>
      <w:pPr>
        <w:ind w:firstLine="480"/>
        <w:rPr>
          <w:rFonts w:ascii="宋体" w:hAnsi="宋体" w:cs="宋体"/>
        </w:rPr>
      </w:pPr>
      <w:r>
        <w:rPr>
          <w:rFonts w:ascii="宋体" w:hAnsi="宋体" w:cs="宋体"/>
        </w:rPr>
      </w:r>
      <w:r/>
    </w:p>
    <w:p>
      <w:pPr>
        <w:pStyle w:val="1002"/>
        <w:jc w:val="center"/>
        <w:rPr>
          <w:rFonts w:ascii="宋体" w:hAnsi="宋体" w:cs="宋体"/>
        </w:rPr>
      </w:pPr>
      <w:r>
        <w:rPr>
          <w:rFonts w:hint="eastAsia" w:ascii="宋体" w:hAnsi="宋体" w:cs="宋体"/>
        </w:rPr>
        <w:br w:type="page" w:clear="all"/>
      </w:r>
      <w:bookmarkStart w:id="67" w:name="_Toc153678433"/>
      <w:r/>
      <w:bookmarkStart w:id="68" w:name="_Toc142708870"/>
      <w:r/>
      <w:r/>
    </w:p>
    <w:p>
      <w:pPr>
        <w:pStyle w:val="937"/>
        <w:ind w:firstLine="0"/>
        <w:jc w:val="center"/>
        <w:spacing w:before="162"/>
        <w:rPr>
          <w:rFonts w:ascii="宋体" w:hAnsi="宋体" w:cs="宋体"/>
        </w:rPr>
      </w:pPr>
      <w:r>
        <w:rPr>
          <w:rFonts w:hint="eastAsia" w:ascii="宋体" w:hAnsi="宋体" w:cs="宋体"/>
          <w:b/>
          <w:bCs/>
          <w:spacing w:val="-4"/>
          <w:sz w:val="32"/>
          <w:szCs w:val="32"/>
        </w:rPr>
        <w:t xml:space="preserve">第一节</w:t>
      </w:r>
      <w:r>
        <w:rPr>
          <w:rFonts w:hint="eastAsia" w:ascii="宋体" w:hAnsi="宋体" w:cs="宋体"/>
          <w:spacing w:val="-4"/>
          <w:sz w:val="32"/>
          <w:szCs w:val="32"/>
        </w:rPr>
        <w:t xml:space="preserve">  </w:t>
      </w:r>
      <w:r>
        <w:rPr>
          <w:rFonts w:hint="eastAsia" w:ascii="宋体" w:hAnsi="宋体" w:cs="宋体"/>
          <w:b/>
          <w:bCs/>
          <w:spacing w:val="-4"/>
          <w:sz w:val="32"/>
          <w:szCs w:val="32"/>
        </w:rPr>
        <w:t xml:space="preserve">合同条款</w:t>
      </w:r>
      <w:r/>
    </w:p>
    <w:p>
      <w:pPr>
        <w:pStyle w:val="937"/>
        <w:ind w:firstLine="227"/>
        <w:jc w:val="left"/>
        <w:spacing w:before="78"/>
        <w:rPr>
          <w:rFonts w:ascii="宋体" w:hAnsi="宋体" w:cs="宋体"/>
        </w:rPr>
      </w:pPr>
      <w:r>
        <w:rPr>
          <w:rFonts w:hint="eastAsia" w:ascii="宋体" w:hAnsi="宋体" w:cs="宋体"/>
          <w:b/>
          <w:bCs/>
          <w:spacing w:val="-7"/>
        </w:rPr>
        <w:t xml:space="preserve">一、名词解释</w:t>
      </w:r>
      <w:r/>
    </w:p>
    <w:p>
      <w:pPr>
        <w:pStyle w:val="937"/>
        <w:ind w:left="517" w:hanging="37"/>
        <w:spacing w:before="78"/>
        <w:rPr>
          <w:rFonts w:ascii="宋体" w:hAnsi="宋体" w:cs="宋体"/>
        </w:rPr>
      </w:pPr>
      <w:r>
        <w:rPr>
          <w:rFonts w:hint="eastAsia" w:ascii="宋体" w:hAnsi="宋体" w:cs="宋体"/>
          <w:spacing w:val="-5"/>
        </w:rPr>
        <w:t xml:space="preserve">除另有说明外，下列名词的含义如下：</w:t>
      </w:r>
      <w:r/>
    </w:p>
    <w:p>
      <w:pPr>
        <w:pStyle w:val="937"/>
        <w:ind w:left="517" w:hanging="37"/>
        <w:spacing w:before="181"/>
        <w:rPr>
          <w:rFonts w:ascii="宋体" w:hAnsi="宋体" w:cs="宋体"/>
        </w:rPr>
      </w:pPr>
      <w:r>
        <w:rPr>
          <w:rFonts w:hint="eastAsia" w:ascii="宋体" w:hAnsi="宋体" w:cs="宋体"/>
          <w:b/>
          <w:bCs/>
          <w:spacing w:val="-8"/>
        </w:rPr>
        <w:t xml:space="preserve">1、发包人</w:t>
      </w:r>
      <w:r/>
    </w:p>
    <w:p>
      <w:pPr>
        <w:pStyle w:val="937"/>
        <w:ind w:left="517" w:hanging="37"/>
        <w:spacing w:before="181"/>
        <w:rPr>
          <w:rFonts w:ascii="宋体" w:hAnsi="宋体" w:cs="宋体"/>
        </w:rPr>
      </w:pPr>
      <w:r>
        <w:rPr>
          <w:rFonts w:hint="eastAsia" w:ascii="宋体" w:hAnsi="宋体" w:cs="宋体"/>
          <w:spacing w:val="-7"/>
        </w:rPr>
        <w:t xml:space="preserve">本项目发包人是海州区公路港航事业发展中心（</w:t>
      </w:r>
      <w:r>
        <w:rPr>
          <w:rFonts w:hint="eastAsia" w:ascii="宋体" w:hAnsi="宋体" w:cs="宋体"/>
          <w:spacing w:val="-8"/>
        </w:rPr>
        <w:t xml:space="preserve">又称为“业主”）。</w:t>
      </w:r>
      <w:r/>
    </w:p>
    <w:p>
      <w:pPr>
        <w:pStyle w:val="937"/>
        <w:ind w:left="517" w:hanging="37"/>
        <w:spacing w:before="181"/>
        <w:rPr>
          <w:rFonts w:ascii="宋体" w:hAnsi="宋体" w:cs="宋体"/>
        </w:rPr>
      </w:pPr>
      <w:r>
        <w:rPr>
          <w:rFonts w:hint="eastAsia" w:ascii="宋体" w:hAnsi="宋体" w:cs="宋体"/>
          <w:b/>
          <w:bCs/>
          <w:spacing w:val="-7"/>
        </w:rPr>
        <w:t xml:space="preserve">2、承包人</w:t>
      </w:r>
      <w:r/>
    </w:p>
    <w:p>
      <w:pPr>
        <w:pStyle w:val="937"/>
        <w:ind w:left="24" w:right="160" w:firstLine="482"/>
        <w:spacing w:before="181"/>
        <w:rPr>
          <w:rFonts w:ascii="宋体" w:hAnsi="宋体" w:cs="宋体"/>
        </w:rPr>
      </w:pPr>
      <w:r>
        <w:rPr>
          <w:rFonts w:hint="eastAsia" w:ascii="宋体" w:hAnsi="宋体" w:cs="宋体"/>
          <w:spacing w:val="-1"/>
        </w:rPr>
        <w:t xml:space="preserve">是指接到建设（招标）单位中标通知，并与建设（招标）单位签订了承包</w:t>
      </w:r>
      <w:r>
        <w:rPr>
          <w:rFonts w:hint="eastAsia" w:ascii="宋体" w:hAnsi="宋体" w:cs="宋体"/>
          <w:spacing w:val="-5"/>
        </w:rPr>
        <w:t xml:space="preserve">协议书的投标单位。</w:t>
      </w:r>
      <w:r/>
    </w:p>
    <w:p>
      <w:pPr>
        <w:pStyle w:val="937"/>
        <w:ind w:left="508" w:hanging="28"/>
        <w:spacing w:before="74"/>
        <w:rPr>
          <w:rFonts w:ascii="宋体" w:hAnsi="宋体" w:cs="宋体"/>
        </w:rPr>
      </w:pPr>
      <w:r>
        <w:rPr>
          <w:rFonts w:hint="eastAsia" w:ascii="宋体" w:hAnsi="宋体" w:cs="宋体"/>
          <w:b/>
          <w:bCs/>
          <w:spacing w:val="-6"/>
        </w:rPr>
        <w:t xml:space="preserve">3、项目负责人</w:t>
      </w:r>
      <w:r/>
    </w:p>
    <w:p>
      <w:pPr>
        <w:pStyle w:val="937"/>
        <w:ind w:left="22" w:right="160" w:firstLine="484"/>
        <w:spacing w:before="104"/>
        <w:rPr>
          <w:rFonts w:ascii="宋体" w:hAnsi="宋体" w:cs="宋体"/>
        </w:rPr>
      </w:pPr>
      <w:r>
        <w:rPr>
          <w:rFonts w:hint="eastAsia" w:ascii="宋体" w:hAnsi="宋体" w:cs="宋体"/>
          <w:spacing w:val="-1"/>
        </w:rPr>
        <w:t xml:space="preserve">是指由承包人委派、全面负责按合同规定提供本项目服务的技术和经济的</w:t>
      </w:r>
      <w:r>
        <w:rPr>
          <w:rFonts w:hint="eastAsia" w:ascii="宋体" w:hAnsi="宋体" w:cs="宋体"/>
          <w:spacing w:val="-2"/>
        </w:rPr>
        <w:t xml:space="preserve">代理人，本合同中项目负责人指项目经理和项目总工。</w:t>
      </w:r>
      <w:r/>
    </w:p>
    <w:p>
      <w:pPr>
        <w:pStyle w:val="937"/>
        <w:ind w:left="502" w:hanging="22"/>
        <w:spacing w:before="1"/>
        <w:rPr>
          <w:rFonts w:ascii="宋体" w:hAnsi="宋体" w:cs="宋体"/>
        </w:rPr>
      </w:pPr>
      <w:r>
        <w:rPr>
          <w:rFonts w:hint="eastAsia" w:ascii="宋体" w:hAnsi="宋体" w:cs="宋体"/>
          <w:b/>
          <w:bCs/>
          <w:spacing w:val="-8"/>
        </w:rPr>
        <w:t xml:space="preserve">4、工作</w:t>
      </w:r>
      <w:r/>
    </w:p>
    <w:p>
      <w:pPr>
        <w:pStyle w:val="937"/>
        <w:ind w:left="23" w:right="160" w:firstLine="483"/>
        <w:spacing w:before="181"/>
        <w:rPr>
          <w:rFonts w:ascii="宋体" w:hAnsi="宋体" w:cs="宋体"/>
        </w:rPr>
      </w:pPr>
      <w:r>
        <w:rPr>
          <w:rFonts w:hint="eastAsia" w:ascii="宋体" w:hAnsi="宋体" w:cs="宋体"/>
          <w:spacing w:val="-1"/>
        </w:rPr>
        <w:t xml:space="preserve">是指列入本合同必须完成的全部工作（包括临时工程以及由符合程序而签</w:t>
      </w:r>
      <w:r>
        <w:rPr>
          <w:rFonts w:hint="eastAsia" w:ascii="宋体" w:hAnsi="宋体" w:cs="宋体"/>
          <w:spacing w:val="-4"/>
        </w:rPr>
        <w:t xml:space="preserve">署变更通知的额外工作）。</w:t>
      </w:r>
      <w:r/>
    </w:p>
    <w:p>
      <w:pPr>
        <w:pStyle w:val="937"/>
        <w:ind w:left="508" w:hanging="28"/>
        <w:rPr>
          <w:rFonts w:ascii="宋体" w:hAnsi="宋体" w:cs="宋体"/>
        </w:rPr>
      </w:pPr>
      <w:r>
        <w:rPr>
          <w:rFonts w:hint="eastAsia" w:ascii="宋体" w:hAnsi="宋体" w:cs="宋体"/>
          <w:b/>
          <w:bCs/>
          <w:spacing w:val="-7"/>
        </w:rPr>
        <w:t xml:space="preserve">5、养护设备</w:t>
      </w:r>
      <w:r/>
    </w:p>
    <w:p>
      <w:pPr>
        <w:pStyle w:val="937"/>
        <w:ind w:left="27" w:right="160" w:firstLine="480"/>
        <w:spacing w:before="182"/>
        <w:rPr>
          <w:rFonts w:ascii="宋体" w:hAnsi="宋体" w:cs="宋体"/>
        </w:rPr>
      </w:pPr>
      <w:r>
        <w:rPr>
          <w:rFonts w:hint="eastAsia" w:ascii="宋体" w:hAnsi="宋体" w:cs="宋体"/>
          <w:spacing w:val="-1"/>
        </w:rPr>
        <w:t xml:space="preserve">是指承包人为实施完成本合同项目以及临时工程、临时设施和维护项目所</w:t>
      </w:r>
      <w:r>
        <w:rPr>
          <w:rFonts w:hint="eastAsia" w:ascii="宋体" w:hAnsi="宋体" w:cs="宋体"/>
          <w:spacing w:val="-4"/>
        </w:rPr>
        <w:t xml:space="preserve">必须的全部机械、器具等。</w:t>
      </w:r>
      <w:r/>
    </w:p>
    <w:p>
      <w:pPr>
        <w:pStyle w:val="937"/>
        <w:ind w:left="435" w:firstLine="45"/>
        <w:rPr>
          <w:rFonts w:ascii="宋体" w:hAnsi="宋体" w:cs="宋体"/>
        </w:rPr>
      </w:pPr>
      <w:r>
        <w:rPr>
          <w:rFonts w:hint="eastAsia" w:ascii="宋体" w:hAnsi="宋体" w:cs="宋体"/>
          <w:b/>
          <w:bCs/>
          <w:spacing w:val="-6"/>
        </w:rPr>
        <w:t xml:space="preserve">6、合同价款</w:t>
      </w:r>
      <w:r/>
    </w:p>
    <w:p>
      <w:pPr>
        <w:pStyle w:val="937"/>
        <w:ind w:left="25" w:right="229" w:firstLine="412"/>
        <w:spacing w:before="184"/>
        <w:rPr>
          <w:rFonts w:ascii="宋体" w:hAnsi="宋体" w:cs="宋体"/>
        </w:rPr>
      </w:pPr>
      <w:r>
        <w:rPr>
          <w:rFonts w:hint="eastAsia" w:ascii="宋体" w:hAnsi="宋体" w:cs="宋体"/>
          <w:spacing w:val="-1"/>
        </w:rPr>
        <w:t xml:space="preserve">是指承包人在投标函中标出，并经按本合同条款中的有关规定予以增、减</w:t>
      </w:r>
      <w:r>
        <w:rPr>
          <w:rFonts w:hint="eastAsia" w:ascii="宋体" w:hAnsi="宋体" w:cs="宋体"/>
          <w:spacing w:val="-7"/>
        </w:rPr>
        <w:t xml:space="preserve">后的总金额。</w:t>
      </w:r>
      <w:r/>
    </w:p>
    <w:p>
      <w:pPr>
        <w:pStyle w:val="937"/>
        <w:ind w:left="439" w:firstLine="41"/>
        <w:rPr>
          <w:rFonts w:ascii="宋体" w:hAnsi="宋体" w:cs="宋体"/>
        </w:rPr>
      </w:pPr>
      <w:r>
        <w:rPr>
          <w:rFonts w:hint="eastAsia" w:ascii="宋体" w:hAnsi="宋体" w:cs="宋体"/>
          <w:b/>
          <w:bCs/>
          <w:spacing w:val="-7"/>
        </w:rPr>
        <w:t xml:space="preserve">7、技术规范</w:t>
      </w:r>
      <w:r/>
    </w:p>
    <w:p>
      <w:pPr>
        <w:pStyle w:val="937"/>
        <w:ind w:left="24" w:right="229" w:firstLine="413"/>
        <w:spacing w:before="182"/>
        <w:rPr>
          <w:rFonts w:ascii="宋体" w:hAnsi="宋体" w:cs="宋体"/>
        </w:rPr>
      </w:pPr>
      <w:r>
        <w:rPr>
          <w:rFonts w:hint="eastAsia" w:ascii="宋体" w:hAnsi="宋体" w:cs="宋体"/>
          <w:spacing w:val="-1"/>
        </w:rPr>
        <w:t xml:space="preserve">是指招标文件中的技术规范。该规范是根据养护项目相关规范合编的，是</w:t>
      </w:r>
      <w:r>
        <w:rPr>
          <w:rFonts w:hint="eastAsia" w:ascii="宋体" w:hAnsi="宋体" w:cs="宋体"/>
          <w:spacing w:val="-4"/>
        </w:rPr>
        <w:t xml:space="preserve">本合同项目养护技术要求。</w:t>
      </w:r>
      <w:r/>
    </w:p>
    <w:p>
      <w:pPr>
        <w:pStyle w:val="937"/>
        <w:ind w:left="434" w:firstLine="46"/>
        <w:spacing w:before="1"/>
        <w:rPr>
          <w:rFonts w:ascii="宋体" w:hAnsi="宋体" w:cs="宋体"/>
        </w:rPr>
      </w:pPr>
      <w:r>
        <w:rPr>
          <w:rFonts w:hint="eastAsia" w:ascii="宋体" w:hAnsi="宋体" w:cs="宋体"/>
          <w:b/>
          <w:bCs/>
          <w:spacing w:val="-9"/>
        </w:rPr>
        <w:t xml:space="preserve">8、合同</w:t>
      </w:r>
      <w:r/>
    </w:p>
    <w:p>
      <w:pPr>
        <w:pStyle w:val="937"/>
        <w:ind w:left="24" w:right="229" w:firstLine="413"/>
        <w:spacing w:before="179"/>
        <w:rPr>
          <w:rFonts w:ascii="宋体" w:hAnsi="宋体" w:cs="宋体"/>
        </w:rPr>
      </w:pPr>
      <w:r>
        <w:rPr>
          <w:rFonts w:hint="eastAsia" w:ascii="宋体" w:hAnsi="宋体" w:cs="宋体"/>
          <w:spacing w:val="-1"/>
        </w:rPr>
        <w:t xml:space="preserve">是发包人和承包人法定代表人或其授权代表之间正式签订的相互明确权利</w:t>
      </w:r>
      <w:r>
        <w:rPr>
          <w:rFonts w:hint="eastAsia" w:ascii="宋体" w:hAnsi="宋体" w:cs="宋体"/>
          <w:spacing w:val="-5"/>
        </w:rPr>
        <w:t xml:space="preserve">和义务关系的协议。</w:t>
      </w:r>
      <w:r/>
    </w:p>
    <w:p>
      <w:pPr>
        <w:pStyle w:val="937"/>
        <w:ind w:left="434" w:firstLine="46"/>
        <w:spacing w:before="1"/>
        <w:rPr>
          <w:rFonts w:ascii="宋体" w:hAnsi="宋体" w:cs="宋体"/>
          <w:b/>
          <w:bCs/>
          <w:spacing w:val="-9"/>
        </w:rPr>
      </w:pPr>
      <w:r>
        <w:rPr>
          <w:rFonts w:hint="eastAsia" w:ascii="宋体" w:hAnsi="宋体" w:cs="宋体"/>
          <w:b/>
          <w:bCs/>
          <w:spacing w:val="-9"/>
        </w:rPr>
        <w:t xml:space="preserve">9、年、月和日</w:t>
      </w:r>
      <w:r/>
    </w:p>
    <w:p>
      <w:pPr>
        <w:pStyle w:val="937"/>
        <w:ind w:left="509" w:firstLine="211"/>
        <w:spacing w:before="182"/>
        <w:rPr>
          <w:rFonts w:ascii="宋体" w:hAnsi="宋体" w:cs="宋体"/>
          <w:spacing w:val="-3"/>
        </w:rPr>
      </w:pPr>
      <w:r>
        <w:rPr>
          <w:rFonts w:hint="eastAsia" w:ascii="宋体" w:hAnsi="宋体" w:cs="宋体"/>
          <w:spacing w:val="-3"/>
        </w:rPr>
        <w:t xml:space="preserve">都应按公历计算。天：是指日历天。</w:t>
      </w:r>
      <w:r/>
    </w:p>
    <w:p>
      <w:pPr>
        <w:pStyle w:val="937"/>
        <w:ind w:left="434" w:firstLine="46"/>
        <w:spacing w:before="1"/>
        <w:rPr>
          <w:rFonts w:ascii="宋体" w:hAnsi="宋体" w:cs="宋体"/>
          <w:b/>
          <w:bCs/>
          <w:spacing w:val="-9"/>
        </w:rPr>
      </w:pPr>
      <w:r>
        <w:rPr>
          <w:rFonts w:hint="eastAsia" w:ascii="宋体" w:hAnsi="宋体" w:cs="宋体"/>
          <w:b/>
          <w:bCs/>
          <w:spacing w:val="-9"/>
        </w:rPr>
        <w:t xml:space="preserve">10、元</w:t>
      </w:r>
      <w:r/>
    </w:p>
    <w:p>
      <w:pPr>
        <w:pStyle w:val="937"/>
        <w:ind w:left="509" w:hanging="29"/>
        <w:spacing w:before="182"/>
        <w:rPr>
          <w:rFonts w:ascii="宋体" w:hAnsi="宋体" w:cs="宋体"/>
          <w:spacing w:val="-3"/>
        </w:rPr>
      </w:pPr>
      <w:r>
        <w:rPr>
          <w:rFonts w:hint="eastAsia" w:ascii="宋体" w:hAnsi="宋体" w:cs="宋体"/>
          <w:spacing w:val="-3"/>
        </w:rPr>
        <w:t xml:space="preserve">是指人民币元，是本合同中的货币单位。</w:t>
      </w:r>
      <w:r/>
    </w:p>
    <w:p>
      <w:pPr>
        <w:pStyle w:val="937"/>
        <w:ind w:left="509" w:hanging="29"/>
        <w:spacing w:before="182"/>
        <w:rPr>
          <w:rFonts w:ascii="宋体" w:hAnsi="宋体" w:cs="宋体"/>
          <w:spacing w:val="-3"/>
        </w:rPr>
      </w:pPr>
      <w:r>
        <w:rPr>
          <w:rFonts w:hint="eastAsia" w:ascii="宋体" w:hAnsi="宋体" w:cs="宋体"/>
          <w:spacing w:val="-3"/>
        </w:rPr>
        <w:t xml:space="preserve">二、双方的权利与义务</w:t>
      </w:r>
      <w:r/>
    </w:p>
    <w:p>
      <w:pPr>
        <w:pStyle w:val="937"/>
        <w:ind w:left="509" w:hanging="29"/>
        <w:spacing w:before="182"/>
        <w:rPr>
          <w:rFonts w:ascii="宋体" w:hAnsi="宋体" w:cs="宋体"/>
          <w:spacing w:val="-3"/>
        </w:rPr>
      </w:pPr>
      <w:r>
        <w:rPr>
          <w:rFonts w:hint="eastAsia" w:ascii="宋体" w:hAnsi="宋体" w:cs="宋体"/>
          <w:spacing w:val="-3"/>
        </w:rPr>
        <w:t xml:space="preserve">发包人主要义务</w:t>
      </w:r>
      <w:r/>
    </w:p>
    <w:p>
      <w:pPr>
        <w:pStyle w:val="937"/>
        <w:ind w:left="249" w:firstLine="231"/>
        <w:spacing w:before="182"/>
        <w:rPr>
          <w:rFonts w:ascii="宋体" w:hAnsi="宋体" w:cs="宋体"/>
        </w:rPr>
      </w:pPr>
      <w:r>
        <w:rPr>
          <w:rFonts w:hint="eastAsia" w:ascii="宋体" w:hAnsi="宋体" w:cs="宋体"/>
          <w:spacing w:val="-3"/>
        </w:rPr>
        <w:t xml:space="preserve">（一）提供与本项目相关文件及相关资料。</w:t>
      </w:r>
      <w:r/>
    </w:p>
    <w:p>
      <w:pPr>
        <w:pStyle w:val="937"/>
        <w:ind w:left="509" w:hanging="29"/>
        <w:spacing w:before="183"/>
        <w:rPr>
          <w:rFonts w:ascii="宋体" w:hAnsi="宋体" w:cs="宋体"/>
        </w:rPr>
      </w:pPr>
      <w:r>
        <w:rPr>
          <w:rFonts w:hint="eastAsia" w:ascii="宋体" w:hAnsi="宋体" w:cs="宋体"/>
          <w:spacing w:val="-3"/>
        </w:rPr>
        <w:t xml:space="preserve">（二）制定本合同项目的管理制度、技术要求等。</w:t>
      </w:r>
      <w:r/>
    </w:p>
    <w:p>
      <w:pPr>
        <w:pStyle w:val="937"/>
        <w:ind w:left="22" w:right="169" w:firstLine="487"/>
        <w:spacing w:before="183"/>
        <w:rPr>
          <w:rFonts w:ascii="宋体" w:hAnsi="宋体" w:cs="宋体"/>
        </w:rPr>
      </w:pPr>
      <w:r>
        <w:rPr>
          <w:rFonts w:hint="eastAsia" w:ascii="宋体" w:hAnsi="宋体" w:cs="宋体"/>
          <w:spacing w:val="-1"/>
        </w:rPr>
        <w:t xml:space="preserve">（三）检查和监督承包人的道路养护及小修项目施工管理、施工质量、进</w:t>
      </w:r>
      <w:r>
        <w:rPr>
          <w:rFonts w:hint="eastAsia" w:ascii="宋体" w:hAnsi="宋体" w:cs="宋体"/>
          <w:spacing w:val="-3"/>
        </w:rPr>
        <w:t xml:space="preserve">度以及安全生产和环境保护工作。</w:t>
      </w:r>
      <w:r/>
    </w:p>
    <w:p>
      <w:pPr>
        <w:pStyle w:val="937"/>
        <w:ind w:left="509" w:hanging="29"/>
        <w:spacing w:before="182"/>
        <w:rPr>
          <w:rFonts w:ascii="宋体" w:hAnsi="宋体" w:cs="宋体"/>
        </w:rPr>
      </w:pPr>
      <w:r>
        <w:rPr>
          <w:rFonts w:hint="eastAsia" w:ascii="宋体" w:hAnsi="宋体" w:cs="宋体"/>
          <w:spacing w:val="-2"/>
        </w:rPr>
        <w:t xml:space="preserve">（四）审查承包人上报且经审核的计量支付申请，按时支付合同款。</w:t>
      </w:r>
      <w:r/>
    </w:p>
    <w:p>
      <w:pPr>
        <w:pStyle w:val="937"/>
        <w:ind w:left="26" w:right="181" w:firstLine="483"/>
        <w:spacing w:before="182"/>
        <w:rPr>
          <w:rFonts w:ascii="宋体" w:hAnsi="宋体" w:cs="宋体"/>
        </w:rPr>
      </w:pPr>
      <w:r>
        <w:rPr>
          <w:rFonts w:hint="eastAsia" w:ascii="宋体" w:hAnsi="宋体" w:cs="宋体"/>
          <w:spacing w:val="-1"/>
        </w:rPr>
        <w:t xml:space="preserve">（五）依据相关养护行业标准组织小修保养及应急处置的</w:t>
      </w:r>
      <w:r>
        <w:rPr>
          <w:rFonts w:hint="eastAsia" w:ascii="宋体" w:hAnsi="宋体" w:cs="宋体"/>
          <w:spacing w:val="-2"/>
        </w:rPr>
        <w:t xml:space="preserve">过程检查和合同</w:t>
      </w:r>
      <w:r>
        <w:rPr>
          <w:rFonts w:hint="eastAsia" w:ascii="宋体" w:hAnsi="宋体" w:cs="宋体"/>
          <w:spacing w:val="-5"/>
        </w:rPr>
        <w:t xml:space="preserve">期满时的工程验收。</w:t>
      </w:r>
      <w:r/>
    </w:p>
    <w:p>
      <w:pPr>
        <w:pStyle w:val="937"/>
        <w:ind w:left="509" w:hanging="29"/>
        <w:spacing w:before="182"/>
        <w:rPr>
          <w:rFonts w:ascii="宋体" w:hAnsi="宋体" w:cs="宋体"/>
        </w:rPr>
      </w:pPr>
      <w:r>
        <w:rPr>
          <w:rFonts w:hint="eastAsia" w:ascii="宋体" w:hAnsi="宋体" w:cs="宋体"/>
          <w:spacing w:val="-3"/>
        </w:rPr>
        <w:t xml:space="preserve">（六）双方约定发包人应做的其他工作。</w:t>
      </w:r>
      <w:r/>
    </w:p>
    <w:p>
      <w:pPr>
        <w:pStyle w:val="937"/>
        <w:ind w:left="503" w:hanging="23"/>
        <w:spacing w:before="182"/>
        <w:rPr>
          <w:rFonts w:ascii="宋体" w:hAnsi="宋体" w:cs="宋体"/>
        </w:rPr>
      </w:pPr>
      <w:r>
        <w:rPr>
          <w:rFonts w:hint="eastAsia" w:ascii="宋体" w:hAnsi="宋体" w:cs="宋体"/>
          <w:b/>
          <w:bCs/>
          <w:spacing w:val="-4"/>
        </w:rPr>
        <w:t xml:space="preserve">承包人主要义务</w:t>
      </w:r>
      <w:r/>
    </w:p>
    <w:p>
      <w:pPr>
        <w:pStyle w:val="937"/>
        <w:ind w:left="27" w:right="158" w:firstLine="414"/>
        <w:spacing w:before="105"/>
        <w:rPr>
          <w:rFonts w:ascii="宋体" w:hAnsi="宋体" w:cs="宋体"/>
        </w:rPr>
      </w:pPr>
      <w:r>
        <w:rPr>
          <w:rFonts w:hint="eastAsia" w:ascii="宋体" w:hAnsi="宋体" w:cs="宋体"/>
          <w:spacing w:val="-1"/>
        </w:rPr>
        <w:t xml:space="preserve">（一）按相关法律法规及地方文件要求、招标文件的技术规范、以及发包</w:t>
      </w:r>
      <w:r>
        <w:rPr>
          <w:rFonts w:hint="eastAsia" w:ascii="宋体" w:hAnsi="宋体" w:cs="宋体"/>
        </w:rPr>
        <w:t xml:space="preserve">人或其代表的要求，建立健全自身的规章制度，</w:t>
      </w:r>
      <w:r>
        <w:rPr>
          <w:rFonts w:hint="eastAsia" w:ascii="宋体" w:hAnsi="宋体" w:cs="宋体"/>
          <w:spacing w:val="-1"/>
        </w:rPr>
        <w:t xml:space="preserve">完成本项目合同范围内的养护</w:t>
      </w:r>
      <w:r>
        <w:rPr>
          <w:rFonts w:hint="eastAsia" w:ascii="宋体" w:hAnsi="宋体" w:cs="宋体"/>
          <w:spacing w:val="-2"/>
        </w:rPr>
        <w:t xml:space="preserve">管理工作，向发包人提供养护计划及相应的进度统计报表和报告等资料。</w:t>
      </w:r>
      <w:r/>
    </w:p>
    <w:p>
      <w:pPr>
        <w:pStyle w:val="937"/>
        <w:ind w:left="442" w:firstLine="38"/>
        <w:spacing w:before="182"/>
        <w:rPr>
          <w:rFonts w:ascii="宋体" w:hAnsi="宋体" w:cs="宋体"/>
        </w:rPr>
      </w:pPr>
      <w:r>
        <w:rPr>
          <w:rFonts w:hint="eastAsia" w:ascii="宋体" w:hAnsi="宋体" w:cs="宋体"/>
          <w:spacing w:val="-2"/>
        </w:rPr>
        <w:t xml:space="preserve">（二）办理施工所需有关证件和批件，并协调相关行政主管部门等关系。</w:t>
      </w:r>
      <w:r/>
    </w:p>
    <w:p>
      <w:pPr>
        <w:pStyle w:val="937"/>
        <w:ind w:left="25" w:right="158" w:firstLine="416"/>
        <w:spacing w:before="180"/>
        <w:rPr>
          <w:rFonts w:ascii="宋体" w:hAnsi="宋体" w:cs="宋体"/>
        </w:rPr>
      </w:pPr>
      <w:r>
        <w:rPr>
          <w:rFonts w:hint="eastAsia" w:ascii="宋体" w:hAnsi="宋体" w:cs="宋体"/>
          <w:spacing w:val="-1"/>
        </w:rPr>
        <w:t xml:space="preserve">（三）养护期间服从发包人的现场管理、监督、检查和验收，采取切实可</w:t>
      </w:r>
      <w:r>
        <w:rPr>
          <w:rFonts w:hint="eastAsia" w:ascii="宋体" w:hAnsi="宋体" w:cs="宋体"/>
        </w:rPr>
        <w:t xml:space="preserve">行的措施，确保按期完成发包人委托的养护任务，并</w:t>
      </w:r>
      <w:r>
        <w:rPr>
          <w:rFonts w:hint="eastAsia" w:ascii="宋体" w:hAnsi="宋体" w:cs="宋体"/>
          <w:spacing w:val="-1"/>
        </w:rPr>
        <w:t xml:space="preserve">保证达到发包人要求的质</w:t>
      </w:r>
      <w:r>
        <w:rPr>
          <w:rFonts w:hint="eastAsia" w:ascii="宋体" w:hAnsi="宋体" w:cs="宋体"/>
          <w:spacing w:val="-9"/>
        </w:rPr>
        <w:t xml:space="preserve">量等级。</w:t>
      </w:r>
      <w:r/>
    </w:p>
    <w:p>
      <w:pPr>
        <w:pStyle w:val="937"/>
        <w:ind w:left="52" w:right="238" w:firstLine="389"/>
        <w:spacing w:before="182"/>
        <w:rPr>
          <w:rFonts w:ascii="宋体" w:hAnsi="宋体" w:cs="宋体"/>
        </w:rPr>
      </w:pPr>
      <w:r>
        <w:rPr>
          <w:rFonts w:hint="eastAsia" w:ascii="宋体" w:hAnsi="宋体" w:cs="宋体"/>
          <w:spacing w:val="-1"/>
        </w:rPr>
        <w:t xml:space="preserve">（四）加强养护巡查，做好巡查记录，及时进行维护，对巡查发现的重大</w:t>
      </w:r>
      <w:r>
        <w:rPr>
          <w:rFonts w:hint="eastAsia" w:ascii="宋体" w:hAnsi="宋体" w:cs="宋体"/>
          <w:spacing w:val="-4"/>
        </w:rPr>
        <w:t xml:space="preserve">问题及时通报发包人，并采取相应有关措施。</w:t>
      </w:r>
      <w:r/>
    </w:p>
    <w:p>
      <w:pPr>
        <w:pStyle w:val="937"/>
        <w:ind w:left="23" w:right="238" w:firstLine="418"/>
        <w:spacing w:before="181"/>
        <w:rPr>
          <w:rFonts w:ascii="宋体" w:hAnsi="宋体" w:cs="宋体"/>
        </w:rPr>
      </w:pPr>
      <w:r>
        <w:rPr>
          <w:rFonts w:hint="eastAsia" w:ascii="宋体" w:hAnsi="宋体" w:cs="宋体"/>
          <w:spacing w:val="-1"/>
        </w:rPr>
        <w:t xml:space="preserve">（五）若小修保养及应急处置过程中需要取得相应许可，应提前向发包人</w:t>
      </w:r>
      <w:r>
        <w:rPr>
          <w:rFonts w:hint="eastAsia" w:ascii="宋体" w:hAnsi="宋体" w:cs="宋体"/>
          <w:spacing w:val="-4"/>
        </w:rPr>
        <w:t xml:space="preserve">报告并办理相关手续。</w:t>
      </w:r>
      <w:r/>
    </w:p>
    <w:p>
      <w:pPr>
        <w:pStyle w:val="937"/>
        <w:ind w:left="26" w:right="158" w:firstLine="415"/>
        <w:spacing w:before="182"/>
        <w:rPr>
          <w:rFonts w:ascii="宋体" w:hAnsi="宋体" w:cs="宋体"/>
          <w:spacing w:val="-3"/>
        </w:rPr>
      </w:pPr>
      <w:r>
        <w:rPr>
          <w:rFonts w:hint="eastAsia" w:ascii="宋体" w:hAnsi="宋体" w:cs="宋体"/>
          <w:spacing w:val="-1"/>
        </w:rPr>
        <w:t xml:space="preserve">（六）应有完备的原材料及施工、养护自检资料，报验资料和计量资料及</w:t>
      </w:r>
      <w:r>
        <w:rPr>
          <w:rFonts w:hint="eastAsia" w:ascii="宋体" w:hAnsi="宋体" w:cs="宋体"/>
        </w:rPr>
        <w:t xml:space="preserve">时报发包人审核。工作结束后按发包人要求提交相</w:t>
      </w:r>
      <w:r>
        <w:rPr>
          <w:rFonts w:hint="eastAsia" w:ascii="宋体" w:hAnsi="宋体" w:cs="宋体"/>
          <w:spacing w:val="-1"/>
        </w:rPr>
        <w:t xml:space="preserve">关的养护资料及其相应的电</w:t>
      </w:r>
      <w:r>
        <w:rPr>
          <w:rFonts w:hint="eastAsia" w:ascii="宋体" w:hAnsi="宋体" w:cs="宋体"/>
          <w:spacing w:val="-3"/>
        </w:rPr>
        <w:t xml:space="preserve">子文档一份，并配合发包人进行工程验收。</w:t>
      </w:r>
      <w:r/>
    </w:p>
    <w:p>
      <w:pPr>
        <w:pStyle w:val="937"/>
        <w:ind w:left="26" w:right="158" w:firstLine="415"/>
        <w:spacing w:before="182"/>
        <w:rPr>
          <w:rFonts w:ascii="宋体" w:hAnsi="宋体" w:cs="宋体"/>
          <w:spacing w:val="-3"/>
        </w:rPr>
      </w:pPr>
      <w:r>
        <w:rPr>
          <w:rFonts w:hint="eastAsia" w:ascii="宋体" w:hAnsi="宋体" w:cs="宋体"/>
          <w:spacing w:val="-3"/>
        </w:rPr>
        <w:t xml:space="preserve">（七）严格遵守工程建设安全生产的有关规定，严格按照安全标准施工，采取必要的安全防护措施并对施工人员进行安全生产教育和管理；健全组织制度，指定主要领导负责安全工作，确保作业人员和车辆、设备的安全。进行养护及小修保养作业技术交底，同时逐级落实签订安全生产责任书。</w:t>
      </w:r>
      <w:r/>
    </w:p>
    <w:p>
      <w:pPr>
        <w:pStyle w:val="937"/>
        <w:ind w:left="26" w:right="158" w:firstLine="415"/>
        <w:spacing w:before="182"/>
        <w:rPr>
          <w:rFonts w:ascii="宋体" w:hAnsi="宋体" w:cs="宋体"/>
          <w:spacing w:val="-2"/>
        </w:rPr>
      </w:pPr>
      <w:r>
        <w:rPr>
          <w:rFonts w:hint="eastAsia" w:ascii="宋体" w:hAnsi="宋体" w:cs="宋体"/>
        </w:rPr>
        <w:t xml:space="preserve">承包人上路作业应按规定办理相关手续，并服</w:t>
      </w:r>
      <w:r>
        <w:rPr>
          <w:rFonts w:hint="eastAsia" w:ascii="宋体" w:hAnsi="宋体" w:cs="宋体"/>
          <w:spacing w:val="-1"/>
        </w:rPr>
        <w:t xml:space="preserve">从相关行政主管部门的管</w:t>
      </w:r>
      <w:r>
        <w:rPr>
          <w:rFonts w:hint="eastAsia" w:ascii="宋体" w:hAnsi="宋体" w:cs="宋体"/>
        </w:rPr>
        <w:t xml:space="preserve">理；作业人员须穿着统一的安全标志服进行日</w:t>
      </w:r>
      <w:r>
        <w:rPr>
          <w:rFonts w:hint="eastAsia" w:ascii="宋体" w:hAnsi="宋体" w:cs="宋体"/>
          <w:spacing w:val="-1"/>
        </w:rPr>
        <w:t xml:space="preserve">常养护及小修保养作业，日常养</w:t>
      </w:r>
      <w:r>
        <w:rPr>
          <w:rFonts w:hint="eastAsia" w:ascii="宋体" w:hAnsi="宋体" w:cs="宋体"/>
        </w:rPr>
        <w:t xml:space="preserve">护及作业时严禁随意穿越车道；在作业区内的车辆和设</w:t>
      </w:r>
      <w:r>
        <w:rPr>
          <w:rFonts w:hint="eastAsia" w:ascii="宋体" w:hAnsi="宋体" w:cs="宋体"/>
          <w:spacing w:val="-1"/>
        </w:rPr>
        <w:t xml:space="preserve">备应按要求设置安全标</w:t>
      </w:r>
      <w:r>
        <w:rPr>
          <w:rFonts w:hint="eastAsia" w:ascii="宋体" w:hAnsi="宋体" w:cs="宋体"/>
        </w:rPr>
        <w:t xml:space="preserve">志，并开启黄色警示灯和双跳灯；运输车辆进出作业区</w:t>
      </w:r>
      <w:r>
        <w:rPr>
          <w:rFonts w:hint="eastAsia" w:ascii="宋体" w:hAnsi="宋体" w:cs="宋体"/>
          <w:spacing w:val="-1"/>
        </w:rPr>
        <w:t xml:space="preserve">应遵守现场管理人员指</w:t>
      </w:r>
      <w:r>
        <w:rPr>
          <w:rFonts w:hint="eastAsia" w:ascii="宋体" w:hAnsi="宋体" w:cs="宋体"/>
        </w:rPr>
        <w:t xml:space="preserve">挥，严禁私自开启中央分隔带开口调头；白天滞留在公</w:t>
      </w:r>
      <w:r>
        <w:rPr>
          <w:rFonts w:hint="eastAsia" w:ascii="宋体" w:hAnsi="宋体" w:cs="宋体"/>
          <w:spacing w:val="-1"/>
        </w:rPr>
        <w:t xml:space="preserve">路上的施工设备应整齐</w:t>
      </w:r>
      <w:r>
        <w:rPr>
          <w:rFonts w:hint="eastAsia" w:ascii="宋体" w:hAnsi="宋体" w:cs="宋体"/>
          <w:spacing w:val="-2"/>
        </w:rPr>
        <w:t xml:space="preserve">地停放，不得侵占行车道，并按规定设置相应的警示和隔离标志。</w:t>
      </w:r>
      <w:r/>
    </w:p>
    <w:p>
      <w:pPr>
        <w:pStyle w:val="937"/>
        <w:ind w:left="26" w:right="158" w:firstLine="415"/>
        <w:spacing w:before="182"/>
        <w:rPr>
          <w:rFonts w:ascii="宋体" w:hAnsi="宋体" w:cs="宋体"/>
          <w:lang w:bidi="ar"/>
        </w:rPr>
      </w:pPr>
      <w:r>
        <w:rPr>
          <w:rFonts w:hint="eastAsia" w:ascii="宋体" w:hAnsi="宋体" w:cs="宋体"/>
          <w:lang w:bidi="ar"/>
        </w:rPr>
        <w:t xml:space="preserve">承包人在小修保养及应急处置施工过程中应在服从全局、保障施工期的基础上，遵循发包人、交警、交通运输综合行政执法、应急、城管等行政部门提出的相关要求，制定详细可行的交通组织方案及临时安全设施设置方案，并经发包人同意且通过交警、交通运输综合行政执法、应急、城管等行政部门的行政审批。承包人的投标报价中应充分考虑相关行政部门可能收</w:t>
      </w:r>
      <w:r>
        <w:rPr>
          <w:rFonts w:hint="eastAsia" w:ascii="宋体" w:hAnsi="宋体" w:cs="宋体"/>
          <w:lang w:bidi="ar"/>
        </w:rPr>
        <w:t xml:space="preserve">取的各项费用、可能发生的全部现场工程措施费用、临时安全设施设置费用、方案审查费、协调工作费用和规费等，上述费用均含在安全生产费、交通组织措施费及相关的单价或总额价内。交通组织措施费由投标人自行报价，最终结算金额以实际发生的费用为准（该费用不得与安全生产费相重复），承包人应列出费用清单及票据报监理工程师，由发包人审批后足额拨付，但最高支付额为清单中该项费用的报价金额。如承包人在此基础上增加交通组织措施费用以满足项目施工需要，则承包人已在本项目工程量清单其他相关子目的单价或总额价中予以考虑，发包人不再另行支付。</w:t>
      </w:r>
      <w:r/>
    </w:p>
    <w:p>
      <w:pPr>
        <w:pStyle w:val="937"/>
        <w:ind w:left="25" w:right="160" w:firstLine="478"/>
        <w:spacing w:before="3"/>
        <w:rPr>
          <w:rFonts w:ascii="宋体" w:hAnsi="宋体" w:cs="宋体"/>
        </w:rPr>
      </w:pPr>
      <w:r>
        <w:rPr>
          <w:rFonts w:hint="eastAsia" w:ascii="宋体" w:hAnsi="宋体" w:cs="宋体"/>
          <w:b/>
          <w:bCs/>
          <w:spacing w:val="-3"/>
        </w:rPr>
        <w:t xml:space="preserve">承包人在施工过程中发生的任何交通、生产事故造成财产损失或人员伤亡的，以及与其他第三方发生的任何纠纷或事故，发包人概不承担任何责任和费</w:t>
      </w:r>
      <w:r>
        <w:rPr>
          <w:rFonts w:hint="eastAsia" w:ascii="宋体" w:hAnsi="宋体" w:cs="宋体"/>
          <w:b/>
          <w:bCs/>
          <w:spacing w:val="-15"/>
        </w:rPr>
        <w:t xml:space="preserve">用。</w:t>
      </w:r>
      <w:r/>
    </w:p>
    <w:p>
      <w:pPr>
        <w:pStyle w:val="937"/>
        <w:ind w:left="26" w:right="160" w:firstLine="483"/>
        <w:spacing w:before="4"/>
        <w:rPr>
          <w:rFonts w:ascii="宋体" w:hAnsi="宋体" w:cs="宋体"/>
        </w:rPr>
      </w:pPr>
      <w:r>
        <w:rPr>
          <w:rFonts w:hint="eastAsia" w:ascii="宋体" w:hAnsi="宋体" w:cs="宋体"/>
          <w:spacing w:val="-1"/>
        </w:rPr>
        <w:t xml:space="preserve">（八）遵守《农村公路条例》《江苏省公路条例》《江苏省农村公路条例》等的有关规定，服从相关行政主管部门的管</w:t>
      </w:r>
      <w:r>
        <w:rPr>
          <w:rFonts w:hint="eastAsia" w:ascii="宋体" w:hAnsi="宋体" w:cs="宋体"/>
        </w:rPr>
        <w:t xml:space="preserve">理，自觉保护施工公路路产；遵守地方政府和</w:t>
      </w:r>
      <w:r>
        <w:rPr>
          <w:rFonts w:hint="eastAsia" w:ascii="宋体" w:hAnsi="宋体" w:cs="宋体"/>
          <w:spacing w:val="-1"/>
        </w:rPr>
        <w:t xml:space="preserve">有关部门对施工场地交通和施工</w:t>
      </w:r>
      <w:r>
        <w:rPr>
          <w:rFonts w:hint="eastAsia" w:ascii="宋体" w:hAnsi="宋体" w:cs="宋体"/>
          <w:spacing w:val="-2"/>
        </w:rPr>
        <w:t xml:space="preserve">噪音等管理规定，否则将承担由此造成的有权部门的处罚。</w:t>
      </w:r>
      <w:r/>
    </w:p>
    <w:p>
      <w:pPr>
        <w:pStyle w:val="937"/>
        <w:ind w:left="22" w:right="160" w:firstLine="480"/>
        <w:rPr>
          <w:rFonts w:ascii="宋体" w:hAnsi="宋体" w:cs="宋体"/>
        </w:rPr>
      </w:pPr>
      <w:r>
        <w:rPr>
          <w:rFonts w:hint="eastAsia" w:ascii="宋体" w:hAnsi="宋体" w:cs="宋体"/>
        </w:rPr>
        <w:t xml:space="preserve">承包人负责施工现场的环境保护工作，保证施工</w:t>
      </w:r>
      <w:r>
        <w:rPr>
          <w:rFonts w:hint="eastAsia" w:ascii="宋体" w:hAnsi="宋体" w:cs="宋体"/>
          <w:spacing w:val="-1"/>
        </w:rPr>
        <w:t xml:space="preserve">现场环境符合有关规定，</w:t>
      </w:r>
      <w:r>
        <w:rPr>
          <w:rFonts w:hint="eastAsia" w:ascii="宋体" w:hAnsi="宋体" w:cs="宋体"/>
        </w:rPr>
        <w:t xml:space="preserve">加强对作业人员的环境保护意识教育。施工废料应按发</w:t>
      </w:r>
      <w:r>
        <w:rPr>
          <w:rFonts w:hint="eastAsia" w:ascii="宋体" w:hAnsi="宋体" w:cs="宋体"/>
          <w:spacing w:val="-1"/>
        </w:rPr>
        <w:t xml:space="preserve">包人指定的堆放点集中</w:t>
      </w:r>
      <w:r>
        <w:rPr>
          <w:rFonts w:hint="eastAsia" w:ascii="宋体" w:hAnsi="宋体" w:cs="宋体"/>
        </w:rPr>
        <w:t xml:space="preserve">堆放，任何施工及生活垃圾必须妥善处理，不得抛洒在</w:t>
      </w:r>
      <w:r>
        <w:rPr>
          <w:rFonts w:hint="eastAsia" w:ascii="宋体" w:hAnsi="宋体" w:cs="宋体"/>
          <w:spacing w:val="-1"/>
        </w:rPr>
        <w:t xml:space="preserve">公路用地界内，在施工</w:t>
      </w:r>
      <w:r>
        <w:rPr>
          <w:rFonts w:hint="eastAsia" w:ascii="宋体" w:hAnsi="宋体" w:cs="宋体"/>
        </w:rPr>
        <w:t xml:space="preserve">中应加强设备和材料的管理，不得抛、洒、滴、漏污染</w:t>
      </w:r>
      <w:r>
        <w:rPr>
          <w:rFonts w:hint="eastAsia" w:ascii="宋体" w:hAnsi="宋体" w:cs="宋体"/>
          <w:spacing w:val="-1"/>
        </w:rPr>
        <w:t xml:space="preserve">路面，否则发包人有权</w:t>
      </w:r>
      <w:r>
        <w:rPr>
          <w:rFonts w:hint="eastAsia" w:ascii="宋体" w:hAnsi="宋体" w:cs="宋体"/>
          <w:spacing w:val="-3"/>
        </w:rPr>
        <w:t xml:space="preserve">对承包人按实际污染面积计扣每平方米500元违约金。</w:t>
      </w:r>
      <w:r/>
    </w:p>
    <w:p>
      <w:pPr>
        <w:pStyle w:val="937"/>
        <w:ind w:firstLine="480"/>
        <w:rPr>
          <w:rFonts w:ascii="宋体" w:hAnsi="宋体" w:cs="宋体"/>
        </w:rPr>
      </w:pPr>
      <w:r>
        <w:rPr>
          <w:rFonts w:hint="eastAsia" w:ascii="宋体" w:hAnsi="宋体" w:cs="宋体"/>
          <w:spacing w:val="-11"/>
        </w:rPr>
        <w:t xml:space="preserve">（九）承包人要认真贯彻落实《劳动法》、《保障农民工工资支付条例》、</w:t>
      </w:r>
      <w:r>
        <w:rPr>
          <w:rFonts w:hint="eastAsia" w:ascii="宋体" w:hAnsi="宋体" w:cs="宋体"/>
          <w:spacing w:val="-4"/>
        </w:rPr>
        <w:t xml:space="preserve">《交通运输部关于公路水运工程建设领域保障农民工工资支付的意见》（交公路</w:t>
      </w:r>
      <w:r>
        <w:rPr>
          <w:rFonts w:hint="eastAsia" w:ascii="宋体" w:hAnsi="宋体" w:cs="宋体"/>
          <w:spacing w:val="-7"/>
        </w:rPr>
        <w:t xml:space="preserve">规〔2020〕5</w:t>
      </w:r>
      <w:r>
        <w:rPr>
          <w:rFonts w:hint="eastAsia" w:ascii="宋体" w:hAnsi="宋体" w:cs="宋体"/>
          <w:spacing w:val="-45"/>
        </w:rPr>
        <w:t xml:space="preserve"> </w:t>
      </w:r>
      <w:r>
        <w:rPr>
          <w:rFonts w:hint="eastAsia" w:ascii="宋体" w:hAnsi="宋体" w:cs="宋体"/>
          <w:spacing w:val="-7"/>
        </w:rPr>
        <w:t xml:space="preserve">号）、《省交通运输厅关于交通</w:t>
      </w:r>
      <w:r>
        <w:rPr>
          <w:rFonts w:hint="eastAsia" w:ascii="宋体" w:hAnsi="宋体" w:cs="宋体"/>
          <w:spacing w:val="-8"/>
        </w:rPr>
        <w:t xml:space="preserve">工程建设领域保障农民工工资支付</w:t>
      </w:r>
      <w:r>
        <w:rPr>
          <w:rFonts w:hint="eastAsia" w:ascii="宋体" w:hAnsi="宋体" w:cs="宋体"/>
          <w:spacing w:val="-7"/>
        </w:rPr>
        <w:t xml:space="preserve">的意见》（苏交规〔2021〕2</w:t>
      </w:r>
      <w:r>
        <w:rPr>
          <w:rFonts w:hint="eastAsia" w:ascii="宋体" w:hAnsi="宋体" w:cs="宋体"/>
          <w:spacing w:val="-45"/>
        </w:rPr>
        <w:t xml:space="preserve"> </w:t>
      </w:r>
      <w:r>
        <w:rPr>
          <w:rFonts w:hint="eastAsia" w:ascii="宋体" w:hAnsi="宋体" w:cs="宋体"/>
          <w:spacing w:val="-7"/>
        </w:rPr>
        <w:t xml:space="preserve">号）、关于印</w:t>
      </w:r>
      <w:r>
        <w:rPr>
          <w:rFonts w:hint="eastAsia" w:ascii="宋体" w:hAnsi="宋体" w:cs="宋体"/>
          <w:spacing w:val="-8"/>
        </w:rPr>
        <w:t xml:space="preserve">发《工程建设领域农民工工资保证金</w:t>
      </w:r>
      <w:r>
        <w:rPr>
          <w:rFonts w:hint="eastAsia" w:ascii="宋体" w:hAnsi="宋体" w:cs="宋体"/>
          <w:spacing w:val="-7"/>
        </w:rPr>
        <w:t xml:space="preserve">规定》的通知（人社部发〔2021〕65</w:t>
      </w:r>
      <w:r>
        <w:rPr>
          <w:rFonts w:hint="eastAsia" w:ascii="宋体" w:hAnsi="宋体" w:cs="宋体"/>
          <w:spacing w:val="-44"/>
        </w:rPr>
        <w:t xml:space="preserve"> </w:t>
      </w:r>
      <w:r>
        <w:rPr>
          <w:rFonts w:hint="eastAsia" w:ascii="宋体" w:hAnsi="宋体" w:cs="宋体"/>
          <w:spacing w:val="-7"/>
        </w:rPr>
        <w:t xml:space="preserve">号）、《关于进一步落实工程建设领域按月足额支付工资的意见的通知》（苏人社发〔2021〕98</w:t>
      </w:r>
      <w:r>
        <w:rPr>
          <w:rFonts w:hint="eastAsia" w:ascii="宋体" w:hAnsi="宋体" w:cs="宋体"/>
          <w:spacing w:val="-45"/>
        </w:rPr>
        <w:t xml:space="preserve"> </w:t>
      </w:r>
      <w:r>
        <w:rPr>
          <w:rFonts w:hint="eastAsia" w:ascii="宋体" w:hAnsi="宋体" w:cs="宋体"/>
          <w:spacing w:val="-8"/>
        </w:rPr>
        <w:t xml:space="preserve">号）、关于印发《江苏省工</w:t>
      </w:r>
      <w:r>
        <w:rPr>
          <w:rFonts w:hint="eastAsia" w:ascii="宋体" w:hAnsi="宋体" w:cs="宋体"/>
          <w:spacing w:val="-3"/>
        </w:rPr>
        <w:t xml:space="preserve">程建设领域农民工工资专用账户管理细则》的通知（苏人社规〔2</w:t>
      </w:r>
      <w:r>
        <w:rPr>
          <w:rFonts w:hint="eastAsia" w:ascii="宋体" w:hAnsi="宋体" w:cs="宋体"/>
          <w:spacing w:val="-4"/>
        </w:rPr>
        <w:t xml:space="preserve">022〕3</w:t>
      </w:r>
      <w:r>
        <w:rPr>
          <w:rFonts w:hint="eastAsia" w:ascii="宋体" w:hAnsi="宋体" w:cs="宋体"/>
          <w:spacing w:val="-45"/>
        </w:rPr>
        <w:t xml:space="preserve"> </w:t>
      </w:r>
      <w:r>
        <w:rPr>
          <w:rFonts w:hint="eastAsia" w:ascii="宋体" w:hAnsi="宋体" w:cs="宋体"/>
          <w:spacing w:val="-4"/>
        </w:rPr>
        <w:t xml:space="preserve">号）、</w:t>
      </w:r>
      <w:r>
        <w:rPr>
          <w:rFonts w:hint="eastAsia" w:ascii="宋体" w:hAnsi="宋体" w:cs="宋体"/>
        </w:rPr>
        <w:t xml:space="preserve">关于印发《江苏省工程建设领域农民工工资保证金管理</w:t>
      </w:r>
      <w:r>
        <w:rPr>
          <w:rFonts w:hint="eastAsia" w:ascii="宋体" w:hAnsi="宋体" w:cs="宋体"/>
          <w:spacing w:val="-1"/>
        </w:rPr>
        <w:t xml:space="preserve">办法》的通知（苏人社</w:t>
      </w:r>
      <w:r>
        <w:rPr>
          <w:rFonts w:hint="eastAsia" w:ascii="宋体" w:hAnsi="宋体" w:cs="宋体"/>
          <w:spacing w:val="-2"/>
        </w:rPr>
        <w:t xml:space="preserve">规〔2022〕4</w:t>
      </w:r>
      <w:r>
        <w:rPr>
          <w:rFonts w:hint="eastAsia" w:ascii="宋体" w:hAnsi="宋体" w:cs="宋体"/>
          <w:spacing w:val="-31"/>
        </w:rPr>
        <w:t xml:space="preserve"> </w:t>
      </w:r>
      <w:r>
        <w:rPr>
          <w:rFonts w:hint="eastAsia" w:ascii="宋体" w:hAnsi="宋体" w:cs="宋体"/>
          <w:spacing w:val="-2"/>
        </w:rPr>
        <w:t xml:space="preserve">号）等国家及省市相关法律法规有关禁止拖欠民工工资的要求。</w:t>
      </w:r>
      <w:r/>
    </w:p>
    <w:p>
      <w:pPr>
        <w:pStyle w:val="937"/>
        <w:ind w:left="23" w:right="160" w:firstLine="486"/>
        <w:spacing w:before="181"/>
        <w:rPr>
          <w:rFonts w:ascii="宋体" w:hAnsi="宋体" w:cs="宋体"/>
          <w:spacing w:val="-1"/>
        </w:rPr>
      </w:pPr>
      <w:r>
        <w:rPr>
          <w:rFonts w:hint="eastAsia" w:ascii="宋体" w:hAnsi="宋体" w:cs="宋体"/>
          <w:spacing w:val="-1"/>
        </w:rPr>
        <w:t xml:space="preserve">承包人还应采取必要措施保证不拖欠民工工资，并按照《连云港市工程建设领域保障农民工工资支付规范化管理指导手册》、《连云港市建设工程项目农民工工资管理标准化台账》的规定，实行农民工实名制管理。合同实施中，发包人将对此进行督查考核，并将考核结果纳入承包人信用等级评价；合同实施过程中，因承包人原因而造成的农民工上访等一切风险因素及后果承包人自行承担。</w:t>
      </w:r>
      <w:r/>
    </w:p>
    <w:p>
      <w:pPr>
        <w:pStyle w:val="937"/>
        <w:ind w:left="23" w:right="160" w:firstLine="486"/>
        <w:spacing w:before="181"/>
        <w:rPr>
          <w:rFonts w:ascii="宋体" w:hAnsi="宋体" w:cs="宋体"/>
        </w:rPr>
      </w:pPr>
      <w:r>
        <w:rPr>
          <w:rFonts w:hint="eastAsia" w:ascii="宋体" w:hAnsi="宋体" w:cs="宋体"/>
          <w:spacing w:val="-1"/>
        </w:rPr>
        <w:t xml:space="preserve">（十）承包人应按照投标承诺和备案合同约定派驻现场技术、安全、管理</w:t>
      </w:r>
      <w:r>
        <w:rPr>
          <w:rFonts w:hint="eastAsia" w:ascii="宋体" w:hAnsi="宋体" w:cs="宋体"/>
        </w:rPr>
        <w:t xml:space="preserve">等人员，并确保项目管理机构主要成员常驻施工现场</w:t>
      </w:r>
      <w:r>
        <w:rPr>
          <w:rFonts w:hint="eastAsia" w:ascii="宋体" w:hAnsi="宋体" w:cs="宋体"/>
          <w:spacing w:val="-1"/>
        </w:rPr>
        <w:t xml:space="preserve">，原则上不得调整；确需</w:t>
      </w:r>
      <w:r>
        <w:rPr>
          <w:rFonts w:hint="eastAsia" w:ascii="宋体" w:hAnsi="宋体" w:cs="宋体"/>
        </w:rPr>
        <w:t xml:space="preserve">调整的，需经发包人同意。发包人应在进场施工前严</w:t>
      </w:r>
      <w:r>
        <w:rPr>
          <w:rFonts w:hint="eastAsia" w:ascii="宋体" w:hAnsi="宋体" w:cs="宋体"/>
          <w:spacing w:val="-1"/>
        </w:rPr>
        <w:t xml:space="preserve">格核对进场施工队伍，承</w:t>
      </w:r>
      <w:r>
        <w:rPr>
          <w:rFonts w:hint="eastAsia" w:ascii="宋体" w:hAnsi="宋体" w:cs="宋体"/>
          <w:spacing w:val="-2"/>
        </w:rPr>
        <w:t xml:space="preserve">包人擅自改变项目负责人及主要管理人员的，一律不得进场施工。</w:t>
      </w:r>
      <w:r/>
    </w:p>
    <w:p>
      <w:pPr>
        <w:pStyle w:val="937"/>
        <w:ind w:left="22" w:right="168" w:firstLine="487"/>
        <w:spacing w:before="183"/>
        <w:rPr>
          <w:rFonts w:ascii="宋体" w:hAnsi="宋体" w:cs="宋体"/>
        </w:rPr>
      </w:pPr>
      <w:r>
        <w:rPr>
          <w:rFonts w:hint="eastAsia" w:ascii="宋体" w:hAnsi="宋体" w:cs="宋体"/>
          <w:spacing w:val="-1"/>
        </w:rPr>
        <w:t xml:space="preserve">（十一）实行承包人项目管理机构主要成员现场签到考勤制度。项目管理机构主要成员每月出勤率不低于80%，否则，应向发包人支付不少于合同金额</w:t>
      </w:r>
      <w:r>
        <w:rPr>
          <w:rFonts w:hint="eastAsia" w:ascii="宋体" w:hAnsi="宋体" w:cs="宋体"/>
          <w:spacing w:val="-6"/>
        </w:rPr>
        <w:t xml:space="preserve">2%的违约金。</w:t>
      </w:r>
      <w:r/>
    </w:p>
    <w:p>
      <w:pPr>
        <w:pStyle w:val="937"/>
        <w:ind w:left="22" w:right="168" w:firstLine="487"/>
        <w:spacing w:before="183"/>
        <w:rPr>
          <w:rFonts w:ascii="宋体" w:hAnsi="宋体" w:cs="宋体"/>
          <w:spacing w:val="-1"/>
        </w:rPr>
      </w:pPr>
      <w:r>
        <w:rPr>
          <w:rFonts w:hint="eastAsia" w:ascii="宋体" w:hAnsi="宋体" w:cs="宋体"/>
          <w:spacing w:val="-1"/>
        </w:rPr>
        <w:t xml:space="preserve">（十二）日常小修保养过程中不能封闭交通（特殊情况下的应急处置除外），由此引发的施工安全，临时标牌制作和设置，施工人员、设备、材料等的调配运输等问题，承包人在其施工组织设计方案中必须提出相应的技术组织保证措施；承包人进入施工现场前，首先与相关行政主管部门协调后，取得相关手续后方可进入施工现场，所有的协调工作由承包人自行完成。相关行政部门可能收取的各项费用、可能发生的全部现场工程措施费用、临时安全设施设置费用、方案审查费、协调工作费用和规费等均含在相关的单价或总额价内，发包人不另行计量与支付。</w:t>
      </w:r>
      <w:r/>
    </w:p>
    <w:p>
      <w:pPr>
        <w:pStyle w:val="937"/>
        <w:ind w:left="46" w:right="55" w:firstLine="503"/>
        <w:spacing w:before="78"/>
        <w:rPr>
          <w:rFonts w:ascii="宋体" w:hAnsi="宋体" w:cs="宋体"/>
        </w:rPr>
      </w:pPr>
      <w:r>
        <w:rPr>
          <w:rFonts w:hint="eastAsia" w:ascii="宋体" w:hAnsi="宋体" w:cs="宋体"/>
          <w:b/>
          <w:bCs/>
        </w:rPr>
        <w:t xml:space="preserve">（十三）承包人不得随意拖延维修时间（不可抗力的因素除外），承包人应在发包人规定时间内完成一般病害的养护修复任务，严重影响交通安全的病害应及时处理，对严重病害以及技术有特殊性要求的项目应采取必要的措施。</w:t>
      </w:r>
      <w:r/>
    </w:p>
    <w:p>
      <w:pPr>
        <w:pStyle w:val="937"/>
        <w:ind w:left="49" w:right="136" w:firstLine="500"/>
        <w:spacing w:before="79"/>
        <w:rPr>
          <w:rFonts w:ascii="宋体" w:hAnsi="宋体" w:cs="宋体"/>
        </w:rPr>
      </w:pPr>
      <w:r>
        <w:rPr>
          <w:rFonts w:hint="eastAsia" w:ascii="宋体" w:hAnsi="宋体" w:cs="宋体"/>
          <w:b/>
          <w:bCs/>
        </w:rPr>
        <w:t xml:space="preserve">（十四）本工程的施工和生活用电用水，均由承包人自行解决。承包人应将生活及施工中留下的杂物、垃圾等清理出道路用地范围并妥善处理，不得造成二次污染，影响路容路貌。</w:t>
      </w:r>
      <w:r/>
    </w:p>
    <w:p>
      <w:pPr>
        <w:pStyle w:val="937"/>
        <w:numPr>
          <w:ilvl w:val="0"/>
          <w:numId w:val="3"/>
        </w:numPr>
        <w:ind w:left="21" w:right="64" w:firstLine="488"/>
        <w:spacing w:before="48"/>
        <w:rPr>
          <w:rFonts w:ascii="宋体" w:hAnsi="宋体" w:cs="宋体"/>
          <w:b/>
          <w:bCs/>
        </w:rPr>
      </w:pPr>
      <w:r>
        <w:rPr>
          <w:rFonts w:hint="eastAsia" w:ascii="宋体" w:hAnsi="宋体" w:cs="宋体"/>
          <w:b/>
          <w:bCs/>
        </w:rPr>
        <w:t xml:space="preserve">承包人需按照要求建立各类应急预案，在遇到特大暴雨、洪水、冰雪、地震等恶劣天气和突发事件时，措施到位，处置得当。</w:t>
      </w:r>
      <w:r/>
    </w:p>
    <w:p>
      <w:pPr>
        <w:pStyle w:val="937"/>
        <w:numPr>
          <w:ilvl w:val="0"/>
          <w:numId w:val="3"/>
        </w:numPr>
        <w:ind w:left="21" w:right="64" w:firstLine="488"/>
        <w:spacing w:before="48"/>
        <w:rPr>
          <w:rFonts w:ascii="宋体" w:hAnsi="宋体" w:cs="宋体"/>
          <w:b/>
          <w:bCs/>
        </w:rPr>
      </w:pPr>
      <w:r>
        <w:rPr>
          <w:rFonts w:hint="eastAsia" w:ascii="宋体" w:hAnsi="宋体" w:cs="宋体"/>
          <w:b/>
          <w:bCs/>
        </w:rPr>
        <w:t xml:space="preserve">承包人需提供一台养护巡查车辆供发包人调配，其费用含在投标人所报的单价或总额价内，招标人不再单独计列。</w:t>
      </w:r>
      <w:r/>
    </w:p>
    <w:p>
      <w:pPr>
        <w:pStyle w:val="937"/>
        <w:ind w:left="21" w:right="64" w:firstLine="488"/>
        <w:spacing w:before="48"/>
        <w:rPr>
          <w:rFonts w:ascii="宋体" w:hAnsi="宋体" w:cs="宋体"/>
        </w:rPr>
      </w:pPr>
      <w:r>
        <w:rPr>
          <w:rFonts w:hint="eastAsia" w:ascii="宋体" w:hAnsi="宋体" w:cs="宋体"/>
          <w:b/>
          <w:bCs/>
        </w:rPr>
        <w:t xml:space="preserve">（十七）</w:t>
      </w:r>
      <w:r>
        <w:rPr>
          <w:rFonts w:hint="eastAsia" w:ascii="宋体" w:hAnsi="宋体" w:cs="宋体"/>
          <w:b/>
        </w:rPr>
        <w:t xml:space="preserve">承包人需安排驻场（发包人工作地）人员1名配合发包人做好海州区县道养护相关工作，驻场人员需具有公路工程专业二级及以上建造师执业资格、工程师及以上技术职称和两年以上公路养护施工工作经验，驻场时间期限与项目工期一致，其费用含在投标人所报的单价或总额价内，招标人不再单独计列。</w:t>
      </w:r>
      <w:r/>
    </w:p>
    <w:p>
      <w:pPr>
        <w:pStyle w:val="937"/>
        <w:ind w:left="54" w:right="128" w:firstLine="495"/>
        <w:spacing w:before="78"/>
        <w:rPr>
          <w:rFonts w:ascii="宋体" w:hAnsi="宋体" w:cs="宋体"/>
          <w:b/>
          <w:bCs/>
          <w:spacing w:val="-11"/>
        </w:rPr>
      </w:pPr>
      <w:r>
        <w:rPr>
          <w:rFonts w:hint="eastAsia" w:ascii="宋体" w:hAnsi="宋体" w:cs="宋体"/>
          <w:b/>
          <w:bCs/>
          <w:spacing w:val="-11"/>
        </w:rPr>
        <w:t xml:space="preserve">（十八）发包人交办的其他农村公路养护相关工作。</w:t>
      </w:r>
      <w:r/>
    </w:p>
    <w:p>
      <w:pPr>
        <w:pStyle w:val="937"/>
        <w:ind w:firstLine="466"/>
        <w:spacing w:before="78"/>
        <w:rPr>
          <w:rFonts w:ascii="宋体" w:hAnsi="宋体" w:cs="宋体"/>
        </w:rPr>
      </w:pPr>
      <w:r>
        <w:rPr>
          <w:rFonts w:hint="eastAsia" w:ascii="宋体" w:hAnsi="宋体" w:cs="宋体"/>
          <w:b/>
          <w:bCs/>
          <w:spacing w:val="-4"/>
        </w:rPr>
        <w:t xml:space="preserve">三、合同形式及金额</w:t>
      </w:r>
      <w:r/>
    </w:p>
    <w:p>
      <w:pPr>
        <w:ind w:firstLine="466"/>
        <w:rPr>
          <w:rFonts w:ascii="宋体" w:hAnsi="宋体" w:cs="宋体"/>
        </w:rPr>
      </w:pPr>
      <w:r>
        <w:rPr>
          <w:rFonts w:hint="eastAsia" w:ascii="宋体" w:hAnsi="宋体" w:cs="宋体"/>
          <w:b/>
          <w:bCs/>
          <w:spacing w:val="-4"/>
        </w:rPr>
        <w:t xml:space="preserve">1、基价类项目采用“总量包干、总价承包、缺陷扣减、定期考核”的方</w:t>
      </w:r>
      <w:r>
        <w:rPr>
          <w:rFonts w:hint="eastAsia" w:ascii="宋体" w:hAnsi="宋体" w:cs="宋体"/>
          <w:b/>
          <w:bCs/>
          <w:spacing w:val="-7"/>
        </w:rPr>
        <w:t xml:space="preserve">式，按《</w:t>
      </w:r>
      <w:r>
        <w:rPr>
          <w:rFonts w:hint="eastAsia" w:ascii="宋体" w:hAnsi="宋体" w:cs="宋体"/>
          <w:b/>
          <w:bCs/>
          <w:spacing w:val="-4"/>
        </w:rPr>
        <w:t xml:space="preserve">海州区县道公路日常养护管理工作考核细则</w:t>
      </w:r>
      <w:r>
        <w:rPr>
          <w:rFonts w:hint="eastAsia" w:ascii="宋体" w:hAnsi="宋体" w:cs="宋体"/>
          <w:b/>
          <w:bCs/>
          <w:spacing w:val="-7"/>
        </w:rPr>
        <w:t xml:space="preserve">》</w:t>
      </w:r>
      <w:r>
        <w:rPr>
          <w:rFonts w:hint="eastAsia" w:ascii="宋体" w:hAnsi="宋体" w:cs="宋体"/>
          <w:b/>
          <w:bCs/>
          <w:spacing w:val="-3"/>
        </w:rPr>
        <w:t xml:space="preserve">及合同的规定进行考核和计量支付。单价类项目采用固定单</w:t>
      </w:r>
      <w:r>
        <w:rPr>
          <w:rFonts w:hint="eastAsia" w:ascii="宋体" w:hAnsi="宋体" w:cs="宋体"/>
          <w:b/>
          <w:bCs/>
          <w:spacing w:val="-4"/>
        </w:rPr>
        <w:t xml:space="preserve">价承包、按实结算的</w:t>
      </w:r>
      <w:r>
        <w:rPr>
          <w:rFonts w:hint="eastAsia" w:ascii="宋体" w:hAnsi="宋体" w:cs="宋体"/>
          <w:b/>
          <w:bCs/>
          <w:spacing w:val="-3"/>
        </w:rPr>
        <w:t xml:space="preserve">方式，最终合同价格按发包人与承包人两方签认完成的工程数量及本合同工程量清单单价确定。单价类项目以发包人下达的指令为准，未经发包人同意，承</w:t>
      </w:r>
      <w:r>
        <w:rPr>
          <w:rFonts w:hint="eastAsia" w:ascii="宋体" w:hAnsi="宋体" w:cs="宋体"/>
          <w:b/>
          <w:bCs/>
          <w:spacing w:val="-5"/>
        </w:rPr>
        <w:t xml:space="preserve">包人自行施工的项目，发包人将不予认可。</w:t>
      </w:r>
      <w:r/>
    </w:p>
    <w:p>
      <w:pPr>
        <w:pStyle w:val="937"/>
        <w:ind w:left="23" w:right="50" w:firstLine="470"/>
        <w:spacing w:before="182"/>
        <w:rPr>
          <w:rFonts w:ascii="宋体" w:hAnsi="宋体" w:cs="宋体"/>
        </w:rPr>
      </w:pPr>
      <w:r>
        <w:rPr>
          <w:rFonts w:hint="eastAsia" w:ascii="宋体" w:hAnsi="宋体" w:cs="宋体"/>
          <w:b/>
          <w:bCs/>
          <w:spacing w:val="-3"/>
        </w:rPr>
        <w:t xml:space="preserve">2、发包人在签订合同协议书前有权对投标报价中出现的</w:t>
      </w:r>
      <w:r>
        <w:rPr>
          <w:rFonts w:hint="eastAsia" w:ascii="宋体" w:hAnsi="宋体" w:cs="宋体"/>
          <w:b/>
          <w:bCs/>
          <w:spacing w:val="-4"/>
        </w:rPr>
        <w:t xml:space="preserve">不平衡报价（单价</w:t>
      </w:r>
      <w:r>
        <w:rPr>
          <w:rFonts w:hint="eastAsia" w:ascii="宋体" w:hAnsi="宋体" w:cs="宋体"/>
          <w:b/>
          <w:bCs/>
          <w:spacing w:val="-3"/>
        </w:rPr>
        <w:t xml:space="preserve">类项目综合单价）要求中标人进行澄清、调整（根据发包人财政评审出具的招标控制价相关子目同比例对有关不平衡单价进行平衡调整</w:t>
      </w:r>
      <w:r>
        <w:rPr>
          <w:rFonts w:hint="eastAsia" w:ascii="宋体" w:hAnsi="宋体" w:cs="宋体"/>
          <w:b/>
          <w:bCs/>
          <w:spacing w:val="-1"/>
        </w:rPr>
        <w:t xml:space="preserve">），</w:t>
      </w:r>
      <w:r>
        <w:rPr>
          <w:rFonts w:hint="eastAsia" w:ascii="宋体" w:hAnsi="宋体" w:cs="宋体"/>
          <w:b/>
          <w:bCs/>
          <w:spacing w:val="-3"/>
        </w:rPr>
        <w:t xml:space="preserve">但不变更总报</w:t>
      </w:r>
      <w:r>
        <w:rPr>
          <w:rFonts w:hint="eastAsia" w:ascii="宋体" w:hAnsi="宋体" w:cs="宋体"/>
          <w:b/>
          <w:bCs/>
          <w:spacing w:val="-4"/>
        </w:rPr>
        <w:t xml:space="preserve">价，如中标人拒绝调整，则视为拒绝中标，但投标保证金予以退还。</w:t>
      </w:r>
      <w:r/>
    </w:p>
    <w:p>
      <w:pPr>
        <w:pStyle w:val="937"/>
        <w:ind w:firstLine="454"/>
        <w:spacing w:before="79"/>
        <w:rPr>
          <w:rFonts w:ascii="宋体" w:hAnsi="宋体" w:cs="宋体"/>
        </w:rPr>
      </w:pPr>
      <w:r>
        <w:rPr>
          <w:rFonts w:hint="eastAsia" w:ascii="宋体" w:hAnsi="宋体" w:cs="宋体"/>
          <w:b/>
          <w:bCs/>
          <w:spacing w:val="-7"/>
        </w:rPr>
        <w:t xml:space="preserve">四、转让和分包</w:t>
      </w:r>
      <w:r/>
    </w:p>
    <w:p>
      <w:pPr>
        <w:pStyle w:val="937"/>
        <w:ind w:left="26" w:right="54" w:firstLine="480"/>
        <w:spacing w:before="181"/>
        <w:rPr>
          <w:rFonts w:ascii="宋体" w:hAnsi="宋体" w:cs="宋体"/>
          <w:spacing w:val="-1"/>
        </w:rPr>
      </w:pPr>
      <w:r>
        <w:rPr>
          <w:rFonts w:hint="eastAsia" w:ascii="宋体" w:hAnsi="宋体" w:cs="宋体"/>
          <w:spacing w:val="-1"/>
        </w:rPr>
        <w:t xml:space="preserve">1、承包人承诺按照法律规定及合同约定组织完成小修保养及应急处置施工，确保服务质量和安全，并在缺陷责任期内承担相应的工程维修责任。本项目严禁转包、违法分包，一经发现，视其情节严重程度严肃处理,直至清退出场解除合同。</w:t>
      </w:r>
      <w:r/>
    </w:p>
    <w:p>
      <w:pPr>
        <w:pStyle w:val="937"/>
        <w:ind w:left="26" w:right="54" w:firstLine="480"/>
        <w:spacing w:before="181"/>
        <w:rPr>
          <w:rFonts w:ascii="宋体" w:hAnsi="宋体" w:cs="宋体"/>
          <w:spacing w:val="-2"/>
        </w:rPr>
      </w:pPr>
      <w:r>
        <w:rPr>
          <w:rFonts w:hint="eastAsia" w:ascii="宋体" w:hAnsi="宋体" w:cs="宋体"/>
          <w:spacing w:val="-1"/>
        </w:rPr>
        <w:t xml:space="preserve">2、转包、分包违约责任。承包人不得将本项目进行转包或违法分包。经核</w:t>
      </w:r>
      <w:r>
        <w:rPr>
          <w:rFonts w:hint="eastAsia" w:ascii="宋体" w:hAnsi="宋体" w:cs="宋体"/>
        </w:rPr>
        <w:t xml:space="preserve">查，发现承包人存在法律法规规定的转包、违</w:t>
      </w:r>
      <w:r>
        <w:rPr>
          <w:rFonts w:hint="eastAsia" w:ascii="宋体" w:hAnsi="宋体" w:cs="宋体"/>
          <w:spacing w:val="-1"/>
        </w:rPr>
        <w:t xml:space="preserve">法分包情形的，发包人应书面告</w:t>
      </w:r>
      <w:r>
        <w:rPr>
          <w:rFonts w:hint="eastAsia" w:ascii="宋体" w:hAnsi="宋体" w:cs="宋体"/>
          <w:spacing w:val="-3"/>
        </w:rPr>
        <w:t xml:space="preserve">知承包人。承包人应在接到书面告知后7日内，</w:t>
      </w:r>
      <w:r>
        <w:rPr>
          <w:rFonts w:hint="eastAsia" w:ascii="宋体" w:hAnsi="宋体" w:cs="宋体"/>
          <w:spacing w:val="-4"/>
        </w:rPr>
        <w:t xml:space="preserve">向发包人提供相关证明材料。</w:t>
      </w:r>
      <w:r>
        <w:rPr>
          <w:rFonts w:hint="eastAsia" w:ascii="宋体" w:hAnsi="宋体" w:cs="宋体"/>
        </w:rPr>
        <w:t xml:space="preserve">承包人未能在规定时问内举证或其证明材料不足以排</w:t>
      </w:r>
      <w:r>
        <w:rPr>
          <w:rFonts w:hint="eastAsia" w:ascii="宋体" w:hAnsi="宋体" w:cs="宋体"/>
          <w:spacing w:val="-1"/>
        </w:rPr>
        <w:t xml:space="preserve">除承包人存在转包、违法</w:t>
      </w:r>
      <w:r>
        <w:rPr>
          <w:rFonts w:hint="eastAsia" w:ascii="宋体" w:hAnsi="宋体" w:cs="宋体"/>
        </w:rPr>
        <w:t xml:space="preserve">分包行为的，视同承包人存在违约责任，承包人应向</w:t>
      </w:r>
      <w:r>
        <w:rPr>
          <w:rFonts w:hint="eastAsia" w:ascii="宋体" w:hAnsi="宋体" w:cs="宋体"/>
          <w:spacing w:val="-1"/>
        </w:rPr>
        <w:t xml:space="preserve">发包人支付不低于合同金</w:t>
      </w:r>
      <w:r>
        <w:rPr>
          <w:rFonts w:hint="eastAsia" w:ascii="宋体" w:hAnsi="宋体" w:cs="宋体"/>
          <w:spacing w:val="-5"/>
        </w:rPr>
        <w:t xml:space="preserve">额2%的违约金（发包人可根据项目具体规模适当调整违约金比例</w:t>
      </w:r>
      <w:r>
        <w:rPr>
          <w:rFonts w:hint="eastAsia" w:ascii="宋体" w:hAnsi="宋体" w:cs="宋体"/>
          <w:spacing w:val="6"/>
        </w:rPr>
        <w:t xml:space="preserve">），</w:t>
      </w:r>
      <w:r>
        <w:rPr>
          <w:rFonts w:hint="eastAsia" w:ascii="宋体" w:hAnsi="宋体" w:cs="宋体"/>
          <w:spacing w:val="-5"/>
        </w:rPr>
        <w:t xml:space="preserve">并视情况</w:t>
      </w:r>
      <w:r>
        <w:rPr>
          <w:rFonts w:hint="eastAsia" w:ascii="宋体" w:hAnsi="宋体" w:cs="宋体"/>
        </w:rPr>
        <w:t xml:space="preserve">制止违法分包行为。承包人存在转包、违法分包行为</w:t>
      </w:r>
      <w:r>
        <w:rPr>
          <w:rFonts w:hint="eastAsia" w:ascii="宋体" w:hAnsi="宋体" w:cs="宋体"/>
          <w:spacing w:val="-1"/>
        </w:rPr>
        <w:t xml:space="preserve">，被行政监管部门查处并</w:t>
      </w:r>
      <w:r>
        <w:rPr>
          <w:rFonts w:hint="eastAsia" w:ascii="宋体" w:hAnsi="宋体" w:cs="宋体"/>
        </w:rPr>
        <w:t xml:space="preserve">依法作出行政处罚的，不影响合同违约责任履行，承</w:t>
      </w:r>
      <w:r>
        <w:rPr>
          <w:rFonts w:hint="eastAsia" w:ascii="宋体" w:hAnsi="宋体" w:cs="宋体"/>
          <w:spacing w:val="-1"/>
        </w:rPr>
        <w:t xml:space="preserve">包人仍须按合同约定向发包人支付违约金。承包人将项目转包或违法分包的</w:t>
      </w:r>
      <w:r>
        <w:rPr>
          <w:rFonts w:hint="eastAsia" w:ascii="宋体" w:hAnsi="宋体" w:cs="宋体"/>
          <w:spacing w:val="-2"/>
        </w:rPr>
        <w:t xml:space="preserve">，发包人有权终止合同。</w:t>
      </w:r>
      <w:r/>
    </w:p>
    <w:p>
      <w:pPr>
        <w:pStyle w:val="937"/>
        <w:ind w:left="26" w:right="54" w:firstLine="480"/>
        <w:spacing w:before="181"/>
        <w:rPr>
          <w:rFonts w:ascii="宋体" w:hAnsi="宋体" w:cs="宋体"/>
        </w:rPr>
      </w:pPr>
      <w:r>
        <w:rPr>
          <w:rFonts w:hint="eastAsia" w:ascii="宋体" w:hAnsi="宋体" w:cs="宋体"/>
          <w:spacing w:val="-1"/>
        </w:rPr>
        <w:t xml:space="preserve">3、承包人的任何分包应当符合《江苏省公路工程施工分包管理实施细则》</w:t>
      </w:r>
      <w:r>
        <w:rPr>
          <w:rFonts w:hint="eastAsia" w:ascii="宋体" w:hAnsi="宋体" w:cs="宋体"/>
        </w:rPr>
        <w:t xml:space="preserve">的规定。本项目的专业分包合同、劳务分包合同</w:t>
      </w:r>
      <w:r>
        <w:rPr>
          <w:rFonts w:hint="eastAsia" w:ascii="宋体" w:hAnsi="宋体" w:cs="宋体"/>
          <w:spacing w:val="-1"/>
        </w:rPr>
        <w:t xml:space="preserve">应当按照《江苏省公路工程劳</w:t>
      </w:r>
      <w:r>
        <w:rPr>
          <w:rFonts w:hint="eastAsia" w:ascii="宋体" w:hAnsi="宋体" w:cs="宋体"/>
          <w:spacing w:val="-8"/>
        </w:rPr>
        <w:t xml:space="preserve">务合作合同》（示范文本2015年版）和《江苏省公路工程施工分包合</w:t>
      </w:r>
      <w:r>
        <w:rPr>
          <w:rFonts w:hint="eastAsia" w:ascii="宋体" w:hAnsi="宋体" w:cs="宋体"/>
          <w:spacing w:val="-9"/>
        </w:rPr>
        <w:t xml:space="preserve">同》（示范</w:t>
      </w:r>
      <w:r>
        <w:rPr>
          <w:rFonts w:hint="eastAsia" w:ascii="宋体" w:hAnsi="宋体" w:cs="宋体"/>
          <w:spacing w:val="-5"/>
        </w:rPr>
        <w:t xml:space="preserve">文本2015年版）进行签订。</w:t>
      </w:r>
      <w:r/>
    </w:p>
    <w:p>
      <w:pPr>
        <w:pStyle w:val="937"/>
        <w:ind w:left="502" w:hanging="22"/>
        <w:spacing w:before="182"/>
        <w:rPr>
          <w:rFonts w:ascii="宋体" w:hAnsi="宋体" w:cs="宋体"/>
        </w:rPr>
      </w:pPr>
      <w:r>
        <w:rPr>
          <w:rFonts w:hint="eastAsia" w:ascii="宋体" w:hAnsi="宋体" w:cs="宋体"/>
          <w:spacing w:val="-2"/>
        </w:rPr>
        <w:t xml:space="preserve">4、承包人对于分包单位的选择必须报发包人审核同意。</w:t>
      </w:r>
      <w:r/>
    </w:p>
    <w:p>
      <w:pPr>
        <w:pStyle w:val="937"/>
        <w:ind w:left="25" w:right="292" w:firstLine="482"/>
        <w:spacing w:before="181"/>
        <w:rPr>
          <w:rFonts w:ascii="宋体" w:hAnsi="宋体" w:cs="宋体"/>
        </w:rPr>
      </w:pPr>
      <w:r>
        <w:rPr>
          <w:rFonts w:hint="eastAsia" w:ascii="宋体" w:hAnsi="宋体" w:cs="宋体"/>
          <w:spacing w:val="-1"/>
        </w:rPr>
        <w:t xml:space="preserve">5、发包人对承包人与分包人之间的法律与经济纠纷不承担任何责任或义</w:t>
      </w:r>
      <w:r>
        <w:rPr>
          <w:rFonts w:hint="eastAsia" w:ascii="宋体" w:hAnsi="宋体" w:cs="宋体"/>
          <w:spacing w:val="-12"/>
        </w:rPr>
        <w:t xml:space="preserve">务。</w:t>
      </w:r>
      <w:r/>
    </w:p>
    <w:p>
      <w:pPr>
        <w:pStyle w:val="937"/>
        <w:ind w:left="22" w:right="50" w:firstLine="482"/>
        <w:spacing w:before="182"/>
        <w:rPr>
          <w:rFonts w:ascii="宋体" w:hAnsi="宋体" w:cs="宋体"/>
        </w:rPr>
      </w:pPr>
      <w:r>
        <w:rPr>
          <w:rFonts w:hint="eastAsia" w:ascii="宋体" w:hAnsi="宋体" w:cs="宋体"/>
          <w:spacing w:val="-1"/>
        </w:rPr>
        <w:t xml:space="preserve">6、承包人不得低于成本价将工程进行分包。出现以下三类情形时，承包人</w:t>
      </w:r>
      <w:r>
        <w:rPr>
          <w:rFonts w:hint="eastAsia" w:ascii="宋体" w:hAnsi="宋体" w:cs="宋体"/>
        </w:rPr>
        <w:t xml:space="preserve">在提交分包合同审查的同时向发包人进行合理解释与书</w:t>
      </w:r>
      <w:r>
        <w:rPr>
          <w:rFonts w:hint="eastAsia" w:ascii="宋体" w:hAnsi="宋体" w:cs="宋体"/>
          <w:spacing w:val="-1"/>
        </w:rPr>
        <w:t xml:space="preserve">面说明，并提供相关证</w:t>
      </w:r>
      <w:r>
        <w:rPr>
          <w:rFonts w:hint="eastAsia" w:ascii="宋体" w:hAnsi="宋体" w:cs="宋体"/>
        </w:rPr>
        <w:t xml:space="preserve">明和经承包人与分包人双方签字并盖章的书面承诺，</w:t>
      </w:r>
      <w:r>
        <w:rPr>
          <w:rFonts w:hint="eastAsia" w:ascii="宋体" w:hAnsi="宋体" w:cs="宋体"/>
          <w:spacing w:val="-1"/>
        </w:rPr>
        <w:t xml:space="preserve">否则视为低于成本价分</w:t>
      </w:r>
      <w:r>
        <w:rPr>
          <w:rFonts w:hint="eastAsia" w:ascii="宋体" w:hAnsi="宋体" w:cs="宋体"/>
          <w:spacing w:val="-17"/>
        </w:rPr>
        <w:t xml:space="preserve">包：</w:t>
      </w:r>
      <w:r/>
    </w:p>
    <w:p>
      <w:pPr>
        <w:pStyle w:val="937"/>
        <w:ind w:left="509" w:hanging="29"/>
        <w:spacing w:before="173"/>
        <w:rPr>
          <w:rFonts w:ascii="宋体" w:hAnsi="宋体" w:cs="宋体"/>
        </w:rPr>
      </w:pPr>
      <w:r>
        <w:rPr>
          <w:rFonts w:hint="eastAsia" w:ascii="宋体" w:hAnsi="宋体" w:cs="宋体"/>
          <w:spacing w:val="-3"/>
        </w:rPr>
        <w:t xml:space="preserve">（1）以明显低于合理的市场最低价格水平进行分包的；</w:t>
      </w:r>
      <w:r/>
    </w:p>
    <w:p>
      <w:pPr>
        <w:pStyle w:val="937"/>
        <w:ind w:left="509" w:hanging="29"/>
        <w:spacing w:before="185"/>
        <w:rPr>
          <w:rFonts w:ascii="宋体" w:hAnsi="宋体" w:cs="宋体"/>
        </w:rPr>
      </w:pPr>
      <w:r>
        <w:rPr>
          <w:rFonts w:hint="eastAsia" w:ascii="宋体" w:hAnsi="宋体" w:cs="宋体"/>
          <w:spacing w:val="-3"/>
        </w:rPr>
        <w:t xml:space="preserve">（2）以低于本项目中其他合同段同类工程最低单价进行分包的；</w:t>
      </w:r>
      <w:r/>
    </w:p>
    <w:p>
      <w:pPr>
        <w:pStyle w:val="937"/>
        <w:ind w:left="509" w:hanging="29"/>
        <w:spacing w:before="184"/>
        <w:rPr>
          <w:rFonts w:ascii="宋体" w:hAnsi="宋体" w:cs="宋体"/>
        </w:rPr>
      </w:pPr>
      <w:r>
        <w:rPr>
          <w:rFonts w:hint="eastAsia" w:ascii="宋体" w:hAnsi="宋体" w:cs="宋体"/>
          <w:spacing w:val="-2"/>
        </w:rPr>
        <w:t xml:space="preserve">（3）承包人提取的分包管理费明显高于该分包工程市场利润水平的。</w:t>
      </w:r>
      <w:r/>
    </w:p>
    <w:p>
      <w:pPr>
        <w:pStyle w:val="937"/>
        <w:ind w:left="24" w:right="160" w:firstLine="479"/>
        <w:spacing w:before="182"/>
        <w:rPr>
          <w:rFonts w:ascii="宋体" w:hAnsi="宋体" w:cs="宋体"/>
        </w:rPr>
      </w:pPr>
      <w:r>
        <w:rPr>
          <w:rFonts w:hint="eastAsia" w:ascii="宋体" w:hAnsi="宋体" w:cs="宋体"/>
        </w:rPr>
        <w:t xml:space="preserve">承包人低于成本价分包的，其分包合同不予审查</w:t>
      </w:r>
      <w:r>
        <w:rPr>
          <w:rFonts w:hint="eastAsia" w:ascii="宋体" w:hAnsi="宋体" w:cs="宋体"/>
          <w:spacing w:val="-1"/>
        </w:rPr>
        <w:t xml:space="preserve">通过和备案，由发包人督</w:t>
      </w:r>
      <w:r>
        <w:rPr>
          <w:rFonts w:hint="eastAsia" w:ascii="宋体" w:hAnsi="宋体" w:cs="宋体"/>
          <w:spacing w:val="-9"/>
        </w:rPr>
        <w:t xml:space="preserve">促改正。</w:t>
      </w:r>
      <w:r/>
    </w:p>
    <w:p>
      <w:pPr>
        <w:pStyle w:val="937"/>
        <w:ind w:left="27"/>
        <w:spacing w:before="255"/>
        <w:rPr>
          <w:rFonts w:ascii="宋体" w:hAnsi="宋体" w:cs="宋体"/>
        </w:rPr>
      </w:pPr>
      <w:r>
        <w:rPr>
          <w:rFonts w:hint="eastAsia" w:ascii="宋体" w:hAnsi="宋体" w:cs="宋体"/>
          <w:b/>
          <w:bCs/>
          <w:spacing w:val="-4"/>
        </w:rPr>
        <w:t xml:space="preserve">五、合同范围及服务期</w:t>
      </w:r>
      <w:r/>
    </w:p>
    <w:p>
      <w:pPr>
        <w:pStyle w:val="937"/>
        <w:ind w:left="25" w:right="292" w:firstLine="482"/>
        <w:spacing w:before="181"/>
        <w:rPr>
          <w:rFonts w:ascii="宋体" w:hAnsi="宋体" w:cs="宋体"/>
          <w:spacing w:val="-1"/>
        </w:rPr>
      </w:pPr>
      <w:r>
        <w:rPr>
          <w:rFonts w:hint="eastAsia" w:ascii="宋体" w:hAnsi="宋体" w:cs="宋体"/>
          <w:spacing w:val="-1"/>
        </w:rPr>
        <w:t xml:space="preserve">1、连云港市海州区县道公路2026年度日常小修保养及应急处置服务总里程约226公里，主要内容为路基、路面、桥涵、沿线设施和绿化等养护工程的实施，分为基价类项目及单价类项目。</w:t>
      </w:r>
      <w:r/>
    </w:p>
    <w:p>
      <w:pPr>
        <w:pStyle w:val="937"/>
        <w:ind w:left="626" w:hanging="146"/>
        <w:spacing w:before="116"/>
        <w:rPr>
          <w:rFonts w:ascii="宋体" w:hAnsi="宋体" w:cs="宋体"/>
          <w:spacing w:val="-2"/>
        </w:rPr>
      </w:pPr>
      <w:r>
        <w:rPr>
          <w:rFonts w:hint="eastAsia" w:ascii="宋体" w:hAnsi="宋体" w:cs="宋体"/>
          <w:spacing w:val="-2"/>
        </w:rPr>
        <w:t xml:space="preserve">本项目服务特点</w:t>
      </w:r>
      <w:r/>
    </w:p>
    <w:p>
      <w:pPr>
        <w:pStyle w:val="937"/>
        <w:ind w:firstLine="480"/>
        <w:spacing w:before="116"/>
        <w:rPr>
          <w:rFonts w:ascii="宋体" w:hAnsi="宋体" w:cs="宋体"/>
        </w:rPr>
      </w:pPr>
      <w:r>
        <w:rPr>
          <w:rFonts w:hint="eastAsia" w:ascii="宋体" w:hAnsi="宋体" w:cs="宋体"/>
        </w:rPr>
        <w:t xml:space="preserve">①不确定性：在小修保养及应急处置过程中，可能</w:t>
      </w:r>
      <w:r>
        <w:rPr>
          <w:rFonts w:hint="eastAsia" w:ascii="宋体" w:hAnsi="宋体" w:cs="宋体"/>
          <w:spacing w:val="-1"/>
        </w:rPr>
        <w:t xml:space="preserve">会随时随地发生需要养</w:t>
      </w:r>
      <w:r>
        <w:rPr>
          <w:rFonts w:hint="eastAsia" w:ascii="宋体" w:hAnsi="宋体" w:cs="宋体"/>
        </w:rPr>
        <w:t xml:space="preserve">护或修复的工作内容，因此要求承包人也应在规定</w:t>
      </w:r>
      <w:r>
        <w:rPr>
          <w:rFonts w:hint="eastAsia" w:ascii="宋体" w:hAnsi="宋体" w:cs="宋体"/>
          <w:spacing w:val="-1"/>
        </w:rPr>
        <w:t xml:space="preserve">时限内赶到现场，及时进行</w:t>
      </w:r>
      <w:r>
        <w:rPr>
          <w:rFonts w:hint="eastAsia" w:ascii="宋体" w:hAnsi="宋体" w:cs="宋体"/>
          <w:spacing w:val="-7"/>
        </w:rPr>
        <w:t xml:space="preserve">养护或修复。</w:t>
      </w:r>
      <w:r/>
    </w:p>
    <w:p>
      <w:pPr>
        <w:pStyle w:val="937"/>
        <w:ind w:left="23" w:right="158" w:firstLine="480"/>
        <w:spacing w:before="51"/>
        <w:rPr>
          <w:rFonts w:ascii="宋体" w:hAnsi="宋体" w:cs="宋体"/>
        </w:rPr>
      </w:pPr>
      <w:r>
        <w:rPr>
          <w:rFonts w:hint="eastAsia" w:ascii="宋体" w:hAnsi="宋体" w:cs="宋体"/>
        </w:rPr>
        <w:t xml:space="preserve">②时效性强：一般来说养护修复工作任务比较紧急，</w:t>
      </w:r>
      <w:r>
        <w:rPr>
          <w:rFonts w:hint="eastAsia" w:ascii="宋体" w:hAnsi="宋体" w:cs="宋体"/>
          <w:spacing w:val="-1"/>
        </w:rPr>
        <w:t xml:space="preserve">要求承包人在规定的</w:t>
      </w:r>
      <w:r>
        <w:rPr>
          <w:rFonts w:hint="eastAsia" w:ascii="宋体" w:hAnsi="宋体" w:cs="宋体"/>
        </w:rPr>
        <w:t xml:space="preserve">时间内完成病害的养护修复任务，对严重病害以及技术</w:t>
      </w:r>
      <w:r>
        <w:rPr>
          <w:rFonts w:hint="eastAsia" w:ascii="宋体" w:hAnsi="宋体" w:cs="宋体"/>
          <w:spacing w:val="-1"/>
        </w:rPr>
        <w:t xml:space="preserve">有特殊性要求的项目应</w:t>
      </w:r>
      <w:r>
        <w:rPr>
          <w:rFonts w:hint="eastAsia" w:ascii="宋体" w:hAnsi="宋体" w:cs="宋体"/>
          <w:spacing w:val="-4"/>
        </w:rPr>
        <w:t xml:space="preserve">采取必要的应急处置措施。</w:t>
      </w:r>
      <w:r/>
    </w:p>
    <w:p>
      <w:pPr>
        <w:pStyle w:val="937"/>
        <w:ind w:left="23" w:right="158" w:firstLine="480"/>
        <w:spacing w:before="51"/>
        <w:rPr>
          <w:rFonts w:ascii="宋体" w:hAnsi="宋体" w:cs="宋体"/>
        </w:rPr>
      </w:pPr>
      <w:r>
        <w:rPr>
          <w:rFonts w:hint="eastAsia" w:ascii="宋体" w:hAnsi="宋体" w:cs="宋体"/>
        </w:rPr>
        <w:t xml:space="preserve">③施工干扰大、安全性要求高：小修保养及应急处置</w:t>
      </w:r>
      <w:r>
        <w:rPr>
          <w:rFonts w:hint="eastAsia" w:ascii="宋体" w:hAnsi="宋体" w:cs="宋体"/>
          <w:spacing w:val="-1"/>
        </w:rPr>
        <w:t xml:space="preserve">通常是在不中断交通</w:t>
      </w:r>
      <w:r>
        <w:rPr>
          <w:rFonts w:hint="eastAsia" w:ascii="宋体" w:hAnsi="宋体" w:cs="宋体"/>
        </w:rPr>
        <w:t xml:space="preserve">的条件下完成且开放式公路上的平交路口较多，车辆</w:t>
      </w:r>
      <w:r>
        <w:rPr>
          <w:rFonts w:hint="eastAsia" w:ascii="宋体" w:hAnsi="宋体" w:cs="宋体"/>
          <w:spacing w:val="-1"/>
        </w:rPr>
        <w:t xml:space="preserve">机非混行，因此施工干扰</w:t>
      </w:r>
      <w:r>
        <w:rPr>
          <w:rFonts w:hint="eastAsia" w:ascii="宋体" w:hAnsi="宋体" w:cs="宋体"/>
        </w:rPr>
        <w:t xml:space="preserve">大，且对施工人员的安全意识要求较高；同时因不少</w:t>
      </w:r>
      <w:r>
        <w:rPr>
          <w:rFonts w:hint="eastAsia" w:ascii="宋体" w:hAnsi="宋体" w:cs="宋体"/>
          <w:spacing w:val="-1"/>
        </w:rPr>
        <w:t xml:space="preserve">路段穿越县区、镇区，因</w:t>
      </w:r>
      <w:r>
        <w:rPr>
          <w:rFonts w:hint="eastAsia" w:ascii="宋体" w:hAnsi="宋体" w:cs="宋体"/>
        </w:rPr>
        <w:t xml:space="preserve">此具备城市道路的特点，需要重视慢车道、辅道设施</w:t>
      </w:r>
      <w:r>
        <w:rPr>
          <w:rFonts w:hint="eastAsia" w:ascii="宋体" w:hAnsi="宋体" w:cs="宋体"/>
          <w:spacing w:val="-1"/>
        </w:rPr>
        <w:t xml:space="preserve">的及时维护，承包人应在</w:t>
      </w:r>
      <w:r>
        <w:rPr>
          <w:rFonts w:hint="eastAsia" w:ascii="宋体" w:hAnsi="宋体" w:cs="宋体"/>
        </w:rPr>
        <w:t xml:space="preserve">主要交叉点实行道路两侧围挡施工，在人员密度大、</w:t>
      </w:r>
      <w:r>
        <w:rPr>
          <w:rFonts w:hint="eastAsia" w:ascii="宋体" w:hAnsi="宋体" w:cs="宋体"/>
          <w:spacing w:val="-1"/>
        </w:rPr>
        <w:t xml:space="preserve">流动大的地段以及其他需</w:t>
      </w:r>
      <w:r>
        <w:rPr>
          <w:rFonts w:hint="eastAsia" w:ascii="宋体" w:hAnsi="宋体" w:cs="宋体"/>
        </w:rPr>
        <w:t xml:space="preserve">要地段应采取围挡施工，在施工现场应具有相关的安</w:t>
      </w:r>
      <w:r>
        <w:rPr>
          <w:rFonts w:hint="eastAsia" w:ascii="宋体" w:hAnsi="宋体" w:cs="宋体"/>
          <w:spacing w:val="-1"/>
        </w:rPr>
        <w:t xml:space="preserve">全标志牌，以确保施工安</w:t>
      </w:r>
      <w:r>
        <w:rPr>
          <w:rFonts w:hint="eastAsia" w:ascii="宋体" w:hAnsi="宋体" w:cs="宋体"/>
          <w:spacing w:val="-6"/>
        </w:rPr>
        <w:t xml:space="preserve">全和人员安全。</w:t>
      </w:r>
      <w:r/>
    </w:p>
    <w:p>
      <w:pPr>
        <w:pStyle w:val="937"/>
        <w:ind w:left="24" w:right="158" w:firstLine="479"/>
        <w:spacing w:before="179"/>
        <w:rPr>
          <w:rFonts w:ascii="宋体" w:hAnsi="宋体" w:cs="宋体"/>
        </w:rPr>
      </w:pPr>
      <w:r>
        <w:rPr>
          <w:rFonts w:hint="eastAsia" w:ascii="宋体" w:hAnsi="宋体" w:cs="宋体"/>
        </w:rPr>
        <w:t xml:space="preserve">④每次养护修复量可能较小：小修保养及应急处置的</w:t>
      </w:r>
      <w:r>
        <w:rPr>
          <w:rFonts w:hint="eastAsia" w:ascii="宋体" w:hAnsi="宋体" w:cs="宋体"/>
          <w:spacing w:val="-1"/>
        </w:rPr>
        <w:t xml:space="preserve">项目较多，但单次的</w:t>
      </w:r>
      <w:r>
        <w:rPr>
          <w:rFonts w:hint="eastAsia" w:ascii="宋体" w:hAnsi="宋体" w:cs="宋体"/>
        </w:rPr>
        <w:t xml:space="preserve">养护修复量可能较小，因此承包人应充分考虑设</w:t>
      </w:r>
      <w:r>
        <w:rPr>
          <w:rFonts w:hint="eastAsia" w:ascii="宋体" w:hAnsi="宋体" w:cs="宋体"/>
          <w:spacing w:val="-1"/>
        </w:rPr>
        <w:t xml:space="preserve">备、人力及其他因素的高成</w:t>
      </w:r>
      <w:r>
        <w:rPr>
          <w:rFonts w:hint="eastAsia" w:ascii="宋体" w:hAnsi="宋体" w:cs="宋体"/>
          <w:spacing w:val="-12"/>
        </w:rPr>
        <w:t xml:space="preserve">本。</w:t>
      </w:r>
      <w:r/>
    </w:p>
    <w:p>
      <w:pPr>
        <w:pStyle w:val="937"/>
        <w:ind w:left="24" w:right="158" w:firstLine="479"/>
        <w:spacing w:before="183"/>
        <w:rPr>
          <w:rFonts w:ascii="宋体" w:hAnsi="宋体" w:cs="宋体"/>
        </w:rPr>
      </w:pPr>
      <w:r>
        <w:rPr>
          <w:rFonts w:hint="eastAsia" w:ascii="宋体" w:hAnsi="宋体" w:cs="宋体"/>
        </w:rPr>
        <w:t xml:space="preserve">⑤承包人在养护修复过程中应与相关行政主管部门积</w:t>
      </w:r>
      <w:r>
        <w:rPr>
          <w:rFonts w:hint="eastAsia" w:ascii="宋体" w:hAnsi="宋体" w:cs="宋体"/>
          <w:spacing w:val="-1"/>
        </w:rPr>
        <w:t xml:space="preserve">极协调。承包人进入</w:t>
      </w:r>
      <w:r>
        <w:rPr>
          <w:rFonts w:hint="eastAsia" w:ascii="宋体" w:hAnsi="宋体" w:cs="宋体"/>
        </w:rPr>
        <w:t xml:space="preserve">养护现场前，首先与相关行政主管部门协调后，</w:t>
      </w:r>
      <w:r>
        <w:rPr>
          <w:rFonts w:hint="eastAsia" w:ascii="宋体" w:hAnsi="宋体" w:cs="宋体"/>
          <w:spacing w:val="-1"/>
        </w:rPr>
        <w:t xml:space="preserve">取得相关手续后方可进入现</w:t>
      </w:r>
      <w:r>
        <w:rPr>
          <w:rFonts w:hint="eastAsia" w:ascii="宋体" w:hAnsi="宋体" w:cs="宋体"/>
          <w:spacing w:val="-3"/>
        </w:rPr>
        <w:t xml:space="preserve">场，所有的协调工作由承包人自行完成。</w:t>
      </w:r>
      <w:r/>
    </w:p>
    <w:p>
      <w:pPr>
        <w:pStyle w:val="937"/>
        <w:ind w:left="22" w:right="40" w:firstLine="483"/>
        <w:spacing w:before="182"/>
        <w:rPr>
          <w:rFonts w:ascii="宋体" w:hAnsi="宋体" w:cs="宋体"/>
        </w:rPr>
      </w:pPr>
      <w:r>
        <w:rPr>
          <w:rFonts w:hint="eastAsia" w:ascii="宋体" w:hAnsi="宋体" w:cs="宋体"/>
        </w:rPr>
        <w:t xml:space="preserve">2、除另有规定外，合同项目中需要的人力</w:t>
      </w:r>
      <w:r>
        <w:rPr>
          <w:rFonts w:hint="eastAsia" w:ascii="宋体" w:hAnsi="宋体" w:cs="宋体"/>
          <w:spacing w:val="-1"/>
        </w:rPr>
        <w:t xml:space="preserve">、材料、机械设备和一切施工设</w:t>
      </w:r>
      <w:r>
        <w:rPr>
          <w:rFonts w:hint="eastAsia" w:ascii="宋体" w:hAnsi="宋体" w:cs="宋体"/>
          <w:spacing w:val="-2"/>
        </w:rPr>
        <w:t xml:space="preserve">施（无论是临时性的或永久性的）等，均由承包人负责。</w:t>
      </w:r>
      <w:r/>
    </w:p>
    <w:p>
      <w:pPr>
        <w:pStyle w:val="937"/>
        <w:ind w:left="23" w:right="160" w:firstLine="484"/>
        <w:spacing w:before="182"/>
        <w:rPr>
          <w:rFonts w:ascii="宋体" w:hAnsi="宋体" w:cs="宋体"/>
        </w:rPr>
      </w:pPr>
      <w:r>
        <w:rPr>
          <w:rFonts w:hint="eastAsia" w:ascii="宋体" w:hAnsi="宋体" w:cs="宋体"/>
          <w:spacing w:val="-1"/>
        </w:rPr>
        <w:t xml:space="preserve">3、基价类项目采用“总量包干、总价承包、缺陷扣减、定期考核”的方</w:t>
      </w:r>
      <w:r>
        <w:rPr>
          <w:rFonts w:hint="eastAsia" w:ascii="宋体" w:hAnsi="宋体" w:cs="宋体"/>
        </w:rPr>
        <w:t xml:space="preserve">式；单价类项目采用固定单价承包、按实结算的方式</w:t>
      </w:r>
      <w:r>
        <w:rPr>
          <w:rFonts w:hint="eastAsia" w:ascii="宋体" w:hAnsi="宋体" w:cs="宋体"/>
          <w:spacing w:val="-1"/>
        </w:rPr>
        <w:t xml:space="preserve">，承包人总额单价应视为</w:t>
      </w:r>
      <w:r>
        <w:rPr>
          <w:rFonts w:hint="eastAsia" w:ascii="宋体" w:hAnsi="宋体" w:cs="宋体"/>
        </w:rPr>
        <w:t xml:space="preserve">承包人为实施和完成本合同每个细目单位数量工程（</w:t>
      </w:r>
      <w:r>
        <w:rPr>
          <w:rFonts w:hint="eastAsia" w:ascii="宋体" w:hAnsi="宋体" w:cs="宋体"/>
          <w:spacing w:val="-1"/>
        </w:rPr>
        <w:t xml:space="preserve">包括缺陷维修）所必须的</w:t>
      </w:r>
      <w:r>
        <w:rPr>
          <w:rFonts w:hint="eastAsia" w:ascii="宋体" w:hAnsi="宋体" w:cs="宋体"/>
        </w:rPr>
        <w:t xml:space="preserve">全部费用，除非根据合同有关条款对合同单价作调整</w:t>
      </w:r>
      <w:r>
        <w:rPr>
          <w:rFonts w:hint="eastAsia" w:ascii="宋体" w:hAnsi="宋体" w:cs="宋体"/>
          <w:spacing w:val="-1"/>
        </w:rPr>
        <w:t xml:space="preserve">，应该承认承包人已将其</w:t>
      </w:r>
      <w:r>
        <w:rPr>
          <w:rFonts w:hint="eastAsia" w:ascii="宋体" w:hAnsi="宋体" w:cs="宋体"/>
        </w:rPr>
        <w:t xml:space="preserve">认为实施本合同每个细目单位数量工程所需用的全</w:t>
      </w:r>
      <w:r>
        <w:rPr>
          <w:rFonts w:hint="eastAsia" w:ascii="宋体" w:hAnsi="宋体" w:cs="宋体"/>
          <w:spacing w:val="-1"/>
        </w:rPr>
        <w:t xml:space="preserve">部开支费用均已列入了报</w:t>
      </w:r>
      <w:r>
        <w:rPr>
          <w:rFonts w:hint="eastAsia" w:ascii="宋体" w:hAnsi="宋体" w:cs="宋体"/>
          <w:spacing w:val="-12"/>
        </w:rPr>
        <w:t xml:space="preserve">价。</w:t>
      </w:r>
      <w:r/>
    </w:p>
    <w:p>
      <w:pPr>
        <w:pStyle w:val="937"/>
        <w:ind w:left="22" w:right="50" w:firstLine="480"/>
        <w:spacing w:before="184"/>
        <w:rPr>
          <w:rFonts w:ascii="宋体" w:hAnsi="宋体" w:cs="宋体"/>
        </w:rPr>
      </w:pPr>
      <w:r>
        <w:rPr>
          <w:rFonts w:hint="eastAsia" w:ascii="宋体" w:hAnsi="宋体" w:cs="宋体"/>
          <w:spacing w:val="-1"/>
        </w:rPr>
        <w:t xml:space="preserve">4、本项目所用的全部材料，均由承包人自行采购、运输和保管，但采购来</w:t>
      </w:r>
      <w:r>
        <w:rPr>
          <w:rFonts w:hint="eastAsia" w:ascii="宋体" w:hAnsi="宋体" w:cs="宋体"/>
          <w:spacing w:val="-4"/>
        </w:rPr>
        <w:t xml:space="preserve">源应获得发包人同意。</w:t>
      </w:r>
      <w:r/>
    </w:p>
    <w:p>
      <w:pPr>
        <w:pStyle w:val="937"/>
        <w:ind w:left="508" w:hanging="28"/>
        <w:spacing w:before="181"/>
        <w:rPr>
          <w:rFonts w:ascii="宋体" w:hAnsi="宋体" w:cs="宋体"/>
        </w:rPr>
      </w:pPr>
      <w:r>
        <w:rPr>
          <w:rFonts w:hint="eastAsia" w:ascii="宋体" w:hAnsi="宋体" w:cs="宋体"/>
          <w:spacing w:val="-2"/>
        </w:rPr>
        <w:t xml:space="preserve">5、本项目的施工用电、施工和生活用水，均由承包人自行解决。</w:t>
      </w:r>
      <w:r/>
    </w:p>
    <w:p>
      <w:pPr>
        <w:pStyle w:val="937"/>
        <w:ind w:left="508" w:hanging="28"/>
        <w:spacing w:before="182"/>
        <w:rPr>
          <w:rFonts w:ascii="宋体" w:hAnsi="宋体" w:cs="宋体"/>
        </w:rPr>
      </w:pPr>
      <w:r>
        <w:rPr>
          <w:rFonts w:hint="eastAsia" w:ascii="宋体" w:hAnsi="宋体" w:cs="宋体"/>
          <w:spacing w:val="-4"/>
        </w:rPr>
        <w:t xml:space="preserve">6、服务期：12个月（具体起讫时间以合同约</w:t>
      </w:r>
      <w:r>
        <w:rPr>
          <w:rFonts w:hint="eastAsia" w:ascii="宋体" w:hAnsi="宋体" w:cs="宋体"/>
          <w:spacing w:val="-5"/>
        </w:rPr>
        <w:t xml:space="preserve">定为准）。</w:t>
      </w:r>
      <w:r/>
    </w:p>
    <w:p>
      <w:pPr>
        <w:pStyle w:val="937"/>
        <w:ind w:left="25" w:firstLine="455"/>
        <w:spacing w:before="78"/>
        <w:rPr>
          <w:rFonts w:ascii="宋体" w:hAnsi="宋体" w:cs="宋体"/>
        </w:rPr>
      </w:pPr>
      <w:r>
        <w:rPr>
          <w:rFonts w:hint="eastAsia" w:ascii="宋体" w:hAnsi="宋体" w:cs="宋体"/>
          <w:b/>
          <w:bCs/>
          <w:spacing w:val="-5"/>
        </w:rPr>
        <w:t xml:space="preserve">六、履约保证</w:t>
      </w:r>
      <w:r/>
    </w:p>
    <w:p>
      <w:pPr>
        <w:pStyle w:val="937"/>
        <w:ind w:left="24" w:right="160" w:firstLine="480"/>
        <w:rPr>
          <w:rFonts w:ascii="宋体" w:hAnsi="宋体" w:cs="宋体"/>
        </w:rPr>
      </w:pPr>
      <w:r>
        <w:rPr>
          <w:rFonts w:hint="eastAsia" w:ascii="宋体" w:hAnsi="宋体" w:cs="宋体"/>
        </w:rPr>
        <w:t xml:space="preserve">1、本项目要求提供履约担保：金额为10%签约合同价。</w:t>
      </w:r>
      <w:r>
        <w:rPr>
          <w:rFonts w:hint="eastAsia" w:ascii="宋体" w:hAnsi="宋体" w:eastAsia="宋体" w:cs="宋体"/>
        </w:rPr>
        <w:t xml:space="preserve">承包人必须在</w:t>
      </w:r>
      <w:r>
        <w:rPr>
          <w:rFonts w:hint="eastAsia" w:ascii="宋体" w:hAnsi="宋体" w:cs="宋体"/>
          <w:lang w:eastAsia="zh-CN"/>
        </w:rPr>
        <w:t xml:space="preserve">成交</w:t>
      </w:r>
      <w:r>
        <w:rPr>
          <w:rFonts w:hint="eastAsia" w:ascii="宋体" w:hAnsi="宋体" w:eastAsia="宋体" w:cs="宋体"/>
        </w:rPr>
        <w:t xml:space="preserve">结果公告发出之日起7日内，签订合同前向发包人提交合同价10%的履约担保，否则发包人可以取消其中标资格。</w:t>
      </w:r>
      <w:r>
        <w:rPr>
          <w:rFonts w:hint="eastAsia" w:ascii="宋体" w:hAnsi="宋体" w:cs="宋体"/>
        </w:rPr>
        <w:t xml:space="preserve">根据《江苏省公路水运建设市场信用信息管理办法》（苏交规〔2019〕2号）第三十三、三十四条之规定，对被江苏省公路水运建设市场信用等级评价（以递交投标文件截止当日为准）为AA级中标人，减少20%的履约保证金额度；对列入最近一期“江苏省公路水运建设市场守信激励对象名单-红名单”（以递交投标文件截止当日为准）的中标人，减免50%的履约保证金。</w:t>
      </w:r>
      <w:r/>
    </w:p>
    <w:p>
      <w:pPr>
        <w:pStyle w:val="937"/>
        <w:ind w:left="24" w:right="160" w:firstLine="482"/>
        <w:rPr>
          <w:rFonts w:ascii="宋体" w:hAnsi="宋体" w:cs="宋体"/>
          <w:b/>
          <w:bCs/>
        </w:rPr>
      </w:pPr>
      <w:r>
        <w:rPr>
          <w:rFonts w:hint="eastAsia" w:ascii="宋体" w:hAnsi="宋体" w:cs="宋体"/>
          <w:b/>
          <w:bCs/>
        </w:rPr>
        <w:t xml:space="preserve">若是联合体投标的，应以联合体牵头人的名义缴纳履约担保，以联合体牵头人名义缴纳履约担保的，对联合体各方具有约束力；联合体成员中信用等级最低的成员的信用等级作为联合体的信用等级。</w:t>
      </w:r>
      <w:r/>
    </w:p>
    <w:p>
      <w:pPr>
        <w:pStyle w:val="937"/>
        <w:ind w:left="24" w:right="160" w:firstLine="480"/>
        <w:rPr>
          <w:rFonts w:ascii="宋体" w:hAnsi="宋体" w:cs="宋体"/>
        </w:rPr>
      </w:pPr>
      <w:r>
        <w:rPr>
          <w:rFonts w:hint="eastAsia" w:ascii="宋体" w:hAnsi="宋体" w:cs="宋体"/>
        </w:rPr>
        <w:t xml:space="preserve">履约担保的形式：根据《交通运输部办公厅关于开展公路建设项目保证金专项清理工作的通知》（厅公路字〔2013〕217号）的规定，成交供应商应当以支票、汇票、本票或者金融机构、担保机构出具的保函等非现金形式提交。为获得此履约担保所需费用由中标人自行承担。</w:t>
      </w:r>
      <w:r/>
    </w:p>
    <w:p>
      <w:pPr>
        <w:pStyle w:val="937"/>
        <w:ind w:left="24" w:right="160" w:firstLine="480"/>
        <w:rPr>
          <w:rFonts w:ascii="宋体" w:hAnsi="宋体" w:cs="宋体"/>
        </w:rPr>
      </w:pPr>
      <w:r>
        <w:rPr>
          <w:rFonts w:hint="eastAsia" w:ascii="宋体" w:hAnsi="宋体" w:cs="宋体"/>
        </w:rPr>
        <w:t xml:space="preserve">采用银行保函时，出具履约担保的银行级别：中国</w:t>
      </w:r>
      <w:r>
        <w:rPr>
          <w:rFonts w:hint="eastAsia" w:ascii="宋体" w:hAnsi="宋体" w:cs="宋体"/>
          <w:spacing w:val="-1"/>
        </w:rPr>
        <w:t xml:space="preserve">大陆境内合法经营的国</w:t>
      </w:r>
      <w:r>
        <w:rPr>
          <w:rFonts w:hint="eastAsia" w:ascii="宋体" w:hAnsi="宋体" w:cs="宋体"/>
        </w:rPr>
        <w:t xml:space="preserve">有或股份制商业银行，银行级别为支行及以上；采</w:t>
      </w:r>
      <w:r>
        <w:rPr>
          <w:rFonts w:hint="eastAsia" w:ascii="宋体" w:hAnsi="宋体" w:cs="宋体"/>
          <w:spacing w:val="-1"/>
        </w:rPr>
        <w:t xml:space="preserve">用其他形式时必须经发包人</w:t>
      </w:r>
      <w:r>
        <w:rPr>
          <w:rFonts w:hint="eastAsia" w:ascii="宋体" w:hAnsi="宋体" w:cs="宋体"/>
          <w:spacing w:val="-11"/>
        </w:rPr>
        <w:t xml:space="preserve">同意。</w:t>
      </w:r>
      <w:r/>
    </w:p>
    <w:p>
      <w:pPr>
        <w:pStyle w:val="953"/>
        <w:ind w:left="0" w:right="0" w:firstLine="420"/>
        <w:keepLines w:val="0"/>
        <w:keepNext w:val="0"/>
        <w:spacing w:before="0" w:beforeAutospacing="0" w:after="0" w:afterAutospacing="0" w:line="360" w:lineRule="auto"/>
        <w:widowControl/>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rPr>
        <w:t xml:space="preserve">2、除另有规定外，在出现下列情况之一时</w:t>
      </w:r>
      <w:r>
        <w:rPr>
          <w:rFonts w:hint="eastAsia" w:ascii="宋体" w:hAnsi="宋体" w:cs="宋体"/>
          <w:spacing w:val="-1"/>
        </w:rPr>
        <w:t xml:space="preserve">，承包人的履约保证金将被发包</w:t>
      </w:r>
      <w:r>
        <w:rPr>
          <w:rFonts w:hint="eastAsia" w:ascii="宋体" w:hAnsi="宋体" w:cs="宋体"/>
          <w:spacing w:val="-6"/>
        </w:rPr>
        <w:t xml:space="preserve">人全部没收或部分没收</w:t>
      </w:r>
      <w:r>
        <w:rPr>
          <w:rFonts w:hint="eastAsia" w:ascii="宋体" w:hAnsi="宋体" w:cs="宋体"/>
          <w:spacing w:val="-6"/>
          <w:lang w:eastAsia="zh-CN"/>
        </w:rPr>
        <w:t xml:space="preserve">，</w:t>
      </w:r>
      <w:r>
        <w:rPr>
          <w:rFonts w:hint="eastAsia" w:ascii="宋体" w:hAnsi="宋体" w:eastAsia="宋体" w:cs="宋体"/>
          <w:color w:val="auto"/>
          <w:sz w:val="24"/>
          <w:szCs w:val="24"/>
          <w:highlight w:val="none"/>
        </w:rPr>
        <w:t xml:space="preserve">如承包人违约给发包人造成的损失超过履约保证金的，应当依法赔偿超过部分的损失</w:t>
      </w:r>
      <w:r>
        <w:rPr>
          <w:rFonts w:hint="eastAsia" w:ascii="宋体" w:hAnsi="宋体" w:eastAsia="宋体" w:cs="宋体"/>
          <w:color w:val="auto"/>
          <w:sz w:val="24"/>
          <w:szCs w:val="24"/>
          <w:highlight w:val="none"/>
          <w:lang w:eastAsia="zh-CN"/>
        </w:rPr>
        <w:t xml:space="preserve">：</w:t>
      </w:r>
      <w:r/>
    </w:p>
    <w:p>
      <w:pPr>
        <w:pStyle w:val="937"/>
        <w:ind w:left="502" w:hanging="22"/>
        <w:spacing w:before="182"/>
        <w:rPr>
          <w:rFonts w:ascii="宋体" w:hAnsi="宋体" w:cs="宋体"/>
        </w:rPr>
      </w:pPr>
      <w:r>
        <w:rPr>
          <w:rFonts w:hint="eastAsia" w:ascii="宋体" w:hAnsi="宋体" w:cs="宋体"/>
          <w:spacing w:val="-2"/>
        </w:rPr>
        <w:t xml:space="preserve">①中标以后，在养护过程中，承包人擅自撤换本合同</w:t>
      </w:r>
      <w:r>
        <w:rPr>
          <w:rFonts w:hint="eastAsia" w:ascii="宋体" w:hAnsi="宋体" w:cs="宋体"/>
          <w:spacing w:val="-3"/>
        </w:rPr>
        <w:t xml:space="preserve">项目负责人；</w:t>
      </w:r>
      <w:r/>
    </w:p>
    <w:p>
      <w:pPr>
        <w:pStyle w:val="937"/>
        <w:ind w:left="25" w:right="160" w:firstLine="476"/>
        <w:spacing w:before="183"/>
        <w:rPr>
          <w:rFonts w:ascii="宋体" w:hAnsi="宋体" w:cs="宋体"/>
        </w:rPr>
      </w:pPr>
      <w:r>
        <w:rPr>
          <w:rFonts w:hint="eastAsia" w:ascii="宋体" w:hAnsi="宋体" w:cs="宋体"/>
        </w:rPr>
        <w:t xml:space="preserve">②合同签署后，承包人承诺的设备不能全部到场，或</w:t>
      </w:r>
      <w:r>
        <w:rPr>
          <w:rFonts w:hint="eastAsia" w:ascii="宋体" w:hAnsi="宋体" w:cs="宋体"/>
          <w:spacing w:val="-1"/>
        </w:rPr>
        <w:t xml:space="preserve">到场后在合同期内未</w:t>
      </w:r>
      <w:r>
        <w:rPr>
          <w:rFonts w:hint="eastAsia" w:ascii="宋体" w:hAnsi="宋体" w:cs="宋体"/>
          <w:spacing w:val="-6"/>
        </w:rPr>
        <w:t xml:space="preserve">经发包人同意中途撤出；</w:t>
      </w:r>
      <w:r/>
    </w:p>
    <w:p>
      <w:pPr>
        <w:pStyle w:val="937"/>
        <w:ind w:left="501" w:hanging="21"/>
        <w:spacing w:before="181"/>
        <w:rPr>
          <w:rFonts w:ascii="宋体" w:hAnsi="宋体" w:cs="宋体"/>
        </w:rPr>
      </w:pPr>
      <w:r>
        <w:rPr>
          <w:rFonts w:hint="eastAsia" w:ascii="宋体" w:hAnsi="宋体" w:cs="宋体"/>
          <w:spacing w:val="-2"/>
        </w:rPr>
        <w:t xml:space="preserve">③在养护过程中，承包人擅自撕毁合同、撤离工</w:t>
      </w:r>
      <w:r>
        <w:rPr>
          <w:rFonts w:hint="eastAsia" w:ascii="宋体" w:hAnsi="宋体" w:cs="宋体"/>
          <w:spacing w:val="-3"/>
        </w:rPr>
        <w:t xml:space="preserve">地、中止合同；</w:t>
      </w:r>
      <w:r/>
    </w:p>
    <w:p>
      <w:pPr>
        <w:pStyle w:val="937"/>
        <w:ind w:left="23" w:right="160" w:firstLine="478"/>
        <w:spacing w:before="186"/>
        <w:rPr>
          <w:rFonts w:hint="eastAsia" w:ascii="宋体" w:hAnsi="宋体" w:cs="宋体"/>
          <w:spacing w:val="-3"/>
        </w:rPr>
      </w:pPr>
      <w:r>
        <w:rPr>
          <w:rFonts w:hint="eastAsia" w:ascii="宋体" w:hAnsi="宋体" w:cs="宋体"/>
        </w:rPr>
        <w:t xml:space="preserve">④在养护过程中，承包人确实不能履行本合同的各项</w:t>
      </w:r>
      <w:r>
        <w:rPr>
          <w:rFonts w:hint="eastAsia" w:ascii="宋体" w:hAnsi="宋体" w:cs="宋体"/>
          <w:spacing w:val="-1"/>
        </w:rPr>
        <w:t xml:space="preserve">责任和义务，致使小</w:t>
      </w:r>
      <w:r>
        <w:rPr>
          <w:rFonts w:hint="eastAsia" w:ascii="宋体" w:hAnsi="宋体" w:cs="宋体"/>
        </w:rPr>
        <w:t xml:space="preserve">修保养及应急处置进度严重滞后，服务质量无法达标</w:t>
      </w:r>
      <w:r>
        <w:rPr>
          <w:rFonts w:hint="eastAsia" w:ascii="宋体" w:hAnsi="宋体" w:cs="宋体"/>
          <w:spacing w:val="-1"/>
        </w:rPr>
        <w:t xml:space="preserve">，且拒不执行发包人为此</w:t>
      </w:r>
      <w:r>
        <w:rPr>
          <w:rFonts w:hint="eastAsia" w:ascii="宋体" w:hAnsi="宋体" w:cs="宋体"/>
        </w:rPr>
        <w:t xml:space="preserve">而签发的指令，不能限期改正，已经或将要对本项目</w:t>
      </w:r>
      <w:r>
        <w:rPr>
          <w:rFonts w:hint="eastAsia" w:ascii="宋体" w:hAnsi="宋体" w:cs="宋体"/>
          <w:spacing w:val="-1"/>
        </w:rPr>
        <w:t xml:space="preserve">造成巨大损失，最终经发</w:t>
      </w:r>
      <w:r>
        <w:rPr>
          <w:rFonts w:hint="eastAsia" w:ascii="宋体" w:hAnsi="宋体" w:cs="宋体"/>
          <w:spacing w:val="-3"/>
        </w:rPr>
        <w:t xml:space="preserve">包人批准，中止合同，并限期撤离工地。</w:t>
      </w:r>
      <w:r/>
    </w:p>
    <w:p>
      <w:pPr>
        <w:pStyle w:val="953"/>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履约保证金自合同生效之日起至合同约定的承包人主要义务履行完毕止，发包人应当按合同约定及时退还履约保证金。</w:t>
      </w:r>
      <w:r/>
    </w:p>
    <w:p>
      <w:pPr>
        <w:pStyle w:val="953"/>
        <w:ind w:left="0" w:firstLine="480"/>
        <w:keepLines w:val="0"/>
        <w:keepNext w:val="0"/>
        <w:spacing w:before="0" w:beforeAutospacing="0" w:after="0" w:afterAutospacing="0" w:line="360" w:lineRule="auto"/>
        <w:widowControl w:val="off"/>
        <w:rPr>
          <w:rFonts w:hint="eastAsia" w:ascii="宋体" w:hAnsi="宋体" w:cs="宋体"/>
          <w:spacing w:val="-3"/>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逾期退还履约保证金的发包人承担违约责任，按照中国人民银行同期贷款基准利率向承包人支付超期资金占用费。</w:t>
      </w:r>
      <w:r/>
    </w:p>
    <w:p>
      <w:pPr>
        <w:pStyle w:val="937"/>
        <w:ind w:left="22" w:firstLine="458"/>
        <w:spacing w:before="78"/>
        <w:rPr>
          <w:rFonts w:ascii="宋体" w:hAnsi="宋体" w:cs="宋体"/>
        </w:rPr>
      </w:pPr>
      <w:r>
        <w:rPr>
          <w:rFonts w:hint="eastAsia" w:ascii="宋体" w:hAnsi="宋体" w:cs="宋体"/>
          <w:b/>
          <w:bCs/>
          <w:spacing w:val="-4"/>
        </w:rPr>
        <w:t xml:space="preserve">七、书面通知</w:t>
      </w:r>
      <w:r/>
    </w:p>
    <w:p>
      <w:pPr>
        <w:pStyle w:val="937"/>
        <w:ind w:left="25" w:right="109" w:firstLine="480"/>
        <w:rPr>
          <w:rFonts w:ascii="宋体" w:hAnsi="宋体" w:cs="宋体"/>
        </w:rPr>
      </w:pPr>
      <w:r>
        <w:rPr>
          <w:rFonts w:hint="eastAsia" w:ascii="宋体" w:hAnsi="宋体" w:cs="宋体"/>
        </w:rPr>
        <w:t xml:space="preserve">凡根据合同规定，由发包人、承包人发出的或送达的任何通知、指示、建议、意见、决定及申请等均应是书面的，并应作出相应解释，任何这类书面通知都不应被无故扣发或贻误。</w:t>
      </w:r>
      <w:r/>
    </w:p>
    <w:p>
      <w:pPr>
        <w:pStyle w:val="937"/>
        <w:ind w:left="27" w:firstLine="453"/>
        <w:spacing w:before="79"/>
        <w:rPr>
          <w:rFonts w:ascii="宋体" w:hAnsi="宋体" w:cs="宋体"/>
        </w:rPr>
      </w:pPr>
      <w:r>
        <w:rPr>
          <w:rFonts w:hint="eastAsia" w:ascii="宋体" w:hAnsi="宋体" w:cs="宋体"/>
          <w:b/>
          <w:bCs/>
          <w:spacing w:val="-4"/>
        </w:rPr>
        <w:t xml:space="preserve">八、临时工程和临时设施</w:t>
      </w:r>
      <w:r/>
    </w:p>
    <w:p>
      <w:pPr>
        <w:pStyle w:val="937"/>
        <w:ind w:left="25" w:right="109" w:firstLine="480"/>
        <w:rPr>
          <w:rFonts w:ascii="宋体" w:hAnsi="宋体" w:cs="宋体"/>
          <w:spacing w:val="-2"/>
        </w:rPr>
      </w:pPr>
      <w:r>
        <w:rPr>
          <w:rFonts w:hint="eastAsia" w:ascii="宋体" w:hAnsi="宋体" w:cs="宋体"/>
        </w:rPr>
        <w:t xml:space="preserve">除另有规定外，为完成本合同项目所需的临时工程及设施，均应由承包人按照承包工程的实际情况自行负责设计、备料和建设，发包人不另行支付。</w:t>
      </w:r>
      <w:r/>
    </w:p>
    <w:p>
      <w:pPr>
        <w:pStyle w:val="937"/>
        <w:ind w:left="27" w:firstLine="453"/>
        <w:spacing w:before="79"/>
        <w:rPr>
          <w:rFonts w:ascii="宋体" w:hAnsi="宋体" w:cs="宋体"/>
        </w:rPr>
      </w:pPr>
      <w:r>
        <w:rPr>
          <w:rFonts w:hint="eastAsia" w:ascii="宋体" w:hAnsi="宋体" w:cs="宋体"/>
          <w:b/>
          <w:bCs/>
          <w:spacing w:val="-4"/>
        </w:rPr>
        <w:t xml:space="preserve">九、施工和管理</w:t>
      </w:r>
      <w:r/>
    </w:p>
    <w:p>
      <w:pPr>
        <w:pStyle w:val="937"/>
        <w:ind w:left="26" w:right="51" w:firstLine="494"/>
        <w:spacing w:before="78"/>
        <w:rPr>
          <w:rFonts w:ascii="宋体" w:hAnsi="宋体" w:cs="宋体"/>
        </w:rPr>
      </w:pPr>
      <w:r>
        <w:rPr>
          <w:rFonts w:hint="eastAsia" w:ascii="宋体" w:hAnsi="宋体" w:cs="宋体"/>
          <w:spacing w:val="-1"/>
        </w:rPr>
        <w:t xml:space="preserve">1、承包人的施工机械和车辆应服从当地有关部门的管理，</w:t>
      </w:r>
      <w:r>
        <w:rPr>
          <w:rFonts w:hint="eastAsia" w:ascii="宋体" w:hAnsi="宋体" w:cs="宋体"/>
          <w:spacing w:val="-2"/>
        </w:rPr>
        <w:t xml:space="preserve">并按照有关要求</w:t>
      </w:r>
      <w:r>
        <w:rPr>
          <w:rFonts w:hint="eastAsia" w:ascii="宋体" w:hAnsi="宋体" w:cs="宋体"/>
        </w:rPr>
        <w:t xml:space="preserve">安全行驶，服从检验和交纳各种相应费用等。</w:t>
      </w:r>
      <w:r>
        <w:rPr>
          <w:rFonts w:hint="eastAsia" w:ascii="宋体" w:hAnsi="宋体" w:cs="宋体"/>
          <w:spacing w:val="-1"/>
        </w:rPr>
        <w:t xml:space="preserve">承包人交纳的各项规费，运输超</w:t>
      </w:r>
      <w:r>
        <w:rPr>
          <w:rFonts w:hint="eastAsia" w:ascii="宋体" w:hAnsi="宋体" w:cs="宋体"/>
          <w:spacing w:val="-3"/>
        </w:rPr>
        <w:t xml:space="preserve">大、超重引起的附加费用均由承包人负担。</w:t>
      </w:r>
      <w:r/>
    </w:p>
    <w:p>
      <w:pPr>
        <w:pStyle w:val="937"/>
        <w:ind w:left="25" w:right="54" w:firstLine="480"/>
        <w:spacing w:before="184"/>
        <w:rPr>
          <w:rFonts w:ascii="宋体" w:hAnsi="宋体" w:cs="宋体"/>
        </w:rPr>
      </w:pPr>
      <w:r>
        <w:rPr>
          <w:rFonts w:hint="eastAsia" w:ascii="宋体" w:hAnsi="宋体" w:cs="宋体"/>
          <w:spacing w:val="-1"/>
        </w:rPr>
        <w:t xml:space="preserve">2、承包人使用施工场外临时道路（包括承包人选定，经发包人批准的场外</w:t>
      </w:r>
      <w:r>
        <w:rPr>
          <w:rFonts w:hint="eastAsia" w:ascii="宋体" w:hAnsi="宋体" w:cs="宋体"/>
        </w:rPr>
        <w:t xml:space="preserve">临时道路）的修筑、拓宽、加固、服务期内的维</w:t>
      </w:r>
      <w:r>
        <w:rPr>
          <w:rFonts w:hint="eastAsia" w:ascii="宋体" w:hAnsi="宋体" w:cs="宋体"/>
          <w:spacing w:val="-1"/>
        </w:rPr>
        <w:t xml:space="preserve">修保养和管理以及交工后对原</w:t>
      </w:r>
      <w:r>
        <w:rPr>
          <w:rFonts w:hint="eastAsia" w:ascii="宋体" w:hAnsi="宋体" w:cs="宋体"/>
          <w:spacing w:val="-2"/>
        </w:rPr>
        <w:t xml:space="preserve">路的修复移交等项工作，均由承包人负责，并承担其经费。</w:t>
      </w:r>
      <w:r/>
    </w:p>
    <w:p>
      <w:pPr>
        <w:pStyle w:val="937"/>
        <w:ind w:left="24" w:firstLine="456"/>
        <w:spacing w:before="78"/>
        <w:rPr>
          <w:rFonts w:ascii="宋体" w:hAnsi="宋体" w:cs="宋体"/>
        </w:rPr>
      </w:pPr>
      <w:r>
        <w:rPr>
          <w:rFonts w:hint="eastAsia" w:ascii="宋体" w:hAnsi="宋体" w:cs="宋体"/>
          <w:b/>
          <w:bCs/>
          <w:spacing w:val="-4"/>
        </w:rPr>
        <w:t xml:space="preserve">十、施工设备器材供应</w:t>
      </w:r>
      <w:r/>
    </w:p>
    <w:p>
      <w:pPr>
        <w:pStyle w:val="937"/>
        <w:ind w:left="23" w:right="160" w:firstLine="494"/>
        <w:spacing w:before="78"/>
        <w:rPr>
          <w:rFonts w:ascii="宋体" w:hAnsi="宋体" w:cs="宋体"/>
          <w:sz w:val="21"/>
          <w:szCs w:val="21"/>
        </w:rPr>
      </w:pPr>
      <w:r>
        <w:rPr>
          <w:rFonts w:hint="eastAsia" w:ascii="宋体" w:hAnsi="宋体" w:cs="宋体"/>
          <w:spacing w:val="-1"/>
        </w:rPr>
        <w:t xml:space="preserve">除另有规定外，为完成本合同项目所需的全部机械设备（含试验和自检测</w:t>
      </w:r>
      <w:r>
        <w:rPr>
          <w:rFonts w:hint="eastAsia" w:ascii="宋体" w:hAnsi="宋体" w:cs="宋体"/>
        </w:rPr>
        <w:t xml:space="preserve">量等设备）以及器材均由承包人负责提供，采购、验</w:t>
      </w:r>
      <w:r>
        <w:rPr>
          <w:rFonts w:hint="eastAsia" w:ascii="宋体" w:hAnsi="宋体" w:cs="宋体"/>
          <w:spacing w:val="-1"/>
        </w:rPr>
        <w:t xml:space="preserve">收、运输和保管，并按合同计划及时运到现场，费用由承包人自理</w:t>
      </w:r>
      <w:r>
        <w:rPr>
          <w:rFonts w:hint="eastAsia" w:ascii="宋体" w:hAnsi="宋体" w:cs="宋体"/>
          <w:spacing w:val="-1"/>
          <w:sz w:val="21"/>
          <w:szCs w:val="21"/>
        </w:rPr>
        <w:t xml:space="preserve">。</w:t>
      </w:r>
      <w:r/>
    </w:p>
    <w:p>
      <w:pPr>
        <w:pStyle w:val="937"/>
        <w:ind w:left="24" w:firstLine="456"/>
        <w:spacing w:before="254"/>
        <w:rPr>
          <w:rFonts w:ascii="宋体" w:hAnsi="宋体" w:cs="宋体"/>
        </w:rPr>
      </w:pPr>
      <w:r>
        <w:rPr>
          <w:rFonts w:hint="eastAsia" w:ascii="宋体" w:hAnsi="宋体" w:cs="宋体"/>
          <w:b/>
          <w:bCs/>
          <w:spacing w:val="-6"/>
        </w:rPr>
        <w:t xml:space="preserve">十一、服务进度控制</w:t>
      </w:r>
      <w:r/>
    </w:p>
    <w:p>
      <w:pPr>
        <w:pStyle w:val="937"/>
        <w:ind w:left="27" w:right="65" w:firstLine="493"/>
        <w:spacing w:before="78"/>
        <w:rPr>
          <w:rFonts w:ascii="宋体" w:hAnsi="宋体" w:cs="宋体"/>
        </w:rPr>
      </w:pPr>
      <w:r>
        <w:rPr>
          <w:rFonts w:hint="eastAsia" w:ascii="宋体" w:hAnsi="宋体" w:cs="宋体"/>
          <w:spacing w:val="-2"/>
        </w:rPr>
        <w:t xml:space="preserve">1、承包人应按本合同规定的服务期，合理安排好养护进度计划，并及时向</w:t>
      </w:r>
      <w:r>
        <w:rPr>
          <w:rFonts w:hint="eastAsia" w:ascii="宋体" w:hAnsi="宋体" w:cs="宋体"/>
          <w:spacing w:val="-3"/>
        </w:rPr>
        <w:t xml:space="preserve">发包人递交各养护项目的月度进度表。</w:t>
      </w:r>
      <w:r/>
    </w:p>
    <w:p>
      <w:pPr>
        <w:pStyle w:val="937"/>
        <w:ind w:left="23" w:right="60" w:firstLine="482"/>
        <w:spacing w:before="184"/>
        <w:rPr>
          <w:rFonts w:ascii="宋体" w:hAnsi="宋体" w:cs="宋体"/>
        </w:rPr>
      </w:pPr>
      <w:r>
        <w:rPr>
          <w:rFonts w:hint="eastAsia" w:ascii="宋体" w:hAnsi="宋体" w:cs="宋体"/>
          <w:spacing w:val="-1"/>
        </w:rPr>
        <w:t xml:space="preserve">2、为保证服务质量，并按时实现养护、维修进度的要求，发包人或有权审</w:t>
      </w:r>
      <w:r>
        <w:rPr>
          <w:rFonts w:hint="eastAsia" w:ascii="宋体" w:hAnsi="宋体" w:cs="宋体"/>
        </w:rPr>
        <w:t xml:space="preserve">核并评议承包人递交的计划。这些审核和评议，不能</w:t>
      </w:r>
      <w:r>
        <w:rPr>
          <w:rFonts w:hint="eastAsia" w:ascii="宋体" w:hAnsi="宋体" w:cs="宋体"/>
          <w:spacing w:val="-1"/>
        </w:rPr>
        <w:t xml:space="preserve">免除承包人根据合同规定</w:t>
      </w:r>
      <w:r>
        <w:rPr>
          <w:rFonts w:hint="eastAsia" w:ascii="宋体" w:hAnsi="宋体" w:cs="宋体"/>
          <w:spacing w:val="-4"/>
        </w:rPr>
        <w:t xml:space="preserve">所担负的任何责任和义务。</w:t>
      </w:r>
      <w:r/>
    </w:p>
    <w:p>
      <w:pPr>
        <w:pStyle w:val="937"/>
        <w:ind w:left="26" w:right="50" w:firstLine="481"/>
        <w:spacing w:before="182"/>
        <w:rPr>
          <w:rFonts w:ascii="宋体" w:hAnsi="宋体" w:cs="宋体"/>
        </w:rPr>
      </w:pPr>
      <w:r>
        <w:rPr>
          <w:rFonts w:hint="eastAsia" w:ascii="宋体" w:hAnsi="宋体" w:cs="宋体"/>
          <w:spacing w:val="-1"/>
        </w:rPr>
        <w:t xml:space="preserve">3、单价类项目必须在发包人规定的期限完成养护维修，经初步验收达到合</w:t>
      </w:r>
      <w:r>
        <w:rPr>
          <w:rFonts w:hint="eastAsia" w:ascii="宋体" w:hAnsi="宋体" w:cs="宋体"/>
        </w:rPr>
        <w:t xml:space="preserve">同规定的质量标准后，进入承包人的缺陷责任</w:t>
      </w:r>
      <w:r>
        <w:rPr>
          <w:rFonts w:hint="eastAsia" w:ascii="宋体" w:hAnsi="宋体" w:cs="宋体"/>
          <w:spacing w:val="-1"/>
        </w:rPr>
        <w:t xml:space="preserve">期。如果承包人的某个小修保养</w:t>
      </w:r>
      <w:r>
        <w:rPr>
          <w:rFonts w:hint="eastAsia" w:ascii="宋体" w:hAnsi="宋体" w:cs="宋体"/>
        </w:rPr>
        <w:t xml:space="preserve">工作质量达不到发包人要求，发包人有权委托</w:t>
      </w:r>
      <w:r>
        <w:rPr>
          <w:rFonts w:hint="eastAsia" w:ascii="宋体" w:hAnsi="宋体" w:cs="宋体"/>
          <w:spacing w:val="-1"/>
        </w:rPr>
        <w:t xml:space="preserve">其他单位完成，对此发生的所有</w:t>
      </w:r>
      <w:r>
        <w:rPr>
          <w:rFonts w:hint="eastAsia" w:ascii="宋体" w:hAnsi="宋体" w:cs="宋体"/>
          <w:spacing w:val="-5"/>
        </w:rPr>
        <w:t xml:space="preserve">费用由承包人承担。</w:t>
      </w:r>
      <w:r/>
    </w:p>
    <w:p>
      <w:pPr>
        <w:pStyle w:val="937"/>
        <w:ind w:left="24" w:firstLine="456"/>
        <w:spacing w:before="78"/>
        <w:rPr>
          <w:rFonts w:ascii="宋体" w:hAnsi="宋体" w:cs="宋体"/>
        </w:rPr>
      </w:pPr>
      <w:r>
        <w:rPr>
          <w:rFonts w:hint="eastAsia" w:ascii="宋体" w:hAnsi="宋体" w:cs="宋体"/>
          <w:b/>
          <w:bCs/>
          <w:spacing w:val="-4"/>
        </w:rPr>
        <w:t xml:space="preserve">十二、服务质量及验收标准和依据</w:t>
      </w:r>
      <w:r/>
    </w:p>
    <w:p>
      <w:pPr>
        <w:pStyle w:val="937"/>
        <w:ind w:left="24" w:right="220" w:firstLine="496"/>
        <w:spacing w:before="79"/>
        <w:rPr>
          <w:rFonts w:ascii="宋体" w:hAnsi="宋体" w:cs="宋体"/>
        </w:rPr>
      </w:pPr>
      <w:r>
        <w:rPr>
          <w:rFonts w:hint="eastAsia" w:ascii="宋体" w:hAnsi="宋体" w:cs="宋体"/>
          <w:spacing w:val="-1"/>
        </w:rPr>
        <w:t xml:space="preserve">1、单价类项目以《公路养护技术标准》（JTG 5110-2023）、《公路桥涵养护规范》（JTG 5120-2021）、《农村公路养护技术规范》（JTG/T 5190-2019）、《江苏省农村公路桥梁养护技术指南（试行）》等相关标准规范要求为验收依据，单价类项目还应以省、市</w:t>
      </w:r>
      <w:r>
        <w:rPr>
          <w:rFonts w:hint="eastAsia" w:ascii="宋体" w:hAnsi="宋体" w:cs="宋体"/>
        </w:rPr>
        <w:t xml:space="preserve">、施工指导意见、国家颁发的施工技术或验收规范和质量</w:t>
      </w:r>
      <w:r>
        <w:rPr>
          <w:rFonts w:hint="eastAsia" w:ascii="宋体" w:hAnsi="宋体" w:cs="宋体"/>
          <w:spacing w:val="-1"/>
        </w:rPr>
        <w:t xml:space="preserve">检验标准及有关规定为</w:t>
      </w:r>
      <w:r>
        <w:rPr>
          <w:rFonts w:hint="eastAsia" w:ascii="宋体" w:hAnsi="宋体" w:cs="宋体"/>
          <w:spacing w:val="-3"/>
        </w:rPr>
        <w:t xml:space="preserve">依据。服务质量目标等级为合格。</w:t>
      </w:r>
      <w:r/>
    </w:p>
    <w:p>
      <w:pPr>
        <w:pStyle w:val="937"/>
        <w:ind w:left="506" w:hanging="26"/>
        <w:rPr>
          <w:rFonts w:ascii="宋体" w:hAnsi="宋体" w:cs="宋体"/>
        </w:rPr>
      </w:pPr>
      <w:r>
        <w:rPr>
          <w:rFonts w:hint="eastAsia" w:ascii="宋体" w:hAnsi="宋体" w:cs="宋体"/>
          <w:spacing w:val="-1"/>
        </w:rPr>
        <w:t xml:space="preserve">2、发包人要求承包人确保养护道路的病害</w:t>
      </w:r>
      <w:r>
        <w:rPr>
          <w:rFonts w:hint="eastAsia" w:ascii="宋体" w:hAnsi="宋体" w:cs="宋体"/>
          <w:spacing w:val="-2"/>
        </w:rPr>
        <w:t xml:space="preserve">应在规定时限内得到有效修复。</w:t>
      </w:r>
      <w:r/>
    </w:p>
    <w:p>
      <w:pPr>
        <w:pStyle w:val="937"/>
        <w:ind w:left="24" w:firstLine="456"/>
        <w:spacing w:before="78"/>
        <w:rPr>
          <w:rFonts w:ascii="宋体" w:hAnsi="宋体" w:cs="宋体"/>
        </w:rPr>
      </w:pPr>
      <w:r>
        <w:rPr>
          <w:rFonts w:hint="eastAsia" w:ascii="宋体" w:hAnsi="宋体" w:cs="宋体"/>
          <w:b/>
          <w:bCs/>
          <w:spacing w:val="-4"/>
        </w:rPr>
        <w:t xml:space="preserve">十三、检查考核与经费支付</w:t>
      </w:r>
      <w:r/>
    </w:p>
    <w:p>
      <w:pPr>
        <w:pStyle w:val="937"/>
        <w:ind w:left="22" w:right="54" w:firstLine="498"/>
        <w:spacing w:before="78"/>
        <w:rPr>
          <w:rFonts w:ascii="宋体" w:hAnsi="宋体" w:cs="宋体"/>
        </w:rPr>
      </w:pPr>
      <w:r>
        <w:rPr>
          <w:rFonts w:hint="eastAsia" w:ascii="宋体" w:hAnsi="宋体" w:cs="宋体"/>
          <w:spacing w:val="-1"/>
        </w:rPr>
        <w:t xml:space="preserve">1、发包人根据</w:t>
      </w:r>
      <w:r>
        <w:rPr>
          <w:rFonts w:hint="eastAsia" w:ascii="宋体" w:hAnsi="宋体" w:cs="宋体"/>
          <w:b/>
          <w:bCs/>
          <w:spacing w:val="-7"/>
        </w:rPr>
        <w:t xml:space="preserve">《</w:t>
      </w:r>
      <w:r>
        <w:rPr>
          <w:rFonts w:hint="eastAsia" w:ascii="宋体" w:hAnsi="宋体" w:cs="宋体"/>
          <w:b/>
          <w:bCs/>
          <w:spacing w:val="-4"/>
        </w:rPr>
        <w:t xml:space="preserve">海州区县道公路日常养护管理工作考核细则</w:t>
      </w:r>
      <w:r>
        <w:rPr>
          <w:rFonts w:hint="eastAsia" w:ascii="宋体" w:hAnsi="宋体" w:cs="宋体"/>
          <w:b/>
          <w:bCs/>
          <w:spacing w:val="-7"/>
        </w:rPr>
        <w:t xml:space="preserve">》对养护单位养护工作进行考核</w:t>
      </w:r>
      <w:r>
        <w:rPr>
          <w:rFonts w:hint="eastAsia" w:ascii="宋体" w:hAnsi="宋体" w:cs="宋体"/>
          <w:spacing w:val="-2"/>
        </w:rPr>
        <w:t xml:space="preserve">，基价类和单价类承包合同计量支付办法如下：</w:t>
      </w:r>
      <w:r/>
    </w:p>
    <w:p>
      <w:pPr>
        <w:pStyle w:val="937"/>
        <w:ind w:left="26" w:right="160" w:firstLine="479"/>
        <w:rPr>
          <w:rFonts w:ascii="宋体" w:hAnsi="宋体" w:cs="宋体"/>
        </w:rPr>
      </w:pPr>
      <w:r>
        <w:rPr>
          <w:rFonts w:hint="eastAsia" w:ascii="宋体" w:hAnsi="宋体" w:cs="宋体"/>
          <w:b/>
          <w:bCs/>
          <w:spacing w:val="-3"/>
        </w:rPr>
        <w:t xml:space="preserve">单价类项目采用固定单价承包、按实结算的方式，最终合同价格按发包人与承包人两方签认完成的工程数量及本合同工程量清单单价确定。在合同实施期间，单价类项目的综合单价原则上不予调整。因材料价格上涨导致综合单价明显不合理时，由承包人向发包人提出调价申请，发包人根据预算水平及市场行情综合考量，决定是否调价。承包人对发包人的决定必须无条件接受，否则，发包人有权终止合同。在合同实施期间，如发生单价类清单以外的小修项目，应重新核定单价，核价原则为在该项目预算价的基础上，按照承包人中标</w:t>
      </w:r>
      <w:r>
        <w:rPr>
          <w:rFonts w:hint="eastAsia" w:ascii="宋体" w:hAnsi="宋体" w:cs="宋体"/>
          <w:b/>
          <w:bCs/>
          <w:spacing w:val="-5"/>
        </w:rPr>
        <w:t xml:space="preserve">单价类项目总价与最高投标限价的下浮率，同比例调整。</w:t>
      </w:r>
      <w:r/>
    </w:p>
    <w:p>
      <w:pPr>
        <w:pStyle w:val="937"/>
        <w:ind w:left="501" w:hanging="21"/>
        <w:rPr>
          <w:rFonts w:ascii="宋体" w:hAnsi="宋体" w:cs="宋体"/>
        </w:rPr>
      </w:pPr>
      <w:r>
        <w:rPr>
          <w:rFonts w:hint="eastAsia" w:ascii="宋体" w:hAnsi="宋体" w:cs="宋体"/>
          <w:b/>
          <w:bCs/>
          <w:spacing w:val="-5"/>
        </w:rPr>
        <w:t xml:space="preserve">基价类项目采用“总量包干、总价承包、缺陷扣减、定期考核”的方式，</w:t>
      </w:r>
      <w:r/>
    </w:p>
    <w:p>
      <w:pPr>
        <w:ind w:firstLine="480"/>
        <w:rPr>
          <w:rFonts w:ascii="宋体" w:hAnsi="宋体" w:cs="宋体"/>
        </w:rPr>
      </w:pPr>
      <w:r>
        <w:rPr>
          <w:rFonts w:hint="eastAsia" w:ascii="宋体" w:hAnsi="宋体" w:cs="宋体"/>
          <w:b/>
          <w:bCs/>
          <w:spacing w:val="-3"/>
        </w:rPr>
        <w:t xml:space="preserve">根据</w:t>
      </w:r>
      <w:r>
        <w:rPr>
          <w:rFonts w:hint="eastAsia" w:ascii="宋体" w:hAnsi="宋体" w:cs="宋体"/>
          <w:b/>
          <w:bCs/>
          <w:spacing w:val="-7"/>
        </w:rPr>
        <w:t xml:space="preserve">季度考核结果拨付经费</w:t>
      </w:r>
      <w:r>
        <w:rPr>
          <w:rFonts w:hint="eastAsia" w:ascii="宋体" w:hAnsi="宋体" w:cs="宋体"/>
          <w:b/>
          <w:bCs/>
          <w:spacing w:val="-5"/>
        </w:rPr>
        <w:t xml:space="preserve">，具体标准为：</w:t>
      </w:r>
      <w:r>
        <w:rPr>
          <w:rFonts w:hint="eastAsia" w:ascii="宋体" w:hAnsi="宋体" w:cs="宋体"/>
          <w:b/>
          <w:bCs/>
          <w:spacing w:val="-6"/>
        </w:rPr>
        <w:t xml:space="preserve">季度考核得分在80分以下（不含</w:t>
      </w:r>
      <w:r>
        <w:rPr>
          <w:rFonts w:hint="eastAsia" w:ascii="宋体" w:hAnsi="宋体" w:cs="宋体"/>
          <w:b/>
          <w:bCs/>
          <w:spacing w:val="-7"/>
        </w:rPr>
        <w:t xml:space="preserve">80分）扣除当季基价类养护经费的5%</w:t>
      </w:r>
      <w:r>
        <w:rPr>
          <w:rFonts w:hint="eastAsia" w:ascii="宋体" w:hAnsi="宋体" w:cs="宋体"/>
          <w:b/>
          <w:bCs/>
          <w:spacing w:val="-8"/>
        </w:rPr>
        <w:t xml:space="preserve">，80</w:t>
      </w:r>
      <w:r>
        <w:rPr>
          <w:rFonts w:hint="eastAsia" w:ascii="宋体" w:hAnsi="宋体" w:cs="宋体"/>
          <w:b/>
          <w:bCs/>
          <w:spacing w:val="-77"/>
        </w:rPr>
        <w:t xml:space="preserve"> </w:t>
      </w:r>
      <w:r>
        <w:rPr>
          <w:rFonts w:hint="eastAsia" w:ascii="宋体" w:hAnsi="宋体" w:cs="宋体"/>
          <w:b/>
          <w:bCs/>
          <w:spacing w:val="-8"/>
        </w:rPr>
        <w:t xml:space="preserve">分（含</w:t>
      </w:r>
      <w:r>
        <w:rPr>
          <w:rFonts w:hint="eastAsia" w:ascii="宋体" w:hAnsi="宋体" w:cs="宋体"/>
          <w:spacing w:val="-47"/>
        </w:rPr>
        <w:t xml:space="preserve"> </w:t>
      </w:r>
      <w:r>
        <w:rPr>
          <w:rFonts w:hint="eastAsia" w:ascii="宋体" w:hAnsi="宋体" w:cs="宋体"/>
          <w:b/>
          <w:bCs/>
          <w:spacing w:val="-8"/>
        </w:rPr>
        <w:t xml:space="preserve">80</w:t>
      </w:r>
      <w:r>
        <w:rPr>
          <w:rFonts w:hint="eastAsia" w:ascii="宋体" w:hAnsi="宋体" w:cs="宋体"/>
          <w:b/>
          <w:bCs/>
          <w:spacing w:val="-77"/>
        </w:rPr>
        <w:t xml:space="preserve"> </w:t>
      </w:r>
      <w:r>
        <w:rPr>
          <w:rFonts w:hint="eastAsia" w:ascii="宋体" w:hAnsi="宋体" w:cs="宋体"/>
          <w:b/>
          <w:bCs/>
          <w:spacing w:val="-8"/>
        </w:rPr>
        <w:t xml:space="preserve">分）以上</w:t>
      </w:r>
      <w:r>
        <w:rPr>
          <w:rFonts w:hint="eastAsia" w:ascii="宋体" w:hAnsi="宋体" w:cs="宋体"/>
          <w:spacing w:val="-41"/>
        </w:rPr>
        <w:t xml:space="preserve"> </w:t>
      </w:r>
      <w:r>
        <w:rPr>
          <w:rFonts w:hint="eastAsia" w:ascii="宋体" w:hAnsi="宋体" w:cs="宋体"/>
          <w:b/>
          <w:bCs/>
          <w:spacing w:val="-8"/>
        </w:rPr>
        <w:t xml:space="preserve">90</w:t>
      </w:r>
      <w:r>
        <w:rPr>
          <w:rFonts w:hint="eastAsia" w:ascii="宋体" w:hAnsi="宋体" w:cs="宋体"/>
          <w:b/>
          <w:bCs/>
          <w:spacing w:val="-77"/>
        </w:rPr>
        <w:t xml:space="preserve"> </w:t>
      </w:r>
      <w:r>
        <w:rPr>
          <w:rFonts w:hint="eastAsia" w:ascii="宋体" w:hAnsi="宋体" w:cs="宋体"/>
          <w:b/>
          <w:bCs/>
          <w:spacing w:val="-8"/>
        </w:rPr>
        <w:t xml:space="preserve">分以下（不含</w:t>
      </w:r>
      <w:r>
        <w:rPr>
          <w:rFonts w:hint="eastAsia" w:ascii="宋体" w:hAnsi="宋体" w:cs="宋体"/>
          <w:spacing w:val="-41"/>
        </w:rPr>
        <w:t xml:space="preserve"> </w:t>
      </w:r>
      <w:r>
        <w:rPr>
          <w:rFonts w:hint="eastAsia" w:ascii="宋体" w:hAnsi="宋体" w:cs="宋体"/>
          <w:b/>
          <w:bCs/>
          <w:spacing w:val="-8"/>
        </w:rPr>
        <w:t xml:space="preserve">90</w:t>
      </w:r>
      <w:r>
        <w:rPr>
          <w:rFonts w:hint="eastAsia" w:ascii="宋体" w:hAnsi="宋体" w:cs="宋体"/>
          <w:b/>
          <w:bCs/>
          <w:spacing w:val="-77"/>
        </w:rPr>
        <w:t xml:space="preserve"> </w:t>
      </w:r>
      <w:r>
        <w:rPr>
          <w:rFonts w:hint="eastAsia" w:ascii="宋体" w:hAnsi="宋体" w:cs="宋体"/>
          <w:b/>
          <w:bCs/>
          <w:spacing w:val="-8"/>
        </w:rPr>
        <w:t xml:space="preserve">分）扣除当季基价类养护经</w:t>
      </w:r>
      <w:r>
        <w:rPr>
          <w:rFonts w:hint="eastAsia" w:ascii="宋体" w:hAnsi="宋体" w:cs="宋体"/>
          <w:b/>
          <w:bCs/>
          <w:spacing w:val="-6"/>
        </w:rPr>
        <w:t xml:space="preserve">费的</w:t>
      </w:r>
      <w:r>
        <w:rPr>
          <w:rFonts w:hint="eastAsia" w:ascii="宋体" w:hAnsi="宋体" w:cs="宋体"/>
          <w:spacing w:val="-42"/>
        </w:rPr>
        <w:t xml:space="preserve"> </w:t>
      </w:r>
      <w:r>
        <w:rPr>
          <w:rFonts w:hint="eastAsia" w:ascii="宋体" w:hAnsi="宋体" w:cs="宋体"/>
          <w:b/>
          <w:bCs/>
          <w:spacing w:val="-7"/>
        </w:rPr>
        <w:t xml:space="preserve">2%，</w:t>
      </w:r>
      <w:r>
        <w:rPr>
          <w:rFonts w:hint="eastAsia" w:ascii="宋体" w:hAnsi="宋体" w:cs="宋体"/>
          <w:b/>
          <w:bCs/>
          <w:spacing w:val="-6"/>
        </w:rPr>
        <w:t xml:space="preserve">90</w:t>
      </w:r>
      <w:r>
        <w:rPr>
          <w:rFonts w:hint="eastAsia" w:ascii="宋体" w:hAnsi="宋体" w:cs="宋体"/>
          <w:b/>
          <w:bCs/>
          <w:spacing w:val="-47"/>
        </w:rPr>
        <w:t xml:space="preserve"> </w:t>
      </w:r>
      <w:r>
        <w:rPr>
          <w:rFonts w:hint="eastAsia" w:ascii="宋体" w:hAnsi="宋体" w:cs="宋体"/>
          <w:b/>
          <w:bCs/>
          <w:spacing w:val="-6"/>
        </w:rPr>
        <w:t xml:space="preserve">分（含</w:t>
      </w:r>
      <w:r>
        <w:rPr>
          <w:rFonts w:hint="eastAsia" w:ascii="宋体" w:hAnsi="宋体" w:cs="宋体"/>
          <w:spacing w:val="-6"/>
        </w:rPr>
        <w:t xml:space="preserve"> </w:t>
      </w:r>
      <w:r>
        <w:rPr>
          <w:rFonts w:hint="eastAsia" w:ascii="宋体" w:hAnsi="宋体" w:cs="宋体"/>
          <w:b/>
          <w:bCs/>
          <w:spacing w:val="-6"/>
        </w:rPr>
        <w:t xml:space="preserve">90</w:t>
      </w:r>
      <w:r>
        <w:rPr>
          <w:rFonts w:hint="eastAsia" w:ascii="宋体" w:hAnsi="宋体" w:cs="宋体"/>
          <w:b/>
          <w:bCs/>
          <w:spacing w:val="-73"/>
        </w:rPr>
        <w:t xml:space="preserve"> </w:t>
      </w:r>
      <w:r>
        <w:rPr>
          <w:rFonts w:hint="eastAsia" w:ascii="宋体" w:hAnsi="宋体" w:cs="宋体"/>
          <w:b/>
          <w:bCs/>
          <w:spacing w:val="-6"/>
        </w:rPr>
        <w:t xml:space="preserve">分）以上正常拨付基价类养护经费。在合同实施期间，</w:t>
      </w:r>
      <w:r>
        <w:rPr>
          <w:rFonts w:hint="eastAsia" w:ascii="宋体" w:hAnsi="宋体" w:cs="宋体"/>
          <w:b/>
          <w:bCs/>
          <w:spacing w:val="-3"/>
        </w:rPr>
        <w:t xml:space="preserve">由于县道公路的新建或改扩建，承包人管养路段的里程和道路</w:t>
      </w:r>
      <w:r>
        <w:rPr>
          <w:rFonts w:hint="eastAsia" w:ascii="宋体" w:hAnsi="宋体" w:cs="宋体"/>
          <w:b/>
          <w:bCs/>
          <w:spacing w:val="-4"/>
        </w:rPr>
        <w:t xml:space="preserve">等级有可能发生</w:t>
      </w:r>
      <w:r>
        <w:rPr>
          <w:rFonts w:hint="eastAsia" w:ascii="宋体" w:hAnsi="宋体" w:cs="宋体"/>
          <w:b/>
          <w:bCs/>
          <w:spacing w:val="-3"/>
        </w:rPr>
        <w:t xml:space="preserve">变化（最终以发包人下发的养护任务为准</w:t>
      </w:r>
      <w:r>
        <w:rPr>
          <w:rFonts w:hint="eastAsia" w:ascii="宋体" w:hAnsi="宋体" w:cs="宋体"/>
          <w:b/>
          <w:bCs/>
          <w:spacing w:val="-1"/>
        </w:rPr>
        <w:t xml:space="preserve">），</w:t>
      </w:r>
      <w:r>
        <w:rPr>
          <w:rFonts w:hint="eastAsia" w:ascii="宋体" w:hAnsi="宋体" w:cs="宋体"/>
          <w:b/>
          <w:bCs/>
          <w:spacing w:val="-3"/>
        </w:rPr>
        <w:t xml:space="preserve">由此产生的基价类项目的合同总</w:t>
      </w:r>
      <w:r>
        <w:rPr>
          <w:rFonts w:hint="eastAsia" w:ascii="宋体" w:hAnsi="宋体" w:cs="宋体"/>
          <w:b/>
          <w:bCs/>
          <w:spacing w:val="-6"/>
        </w:rPr>
        <w:t xml:space="preserve">价根据里程增减同步调整。</w:t>
      </w:r>
      <w:r/>
    </w:p>
    <w:p>
      <w:pPr>
        <w:pStyle w:val="937"/>
        <w:ind w:left="21" w:right="40" w:firstLine="484"/>
        <w:spacing w:before="4"/>
        <w:rPr>
          <w:rFonts w:ascii="宋体" w:hAnsi="宋体" w:cs="宋体"/>
        </w:rPr>
      </w:pPr>
      <w:r>
        <w:rPr>
          <w:rFonts w:hint="eastAsia" w:ascii="宋体" w:hAnsi="宋体" w:cs="宋体"/>
          <w:spacing w:val="-1"/>
        </w:rPr>
        <w:t xml:space="preserve">2、发包人还将按照省、市、区有关小修保养其它检查考核办法及招标文件约定的要求对小修保养的各项工作</w:t>
      </w:r>
      <w:r>
        <w:rPr>
          <w:rFonts w:hint="eastAsia" w:ascii="宋体" w:hAnsi="宋体" w:cs="宋体"/>
        </w:rPr>
        <w:t xml:space="preserve">进行检查和考核，对人员机械配置、巡查和检查频率、机</w:t>
      </w:r>
      <w:r>
        <w:rPr>
          <w:rFonts w:hint="eastAsia" w:ascii="宋体" w:hAnsi="宋体" w:cs="宋体"/>
          <w:spacing w:val="-1"/>
        </w:rPr>
        <w:t xml:space="preserve">械化清扫率和清扫效</w:t>
      </w:r>
      <w:r>
        <w:rPr>
          <w:rFonts w:hint="eastAsia" w:ascii="宋体" w:hAnsi="宋体" w:cs="宋体"/>
        </w:rPr>
        <w:t xml:space="preserve">果、处置时效等内容定期或不定期进行检查或抽查，根据</w:t>
      </w:r>
      <w:r>
        <w:rPr>
          <w:rFonts w:hint="eastAsia" w:ascii="宋体" w:hAnsi="宋体" w:cs="宋体"/>
          <w:spacing w:val="-1"/>
        </w:rPr>
        <w:t xml:space="preserve">检查结果，按单项目单次扣减费用，扣减标准在1000-10000元之间，对于在省厅</w:t>
      </w:r>
      <w:r>
        <w:rPr>
          <w:rFonts w:hint="eastAsia" w:ascii="宋体" w:hAnsi="宋体" w:cs="宋体"/>
          <w:spacing w:val="-2"/>
        </w:rPr>
        <w:t xml:space="preserve">季度小修保养考核</w:t>
      </w:r>
      <w:r>
        <w:rPr>
          <w:rFonts w:hint="eastAsia" w:ascii="宋体" w:hAnsi="宋体" w:cs="宋体"/>
        </w:rPr>
        <w:t xml:space="preserve">中失分较多造成全市扣分严重、考核较差的，尤其对于省</w:t>
      </w:r>
      <w:r>
        <w:rPr>
          <w:rFonts w:hint="eastAsia" w:ascii="宋体" w:hAnsi="宋体" w:cs="宋体"/>
          <w:spacing w:val="-1"/>
        </w:rPr>
        <w:t xml:space="preserve">、市下达的通报或整</w:t>
      </w:r>
      <w:r>
        <w:rPr>
          <w:rFonts w:hint="eastAsia" w:ascii="宋体" w:hAnsi="宋体" w:cs="宋体"/>
          <w:spacing w:val="-2"/>
        </w:rPr>
        <w:t xml:space="preserve">改通知中需整改项目未整改的，加倍核减经费。</w:t>
      </w:r>
      <w:r/>
    </w:p>
    <w:p>
      <w:pPr>
        <w:pStyle w:val="937"/>
        <w:ind w:left="25" w:right="100" w:firstLine="482"/>
        <w:spacing w:before="182"/>
        <w:rPr>
          <w:rFonts w:ascii="宋体" w:hAnsi="宋体" w:cs="宋体"/>
        </w:rPr>
      </w:pPr>
      <w:r>
        <w:rPr>
          <w:rFonts w:hint="eastAsia" w:ascii="宋体" w:hAnsi="宋体" w:cs="宋体"/>
          <w:spacing w:val="-4"/>
        </w:rPr>
        <w:t xml:space="preserve">3、项目经理及现场负责人每月在岗天数不低于22天，每少1天课以1000</w:t>
      </w:r>
      <w:r>
        <w:rPr>
          <w:rFonts w:hint="eastAsia" w:ascii="宋体" w:hAnsi="宋体" w:cs="宋体"/>
          <w:spacing w:val="-8"/>
        </w:rPr>
        <w:t xml:space="preserve">元违约金。</w:t>
      </w:r>
      <w:r/>
    </w:p>
    <w:p>
      <w:pPr>
        <w:pStyle w:val="937"/>
        <w:ind w:left="29" w:right="49" w:firstLine="473"/>
        <w:spacing w:before="182"/>
        <w:rPr>
          <w:rFonts w:ascii="宋体" w:hAnsi="宋体" w:cs="宋体"/>
        </w:rPr>
      </w:pPr>
      <w:r>
        <w:rPr>
          <w:rFonts w:hint="eastAsia" w:ascii="宋体" w:hAnsi="宋体" w:cs="宋体"/>
          <w:spacing w:val="-1"/>
        </w:rPr>
        <w:t xml:space="preserve">4、考虑绿化栽植和补植的特殊性，对绿化的工程计量采取栽植完成后计量实际完成量的50%，待一个生长期后按成活情况计量剩余工程量，未成活的不</w:t>
      </w:r>
      <w:r>
        <w:rPr>
          <w:rFonts w:hint="eastAsia" w:ascii="宋体" w:hAnsi="宋体" w:cs="宋体"/>
          <w:spacing w:val="-7"/>
        </w:rPr>
        <w:t xml:space="preserve">予补植和计量。</w:t>
      </w:r>
      <w:r/>
    </w:p>
    <w:p>
      <w:pPr>
        <w:pStyle w:val="937"/>
        <w:ind w:left="23" w:right="40" w:firstLine="484"/>
        <w:spacing w:before="182"/>
        <w:rPr>
          <w:rFonts w:ascii="宋体" w:hAnsi="宋体" w:cs="宋体"/>
        </w:rPr>
      </w:pPr>
      <w:r>
        <w:rPr>
          <w:rFonts w:hint="eastAsia" w:ascii="宋体" w:hAnsi="宋体" w:cs="宋体"/>
          <w:spacing w:val="-1"/>
        </w:rPr>
        <w:t xml:space="preserve">5、每个标段需要根据道路养护范围和里程，储备一定数量的应急物资和材</w:t>
      </w:r>
      <w:r>
        <w:rPr>
          <w:rFonts w:hint="eastAsia" w:ascii="宋体" w:hAnsi="宋体" w:cs="宋体"/>
        </w:rPr>
        <w:t xml:space="preserve">料，以保障县道公路在应对降雨、降雪、冰冻、水毁</w:t>
      </w:r>
      <w:r>
        <w:rPr>
          <w:rFonts w:hint="eastAsia" w:ascii="宋体" w:hAnsi="宋体" w:cs="宋体"/>
          <w:spacing w:val="-1"/>
        </w:rPr>
        <w:t xml:space="preserve">、事故等极端天气和突发</w:t>
      </w:r>
      <w:r>
        <w:rPr>
          <w:rFonts w:hint="eastAsia" w:ascii="宋体" w:hAnsi="宋体" w:cs="宋体"/>
        </w:rPr>
        <w:t xml:space="preserve">事件时的安全和畅通，发包人可根据应急物资和材料</w:t>
      </w:r>
      <w:r>
        <w:rPr>
          <w:rFonts w:hint="eastAsia" w:ascii="宋体" w:hAnsi="宋体" w:cs="宋体"/>
          <w:spacing w:val="-1"/>
        </w:rPr>
        <w:t xml:space="preserve">的储备情况以及对县道公路安全畅通造成的影响和损失，核减有关费用</w:t>
      </w:r>
      <w:r>
        <w:rPr>
          <w:rFonts w:hint="eastAsia" w:ascii="宋体" w:hAnsi="宋体" w:cs="宋体"/>
          <w:spacing w:val="-2"/>
        </w:rPr>
        <w:t xml:space="preserve">并根据损失情况给予罚款。</w:t>
      </w:r>
      <w:r/>
    </w:p>
    <w:p>
      <w:pPr>
        <w:pStyle w:val="937"/>
        <w:ind w:left="24" w:right="53" w:firstLine="480"/>
        <w:spacing w:before="183"/>
        <w:rPr>
          <w:rFonts w:ascii="宋体" w:hAnsi="宋体" w:cs="宋体"/>
          <w:spacing w:val="-11"/>
        </w:rPr>
      </w:pPr>
      <w:r>
        <w:rPr>
          <w:rFonts w:hint="eastAsia" w:ascii="宋体" w:hAnsi="宋体" w:cs="宋体"/>
          <w:spacing w:val="-1"/>
        </w:rPr>
        <w:t xml:space="preserve">6、承包人应做好企业的信访稳定工作，根据有关法律法规，切实保障职工</w:t>
      </w:r>
      <w:r>
        <w:rPr>
          <w:rFonts w:hint="eastAsia" w:ascii="宋体" w:hAnsi="宋体" w:cs="宋体"/>
        </w:rPr>
        <w:t xml:space="preserve">合法权益，并将此项内容作为日常考核的重要依据</w:t>
      </w:r>
      <w:r>
        <w:rPr>
          <w:rFonts w:hint="eastAsia" w:ascii="宋体" w:hAnsi="宋体" w:cs="宋体"/>
          <w:spacing w:val="-1"/>
        </w:rPr>
        <w:t xml:space="preserve">，对未能保障职工合法权益</w:t>
      </w:r>
      <w:r>
        <w:rPr>
          <w:rFonts w:hint="eastAsia" w:ascii="宋体" w:hAnsi="宋体" w:cs="宋体"/>
        </w:rPr>
        <w:t xml:space="preserve">的，或造成信访不稳定，或产生恶劣影响的，发包</w:t>
      </w:r>
      <w:r>
        <w:rPr>
          <w:rFonts w:hint="eastAsia" w:ascii="宋体" w:hAnsi="宋体" w:cs="宋体"/>
          <w:spacing w:val="-1"/>
        </w:rPr>
        <w:t xml:space="preserve">人可根据情况酌情扣减养护</w:t>
      </w:r>
      <w:r>
        <w:rPr>
          <w:rFonts w:hint="eastAsia" w:ascii="宋体" w:hAnsi="宋体" w:cs="宋体"/>
          <w:spacing w:val="-11"/>
        </w:rPr>
        <w:t xml:space="preserve">经费。</w:t>
      </w:r>
      <w:r/>
    </w:p>
    <w:p>
      <w:pPr>
        <w:pStyle w:val="937"/>
        <w:ind w:left="24" w:right="53" w:firstLine="480"/>
        <w:spacing w:before="183"/>
        <w:rPr>
          <w:rFonts w:ascii="宋体" w:hAnsi="宋体" w:cs="宋体"/>
        </w:rPr>
      </w:pPr>
      <w:r>
        <w:rPr>
          <w:rFonts w:hint="eastAsia" w:ascii="宋体" w:hAnsi="宋体" w:cs="宋体"/>
          <w:b/>
          <w:bCs/>
          <w:spacing w:val="-3"/>
        </w:rPr>
        <w:t xml:space="preserve">7、合同签订后一个月内发包人支付承包人合同价款10%的预付款，第一次支付进度款时一次性扣回。本项目每季度支付一次工程款：基价类总额平均，每期按照考核结果进行支付；单价类根据实际完成的工程量据实支付，每期支付经审计的当期计量工程款的90%，项目交工并完成结算审计</w:t>
      </w:r>
      <w:r>
        <w:rPr>
          <w:rFonts w:hint="eastAsia" w:ascii="宋体" w:hAnsi="宋体" w:cs="宋体"/>
          <w:b/>
          <w:bCs/>
          <w:spacing w:val="-4"/>
        </w:rPr>
        <w:t xml:space="preserve">后付至结算审定价的97%，余款在缺</w:t>
      </w:r>
      <w:r>
        <w:rPr>
          <w:rFonts w:hint="eastAsia" w:ascii="宋体" w:hAnsi="宋体" w:cs="宋体"/>
          <w:b/>
          <w:bCs/>
          <w:spacing w:val="-8"/>
        </w:rPr>
        <w:t xml:space="preserve">陷责任期满后一个月内付清。</w:t>
      </w:r>
      <w:r/>
    </w:p>
    <w:p>
      <w:pPr>
        <w:pStyle w:val="937"/>
        <w:ind w:left="23" w:right="160" w:firstLine="480"/>
        <w:spacing w:before="193"/>
        <w:rPr>
          <w:rFonts w:ascii="宋体" w:hAnsi="宋体" w:cs="宋体"/>
        </w:rPr>
      </w:pPr>
      <w:r>
        <w:rPr>
          <w:rFonts w:hint="eastAsia" w:ascii="宋体" w:hAnsi="宋体" w:cs="宋体"/>
          <w:b/>
          <w:bCs/>
          <w:spacing w:val="-3"/>
        </w:rPr>
        <w:t xml:space="preserve">注：每次支付工程款时，承包人必须向发包人提供正规税务发票（当期支</w:t>
      </w:r>
      <w:r>
        <w:rPr>
          <w:rFonts w:hint="eastAsia" w:ascii="宋体" w:hAnsi="宋体" w:cs="宋体"/>
          <w:b/>
          <w:bCs/>
          <w:spacing w:val="-6"/>
        </w:rPr>
        <w:t xml:space="preserve">付的全额发票</w:t>
      </w:r>
      <w:r>
        <w:rPr>
          <w:rFonts w:hint="eastAsia" w:ascii="宋体" w:hAnsi="宋体" w:cs="宋体"/>
          <w:b/>
          <w:bCs/>
          <w:spacing w:val="-2"/>
        </w:rPr>
        <w:t xml:space="preserve">），</w:t>
      </w:r>
      <w:r>
        <w:rPr>
          <w:rFonts w:hint="eastAsia" w:ascii="宋体" w:hAnsi="宋体" w:cs="宋体"/>
          <w:b/>
          <w:bCs/>
          <w:spacing w:val="-6"/>
        </w:rPr>
        <w:t xml:space="preserve">否则不予支付。</w:t>
      </w:r>
      <w:r/>
    </w:p>
    <w:p>
      <w:pPr>
        <w:pStyle w:val="937"/>
        <w:ind w:left="24" w:right="100" w:firstLine="479"/>
        <w:spacing w:before="126"/>
        <w:rPr>
          <w:rFonts w:ascii="宋体" w:hAnsi="宋体" w:cs="宋体"/>
        </w:rPr>
      </w:pPr>
      <w:r>
        <w:rPr>
          <w:rFonts w:hint="eastAsia" w:ascii="宋体" w:hAnsi="宋体" w:cs="宋体"/>
          <w:spacing w:val="-2"/>
        </w:rPr>
        <w:t xml:space="preserve">8、本项目涉及的城镇路段，为确保道路整洁、美观，提升城</w:t>
      </w:r>
      <w:r>
        <w:rPr>
          <w:rFonts w:hint="eastAsia" w:ascii="宋体" w:hAnsi="宋体" w:cs="宋体"/>
          <w:spacing w:val="-3"/>
        </w:rPr>
        <w:t xml:space="preserve">市形象，按相</w:t>
      </w:r>
      <w:r>
        <w:rPr>
          <w:rFonts w:hint="eastAsia" w:ascii="宋体" w:hAnsi="宋体" w:cs="宋体"/>
          <w:spacing w:val="-2"/>
        </w:rPr>
        <w:t xml:space="preserve">关部门要求，承包人必须采用洗扫车保洁(湿扫)，该项费用含入相应投标报</w:t>
      </w:r>
      <w:r>
        <w:rPr>
          <w:rFonts w:hint="eastAsia" w:ascii="宋体" w:hAnsi="宋体" w:cs="宋体"/>
          <w:spacing w:val="-8"/>
        </w:rPr>
        <w:t xml:space="preserve">价中，业主不再另行计量支付。</w:t>
      </w:r>
      <w:r/>
    </w:p>
    <w:p>
      <w:pPr>
        <w:pStyle w:val="937"/>
        <w:ind w:left="23" w:right="50" w:firstLine="480"/>
        <w:rPr>
          <w:rFonts w:ascii="宋体" w:hAnsi="宋体" w:cs="宋体"/>
        </w:rPr>
      </w:pPr>
      <w:r>
        <w:rPr>
          <w:rFonts w:hint="eastAsia" w:ascii="宋体" w:hAnsi="宋体" w:cs="宋体"/>
          <w:spacing w:val="-1"/>
        </w:rPr>
        <w:t xml:space="preserve">9、如果承包人的某个小修保养工作质量达不到发包人要求，发包人有权委</w:t>
      </w:r>
      <w:r>
        <w:rPr>
          <w:rFonts w:hint="eastAsia" w:ascii="宋体" w:hAnsi="宋体" w:cs="宋体"/>
          <w:spacing w:val="-2"/>
        </w:rPr>
        <w:t xml:space="preserve">托其他单位完成，对此发生的所有费用由承包人承担。</w:t>
      </w:r>
      <w:r/>
    </w:p>
    <w:p>
      <w:pPr>
        <w:pStyle w:val="937"/>
        <w:ind w:left="24"/>
        <w:spacing w:before="254"/>
        <w:rPr>
          <w:rFonts w:ascii="宋体" w:hAnsi="宋体" w:cs="宋体"/>
        </w:rPr>
      </w:pPr>
      <w:r>
        <w:rPr>
          <w:rFonts w:hint="eastAsia" w:ascii="宋体" w:hAnsi="宋体" w:cs="宋体"/>
          <w:b/>
          <w:bCs/>
          <w:spacing w:val="-4"/>
        </w:rPr>
        <w:t xml:space="preserve">十四、不合格的材料和工艺</w:t>
      </w:r>
      <w:r/>
    </w:p>
    <w:p>
      <w:pPr>
        <w:pStyle w:val="937"/>
        <w:ind w:left="23" w:right="160" w:firstLine="480"/>
        <w:spacing w:before="78"/>
        <w:rPr>
          <w:rFonts w:ascii="宋体" w:hAnsi="宋体" w:cs="宋体"/>
        </w:rPr>
      </w:pPr>
      <w:r>
        <w:rPr>
          <w:rFonts w:hint="eastAsia" w:ascii="宋体" w:hAnsi="宋体" w:cs="宋体"/>
        </w:rPr>
        <w:t xml:space="preserve">承包人在本项目中不得使用不符合设计（包括技</w:t>
      </w:r>
      <w:r>
        <w:rPr>
          <w:rFonts w:hint="eastAsia" w:ascii="宋体" w:hAnsi="宋体" w:cs="宋体"/>
          <w:spacing w:val="-1"/>
        </w:rPr>
        <w:t xml:space="preserve">术规范）要求、或不合格</w:t>
      </w:r>
      <w:r>
        <w:rPr>
          <w:rFonts w:hint="eastAsia" w:ascii="宋体" w:hAnsi="宋体" w:cs="宋体"/>
        </w:rPr>
        <w:t xml:space="preserve">的材料和不能保证服务（工程）质量的工艺。发包人</w:t>
      </w:r>
      <w:r>
        <w:rPr>
          <w:rFonts w:hint="eastAsia" w:ascii="宋体" w:hAnsi="宋体" w:cs="宋体"/>
          <w:spacing w:val="-1"/>
        </w:rPr>
        <w:t xml:space="preserve">一旦发现上述情况，并出</w:t>
      </w:r>
      <w:r>
        <w:rPr>
          <w:rFonts w:hint="eastAsia" w:ascii="宋体" w:hAnsi="宋体" w:cs="宋体"/>
        </w:rPr>
        <w:t xml:space="preserve">具通知，承包人应按照发包人的指令立即更换、更改</w:t>
      </w:r>
      <w:r>
        <w:rPr>
          <w:rFonts w:hint="eastAsia" w:ascii="宋体" w:hAnsi="宋体" w:cs="宋体"/>
          <w:spacing w:val="-1"/>
        </w:rPr>
        <w:t xml:space="preserve">，对由此造成的损失应由</w:t>
      </w:r>
      <w:r>
        <w:rPr>
          <w:rFonts w:hint="eastAsia" w:ascii="宋体" w:hAnsi="宋体" w:cs="宋体"/>
          <w:spacing w:val="-5"/>
        </w:rPr>
        <w:t xml:space="preserve">承包人自行负责。</w:t>
      </w:r>
      <w:r/>
    </w:p>
    <w:p>
      <w:pPr>
        <w:pStyle w:val="937"/>
        <w:ind w:left="24"/>
        <w:spacing w:before="254"/>
        <w:rPr>
          <w:rFonts w:ascii="宋体" w:hAnsi="宋体" w:cs="宋体"/>
        </w:rPr>
      </w:pPr>
      <w:r>
        <w:rPr>
          <w:rFonts w:hint="eastAsia" w:ascii="宋体" w:hAnsi="宋体" w:cs="宋体"/>
          <w:b/>
          <w:bCs/>
          <w:spacing w:val="-5"/>
        </w:rPr>
        <w:t xml:space="preserve">十五、防护</w:t>
      </w:r>
      <w:r/>
    </w:p>
    <w:p>
      <w:pPr>
        <w:pStyle w:val="937"/>
        <w:ind w:left="27" w:right="59" w:firstLine="493"/>
        <w:spacing w:before="78"/>
        <w:rPr>
          <w:rFonts w:ascii="宋体" w:hAnsi="宋体" w:cs="宋体"/>
        </w:rPr>
      </w:pPr>
      <w:r>
        <w:rPr>
          <w:rFonts w:hint="eastAsia" w:ascii="宋体" w:hAnsi="宋体" w:cs="宋体"/>
          <w:spacing w:val="-2"/>
        </w:rPr>
        <w:t xml:space="preserve">1、合同实施过程中，为了保证本项目的安全施工，承包人应对各项养护和维修工作采取必要的防护和安全措施，并承担所需的费用。</w:t>
      </w:r>
      <w:r/>
    </w:p>
    <w:p>
      <w:pPr>
        <w:pStyle w:val="937"/>
        <w:ind w:left="22" w:right="40" w:firstLine="483"/>
        <w:spacing w:before="185"/>
        <w:rPr>
          <w:rFonts w:ascii="宋体" w:hAnsi="宋体" w:cs="宋体"/>
        </w:rPr>
      </w:pPr>
      <w:r>
        <w:rPr>
          <w:rFonts w:hint="eastAsia" w:ascii="宋体" w:hAnsi="宋体" w:cs="宋体"/>
        </w:rPr>
        <w:t xml:space="preserve">2、承包人应采取一切合理的措施，以保护</w:t>
      </w:r>
      <w:r>
        <w:rPr>
          <w:rFonts w:hint="eastAsia" w:ascii="宋体" w:hAnsi="宋体" w:cs="宋体"/>
          <w:spacing w:val="-1"/>
        </w:rPr>
        <w:t xml:space="preserve">现场及其附近环境，并避免由其</w:t>
      </w:r>
      <w:r>
        <w:rPr>
          <w:rFonts w:hint="eastAsia" w:ascii="宋体" w:hAnsi="宋体" w:cs="宋体"/>
        </w:rPr>
        <w:t xml:space="preserve">施工方面引起的污染、噪声或其他后果对公众造成人身</w:t>
      </w:r>
      <w:r>
        <w:rPr>
          <w:rFonts w:hint="eastAsia" w:ascii="宋体" w:hAnsi="宋体" w:cs="宋体"/>
          <w:spacing w:val="-1"/>
        </w:rPr>
        <w:t xml:space="preserve">或财物方面的伤害或妨</w:t>
      </w:r>
      <w:r>
        <w:rPr>
          <w:rFonts w:hint="eastAsia" w:ascii="宋体" w:hAnsi="宋体" w:cs="宋体"/>
          <w:spacing w:val="-11"/>
        </w:rPr>
        <w:t xml:space="preserve">碍。</w:t>
      </w:r>
      <w:r/>
    </w:p>
    <w:p>
      <w:pPr>
        <w:pStyle w:val="937"/>
        <w:ind w:left="21" w:right="50" w:firstLine="486"/>
        <w:spacing w:before="183"/>
        <w:rPr>
          <w:rFonts w:ascii="宋体" w:hAnsi="宋体" w:cs="宋体"/>
        </w:rPr>
      </w:pPr>
      <w:r>
        <w:rPr>
          <w:rFonts w:hint="eastAsia" w:ascii="宋体" w:hAnsi="宋体" w:cs="宋体"/>
          <w:spacing w:val="-1"/>
        </w:rPr>
        <w:t xml:space="preserve">3、在服务期内，承包人应合理地保持现场不出现不必要的障碍物，存放处</w:t>
      </w:r>
      <w:r>
        <w:rPr>
          <w:rFonts w:hint="eastAsia" w:ascii="宋体" w:hAnsi="宋体" w:cs="宋体"/>
        </w:rPr>
        <w:t xml:space="preserve">置好承包人的任何设备和多余的材料并从现场清除运走任</w:t>
      </w:r>
      <w:r>
        <w:rPr>
          <w:rFonts w:hint="eastAsia" w:ascii="宋体" w:hAnsi="宋体" w:cs="宋体"/>
          <w:spacing w:val="-1"/>
        </w:rPr>
        <w:t xml:space="preserve">何废料、垃圾或不再</w:t>
      </w:r>
      <w:r>
        <w:rPr>
          <w:rFonts w:hint="eastAsia" w:ascii="宋体" w:hAnsi="宋体" w:cs="宋体"/>
          <w:spacing w:val="-5"/>
        </w:rPr>
        <w:t xml:space="preserve">需要的临时工程。</w:t>
      </w:r>
      <w:r/>
    </w:p>
    <w:p>
      <w:pPr>
        <w:pStyle w:val="937"/>
        <w:ind w:left="502" w:hanging="22"/>
        <w:spacing w:before="182"/>
        <w:rPr>
          <w:rFonts w:ascii="宋体" w:hAnsi="宋体" w:cs="宋体"/>
        </w:rPr>
      </w:pPr>
      <w:r>
        <w:rPr>
          <w:rFonts w:hint="eastAsia" w:ascii="宋体" w:hAnsi="宋体" w:cs="宋体"/>
          <w:spacing w:val="-3"/>
        </w:rPr>
        <w:t xml:space="preserve">4、保障路面不被污染，保护路产路权。</w:t>
      </w:r>
      <w:r/>
    </w:p>
    <w:p>
      <w:pPr>
        <w:pStyle w:val="937"/>
        <w:ind w:left="24" w:firstLine="216"/>
        <w:spacing w:before="78"/>
        <w:rPr>
          <w:rFonts w:ascii="宋体" w:hAnsi="宋体" w:cs="宋体"/>
        </w:rPr>
      </w:pPr>
      <w:r>
        <w:rPr>
          <w:rFonts w:hint="eastAsia" w:ascii="宋体" w:hAnsi="宋体" w:cs="宋体"/>
          <w:b/>
          <w:bCs/>
          <w:spacing w:val="-4"/>
        </w:rPr>
        <w:t xml:space="preserve">十六、安全生产</w:t>
      </w:r>
      <w:r/>
    </w:p>
    <w:p>
      <w:pPr>
        <w:pStyle w:val="937"/>
        <w:ind w:left="25" w:right="100" w:firstLine="495"/>
        <w:spacing w:before="79"/>
        <w:rPr>
          <w:rFonts w:ascii="宋体" w:hAnsi="宋体" w:cs="宋体"/>
        </w:rPr>
      </w:pPr>
      <w:r>
        <w:rPr>
          <w:rFonts w:hint="eastAsia" w:ascii="宋体" w:hAnsi="宋体" w:cs="宋体"/>
          <w:spacing w:val="-1"/>
        </w:rPr>
        <w:t xml:space="preserve">1、根据“《公路水运工程安全生产监督管理办法》（2017年交通运输部令第25号）”和关于印发《企业安全生产费用提取和使用管理办法》的通知（财资〔2022〕136</w:t>
      </w:r>
      <w:r>
        <w:rPr>
          <w:rFonts w:hint="eastAsia" w:ascii="宋体" w:hAnsi="宋体" w:cs="宋体"/>
          <w:spacing w:val="-36"/>
        </w:rPr>
        <w:t xml:space="preserve"> </w:t>
      </w:r>
      <w:r>
        <w:rPr>
          <w:rFonts w:hint="eastAsia" w:ascii="宋体" w:hAnsi="宋体" w:cs="宋体"/>
          <w:spacing w:val="-1"/>
        </w:rPr>
        <w:t xml:space="preserve">号）”、《江苏省公路水运工程安全生产费用管理办法》（苏交规〔2025〕1</w:t>
      </w:r>
      <w:r>
        <w:rPr>
          <w:rFonts w:hint="eastAsia" w:ascii="宋体" w:hAnsi="宋体" w:cs="宋体"/>
          <w:spacing w:val="-37"/>
        </w:rPr>
        <w:t xml:space="preserve"> </w:t>
      </w:r>
      <w:r>
        <w:rPr>
          <w:rFonts w:hint="eastAsia" w:ascii="宋体" w:hAnsi="宋体" w:cs="宋体"/>
          <w:spacing w:val="-1"/>
        </w:rPr>
        <w:t xml:space="preserve">号）的规定，本项目安全生产费用为最高投标限价（基价类项目和</w:t>
      </w:r>
      <w:r>
        <w:rPr>
          <w:rFonts w:hint="eastAsia" w:ascii="宋体" w:hAnsi="宋体" w:cs="宋体"/>
          <w:spacing w:val="-3"/>
        </w:rPr>
        <w:t xml:space="preserve">单价类项目限价之和）的</w:t>
      </w:r>
      <w:r>
        <w:rPr>
          <w:rFonts w:hint="eastAsia" w:ascii="宋体" w:hAnsi="宋体" w:cs="宋体"/>
          <w:spacing w:val="-25"/>
        </w:rPr>
        <w:t xml:space="preserve"> </w:t>
      </w:r>
      <w:r>
        <w:rPr>
          <w:rFonts w:hint="eastAsia" w:ascii="宋体" w:hAnsi="宋体" w:cs="宋体"/>
          <w:spacing w:val="-3"/>
        </w:rPr>
        <w:t xml:space="preserve">1.5%。</w:t>
      </w:r>
      <w:r/>
    </w:p>
    <w:p>
      <w:pPr>
        <w:pStyle w:val="937"/>
        <w:ind w:left="24" w:right="160" w:firstLine="493"/>
        <w:spacing w:before="124"/>
        <w:rPr>
          <w:rFonts w:ascii="宋体" w:hAnsi="宋体" w:cs="宋体"/>
        </w:rPr>
      </w:pPr>
      <w:r>
        <w:rPr>
          <w:rFonts w:hint="eastAsia" w:ascii="宋体" w:hAnsi="宋体" w:cs="宋体"/>
          <w:spacing w:val="-1"/>
        </w:rPr>
        <w:t xml:space="preserve">除重大设计变更增补安全生产费用外，承包人安全生产费用实际支出超过</w:t>
      </w:r>
      <w:r>
        <w:rPr>
          <w:rFonts w:hint="eastAsia" w:ascii="宋体" w:hAnsi="宋体" w:cs="宋体"/>
        </w:rPr>
        <w:t xml:space="preserve">合同约定的安全生产费用总额的，由承包人承担，</w:t>
      </w:r>
      <w:r>
        <w:rPr>
          <w:rFonts w:hint="eastAsia" w:ascii="宋体" w:hAnsi="宋体" w:cs="宋体"/>
          <w:spacing w:val="-1"/>
        </w:rPr>
        <w:t xml:space="preserve">发包人不再支付。项目实施</w:t>
      </w:r>
      <w:r>
        <w:rPr>
          <w:rFonts w:hint="eastAsia" w:ascii="宋体" w:hAnsi="宋体" w:cs="宋体"/>
        </w:rPr>
        <w:t xml:space="preserve">期间，安全生产费应由发包人按照《江苏省公路水</w:t>
      </w:r>
      <w:r>
        <w:rPr>
          <w:rFonts w:hint="eastAsia" w:ascii="宋体" w:hAnsi="宋体" w:cs="宋体"/>
          <w:spacing w:val="-1"/>
        </w:rPr>
        <w:t xml:space="preserve">运工程安全生产费用管理办法》和《江苏省公路水运工程安全生产费用使用指南》以及相关规定，根据工程安全生产情况签字确认</w:t>
      </w:r>
      <w:r>
        <w:rPr>
          <w:rFonts w:hint="eastAsia" w:ascii="宋体" w:hAnsi="宋体" w:cs="宋体"/>
          <w:spacing w:val="-7"/>
        </w:rPr>
        <w:t xml:space="preserve">后据实支付。</w:t>
      </w:r>
      <w:r/>
    </w:p>
    <w:p>
      <w:pPr>
        <w:pStyle w:val="937"/>
        <w:ind w:left="27" w:right="160" w:firstLine="480"/>
        <w:spacing w:before="2"/>
        <w:rPr>
          <w:rFonts w:ascii="宋体" w:hAnsi="宋体" w:cs="宋体"/>
        </w:rPr>
      </w:pPr>
      <w:r>
        <w:rPr>
          <w:rFonts w:hint="eastAsia" w:ascii="宋体" w:hAnsi="宋体" w:cs="宋体"/>
          <w:spacing w:val="-1"/>
        </w:rPr>
        <w:t xml:space="preserve">如果承包人的安全措施达不到要求，发包人有权委托其他单位完成，对此</w:t>
      </w:r>
      <w:r>
        <w:rPr>
          <w:rFonts w:hint="eastAsia" w:ascii="宋体" w:hAnsi="宋体" w:cs="宋体"/>
          <w:spacing w:val="-3"/>
        </w:rPr>
        <w:t xml:space="preserve">发生的所有费用从承包人的安全生产费中支付。</w:t>
      </w:r>
      <w:r/>
    </w:p>
    <w:p>
      <w:pPr>
        <w:pStyle w:val="937"/>
        <w:ind w:left="23" w:right="160" w:firstLine="484"/>
        <w:spacing w:before="2"/>
        <w:rPr>
          <w:rFonts w:ascii="宋体" w:hAnsi="宋体" w:cs="宋体"/>
        </w:rPr>
      </w:pPr>
      <w:r>
        <w:rPr>
          <w:rFonts w:hint="eastAsia" w:ascii="宋体" w:hAnsi="宋体" w:cs="宋体"/>
          <w:spacing w:val="-1"/>
        </w:rPr>
        <w:t xml:space="preserve">安全生产费用应当用于施工安全防护用具及设施的购买、维护和更新，安</w:t>
      </w:r>
      <w:r>
        <w:rPr>
          <w:rFonts w:hint="eastAsia" w:ascii="宋体" w:hAnsi="宋体" w:cs="宋体"/>
          <w:spacing w:val="-2"/>
        </w:rPr>
        <w:t xml:space="preserve">全生产措施的落实，安全生产条件的改善，不得挪作他用。</w:t>
      </w:r>
      <w:r/>
    </w:p>
    <w:p>
      <w:pPr>
        <w:pStyle w:val="937"/>
        <w:ind w:left="24" w:right="160" w:firstLine="483"/>
        <w:spacing w:before="3"/>
        <w:rPr>
          <w:rFonts w:ascii="宋体" w:hAnsi="宋体" w:cs="宋体"/>
        </w:rPr>
      </w:pPr>
      <w:r>
        <w:rPr>
          <w:rFonts w:hint="eastAsia" w:ascii="宋体" w:hAnsi="宋体" w:cs="宋体"/>
          <w:spacing w:val="-1"/>
        </w:rPr>
        <w:t xml:space="preserve">安全生产费的支付：安全生产费根据承包人在施工中采取的安全保护措施</w:t>
      </w:r>
      <w:r>
        <w:rPr>
          <w:rFonts w:hint="eastAsia" w:ascii="宋体" w:hAnsi="宋体" w:cs="宋体"/>
        </w:rPr>
        <w:t xml:space="preserve">和购买安全保护用具等实际发生的费用进行支付，</w:t>
      </w:r>
      <w:r>
        <w:rPr>
          <w:rFonts w:hint="eastAsia" w:ascii="宋体" w:hAnsi="宋体" w:cs="宋体"/>
          <w:spacing w:val="-1"/>
        </w:rPr>
        <w:t xml:space="preserve">但最高支付额为清单中安全</w:t>
      </w:r>
      <w:r>
        <w:rPr>
          <w:rFonts w:hint="eastAsia" w:ascii="宋体" w:hAnsi="宋体" w:cs="宋体"/>
          <w:spacing w:val="-5"/>
        </w:rPr>
        <w:t xml:space="preserve">生产费的报价金额。</w:t>
      </w:r>
      <w:r/>
    </w:p>
    <w:p>
      <w:pPr>
        <w:pStyle w:val="937"/>
        <w:ind w:left="23" w:right="160" w:firstLine="480"/>
        <w:spacing w:before="3"/>
        <w:rPr>
          <w:rFonts w:ascii="宋体" w:hAnsi="宋体" w:cs="宋体"/>
          <w:spacing w:val="-3"/>
        </w:rPr>
      </w:pPr>
      <w:r>
        <w:rPr>
          <w:rFonts w:hint="eastAsia" w:ascii="宋体" w:hAnsi="宋体" w:cs="宋体"/>
        </w:rPr>
        <w:t xml:space="preserve">承包人在申请安全生产费支付时，应向发包人提</w:t>
      </w:r>
      <w:r>
        <w:rPr>
          <w:rFonts w:hint="eastAsia" w:ascii="宋体" w:hAnsi="宋体" w:cs="宋体"/>
          <w:spacing w:val="-1"/>
        </w:rPr>
        <w:t xml:space="preserve">供相应证明材料，已证明</w:t>
      </w:r>
      <w:r>
        <w:rPr>
          <w:rFonts w:hint="eastAsia" w:ascii="宋体" w:hAnsi="宋体" w:cs="宋体"/>
          <w:spacing w:val="-3"/>
        </w:rPr>
        <w:t xml:space="preserve">承包人发生的安全生产费用属实。</w:t>
      </w:r>
      <w:r/>
    </w:p>
    <w:p>
      <w:pPr>
        <w:pStyle w:val="937"/>
        <w:ind w:left="23" w:right="160" w:firstLine="480"/>
        <w:spacing w:before="3"/>
        <w:rPr>
          <w:rFonts w:ascii="宋体" w:hAnsi="宋体" w:cs="宋体"/>
          <w:spacing w:val="-3"/>
        </w:rPr>
      </w:pPr>
      <w:r>
        <w:rPr>
          <w:rFonts w:hint="eastAsia" w:ascii="宋体" w:hAnsi="宋体" w:cs="宋体"/>
          <w:spacing w:val="-3"/>
        </w:rPr>
        <w:t xml:space="preserve">承包人应按照江苏省交通运输厅关于转发《关于印发&lt;安全生产责任保险实施办法&gt;的通知》的通知（苏交安函[2025]30号）的规定，自主选择符合条件的保险机构足额投保，相关费用包含在投标报价中，发包人不单独支付。</w:t>
      </w:r>
      <w:r/>
    </w:p>
    <w:p>
      <w:pPr>
        <w:pStyle w:val="937"/>
        <w:ind w:left="24" w:right="160" w:firstLine="481"/>
        <w:spacing w:before="4"/>
        <w:rPr>
          <w:rFonts w:ascii="宋体" w:hAnsi="宋体" w:cs="宋体"/>
        </w:rPr>
      </w:pPr>
      <w:r>
        <w:rPr>
          <w:rFonts w:hint="eastAsia" w:ascii="宋体" w:hAnsi="宋体" w:cs="宋体"/>
          <w:spacing w:val="-1"/>
        </w:rPr>
        <w:t xml:space="preserve">2、在养护过程中，承包人应高度重视安全生产，严格遵守交通部颁发的《公路养护安全作业规程》（JTG H30-2015）等有关规定，以确保养护作业中</w:t>
      </w:r>
      <w:r>
        <w:rPr>
          <w:rFonts w:hint="eastAsia" w:ascii="宋体" w:hAnsi="宋体" w:cs="宋体"/>
        </w:rPr>
        <w:t xml:space="preserve">人员、施工车辆和机械设备、公路设施的安全。否</w:t>
      </w:r>
      <w:r>
        <w:rPr>
          <w:rFonts w:hint="eastAsia" w:ascii="宋体" w:hAnsi="宋体" w:cs="宋体"/>
          <w:spacing w:val="-1"/>
        </w:rPr>
        <w:t xml:space="preserve">则，由此造成的损失由承包</w:t>
      </w:r>
      <w:r>
        <w:rPr>
          <w:rFonts w:hint="eastAsia" w:ascii="宋体" w:hAnsi="宋体" w:cs="宋体"/>
          <w:spacing w:val="-9"/>
        </w:rPr>
        <w:t xml:space="preserve">人承担。</w:t>
      </w:r>
      <w:r/>
    </w:p>
    <w:p>
      <w:pPr>
        <w:pStyle w:val="937"/>
        <w:ind w:left="24" w:right="53" w:firstLine="483"/>
        <w:spacing w:before="183"/>
        <w:rPr>
          <w:rFonts w:ascii="宋体" w:hAnsi="宋体" w:cs="宋体"/>
        </w:rPr>
      </w:pPr>
      <w:r>
        <w:rPr>
          <w:rFonts w:hint="eastAsia" w:ascii="宋体" w:hAnsi="宋体" w:cs="宋体"/>
          <w:spacing w:val="-1"/>
        </w:rPr>
        <w:t xml:space="preserve">3、承包人上路作业应按规定办理相关手续，并服从相关行政主管部门的管</w:t>
      </w:r>
      <w:r>
        <w:rPr>
          <w:rFonts w:hint="eastAsia" w:ascii="宋体" w:hAnsi="宋体" w:cs="宋体"/>
        </w:rPr>
        <w:t xml:space="preserve">理，施工时按相关要求摆放标志标牌等，作业人员</w:t>
      </w:r>
      <w:r>
        <w:rPr>
          <w:rFonts w:hint="eastAsia" w:ascii="宋体" w:hAnsi="宋体" w:cs="宋体"/>
          <w:spacing w:val="-1"/>
        </w:rPr>
        <w:t xml:space="preserve">须穿着统一的安全标志服在</w:t>
      </w:r>
      <w:r>
        <w:rPr>
          <w:rFonts w:hint="eastAsia" w:ascii="宋体" w:hAnsi="宋体" w:cs="宋体"/>
        </w:rPr>
        <w:t xml:space="preserve">作业封闭区内作业，严禁随意穿越车道；在作业封</w:t>
      </w:r>
      <w:r>
        <w:rPr>
          <w:rFonts w:hint="eastAsia" w:ascii="宋体" w:hAnsi="宋体" w:cs="宋体"/>
          <w:spacing w:val="-1"/>
        </w:rPr>
        <w:t xml:space="preserve">闭区内的车辆和设备应按要</w:t>
      </w:r>
      <w:r>
        <w:rPr>
          <w:rFonts w:hint="eastAsia" w:ascii="宋体" w:hAnsi="宋体" w:cs="宋体"/>
        </w:rPr>
        <w:t xml:space="preserve">求设置安全标志，并开启黄色警示灯和双跳灯；运</w:t>
      </w:r>
      <w:r>
        <w:rPr>
          <w:rFonts w:hint="eastAsia" w:ascii="宋体" w:hAnsi="宋体" w:cs="宋体"/>
          <w:spacing w:val="-1"/>
        </w:rPr>
        <w:t xml:space="preserve">输车辆进出作业封闭区应遵</w:t>
      </w:r>
      <w:r>
        <w:rPr>
          <w:rFonts w:hint="eastAsia" w:ascii="宋体" w:hAnsi="宋体" w:cs="宋体"/>
        </w:rPr>
        <w:t xml:space="preserve">守现场管理人员指挥，严禁私自开启中央分隔带开</w:t>
      </w:r>
      <w:r>
        <w:rPr>
          <w:rFonts w:hint="eastAsia" w:ascii="宋体" w:hAnsi="宋体" w:cs="宋体"/>
          <w:spacing w:val="-1"/>
        </w:rPr>
        <w:t xml:space="preserve">口调头；白天滞留在公路上</w:t>
      </w:r>
      <w:r>
        <w:rPr>
          <w:rFonts w:hint="eastAsia" w:ascii="宋体" w:hAnsi="宋体" w:cs="宋体"/>
        </w:rPr>
        <w:t xml:space="preserve">的养护车辆及设备应整齐地停放，不得侵占行车道</w:t>
      </w:r>
      <w:r>
        <w:rPr>
          <w:rFonts w:hint="eastAsia" w:ascii="宋体" w:hAnsi="宋体" w:cs="宋体"/>
          <w:spacing w:val="-1"/>
        </w:rPr>
        <w:t xml:space="preserve">，并按规定设置相应的警示</w:t>
      </w:r>
      <w:r>
        <w:rPr>
          <w:rFonts w:hint="eastAsia" w:ascii="宋体" w:hAnsi="宋体" w:cs="宋体"/>
          <w:spacing w:val="-7"/>
        </w:rPr>
        <w:t xml:space="preserve">和隔离标志。</w:t>
      </w:r>
      <w:r/>
    </w:p>
    <w:p>
      <w:pPr>
        <w:pStyle w:val="937"/>
        <w:ind w:left="24"/>
        <w:spacing w:before="79"/>
        <w:rPr>
          <w:rFonts w:ascii="宋体" w:hAnsi="宋体" w:cs="宋体"/>
        </w:rPr>
      </w:pPr>
      <w:r>
        <w:rPr>
          <w:rFonts w:hint="eastAsia" w:ascii="宋体" w:hAnsi="宋体" w:cs="宋体"/>
          <w:b/>
          <w:bCs/>
          <w:spacing w:val="-4"/>
        </w:rPr>
        <w:t xml:space="preserve">十七、文明施工及环境保护</w:t>
      </w:r>
      <w:r/>
    </w:p>
    <w:p>
      <w:pPr>
        <w:pStyle w:val="937"/>
        <w:ind w:left="521" w:hanging="41"/>
        <w:spacing w:before="78"/>
        <w:rPr>
          <w:rFonts w:ascii="宋体" w:hAnsi="宋体" w:cs="宋体"/>
        </w:rPr>
      </w:pPr>
      <w:r>
        <w:rPr>
          <w:rFonts w:hint="eastAsia" w:ascii="宋体" w:hAnsi="宋体" w:cs="宋体"/>
          <w:spacing w:val="-2"/>
        </w:rPr>
        <w:t xml:space="preserve">1、在本合同服务期内，承包人必须遵守国家有关环境保护的法</w:t>
      </w:r>
      <w:r>
        <w:rPr>
          <w:rFonts w:hint="eastAsia" w:ascii="宋体" w:hAnsi="宋体" w:cs="宋体"/>
          <w:spacing w:val="-3"/>
        </w:rPr>
        <w:t xml:space="preserve">令。</w:t>
      </w:r>
      <w:r/>
    </w:p>
    <w:p>
      <w:pPr>
        <w:pStyle w:val="937"/>
        <w:ind w:left="22" w:right="290" w:firstLine="483"/>
        <w:spacing w:before="123"/>
        <w:rPr>
          <w:rFonts w:ascii="宋体" w:hAnsi="宋体" w:cs="宋体"/>
        </w:rPr>
      </w:pPr>
      <w:r>
        <w:rPr>
          <w:rFonts w:hint="eastAsia" w:ascii="宋体" w:hAnsi="宋体" w:cs="宋体"/>
          <w:spacing w:val="-1"/>
        </w:rPr>
        <w:t xml:space="preserve">2、如果由于承包人实施施工的原因，破坏了环境保护而导致的损失和赔</w:t>
      </w:r>
      <w:r>
        <w:rPr>
          <w:rFonts w:hint="eastAsia" w:ascii="宋体" w:hAnsi="宋体" w:cs="宋体"/>
          <w:spacing w:val="-3"/>
        </w:rPr>
        <w:t xml:space="preserve">偿，则由承包人承担全部责任。</w:t>
      </w:r>
      <w:r/>
    </w:p>
    <w:p>
      <w:pPr>
        <w:pStyle w:val="937"/>
        <w:ind w:left="23" w:right="54" w:firstLine="484"/>
        <w:spacing w:before="182"/>
        <w:rPr>
          <w:rFonts w:ascii="宋体" w:hAnsi="宋体" w:cs="宋体"/>
        </w:rPr>
      </w:pPr>
      <w:r>
        <w:rPr>
          <w:rFonts w:hint="eastAsia" w:ascii="宋体" w:hAnsi="宋体" w:cs="宋体"/>
          <w:spacing w:val="-1"/>
        </w:rPr>
        <w:t xml:space="preserve">3、本项目实施过程中应做好相应的交通疏导工作；在项目服务期间，应结</w:t>
      </w:r>
      <w:r>
        <w:rPr>
          <w:rFonts w:hint="eastAsia" w:ascii="宋体" w:hAnsi="宋体" w:cs="宋体"/>
        </w:rPr>
        <w:t xml:space="preserve">合小修保养及应急处置现场及周边的环境，采取必要</w:t>
      </w:r>
      <w:r>
        <w:rPr>
          <w:rFonts w:hint="eastAsia" w:ascii="宋体" w:hAnsi="宋体" w:cs="宋体"/>
          <w:spacing w:val="-1"/>
        </w:rPr>
        <w:t xml:space="preserve">的围挡及美化措施，在保</w:t>
      </w:r>
      <w:r>
        <w:rPr>
          <w:rFonts w:hint="eastAsia" w:ascii="宋体" w:hAnsi="宋体" w:cs="宋体"/>
        </w:rPr>
        <w:t xml:space="preserve">证安全的前提下，做好文明施工、环保施工工作。其</w:t>
      </w:r>
      <w:r>
        <w:rPr>
          <w:rFonts w:hint="eastAsia" w:ascii="宋体" w:hAnsi="宋体" w:cs="宋体"/>
          <w:spacing w:val="-1"/>
        </w:rPr>
        <w:t xml:space="preserve">费用含在合同总价中，不</w:t>
      </w:r>
      <w:r>
        <w:rPr>
          <w:rFonts w:hint="eastAsia" w:ascii="宋体" w:hAnsi="宋体" w:cs="宋体"/>
          <w:spacing w:val="-8"/>
        </w:rPr>
        <w:t xml:space="preserve">单独计列。</w:t>
      </w:r>
      <w:r/>
    </w:p>
    <w:p>
      <w:pPr>
        <w:pStyle w:val="937"/>
        <w:ind w:left="24" w:right="50" w:firstLine="478"/>
        <w:spacing w:before="181"/>
        <w:rPr>
          <w:rFonts w:ascii="宋体" w:hAnsi="宋体" w:cs="宋体"/>
        </w:rPr>
      </w:pPr>
      <w:r>
        <w:rPr>
          <w:rFonts w:hint="eastAsia" w:ascii="宋体" w:hAnsi="宋体" w:cs="宋体"/>
          <w:spacing w:val="-1"/>
        </w:rPr>
        <w:t xml:space="preserve">4、为加强环境保护，本项目承包人在施工过程中应严格遵守《中华人民共</w:t>
      </w:r>
      <w:r>
        <w:rPr>
          <w:rFonts w:hint="eastAsia" w:ascii="宋体" w:hAnsi="宋体" w:cs="宋体"/>
        </w:rPr>
        <w:t xml:space="preserve">和国大气污染防治法》、《江苏省大气污染防治条</w:t>
      </w:r>
      <w:r>
        <w:rPr>
          <w:rFonts w:hint="eastAsia" w:ascii="宋体" w:hAnsi="宋体" w:cs="宋体"/>
          <w:spacing w:val="-1"/>
        </w:rPr>
        <w:t xml:space="preserve">例》、关于印发“全省交通建设工程工地扬尘污染防治行动方案”的通知（苏交质公〔2016〕35号）、省</w:t>
      </w:r>
      <w:r>
        <w:rPr>
          <w:rFonts w:hint="eastAsia" w:ascii="宋体" w:hAnsi="宋体" w:cs="宋体"/>
        </w:rPr>
        <w:t xml:space="preserve">交通运输厅关于印发“江苏省绿色公路建设的实</w:t>
      </w:r>
      <w:r>
        <w:rPr>
          <w:rFonts w:hint="eastAsia" w:ascii="宋体" w:hAnsi="宋体" w:cs="宋体"/>
          <w:spacing w:val="-1"/>
        </w:rPr>
        <w:t xml:space="preserve">施意见”的通知（苏交公</w:t>
      </w:r>
      <w:r>
        <w:rPr>
          <w:rFonts w:hint="eastAsia" w:ascii="宋体" w:hAnsi="宋体" w:cs="宋体"/>
          <w:spacing w:val="-2"/>
        </w:rPr>
        <w:t xml:space="preserve">〔2017〕5</w:t>
      </w:r>
      <w:r>
        <w:rPr>
          <w:rFonts w:hint="eastAsia" w:ascii="宋体" w:hAnsi="宋体" w:cs="宋体"/>
          <w:spacing w:val="-45"/>
        </w:rPr>
        <w:t xml:space="preserve"> </w:t>
      </w:r>
      <w:r>
        <w:rPr>
          <w:rFonts w:hint="eastAsia" w:ascii="宋体" w:hAnsi="宋体" w:cs="宋体"/>
          <w:spacing w:val="-2"/>
        </w:rPr>
        <w:t xml:space="preserve">号）、关于印发《连云港市</w:t>
      </w:r>
      <w:r>
        <w:rPr>
          <w:rFonts w:hint="eastAsia" w:ascii="宋体" w:hAnsi="宋体" w:cs="宋体"/>
          <w:spacing w:val="-47"/>
        </w:rPr>
        <w:t xml:space="preserve"> </w:t>
      </w:r>
      <w:r>
        <w:rPr>
          <w:rFonts w:hint="eastAsia" w:ascii="宋体" w:hAnsi="宋体" w:cs="宋体"/>
          <w:spacing w:val="-2"/>
        </w:rPr>
        <w:t xml:space="preserve">2022</w:t>
      </w:r>
      <w:r>
        <w:rPr>
          <w:rFonts w:hint="eastAsia" w:ascii="宋体" w:hAnsi="宋体" w:cs="宋体"/>
          <w:spacing w:val="-50"/>
        </w:rPr>
        <w:t xml:space="preserve"> </w:t>
      </w:r>
      <w:r>
        <w:rPr>
          <w:rFonts w:hint="eastAsia" w:ascii="宋体" w:hAnsi="宋体" w:cs="宋体"/>
          <w:spacing w:val="-2"/>
        </w:rPr>
        <w:t xml:space="preserve">年扬尘污染专项整治工作方案》的</w:t>
      </w:r>
      <w:r>
        <w:rPr>
          <w:rFonts w:hint="eastAsia" w:ascii="宋体" w:hAnsi="宋体" w:cs="宋体"/>
          <w:spacing w:val="-1"/>
        </w:rPr>
        <w:t xml:space="preserve">通知（连大气办〔2022〕3</w:t>
      </w:r>
      <w:r>
        <w:rPr>
          <w:rFonts w:hint="eastAsia" w:ascii="宋体" w:hAnsi="宋体" w:cs="宋体"/>
          <w:spacing w:val="-43"/>
        </w:rPr>
        <w:t xml:space="preserve"> </w:t>
      </w:r>
      <w:r>
        <w:rPr>
          <w:rFonts w:hint="eastAsia" w:ascii="宋体" w:hAnsi="宋体" w:cs="宋体"/>
          <w:spacing w:val="-1"/>
        </w:rPr>
        <w:t xml:space="preserve">号）、关于印发《2023</w:t>
      </w:r>
      <w:r>
        <w:rPr>
          <w:rFonts w:hint="eastAsia" w:ascii="宋体" w:hAnsi="宋体" w:cs="宋体"/>
          <w:spacing w:val="-50"/>
        </w:rPr>
        <w:t xml:space="preserve"> </w:t>
      </w:r>
      <w:r>
        <w:rPr>
          <w:rFonts w:hint="eastAsia" w:ascii="宋体" w:hAnsi="宋体" w:cs="宋体"/>
          <w:spacing w:val="-1"/>
        </w:rPr>
        <w:t xml:space="preserve">年交通工地扬尘治理专项行动方案的通知》（连交〔2023〕9</w:t>
      </w:r>
      <w:r>
        <w:rPr>
          <w:rFonts w:hint="eastAsia" w:ascii="宋体" w:hAnsi="宋体" w:cs="宋体"/>
          <w:spacing w:val="-35"/>
        </w:rPr>
        <w:t xml:space="preserve"> </w:t>
      </w:r>
      <w:r>
        <w:rPr>
          <w:rFonts w:hint="eastAsia" w:ascii="宋体" w:hAnsi="宋体" w:cs="宋体"/>
          <w:spacing w:val="-1"/>
        </w:rPr>
        <w:t xml:space="preserve">号）、省交通综合执法局《关于印发江苏省</w:t>
      </w:r>
      <w:r>
        <w:rPr>
          <w:rFonts w:hint="eastAsia" w:ascii="宋体" w:hAnsi="宋体" w:cs="宋体"/>
        </w:rPr>
        <w:t xml:space="preserve">公路水运工程施工扬尘污染防治指导手册的通知》（苏交执法发〔</w:t>
      </w:r>
      <w:r>
        <w:rPr>
          <w:rFonts w:hint="eastAsia" w:ascii="宋体" w:hAnsi="宋体" w:cs="宋体"/>
          <w:spacing w:val="-1"/>
        </w:rPr>
        <w:t xml:space="preserve">2021〕48号）、江苏省大气污染防治联席会议办公室《江苏省工地、道路扬尘污染问题</w:t>
      </w:r>
      <w:r>
        <w:rPr>
          <w:rFonts w:hint="eastAsia" w:ascii="宋体" w:hAnsi="宋体" w:cs="宋体"/>
          <w:spacing w:val="-3"/>
        </w:rPr>
        <w:t xml:space="preserve">“清零”标准》（2022</w:t>
      </w:r>
      <w:r>
        <w:rPr>
          <w:rFonts w:hint="eastAsia" w:ascii="宋体" w:hAnsi="宋体" w:cs="宋体"/>
          <w:spacing w:val="-45"/>
        </w:rPr>
        <w:t xml:space="preserve"> </w:t>
      </w:r>
      <w:r>
        <w:rPr>
          <w:rFonts w:hint="eastAsia" w:ascii="宋体" w:hAnsi="宋体" w:cs="宋体"/>
          <w:spacing w:val="-3"/>
        </w:rPr>
        <w:t xml:space="preserve">年</w:t>
      </w:r>
      <w:r>
        <w:rPr>
          <w:rFonts w:hint="eastAsia" w:ascii="宋体" w:hAnsi="宋体" w:cs="宋体"/>
          <w:spacing w:val="-45"/>
        </w:rPr>
        <w:t xml:space="preserve"> </w:t>
      </w:r>
      <w:r>
        <w:rPr>
          <w:rFonts w:hint="eastAsia" w:ascii="宋体" w:hAnsi="宋体" w:cs="宋体"/>
          <w:spacing w:val="-3"/>
        </w:rPr>
        <w:t xml:space="preserve">3</w:t>
      </w:r>
      <w:r>
        <w:rPr>
          <w:rFonts w:hint="eastAsia" w:ascii="宋体" w:hAnsi="宋体" w:cs="宋体"/>
          <w:spacing w:val="-45"/>
        </w:rPr>
        <w:t xml:space="preserve"> </w:t>
      </w:r>
      <w:r>
        <w:rPr>
          <w:rFonts w:hint="eastAsia" w:ascii="宋体" w:hAnsi="宋体" w:cs="宋体"/>
          <w:spacing w:val="-3"/>
        </w:rPr>
        <w:t xml:space="preserve">月</w:t>
      </w:r>
      <w:r>
        <w:rPr>
          <w:rFonts w:hint="eastAsia" w:ascii="宋体" w:hAnsi="宋体" w:cs="宋体"/>
          <w:spacing w:val="-48"/>
        </w:rPr>
        <w:t xml:space="preserve"> </w:t>
      </w:r>
      <w:r>
        <w:rPr>
          <w:rFonts w:hint="eastAsia" w:ascii="宋体" w:hAnsi="宋体" w:cs="宋体"/>
          <w:spacing w:val="-3"/>
        </w:rPr>
        <w:t xml:space="preserve">23 日）等相关规定，按照招标文件及发包人要</w:t>
      </w:r>
      <w:r>
        <w:rPr>
          <w:rFonts w:hint="eastAsia" w:ascii="宋体" w:hAnsi="宋体" w:cs="宋体"/>
        </w:rPr>
        <w:t xml:space="preserve">求，在合同实施过程中制定扬尘污染防治实施方案并切实有效的开展相关工作，落实施工期施工现场环境保护措施，成立以项</w:t>
      </w:r>
      <w:r>
        <w:rPr>
          <w:rFonts w:hint="eastAsia" w:ascii="宋体" w:hAnsi="宋体" w:cs="宋体"/>
          <w:spacing w:val="-1"/>
        </w:rPr>
        <w:t xml:space="preserve">目经理为第一责任人的环境</w:t>
      </w:r>
      <w:r>
        <w:rPr>
          <w:rFonts w:hint="eastAsia" w:ascii="宋体" w:hAnsi="宋体" w:cs="宋体"/>
        </w:rPr>
        <w:t xml:space="preserve">保护管理机构，建立覆盖全员的责任制，配备专(兼</w:t>
      </w:r>
      <w:r>
        <w:rPr>
          <w:rFonts w:hint="eastAsia" w:ascii="宋体" w:hAnsi="宋体" w:cs="宋体"/>
          <w:spacing w:val="-1"/>
        </w:rPr>
        <w:t xml:space="preserve">)职环境保护管理人员，编</w:t>
      </w:r>
      <w:r>
        <w:rPr>
          <w:rFonts w:hint="eastAsia" w:ascii="宋体" w:hAnsi="宋体" w:cs="宋体"/>
        </w:rPr>
        <w:t xml:space="preserve">制环境保护体系，报监理单位审查、建设单位批准</w:t>
      </w:r>
      <w:r>
        <w:rPr>
          <w:rFonts w:hint="eastAsia" w:ascii="宋体" w:hAnsi="宋体" w:cs="宋体"/>
          <w:spacing w:val="-1"/>
        </w:rPr>
        <w:t xml:space="preserve">后实施，并在实施过程中定</w:t>
      </w:r>
      <w:r>
        <w:rPr>
          <w:rFonts w:hint="eastAsia" w:ascii="宋体" w:hAnsi="宋体" w:cs="宋体"/>
        </w:rPr>
        <w:t xml:space="preserve">期更新；在施工现场出入口醒目位置公示环境保护</w:t>
      </w:r>
      <w:r>
        <w:rPr>
          <w:rFonts w:hint="eastAsia" w:ascii="宋体" w:hAnsi="宋体" w:cs="宋体"/>
          <w:spacing w:val="-1"/>
        </w:rPr>
        <w:t xml:space="preserve">相关信息，接受社会和公众</w:t>
      </w:r>
      <w:r>
        <w:rPr>
          <w:rFonts w:hint="eastAsia" w:ascii="宋体" w:hAnsi="宋体" w:cs="宋体"/>
        </w:rPr>
        <w:t xml:space="preserve">监督。相关施工环保、扬尘污染防治所需费用含入</w:t>
      </w:r>
      <w:r>
        <w:rPr>
          <w:rFonts w:hint="eastAsia" w:ascii="宋体" w:hAnsi="宋体" w:cs="宋体"/>
          <w:spacing w:val="-1"/>
        </w:rPr>
        <w:t xml:space="preserve">合同总价中，发包人不另计</w:t>
      </w:r>
      <w:r>
        <w:rPr>
          <w:rFonts w:hint="eastAsia" w:ascii="宋体" w:hAnsi="宋体" w:cs="宋体"/>
          <w:spacing w:val="-12"/>
        </w:rPr>
        <w:t xml:space="preserve">列。</w:t>
      </w:r>
      <w:r/>
    </w:p>
    <w:p>
      <w:pPr>
        <w:pStyle w:val="937"/>
        <w:ind w:left="25" w:right="40" w:firstLine="434"/>
        <w:spacing w:before="101"/>
        <w:rPr>
          <w:rFonts w:ascii="宋体" w:hAnsi="宋体" w:cs="宋体"/>
        </w:rPr>
      </w:pPr>
      <w:r>
        <w:rPr>
          <w:rFonts w:hint="eastAsia" w:ascii="宋体" w:hAnsi="宋体" w:cs="宋体"/>
          <w:spacing w:val="-1"/>
        </w:rPr>
        <w:t xml:space="preserve">5、如承包人在施工期间未能做好环境保护工作，使得周边环境遭到破坏或</w:t>
      </w:r>
      <w:r>
        <w:rPr>
          <w:rFonts w:hint="eastAsia" w:ascii="宋体" w:hAnsi="宋体" w:cs="宋体"/>
          <w:spacing w:val="-5"/>
        </w:rPr>
        <w:t xml:space="preserve">污染（包括扬尘污染</w:t>
      </w:r>
      <w:r>
        <w:rPr>
          <w:rFonts w:hint="eastAsia" w:ascii="宋体" w:hAnsi="宋体" w:cs="宋体"/>
          <w:spacing w:val="-2"/>
        </w:rPr>
        <w:t xml:space="preserve">），</w:t>
      </w:r>
      <w:r>
        <w:rPr>
          <w:rFonts w:hint="eastAsia" w:ascii="宋体" w:hAnsi="宋体" w:cs="宋体"/>
          <w:spacing w:val="-5"/>
        </w:rPr>
        <w:t xml:space="preserve">经发包人认可后，按照</w:t>
      </w:r>
      <w:r>
        <w:rPr>
          <w:rFonts w:hint="eastAsia" w:ascii="宋体" w:hAnsi="宋体" w:cs="宋体"/>
          <w:spacing w:val="-25"/>
        </w:rPr>
        <w:t xml:space="preserve"> </w:t>
      </w:r>
      <w:r>
        <w:rPr>
          <w:rFonts w:hint="eastAsia" w:ascii="宋体" w:hAnsi="宋体" w:cs="宋体"/>
          <w:spacing w:val="-5"/>
        </w:rPr>
        <w:t xml:space="preserve">5000</w:t>
      </w:r>
      <w:r>
        <w:rPr>
          <w:rFonts w:hint="eastAsia" w:ascii="宋体" w:hAnsi="宋体" w:cs="宋体"/>
          <w:spacing w:val="-49"/>
        </w:rPr>
        <w:t xml:space="preserve"> </w:t>
      </w:r>
      <w:r>
        <w:rPr>
          <w:rFonts w:hint="eastAsia" w:ascii="宋体" w:hAnsi="宋体" w:cs="宋体"/>
          <w:spacing w:val="-5"/>
        </w:rPr>
        <w:t xml:space="preserve">元/次的标准从计量款中扣除承包人的违约金。</w:t>
      </w:r>
      <w:r/>
    </w:p>
    <w:p>
      <w:pPr>
        <w:pStyle w:val="937"/>
        <w:ind w:left="24" w:firstLine="456"/>
        <w:spacing w:before="78"/>
        <w:rPr>
          <w:rFonts w:ascii="宋体" w:hAnsi="宋体" w:cs="宋体"/>
        </w:rPr>
      </w:pPr>
      <w:r>
        <w:rPr>
          <w:rFonts w:hint="eastAsia" w:ascii="宋体" w:hAnsi="宋体" w:cs="宋体"/>
          <w:b/>
          <w:bCs/>
          <w:spacing w:val="-4"/>
        </w:rPr>
        <w:t xml:space="preserve">十八、交工验收</w:t>
      </w:r>
      <w:r/>
    </w:p>
    <w:p>
      <w:pPr>
        <w:pStyle w:val="937"/>
        <w:ind w:left="29" w:right="160" w:firstLine="491"/>
        <w:spacing w:before="79"/>
        <w:rPr>
          <w:rFonts w:ascii="宋体" w:hAnsi="宋体" w:cs="宋体"/>
          <w:spacing w:val="-1"/>
        </w:rPr>
      </w:pPr>
      <w:r>
        <w:rPr>
          <w:rFonts w:hint="eastAsia" w:ascii="宋体" w:hAnsi="宋体" w:cs="宋体"/>
        </w:rPr>
        <w:t xml:space="preserve">承包人完成合同约定的全部工程内容，且经施工自检和监理检验评定均合格后，提出合同段交工验收申请报监理单位审查。发包人对承包人的交工验收申请、监理单位的质量评定资料进行核查，必要时可委托有相应资质的检测机构进行重点抽查检测，认为合同段满足交工验收条件时应及时组织交工验收</w:t>
      </w:r>
      <w:r>
        <w:rPr>
          <w:rFonts w:hint="eastAsia" w:ascii="宋体" w:hAnsi="宋体" w:cs="宋体"/>
          <w:spacing w:val="-1"/>
        </w:rPr>
        <w:t xml:space="preserve">。</w:t>
      </w:r>
      <w:r/>
    </w:p>
    <w:p>
      <w:pPr>
        <w:pStyle w:val="937"/>
        <w:ind w:left="29" w:right="160" w:firstLine="491"/>
        <w:spacing w:before="79"/>
        <w:rPr>
          <w:rFonts w:ascii="宋体" w:hAnsi="宋体" w:cs="宋体"/>
          <w:spacing w:val="-1"/>
        </w:rPr>
        <w:sectPr>
          <w:footerReference w:type="default" r:id="rId16"/>
          <w:footnotePr/>
          <w:endnotePr/>
          <w:type w:val="nextPage"/>
          <w:pgSz w:w="11906" w:h="16839" w:orient="portrait"/>
          <w:pgMar w:top="1440" w:right="1080" w:bottom="1440" w:left="1080" w:header="0" w:footer="0" w:gutter="0"/>
          <w:pgNumType w:start="1"/>
          <w:cols w:num="1" w:sep="0" w:space="720" w:equalWidth="1"/>
          <w:docGrid w:linePitch="360"/>
        </w:sectPr>
      </w:pPr>
      <w:r>
        <w:rPr>
          <w:rFonts w:ascii="宋体" w:hAnsi="宋体" w:cs="宋体"/>
          <w:spacing w:val="-1"/>
        </w:rPr>
      </w:r>
      <w:r/>
    </w:p>
    <w:p>
      <w:pPr>
        <w:pStyle w:val="937"/>
        <w:ind w:firstLine="0"/>
        <w:spacing w:before="123"/>
        <w:rPr>
          <w:rFonts w:ascii="宋体" w:hAnsi="宋体" w:cs="宋体"/>
        </w:rPr>
      </w:pPr>
      <w:r>
        <w:rPr>
          <w:rFonts w:hint="eastAsia" w:ascii="宋体" w:hAnsi="宋体" w:cs="宋体"/>
          <w:b/>
          <w:bCs/>
          <w:spacing w:val="-4"/>
        </w:rPr>
        <w:t xml:space="preserve">十九、缺陷责任期</w:t>
      </w:r>
      <w:r/>
    </w:p>
    <w:p>
      <w:pPr>
        <w:pStyle w:val="937"/>
        <w:ind w:left="29" w:right="160" w:firstLine="491"/>
        <w:spacing w:before="79"/>
        <w:rPr>
          <w:rFonts w:ascii="宋体" w:hAnsi="宋体" w:cs="宋体"/>
          <w:spacing w:val="-1"/>
        </w:rPr>
      </w:pPr>
      <w:r>
        <w:rPr>
          <w:rFonts w:hint="eastAsia" w:ascii="宋体" w:hAnsi="宋体" w:cs="宋体"/>
          <w:spacing w:val="-1"/>
        </w:rPr>
        <w:t xml:space="preserve">本项目缺陷责任期：6个月，缺陷责任期自交工验收合格之日起算。</w:t>
      </w:r>
      <w:r/>
    </w:p>
    <w:p>
      <w:pPr>
        <w:pStyle w:val="937"/>
        <w:ind w:left="29" w:right="160" w:firstLine="491"/>
        <w:spacing w:before="79"/>
        <w:rPr>
          <w:rFonts w:ascii="宋体" w:hAnsi="宋体" w:cs="宋体"/>
          <w:b/>
          <w:bCs/>
          <w:spacing w:val="-5"/>
        </w:rPr>
      </w:pPr>
      <w:r>
        <w:rPr>
          <w:rFonts w:hint="eastAsia" w:ascii="宋体" w:hAnsi="宋体" w:cs="宋体"/>
          <w:spacing w:val="-1"/>
        </w:rPr>
        <w:t xml:space="preserve">在缺陷责任期内，承包人应负责对已完工程进行维护、保养。工程如发生损坏，除不可抗力原因外，承包人应认真采取修复措施，承担全部修复费用。</w:t>
      </w:r>
      <w:r/>
    </w:p>
    <w:p>
      <w:pPr>
        <w:pStyle w:val="937"/>
        <w:ind w:left="27" w:firstLine="453"/>
        <w:spacing w:before="78"/>
        <w:rPr>
          <w:rFonts w:ascii="宋体" w:hAnsi="宋体" w:cs="宋体"/>
        </w:rPr>
      </w:pPr>
      <w:r>
        <w:rPr>
          <w:rFonts w:hint="eastAsia" w:ascii="宋体" w:hAnsi="宋体" w:cs="宋体"/>
          <w:b/>
          <w:bCs/>
          <w:spacing w:val="-5"/>
        </w:rPr>
        <w:t xml:space="preserve">二十、违约</w:t>
      </w:r>
      <w:r/>
    </w:p>
    <w:p>
      <w:pPr>
        <w:pStyle w:val="937"/>
        <w:ind w:left="29" w:right="160" w:firstLine="491"/>
        <w:spacing w:before="79"/>
        <w:rPr>
          <w:rFonts w:ascii="宋体" w:hAnsi="宋体" w:cs="宋体"/>
        </w:rPr>
      </w:pPr>
      <w:r>
        <w:rPr>
          <w:rFonts w:hint="eastAsia" w:ascii="宋体" w:hAnsi="宋体" w:cs="宋体"/>
          <w:spacing w:val="-1"/>
        </w:rPr>
        <w:t xml:space="preserve">1、发包人将按照有关技术规范及所规定的要求对承包人</w:t>
      </w:r>
      <w:r>
        <w:rPr>
          <w:rFonts w:hint="eastAsia" w:ascii="宋体" w:hAnsi="宋体" w:cs="宋体"/>
          <w:spacing w:val="-2"/>
        </w:rPr>
        <w:t xml:space="preserve">所维修的质量验</w:t>
      </w:r>
      <w:r>
        <w:rPr>
          <w:rFonts w:hint="eastAsia" w:ascii="宋体" w:hAnsi="宋体" w:cs="宋体"/>
          <w:spacing w:val="-1"/>
        </w:rPr>
        <w:t xml:space="preserve">收，并对其质量进行不定期的检验鉴定，如不符要求承包人应立即重修，且修</w:t>
      </w:r>
      <w:r>
        <w:rPr>
          <w:rFonts w:hint="eastAsia" w:ascii="宋体" w:hAnsi="宋体" w:cs="宋体"/>
          <w:spacing w:val="-2"/>
        </w:rPr>
        <w:t xml:space="preserve">复时限不得超出本合同规定时间，否则发包人按拖延维修时间予以确认。</w:t>
      </w:r>
      <w:r/>
    </w:p>
    <w:p>
      <w:pPr>
        <w:pStyle w:val="937"/>
        <w:ind w:left="27" w:right="291" w:firstLine="479"/>
        <w:spacing w:before="183"/>
        <w:rPr>
          <w:rFonts w:ascii="宋体" w:hAnsi="宋体" w:cs="宋体"/>
        </w:rPr>
      </w:pPr>
      <w:r>
        <w:rPr>
          <w:rFonts w:hint="eastAsia" w:ascii="宋体" w:hAnsi="宋体" w:cs="宋体"/>
          <w:spacing w:val="-1"/>
        </w:rPr>
        <w:t xml:space="preserve">2、在施工过程中，因承包人养护管理不善而造成的任何形式的纠纷或事</w:t>
      </w:r>
      <w:r>
        <w:rPr>
          <w:rFonts w:hint="eastAsia" w:ascii="宋体" w:hAnsi="宋体" w:cs="宋体"/>
          <w:spacing w:val="-4"/>
        </w:rPr>
        <w:t xml:space="preserve">故，发包人概不承担任何责任。</w:t>
      </w:r>
      <w:r/>
    </w:p>
    <w:p>
      <w:pPr>
        <w:pStyle w:val="937"/>
        <w:ind w:left="24" w:right="49" w:firstLine="483"/>
        <w:spacing w:before="183"/>
        <w:rPr>
          <w:rFonts w:ascii="宋体" w:hAnsi="宋体" w:cs="宋体"/>
        </w:rPr>
      </w:pPr>
      <w:r>
        <w:rPr>
          <w:rFonts w:hint="eastAsia" w:ascii="宋体" w:hAnsi="宋体" w:cs="宋体"/>
          <w:spacing w:val="-1"/>
        </w:rPr>
        <w:t xml:space="preserve">3、因承包人原因致使项目养护及维修质量不符合国家有关规范标准或不符合双方约定标准，而造成人身和财产损害的，承包人</w:t>
      </w:r>
      <w:r>
        <w:rPr>
          <w:rFonts w:hint="eastAsia" w:ascii="宋体" w:hAnsi="宋体" w:cs="宋体"/>
          <w:spacing w:val="-2"/>
        </w:rPr>
        <w:t xml:space="preserve">应当承担损害赔偿责任。</w:t>
      </w:r>
      <w:r/>
    </w:p>
    <w:p>
      <w:pPr>
        <w:pStyle w:val="937"/>
        <w:ind w:left="25" w:right="49" w:firstLine="477"/>
        <w:spacing w:before="180"/>
        <w:rPr>
          <w:rFonts w:ascii="宋体" w:hAnsi="宋体" w:cs="宋体"/>
        </w:rPr>
      </w:pPr>
      <w:r>
        <w:rPr>
          <w:rFonts w:hint="eastAsia" w:ascii="宋体" w:hAnsi="宋体" w:cs="宋体"/>
          <w:spacing w:val="-1"/>
        </w:rPr>
        <w:t xml:space="preserve">4、对于因承包人原因造成服务进度滞后的事实或可能，发包人根据总体服务期要求以及单价类项目的进度要求有权强制分割</w:t>
      </w:r>
      <w:r>
        <w:rPr>
          <w:rFonts w:hint="eastAsia" w:ascii="宋体" w:hAnsi="宋体" w:cs="宋体"/>
          <w:spacing w:val="-2"/>
        </w:rPr>
        <w:t xml:space="preserve">合同，并指定第三方完成。</w:t>
      </w:r>
      <w:r/>
    </w:p>
    <w:p>
      <w:pPr>
        <w:pStyle w:val="937"/>
        <w:ind w:left="6" w:right="49" w:firstLine="501"/>
        <w:spacing w:before="183"/>
        <w:rPr>
          <w:rFonts w:ascii="宋体" w:hAnsi="宋体" w:cs="宋体"/>
        </w:rPr>
      </w:pPr>
      <w:r>
        <w:rPr>
          <w:rFonts w:hint="eastAsia" w:ascii="宋体" w:hAnsi="宋体" w:cs="宋体"/>
          <w:spacing w:val="-1"/>
        </w:rPr>
        <w:t xml:space="preserve">5、小修保养及应急处置服务应遵循“预防为主，防治结合”的原则和坚持</w:t>
      </w:r>
      <w:r>
        <w:rPr>
          <w:rFonts w:hint="eastAsia" w:ascii="宋体" w:hAnsi="宋体" w:cs="宋体"/>
        </w:rPr>
        <w:t xml:space="preserve">“科学养护，规范管理，提高质量，应急保畅”的工作方针，承包人应按照“分工专业化、养护精细化、作业规范化、效果精致化”的养护要求组建路面、路基、桥隧涵构造物、交通工程及沿线设施、</w:t>
      </w:r>
      <w:r>
        <w:rPr>
          <w:rFonts w:hint="eastAsia" w:ascii="宋体" w:hAnsi="宋体" w:cs="宋体"/>
          <w:spacing w:val="-1"/>
        </w:rPr>
        <w:t xml:space="preserve">绿化专业养护队，在海州区</w:t>
      </w:r>
      <w:r>
        <w:rPr>
          <w:rFonts w:hint="eastAsia" w:ascii="宋体" w:hAnsi="宋体" w:cs="宋体"/>
          <w:spacing w:val="-4"/>
        </w:rPr>
        <w:t xml:space="preserve">域内设置固定的养护作业区（不少于</w:t>
      </w:r>
      <w:r>
        <w:rPr>
          <w:rFonts w:hint="eastAsia" w:ascii="宋体" w:hAnsi="宋体" w:cs="宋体"/>
          <w:spacing w:val="-33"/>
        </w:rPr>
        <w:t xml:space="preserve"> </w:t>
      </w:r>
      <w:r>
        <w:rPr>
          <w:rFonts w:hint="eastAsia" w:ascii="宋体" w:hAnsi="宋体" w:cs="宋体"/>
          <w:spacing w:val="-4"/>
        </w:rPr>
        <w:t xml:space="preserve">1</w:t>
      </w:r>
      <w:r>
        <w:rPr>
          <w:rFonts w:hint="eastAsia" w:ascii="宋体" w:hAnsi="宋体" w:cs="宋体"/>
          <w:spacing w:val="-51"/>
        </w:rPr>
        <w:t xml:space="preserve"> </w:t>
      </w:r>
      <w:r>
        <w:rPr>
          <w:rFonts w:hint="eastAsia" w:ascii="宋体" w:hAnsi="宋体" w:cs="宋体"/>
          <w:spacing w:val="-4"/>
        </w:rPr>
        <w:t xml:space="preserve">个，面积不小</w:t>
      </w:r>
      <w:r>
        <w:rPr>
          <w:rFonts w:hint="eastAsia" w:ascii="宋体" w:hAnsi="宋体" w:cs="宋体"/>
          <w:spacing w:val="-5"/>
        </w:rPr>
        <w:t xml:space="preserve">于</w:t>
      </w:r>
      <w:r>
        <w:rPr>
          <w:rFonts w:hint="eastAsia" w:ascii="宋体" w:hAnsi="宋体" w:cs="宋体"/>
          <w:spacing w:val="-33"/>
        </w:rPr>
        <w:t xml:space="preserve"> </w:t>
      </w:r>
      <w:r>
        <w:rPr>
          <w:rFonts w:hint="eastAsia" w:ascii="宋体" w:hAnsi="宋体" w:cs="宋体"/>
          <w:spacing w:val="-5"/>
        </w:rPr>
        <w:t xml:space="preserve">10</w:t>
      </w:r>
      <w:r>
        <w:rPr>
          <w:rFonts w:hint="eastAsia" w:ascii="宋体" w:hAnsi="宋体" w:cs="宋体"/>
          <w:spacing w:val="-50"/>
        </w:rPr>
        <w:t xml:space="preserve"> </w:t>
      </w:r>
      <w:r>
        <w:rPr>
          <w:rFonts w:hint="eastAsia" w:ascii="宋体" w:hAnsi="宋体" w:cs="宋体"/>
          <w:spacing w:val="-5"/>
        </w:rPr>
        <w:t xml:space="preserve">亩</w:t>
      </w:r>
      <w:r>
        <w:rPr>
          <w:rFonts w:hint="eastAsia" w:ascii="宋体" w:hAnsi="宋体" w:cs="宋体"/>
          <w:spacing w:val="-36"/>
        </w:rPr>
        <w:t xml:space="preserve">），</w:t>
      </w:r>
      <w:r>
        <w:rPr>
          <w:rFonts w:hint="eastAsia" w:ascii="宋体" w:hAnsi="宋体" w:cs="宋体"/>
          <w:spacing w:val="-5"/>
        </w:rPr>
        <w:t xml:space="preserve">且至少配备满</w:t>
      </w:r>
      <w:r>
        <w:rPr>
          <w:rFonts w:hint="eastAsia" w:ascii="宋体" w:hAnsi="宋体" w:cs="宋体"/>
          <w:spacing w:val="-4"/>
        </w:rPr>
        <w:t xml:space="preserve">足项目需要的巡查车、清扫车（装</w:t>
      </w:r>
      <w:r>
        <w:rPr>
          <w:rFonts w:hint="eastAsia" w:ascii="宋体" w:hAnsi="宋体" w:cs="宋体"/>
          <w:spacing w:val="-53"/>
        </w:rPr>
        <w:t xml:space="preserve"> </w:t>
      </w:r>
      <w:r>
        <w:rPr>
          <w:rFonts w:hint="eastAsia" w:ascii="宋体" w:hAnsi="宋体" w:cs="宋体"/>
          <w:spacing w:val="-4"/>
        </w:rPr>
        <w:t xml:space="preserve">GPS</w:t>
      </w:r>
      <w:r>
        <w:rPr>
          <w:rFonts w:hint="eastAsia" w:ascii="宋体" w:hAnsi="宋体" w:cs="宋体"/>
          <w:spacing w:val="-45"/>
        </w:rPr>
        <w:t xml:space="preserve"> </w:t>
      </w:r>
      <w:r>
        <w:rPr>
          <w:rFonts w:hint="eastAsia" w:ascii="宋体" w:hAnsi="宋体" w:cs="宋体"/>
          <w:spacing w:val="-4"/>
        </w:rPr>
        <w:t xml:space="preserve">定</w:t>
      </w:r>
      <w:r>
        <w:rPr>
          <w:rFonts w:hint="eastAsia" w:ascii="宋体" w:hAnsi="宋体" w:cs="宋体"/>
          <w:spacing w:val="-5"/>
        </w:rPr>
        <w:t xml:space="preserve">位系统）、高压清洗车、沥青路面维修</w:t>
      </w:r>
      <w:r>
        <w:rPr>
          <w:rFonts w:hint="eastAsia" w:ascii="宋体" w:hAnsi="宋体" w:cs="宋体"/>
        </w:rPr>
        <w:t xml:space="preserve">机械及其他常用养护、应急设备。路面养护应贯彻全寿</w:t>
      </w:r>
      <w:r>
        <w:rPr>
          <w:rFonts w:hint="eastAsia" w:ascii="宋体" w:hAnsi="宋体" w:cs="宋体"/>
          <w:spacing w:val="-1"/>
        </w:rPr>
        <w:t xml:space="preserve">命周期养护理念，以预</w:t>
      </w:r>
      <w:r>
        <w:rPr>
          <w:rFonts w:hint="eastAsia" w:ascii="宋体" w:hAnsi="宋体" w:cs="宋体"/>
        </w:rPr>
        <w:t xml:space="preserve">防性养护为主，必须采取经常性、预防性的维修措施。</w:t>
      </w:r>
      <w:r>
        <w:rPr>
          <w:rFonts w:hint="eastAsia" w:ascii="宋体" w:hAnsi="宋体" w:cs="宋体"/>
          <w:spacing w:val="-1"/>
        </w:rPr>
        <w:t xml:space="preserve">遭遇恶劣天气等其他应</w:t>
      </w:r>
      <w:r>
        <w:rPr>
          <w:rFonts w:hint="eastAsia" w:ascii="宋体" w:hAnsi="宋体" w:cs="宋体"/>
        </w:rPr>
        <w:t xml:space="preserve">急情况时，具备突发应急处置和汛期应急抢险工作的</w:t>
      </w:r>
      <w:r>
        <w:rPr>
          <w:rFonts w:hint="eastAsia" w:ascii="宋体" w:hAnsi="宋体" w:cs="宋体"/>
          <w:spacing w:val="-1"/>
        </w:rPr>
        <w:t xml:space="preserve">能力，加大隐患排查力</w:t>
      </w:r>
      <w:r>
        <w:rPr>
          <w:rFonts w:hint="eastAsia" w:ascii="宋体" w:hAnsi="宋体" w:cs="宋体"/>
        </w:rPr>
        <w:t xml:space="preserve">度，建立应急抢险队伍，做好防汛抢险、抢通保通等工</w:t>
      </w:r>
      <w:r>
        <w:rPr>
          <w:rFonts w:hint="eastAsia" w:ascii="宋体" w:hAnsi="宋体" w:cs="宋体"/>
          <w:spacing w:val="-1"/>
        </w:rPr>
        <w:t xml:space="preserve">作。合同签订前以及合同履约过程中，发包人将按照江苏省交通运输厅公路事业发展中心及地方相关</w:t>
      </w:r>
      <w:r>
        <w:rPr>
          <w:rFonts w:hint="eastAsia" w:ascii="宋体" w:hAnsi="宋体" w:cs="宋体"/>
        </w:rPr>
        <w:t xml:space="preserve">规定对中标人的履约条件进行检查和审核，不满足</w:t>
      </w:r>
      <w:r>
        <w:rPr>
          <w:rFonts w:hint="eastAsia" w:ascii="宋体" w:hAnsi="宋体" w:cs="宋体"/>
          <w:spacing w:val="-1"/>
        </w:rPr>
        <w:t xml:space="preserve">上述规定的，发包人有权终</w:t>
      </w:r>
      <w:r>
        <w:rPr>
          <w:rFonts w:hint="eastAsia" w:ascii="宋体" w:hAnsi="宋体" w:cs="宋体"/>
          <w:spacing w:val="-9"/>
        </w:rPr>
        <w:t xml:space="preserve">止合同。</w:t>
      </w:r>
      <w:r/>
    </w:p>
    <w:p>
      <w:pPr>
        <w:pStyle w:val="937"/>
        <w:ind w:left="505" w:hanging="25"/>
        <w:spacing w:before="1"/>
        <w:rPr>
          <w:rFonts w:ascii="宋体" w:hAnsi="宋体" w:cs="宋体"/>
        </w:rPr>
      </w:pPr>
      <w:r>
        <w:rPr>
          <w:rFonts w:hint="eastAsia" w:ascii="宋体" w:hAnsi="宋体" w:cs="宋体"/>
          <w:spacing w:val="-3"/>
        </w:rPr>
        <w:t xml:space="preserve">6、合同条款其他章节规定的违约情形。</w:t>
      </w:r>
      <w:r/>
    </w:p>
    <w:p>
      <w:pPr>
        <w:pStyle w:val="937"/>
        <w:ind w:left="27" w:right="50" w:firstLine="481"/>
        <w:spacing w:before="183"/>
        <w:rPr>
          <w:rFonts w:ascii="宋体" w:hAnsi="宋体" w:cs="宋体"/>
        </w:rPr>
      </w:pPr>
      <w:r>
        <w:rPr>
          <w:rFonts w:hint="eastAsia" w:ascii="宋体" w:hAnsi="宋体" w:cs="宋体"/>
          <w:spacing w:val="-1"/>
        </w:rPr>
        <w:t xml:space="preserve">7、合同实施过程中，发包人有权另行制定小修保养履约考核办法，承包人</w:t>
      </w:r>
      <w:r>
        <w:rPr>
          <w:rFonts w:hint="eastAsia" w:ascii="宋体" w:hAnsi="宋体" w:cs="宋体"/>
          <w:spacing w:val="-6"/>
        </w:rPr>
        <w:t xml:space="preserve">必须无条件服从。</w:t>
      </w:r>
      <w:r/>
    </w:p>
    <w:p>
      <w:pPr>
        <w:pStyle w:val="937"/>
        <w:ind w:firstLine="454"/>
        <w:spacing w:before="78"/>
        <w:rPr>
          <w:rFonts w:ascii="宋体" w:hAnsi="宋体" w:cs="宋体"/>
        </w:rPr>
      </w:pPr>
      <w:r>
        <w:rPr>
          <w:rFonts w:hint="eastAsia" w:ascii="宋体" w:hAnsi="宋体" w:cs="宋体"/>
          <w:b/>
          <w:bCs/>
          <w:spacing w:val="-7"/>
        </w:rPr>
        <w:t xml:space="preserve">二十一、不可抗力</w:t>
      </w:r>
      <w:r/>
    </w:p>
    <w:p>
      <w:pPr>
        <w:pStyle w:val="937"/>
        <w:ind w:left="22" w:right="160" w:firstLine="496"/>
        <w:spacing w:before="78"/>
        <w:rPr>
          <w:rFonts w:ascii="宋体" w:hAnsi="宋体" w:cs="宋体"/>
        </w:rPr>
      </w:pPr>
      <w:r>
        <w:rPr>
          <w:rFonts w:hint="eastAsia" w:ascii="宋体" w:hAnsi="宋体" w:cs="宋体"/>
          <w:spacing w:val="-1"/>
        </w:rPr>
        <w:t xml:space="preserve">当事人一方因不可抗力不能履行合同的，应当及时通知对方，并应当积极采取措施以减轻或消除可能给对方造成的损失，并应当在事件结束</w:t>
      </w:r>
      <w:r>
        <w:rPr>
          <w:rFonts w:hint="eastAsia" w:ascii="宋体" w:hAnsi="宋体" w:cs="宋体"/>
          <w:spacing w:val="-2"/>
        </w:rPr>
        <w:t xml:space="preserve">后</w:t>
      </w:r>
      <w:r>
        <w:rPr>
          <w:rFonts w:hint="eastAsia" w:ascii="宋体" w:hAnsi="宋体" w:cs="宋体"/>
          <w:spacing w:val="-45"/>
        </w:rPr>
        <w:t xml:space="preserve"> </w:t>
      </w:r>
      <w:r>
        <w:rPr>
          <w:rFonts w:hint="eastAsia" w:ascii="宋体" w:hAnsi="宋体" w:cs="宋体"/>
          <w:spacing w:val="-2"/>
        </w:rPr>
        <w:t xml:space="preserve">7</w:t>
      </w:r>
      <w:r>
        <w:rPr>
          <w:rFonts w:hint="eastAsia" w:ascii="宋体" w:hAnsi="宋体" w:cs="宋体"/>
          <w:spacing w:val="-46"/>
        </w:rPr>
        <w:t xml:space="preserve"> </w:t>
      </w:r>
      <w:r>
        <w:rPr>
          <w:rFonts w:hint="eastAsia" w:ascii="宋体" w:hAnsi="宋体" w:cs="宋体"/>
          <w:spacing w:val="-2"/>
        </w:rPr>
        <w:t xml:space="preserve">天内提</w:t>
      </w:r>
      <w:r>
        <w:rPr>
          <w:rFonts w:hint="eastAsia" w:ascii="宋体" w:hAnsi="宋体" w:cs="宋体"/>
          <w:spacing w:val="-6"/>
        </w:rPr>
        <w:t xml:space="preserve">供有力证明。</w:t>
      </w:r>
      <w:r/>
    </w:p>
    <w:p>
      <w:pPr>
        <w:pStyle w:val="937"/>
        <w:ind w:left="23" w:right="160" w:firstLine="498"/>
        <w:rPr>
          <w:rFonts w:ascii="宋体" w:hAnsi="宋体" w:cs="宋体"/>
        </w:rPr>
      </w:pPr>
      <w:r>
        <w:rPr>
          <w:rFonts w:hint="eastAsia" w:ascii="宋体" w:hAnsi="宋体" w:cs="宋体"/>
          <w:spacing w:val="-1"/>
        </w:rPr>
        <w:t xml:space="preserve">因不可抗力不能履行合同的，根据不可抗力的影响，部分或者全部（由双</w:t>
      </w:r>
      <w:r>
        <w:rPr>
          <w:rFonts w:hint="eastAsia" w:ascii="宋体" w:hAnsi="宋体" w:cs="宋体"/>
        </w:rPr>
        <w:t xml:space="preserve">方协商确定）免除责任，但法律另有规定的除外。当</w:t>
      </w:r>
      <w:r>
        <w:rPr>
          <w:rFonts w:hint="eastAsia" w:ascii="宋体" w:hAnsi="宋体" w:cs="宋体"/>
          <w:spacing w:val="-1"/>
        </w:rPr>
        <w:t xml:space="preserve">事人迟延履行后发生不可</w:t>
      </w:r>
      <w:r>
        <w:rPr>
          <w:rFonts w:hint="eastAsia" w:ascii="宋体" w:hAnsi="宋体" w:cs="宋体"/>
          <w:spacing w:val="-4"/>
        </w:rPr>
        <w:t xml:space="preserve">抗力的，不能免除责任。</w:t>
      </w:r>
      <w:r/>
    </w:p>
    <w:p>
      <w:pPr>
        <w:pStyle w:val="937"/>
        <w:ind w:left="24" w:right="160" w:firstLine="497"/>
        <w:rPr>
          <w:rFonts w:ascii="宋体" w:hAnsi="宋体" w:cs="宋体"/>
        </w:rPr>
      </w:pPr>
      <w:r>
        <w:rPr>
          <w:rFonts w:hint="eastAsia" w:ascii="宋体" w:hAnsi="宋体" w:cs="宋体"/>
          <w:spacing w:val="-1"/>
        </w:rPr>
        <w:t xml:space="preserve">因不可抗力使合同不能如期履行时，由双方协商确定是否延期履行或终止</w:t>
      </w:r>
      <w:r>
        <w:rPr>
          <w:rFonts w:hint="eastAsia" w:ascii="宋体" w:hAnsi="宋体" w:cs="宋体"/>
          <w:spacing w:val="-9"/>
        </w:rPr>
        <w:t xml:space="preserve">本合同。</w:t>
      </w:r>
      <w:r/>
    </w:p>
    <w:p>
      <w:pPr>
        <w:pStyle w:val="937"/>
        <w:ind w:left="25" w:right="160" w:firstLine="479"/>
        <w:spacing w:before="1"/>
        <w:rPr>
          <w:rFonts w:ascii="宋体" w:hAnsi="宋体" w:cs="宋体"/>
        </w:rPr>
      </w:pPr>
      <w:r>
        <w:rPr>
          <w:rFonts w:hint="eastAsia" w:ascii="宋体" w:hAnsi="宋体" w:cs="宋体"/>
        </w:rPr>
        <w:t xml:space="preserve">本项目中承包人无法预见，也无法采取措施加</w:t>
      </w:r>
      <w:r>
        <w:rPr>
          <w:rFonts w:hint="eastAsia" w:ascii="宋体" w:hAnsi="宋体" w:cs="宋体"/>
          <w:spacing w:val="-1"/>
        </w:rPr>
        <w:t xml:space="preserve">以防范的或自然力的破坏作</w:t>
      </w:r>
      <w:r>
        <w:rPr>
          <w:rFonts w:hint="eastAsia" w:ascii="宋体" w:hAnsi="宋体" w:cs="宋体"/>
          <w:spacing w:val="-4"/>
        </w:rPr>
        <w:t xml:space="preserve">用，主要是指以下情况（但不限于以下情况</w:t>
      </w:r>
      <w:r>
        <w:rPr>
          <w:rFonts w:hint="eastAsia" w:ascii="宋体" w:hAnsi="宋体" w:cs="宋体"/>
          <w:spacing w:val="5"/>
        </w:rPr>
        <w:t xml:space="preserve">）：</w:t>
      </w:r>
      <w:r/>
    </w:p>
    <w:p>
      <w:pPr>
        <w:pStyle w:val="937"/>
        <w:ind w:left="509" w:hanging="29"/>
        <w:spacing w:before="1"/>
        <w:rPr>
          <w:rFonts w:ascii="宋体" w:hAnsi="宋体" w:cs="宋体"/>
        </w:rPr>
      </w:pPr>
      <w:r>
        <w:rPr>
          <w:rFonts w:hint="eastAsia" w:ascii="宋体" w:hAnsi="宋体" w:cs="宋体"/>
          <w:spacing w:val="-2"/>
        </w:rPr>
        <w:t xml:space="preserve">（1）合同路段的交通量非正常性增长,对道路</w:t>
      </w:r>
      <w:r>
        <w:rPr>
          <w:rFonts w:hint="eastAsia" w:ascii="宋体" w:hAnsi="宋体" w:cs="宋体"/>
          <w:spacing w:val="-3"/>
        </w:rPr>
        <w:t xml:space="preserve">造成结构性损坏的；</w:t>
      </w:r>
      <w:r/>
    </w:p>
    <w:p>
      <w:pPr>
        <w:pStyle w:val="937"/>
        <w:ind w:left="509" w:hanging="29"/>
        <w:spacing w:before="184"/>
        <w:rPr>
          <w:rFonts w:ascii="宋体" w:hAnsi="宋体" w:cs="宋体"/>
        </w:rPr>
      </w:pPr>
      <w:r>
        <w:rPr>
          <w:rFonts w:hint="eastAsia" w:ascii="宋体" w:hAnsi="宋体" w:cs="宋体"/>
          <w:spacing w:val="-3"/>
        </w:rPr>
        <w:t xml:space="preserve">（2）合同路段发生重大交通事故,对道路造成较大损坏的；</w:t>
      </w:r>
      <w:r/>
    </w:p>
    <w:p>
      <w:pPr>
        <w:pStyle w:val="937"/>
        <w:ind w:left="509" w:hanging="29"/>
        <w:spacing w:before="185"/>
        <w:rPr>
          <w:rFonts w:ascii="宋体" w:hAnsi="宋体" w:cs="宋体"/>
        </w:rPr>
      </w:pPr>
      <w:r>
        <w:rPr>
          <w:rFonts w:hint="eastAsia" w:ascii="宋体" w:hAnsi="宋体" w:cs="宋体"/>
          <w:spacing w:val="-6"/>
        </w:rPr>
        <w:t xml:space="preserve">（3）合同路段发生水毁的；</w:t>
      </w:r>
      <w:r/>
    </w:p>
    <w:p>
      <w:pPr>
        <w:pStyle w:val="937"/>
        <w:ind w:left="509" w:hanging="29"/>
        <w:spacing w:before="181"/>
        <w:rPr>
          <w:rFonts w:ascii="宋体" w:hAnsi="宋体" w:cs="宋体"/>
        </w:rPr>
      </w:pPr>
      <w:r>
        <w:rPr>
          <w:rFonts w:hint="eastAsia" w:ascii="宋体" w:hAnsi="宋体" w:cs="宋体"/>
          <w:spacing w:val="-2"/>
        </w:rPr>
        <w:t xml:space="preserve">（4）合同路段区域内发生地震等自然灾害,对道路造成损坏的。</w:t>
      </w:r>
      <w:r/>
    </w:p>
    <w:p>
      <w:pPr>
        <w:pStyle w:val="937"/>
        <w:ind w:left="27" w:firstLine="453"/>
        <w:spacing w:before="78"/>
        <w:rPr>
          <w:rFonts w:ascii="宋体" w:hAnsi="宋体" w:cs="宋体"/>
        </w:rPr>
      </w:pPr>
      <w:r>
        <w:rPr>
          <w:rFonts w:hint="eastAsia" w:ascii="宋体" w:hAnsi="宋体" w:cs="宋体"/>
          <w:b/>
          <w:bCs/>
          <w:spacing w:val="-4"/>
        </w:rPr>
        <w:t xml:space="preserve">二十二、税金和保险</w:t>
      </w:r>
      <w:r/>
    </w:p>
    <w:p>
      <w:pPr>
        <w:pStyle w:val="937"/>
        <w:ind w:left="21" w:right="48" w:firstLine="499"/>
        <w:spacing w:before="79"/>
        <w:rPr>
          <w:rFonts w:ascii="宋体" w:hAnsi="宋体" w:cs="宋体"/>
        </w:rPr>
      </w:pPr>
      <w:r>
        <w:rPr>
          <w:rFonts w:hint="eastAsia" w:ascii="宋体" w:hAnsi="宋体" w:cs="宋体"/>
          <w:spacing w:val="-1"/>
        </w:rPr>
        <w:t xml:space="preserve">1、政府根据现行税法和有关部门现行规定就本合同项下向承包人</w:t>
      </w:r>
      <w:r>
        <w:rPr>
          <w:rFonts w:hint="eastAsia" w:ascii="宋体" w:hAnsi="宋体" w:cs="宋体"/>
          <w:spacing w:val="-2"/>
        </w:rPr>
        <w:t xml:space="preserve">征收的所</w:t>
      </w:r>
      <w:r>
        <w:rPr>
          <w:rFonts w:hint="eastAsia" w:ascii="宋体" w:hAnsi="宋体" w:cs="宋体"/>
        </w:rPr>
        <w:t xml:space="preserve">有税金及其它应交纳的所有费用，均由承包人摊入各工程</w:t>
      </w:r>
      <w:r>
        <w:rPr>
          <w:rFonts w:hint="eastAsia" w:ascii="宋体" w:hAnsi="宋体" w:cs="宋体"/>
          <w:spacing w:val="-1"/>
        </w:rPr>
        <w:t xml:space="preserve">细目的单价中，不另</w:t>
      </w:r>
      <w:r>
        <w:rPr>
          <w:rFonts w:hint="eastAsia" w:ascii="宋体" w:hAnsi="宋体" w:cs="宋体"/>
          <w:spacing w:val="-10"/>
        </w:rPr>
        <w:t xml:space="preserve">报价。</w:t>
      </w:r>
      <w:r/>
    </w:p>
    <w:p>
      <w:pPr>
        <w:pStyle w:val="937"/>
        <w:ind w:left="23" w:right="160" w:firstLine="268"/>
        <w:spacing w:before="48"/>
        <w:rPr>
          <w:rFonts w:ascii="宋体" w:hAnsi="宋体" w:cs="宋体"/>
        </w:rPr>
      </w:pPr>
      <w:r>
        <w:rPr>
          <w:rFonts w:hint="eastAsia" w:ascii="宋体" w:hAnsi="宋体" w:cs="宋体"/>
        </w:rPr>
        <w:t xml:space="preserve">2、建筑工程一切险及第三者责任险由承包</w:t>
      </w:r>
      <w:r>
        <w:rPr>
          <w:rFonts w:hint="eastAsia" w:ascii="宋体" w:hAnsi="宋体" w:cs="宋体"/>
          <w:spacing w:val="-1"/>
        </w:rPr>
        <w:t xml:space="preserve">人以承包人与业主联名投保，投</w:t>
      </w:r>
      <w:r>
        <w:rPr>
          <w:rFonts w:hint="eastAsia" w:ascii="宋体" w:hAnsi="宋体" w:cs="宋体"/>
        </w:rPr>
        <w:t xml:space="preserve">保条件与保险费率由承包人根据江苏省保险行业协</w:t>
      </w:r>
      <w:r>
        <w:rPr>
          <w:rFonts w:hint="eastAsia" w:ascii="宋体" w:hAnsi="宋体" w:cs="宋体"/>
          <w:spacing w:val="-1"/>
        </w:rPr>
        <w:t xml:space="preserve">会有关公路工程保险的相关规定自行考虑，其费用含在合同总价中，不单独计列。承包人应在开工后</w:t>
      </w:r>
      <w:r>
        <w:rPr>
          <w:rFonts w:hint="eastAsia" w:ascii="宋体" w:hAnsi="宋体" w:cs="宋体"/>
          <w:spacing w:val="-48"/>
        </w:rPr>
        <w:t xml:space="preserve"> </w:t>
      </w:r>
      <w:r>
        <w:rPr>
          <w:rFonts w:hint="eastAsia" w:ascii="宋体" w:hAnsi="宋体" w:cs="宋体"/>
          <w:spacing w:val="-2"/>
        </w:rPr>
        <w:t xml:space="preserve">28</w:t>
      </w:r>
      <w:r>
        <w:rPr>
          <w:rFonts w:hint="eastAsia" w:ascii="宋体" w:hAnsi="宋体" w:cs="宋体"/>
          <w:spacing w:val="-46"/>
        </w:rPr>
        <w:t xml:space="preserve"> </w:t>
      </w:r>
      <w:r>
        <w:rPr>
          <w:rFonts w:hint="eastAsia" w:ascii="宋体" w:hAnsi="宋体" w:cs="宋体"/>
          <w:spacing w:val="-2"/>
        </w:rPr>
        <w:t xml:space="preserve">天</w:t>
      </w:r>
      <w:r>
        <w:rPr>
          <w:rFonts w:hint="eastAsia" w:ascii="宋体" w:hAnsi="宋体" w:cs="宋体"/>
          <w:spacing w:val="-1"/>
        </w:rPr>
        <w:t xml:space="preserve">内向发包人提交承包人负责保险的证明文件。若承包人没有进行</w:t>
      </w:r>
      <w:r>
        <w:rPr>
          <w:rFonts w:hint="eastAsia" w:ascii="宋体" w:hAnsi="宋体" w:cs="宋体"/>
          <w:spacing w:val="-2"/>
        </w:rPr>
        <w:t xml:space="preserve">投保，承包商</w:t>
      </w:r>
      <w:r>
        <w:rPr>
          <w:rFonts w:hint="eastAsia" w:ascii="宋体" w:hAnsi="宋体" w:cs="宋体"/>
          <w:spacing w:val="-3"/>
        </w:rPr>
        <w:t xml:space="preserve">应承担由此而导致的损失或赔偿责任。</w:t>
      </w:r>
      <w:r/>
    </w:p>
    <w:p>
      <w:pPr>
        <w:ind w:right="-94"/>
        <w:jc w:val="left"/>
        <w:widowControl/>
        <w:rPr>
          <w:rFonts w:ascii="宋体" w:hAnsi="宋体" w:cs="宋体"/>
        </w:rPr>
      </w:pPr>
      <w:r>
        <w:rPr>
          <w:rFonts w:hint="eastAsia" w:ascii="宋体" w:hAnsi="宋体" w:cs="宋体"/>
          <w:spacing w:val="-1"/>
        </w:rPr>
        <w:t xml:space="preserve">3、承包人应按照《省人力资源和社会保障厅省住房和城乡建设厅省交通运</w:t>
      </w:r>
      <w:r>
        <w:rPr>
          <w:rFonts w:hint="eastAsia" w:ascii="宋体" w:hAnsi="宋体" w:cs="宋体"/>
        </w:rPr>
        <w:t xml:space="preserve">输厅省水利厅省安全生产监督管理局省总工会关于深入</w:t>
      </w:r>
      <w:r>
        <w:rPr>
          <w:rFonts w:hint="eastAsia" w:ascii="宋体" w:hAnsi="宋体" w:cs="宋体"/>
          <w:spacing w:val="-1"/>
        </w:rPr>
        <w:t xml:space="preserve">推进建筑交通运输水利</w:t>
      </w:r>
      <w:r>
        <w:rPr>
          <w:rFonts w:hint="eastAsia" w:ascii="宋体" w:hAnsi="宋体" w:cs="宋体"/>
          <w:spacing w:val="-6"/>
        </w:rPr>
        <w:t xml:space="preserve">建设项目参加工伤保险工作的通知》</w:t>
      </w:r>
      <w:r>
        <w:rPr>
          <w:rFonts w:hint="eastAsia" w:ascii="宋体" w:hAnsi="宋体" w:cs="宋体"/>
          <w:spacing w:val="-52"/>
        </w:rPr>
        <w:t xml:space="preserve"> </w:t>
      </w:r>
      <w:r>
        <w:rPr>
          <w:rFonts w:hint="eastAsia" w:ascii="宋体" w:hAnsi="宋体" w:cs="宋体"/>
          <w:spacing w:val="-6"/>
        </w:rPr>
        <w:t xml:space="preserve">(苏人社发〔2017〕126</w:t>
      </w:r>
      <w:r>
        <w:rPr>
          <w:rFonts w:hint="eastAsia" w:ascii="宋体" w:hAnsi="宋体" w:cs="宋体"/>
          <w:spacing w:val="-45"/>
        </w:rPr>
        <w:t xml:space="preserve"> </w:t>
      </w:r>
      <w:r>
        <w:rPr>
          <w:rFonts w:hint="eastAsia" w:ascii="宋体" w:hAnsi="宋体" w:cs="宋体"/>
          <w:spacing w:val="-6"/>
        </w:rPr>
        <w:t xml:space="preserve">号)、《江苏省人力</w:t>
      </w:r>
      <w:r>
        <w:rPr>
          <w:rFonts w:hint="eastAsia" w:ascii="宋体" w:hAnsi="宋体" w:cs="宋体"/>
          <w:spacing w:val="-1"/>
        </w:rPr>
        <w:t xml:space="preserve">资源社会保障厅江苏省财政厅江苏省税务局关于印发江苏省工伤保险费率管理</w:t>
      </w:r>
      <w:r>
        <w:rPr>
          <w:rFonts w:hint="eastAsia" w:ascii="宋体" w:hAnsi="宋体" w:cs="宋体"/>
          <w:spacing w:val="-4"/>
        </w:rPr>
        <w:t xml:space="preserve">办法（修订版）的通知》（苏人社规〔2023〕2</w:t>
      </w:r>
      <w:r>
        <w:rPr>
          <w:rFonts w:hint="eastAsia" w:ascii="宋体" w:hAnsi="宋体" w:cs="宋体"/>
          <w:spacing w:val="-45"/>
        </w:rPr>
        <w:t xml:space="preserve"> </w:t>
      </w:r>
      <w:r>
        <w:rPr>
          <w:rFonts w:hint="eastAsia" w:ascii="宋体" w:hAnsi="宋体" w:cs="宋体"/>
          <w:spacing w:val="-4"/>
        </w:rPr>
        <w:t xml:space="preserve">号）、</w:t>
      </w:r>
      <w:r>
        <w:rPr>
          <w:rFonts w:hint="eastAsia" w:ascii="宋体" w:hAnsi="宋体" w:cs="宋体"/>
        </w:rPr>
        <w:t xml:space="preserve">《省人力资源社会 保障厅关于确定 2025 年全省工程建设项目工伤保险费率的通知》（苏人社函〔2025〕1 号）的规定，在建设工程开工前，以工程项目为单位参加工伤保险(如确因政策原因无法购买，可用商业险代替工伤保险)。在投标阶段，工伤保险费用在工程量清单中固定为招标人设定的最高投标限价的 1.5‰（不可竞争费用），投标人在投标报价时不得对其计算方法进行修改。在合同实施过程中， 根据承包人实际缴纳的参保证明予以计量支付，但不得限突破该细目总额，不足部分由投标人在 其他报价予以考虑。</w:t>
      </w:r>
      <w:r/>
    </w:p>
    <w:p>
      <w:pPr>
        <w:pStyle w:val="937"/>
        <w:ind w:left="27" w:firstLine="453"/>
        <w:spacing w:before="78"/>
        <w:rPr>
          <w:rFonts w:ascii="宋体" w:hAnsi="宋体" w:cs="宋体"/>
        </w:rPr>
      </w:pPr>
      <w:r>
        <w:rPr>
          <w:rFonts w:hint="eastAsia" w:ascii="宋体" w:hAnsi="宋体" w:cs="宋体"/>
          <w:b/>
          <w:bCs/>
          <w:spacing w:val="-4"/>
        </w:rPr>
        <w:t xml:space="preserve">二十三、诉讼和法律</w:t>
      </w:r>
      <w:r/>
    </w:p>
    <w:p>
      <w:pPr>
        <w:pStyle w:val="937"/>
        <w:ind w:left="34" w:right="400" w:firstLine="468"/>
        <w:spacing w:before="79"/>
        <w:rPr>
          <w:rFonts w:ascii="宋体" w:hAnsi="宋体" w:cs="宋体"/>
        </w:rPr>
      </w:pPr>
      <w:r>
        <w:rPr>
          <w:rFonts w:hint="eastAsia" w:ascii="宋体" w:hAnsi="宋体" w:cs="宋体"/>
        </w:rPr>
        <w:t xml:space="preserve">承包人与发包人发生合同纠纷时，双方应尽量</w:t>
      </w:r>
      <w:r>
        <w:rPr>
          <w:rFonts w:hint="eastAsia" w:ascii="宋体" w:hAnsi="宋体" w:cs="宋体"/>
          <w:spacing w:val="-1"/>
        </w:rPr>
        <w:t xml:space="preserve">通过协商解决，协商不成</w:t>
      </w:r>
      <w:r>
        <w:rPr>
          <w:rFonts w:hint="eastAsia" w:ascii="宋体" w:hAnsi="宋体" w:cs="宋体"/>
          <w:spacing w:val="-2"/>
        </w:rPr>
        <w:t xml:space="preserve">时，申诉方可向项目所在地人民法院提起诉讼，相关费用由败诉方承担。</w:t>
      </w:r>
      <w:r/>
    </w:p>
    <w:p>
      <w:pPr>
        <w:pStyle w:val="937"/>
        <w:ind w:left="504" w:hanging="24"/>
        <w:spacing w:before="1"/>
        <w:rPr>
          <w:rFonts w:ascii="宋体" w:hAnsi="宋体" w:cs="宋体"/>
        </w:rPr>
      </w:pPr>
      <w:r>
        <w:rPr>
          <w:rFonts w:hint="eastAsia" w:ascii="宋体" w:hAnsi="宋体" w:cs="宋体"/>
          <w:spacing w:val="-1"/>
        </w:rPr>
        <w:t xml:space="preserve">本合同条款未尽事宜，合同双方应参照“中</w:t>
      </w:r>
      <w:r>
        <w:rPr>
          <w:rFonts w:hint="eastAsia" w:ascii="宋体" w:hAnsi="宋体" w:cs="宋体"/>
          <w:spacing w:val="-2"/>
        </w:rPr>
        <w:t xml:space="preserve">华人民共和国民法典”执行。</w:t>
      </w:r>
      <w:r/>
    </w:p>
    <w:p>
      <w:pPr>
        <w:pStyle w:val="937"/>
        <w:ind w:left="27" w:firstLine="453"/>
        <w:spacing w:before="79"/>
        <w:rPr>
          <w:rFonts w:ascii="宋体" w:hAnsi="宋体" w:cs="宋体"/>
        </w:rPr>
      </w:pPr>
      <w:r>
        <w:rPr>
          <w:rFonts w:hint="eastAsia" w:ascii="宋体" w:hAnsi="宋体" w:cs="宋体"/>
          <w:b/>
          <w:bCs/>
          <w:spacing w:val="-4"/>
        </w:rPr>
        <w:t xml:space="preserve">二十四、合同生效</w:t>
      </w:r>
      <w:r/>
    </w:p>
    <w:p>
      <w:pPr>
        <w:pStyle w:val="937"/>
        <w:ind w:left="50" w:right="160" w:firstLine="453"/>
        <w:spacing w:before="78"/>
        <w:rPr>
          <w:rFonts w:ascii="宋体" w:hAnsi="宋体" w:cs="宋体"/>
        </w:rPr>
      </w:pPr>
      <w:r>
        <w:rPr>
          <w:rFonts w:hint="eastAsia" w:ascii="宋体" w:hAnsi="宋体" w:cs="宋体"/>
        </w:rPr>
        <w:t xml:space="preserve">本合同经各方法人代表或授权人签字并加盖公章后生效，至全部工程完工以及缺陷责任期满由发包人认可后失效。</w:t>
      </w:r>
      <w:r/>
    </w:p>
    <w:p>
      <w:pPr>
        <w:pStyle w:val="937"/>
        <w:ind w:left="27" w:firstLine="453"/>
        <w:spacing w:before="78"/>
        <w:rPr>
          <w:rFonts w:ascii="宋体" w:hAnsi="宋体" w:cs="宋体"/>
        </w:rPr>
      </w:pPr>
      <w:r>
        <w:rPr>
          <w:rFonts w:hint="eastAsia" w:ascii="宋体" w:hAnsi="宋体" w:cs="宋体"/>
          <w:b/>
          <w:bCs/>
          <w:spacing w:val="-4"/>
        </w:rPr>
        <w:t xml:space="preserve">二十五、内控签批</w:t>
      </w:r>
      <w:r/>
    </w:p>
    <w:p>
      <w:pPr>
        <w:pStyle w:val="937"/>
        <w:ind w:left="69" w:right="160" w:firstLine="437"/>
        <w:spacing w:before="79"/>
        <w:rPr>
          <w:rFonts w:ascii="宋体" w:hAnsi="宋体" w:cs="宋体"/>
        </w:rPr>
      </w:pPr>
      <w:r>
        <w:rPr>
          <w:rFonts w:hint="eastAsia" w:ascii="宋体" w:hAnsi="宋体" w:cs="宋体"/>
          <w:spacing w:val="-1"/>
        </w:rPr>
        <w:t xml:space="preserve">为确保项目资料真实可靠，本项目合同签订前，中标人必须提供针对本项</w:t>
      </w:r>
      <w:r>
        <w:rPr>
          <w:rFonts w:hint="eastAsia" w:ascii="宋体" w:hAnsi="宋体" w:cs="宋体"/>
          <w:spacing w:val="-2"/>
        </w:rPr>
        <w:t xml:space="preserve">目的内控签批流程，明确项目签字人员名单、身份证号码以及签字留样。本项目将对项目经理部印章样本留样，对项目经理、项目技术负责人签字样本留</w:t>
      </w:r>
      <w:r>
        <w:rPr>
          <w:rFonts w:hint="eastAsia" w:ascii="宋体" w:hAnsi="宋体" w:cs="宋体"/>
          <w:spacing w:val="-11"/>
        </w:rPr>
        <w:t xml:space="preserve">样。</w:t>
      </w:r>
      <w:r/>
    </w:p>
    <w:p>
      <w:pPr>
        <w:pStyle w:val="937"/>
        <w:ind w:left="27" w:firstLine="453"/>
        <w:spacing w:before="78"/>
        <w:rPr>
          <w:rFonts w:ascii="宋体" w:hAnsi="宋体" w:cs="宋体"/>
        </w:rPr>
      </w:pPr>
      <w:r>
        <w:rPr>
          <w:rFonts w:hint="eastAsia" w:ascii="宋体" w:hAnsi="宋体" w:cs="宋体"/>
          <w:b/>
          <w:bCs/>
          <w:spacing w:val="-5"/>
        </w:rPr>
        <w:t xml:space="preserve">二十六、其它</w:t>
      </w:r>
      <w:r/>
    </w:p>
    <w:p>
      <w:pPr>
        <w:pStyle w:val="937"/>
        <w:ind w:left="504" w:hanging="24"/>
        <w:spacing w:before="78"/>
        <w:rPr>
          <w:rFonts w:ascii="宋体" w:hAnsi="宋体" w:cs="宋体"/>
        </w:rPr>
      </w:pPr>
      <w:r>
        <w:rPr>
          <w:rFonts w:hint="eastAsia" w:ascii="宋体" w:hAnsi="宋体" w:cs="宋体"/>
          <w:spacing w:val="-3"/>
        </w:rPr>
        <w:t xml:space="preserve">其他未尽事宜，双方友好协商解决。</w:t>
      </w:r>
      <w:r/>
    </w:p>
    <w:p>
      <w:pPr>
        <w:rPr>
          <w:rFonts w:ascii="宋体" w:hAnsi="宋体" w:cs="宋体"/>
        </w:rPr>
        <w:sectPr>
          <w:footnotePr/>
          <w:endnotePr/>
          <w:type w:val="nextPage"/>
          <w:pgSz w:w="11906" w:h="16839" w:orient="portrait"/>
          <w:pgMar w:top="1440" w:right="1800" w:bottom="1440" w:left="1800" w:header="0" w:footer="0" w:gutter="0"/>
          <w:cols w:num="1" w:sep="0" w:space="720" w:equalWidth="1"/>
          <w:docGrid w:linePitch="360"/>
        </w:sectPr>
      </w:pPr>
      <w:r>
        <w:rPr>
          <w:rFonts w:ascii="宋体" w:hAnsi="宋体" w:cs="宋体"/>
        </w:rPr>
      </w:r>
      <w:r/>
    </w:p>
    <w:p>
      <w:pPr>
        <w:ind w:left="310" w:firstLine="2651"/>
        <w:spacing w:before="72"/>
        <w:rPr>
          <w:rFonts w:ascii="宋体" w:hAnsi="宋体" w:cs="宋体"/>
          <w:sz w:val="22"/>
          <w:szCs w:val="22"/>
        </w:rPr>
      </w:pPr>
      <w:r>
        <w:rPr>
          <w:rFonts w:hint="eastAsia" w:ascii="宋体" w:hAnsi="宋体" w:cs="宋体"/>
          <w:b/>
          <w:bCs/>
          <w:spacing w:val="-3"/>
          <w:sz w:val="22"/>
          <w:szCs w:val="22"/>
        </w:rPr>
        <w:t xml:space="preserve">第二节</w:t>
      </w:r>
      <w:r>
        <w:rPr>
          <w:rFonts w:hint="eastAsia" w:ascii="宋体" w:hAnsi="宋体" w:cs="宋体"/>
          <w:spacing w:val="-3"/>
          <w:sz w:val="22"/>
          <w:szCs w:val="22"/>
        </w:rPr>
        <w:t xml:space="preserve">  </w:t>
      </w:r>
      <w:r>
        <w:rPr>
          <w:rFonts w:hint="eastAsia" w:ascii="宋体" w:hAnsi="宋体" w:cs="宋体"/>
          <w:b/>
          <w:bCs/>
          <w:spacing w:val="-3"/>
          <w:sz w:val="22"/>
          <w:szCs w:val="22"/>
        </w:rPr>
        <w:t xml:space="preserve">合同附件格式</w:t>
      </w:r>
      <w:r/>
    </w:p>
    <w:p>
      <w:pPr>
        <w:pStyle w:val="937"/>
        <w:ind w:firstLine="3484"/>
        <w:jc w:val="left"/>
        <w:spacing w:before="154"/>
        <w:rPr>
          <w:rFonts w:ascii="宋体" w:hAnsi="宋体" w:cs="宋体"/>
        </w:rPr>
      </w:pPr>
      <w:r>
        <w:rPr>
          <w:rFonts w:hint="eastAsia" w:ascii="宋体" w:hAnsi="宋体" w:cs="宋体"/>
          <w:b/>
          <w:bCs/>
          <w:spacing w:val="-7"/>
          <w:sz w:val="32"/>
          <w:szCs w:val="32"/>
        </w:rPr>
        <w:t xml:space="preserve">履约保函</w:t>
      </w:r>
      <w:r/>
    </w:p>
    <w:p>
      <w:pPr>
        <w:pStyle w:val="937"/>
        <w:ind w:firstLine="0"/>
        <w:spacing w:after="0"/>
        <w:rPr>
          <w:rFonts w:ascii="宋体" w:hAnsi="宋体" w:cs="宋体"/>
        </w:rPr>
      </w:pPr>
      <w:r>
        <w:rPr>
          <w:rFonts w:hint="eastAsia" w:ascii="宋体" w:hAnsi="宋体" w:cs="宋体"/>
          <w:spacing w:val="-6"/>
        </w:rPr>
        <w:t xml:space="preserve">致</w:t>
      </w:r>
      <w:r>
        <w:rPr>
          <w:rFonts w:hint="eastAsia" w:ascii="宋体" w:hAnsi="宋体" w:cs="宋体"/>
          <w:spacing w:val="-4"/>
        </w:rPr>
        <w:t xml:space="preserve">：</w:t>
      </w:r>
      <w:r>
        <w:rPr>
          <w:rFonts w:hint="eastAsia" w:ascii="宋体" w:hAnsi="宋体" w:cs="宋体"/>
          <w:u w:val="single"/>
        </w:rPr>
        <w:t xml:space="preserve">                </w:t>
      </w:r>
      <w:r>
        <w:rPr>
          <w:rFonts w:hint="eastAsia" w:ascii="宋体" w:hAnsi="宋体" w:cs="宋体"/>
          <w:spacing w:val="-4"/>
        </w:rPr>
        <w:t xml:space="preserve">（</w:t>
      </w:r>
      <w:r>
        <w:rPr>
          <w:rFonts w:hint="eastAsia" w:ascii="宋体" w:hAnsi="宋体" w:cs="宋体"/>
          <w:spacing w:val="-6"/>
        </w:rPr>
        <w:t xml:space="preserve">下称受益人</w:t>
      </w:r>
      <w:r>
        <w:rPr>
          <w:rFonts w:hint="eastAsia" w:ascii="宋体" w:hAnsi="宋体" w:cs="宋体"/>
          <w:spacing w:val="-4"/>
        </w:rPr>
        <w:t xml:space="preserve">）：</w:t>
      </w:r>
      <w:r/>
    </w:p>
    <w:p>
      <w:pPr>
        <w:pStyle w:val="937"/>
        <w:ind w:left="240" w:firstLine="180"/>
        <w:jc w:val="left"/>
        <w:spacing w:after="0"/>
        <w:rPr>
          <w:rFonts w:ascii="宋体" w:hAnsi="宋体" w:cs="宋体"/>
        </w:rPr>
      </w:pPr>
      <w:r>
        <w:rPr>
          <w:rFonts w:hint="eastAsia" w:ascii="宋体" w:hAnsi="宋体" w:cs="宋体"/>
        </w:rPr>
        <w:t xml:space="preserve">鉴于</w:t>
      </w:r>
      <w:r>
        <w:rPr>
          <w:rFonts w:hint="eastAsia" w:ascii="宋体" w:hAnsi="宋体" w:cs="宋体"/>
          <w:u w:val="single"/>
        </w:rPr>
        <w:t xml:space="preserve">         </w:t>
      </w:r>
      <w:r>
        <w:rPr>
          <w:rFonts w:hint="eastAsia" w:ascii="宋体" w:hAnsi="宋体" w:cs="宋体"/>
        </w:rPr>
        <w:t xml:space="preserve">（下称被保证人）已在建设单位 </w:t>
      </w:r>
      <w:r>
        <w:rPr>
          <w:rFonts w:hint="eastAsia" w:ascii="宋体" w:hAnsi="宋体" w:cs="宋体"/>
          <w:u w:val="single"/>
        </w:rPr>
        <w:t xml:space="preserve">       </w:t>
      </w:r>
      <w:r>
        <w:rPr>
          <w:rFonts w:hint="eastAsia" w:ascii="宋体" w:hAnsi="宋体" w:cs="宋体"/>
        </w:rPr>
        <w:t xml:space="preserve">（下称招标人）组织招标的</w:t>
      </w:r>
      <w:r>
        <w:rPr>
          <w:rFonts w:hint="eastAsia" w:ascii="宋体" w:hAnsi="宋体" w:cs="宋体"/>
          <w:u w:val="single"/>
        </w:rPr>
        <w:t xml:space="preserve">      </w:t>
      </w:r>
      <w:r>
        <w:rPr>
          <w:rFonts w:hint="eastAsia" w:ascii="宋体" w:hAnsi="宋体" w:cs="宋体"/>
        </w:rPr>
        <w:t xml:space="preserve">项目中被确定为中标人，中标金额为：人民币</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spacing w:val="-1"/>
        </w:rPr>
        <w:t xml:space="preserve">。我方接受被保证</w:t>
      </w:r>
      <w:r>
        <w:rPr>
          <w:rFonts w:hint="eastAsia" w:ascii="宋体" w:hAnsi="宋体" w:cs="宋体"/>
          <w:spacing w:val="-2"/>
        </w:rPr>
        <w:t xml:space="preserve">人的委托，在此向受益人提供无条件且不可撤销的保函如</w:t>
      </w:r>
      <w:r>
        <w:rPr>
          <w:rFonts w:hint="eastAsia" w:ascii="宋体" w:hAnsi="宋体" w:cs="宋体"/>
          <w:spacing w:val="-3"/>
        </w:rPr>
        <w:t xml:space="preserve">下：</w:t>
      </w:r>
      <w:r/>
    </w:p>
    <w:p>
      <w:pPr>
        <w:pStyle w:val="937"/>
        <w:ind w:firstLine="477"/>
        <w:spacing w:after="0"/>
        <w:rPr>
          <w:rFonts w:ascii="宋体" w:hAnsi="宋体" w:cs="宋体"/>
        </w:rPr>
      </w:pPr>
      <w:r>
        <w:rPr>
          <w:rFonts w:hint="eastAsia" w:ascii="宋体" w:hAnsi="宋体" w:cs="宋体"/>
          <w:spacing w:val="-4"/>
        </w:rPr>
        <w:t xml:space="preserve">一、本保函最高担保金额为人民币</w:t>
      </w:r>
      <w:r>
        <w:rPr>
          <w:rFonts w:hint="eastAsia" w:ascii="宋体" w:hAnsi="宋体" w:cs="宋体"/>
          <w:spacing w:val="-79"/>
        </w:rPr>
        <w:t xml:space="preserve"> </w:t>
      </w:r>
      <w:r>
        <w:rPr>
          <w:rFonts w:hint="eastAsia" w:ascii="宋体" w:hAnsi="宋体" w:cs="宋体"/>
          <w:spacing w:val="-4"/>
          <w:u w:val="single"/>
        </w:rPr>
        <w:t xml:space="preserve">        </w:t>
      </w:r>
      <w:r>
        <w:rPr>
          <w:rFonts w:hint="eastAsia" w:ascii="宋体" w:hAnsi="宋体" w:cs="宋体"/>
          <w:spacing w:val="-5"/>
          <w:u w:val="single"/>
        </w:rPr>
        <w:t xml:space="preserve"> </w:t>
      </w:r>
      <w:r>
        <w:rPr>
          <w:rFonts w:hint="eastAsia" w:ascii="宋体" w:hAnsi="宋体" w:cs="宋体"/>
          <w:spacing w:val="-5"/>
        </w:rPr>
        <w:t xml:space="preserve">（大写</w:t>
      </w:r>
      <w:r>
        <w:rPr>
          <w:rFonts w:hint="eastAsia" w:ascii="宋体" w:hAnsi="宋体" w:cs="宋体"/>
          <w:spacing w:val="-17"/>
        </w:rPr>
        <w:t xml:space="preserve">），</w:t>
      </w:r>
      <w:r>
        <w:rPr>
          <w:rFonts w:hint="eastAsia" w:ascii="宋体" w:hAnsi="宋体" w:cs="宋体"/>
          <w:spacing w:val="-5"/>
        </w:rPr>
        <w:t xml:space="preserve">￥</w:t>
      </w:r>
      <w:r>
        <w:rPr>
          <w:rFonts w:hint="eastAsia" w:ascii="宋体" w:hAnsi="宋体" w:cs="宋体"/>
          <w:spacing w:val="-79"/>
        </w:rPr>
        <w:t xml:space="preserve"> </w:t>
      </w:r>
      <w:r>
        <w:rPr>
          <w:rFonts w:hint="eastAsia" w:ascii="宋体" w:hAnsi="宋体" w:cs="宋体"/>
          <w:spacing w:val="-4"/>
          <w:u w:val="single"/>
        </w:rPr>
        <w:t xml:space="preserve">        </w:t>
      </w:r>
      <w:r>
        <w:rPr>
          <w:rFonts w:hint="eastAsia" w:ascii="宋体" w:hAnsi="宋体" w:cs="宋体"/>
        </w:rPr>
        <w:t xml:space="preserve"> </w:t>
      </w:r>
      <w:r>
        <w:rPr>
          <w:rFonts w:hint="eastAsia" w:ascii="宋体" w:hAnsi="宋体" w:cs="宋体"/>
          <w:spacing w:val="-19"/>
        </w:rPr>
        <w:t xml:space="preserve">（小写）。</w:t>
      </w:r>
      <w:r/>
    </w:p>
    <w:p>
      <w:pPr>
        <w:pStyle w:val="937"/>
        <w:ind w:firstLine="469"/>
        <w:spacing w:after="0"/>
        <w:rPr>
          <w:rFonts w:ascii="宋体" w:hAnsi="宋体" w:cs="宋体"/>
        </w:rPr>
      </w:pPr>
      <w:r>
        <w:rPr>
          <w:rFonts w:hint="eastAsia" w:ascii="宋体" w:hAnsi="宋体" w:cs="宋体"/>
          <w:spacing w:val="-6"/>
        </w:rPr>
        <w:t xml:space="preserve">二、</w:t>
      </w:r>
      <w:r>
        <w:rPr>
          <w:rFonts w:hint="eastAsia" w:ascii="宋体" w:hAnsi="宋体" w:cs="宋体"/>
        </w:rPr>
        <w:t xml:space="preserve">本保函有效期自</w:t>
      </w:r>
      <w:r>
        <w:rPr>
          <w:rFonts w:hint="eastAsia" w:ascii="宋体" w:hAnsi="宋体" w:cs="宋体"/>
          <w:u w:val="single"/>
        </w:rPr>
        <w:t xml:space="preserve">   </w:t>
      </w:r>
      <w:r>
        <w:rPr>
          <w:rFonts w:hint="eastAsia" w:ascii="宋体" w:hAnsi="宋体" w:cs="宋体"/>
        </w:rPr>
        <w:t xml:space="preserve"> 年</w:t>
      </w:r>
      <w:r>
        <w:rPr>
          <w:rFonts w:hint="eastAsia" w:ascii="宋体" w:hAnsi="宋体" w:cs="宋体"/>
          <w:u w:val="single"/>
        </w:rPr>
        <w:t xml:space="preserve">   </w:t>
      </w:r>
      <w:r>
        <w:rPr>
          <w:rFonts w:hint="eastAsia" w:ascii="宋体" w:hAnsi="宋体" w:cs="宋体"/>
        </w:rPr>
        <w:t xml:space="preserve"> 月</w:t>
      </w:r>
      <w:r>
        <w:rPr>
          <w:rFonts w:hint="eastAsia" w:ascii="宋体" w:hAnsi="宋体" w:cs="宋体"/>
          <w:u w:val="single"/>
        </w:rPr>
        <w:t xml:space="preserve">   </w:t>
      </w:r>
      <w:r>
        <w:rPr>
          <w:rFonts w:hint="eastAsia" w:ascii="宋体" w:hAnsi="宋体" w:cs="宋体"/>
        </w:rPr>
        <w:t xml:space="preserve"> 日至</w:t>
      </w:r>
      <w:r>
        <w:rPr>
          <w:rFonts w:hint="eastAsia" w:ascii="宋体" w:hAnsi="宋体" w:cs="宋体"/>
          <w:u w:val="single"/>
        </w:rPr>
        <w:t xml:space="preserve">   </w:t>
      </w:r>
      <w:r>
        <w:rPr>
          <w:rFonts w:hint="eastAsia" w:ascii="宋体" w:hAnsi="宋体" w:cs="宋体"/>
        </w:rPr>
        <w:t xml:space="preserve"> 年</w:t>
      </w:r>
      <w:r>
        <w:rPr>
          <w:rFonts w:hint="eastAsia" w:ascii="宋体" w:hAnsi="宋体" w:cs="宋体"/>
          <w:u w:val="single"/>
        </w:rPr>
        <w:t xml:space="preserve">   </w:t>
      </w:r>
      <w:r>
        <w:rPr>
          <w:rFonts w:hint="eastAsia" w:ascii="宋体" w:hAnsi="宋体" w:cs="宋体"/>
        </w:rPr>
        <w:t xml:space="preserve"> 月</w:t>
      </w:r>
      <w:r>
        <w:rPr>
          <w:rFonts w:hint="eastAsia" w:ascii="宋体" w:hAnsi="宋体" w:cs="宋体"/>
          <w:u w:val="single"/>
        </w:rPr>
        <w:t xml:space="preserve">   </w:t>
      </w:r>
      <w:r>
        <w:rPr>
          <w:rFonts w:hint="eastAsia" w:ascii="宋体" w:hAnsi="宋体" w:cs="宋体"/>
        </w:rPr>
        <w:t xml:space="preserve"> 日。</w:t>
      </w:r>
      <w:r/>
    </w:p>
    <w:p>
      <w:pPr>
        <w:pStyle w:val="937"/>
        <w:ind w:firstLine="494"/>
        <w:spacing w:after="0"/>
        <w:rPr>
          <w:rFonts w:ascii="宋体" w:hAnsi="宋体" w:cs="宋体"/>
        </w:rPr>
      </w:pPr>
      <w:r>
        <w:rPr>
          <w:rFonts w:hint="eastAsia" w:ascii="宋体" w:hAnsi="宋体" w:cs="宋体"/>
        </w:rPr>
        <w:t xml:space="preserve">三、我行提供本保函保障范围为：本项目招标文件、合同约定</w:t>
      </w:r>
      <w:r>
        <w:rPr>
          <w:rFonts w:hint="eastAsia" w:ascii="宋体" w:hAnsi="宋体" w:cs="宋体"/>
          <w:spacing w:val="-1"/>
        </w:rPr>
        <w:t xml:space="preserve">的中标人（委托人）履</w:t>
      </w:r>
      <w:r>
        <w:rPr>
          <w:rFonts w:hint="eastAsia" w:ascii="宋体" w:hAnsi="宋体" w:cs="宋体"/>
        </w:rPr>
        <w:t xml:space="preserve">约赔偿责任。受益人或招标人与被保证人对合同进行修订如</w:t>
      </w:r>
      <w:r>
        <w:rPr>
          <w:rFonts w:hint="eastAsia" w:ascii="宋体" w:hAnsi="宋体" w:cs="宋体"/>
          <w:spacing w:val="-1"/>
        </w:rPr>
        <w:t xml:space="preserve">加重我行担保责任的，应经我</w:t>
      </w:r>
      <w:r>
        <w:rPr>
          <w:rFonts w:hint="eastAsia" w:ascii="宋体" w:hAnsi="宋体" w:cs="宋体"/>
          <w:spacing w:val="-2"/>
        </w:rPr>
        <w:t xml:space="preserve">行书面同意，否则我行对加重的部分不承担保证责任。</w:t>
      </w:r>
      <w:r/>
    </w:p>
    <w:p>
      <w:pPr>
        <w:pStyle w:val="937"/>
        <w:ind w:firstLine="490"/>
        <w:spacing w:after="0"/>
        <w:rPr>
          <w:rFonts w:ascii="宋体" w:hAnsi="宋体" w:cs="宋体"/>
        </w:rPr>
      </w:pPr>
      <w:r>
        <w:rPr>
          <w:rFonts w:hint="eastAsia" w:ascii="宋体" w:hAnsi="宋体" w:cs="宋体"/>
          <w:spacing w:val="-1"/>
        </w:rPr>
        <w:t xml:space="preserve">四、受益人在向我行提起索赔时须提供书面索赔通知（书面索赔通知应有你方法定代</w:t>
      </w:r>
      <w:r>
        <w:rPr>
          <w:rFonts w:hint="eastAsia" w:ascii="宋体" w:hAnsi="宋体" w:cs="宋体"/>
          <w:spacing w:val="-3"/>
        </w:rPr>
        <w:t xml:space="preserve">表人或授权代理人签字并加盖公章，且需说明索赔金额及理由</w:t>
      </w:r>
      <w:r>
        <w:rPr>
          <w:rFonts w:hint="eastAsia" w:ascii="宋体" w:hAnsi="宋体" w:cs="宋体"/>
        </w:rPr>
        <w:t xml:space="preserve">），</w:t>
      </w:r>
      <w:r>
        <w:rPr>
          <w:rFonts w:hint="eastAsia" w:ascii="宋体" w:hAnsi="宋体" w:cs="宋体"/>
          <w:spacing w:val="-3"/>
        </w:rPr>
        <w:t xml:space="preserve">无需再附加任何进一步的</w:t>
      </w:r>
      <w:r>
        <w:rPr>
          <w:rFonts w:hint="eastAsia" w:ascii="宋体" w:hAnsi="宋体" w:cs="宋体"/>
          <w:spacing w:val="-1"/>
        </w:rPr>
        <w:t xml:space="preserve">说明或者证明。我行在收到受益人的索赔要求后</w:t>
      </w:r>
      <w:r>
        <w:rPr>
          <w:rFonts w:hint="eastAsia" w:ascii="宋体" w:hAnsi="宋体" w:cs="宋体"/>
          <w:spacing w:val="-31"/>
        </w:rPr>
        <w:t xml:space="preserve"> </w:t>
      </w:r>
      <w:r>
        <w:rPr>
          <w:rFonts w:hint="eastAsia" w:ascii="宋体" w:hAnsi="宋体" w:cs="宋体"/>
          <w:spacing w:val="-1"/>
        </w:rPr>
        <w:t xml:space="preserve">5</w:t>
      </w:r>
      <w:r>
        <w:rPr>
          <w:rFonts w:hint="eastAsia" w:ascii="宋体" w:hAnsi="宋体" w:cs="宋体"/>
          <w:spacing w:val="-44"/>
        </w:rPr>
        <w:t xml:space="preserve"> </w:t>
      </w:r>
      <w:r>
        <w:rPr>
          <w:rFonts w:hint="eastAsia" w:ascii="宋体" w:hAnsi="宋体" w:cs="宋体"/>
          <w:spacing w:val="-1"/>
        </w:rPr>
        <w:t xml:space="preserve">个工作日内，以本保函担保金额为限向</w:t>
      </w:r>
      <w:r>
        <w:rPr>
          <w:rFonts w:hint="eastAsia" w:ascii="宋体" w:hAnsi="宋体" w:cs="宋体"/>
          <w:spacing w:val="-4"/>
        </w:rPr>
        <w:t xml:space="preserve">受益人支付索赔款项。</w:t>
      </w:r>
      <w:r/>
    </w:p>
    <w:p>
      <w:pPr>
        <w:pStyle w:val="937"/>
        <w:ind w:firstLine="494"/>
        <w:spacing w:after="0"/>
        <w:rPr>
          <w:rFonts w:ascii="宋体" w:hAnsi="宋体" w:cs="宋体"/>
        </w:rPr>
      </w:pPr>
      <w:r>
        <w:rPr>
          <w:rFonts w:hint="eastAsia" w:ascii="宋体" w:hAnsi="宋体" w:cs="宋体"/>
        </w:rPr>
        <w:t xml:space="preserve">五、本保函有效期届满受益人未依法主张权利的，或我</w:t>
      </w:r>
      <w:r>
        <w:rPr>
          <w:rFonts w:hint="eastAsia" w:ascii="宋体" w:hAnsi="宋体" w:cs="宋体"/>
          <w:spacing w:val="-1"/>
        </w:rPr>
        <w:t xml:space="preserve">行向受益人支付的索赔款已达</w:t>
      </w:r>
      <w:r>
        <w:rPr>
          <w:rFonts w:hint="eastAsia" w:ascii="宋体" w:hAnsi="宋体" w:cs="宋体"/>
          <w:spacing w:val="-2"/>
        </w:rPr>
        <w:t xml:space="preserve">本保函的最高担保金额，我行的保证责任免除。</w:t>
      </w:r>
      <w:r/>
    </w:p>
    <w:p>
      <w:pPr>
        <w:pStyle w:val="937"/>
        <w:ind w:firstLine="486"/>
        <w:spacing w:after="0"/>
        <w:rPr>
          <w:rFonts w:ascii="宋体" w:hAnsi="宋体" w:cs="宋体"/>
        </w:rPr>
      </w:pPr>
      <w:r>
        <w:rPr>
          <w:rFonts w:hint="eastAsia" w:ascii="宋体" w:hAnsi="宋体" w:cs="宋体"/>
          <w:spacing w:val="-2"/>
        </w:rPr>
        <w:t xml:space="preserve">六、本保函项下的权利不得转让及设定担保。</w:t>
      </w:r>
      <w:r/>
    </w:p>
    <w:p>
      <w:pPr>
        <w:pStyle w:val="937"/>
        <w:ind w:firstLine="0"/>
        <w:spacing w:after="0"/>
        <w:rPr>
          <w:rFonts w:ascii="宋体" w:hAnsi="宋体" w:cs="宋体"/>
          <w:spacing w:val="-2"/>
        </w:rPr>
      </w:pPr>
      <w:r>
        <w:rPr>
          <w:rFonts w:ascii="宋体" w:hAnsi="宋体" w:cs="宋体"/>
          <w:spacing w:val="-2"/>
        </w:rPr>
      </w:r>
      <w:r/>
    </w:p>
    <w:p>
      <w:pPr>
        <w:pStyle w:val="937"/>
        <w:ind w:firstLine="0"/>
        <w:spacing w:after="0"/>
        <w:rPr>
          <w:rFonts w:ascii="宋体" w:hAnsi="宋体" w:cs="宋体"/>
        </w:rPr>
      </w:pPr>
      <w:r>
        <w:rPr>
          <w:rFonts w:hint="eastAsia" w:ascii="宋体" w:hAnsi="宋体" w:cs="宋体"/>
          <w:spacing w:val="-2"/>
        </w:rPr>
        <w:t xml:space="preserve">保证人（盖章</w:t>
      </w:r>
      <w:r>
        <w:rPr>
          <w:rFonts w:hint="eastAsia" w:ascii="宋体" w:hAnsi="宋体" w:cs="宋体"/>
        </w:rPr>
        <w:t xml:space="preserve">）：</w:t>
      </w:r>
      <w:r>
        <w:rPr>
          <w:rFonts w:hint="eastAsia" w:ascii="宋体" w:hAnsi="宋体" w:cs="宋体"/>
          <w:u w:val="single"/>
        </w:rPr>
        <w:t xml:space="preserve">                                    </w:t>
      </w:r>
      <w:r/>
    </w:p>
    <w:p>
      <w:pPr>
        <w:pStyle w:val="937"/>
        <w:ind w:firstLine="0"/>
        <w:spacing w:after="0"/>
        <w:rPr>
          <w:rFonts w:ascii="宋体" w:hAnsi="宋体" w:cs="宋体"/>
        </w:rPr>
      </w:pPr>
      <w:r>
        <w:rPr>
          <w:rFonts w:hint="eastAsia" w:ascii="宋体" w:hAnsi="宋体" w:cs="宋体"/>
          <w:spacing w:val="-1"/>
        </w:rPr>
        <w:t xml:space="preserve">负责人或其授权代理人（签字或签章）：</w:t>
      </w:r>
      <w:r>
        <w:rPr>
          <w:rFonts w:hint="eastAsia" w:ascii="宋体" w:hAnsi="宋体" w:cs="宋体"/>
          <w:u w:val="single"/>
        </w:rPr>
        <w:t xml:space="preserve">                </w:t>
      </w:r>
      <w:r/>
    </w:p>
    <w:p>
      <w:pPr>
        <w:pStyle w:val="937"/>
        <w:ind w:firstLine="0"/>
        <w:spacing w:after="0"/>
        <w:rPr>
          <w:rFonts w:ascii="宋体" w:hAnsi="宋体" w:cs="宋体"/>
        </w:rPr>
      </w:pPr>
      <w:r>
        <w:rPr>
          <w:rFonts w:hint="eastAsia" w:ascii="宋体" w:hAnsi="宋体" w:cs="宋体"/>
          <w:spacing w:val="-2"/>
        </w:rPr>
        <w:t xml:space="preserve">单位地址：</w:t>
      </w:r>
      <w:r>
        <w:rPr>
          <w:rFonts w:hint="eastAsia" w:ascii="宋体" w:hAnsi="宋体" w:cs="宋体"/>
          <w:u w:val="single"/>
        </w:rPr>
        <w:t xml:space="preserve">                        </w:t>
      </w:r>
      <w:r/>
    </w:p>
    <w:p>
      <w:pPr>
        <w:pStyle w:val="937"/>
        <w:ind w:firstLine="0"/>
        <w:spacing w:after="0"/>
        <w:rPr>
          <w:rFonts w:ascii="宋体" w:hAnsi="宋体" w:cs="宋体"/>
        </w:rPr>
      </w:pPr>
      <w:r>
        <w:rPr>
          <w:rFonts w:hint="eastAsia" w:ascii="宋体" w:hAnsi="宋体" w:cs="宋体"/>
          <w:spacing w:val="-5"/>
        </w:rPr>
        <w:t xml:space="preserve">邮政编码：</w:t>
      </w:r>
      <w:r>
        <w:rPr>
          <w:rFonts w:hint="eastAsia" w:ascii="宋体" w:hAnsi="宋体" w:cs="宋体"/>
          <w:u w:val="single"/>
        </w:rPr>
        <w:t xml:space="preserve">              </w:t>
      </w:r>
      <w:r/>
    </w:p>
    <w:p>
      <w:pPr>
        <w:pStyle w:val="937"/>
        <w:ind w:firstLine="0"/>
        <w:spacing w:after="0"/>
        <w:rPr>
          <w:rFonts w:ascii="宋体" w:hAnsi="宋体" w:cs="宋体"/>
        </w:rPr>
      </w:pPr>
      <w:r>
        <w:rPr>
          <w:rFonts w:hint="eastAsia" w:ascii="宋体" w:hAnsi="宋体" w:cs="宋体"/>
          <w:spacing w:val="-9"/>
        </w:rPr>
        <w:t xml:space="preserve">电</w:t>
      </w:r>
      <w:r>
        <w:rPr>
          <w:rFonts w:hint="eastAsia" w:ascii="宋体" w:hAnsi="宋体" w:cs="宋体"/>
          <w:spacing w:val="5"/>
        </w:rPr>
        <w:t xml:space="preserve">    </w:t>
      </w:r>
      <w:r>
        <w:rPr>
          <w:rFonts w:hint="eastAsia" w:ascii="宋体" w:hAnsi="宋体" w:cs="宋体"/>
          <w:spacing w:val="-9"/>
        </w:rPr>
        <w:t xml:space="preserve">话：</w:t>
      </w:r>
      <w:r>
        <w:rPr>
          <w:rFonts w:hint="eastAsia" w:ascii="宋体" w:hAnsi="宋体" w:cs="宋体"/>
          <w:spacing w:val="-9"/>
          <w:u w:val="single"/>
        </w:rPr>
        <w:t xml:space="preserve">               </w:t>
      </w:r>
      <w:r/>
    </w:p>
    <w:p>
      <w:pPr>
        <w:pStyle w:val="937"/>
        <w:ind w:firstLine="0"/>
        <w:spacing w:after="0"/>
        <w:rPr>
          <w:rFonts w:ascii="宋体" w:hAnsi="宋体" w:cs="宋体"/>
        </w:rPr>
      </w:pPr>
      <w:r>
        <w:rPr>
          <w:rFonts w:hint="eastAsia" w:ascii="宋体" w:hAnsi="宋体" w:cs="宋体"/>
          <w:spacing w:val="-6"/>
        </w:rPr>
        <w:t xml:space="preserve">传</w:t>
      </w:r>
      <w:r>
        <w:rPr>
          <w:rFonts w:hint="eastAsia" w:ascii="宋体" w:hAnsi="宋体" w:cs="宋体"/>
          <w:spacing w:val="2"/>
        </w:rPr>
        <w:t xml:space="preserve">    </w:t>
      </w:r>
      <w:r>
        <w:rPr>
          <w:rFonts w:hint="eastAsia" w:ascii="宋体" w:hAnsi="宋体" w:cs="宋体"/>
          <w:spacing w:val="-6"/>
        </w:rPr>
        <w:t xml:space="preserve">真：</w:t>
      </w:r>
      <w:r>
        <w:rPr>
          <w:rFonts w:hint="eastAsia" w:ascii="宋体" w:hAnsi="宋体" w:cs="宋体"/>
          <w:u w:val="single"/>
        </w:rPr>
        <w:t xml:space="preserve">              </w:t>
      </w:r>
      <w:r/>
    </w:p>
    <w:p>
      <w:pPr>
        <w:pStyle w:val="937"/>
        <w:ind w:firstLine="0"/>
        <w:spacing w:after="0"/>
        <w:rPr>
          <w:rFonts w:ascii="宋体" w:hAnsi="宋体" w:cs="宋体"/>
        </w:rPr>
        <w:sectPr>
          <w:headerReference w:type="default" r:id="rId11"/>
          <w:footerReference w:type="default" r:id="rId17"/>
          <w:footnotePr/>
          <w:endnotePr/>
          <w:type w:val="nextPage"/>
          <w:pgSz w:w="11906" w:h="16839" w:orient="portrait"/>
          <w:pgMar w:top="1440" w:right="1800" w:bottom="1440" w:left="1800" w:header="0" w:footer="0" w:gutter="0"/>
          <w:cols w:num="1" w:sep="0" w:space="720" w:equalWidth="1"/>
          <w:docGrid w:linePitch="360"/>
        </w:sectPr>
      </w:pPr>
      <w:r>
        <w:rPr>
          <w:rFonts w:hint="eastAsia" w:ascii="宋体" w:hAnsi="宋体" w:cs="宋体"/>
          <w:spacing w:val="-13"/>
        </w:rPr>
        <w:t xml:space="preserve">日</w:t>
      </w:r>
      <w:r>
        <w:rPr>
          <w:rFonts w:hint="eastAsia" w:ascii="宋体" w:hAnsi="宋体" w:cs="宋体"/>
          <w:spacing w:val="2"/>
        </w:rPr>
        <w:t xml:space="preserve">    </w:t>
      </w:r>
      <w:r>
        <w:rPr>
          <w:rFonts w:hint="eastAsia" w:ascii="宋体" w:hAnsi="宋体" w:cs="宋体"/>
          <w:spacing w:val="-13"/>
        </w:rPr>
        <w:t xml:space="preserve">期：</w:t>
      </w:r>
      <w:r>
        <w:rPr>
          <w:rFonts w:hint="eastAsia" w:ascii="宋体" w:hAnsi="宋体" w:cs="宋体"/>
          <w:u w:val="single"/>
        </w:rPr>
        <w:t xml:space="preserve">   </w:t>
      </w:r>
      <w:r>
        <w:rPr>
          <w:rFonts w:hint="eastAsia" w:ascii="宋体" w:hAnsi="宋体" w:cs="宋体"/>
          <w:spacing w:val="-94"/>
        </w:rPr>
        <w:t xml:space="preserve"> </w:t>
      </w:r>
      <w:r>
        <w:rPr>
          <w:rFonts w:hint="eastAsia" w:ascii="宋体" w:hAnsi="宋体" w:cs="宋体"/>
          <w:spacing w:val="-13"/>
        </w:rPr>
        <w:t xml:space="preserve">年</w:t>
      </w:r>
      <w:r>
        <w:rPr>
          <w:rFonts w:hint="eastAsia" w:ascii="宋体" w:hAnsi="宋体" w:cs="宋体"/>
          <w:u w:val="single"/>
        </w:rPr>
        <w:t xml:space="preserve">   </w:t>
      </w:r>
      <w:r>
        <w:rPr>
          <w:rFonts w:hint="eastAsia" w:ascii="宋体" w:hAnsi="宋体" w:cs="宋体"/>
          <w:spacing w:val="-92"/>
        </w:rPr>
        <w:t xml:space="preserve"> </w:t>
      </w:r>
      <w:r>
        <w:rPr>
          <w:rFonts w:hint="eastAsia" w:ascii="宋体" w:hAnsi="宋体" w:cs="宋体"/>
          <w:spacing w:val="-13"/>
        </w:rPr>
        <w:t xml:space="preserve">月</w:t>
      </w:r>
      <w:r>
        <w:rPr>
          <w:rFonts w:hint="eastAsia" w:ascii="宋体" w:hAnsi="宋体" w:cs="宋体"/>
          <w:u w:val="single"/>
        </w:rPr>
        <w:t xml:space="preserve">   </w:t>
      </w:r>
      <w:r>
        <w:rPr>
          <w:rFonts w:hint="eastAsia" w:ascii="宋体" w:hAnsi="宋体" w:cs="宋体"/>
          <w:spacing w:val="-60"/>
        </w:rPr>
        <w:t xml:space="preserve"> </w:t>
      </w:r>
      <w:r>
        <w:rPr>
          <w:rFonts w:hint="eastAsia" w:ascii="宋体" w:hAnsi="宋体" w:cs="宋体"/>
          <w:spacing w:val="-13"/>
        </w:rPr>
        <w:t xml:space="preserve">日</w:t>
      </w:r>
      <w:r/>
    </w:p>
    <w:p>
      <w:pPr>
        <w:ind w:firstLine="0"/>
        <w:rPr>
          <w:rFonts w:ascii="宋体" w:hAnsi="宋体" w:cs="宋体"/>
        </w:rPr>
      </w:pPr>
      <w:r>
        <w:rPr>
          <w:rFonts w:ascii="宋体" w:hAnsi="宋体" w:cs="宋体"/>
        </w:rPr>
      </w:r>
      <w:r/>
    </w:p>
    <w:p>
      <w:pPr>
        <w:pStyle w:val="937"/>
        <w:ind w:firstLine="1041"/>
        <w:spacing w:before="78"/>
        <w:tabs>
          <w:tab w:val="left" w:pos="4560" w:leader="none"/>
        </w:tabs>
        <w:rPr>
          <w:rFonts w:ascii="宋体" w:hAnsi="宋体" w:cs="宋体"/>
        </w:rPr>
      </w:pPr>
      <w:r>
        <w:rPr>
          <w:rFonts w:hint="eastAsia" w:ascii="宋体" w:hAnsi="宋体" w:cs="宋体"/>
          <w:u w:val="single"/>
        </w:rPr>
        <w:tab/>
      </w:r>
      <w:r>
        <w:rPr>
          <w:rFonts w:hint="eastAsia" w:ascii="宋体" w:hAnsi="宋体" w:cs="宋体"/>
          <w:spacing w:val="-109"/>
        </w:rPr>
        <w:t xml:space="preserve">         </w:t>
      </w:r>
      <w:r>
        <w:rPr>
          <w:rFonts w:hint="eastAsia" w:ascii="宋体" w:hAnsi="宋体" w:cs="宋体"/>
          <w:b/>
          <w:bCs/>
          <w:spacing w:val="-5"/>
        </w:rPr>
        <w:t xml:space="preserve">施工项目</w:t>
      </w:r>
      <w:r/>
    </w:p>
    <w:p>
      <w:pPr>
        <w:pStyle w:val="937"/>
        <w:ind w:firstLine="3774"/>
        <w:spacing w:before="181"/>
        <w:rPr>
          <w:rFonts w:ascii="宋体" w:hAnsi="宋体" w:cs="宋体"/>
        </w:rPr>
      </w:pPr>
      <w:r>
        <w:rPr>
          <w:rFonts w:hint="eastAsia" w:ascii="宋体" w:hAnsi="宋体" w:cs="宋体"/>
          <w:b/>
          <w:bCs/>
          <w:spacing w:val="-5"/>
        </w:rPr>
        <w:t xml:space="preserve">合同协议书</w:t>
      </w:r>
      <w:r/>
    </w:p>
    <w:p>
      <w:pPr>
        <w:pStyle w:val="937"/>
        <w:ind w:firstLine="0"/>
        <w:spacing w:after="0"/>
        <w:rPr>
          <w:rFonts w:ascii="宋体" w:hAnsi="宋体" w:cs="宋体"/>
        </w:rPr>
      </w:pPr>
      <w:r>
        <w:rPr>
          <w:rFonts w:hint="eastAsia" w:ascii="宋体" w:hAnsi="宋体" w:cs="宋体"/>
          <w:spacing w:val="-12"/>
        </w:rPr>
        <w:t xml:space="preserve">发包人：</w:t>
      </w:r>
      <w:r/>
    </w:p>
    <w:p>
      <w:pPr>
        <w:pStyle w:val="937"/>
        <w:ind w:firstLine="0"/>
        <w:spacing w:after="0"/>
        <w:rPr>
          <w:rFonts w:ascii="宋体" w:hAnsi="宋体" w:cs="宋体"/>
        </w:rPr>
      </w:pPr>
      <w:r>
        <w:rPr>
          <w:rFonts w:hint="eastAsia" w:ascii="宋体" w:hAnsi="宋体" w:cs="宋体"/>
          <w:spacing w:val="-12"/>
        </w:rPr>
        <w:t xml:space="preserve">承包人：</w:t>
      </w:r>
      <w:r/>
    </w:p>
    <w:p>
      <w:pPr>
        <w:pStyle w:val="937"/>
        <w:ind w:firstLine="0"/>
        <w:spacing w:after="0"/>
        <w:rPr>
          <w:rFonts w:ascii="宋体" w:hAnsi="宋体" w:cs="宋体"/>
        </w:rPr>
      </w:pPr>
      <w:r>
        <w:rPr>
          <w:rFonts w:hint="eastAsia" w:ascii="宋体" w:hAnsi="宋体" w:cs="宋体"/>
        </w:rPr>
        <w:t xml:space="preserve">鉴于发包人为实施</w:t>
      </w:r>
      <w:r>
        <w:rPr>
          <w:rFonts w:hint="eastAsia" w:ascii="宋体" w:hAnsi="宋体" w:cs="宋体"/>
          <w:u w:val="single"/>
        </w:rPr>
        <w:t xml:space="preserve">         项目（</w:t>
      </w:r>
      <w:r>
        <w:rPr>
          <w:rFonts w:hint="eastAsia" w:ascii="宋体" w:hAnsi="宋体" w:cs="宋体"/>
          <w:spacing w:val="7"/>
          <w:u w:val="single"/>
        </w:rPr>
        <w:t xml:space="preserve">      </w:t>
      </w:r>
      <w:r>
        <w:rPr>
          <w:rFonts w:hint="eastAsia" w:ascii="宋体" w:hAnsi="宋体" w:cs="宋体"/>
          <w:u w:val="single"/>
        </w:rPr>
        <w:t xml:space="preserve">标段）</w:t>
      </w:r>
      <w:r>
        <w:rPr>
          <w:rFonts w:hint="eastAsia" w:ascii="宋体" w:hAnsi="宋体" w:cs="宋体"/>
        </w:rPr>
        <w:t xml:space="preserve">并接受了承包人的投标文件，现</w:t>
      </w:r>
      <w:r>
        <w:rPr>
          <w:rFonts w:hint="eastAsia" w:ascii="宋体" w:hAnsi="宋体" w:cs="宋体"/>
          <w:spacing w:val="-5"/>
        </w:rPr>
        <w:t xml:space="preserve">由双方于</w:t>
      </w:r>
      <w:r>
        <w:rPr>
          <w:rFonts w:hint="eastAsia" w:ascii="宋体" w:hAnsi="宋体" w:cs="宋体"/>
          <w:spacing w:val="-5"/>
          <w:u w:val="single"/>
        </w:rPr>
        <w:t xml:space="preserve">    </w:t>
      </w:r>
      <w:r>
        <w:rPr>
          <w:rFonts w:hint="eastAsia" w:ascii="宋体" w:hAnsi="宋体" w:cs="宋体"/>
          <w:spacing w:val="-101"/>
        </w:rPr>
        <w:t xml:space="preserve"> </w:t>
      </w:r>
      <w:r>
        <w:rPr>
          <w:rFonts w:hint="eastAsia" w:ascii="宋体" w:hAnsi="宋体" w:cs="宋体"/>
          <w:spacing w:val="-5"/>
        </w:rPr>
        <w:t xml:space="preserve">年</w:t>
      </w:r>
      <w:r>
        <w:rPr>
          <w:rFonts w:hint="eastAsia" w:ascii="宋体" w:hAnsi="宋体" w:cs="宋体"/>
          <w:spacing w:val="-5"/>
          <w:u w:val="single"/>
        </w:rPr>
        <w:t xml:space="preserve">   </w:t>
      </w:r>
      <w:r>
        <w:rPr>
          <w:rFonts w:hint="eastAsia" w:ascii="宋体" w:hAnsi="宋体" w:cs="宋体"/>
          <w:spacing w:val="-96"/>
        </w:rPr>
        <w:t xml:space="preserve"> </w:t>
      </w:r>
      <w:r>
        <w:rPr>
          <w:rFonts w:hint="eastAsia" w:ascii="宋体" w:hAnsi="宋体" w:cs="宋体"/>
          <w:spacing w:val="-5"/>
        </w:rPr>
        <w:t xml:space="preserve">月</w:t>
      </w:r>
      <w:r>
        <w:rPr>
          <w:rFonts w:hint="eastAsia" w:ascii="宋体" w:hAnsi="宋体" w:cs="宋体"/>
          <w:spacing w:val="-5"/>
          <w:u w:val="single"/>
        </w:rPr>
        <w:t xml:space="preserve">   </w:t>
      </w:r>
      <w:r>
        <w:rPr>
          <w:rFonts w:hint="eastAsia" w:ascii="宋体" w:hAnsi="宋体" w:cs="宋体"/>
          <w:spacing w:val="-63"/>
        </w:rPr>
        <w:t xml:space="preserve"> </w:t>
      </w:r>
      <w:r>
        <w:rPr>
          <w:rFonts w:hint="eastAsia" w:ascii="宋体" w:hAnsi="宋体" w:cs="宋体"/>
          <w:spacing w:val="-5"/>
        </w:rPr>
        <w:t xml:space="preserve">日共同达成并签订本协议如下：</w:t>
      </w:r>
      <w:r/>
    </w:p>
    <w:p>
      <w:pPr>
        <w:pStyle w:val="937"/>
        <w:ind w:firstLine="0"/>
        <w:spacing w:after="0"/>
        <w:rPr>
          <w:rFonts w:ascii="宋体" w:hAnsi="宋体" w:cs="宋体"/>
        </w:rPr>
      </w:pPr>
      <w:r>
        <w:rPr>
          <w:rFonts w:hint="eastAsia" w:ascii="宋体" w:hAnsi="宋体" w:cs="宋体"/>
          <w:spacing w:val="-7"/>
        </w:rPr>
        <w:t xml:space="preserve">1、合同范围</w:t>
      </w:r>
      <w:r/>
    </w:p>
    <w:p>
      <w:pPr>
        <w:pStyle w:val="937"/>
        <w:ind w:firstLine="0"/>
        <w:spacing w:after="0"/>
        <w:tabs>
          <w:tab w:val="left" w:pos="2873" w:leader="none"/>
        </w:tabs>
        <w:rPr>
          <w:rFonts w:ascii="宋体" w:hAnsi="宋体" w:cs="宋体"/>
        </w:rPr>
      </w:pPr>
      <w:r>
        <w:rPr>
          <w:rFonts w:hint="eastAsia" w:ascii="宋体" w:hAnsi="宋体" w:cs="宋体"/>
          <w:u w:val="single"/>
        </w:rPr>
        <w:tab/>
      </w:r>
      <w:r>
        <w:rPr>
          <w:rFonts w:hint="eastAsia" w:ascii="宋体" w:hAnsi="宋体" w:cs="宋体"/>
          <w:spacing w:val="-87"/>
        </w:rPr>
        <w:t xml:space="preserve"> </w:t>
      </w:r>
      <w:r>
        <w:rPr>
          <w:rFonts w:hint="eastAsia" w:ascii="宋体" w:hAnsi="宋体" w:cs="宋体"/>
          <w:spacing w:val="-1"/>
        </w:rPr>
        <w:t xml:space="preserve">施工项目，具体详见合同条款及工程量清单。基价类采</w:t>
      </w:r>
      <w:r>
        <w:rPr>
          <w:rFonts w:hint="eastAsia" w:ascii="宋体" w:hAnsi="宋体" w:cs="宋体"/>
        </w:rPr>
        <w:t xml:space="preserve">取总量包干、总价承包、缺陷扣减、定期考核的方式；</w:t>
      </w:r>
      <w:r>
        <w:rPr>
          <w:rFonts w:hint="eastAsia" w:ascii="宋体" w:hAnsi="宋体" w:cs="宋体"/>
          <w:spacing w:val="-1"/>
        </w:rPr>
        <w:t xml:space="preserve">单价类项目采取单价承包方</w:t>
      </w:r>
      <w:r>
        <w:rPr>
          <w:rFonts w:hint="eastAsia" w:ascii="宋体" w:hAnsi="宋体" w:cs="宋体"/>
          <w:spacing w:val="-12"/>
        </w:rPr>
        <w:t xml:space="preserve">式。</w:t>
      </w:r>
      <w:r/>
    </w:p>
    <w:p>
      <w:pPr>
        <w:pStyle w:val="937"/>
        <w:ind w:firstLine="0"/>
        <w:spacing w:after="0"/>
        <w:rPr>
          <w:rFonts w:ascii="宋体" w:hAnsi="宋体" w:cs="宋体"/>
        </w:rPr>
      </w:pPr>
      <w:r>
        <w:rPr>
          <w:rFonts w:hint="eastAsia" w:ascii="宋体" w:hAnsi="宋体" w:cs="宋体"/>
          <w:spacing w:val="-2"/>
        </w:rPr>
        <w:t xml:space="preserve">2、下列文件应视为构成并作为阅读和理解本协议书的组成部分，即：</w:t>
      </w:r>
      <w:r/>
    </w:p>
    <w:p>
      <w:pPr>
        <w:pStyle w:val="937"/>
        <w:ind w:firstLine="0"/>
        <w:spacing w:after="0"/>
        <w:rPr>
          <w:rFonts w:ascii="宋体" w:hAnsi="宋体" w:cs="宋体"/>
        </w:rPr>
      </w:pPr>
      <w:r>
        <w:rPr>
          <w:rFonts w:hint="eastAsia" w:ascii="宋体" w:hAnsi="宋体" w:cs="宋体"/>
          <w:spacing w:val="-3"/>
        </w:rPr>
        <w:t xml:space="preserve">（a）在合同实施期间，发包人与承包人签订的任何其他协议；</w:t>
      </w:r>
      <w:r/>
    </w:p>
    <w:p>
      <w:pPr>
        <w:pStyle w:val="937"/>
        <w:ind w:firstLine="0"/>
        <w:spacing w:after="0"/>
        <w:rPr>
          <w:rFonts w:ascii="宋体" w:hAnsi="宋体" w:cs="宋体"/>
        </w:rPr>
      </w:pPr>
      <w:r>
        <w:rPr>
          <w:rFonts w:hint="eastAsia" w:ascii="宋体" w:hAnsi="宋体" w:cs="宋体"/>
          <w:spacing w:val="-7"/>
        </w:rPr>
        <w:t xml:space="preserve">（b）本合同协议书及附件（含《廉政合同》、《安全生产合同》及合同谈判中澄清</w:t>
      </w:r>
      <w:r>
        <w:rPr>
          <w:rFonts w:hint="eastAsia" w:ascii="宋体" w:hAnsi="宋体" w:cs="宋体"/>
          <w:spacing w:val="-14"/>
        </w:rPr>
        <w:t xml:space="preserve">文件，如果有</w:t>
      </w:r>
      <w:r>
        <w:rPr>
          <w:rFonts w:hint="eastAsia" w:ascii="宋体" w:hAnsi="宋体" w:cs="宋体"/>
          <w:spacing w:val="-5"/>
        </w:rPr>
        <w:t xml:space="preserve">）；</w:t>
      </w:r>
      <w:r/>
    </w:p>
    <w:p>
      <w:pPr>
        <w:pStyle w:val="937"/>
        <w:ind w:firstLine="0"/>
        <w:spacing w:after="0"/>
        <w:rPr>
          <w:rFonts w:ascii="宋体" w:hAnsi="宋体" w:cs="宋体"/>
        </w:rPr>
      </w:pPr>
      <w:r>
        <w:rPr>
          <w:rFonts w:hint="eastAsia" w:ascii="宋体" w:hAnsi="宋体" w:cs="宋体"/>
          <w:spacing w:val="-7"/>
        </w:rPr>
        <w:t xml:space="preserve">（c）中标通知书；</w:t>
      </w:r>
      <w:r/>
    </w:p>
    <w:p>
      <w:pPr>
        <w:pStyle w:val="937"/>
        <w:ind w:firstLine="0"/>
        <w:spacing w:after="0"/>
        <w:rPr>
          <w:rFonts w:ascii="宋体" w:hAnsi="宋体" w:cs="宋体"/>
        </w:rPr>
      </w:pPr>
      <w:r>
        <w:rPr>
          <w:rFonts w:hint="eastAsia" w:ascii="宋体" w:hAnsi="宋体" w:cs="宋体"/>
          <w:spacing w:val="-1"/>
        </w:rPr>
        <w:t xml:space="preserve">（d）在评标期间业主发出的，以及投标人递交和确认并经业主同意的对有关问题</w:t>
      </w:r>
      <w:r>
        <w:rPr>
          <w:rFonts w:hint="eastAsia" w:ascii="宋体" w:hAnsi="宋体" w:cs="宋体"/>
          <w:spacing w:val="-6"/>
        </w:rPr>
        <w:t xml:space="preserve">的补充资料和澄清文件等；</w:t>
      </w:r>
      <w:r/>
    </w:p>
    <w:p>
      <w:pPr>
        <w:pStyle w:val="937"/>
        <w:ind w:firstLine="0"/>
        <w:spacing w:after="0"/>
        <w:rPr>
          <w:rFonts w:ascii="宋体" w:hAnsi="宋体" w:cs="宋体"/>
        </w:rPr>
      </w:pPr>
      <w:r>
        <w:rPr>
          <w:rFonts w:hint="eastAsia" w:ascii="宋体" w:hAnsi="宋体" w:cs="宋体"/>
          <w:spacing w:val="-1"/>
        </w:rPr>
        <w:t xml:space="preserve">（e）合同条款（含数据表、项目说明和招标文件补遗书中与此有关的部分，如果有</w:t>
      </w:r>
      <w:r>
        <w:rPr>
          <w:rFonts w:hint="eastAsia" w:ascii="宋体" w:hAnsi="宋体" w:cs="宋体"/>
          <w:spacing w:val="-23"/>
        </w:rPr>
        <w:t xml:space="preserve">）；</w:t>
      </w:r>
      <w:r/>
    </w:p>
    <w:p>
      <w:pPr>
        <w:pStyle w:val="937"/>
        <w:ind w:firstLine="0"/>
        <w:spacing w:after="0"/>
        <w:rPr>
          <w:rFonts w:ascii="宋体" w:hAnsi="宋体" w:cs="宋体"/>
        </w:rPr>
      </w:pPr>
      <w:r>
        <w:rPr>
          <w:rFonts w:hint="eastAsia" w:ascii="宋体" w:hAnsi="宋体" w:cs="宋体"/>
          <w:spacing w:val="-4"/>
        </w:rPr>
        <w:t xml:space="preserve">（f）技术规范（含项目说明和招标文件补遗书中与此有关的部</w:t>
      </w:r>
      <w:r>
        <w:rPr>
          <w:rFonts w:hint="eastAsia" w:ascii="宋体" w:hAnsi="宋体" w:cs="宋体"/>
          <w:spacing w:val="-5"/>
        </w:rPr>
        <w:t xml:space="preserve">分，如果有</w:t>
      </w:r>
      <w:r>
        <w:rPr>
          <w:rFonts w:hint="eastAsia" w:ascii="宋体" w:hAnsi="宋体" w:cs="宋体"/>
          <w:spacing w:val="-2"/>
        </w:rPr>
        <w:t xml:space="preserve">）；</w:t>
      </w:r>
      <w:r/>
    </w:p>
    <w:p>
      <w:pPr>
        <w:pStyle w:val="937"/>
        <w:ind w:firstLine="0"/>
        <w:spacing w:after="0"/>
        <w:rPr>
          <w:rFonts w:ascii="宋体" w:hAnsi="宋体" w:cs="宋体"/>
        </w:rPr>
      </w:pPr>
      <w:r>
        <w:rPr>
          <w:rFonts w:hint="eastAsia" w:ascii="宋体" w:hAnsi="宋体" w:cs="宋体"/>
          <w:spacing w:val="-12"/>
        </w:rPr>
        <w:t xml:space="preserve">（g）图纸（无</w:t>
      </w:r>
      <w:r>
        <w:rPr>
          <w:rFonts w:hint="eastAsia" w:ascii="宋体" w:hAnsi="宋体" w:cs="宋体"/>
          <w:spacing w:val="-7"/>
        </w:rPr>
        <w:t xml:space="preserve">）；</w:t>
      </w:r>
      <w:r/>
    </w:p>
    <w:p>
      <w:pPr>
        <w:pStyle w:val="937"/>
        <w:ind w:firstLine="0"/>
        <w:spacing w:after="0"/>
        <w:rPr>
          <w:rFonts w:ascii="宋体" w:hAnsi="宋体" w:cs="宋体"/>
        </w:rPr>
      </w:pPr>
      <w:r>
        <w:rPr>
          <w:rFonts w:hint="eastAsia" w:ascii="宋体" w:hAnsi="宋体" w:cs="宋体"/>
          <w:spacing w:val="-6"/>
        </w:rPr>
        <w:t xml:space="preserve">（h）标价的工程量清单；</w:t>
      </w:r>
      <w:r/>
    </w:p>
    <w:p>
      <w:pPr>
        <w:pStyle w:val="937"/>
        <w:ind w:firstLine="0"/>
        <w:spacing w:after="0"/>
        <w:rPr>
          <w:rFonts w:ascii="宋体" w:hAnsi="宋体" w:cs="宋体"/>
        </w:rPr>
      </w:pPr>
      <w:r>
        <w:rPr>
          <w:rFonts w:hint="eastAsia" w:ascii="宋体" w:hAnsi="宋体" w:cs="宋体"/>
          <w:spacing w:val="-5"/>
        </w:rPr>
        <w:t xml:space="preserve">（i）投标函和投标函附录；</w:t>
      </w:r>
      <w:r/>
    </w:p>
    <w:p>
      <w:pPr>
        <w:pStyle w:val="937"/>
        <w:ind w:firstLine="0"/>
        <w:spacing w:after="0"/>
        <w:rPr>
          <w:rFonts w:ascii="宋体" w:hAnsi="宋体" w:cs="宋体"/>
        </w:rPr>
      </w:pPr>
      <w:r>
        <w:rPr>
          <w:rFonts w:hint="eastAsia" w:ascii="宋体" w:hAnsi="宋体" w:cs="宋体"/>
          <w:spacing w:val="-7"/>
        </w:rPr>
        <w:t xml:space="preserve">（j）辅助资料表；</w:t>
      </w:r>
      <w:r/>
    </w:p>
    <w:p>
      <w:pPr>
        <w:pStyle w:val="937"/>
        <w:ind w:firstLine="0"/>
        <w:spacing w:after="0"/>
        <w:rPr>
          <w:rFonts w:ascii="宋体" w:hAnsi="宋体" w:cs="宋体"/>
        </w:rPr>
      </w:pPr>
      <w:r>
        <w:rPr>
          <w:rFonts w:hint="eastAsia" w:ascii="宋体" w:hAnsi="宋体" w:cs="宋体"/>
          <w:spacing w:val="-7"/>
        </w:rPr>
        <w:t xml:space="preserve">（k）资格审查表；</w:t>
      </w:r>
      <w:r/>
    </w:p>
    <w:p>
      <w:pPr>
        <w:pStyle w:val="937"/>
        <w:ind w:firstLine="0"/>
        <w:spacing w:after="0"/>
        <w:rPr>
          <w:rFonts w:ascii="宋体" w:hAnsi="宋体" w:cs="宋体"/>
        </w:rPr>
      </w:pPr>
      <w:r>
        <w:rPr>
          <w:rFonts w:hint="eastAsia" w:ascii="宋体" w:hAnsi="宋体" w:cs="宋体"/>
          <w:spacing w:val="-3"/>
        </w:rPr>
        <w:t xml:space="preserve">（l）构成本合同组成部分的其他文件。</w:t>
      </w:r>
      <w:r/>
    </w:p>
    <w:p>
      <w:pPr>
        <w:pStyle w:val="937"/>
        <w:ind w:firstLine="0"/>
        <w:spacing w:after="0"/>
        <w:rPr>
          <w:rFonts w:ascii="宋体" w:hAnsi="宋体" w:cs="宋体"/>
        </w:rPr>
      </w:pPr>
      <w:r>
        <w:rPr>
          <w:rFonts w:hint="eastAsia" w:ascii="宋体" w:hAnsi="宋体" w:cs="宋体"/>
          <w:spacing w:val="-1"/>
        </w:rPr>
        <w:t xml:space="preserve">3、上述文件将互相补充，若有不明确或不一致之处，以上</w:t>
      </w:r>
      <w:r>
        <w:rPr>
          <w:rFonts w:hint="eastAsia" w:ascii="宋体" w:hAnsi="宋体" w:cs="宋体"/>
          <w:spacing w:val="-2"/>
        </w:rPr>
        <w:t xml:space="preserve">列次序在先者为准。</w:t>
      </w:r>
      <w:r/>
    </w:p>
    <w:p>
      <w:pPr>
        <w:pStyle w:val="937"/>
        <w:ind w:firstLine="0"/>
        <w:spacing w:after="0"/>
        <w:rPr>
          <w:rFonts w:ascii="宋体" w:hAnsi="宋体" w:cs="宋体"/>
        </w:rPr>
      </w:pPr>
      <w:r>
        <w:rPr>
          <w:rFonts w:hint="eastAsia" w:ascii="宋体" w:hAnsi="宋体" w:cs="宋体"/>
          <w:spacing w:val="-1"/>
        </w:rPr>
        <w:t xml:space="preserve">4、根据工程量清单所列的预计数量和单价或总额价计算的本合同总价为人民币</w:t>
      </w:r>
      <w:r>
        <w:rPr>
          <w:rFonts w:hint="eastAsia" w:ascii="宋体" w:hAnsi="宋体" w:cs="宋体"/>
          <w:spacing w:val="-10"/>
        </w:rPr>
        <w:t xml:space="preserve">（大写）</w:t>
      </w:r>
      <w:r>
        <w:rPr>
          <w:rFonts w:hint="eastAsia" w:ascii="宋体" w:hAnsi="宋体" w:cs="宋体"/>
          <w:u w:val="single"/>
        </w:rPr>
        <w:t xml:space="preserve">       </w:t>
      </w:r>
      <w:r>
        <w:rPr>
          <w:rFonts w:hint="eastAsia" w:ascii="宋体" w:hAnsi="宋体" w:cs="宋体"/>
          <w:spacing w:val="-99"/>
        </w:rPr>
        <w:t xml:space="preserve"> </w:t>
      </w:r>
      <w:r>
        <w:rPr>
          <w:rFonts w:hint="eastAsia" w:ascii="宋体" w:hAnsi="宋体" w:cs="宋体"/>
          <w:spacing w:val="-10"/>
        </w:rPr>
        <w:t xml:space="preserve">元整（RMB￥</w:t>
      </w:r>
      <w:r>
        <w:rPr>
          <w:rFonts w:hint="eastAsia" w:ascii="宋体" w:hAnsi="宋体" w:cs="宋体"/>
          <w:spacing w:val="-87"/>
        </w:rPr>
        <w:t xml:space="preserve"> </w:t>
      </w:r>
      <w:r>
        <w:rPr>
          <w:rFonts w:hint="eastAsia" w:ascii="宋体" w:hAnsi="宋体" w:cs="宋体"/>
          <w:u w:val="single"/>
        </w:rPr>
        <w:t xml:space="preserve">      </w:t>
      </w:r>
      <w:r>
        <w:rPr>
          <w:rFonts w:hint="eastAsia" w:ascii="宋体" w:hAnsi="宋体" w:cs="宋体"/>
          <w:spacing w:val="-100"/>
        </w:rPr>
        <w:t xml:space="preserve"> </w:t>
      </w:r>
      <w:r>
        <w:rPr>
          <w:rFonts w:hint="eastAsia" w:ascii="宋体" w:hAnsi="宋体" w:cs="宋体"/>
          <w:spacing w:val="-10"/>
        </w:rPr>
        <w:t xml:space="preserve">元）。</w:t>
      </w:r>
      <w:r/>
    </w:p>
    <w:p>
      <w:pPr>
        <w:pStyle w:val="937"/>
        <w:ind w:firstLine="0"/>
        <w:spacing w:after="0"/>
        <w:rPr>
          <w:rFonts w:ascii="宋体" w:hAnsi="宋体" w:cs="宋体"/>
          <w:spacing w:val="-1"/>
        </w:rPr>
      </w:pPr>
      <w:r>
        <w:rPr>
          <w:rFonts w:hint="eastAsia" w:ascii="宋体" w:hAnsi="宋体" w:cs="宋体"/>
          <w:spacing w:val="-1"/>
        </w:rPr>
        <w:t xml:space="preserve">5、施工项目负责人：</w:t>
      </w:r>
      <w:r>
        <w:rPr>
          <w:rFonts w:hint="eastAsia" w:ascii="宋体" w:hAnsi="宋体" w:cs="宋体"/>
          <w:spacing w:val="-1"/>
          <w:u w:val="single"/>
        </w:rPr>
        <w:t xml:space="preserve">             </w:t>
      </w:r>
      <w:r>
        <w:rPr>
          <w:rFonts w:hint="eastAsia" w:ascii="宋体" w:hAnsi="宋体" w:cs="宋体"/>
          <w:spacing w:val="-1"/>
        </w:rPr>
        <w:t xml:space="preserve">，业主代表：</w:t>
      </w:r>
      <w:r>
        <w:rPr>
          <w:rFonts w:hint="eastAsia" w:ascii="宋体" w:hAnsi="宋体" w:cs="宋体"/>
          <w:spacing w:val="-1"/>
          <w:u w:val="single"/>
        </w:rPr>
        <w:t xml:space="preserve">            </w:t>
      </w:r>
      <w:r>
        <w:rPr>
          <w:rFonts w:hint="eastAsia" w:ascii="宋体" w:hAnsi="宋体" w:cs="宋体"/>
          <w:spacing w:val="-1"/>
        </w:rPr>
        <w:t xml:space="preserve">。</w:t>
      </w:r>
      <w:r/>
    </w:p>
    <w:p>
      <w:pPr>
        <w:pStyle w:val="937"/>
        <w:ind w:firstLine="0"/>
        <w:spacing w:after="0"/>
        <w:rPr>
          <w:rFonts w:ascii="宋体" w:hAnsi="宋体" w:cs="宋体"/>
        </w:rPr>
      </w:pPr>
      <w:r>
        <w:rPr>
          <w:rFonts w:hint="eastAsia" w:ascii="宋体" w:hAnsi="宋体" w:cs="宋体"/>
          <w:spacing w:val="-1"/>
        </w:rPr>
        <w:t xml:space="preserve">6、发包人职责：按照合同文件规定的时间和方式对承包人完成的工作进行检查验</w:t>
      </w:r>
      <w:r>
        <w:rPr>
          <w:rFonts w:hint="eastAsia" w:ascii="宋体" w:hAnsi="宋体" w:cs="宋体"/>
          <w:spacing w:val="-5"/>
        </w:rPr>
        <w:t xml:space="preserve">收并支付合同价款。</w:t>
      </w:r>
      <w:r/>
    </w:p>
    <w:p>
      <w:pPr>
        <w:pStyle w:val="937"/>
        <w:ind w:firstLine="0"/>
        <w:spacing w:after="0"/>
        <w:rPr>
          <w:rFonts w:ascii="宋体" w:hAnsi="宋体" w:cs="宋体"/>
        </w:rPr>
      </w:pPr>
      <w:r>
        <w:rPr>
          <w:rFonts w:hint="eastAsia" w:ascii="宋体" w:hAnsi="宋体" w:cs="宋体"/>
          <w:spacing w:val="-1"/>
        </w:rPr>
        <w:t xml:space="preserve">7、承包人职责：保证服从发包人的技术管理，在各方面按合同文件的规定完成本</w:t>
      </w:r>
      <w:r>
        <w:rPr>
          <w:rFonts w:hint="eastAsia" w:ascii="宋体" w:hAnsi="宋体" w:cs="宋体"/>
        </w:rPr>
        <w:t xml:space="preserve">合同规定的实施项目。如不能完成全部相应项目内容，同意发</w:t>
      </w:r>
      <w:r>
        <w:rPr>
          <w:rFonts w:hint="eastAsia" w:ascii="宋体" w:hAnsi="宋体" w:cs="宋体"/>
          <w:spacing w:val="-1"/>
        </w:rPr>
        <w:t xml:space="preserve">包人根据实际情况按比</w:t>
      </w:r>
      <w:r>
        <w:rPr>
          <w:rFonts w:hint="eastAsia" w:ascii="宋体" w:hAnsi="宋体" w:cs="宋体"/>
        </w:rPr>
        <w:t xml:space="preserve">例扣减，并保证如不能履约或不能完全履约，同意发包人对整</w:t>
      </w:r>
      <w:r>
        <w:rPr>
          <w:rFonts w:hint="eastAsia" w:ascii="宋体" w:hAnsi="宋体" w:cs="宋体"/>
          <w:spacing w:val="-1"/>
        </w:rPr>
        <w:t xml:space="preserve">个或部分合同进行切割</w:t>
      </w:r>
      <w:r>
        <w:rPr>
          <w:rFonts w:hint="eastAsia" w:ascii="宋体" w:hAnsi="宋体" w:cs="宋体"/>
          <w:spacing w:val="-3"/>
        </w:rPr>
        <w:t xml:space="preserve">（含指令分包）或解除合同。</w:t>
      </w:r>
      <w:r/>
    </w:p>
    <w:p>
      <w:pPr>
        <w:pStyle w:val="937"/>
        <w:ind w:firstLine="0"/>
        <w:spacing w:after="0"/>
        <w:rPr>
          <w:rFonts w:ascii="宋体" w:hAnsi="宋体" w:cs="宋体"/>
        </w:rPr>
      </w:pPr>
      <w:r>
        <w:rPr>
          <w:rFonts w:hint="eastAsia" w:ascii="宋体" w:hAnsi="宋体" w:cs="宋体"/>
          <w:spacing w:val="-5"/>
        </w:rPr>
        <w:t xml:space="preserve">8、本合同项目的服务期限为：自</w:t>
      </w:r>
      <w:r>
        <w:rPr>
          <w:rFonts w:hint="eastAsia" w:ascii="宋体" w:hAnsi="宋体" w:cs="宋体"/>
          <w:spacing w:val="-73"/>
        </w:rPr>
        <w:t xml:space="preserve"> </w:t>
      </w:r>
      <w:r>
        <w:rPr>
          <w:rFonts w:hint="eastAsia" w:ascii="宋体" w:hAnsi="宋体" w:cs="宋体"/>
          <w:u w:val="single"/>
        </w:rPr>
        <w:t xml:space="preserve">    </w:t>
      </w:r>
      <w:r>
        <w:rPr>
          <w:rFonts w:hint="eastAsia" w:ascii="宋体" w:hAnsi="宋体" w:cs="宋体"/>
          <w:spacing w:val="-101"/>
        </w:rPr>
        <w:t xml:space="preserve"> </w:t>
      </w:r>
      <w:r>
        <w:rPr>
          <w:rFonts w:hint="eastAsia" w:ascii="宋体" w:hAnsi="宋体" w:cs="宋体"/>
          <w:spacing w:val="-5"/>
        </w:rPr>
        <w:t xml:space="preserve">年</w:t>
      </w:r>
      <w:r>
        <w:rPr>
          <w:rFonts w:hint="eastAsia" w:ascii="宋体" w:hAnsi="宋体" w:cs="宋体"/>
          <w:spacing w:val="-5"/>
          <w:u w:val="single"/>
        </w:rPr>
        <w:t xml:space="preserve">  </w:t>
      </w:r>
      <w:r>
        <w:rPr>
          <w:rFonts w:hint="eastAsia" w:ascii="宋体" w:hAnsi="宋体" w:cs="宋体"/>
          <w:spacing w:val="-96"/>
        </w:rPr>
        <w:t xml:space="preserve"> </w:t>
      </w:r>
      <w:r>
        <w:rPr>
          <w:rFonts w:hint="eastAsia" w:ascii="宋体" w:hAnsi="宋体" w:cs="宋体"/>
          <w:spacing w:val="-5"/>
        </w:rPr>
        <w:t xml:space="preserve">月</w:t>
      </w:r>
      <w:r>
        <w:rPr>
          <w:rFonts w:hint="eastAsia" w:ascii="宋体" w:hAnsi="宋体" w:cs="宋体"/>
          <w:spacing w:val="-5"/>
          <w:u w:val="single"/>
        </w:rPr>
        <w:t xml:space="preserve">  </w:t>
      </w:r>
      <w:r>
        <w:rPr>
          <w:rFonts w:hint="eastAsia" w:ascii="宋体" w:hAnsi="宋体" w:cs="宋体"/>
          <w:spacing w:val="-63"/>
        </w:rPr>
        <w:t xml:space="preserve"> </w:t>
      </w:r>
      <w:r>
        <w:rPr>
          <w:rFonts w:hint="eastAsia" w:ascii="宋体" w:hAnsi="宋体" w:cs="宋体"/>
          <w:spacing w:val="-5"/>
        </w:rPr>
        <w:t xml:space="preserve">日至</w:t>
      </w:r>
      <w:r>
        <w:rPr>
          <w:rFonts w:hint="eastAsia" w:ascii="宋体" w:hAnsi="宋体" w:cs="宋体"/>
          <w:spacing w:val="-5"/>
          <w:u w:val="single"/>
        </w:rPr>
        <w:t xml:space="preserve">    </w:t>
      </w:r>
      <w:r>
        <w:rPr>
          <w:rFonts w:hint="eastAsia" w:ascii="宋体" w:hAnsi="宋体" w:cs="宋体"/>
          <w:spacing w:val="-101"/>
        </w:rPr>
        <w:t xml:space="preserve"> </w:t>
      </w:r>
      <w:r>
        <w:rPr>
          <w:rFonts w:hint="eastAsia" w:ascii="宋体" w:hAnsi="宋体" w:cs="宋体"/>
          <w:spacing w:val="-5"/>
        </w:rPr>
        <w:t xml:space="preserve">年</w:t>
      </w:r>
      <w:r>
        <w:rPr>
          <w:rFonts w:hint="eastAsia" w:ascii="宋体" w:hAnsi="宋体" w:cs="宋体"/>
          <w:spacing w:val="-5"/>
          <w:u w:val="single"/>
        </w:rPr>
        <w:t xml:space="preserve">  </w:t>
      </w:r>
      <w:r>
        <w:rPr>
          <w:rFonts w:hint="eastAsia" w:ascii="宋体" w:hAnsi="宋体" w:cs="宋体"/>
          <w:spacing w:val="-96"/>
        </w:rPr>
        <w:t xml:space="preserve"> </w:t>
      </w:r>
      <w:r>
        <w:rPr>
          <w:rFonts w:hint="eastAsia" w:ascii="宋体" w:hAnsi="宋体" w:cs="宋体"/>
          <w:spacing w:val="-6"/>
        </w:rPr>
        <w:t xml:space="preserve">月</w:t>
      </w:r>
      <w:r>
        <w:rPr>
          <w:rFonts w:hint="eastAsia" w:ascii="宋体" w:hAnsi="宋体" w:cs="宋体"/>
          <w:spacing w:val="-6"/>
          <w:u w:val="single"/>
        </w:rPr>
        <w:t xml:space="preserve">  </w:t>
      </w:r>
      <w:r>
        <w:rPr>
          <w:rFonts w:hint="eastAsia" w:ascii="宋体" w:hAnsi="宋体" w:cs="宋体"/>
          <w:spacing w:val="-64"/>
        </w:rPr>
        <w:t xml:space="preserve"> </w:t>
      </w:r>
      <w:r>
        <w:rPr>
          <w:rFonts w:hint="eastAsia" w:ascii="宋体" w:hAnsi="宋体" w:cs="宋体"/>
          <w:spacing w:val="-6"/>
        </w:rPr>
        <w:t xml:space="preserve">日。</w:t>
      </w:r>
      <w:r/>
    </w:p>
    <w:p>
      <w:pPr>
        <w:pStyle w:val="937"/>
        <w:ind w:firstLine="0"/>
        <w:spacing w:after="0"/>
        <w:rPr>
          <w:rFonts w:ascii="宋体" w:hAnsi="宋体" w:cs="宋体"/>
        </w:rPr>
      </w:pPr>
      <w:r>
        <w:rPr>
          <w:rFonts w:hint="eastAsia" w:ascii="宋体" w:hAnsi="宋体" w:cs="宋体"/>
        </w:rPr>
        <w:t xml:space="preserve">9、本协议书在承包人提供履约担保后，由双方法定代表</w:t>
      </w:r>
      <w:r>
        <w:rPr>
          <w:rFonts w:hint="eastAsia" w:ascii="宋体" w:hAnsi="宋体" w:cs="宋体"/>
          <w:spacing w:val="-1"/>
        </w:rPr>
        <w:t xml:space="preserve">人或其授权的代理人签署</w:t>
      </w:r>
      <w:r>
        <w:rPr>
          <w:rFonts w:hint="eastAsia" w:ascii="宋体" w:hAnsi="宋体" w:cs="宋体"/>
          <w:spacing w:val="-2"/>
        </w:rPr>
        <w:t xml:space="preserve">并加盖公章后生效，在本协议第</w:t>
      </w:r>
      <w:r>
        <w:rPr>
          <w:rFonts w:hint="eastAsia" w:ascii="宋体" w:hAnsi="宋体" w:cs="宋体"/>
          <w:spacing w:val="-41"/>
        </w:rPr>
        <w:t xml:space="preserve"> </w:t>
      </w:r>
      <w:r>
        <w:rPr>
          <w:rFonts w:hint="eastAsia" w:ascii="宋体" w:hAnsi="宋体" w:cs="宋体"/>
          <w:spacing w:val="-2"/>
        </w:rPr>
        <w:t xml:space="preserve">7</w:t>
      </w:r>
      <w:r>
        <w:rPr>
          <w:rFonts w:hint="eastAsia" w:ascii="宋体" w:hAnsi="宋体" w:cs="宋体"/>
          <w:spacing w:val="-44"/>
        </w:rPr>
        <w:t xml:space="preserve"> </w:t>
      </w:r>
      <w:r>
        <w:rPr>
          <w:rFonts w:hint="eastAsia" w:ascii="宋体" w:hAnsi="宋体" w:cs="宋体"/>
          <w:spacing w:val="-2"/>
        </w:rPr>
        <w:t xml:space="preserve">条规定的期限</w:t>
      </w:r>
      <w:r>
        <w:rPr>
          <w:rFonts w:hint="eastAsia" w:ascii="宋体" w:hAnsi="宋体" w:cs="宋体"/>
          <w:spacing w:val="-3"/>
        </w:rPr>
        <w:t xml:space="preserve">届满后次日起失效。</w:t>
      </w:r>
      <w:r/>
    </w:p>
    <w:p>
      <w:pPr>
        <w:pStyle w:val="937"/>
        <w:ind w:firstLine="0"/>
        <w:spacing w:after="0"/>
        <w:rPr>
          <w:rFonts w:ascii="宋体" w:hAnsi="宋体" w:cs="宋体"/>
        </w:rPr>
      </w:pPr>
      <w:r>
        <w:rPr>
          <w:rFonts w:hint="eastAsia" w:ascii="宋体" w:hAnsi="宋体" w:cs="宋体"/>
          <w:spacing w:val="-5"/>
        </w:rPr>
        <w:t xml:space="preserve">10、本协议一式捌份，甲乙双方各执肆份。</w:t>
      </w:r>
      <w:r/>
    </w:p>
    <w:p>
      <w:pPr>
        <w:ind w:firstLine="0"/>
        <w:rPr>
          <w:rFonts w:ascii="宋体" w:hAnsi="宋体" w:cs="宋体"/>
        </w:rPr>
      </w:pPr>
      <w:r>
        <w:rPr>
          <w:rFonts w:ascii="宋体" w:hAnsi="宋体" w:cs="宋体"/>
        </w:rPr>
      </w:r>
      <w:r/>
    </w:p>
    <w:p>
      <w:pPr>
        <w:ind w:firstLine="0"/>
        <w:rPr>
          <w:rFonts w:ascii="宋体" w:hAnsi="宋体" w:cs="宋体"/>
        </w:rPr>
      </w:pPr>
      <w:r>
        <w:rPr>
          <w:rFonts w:ascii="宋体" w:hAnsi="宋体" w:cs="宋体"/>
        </w:rPr>
      </w:r>
      <w:r/>
    </w:p>
    <w:p>
      <w:pPr>
        <w:pStyle w:val="937"/>
        <w:ind w:firstLine="0"/>
        <w:spacing w:after="0" w:line="480" w:lineRule="auto"/>
        <w:rPr>
          <w:rFonts w:ascii="宋体" w:hAnsi="宋体" w:cs="宋体"/>
          <w:spacing w:val="4"/>
        </w:rPr>
      </w:pPr>
      <w:r>
        <w:rPr>
          <w:rFonts w:hint="eastAsia" w:ascii="宋体" w:hAnsi="宋体" w:cs="宋体"/>
          <w:spacing w:val="-1"/>
        </w:rPr>
        <w:t xml:space="preserve">发包人</w:t>
      </w:r>
      <w:r>
        <w:rPr>
          <w:rFonts w:hint="eastAsia" w:ascii="宋体" w:hAnsi="宋体" w:cs="宋体"/>
          <w:spacing w:val="-2"/>
        </w:rPr>
        <w:t xml:space="preserve">：</w:t>
      </w:r>
      <w:r>
        <w:rPr>
          <w:rFonts w:hint="eastAsia" w:ascii="宋体" w:hAnsi="宋体" w:cs="宋体"/>
          <w:spacing w:val="21"/>
          <w:u w:val="single"/>
        </w:rPr>
        <w:t xml:space="preserve">     </w:t>
      </w:r>
      <w:r>
        <w:rPr>
          <w:rFonts w:hint="eastAsia" w:ascii="宋体" w:hAnsi="宋体" w:cs="宋体"/>
          <w:spacing w:val="-2"/>
          <w:u w:val="single"/>
        </w:rPr>
        <w:t xml:space="preserve">（</w:t>
      </w:r>
      <w:r>
        <w:rPr>
          <w:rFonts w:hint="eastAsia" w:ascii="宋体" w:hAnsi="宋体" w:cs="宋体"/>
          <w:spacing w:val="-1"/>
          <w:u w:val="single"/>
        </w:rPr>
        <w:t xml:space="preserve">盖章）   </w:t>
      </w:r>
      <w:r>
        <w:rPr>
          <w:rFonts w:hint="eastAsia" w:ascii="宋体" w:hAnsi="宋体" w:cs="宋体"/>
          <w:spacing w:val="4"/>
        </w:rPr>
        <w:t xml:space="preserve">    </w:t>
      </w:r>
      <w:r/>
    </w:p>
    <w:p>
      <w:pPr>
        <w:pStyle w:val="937"/>
        <w:ind w:firstLine="0"/>
        <w:spacing w:after="0" w:line="480" w:lineRule="auto"/>
        <w:rPr>
          <w:rFonts w:ascii="宋体" w:hAnsi="宋体" w:cs="宋体"/>
        </w:rPr>
      </w:pPr>
      <w:r>
        <w:rPr>
          <w:rFonts w:hint="eastAsia" w:ascii="宋体" w:hAnsi="宋体" w:cs="宋体"/>
          <w:spacing w:val="-2"/>
        </w:rPr>
        <w:t xml:space="preserve">法定代表人或其授权的代理人：</w:t>
      </w:r>
      <w:r>
        <w:rPr>
          <w:rFonts w:hint="eastAsia" w:ascii="宋体" w:hAnsi="宋体" w:cs="宋体"/>
          <w:u w:val="single"/>
        </w:rPr>
        <w:t xml:space="preserve">        </w:t>
      </w:r>
      <w:r>
        <w:rPr>
          <w:rFonts w:hint="eastAsia" w:ascii="宋体" w:hAnsi="宋体" w:cs="宋体"/>
          <w:spacing w:val="-3"/>
        </w:rPr>
        <w:t xml:space="preserve">（签字）</w:t>
      </w:r>
      <w:r>
        <w:rPr>
          <w:rFonts w:hint="eastAsia" w:ascii="宋体" w:hAnsi="宋体" w:cs="宋体"/>
          <w:u w:val="single"/>
        </w:rPr>
        <w:t xml:space="preserve">            </w:t>
      </w:r>
      <w:r/>
    </w:p>
    <w:p>
      <w:pPr>
        <w:pStyle w:val="937"/>
        <w:ind w:firstLine="0"/>
        <w:spacing w:after="0" w:line="480" w:lineRule="auto"/>
        <w:rPr>
          <w:rFonts w:ascii="宋体" w:hAnsi="宋体" w:cs="宋体"/>
          <w:spacing w:val="-1"/>
        </w:rPr>
      </w:pPr>
      <w:r>
        <w:rPr>
          <w:rFonts w:ascii="宋体" w:hAnsi="宋体" w:cs="宋体"/>
          <w:spacing w:val="-1"/>
        </w:rPr>
      </w:r>
      <w:r/>
    </w:p>
    <w:p>
      <w:pPr>
        <w:pStyle w:val="937"/>
        <w:ind w:firstLine="0"/>
        <w:spacing w:after="0" w:line="480" w:lineRule="auto"/>
        <w:rPr>
          <w:rFonts w:ascii="宋体" w:hAnsi="宋体" w:cs="宋体"/>
          <w:spacing w:val="-1"/>
          <w:u w:val="single"/>
        </w:rPr>
      </w:pPr>
      <w:r>
        <w:rPr>
          <w:rFonts w:hint="eastAsia" w:ascii="宋体" w:hAnsi="宋体" w:cs="宋体"/>
          <w:spacing w:val="-1"/>
        </w:rPr>
        <w:t xml:space="preserve">承包人：</w:t>
      </w:r>
      <w:r>
        <w:rPr>
          <w:rFonts w:hint="eastAsia" w:ascii="宋体" w:hAnsi="宋体" w:cs="宋体"/>
          <w:spacing w:val="37"/>
          <w:u w:val="single"/>
        </w:rPr>
        <w:t xml:space="preserve">   </w:t>
      </w:r>
      <w:r>
        <w:rPr>
          <w:rFonts w:hint="eastAsia" w:ascii="宋体" w:hAnsi="宋体" w:cs="宋体"/>
          <w:spacing w:val="-1"/>
          <w:u w:val="single"/>
        </w:rPr>
        <w:t xml:space="preserve">（盖章）   </w:t>
      </w:r>
      <w:r/>
    </w:p>
    <w:p>
      <w:pPr>
        <w:pStyle w:val="937"/>
        <w:ind w:firstLine="0"/>
        <w:spacing w:after="0" w:line="480" w:lineRule="auto"/>
        <w:rPr>
          <w:rFonts w:ascii="宋体" w:hAnsi="宋体" w:cs="宋体"/>
          <w:sz w:val="22"/>
          <w:szCs w:val="22"/>
        </w:rPr>
        <w:sectPr>
          <w:footnotePr/>
          <w:endnotePr/>
          <w:type w:val="nextPage"/>
          <w:pgSz w:w="11906" w:h="16839" w:orient="portrait"/>
          <w:pgMar w:top="1440" w:right="1800" w:bottom="1440" w:left="1800" w:header="0" w:footer="0" w:gutter="0"/>
          <w:cols w:num="1" w:sep="0" w:space="720" w:equalWidth="1"/>
          <w:docGrid w:linePitch="360"/>
        </w:sectPr>
      </w:pPr>
      <w:r>
        <w:rPr>
          <w:rFonts w:hint="eastAsia" w:ascii="宋体" w:hAnsi="宋体" w:cs="宋体"/>
          <w:spacing w:val="-2"/>
        </w:rPr>
        <w:t xml:space="preserve">法定代表人或其授权的代理人：</w:t>
      </w:r>
      <w:r>
        <w:rPr>
          <w:rFonts w:hint="eastAsia" w:ascii="宋体" w:hAnsi="宋体" w:cs="宋体"/>
          <w:u w:val="single"/>
        </w:rPr>
        <w:t xml:space="preserve">       </w:t>
      </w:r>
      <w:r>
        <w:rPr>
          <w:rFonts w:hint="eastAsia" w:ascii="宋体" w:hAnsi="宋体" w:cs="宋体"/>
          <w:spacing w:val="-3"/>
        </w:rPr>
        <w:t xml:space="preserve">（签字）</w:t>
      </w:r>
      <w:r/>
    </w:p>
    <w:p>
      <w:pPr>
        <w:ind w:firstLine="0"/>
        <w:rPr>
          <w:rFonts w:ascii="宋体" w:hAnsi="宋体" w:cs="宋体"/>
        </w:rPr>
      </w:pPr>
      <w:r>
        <w:rPr>
          <w:rFonts w:ascii="宋体" w:hAnsi="宋体" w:cs="宋体"/>
        </w:rPr>
      </w:r>
      <w:r/>
    </w:p>
    <w:p>
      <w:pPr>
        <w:pStyle w:val="937"/>
        <w:ind w:firstLine="2990"/>
        <w:spacing w:before="97"/>
        <w:rPr>
          <w:rFonts w:ascii="宋体" w:hAnsi="宋体" w:cs="宋体"/>
        </w:rPr>
      </w:pPr>
      <w:r>
        <w:rPr>
          <w:rFonts w:hint="eastAsia" w:ascii="宋体" w:hAnsi="宋体" w:cs="宋体"/>
          <w:b/>
          <w:bCs/>
          <w:spacing w:val="-6"/>
          <w:sz w:val="30"/>
          <w:szCs w:val="30"/>
        </w:rPr>
        <w:t xml:space="preserve">安全生产合同</w:t>
      </w:r>
      <w:r/>
    </w:p>
    <w:p>
      <w:pPr>
        <w:pStyle w:val="937"/>
        <w:ind w:firstLine="472"/>
        <w:spacing w:after="0"/>
        <w:rPr>
          <w:rFonts w:ascii="宋体" w:hAnsi="宋体" w:cs="宋体"/>
        </w:rPr>
      </w:pPr>
      <w:r>
        <w:rPr>
          <w:rFonts w:hint="eastAsia" w:ascii="宋体" w:hAnsi="宋体" w:cs="宋体"/>
          <w:spacing w:val="-2"/>
        </w:rPr>
        <w:t xml:space="preserve">为在</w:t>
      </w:r>
      <w:r>
        <w:rPr>
          <w:rFonts w:hint="eastAsia" w:ascii="宋体" w:hAnsi="宋体" w:cs="宋体"/>
          <w:spacing w:val="-2"/>
          <w:u w:val="single"/>
        </w:rPr>
        <w:t xml:space="preserve">      </w:t>
      </w:r>
      <w:r>
        <w:rPr>
          <w:rFonts w:hint="eastAsia" w:ascii="宋体" w:hAnsi="宋体" w:cs="宋体"/>
          <w:b/>
          <w:bCs/>
          <w:spacing w:val="-2"/>
          <w:u w:val="single"/>
        </w:rPr>
        <w:t xml:space="preserve">项目（</w:t>
      </w:r>
      <w:r>
        <w:rPr>
          <w:rFonts w:hint="eastAsia" w:ascii="宋体" w:hAnsi="宋体" w:cs="宋体"/>
          <w:spacing w:val="-2"/>
          <w:u w:val="single"/>
        </w:rPr>
        <w:t xml:space="preserve">        </w:t>
      </w:r>
      <w:r>
        <w:rPr>
          <w:rFonts w:hint="eastAsia" w:ascii="宋体" w:hAnsi="宋体" w:cs="宋体"/>
          <w:b/>
          <w:bCs/>
          <w:spacing w:val="-2"/>
          <w:u w:val="single"/>
        </w:rPr>
        <w:t xml:space="preserve">标段）</w:t>
      </w:r>
      <w:r>
        <w:rPr>
          <w:rFonts w:hint="eastAsia" w:ascii="宋体" w:hAnsi="宋体" w:cs="宋体"/>
          <w:spacing w:val="-2"/>
        </w:rPr>
        <w:t xml:space="preserve">施工合同的实施过程中创造安全、高效的施工环</w:t>
      </w:r>
      <w:r>
        <w:rPr>
          <w:rFonts w:hint="eastAsia" w:ascii="宋体" w:hAnsi="宋体" w:cs="宋体"/>
          <w:spacing w:val="-3"/>
        </w:rPr>
        <w:t xml:space="preserve">境，切实搞好本项目的安全管理工作，本项目发包人 </w:t>
      </w:r>
      <w:r>
        <w:rPr>
          <w:rFonts w:hint="eastAsia" w:ascii="宋体" w:hAnsi="宋体" w:cs="宋体"/>
          <w:b/>
          <w:bCs/>
          <w:spacing w:val="-3"/>
          <w:u w:val="single"/>
        </w:rPr>
        <w:t xml:space="preserve">海州区公路港航事业发展中心</w:t>
      </w:r>
      <w:r>
        <w:rPr>
          <w:rFonts w:hint="eastAsia" w:ascii="宋体" w:hAnsi="宋体" w:cs="宋体"/>
          <w:spacing w:val="-3"/>
        </w:rPr>
        <w:t xml:space="preserve">（发</w:t>
      </w:r>
      <w:r>
        <w:rPr>
          <w:rFonts w:hint="eastAsia" w:ascii="宋体" w:hAnsi="宋体" w:cs="宋体"/>
          <w:spacing w:val="-4"/>
        </w:rPr>
        <w:t xml:space="preserve">包人名称，以下简称“发包人”）与承包人</w:t>
      </w:r>
      <w:r>
        <w:rPr>
          <w:rFonts w:hint="eastAsia" w:ascii="宋体" w:hAnsi="宋体" w:cs="宋体"/>
          <w:spacing w:val="-100"/>
        </w:rPr>
        <w:t xml:space="preserve"> </w:t>
      </w:r>
      <w:r>
        <w:rPr>
          <w:rFonts w:hint="eastAsia" w:ascii="宋体" w:hAnsi="宋体" w:cs="宋体"/>
          <w:spacing w:val="5"/>
          <w:u w:val="single"/>
        </w:rPr>
        <w:t xml:space="preserve">          </w:t>
      </w:r>
      <w:r>
        <w:rPr>
          <w:rFonts w:hint="eastAsia" w:ascii="宋体" w:hAnsi="宋体" w:cs="宋体"/>
          <w:spacing w:val="-4"/>
        </w:rPr>
        <w:t xml:space="preserve">（承包人名称</w:t>
      </w:r>
      <w:r>
        <w:rPr>
          <w:rFonts w:hint="eastAsia" w:ascii="宋体" w:hAnsi="宋体" w:cs="宋体"/>
          <w:spacing w:val="-5"/>
        </w:rPr>
        <w:t xml:space="preserve">，以下简称“承包</w:t>
      </w:r>
      <w:r>
        <w:rPr>
          <w:rFonts w:hint="eastAsia" w:ascii="宋体" w:hAnsi="宋体" w:cs="宋体"/>
          <w:spacing w:val="-12"/>
        </w:rPr>
        <w:t xml:space="preserve">人”）特此签订安全生产合同：</w:t>
      </w:r>
      <w:r/>
    </w:p>
    <w:p>
      <w:pPr>
        <w:pStyle w:val="937"/>
        <w:ind w:firstLine="464"/>
        <w:spacing w:after="0"/>
        <w:rPr>
          <w:rFonts w:ascii="宋体" w:hAnsi="宋体" w:cs="宋体"/>
        </w:rPr>
      </w:pPr>
      <w:r>
        <w:rPr>
          <w:rFonts w:hint="eastAsia" w:ascii="宋体" w:hAnsi="宋体" w:cs="宋体"/>
          <w:spacing w:val="-4"/>
        </w:rPr>
        <w:t xml:space="preserve">1.发包人职责</w:t>
      </w:r>
      <w:r/>
    </w:p>
    <w:p>
      <w:pPr>
        <w:pStyle w:val="937"/>
        <w:ind w:firstLine="476"/>
        <w:spacing w:after="0"/>
        <w:rPr>
          <w:rFonts w:ascii="宋体" w:hAnsi="宋体" w:cs="宋体"/>
        </w:rPr>
      </w:pPr>
      <w:r>
        <w:rPr>
          <w:rFonts w:hint="eastAsia" w:ascii="宋体" w:hAnsi="宋体" w:cs="宋体"/>
          <w:spacing w:val="-1"/>
        </w:rPr>
        <w:t xml:space="preserve">（1）严格遵守国家有关安全生产的法律法规，认真执行承包合同中的有关安全要</w:t>
      </w:r>
      <w:r>
        <w:rPr>
          <w:rFonts w:hint="eastAsia" w:ascii="宋体" w:hAnsi="宋体" w:cs="宋体"/>
          <w:spacing w:val="-11"/>
        </w:rPr>
        <w:t xml:space="preserve">求。</w:t>
      </w:r>
      <w:r/>
    </w:p>
    <w:p>
      <w:pPr>
        <w:pStyle w:val="937"/>
        <w:ind w:firstLine="476"/>
        <w:spacing w:after="0"/>
        <w:rPr>
          <w:rFonts w:ascii="宋体" w:hAnsi="宋体" w:cs="宋体"/>
        </w:rPr>
      </w:pPr>
      <w:r>
        <w:rPr>
          <w:rFonts w:hint="eastAsia" w:ascii="宋体" w:hAnsi="宋体" w:cs="宋体"/>
          <w:spacing w:val="-1"/>
        </w:rPr>
        <w:t xml:space="preserve">（2）按照“安全第一、预防为主”和坚持“管生产必须管安全”的原则进行安全生产管理，做到生产与安全工作同时计划、布</w:t>
      </w:r>
      <w:r>
        <w:rPr>
          <w:rFonts w:hint="eastAsia" w:ascii="宋体" w:hAnsi="宋体" w:cs="宋体"/>
          <w:spacing w:val="-2"/>
        </w:rPr>
        <w:t xml:space="preserve">置、检查、总结和评比。</w:t>
      </w:r>
      <w:r/>
    </w:p>
    <w:p>
      <w:pPr>
        <w:pStyle w:val="937"/>
        <w:ind w:firstLine="476"/>
        <w:spacing w:after="0"/>
        <w:rPr>
          <w:rFonts w:ascii="宋体" w:hAnsi="宋体" w:cs="宋体"/>
        </w:rPr>
      </w:pPr>
      <w:r>
        <w:rPr>
          <w:rFonts w:hint="eastAsia" w:ascii="宋体" w:hAnsi="宋体" w:cs="宋体"/>
          <w:spacing w:val="-1"/>
        </w:rPr>
        <w:t xml:space="preserve">（3）重要的安全设施必须坚持与主体工程“三同时”的原则，即：同时设计、审</w:t>
      </w:r>
      <w:r>
        <w:rPr>
          <w:rFonts w:hint="eastAsia" w:ascii="宋体" w:hAnsi="宋体" w:cs="宋体"/>
          <w:spacing w:val="-3"/>
        </w:rPr>
        <w:t xml:space="preserve">批，同时施工，同时验收，投入使用。</w:t>
      </w:r>
      <w:r/>
    </w:p>
    <w:p>
      <w:pPr>
        <w:pStyle w:val="937"/>
        <w:ind w:firstLine="476"/>
        <w:spacing w:after="0"/>
        <w:rPr>
          <w:rFonts w:ascii="宋体" w:hAnsi="宋体" w:cs="宋体"/>
        </w:rPr>
      </w:pPr>
      <w:r>
        <w:rPr>
          <w:rFonts w:hint="eastAsia" w:ascii="宋体" w:hAnsi="宋体" w:cs="宋体"/>
          <w:spacing w:val="-1"/>
        </w:rPr>
        <w:t xml:space="preserve">（4）定期召开安全生产调度会，及时传达中央</w:t>
      </w:r>
      <w:r>
        <w:rPr>
          <w:rFonts w:hint="eastAsia" w:ascii="宋体" w:hAnsi="宋体" w:cs="宋体"/>
          <w:spacing w:val="-2"/>
        </w:rPr>
        <w:t xml:space="preserve">及地方有关安全生产的精神。</w:t>
      </w:r>
      <w:r/>
    </w:p>
    <w:p>
      <w:pPr>
        <w:pStyle w:val="937"/>
        <w:ind w:firstLine="476"/>
        <w:spacing w:after="0"/>
        <w:rPr>
          <w:rFonts w:ascii="宋体" w:hAnsi="宋体" w:cs="宋体"/>
        </w:rPr>
      </w:pPr>
      <w:r>
        <w:rPr>
          <w:rFonts w:hint="eastAsia" w:ascii="宋体" w:hAnsi="宋体" w:cs="宋体"/>
          <w:spacing w:val="-1"/>
        </w:rPr>
        <w:t xml:space="preserve">（5）组织对承包人施工现场安全生产检查，监督承包人及时处理发现的各种安全</w:t>
      </w:r>
      <w:r>
        <w:rPr>
          <w:rFonts w:hint="eastAsia" w:ascii="宋体" w:hAnsi="宋体" w:cs="宋体"/>
          <w:spacing w:val="-13"/>
        </w:rPr>
        <w:t xml:space="preserve">隐患。</w:t>
      </w:r>
      <w:r/>
    </w:p>
    <w:p>
      <w:pPr>
        <w:pStyle w:val="937"/>
        <w:ind w:firstLine="472"/>
        <w:spacing w:after="0"/>
        <w:rPr>
          <w:rFonts w:ascii="宋体" w:hAnsi="宋体" w:cs="宋体"/>
        </w:rPr>
      </w:pPr>
      <w:r>
        <w:rPr>
          <w:rFonts w:hint="eastAsia" w:ascii="宋体" w:hAnsi="宋体" w:cs="宋体"/>
          <w:spacing w:val="-2"/>
        </w:rPr>
        <w:t xml:space="preserve">2.承包人职责</w:t>
      </w:r>
      <w:r/>
    </w:p>
    <w:p>
      <w:pPr>
        <w:pStyle w:val="937"/>
        <w:ind w:firstLine="452"/>
        <w:spacing w:after="0"/>
        <w:rPr>
          <w:rFonts w:ascii="宋体" w:hAnsi="宋体" w:cs="宋体"/>
        </w:rPr>
      </w:pPr>
      <w:r>
        <w:rPr>
          <w:rFonts w:hint="eastAsia" w:ascii="宋体" w:hAnsi="宋体" w:cs="宋体"/>
          <w:spacing w:val="-7"/>
        </w:rPr>
        <w:t xml:space="preserve">（1）严格遵守《中华人民共和国安全生产法》、《建设工程安全生产管理条例》等</w:t>
      </w:r>
      <w:r>
        <w:rPr>
          <w:rFonts w:hint="eastAsia" w:ascii="宋体" w:hAnsi="宋体" w:cs="宋体"/>
          <w:spacing w:val="-9"/>
        </w:rPr>
        <w:t xml:space="preserve">国家有关安全生产的法律法规、《公路水运工程安全生产监督管理办法》、《公路工程施</w:t>
      </w:r>
      <w:r>
        <w:rPr>
          <w:rFonts w:hint="eastAsia" w:ascii="宋体" w:hAnsi="宋体" w:cs="宋体"/>
        </w:rPr>
        <w:t xml:space="preserve">工安全技术规程》和《公路筑养路机械操作规程》等有关安全</w:t>
      </w:r>
      <w:r>
        <w:rPr>
          <w:rFonts w:hint="eastAsia" w:ascii="宋体" w:hAnsi="宋体" w:cs="宋体"/>
          <w:spacing w:val="-1"/>
        </w:rPr>
        <w:t xml:space="preserve">生产的规定。认真执行</w:t>
      </w:r>
      <w:r>
        <w:rPr>
          <w:rFonts w:hint="eastAsia" w:ascii="宋体" w:hAnsi="宋体" w:cs="宋体"/>
          <w:spacing w:val="-3"/>
        </w:rPr>
        <w:t xml:space="preserve">承包合同中的有关安全要求。</w:t>
      </w:r>
      <w:r/>
    </w:p>
    <w:p>
      <w:pPr>
        <w:pStyle w:val="937"/>
        <w:ind w:firstLine="476"/>
        <w:spacing w:after="0"/>
        <w:rPr>
          <w:rFonts w:ascii="宋体" w:hAnsi="宋体" w:cs="宋体"/>
        </w:rPr>
      </w:pPr>
      <w:r>
        <w:rPr>
          <w:rFonts w:hint="eastAsia" w:ascii="宋体" w:hAnsi="宋体" w:cs="宋体"/>
          <w:spacing w:val="-1"/>
        </w:rPr>
        <w:t xml:space="preserve">（2）坚持“安全第一、预防为主”和“管生产必须管安全”的原则，加强安全生</w:t>
      </w:r>
      <w:r>
        <w:rPr>
          <w:rFonts w:hint="eastAsia" w:ascii="宋体" w:hAnsi="宋体" w:cs="宋体"/>
        </w:rPr>
        <w:t xml:space="preserve">产宣传教育，增强全员安全生产意识，建立健全各项安全生产</w:t>
      </w:r>
      <w:r>
        <w:rPr>
          <w:rFonts w:hint="eastAsia" w:ascii="宋体" w:hAnsi="宋体" w:cs="宋体"/>
          <w:spacing w:val="-1"/>
        </w:rPr>
        <w:t xml:space="preserve">的管理机构和安全生产</w:t>
      </w:r>
      <w:r>
        <w:rPr>
          <w:rFonts w:hint="eastAsia" w:ascii="宋体" w:hAnsi="宋体" w:cs="宋体"/>
        </w:rPr>
        <w:t xml:space="preserve">管理制度，配备专职及兼职安全检查人员，有组织有领导地开</w:t>
      </w:r>
      <w:r>
        <w:rPr>
          <w:rFonts w:hint="eastAsia" w:ascii="宋体" w:hAnsi="宋体" w:cs="宋体"/>
          <w:spacing w:val="-1"/>
        </w:rPr>
        <w:t xml:space="preserve">展安全生产活动。各级</w:t>
      </w:r>
      <w:r>
        <w:rPr>
          <w:rFonts w:hint="eastAsia" w:ascii="宋体" w:hAnsi="宋体" w:cs="宋体"/>
        </w:rPr>
        <w:t xml:space="preserve">领导、工程技术人员、生产管理人员和具体操作人员，必须熟</w:t>
      </w:r>
      <w:r>
        <w:rPr>
          <w:rFonts w:hint="eastAsia" w:ascii="宋体" w:hAnsi="宋体" w:cs="宋体"/>
          <w:spacing w:val="-1"/>
        </w:rPr>
        <w:t xml:space="preserve">悉和遵守本合同的各项</w:t>
      </w:r>
      <w:r>
        <w:rPr>
          <w:rFonts w:hint="eastAsia" w:ascii="宋体" w:hAnsi="宋体" w:cs="宋体"/>
          <w:spacing w:val="-2"/>
        </w:rPr>
        <w:t xml:space="preserve">规定，做到生产与安全工作同时计划、布置、检查、总结和评比。</w:t>
      </w:r>
      <w:r/>
    </w:p>
    <w:p>
      <w:pPr>
        <w:pStyle w:val="937"/>
        <w:ind w:firstLine="476"/>
        <w:spacing w:after="0"/>
        <w:rPr>
          <w:rFonts w:ascii="宋体" w:hAnsi="宋体" w:cs="宋体"/>
        </w:rPr>
      </w:pPr>
      <w:r>
        <w:rPr>
          <w:rFonts w:hint="eastAsia" w:ascii="宋体" w:hAnsi="宋体" w:cs="宋体"/>
          <w:spacing w:val="-1"/>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w:t>
      </w:r>
      <w:r>
        <w:rPr>
          <w:rFonts w:hint="eastAsia" w:ascii="宋体" w:hAnsi="宋体" w:cs="宋体"/>
          <w:spacing w:val="-2"/>
        </w:rPr>
        <w:t xml:space="preserve">第一责任人。</w:t>
      </w:r>
      <w:r/>
    </w:p>
    <w:p>
      <w:pPr>
        <w:ind w:firstLine="480"/>
        <w:rPr>
          <w:rFonts w:ascii="宋体" w:hAnsi="宋体" w:cs="宋体"/>
        </w:rPr>
      </w:pPr>
      <w:r>
        <w:rPr>
          <w:rFonts w:hint="eastAsia" w:ascii="宋体" w:hAnsi="宋体" w:cs="宋体"/>
        </w:rPr>
        <w:t xml:space="preserve">现场设置的安全机构，应按《公路水运工程安全生产监督</w:t>
      </w:r>
      <w:r>
        <w:rPr>
          <w:rFonts w:hint="eastAsia" w:ascii="宋体" w:hAnsi="宋体" w:cs="宋体"/>
          <w:spacing w:val="-1"/>
        </w:rPr>
        <w:t xml:space="preserve">管理办法》规定的最低数量</w:t>
      </w:r>
      <w:r>
        <w:rPr>
          <w:rFonts w:hint="eastAsia" w:ascii="宋体" w:hAnsi="宋体" w:cs="宋体"/>
        </w:rPr>
        <w:t xml:space="preserve">和资质条件配备专职安全生产管理人员，专职负责所有员工</w:t>
      </w:r>
      <w:r>
        <w:rPr>
          <w:rFonts w:hint="eastAsia" w:ascii="宋体" w:hAnsi="宋体" w:cs="宋体"/>
          <w:spacing w:val="-1"/>
        </w:rPr>
        <w:t xml:space="preserve">的安全和治安保卫工作及</w:t>
      </w:r>
      <w:r>
        <w:rPr>
          <w:rFonts w:hint="eastAsia" w:ascii="宋体" w:hAnsi="宋体" w:cs="宋体"/>
        </w:rPr>
        <w:t xml:space="preserve">预防事故的发生。安全机构人员有权按有关规定发布指令，</w:t>
      </w:r>
      <w:r>
        <w:rPr>
          <w:rFonts w:hint="eastAsia" w:ascii="宋体" w:hAnsi="宋体" w:cs="宋体"/>
          <w:spacing w:val="-1"/>
        </w:rPr>
        <w:t xml:space="preserve">并采取保护性措施防止事</w:t>
      </w:r>
      <w:r>
        <w:rPr>
          <w:rFonts w:hint="eastAsia" w:ascii="宋体" w:hAnsi="宋体" w:cs="宋体"/>
          <w:spacing w:val="-9"/>
        </w:rPr>
        <w:t xml:space="preserve">故发生。</w:t>
      </w:r>
      <w:r/>
    </w:p>
    <w:p>
      <w:pPr>
        <w:pStyle w:val="937"/>
        <w:ind w:firstLine="476"/>
        <w:spacing w:after="0"/>
        <w:rPr>
          <w:rFonts w:ascii="宋体" w:hAnsi="宋体" w:cs="宋体"/>
        </w:rPr>
      </w:pPr>
      <w:r>
        <w:rPr>
          <w:rFonts w:hint="eastAsia" w:ascii="宋体" w:hAnsi="宋体" w:cs="宋体"/>
          <w:spacing w:val="-1"/>
        </w:rPr>
        <w:t xml:space="preserve">（4）承包人在任何时候都应采取各种合理的预防措施，防止其员工发生任何违</w:t>
      </w:r>
      <w:r>
        <w:rPr>
          <w:rFonts w:hint="eastAsia" w:ascii="宋体" w:hAnsi="宋体" w:cs="宋体"/>
          <w:spacing w:val="-3"/>
        </w:rPr>
        <w:t xml:space="preserve">法、违禁、暴力或妨碍治安的行为。</w:t>
      </w:r>
      <w:r/>
    </w:p>
    <w:p>
      <w:pPr>
        <w:pStyle w:val="937"/>
        <w:ind w:firstLine="476"/>
        <w:spacing w:after="0"/>
        <w:rPr>
          <w:rFonts w:ascii="宋体" w:hAnsi="宋体" w:cs="宋体"/>
        </w:rPr>
      </w:pPr>
      <w:r>
        <w:rPr>
          <w:rFonts w:hint="eastAsia" w:ascii="宋体" w:hAnsi="宋体" w:cs="宋体"/>
          <w:spacing w:val="-1"/>
        </w:rPr>
        <w:t xml:space="preserve">（5）承包人必须具有劳动安全管理部门颁发的安全生产考核合格证书，参加施工</w:t>
      </w:r>
      <w:r>
        <w:rPr>
          <w:rFonts w:hint="eastAsia" w:ascii="宋体" w:hAnsi="宋体" w:cs="宋体"/>
        </w:rPr>
        <w:t xml:space="preserve">的人员，必须接受安全技术教育，熟知和遵守本工种的各项安全技</w:t>
      </w:r>
      <w:r>
        <w:rPr>
          <w:rFonts w:hint="eastAsia" w:ascii="宋体" w:hAnsi="宋体" w:cs="宋体"/>
          <w:spacing w:val="-1"/>
        </w:rPr>
        <w:t xml:space="preserve">术操作规程，定期</w:t>
      </w:r>
      <w:r>
        <w:rPr>
          <w:rFonts w:hint="eastAsia" w:ascii="宋体" w:hAnsi="宋体" w:cs="宋体"/>
        </w:rPr>
        <w:t xml:space="preserve">进行安全技术考核，合格者方准上岗操作。对于从事电气、起重</w:t>
      </w:r>
      <w:r>
        <w:rPr>
          <w:rFonts w:hint="eastAsia" w:ascii="宋体" w:hAnsi="宋体" w:cs="宋体"/>
          <w:spacing w:val="-1"/>
        </w:rPr>
        <w:t xml:space="preserve">、建筑登高架设作</w:t>
      </w:r>
      <w:r>
        <w:rPr>
          <w:rFonts w:hint="eastAsia" w:ascii="宋体" w:hAnsi="宋体" w:cs="宋体"/>
        </w:rPr>
        <w:t xml:space="preserve">业、锅炉、压力容器、焊接、机动车船艇驾驶、爆破、潜水、瓦</w:t>
      </w:r>
      <w:r>
        <w:rPr>
          <w:rFonts w:hint="eastAsia" w:ascii="宋体" w:hAnsi="宋体" w:cs="宋体"/>
          <w:spacing w:val="-1"/>
        </w:rPr>
        <w:t xml:space="preserve">斯检验等特殊工种的</w:t>
      </w:r>
      <w:r>
        <w:rPr>
          <w:rFonts w:hint="eastAsia" w:ascii="宋体" w:hAnsi="宋体" w:cs="宋体"/>
        </w:rPr>
        <w:t xml:space="preserve">人员，经过专业培训，获得《安全操作合格证》后，方准持证</w:t>
      </w:r>
      <w:r>
        <w:rPr>
          <w:rFonts w:hint="eastAsia" w:ascii="宋体" w:hAnsi="宋体" w:cs="宋体"/>
          <w:spacing w:val="-1"/>
        </w:rPr>
        <w:t xml:space="preserve">上岗。施工现场如出现</w:t>
      </w:r>
      <w:r>
        <w:rPr>
          <w:rFonts w:hint="eastAsia" w:ascii="宋体" w:hAnsi="宋体" w:cs="宋体"/>
          <w:spacing w:val="-2"/>
        </w:rPr>
        <w:t xml:space="preserve">特种作业无证操作现象时，项目经理必须承担管理责任。</w:t>
      </w:r>
      <w:r/>
    </w:p>
    <w:p>
      <w:pPr>
        <w:pStyle w:val="937"/>
        <w:ind w:firstLine="472"/>
        <w:spacing w:after="0"/>
        <w:rPr>
          <w:rFonts w:ascii="宋体" w:hAnsi="宋体" w:cs="宋体"/>
        </w:rPr>
      </w:pPr>
      <w:r>
        <w:rPr>
          <w:rFonts w:hint="eastAsia" w:ascii="宋体" w:hAnsi="宋体" w:cs="宋体"/>
          <w:spacing w:val="-2"/>
        </w:rPr>
        <w:t xml:space="preserve">（6）对于易燃易爆的材料除应专门妥善保管之外，还应配备有足够的消防设施，</w:t>
      </w:r>
      <w:r>
        <w:rPr>
          <w:rFonts w:hint="eastAsia" w:ascii="宋体" w:hAnsi="宋体" w:cs="宋体"/>
        </w:rPr>
        <w:t xml:space="preserve">所有施工人员都应熟悉消防设备的性能和使用方法；承包人不</w:t>
      </w:r>
      <w:r>
        <w:rPr>
          <w:rFonts w:hint="eastAsia" w:ascii="宋体" w:hAnsi="宋体" w:cs="宋体"/>
          <w:spacing w:val="-1"/>
        </w:rPr>
        <w:t xml:space="preserve">得将任何种类的爆炸物给予、易货或以其他方式转让给任何其他人，或允许、容</w:t>
      </w:r>
      <w:r>
        <w:rPr>
          <w:rFonts w:hint="eastAsia" w:ascii="宋体" w:hAnsi="宋体" w:cs="宋体"/>
          <w:spacing w:val="-2"/>
        </w:rPr>
        <w:t xml:space="preserve">忍上述同样行为。</w:t>
      </w:r>
      <w:r/>
    </w:p>
    <w:p>
      <w:pPr>
        <w:pStyle w:val="937"/>
        <w:ind w:firstLine="476"/>
        <w:spacing w:after="0"/>
        <w:rPr>
          <w:rFonts w:ascii="宋体" w:hAnsi="宋体" w:cs="宋体"/>
        </w:rPr>
      </w:pPr>
      <w:r>
        <w:rPr>
          <w:rFonts w:hint="eastAsia" w:ascii="宋体" w:hAnsi="宋体" w:cs="宋体"/>
          <w:spacing w:val="-1"/>
        </w:rPr>
        <w:t xml:space="preserve">（7）操作人员上岗，必须按规定穿戴防护用品。施工负责人和安全检查员应随时检查劳动防护用品的穿戴情况，不按规定穿戴防护用</w:t>
      </w:r>
      <w:r>
        <w:rPr>
          <w:rFonts w:hint="eastAsia" w:ascii="宋体" w:hAnsi="宋体" w:cs="宋体"/>
          <w:spacing w:val="-2"/>
        </w:rPr>
        <w:t xml:space="preserve">品的人员不得上岗。</w:t>
      </w:r>
      <w:r/>
    </w:p>
    <w:p>
      <w:pPr>
        <w:pStyle w:val="937"/>
        <w:ind w:firstLine="476"/>
        <w:spacing w:after="0"/>
        <w:rPr>
          <w:rFonts w:ascii="宋体" w:hAnsi="宋体" w:cs="宋体"/>
        </w:rPr>
      </w:pPr>
      <w:r>
        <w:rPr>
          <w:rFonts w:hint="eastAsia" w:ascii="宋体" w:hAnsi="宋体" w:cs="宋体"/>
          <w:spacing w:val="-1"/>
        </w:rPr>
        <w:t xml:space="preserve">（8）所有施工机具设备和高空作业的设备均应定期检查，并有安全员的签字记</w:t>
      </w:r>
      <w:r>
        <w:rPr>
          <w:rFonts w:hint="eastAsia" w:ascii="宋体" w:hAnsi="宋体" w:cs="宋体"/>
          <w:spacing w:val="-2"/>
        </w:rPr>
        <w:t xml:space="preserve">录，保证其经常处于完好状态；不合格的机具、设备和劳动保护用品严禁使用：</w:t>
      </w:r>
      <w:r/>
    </w:p>
    <w:p>
      <w:pPr>
        <w:pStyle w:val="937"/>
        <w:ind w:firstLine="476"/>
        <w:spacing w:after="0"/>
        <w:rPr>
          <w:rFonts w:ascii="宋体" w:hAnsi="宋体" w:cs="宋体"/>
        </w:rPr>
      </w:pPr>
      <w:r>
        <w:rPr>
          <w:rFonts w:hint="eastAsia" w:ascii="宋体" w:hAnsi="宋体" w:cs="宋体"/>
          <w:spacing w:val="-1"/>
        </w:rPr>
        <w:t xml:space="preserve">（9）施工中采用新技术、新工艺、新设备、新材料时，必须制定相应的安全技术</w:t>
      </w:r>
      <w:r>
        <w:rPr>
          <w:rFonts w:hint="eastAsia" w:ascii="宋体" w:hAnsi="宋体" w:cs="宋体"/>
          <w:spacing w:val="-2"/>
        </w:rPr>
        <w:t xml:space="preserve">措施，施工现场必须具有相关的安全标志牌。</w:t>
      </w:r>
      <w:r/>
    </w:p>
    <w:p>
      <w:pPr>
        <w:pStyle w:val="937"/>
        <w:ind w:firstLine="476"/>
        <w:spacing w:after="0"/>
        <w:rPr>
          <w:rFonts w:ascii="宋体" w:hAnsi="宋体" w:cs="宋体"/>
        </w:rPr>
      </w:pPr>
      <w:r>
        <w:rPr>
          <w:rFonts w:hint="eastAsia" w:ascii="宋体" w:hAnsi="宋体" w:cs="宋体"/>
          <w:spacing w:val="-1"/>
        </w:rPr>
        <w:t xml:space="preserve">（10）承包人必须按照本项目特点，组织制定本项目实施中的生产安全事故应急</w:t>
      </w:r>
      <w:r>
        <w:rPr>
          <w:rFonts w:hint="eastAsia" w:ascii="宋体" w:hAnsi="宋体" w:cs="宋体"/>
        </w:rPr>
        <w:t xml:space="preserve">救援预案；如果发生安全事故，应按照《国务院关于特大安全</w:t>
      </w:r>
      <w:r>
        <w:rPr>
          <w:rFonts w:hint="eastAsia" w:ascii="宋体" w:hAnsi="宋体" w:cs="宋体"/>
          <w:spacing w:val="-1"/>
        </w:rPr>
        <w:t xml:space="preserve">事故行政责任追究的规</w:t>
      </w:r>
      <w:r>
        <w:rPr>
          <w:rFonts w:hint="eastAsia" w:ascii="宋体" w:hAnsi="宋体" w:cs="宋体"/>
        </w:rPr>
        <w:t xml:space="preserve">定》以及其他有关规定，及时上报有关部门，并坚持“四不放</w:t>
      </w:r>
      <w:r>
        <w:rPr>
          <w:rFonts w:hint="eastAsia" w:ascii="宋体" w:hAnsi="宋体" w:cs="宋体"/>
          <w:spacing w:val="-1"/>
        </w:rPr>
        <w:t xml:space="preserve">过”的原则．严肃处理</w:t>
      </w:r>
      <w:r>
        <w:rPr>
          <w:rFonts w:hint="eastAsia" w:ascii="宋体" w:hAnsi="宋体" w:cs="宋体"/>
          <w:spacing w:val="-6"/>
        </w:rPr>
        <w:t xml:space="preserve">相关责任人。</w:t>
      </w:r>
      <w:r/>
    </w:p>
    <w:p>
      <w:pPr>
        <w:pStyle w:val="937"/>
        <w:ind w:firstLine="476"/>
        <w:spacing w:after="0"/>
        <w:rPr>
          <w:rFonts w:ascii="宋体" w:hAnsi="宋体" w:cs="宋体"/>
        </w:rPr>
      </w:pPr>
      <w:r>
        <w:rPr>
          <w:rFonts w:hint="eastAsia" w:ascii="宋体" w:hAnsi="宋体" w:cs="宋体"/>
          <w:spacing w:val="-1"/>
        </w:rPr>
        <w:t xml:space="preserve">（11）安全生产费用按照《公路水运工程安全生产监督管理办法》的相关规定使</w:t>
      </w:r>
      <w:r>
        <w:rPr>
          <w:rFonts w:hint="eastAsia" w:ascii="宋体" w:hAnsi="宋体" w:cs="宋体"/>
          <w:spacing w:val="-7"/>
        </w:rPr>
        <w:t xml:space="preserve">用和管理。</w:t>
      </w:r>
      <w:r/>
    </w:p>
    <w:p>
      <w:pPr>
        <w:pStyle w:val="937"/>
        <w:ind w:firstLine="468"/>
        <w:spacing w:after="0"/>
        <w:rPr>
          <w:rFonts w:ascii="宋体" w:hAnsi="宋体" w:cs="宋体"/>
        </w:rPr>
      </w:pPr>
      <w:r>
        <w:rPr>
          <w:rFonts w:hint="eastAsia" w:ascii="宋体" w:hAnsi="宋体" w:cs="宋体"/>
          <w:spacing w:val="-3"/>
        </w:rPr>
        <w:t xml:space="preserve">3.违约责任</w:t>
      </w:r>
      <w:r/>
    </w:p>
    <w:p>
      <w:pPr>
        <w:pStyle w:val="937"/>
        <w:ind w:firstLine="472"/>
        <w:spacing w:after="0"/>
        <w:rPr>
          <w:rFonts w:ascii="宋体" w:hAnsi="宋体" w:cs="宋体"/>
        </w:rPr>
      </w:pPr>
      <w:r>
        <w:rPr>
          <w:rFonts w:hint="eastAsia" w:ascii="宋体" w:hAnsi="宋体" w:cs="宋体"/>
          <w:spacing w:val="-2"/>
        </w:rPr>
        <w:t xml:space="preserve">如因发包人或承包人违约造成安全事故，将依法追究责任。</w:t>
      </w:r>
      <w:r/>
    </w:p>
    <w:p>
      <w:pPr>
        <w:pStyle w:val="937"/>
        <w:ind w:firstLine="480"/>
        <w:spacing w:after="0"/>
        <w:rPr>
          <w:rFonts w:ascii="宋体" w:hAnsi="宋体" w:cs="宋体"/>
        </w:rPr>
      </w:pPr>
      <w:r>
        <w:rPr>
          <w:rFonts w:hint="eastAsia" w:ascii="宋体" w:hAnsi="宋体" w:cs="宋体"/>
        </w:rPr>
        <w:t xml:space="preserve">4.本合同由双方法定代表人或其授权的代理人签署并加盖单</w:t>
      </w:r>
      <w:r>
        <w:rPr>
          <w:rFonts w:hint="eastAsia" w:ascii="宋体" w:hAnsi="宋体" w:cs="宋体"/>
          <w:spacing w:val="-1"/>
        </w:rPr>
        <w:t xml:space="preserve">位章后生效，全部工</w:t>
      </w:r>
      <w:r>
        <w:rPr>
          <w:rFonts w:hint="eastAsia" w:ascii="宋体" w:hAnsi="宋体" w:cs="宋体"/>
          <w:spacing w:val="-5"/>
        </w:rPr>
        <w:t xml:space="preserve">程完工后失效。</w:t>
      </w:r>
      <w:r/>
    </w:p>
    <w:p>
      <w:pPr>
        <w:pStyle w:val="937"/>
        <w:ind w:firstLine="464"/>
        <w:spacing w:after="0"/>
        <w:rPr>
          <w:rFonts w:ascii="宋体" w:hAnsi="宋体" w:cs="宋体"/>
        </w:rPr>
      </w:pPr>
      <w:r>
        <w:rPr>
          <w:rFonts w:hint="eastAsia" w:ascii="宋体" w:hAnsi="宋体" w:cs="宋体"/>
          <w:spacing w:val="-4"/>
        </w:rPr>
        <w:t xml:space="preserve">5.本协议一式捌份，甲乙双方各执肆份</w:t>
      </w:r>
      <w:r/>
    </w:p>
    <w:p>
      <w:pPr>
        <w:pStyle w:val="937"/>
        <w:ind w:firstLine="476"/>
        <w:spacing w:after="0"/>
        <w:rPr>
          <w:rFonts w:ascii="宋体" w:hAnsi="宋体" w:cs="宋体"/>
          <w:spacing w:val="-1"/>
        </w:rPr>
      </w:pPr>
      <w:r>
        <w:rPr>
          <w:rFonts w:ascii="宋体" w:hAnsi="宋体" w:cs="宋体"/>
          <w:spacing w:val="-1"/>
        </w:rPr>
      </w:r>
      <w:r/>
    </w:p>
    <w:p>
      <w:pPr>
        <w:pStyle w:val="937"/>
        <w:ind w:firstLine="476"/>
        <w:spacing w:after="0"/>
        <w:rPr>
          <w:rFonts w:ascii="宋体" w:hAnsi="宋体" w:cs="宋体"/>
          <w:spacing w:val="-1"/>
        </w:rPr>
      </w:pPr>
      <w:r>
        <w:rPr>
          <w:rFonts w:ascii="宋体" w:hAnsi="宋体" w:cs="宋体"/>
          <w:spacing w:val="-1"/>
        </w:rPr>
      </w:r>
      <w:r/>
    </w:p>
    <w:p>
      <w:pPr>
        <w:pStyle w:val="937"/>
        <w:ind w:firstLine="476"/>
        <w:spacing w:after="0"/>
        <w:rPr>
          <w:rFonts w:ascii="宋体" w:hAnsi="宋体" w:cs="宋体"/>
          <w:spacing w:val="4"/>
        </w:rPr>
      </w:pPr>
      <w:r>
        <w:rPr>
          <w:rFonts w:hint="eastAsia" w:ascii="宋体" w:hAnsi="宋体" w:cs="宋体"/>
          <w:spacing w:val="-1"/>
        </w:rPr>
        <w:t xml:space="preserve">发包人</w:t>
      </w:r>
      <w:r>
        <w:rPr>
          <w:rFonts w:hint="eastAsia" w:ascii="宋体" w:hAnsi="宋体" w:cs="宋体"/>
          <w:spacing w:val="-2"/>
        </w:rPr>
        <w:t xml:space="preserve">：</w:t>
      </w:r>
      <w:r>
        <w:rPr>
          <w:rFonts w:hint="eastAsia" w:ascii="宋体" w:hAnsi="宋体" w:cs="宋体"/>
          <w:spacing w:val="21"/>
          <w:u w:val="single"/>
        </w:rPr>
        <w:t xml:space="preserve">     </w:t>
      </w:r>
      <w:r>
        <w:rPr>
          <w:rFonts w:hint="eastAsia" w:ascii="宋体" w:hAnsi="宋体" w:cs="宋体"/>
          <w:spacing w:val="-2"/>
          <w:u w:val="single"/>
        </w:rPr>
        <w:t xml:space="preserve">（</w:t>
      </w:r>
      <w:r>
        <w:rPr>
          <w:rFonts w:hint="eastAsia" w:ascii="宋体" w:hAnsi="宋体" w:cs="宋体"/>
          <w:spacing w:val="-1"/>
          <w:u w:val="single"/>
        </w:rPr>
        <w:t xml:space="preserve">盖章）   </w:t>
      </w:r>
      <w:r>
        <w:rPr>
          <w:rFonts w:hint="eastAsia" w:ascii="宋体" w:hAnsi="宋体" w:cs="宋体"/>
          <w:spacing w:val="4"/>
        </w:rPr>
        <w:t xml:space="preserve"> </w:t>
      </w:r>
      <w:r/>
    </w:p>
    <w:p>
      <w:pPr>
        <w:pStyle w:val="937"/>
        <w:ind w:firstLine="472"/>
        <w:spacing w:after="0"/>
        <w:rPr>
          <w:rFonts w:ascii="宋体" w:hAnsi="宋体" w:cs="宋体"/>
        </w:rPr>
      </w:pPr>
      <w:r>
        <w:rPr>
          <w:rFonts w:hint="eastAsia" w:ascii="宋体" w:hAnsi="宋体" w:cs="宋体"/>
          <w:spacing w:val="-2"/>
        </w:rPr>
        <w:t xml:space="preserve">法定代表人或其授权的代理人：</w:t>
      </w:r>
      <w:r>
        <w:rPr>
          <w:rFonts w:hint="eastAsia" w:ascii="宋体" w:hAnsi="宋体" w:cs="宋体"/>
          <w:u w:val="single"/>
        </w:rPr>
        <w:t xml:space="preserve">        </w:t>
      </w:r>
      <w:r>
        <w:rPr>
          <w:rFonts w:hint="eastAsia" w:ascii="宋体" w:hAnsi="宋体" w:cs="宋体"/>
          <w:spacing w:val="-3"/>
        </w:rPr>
        <w:t xml:space="preserve">（签字）</w:t>
      </w:r>
      <w:r/>
    </w:p>
    <w:p>
      <w:pPr>
        <w:pStyle w:val="937"/>
        <w:ind w:firstLine="412"/>
        <w:spacing w:after="0"/>
        <w:rPr>
          <w:rFonts w:ascii="宋体" w:hAnsi="宋体" w:cs="宋体"/>
          <w:spacing w:val="-17"/>
        </w:rPr>
      </w:pPr>
      <w:r>
        <w:rPr>
          <w:rFonts w:ascii="宋体" w:hAnsi="宋体" w:cs="宋体"/>
          <w:spacing w:val="-17"/>
        </w:rPr>
      </w:r>
      <w:r/>
    </w:p>
    <w:p>
      <w:pPr>
        <w:pStyle w:val="937"/>
        <w:ind w:firstLine="412"/>
        <w:spacing w:after="0"/>
        <w:rPr>
          <w:rFonts w:ascii="宋体" w:hAnsi="宋体" w:cs="宋体"/>
        </w:rPr>
      </w:pPr>
      <w:r>
        <w:rPr>
          <w:rFonts w:hint="eastAsia" w:ascii="宋体" w:hAnsi="宋体" w:cs="宋体"/>
          <w:spacing w:val="-17"/>
        </w:rPr>
        <w:t xml:space="preserve">承包人：</w:t>
      </w:r>
      <w:r>
        <w:rPr>
          <w:rFonts w:hint="eastAsia" w:ascii="宋体" w:hAnsi="宋体" w:cs="宋体"/>
          <w:spacing w:val="37"/>
          <w:u w:val="single"/>
        </w:rPr>
        <w:t xml:space="preserve">   </w:t>
      </w:r>
      <w:r>
        <w:rPr>
          <w:rFonts w:hint="eastAsia" w:ascii="宋体" w:hAnsi="宋体" w:cs="宋体"/>
          <w:spacing w:val="-17"/>
          <w:u w:val="single"/>
        </w:rPr>
        <w:t xml:space="preserve">（盖章）</w:t>
      </w:r>
      <w:r>
        <w:rPr>
          <w:rFonts w:hint="eastAsia" w:ascii="宋体" w:hAnsi="宋体" w:cs="宋体"/>
          <w:u w:val="single"/>
        </w:rPr>
        <w:tab/>
      </w:r>
      <w:r>
        <w:rPr>
          <w:rFonts w:hint="eastAsia" w:ascii="宋体" w:hAnsi="宋体" w:cs="宋体"/>
        </w:rPr>
        <w:t xml:space="preserve"> </w:t>
      </w:r>
      <w:r/>
    </w:p>
    <w:p>
      <w:pPr>
        <w:ind w:firstLine="480"/>
        <w:rPr>
          <w:rFonts w:ascii="宋体" w:hAnsi="宋体" w:cs="宋体"/>
          <w:spacing w:val="-3"/>
        </w:rPr>
      </w:pPr>
      <w:r>
        <w:rPr>
          <w:rFonts w:hint="eastAsia" w:ascii="宋体" w:hAnsi="宋体" w:cs="宋体"/>
          <w:spacing w:val="-2"/>
        </w:rPr>
        <w:t xml:space="preserve">法定代表人或其授权的代理人：</w:t>
      </w:r>
      <w:r>
        <w:rPr>
          <w:rFonts w:hint="eastAsia" w:ascii="宋体" w:hAnsi="宋体" w:cs="宋体"/>
          <w:u w:val="single"/>
        </w:rPr>
        <w:t xml:space="preserve">        </w:t>
      </w:r>
      <w:r>
        <w:rPr>
          <w:rFonts w:hint="eastAsia" w:ascii="宋体" w:hAnsi="宋体" w:cs="宋体"/>
          <w:spacing w:val="-3"/>
        </w:rPr>
        <w:t xml:space="preserve">（签字）</w:t>
      </w:r>
      <w:r/>
    </w:p>
    <w:p>
      <w:pPr>
        <w:rPr>
          <w:rFonts w:ascii="宋体" w:hAnsi="宋体" w:cs="宋体"/>
          <w:spacing w:val="-3"/>
        </w:rPr>
      </w:pPr>
      <w:r>
        <w:rPr>
          <w:rFonts w:ascii="宋体" w:hAnsi="宋体" w:cs="宋体"/>
          <w:spacing w:val="-3"/>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3568"/>
        <w:spacing w:before="97"/>
        <w:rPr>
          <w:rFonts w:ascii="宋体" w:hAnsi="宋体" w:cs="宋体"/>
          <w:b/>
          <w:bCs/>
          <w:spacing w:val="-6"/>
          <w:sz w:val="30"/>
          <w:szCs w:val="30"/>
        </w:rPr>
      </w:pPr>
      <w:r>
        <w:rPr>
          <w:rFonts w:ascii="宋体" w:hAnsi="宋体" w:cs="宋体"/>
          <w:b/>
          <w:bCs/>
          <w:spacing w:val="-6"/>
          <w:sz w:val="30"/>
          <w:szCs w:val="30"/>
        </w:rPr>
      </w:r>
      <w:r/>
    </w:p>
    <w:p>
      <w:pPr>
        <w:pStyle w:val="937"/>
        <w:ind w:firstLine="0"/>
        <w:jc w:val="center"/>
        <w:spacing w:before="97"/>
        <w:rPr>
          <w:rFonts w:ascii="宋体" w:hAnsi="宋体" w:cs="宋体"/>
        </w:rPr>
      </w:pPr>
      <w:r>
        <w:rPr>
          <w:rFonts w:hint="eastAsia" w:ascii="宋体" w:hAnsi="宋体" w:cs="宋体"/>
          <w:b/>
          <w:bCs/>
          <w:spacing w:val="-6"/>
          <w:sz w:val="30"/>
          <w:szCs w:val="30"/>
        </w:rPr>
        <w:t xml:space="preserve">廉政合同</w:t>
      </w:r>
      <w:r/>
    </w:p>
    <w:p>
      <w:pPr>
        <w:pStyle w:val="937"/>
        <w:ind w:firstLine="420"/>
        <w:spacing w:after="0"/>
        <w:rPr>
          <w:rFonts w:ascii="宋体" w:hAnsi="宋体" w:cs="宋体"/>
          <w:sz w:val="21"/>
          <w:szCs w:val="21"/>
        </w:rPr>
      </w:pPr>
      <w:r>
        <w:rPr>
          <w:rFonts w:hint="eastAsia" w:ascii="宋体" w:hAnsi="宋体" w:cs="宋体"/>
          <w:sz w:val="21"/>
          <w:szCs w:val="21"/>
        </w:rPr>
        <w:t xml:space="preserve">根据《关于在交通基础设施建设中加强廉政建设的若干</w:t>
      </w:r>
      <w:r>
        <w:rPr>
          <w:rFonts w:hint="eastAsia" w:ascii="宋体" w:hAnsi="宋体" w:cs="宋体"/>
          <w:spacing w:val="-1"/>
          <w:sz w:val="21"/>
          <w:szCs w:val="21"/>
        </w:rPr>
        <w:t xml:space="preserve">意见》以及有关工程建</w:t>
      </w:r>
      <w:r>
        <w:rPr>
          <w:rFonts w:hint="eastAsia" w:ascii="宋体" w:hAnsi="宋体" w:cs="宋体"/>
          <w:spacing w:val="-2"/>
          <w:sz w:val="21"/>
          <w:szCs w:val="21"/>
        </w:rPr>
        <w:t xml:space="preserve">设、廉政建设的规定，为做好工程建设中的党风廉政建设，保证工程建设高效优质，保证建设资金的安全和有效使用以及投资效益，</w:t>
      </w:r>
      <w:r>
        <w:rPr>
          <w:rFonts w:hint="eastAsia" w:ascii="宋体" w:hAnsi="宋体" w:cs="宋体"/>
          <w:spacing w:val="-2"/>
          <w:sz w:val="21"/>
          <w:szCs w:val="21"/>
          <w:u w:val="single"/>
        </w:rPr>
        <w:t xml:space="preserve">               </w:t>
      </w:r>
      <w:r>
        <w:rPr>
          <w:rFonts w:hint="eastAsia" w:ascii="宋体" w:hAnsi="宋体" w:cs="宋体"/>
          <w:b/>
          <w:bCs/>
          <w:spacing w:val="-3"/>
          <w:sz w:val="21"/>
          <w:szCs w:val="21"/>
          <w:u w:val="single"/>
        </w:rPr>
        <w:t xml:space="preserve">项目</w:t>
      </w:r>
      <w:r>
        <w:rPr>
          <w:rFonts w:hint="eastAsia" w:ascii="宋体" w:hAnsi="宋体" w:cs="宋体"/>
          <w:spacing w:val="-3"/>
          <w:sz w:val="21"/>
          <w:szCs w:val="21"/>
        </w:rPr>
        <w:t xml:space="preserve">法人</w:t>
      </w:r>
      <w:r>
        <w:rPr>
          <w:rFonts w:hint="eastAsia" w:ascii="宋体" w:hAnsi="宋体" w:cs="宋体"/>
          <w:b/>
          <w:bCs/>
          <w:spacing w:val="-3"/>
          <w:sz w:val="21"/>
          <w:szCs w:val="21"/>
          <w:u w:val="single"/>
        </w:rPr>
        <w:t xml:space="preserve">海州区公路港航事业发展</w:t>
      </w:r>
      <w:r>
        <w:rPr>
          <w:rFonts w:hint="eastAsia" w:ascii="宋体" w:hAnsi="宋体" w:cs="宋体"/>
          <w:b/>
          <w:bCs/>
          <w:spacing w:val="-5"/>
          <w:sz w:val="21"/>
          <w:szCs w:val="21"/>
          <w:u w:val="single"/>
        </w:rPr>
        <w:t xml:space="preserve">中心</w:t>
      </w:r>
      <w:r>
        <w:rPr>
          <w:rFonts w:hint="eastAsia" w:ascii="宋体" w:hAnsi="宋体" w:cs="宋体"/>
          <w:spacing w:val="-5"/>
          <w:sz w:val="21"/>
          <w:szCs w:val="21"/>
        </w:rPr>
        <w:t xml:space="preserve">（项目法人名称，以下简称“发包人”）与该项目</w:t>
      </w:r>
      <w:r>
        <w:rPr>
          <w:rFonts w:hint="eastAsia" w:ascii="宋体" w:hAnsi="宋体" w:cs="宋体"/>
          <w:spacing w:val="-68"/>
          <w:sz w:val="21"/>
          <w:szCs w:val="21"/>
        </w:rPr>
        <w:t xml:space="preserve"> </w:t>
      </w:r>
      <w:r>
        <w:rPr>
          <w:rFonts w:hint="eastAsia" w:ascii="宋体" w:hAnsi="宋体" w:cs="宋体"/>
          <w:spacing w:val="-5"/>
          <w:sz w:val="21"/>
          <w:szCs w:val="21"/>
          <w:u w:val="single"/>
        </w:rPr>
        <w:t xml:space="preserve">               </w:t>
      </w:r>
      <w:r>
        <w:rPr>
          <w:rFonts w:hint="eastAsia" w:ascii="宋体" w:hAnsi="宋体" w:cs="宋体"/>
          <w:b/>
          <w:bCs/>
          <w:spacing w:val="-5"/>
          <w:sz w:val="21"/>
          <w:szCs w:val="21"/>
          <w:u w:val="single"/>
        </w:rPr>
        <w:t xml:space="preserve">标段</w:t>
      </w:r>
      <w:r>
        <w:rPr>
          <w:rFonts w:hint="eastAsia" w:ascii="宋体" w:hAnsi="宋体" w:cs="宋体"/>
          <w:spacing w:val="-5"/>
          <w:sz w:val="21"/>
          <w:szCs w:val="21"/>
        </w:rPr>
        <w:t xml:space="preserve">的施工单位</w:t>
      </w:r>
      <w:r>
        <w:rPr>
          <w:rFonts w:hint="eastAsia" w:ascii="宋体" w:hAnsi="宋体" w:cs="宋体"/>
          <w:sz w:val="21"/>
          <w:szCs w:val="21"/>
        </w:rPr>
        <w:t xml:space="preserve"> </w:t>
      </w:r>
      <w:r>
        <w:rPr>
          <w:rFonts w:hint="eastAsia" w:ascii="宋体" w:hAnsi="宋体" w:cs="宋体"/>
          <w:spacing w:val="-6"/>
          <w:sz w:val="21"/>
          <w:szCs w:val="21"/>
        </w:rPr>
        <w:t xml:space="preserve">（施工单位名称，以下简称“承包人”</w:t>
      </w:r>
      <w:r>
        <w:rPr>
          <w:rFonts w:hint="eastAsia" w:ascii="宋体" w:hAnsi="宋体" w:cs="宋体"/>
          <w:spacing w:val="-58"/>
          <w:sz w:val="21"/>
          <w:szCs w:val="21"/>
        </w:rPr>
        <w:t xml:space="preserve">），</w:t>
      </w:r>
      <w:r>
        <w:rPr>
          <w:rFonts w:hint="eastAsia" w:ascii="宋体" w:hAnsi="宋体" w:cs="宋体"/>
          <w:spacing w:val="-6"/>
          <w:sz w:val="21"/>
          <w:szCs w:val="21"/>
        </w:rPr>
        <w:t xml:space="preserve">特订立如下合同。</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1．发包人和承包人双方的权利和义务</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（1）严格遵守党的政策规定和国家有关法律法</w:t>
      </w:r>
      <w:r>
        <w:rPr>
          <w:rFonts w:hint="eastAsia" w:ascii="宋体" w:hAnsi="宋体" w:cs="宋体"/>
          <w:spacing w:val="-2"/>
          <w:sz w:val="21"/>
          <w:szCs w:val="21"/>
        </w:rPr>
        <w:t xml:space="preserve">规及交通运输部的有关规定。</w:t>
      </w:r>
      <w:r/>
    </w:p>
    <w:p>
      <w:pPr>
        <w:pStyle w:val="937"/>
        <w:ind w:firstLine="408"/>
        <w:spacing w:after="0"/>
        <w:rPr>
          <w:rFonts w:ascii="宋体" w:hAnsi="宋体" w:cs="宋体"/>
          <w:sz w:val="21"/>
          <w:szCs w:val="21"/>
        </w:rPr>
      </w:pPr>
      <w:r>
        <w:rPr>
          <w:rFonts w:hint="eastAsia" w:ascii="宋体" w:hAnsi="宋体" w:cs="宋体"/>
          <w:spacing w:val="-3"/>
          <w:sz w:val="21"/>
          <w:szCs w:val="21"/>
        </w:rPr>
        <w:t xml:space="preserve">（2）严格执行</w:t>
      </w:r>
      <w:r>
        <w:rPr>
          <w:rFonts w:hint="eastAsia" w:ascii="宋体" w:hAnsi="宋体" w:cs="宋体"/>
          <w:spacing w:val="-97"/>
          <w:sz w:val="21"/>
          <w:szCs w:val="21"/>
        </w:rPr>
        <w:t xml:space="preserve"> </w:t>
      </w:r>
      <w:r>
        <w:rPr>
          <w:rFonts w:hint="eastAsia" w:ascii="宋体" w:hAnsi="宋体" w:cs="宋体"/>
          <w:sz w:val="21"/>
          <w:szCs w:val="21"/>
          <w:u w:val="single"/>
        </w:rPr>
        <w:t xml:space="preserve">        </w:t>
      </w:r>
      <w:r>
        <w:rPr>
          <w:rFonts w:hint="eastAsia" w:ascii="宋体" w:hAnsi="宋体" w:cs="宋体"/>
          <w:spacing w:val="-102"/>
          <w:sz w:val="21"/>
          <w:szCs w:val="21"/>
        </w:rPr>
        <w:t xml:space="preserve"> </w:t>
      </w:r>
      <w:r>
        <w:rPr>
          <w:rFonts w:hint="eastAsia" w:ascii="宋体" w:hAnsi="宋体" w:cs="宋体"/>
          <w:spacing w:val="-3"/>
          <w:sz w:val="21"/>
          <w:szCs w:val="21"/>
        </w:rPr>
        <w:t xml:space="preserve">施工合同文件，自觉按合同办事。</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（3）双方的业务活动坚持公开、公正、诚信、透明的原则（法律认定的商业秘密</w:t>
      </w:r>
      <w:r>
        <w:rPr>
          <w:rFonts w:hint="eastAsia" w:ascii="宋体" w:hAnsi="宋体" w:cs="宋体"/>
          <w:spacing w:val="-4"/>
          <w:sz w:val="21"/>
          <w:szCs w:val="21"/>
        </w:rPr>
        <w:t xml:space="preserve">和合同文件另有规定除外</w:t>
      </w:r>
      <w:r>
        <w:rPr>
          <w:rFonts w:hint="eastAsia" w:ascii="宋体" w:hAnsi="宋体" w:cs="宋体"/>
          <w:spacing w:val="3"/>
          <w:sz w:val="21"/>
          <w:szCs w:val="21"/>
        </w:rPr>
        <w:t xml:space="preserve">），</w:t>
      </w:r>
      <w:r>
        <w:rPr>
          <w:rFonts w:hint="eastAsia" w:ascii="宋体" w:hAnsi="宋体" w:cs="宋体"/>
          <w:spacing w:val="-4"/>
          <w:sz w:val="21"/>
          <w:szCs w:val="21"/>
        </w:rPr>
        <w:t xml:space="preserve">不得损害国家和集体利益，不得违反工程建设管理规章制</w:t>
      </w:r>
      <w:r>
        <w:rPr>
          <w:rFonts w:hint="eastAsia" w:ascii="宋体" w:hAnsi="宋体" w:cs="宋体"/>
          <w:spacing w:val="-10"/>
          <w:sz w:val="21"/>
          <w:szCs w:val="21"/>
        </w:rPr>
        <w:t xml:space="preserve">度。</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（4）建立健全廉政制度，开展廉政教育，设立廉政告示牌，公布举报电话，监督</w:t>
      </w:r>
      <w:r>
        <w:rPr>
          <w:rFonts w:hint="eastAsia" w:ascii="宋体" w:hAnsi="宋体" w:cs="宋体"/>
          <w:spacing w:val="-4"/>
          <w:sz w:val="21"/>
          <w:szCs w:val="21"/>
        </w:rPr>
        <w:t xml:space="preserve">并认真查处违法违纪行为。</w:t>
      </w:r>
      <w:r/>
    </w:p>
    <w:p>
      <w:pPr>
        <w:pStyle w:val="937"/>
        <w:ind w:firstLine="420"/>
        <w:spacing w:after="0"/>
        <w:rPr>
          <w:rFonts w:ascii="宋体" w:hAnsi="宋体" w:cs="宋体"/>
          <w:sz w:val="21"/>
          <w:szCs w:val="21"/>
        </w:rPr>
      </w:pPr>
      <w:r>
        <w:rPr>
          <w:rFonts w:hint="eastAsia" w:ascii="宋体" w:hAnsi="宋体" w:cs="宋体"/>
          <w:sz w:val="21"/>
          <w:szCs w:val="21"/>
        </w:rPr>
        <w:t xml:space="preserve">（5）发现其中一方在业务活动中有违反廉政</w:t>
      </w:r>
      <w:r>
        <w:rPr>
          <w:rFonts w:hint="eastAsia" w:ascii="宋体" w:hAnsi="宋体" w:cs="宋体"/>
          <w:spacing w:val="-1"/>
          <w:sz w:val="21"/>
          <w:szCs w:val="21"/>
        </w:rPr>
        <w:t xml:space="preserve">规定的行为，有及时提醒纠正的权利</w:t>
      </w:r>
      <w:r>
        <w:rPr>
          <w:rFonts w:hint="eastAsia" w:ascii="宋体" w:hAnsi="宋体" w:cs="宋体"/>
          <w:spacing w:val="-8"/>
          <w:sz w:val="21"/>
          <w:szCs w:val="21"/>
        </w:rPr>
        <w:t xml:space="preserve">和义务。</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（6）发现其中一方严重违反本合同义务条款的行为，</w:t>
      </w:r>
      <w:r>
        <w:rPr>
          <w:rFonts w:hint="eastAsia" w:ascii="宋体" w:hAnsi="宋体" w:cs="宋体"/>
          <w:spacing w:val="-2"/>
          <w:sz w:val="21"/>
          <w:szCs w:val="21"/>
        </w:rPr>
        <w:t xml:space="preserve">有向其上级有关部门举报、</w:t>
      </w:r>
      <w:r>
        <w:rPr>
          <w:rFonts w:hint="eastAsia" w:ascii="宋体" w:hAnsi="宋体" w:cs="宋体"/>
          <w:spacing w:val="-3"/>
          <w:sz w:val="21"/>
          <w:szCs w:val="21"/>
        </w:rPr>
        <w:t xml:space="preserve">建议给予处理并要求告知处理结果的权利。</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2．发包人的义务</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（1）发包人及其工作人员不得索要或接受承包人的礼金、有价证券和贵重物品，</w:t>
      </w:r>
      <w:r>
        <w:rPr>
          <w:rFonts w:hint="eastAsia" w:ascii="宋体" w:hAnsi="宋体" w:cs="宋体"/>
          <w:spacing w:val="-1"/>
          <w:sz w:val="21"/>
          <w:szCs w:val="21"/>
        </w:rPr>
        <w:t xml:space="preserve">不得让承包人报销任何应由发包人或发包人工</w:t>
      </w:r>
      <w:r>
        <w:rPr>
          <w:rFonts w:hint="eastAsia" w:ascii="宋体" w:hAnsi="宋体" w:cs="宋体"/>
          <w:spacing w:val="-2"/>
          <w:sz w:val="21"/>
          <w:szCs w:val="21"/>
        </w:rPr>
        <w:t xml:space="preserve">作人员个人支付的费用等。</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（2）发包人工作人员不得参加承包人安排的超标准宴请和娱乐活动；不得接受承</w:t>
      </w:r>
      <w:r>
        <w:rPr>
          <w:rFonts w:hint="eastAsia" w:ascii="宋体" w:hAnsi="宋体" w:cs="宋体"/>
          <w:spacing w:val="-2"/>
          <w:sz w:val="21"/>
          <w:szCs w:val="21"/>
        </w:rPr>
        <w:t xml:space="preserve">包人提供的通讯工具、交通工具和高档办公用品等。</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（3）发包人及其工作人员不利要求或者接受承包人为其住房装修、婚丧嫁娶活</w:t>
      </w:r>
      <w:r>
        <w:rPr>
          <w:rFonts w:hint="eastAsia" w:ascii="宋体" w:hAnsi="宋体" w:cs="宋体"/>
          <w:spacing w:val="-2"/>
          <w:sz w:val="21"/>
          <w:szCs w:val="21"/>
        </w:rPr>
        <w:t xml:space="preserve">动、配偶子女的工作安排以及出国出境、旅游等提供方便等。</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（4）发包人工作人员及其配偶、子女不得从事与发包人工作有关的材料设备供</w:t>
      </w:r>
      <w:r>
        <w:rPr>
          <w:rFonts w:hint="eastAsia" w:ascii="宋体" w:hAnsi="宋体" w:cs="宋体"/>
          <w:spacing w:val="-3"/>
          <w:sz w:val="21"/>
          <w:szCs w:val="21"/>
        </w:rPr>
        <w:t xml:space="preserve">应、工程分包、劳务等经济活动等。</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（5）发包人及期工作人员不得以任何理由向承包人推荐分包单位或推销材料，不</w:t>
      </w:r>
      <w:r>
        <w:rPr>
          <w:rFonts w:hint="eastAsia" w:ascii="宋体" w:hAnsi="宋体" w:cs="宋体"/>
          <w:spacing w:val="-2"/>
          <w:sz w:val="21"/>
          <w:szCs w:val="21"/>
        </w:rPr>
        <w:t xml:space="preserve">得要求承包人购买合同规定外的材料和设备。</w:t>
      </w:r>
      <w:r/>
    </w:p>
    <w:p>
      <w:pPr>
        <w:pStyle w:val="937"/>
        <w:ind w:firstLine="416"/>
        <w:spacing w:after="0"/>
        <w:rPr>
          <w:rFonts w:ascii="宋体" w:hAnsi="宋体" w:cs="宋体"/>
          <w:spacing w:val="-1"/>
          <w:sz w:val="21"/>
          <w:szCs w:val="21"/>
        </w:rPr>
      </w:pPr>
      <w:r>
        <w:rPr>
          <w:rFonts w:hint="eastAsia" w:ascii="宋体" w:hAnsi="宋体" w:cs="宋体"/>
          <w:spacing w:val="-1"/>
          <w:sz w:val="21"/>
          <w:szCs w:val="21"/>
        </w:rPr>
        <w:t xml:space="preserve">（6）发包人工作人员要秉公办事，不准营私舞弊，不准利用职权从事各种个人有偿中介活动和安排个人施工队伍。</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3．承包人的义务</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（1）承包人不得以任何理由向发包人及其工作人员行</w:t>
      </w:r>
      <w:r>
        <w:rPr>
          <w:rFonts w:hint="eastAsia" w:ascii="宋体" w:hAnsi="宋体" w:cs="宋体"/>
          <w:spacing w:val="-2"/>
          <w:sz w:val="21"/>
          <w:szCs w:val="21"/>
        </w:rPr>
        <w:t xml:space="preserve">贿或馈赠礼金、有价证券、</w:t>
      </w:r>
      <w:r>
        <w:rPr>
          <w:rFonts w:hint="eastAsia" w:ascii="宋体" w:hAnsi="宋体" w:cs="宋体"/>
          <w:spacing w:val="-7"/>
          <w:sz w:val="21"/>
          <w:szCs w:val="21"/>
        </w:rPr>
        <w:t xml:space="preserve">贵重礼品。</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（2）承包人不得以任何名义为发包人及其工作人员报销应由发包人单位或个人支</w:t>
      </w:r>
      <w:r>
        <w:rPr>
          <w:rFonts w:hint="eastAsia" w:ascii="宋体" w:hAnsi="宋体" w:cs="宋体"/>
          <w:spacing w:val="-5"/>
          <w:sz w:val="21"/>
          <w:szCs w:val="21"/>
        </w:rPr>
        <w:t xml:space="preserve">付的任何费用。</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（3）承包人不得以任何理由安排发包人工作人员参</w:t>
      </w:r>
      <w:r>
        <w:rPr>
          <w:rFonts w:hint="eastAsia" w:ascii="宋体" w:hAnsi="宋体" w:cs="宋体"/>
          <w:spacing w:val="-2"/>
          <w:sz w:val="21"/>
          <w:szCs w:val="21"/>
        </w:rPr>
        <w:t xml:space="preserve">加超标准宴请及娱乐活动。</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（4）承包人不得为发包人单位和个人购置或提供通讯工具、交通工具和高档办公</w:t>
      </w:r>
      <w:r>
        <w:rPr>
          <w:rFonts w:hint="eastAsia" w:ascii="宋体" w:hAnsi="宋体" w:cs="宋体"/>
          <w:spacing w:val="-8"/>
          <w:sz w:val="21"/>
          <w:szCs w:val="21"/>
        </w:rPr>
        <w:t xml:space="preserve">用品等。</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4．违约责任</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（1）发包人及其工作人员违反本合同第1、2条，按管理权限，</w:t>
      </w:r>
      <w:r>
        <w:rPr>
          <w:rFonts w:hint="eastAsia" w:ascii="宋体" w:hAnsi="宋体" w:cs="宋体"/>
          <w:spacing w:val="-3"/>
          <w:sz w:val="21"/>
          <w:szCs w:val="21"/>
        </w:rPr>
        <w:t xml:space="preserve">依据有关规定给</w:t>
      </w:r>
      <w:r>
        <w:rPr>
          <w:rFonts w:hint="eastAsia" w:ascii="宋体" w:hAnsi="宋体" w:cs="宋体"/>
          <w:sz w:val="21"/>
          <w:szCs w:val="21"/>
        </w:rPr>
        <w:t xml:space="preserve">予党纪、政纪或组织处理；涉嫌犯罪的，移交司法机关追究刑事</w:t>
      </w:r>
      <w:r>
        <w:rPr>
          <w:rFonts w:hint="eastAsia" w:ascii="宋体" w:hAnsi="宋体" w:cs="宋体"/>
          <w:spacing w:val="-1"/>
          <w:sz w:val="21"/>
          <w:szCs w:val="21"/>
        </w:rPr>
        <w:t xml:space="preserve">责任；给承包人单位</w:t>
      </w:r>
      <w:r>
        <w:rPr>
          <w:rFonts w:hint="eastAsia" w:ascii="宋体" w:hAnsi="宋体" w:cs="宋体"/>
          <w:spacing w:val="-3"/>
          <w:sz w:val="21"/>
          <w:szCs w:val="21"/>
        </w:rPr>
        <w:t xml:space="preserve">造成经济损失的，应予以赔偿。</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（2）承包人及其工作人员违反本合同第1、3条，按管理权限，</w:t>
      </w:r>
      <w:r>
        <w:rPr>
          <w:rFonts w:hint="eastAsia" w:ascii="宋体" w:hAnsi="宋体" w:cs="宋体"/>
          <w:spacing w:val="-3"/>
          <w:sz w:val="21"/>
          <w:szCs w:val="21"/>
        </w:rPr>
        <w:t xml:space="preserve">依据有关规定给</w:t>
      </w:r>
      <w:r>
        <w:rPr>
          <w:rFonts w:hint="eastAsia" w:ascii="宋体" w:hAnsi="宋体" w:cs="宋体"/>
          <w:sz w:val="21"/>
          <w:szCs w:val="21"/>
        </w:rPr>
        <w:t xml:space="preserve">予党纪、政纪或组织处理；给发包人单位造成</w:t>
      </w:r>
      <w:r>
        <w:rPr>
          <w:rFonts w:hint="eastAsia" w:ascii="宋体" w:hAnsi="宋体" w:cs="宋体"/>
          <w:spacing w:val="-1"/>
          <w:sz w:val="21"/>
          <w:szCs w:val="21"/>
        </w:rPr>
        <w:t xml:space="preserve">经济损失的，应予以赔偿；情节严重的，发包人建议交通主管部门给予承包人一至三年内不得进入其主管的公路建设市场</w:t>
      </w:r>
      <w:r>
        <w:rPr>
          <w:rFonts w:hint="eastAsia" w:ascii="宋体" w:hAnsi="宋体" w:cs="宋体"/>
          <w:spacing w:val="-11"/>
          <w:sz w:val="21"/>
          <w:szCs w:val="21"/>
        </w:rPr>
        <w:t xml:space="preserve">的处罚。</w:t>
      </w:r>
      <w:r/>
    </w:p>
    <w:p>
      <w:pPr>
        <w:pStyle w:val="937"/>
        <w:ind w:firstLine="420"/>
        <w:spacing w:after="0"/>
        <w:rPr>
          <w:rFonts w:ascii="宋体" w:hAnsi="宋体" w:cs="宋体"/>
          <w:sz w:val="21"/>
          <w:szCs w:val="21"/>
        </w:rPr>
      </w:pPr>
      <w:r>
        <w:rPr>
          <w:rFonts w:hint="eastAsia" w:ascii="宋体" w:hAnsi="宋体" w:cs="宋体"/>
          <w:sz w:val="21"/>
          <w:szCs w:val="21"/>
        </w:rPr>
        <w:t xml:space="preserve">5.双方约定：本合同由双方或双方上级单位的纪</w:t>
      </w:r>
      <w:r>
        <w:rPr>
          <w:rFonts w:hint="eastAsia" w:ascii="宋体" w:hAnsi="宋体" w:cs="宋体"/>
          <w:spacing w:val="-1"/>
          <w:sz w:val="21"/>
          <w:szCs w:val="21"/>
        </w:rPr>
        <w:t xml:space="preserve">检监察部门负责监督执行。由发</w:t>
      </w:r>
      <w:r>
        <w:rPr>
          <w:rFonts w:hint="eastAsia" w:ascii="宋体" w:hAnsi="宋体" w:cs="宋体"/>
          <w:sz w:val="21"/>
          <w:szCs w:val="21"/>
        </w:rPr>
        <w:t xml:space="preserve">包人或发包人上级单位的纪检监察部门约请承包人或承包人上</w:t>
      </w:r>
      <w:r>
        <w:rPr>
          <w:rFonts w:hint="eastAsia" w:ascii="宋体" w:hAnsi="宋体" w:cs="宋体"/>
          <w:spacing w:val="-1"/>
          <w:sz w:val="21"/>
          <w:szCs w:val="21"/>
        </w:rPr>
        <w:t xml:space="preserve">级单位纪检监察部门对</w:t>
      </w:r>
      <w:r>
        <w:rPr>
          <w:rFonts w:hint="eastAsia" w:ascii="宋体" w:hAnsi="宋体" w:cs="宋体"/>
          <w:spacing w:val="-2"/>
          <w:sz w:val="21"/>
          <w:szCs w:val="21"/>
        </w:rPr>
        <w:t xml:space="preserve">本合同执行情况进行检查，提出在本合同规定范围内的裁定意见。</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6.本合同有效期为发包人和承包人签署之日起至该项目完工后止。</w:t>
      </w:r>
      <w:r/>
    </w:p>
    <w:p>
      <w:pPr>
        <w:pStyle w:val="937"/>
        <w:ind w:firstLine="424"/>
        <w:spacing w:after="0"/>
        <w:rPr>
          <w:rFonts w:ascii="宋体" w:hAnsi="宋体" w:cs="宋体"/>
          <w:sz w:val="21"/>
          <w:szCs w:val="21"/>
        </w:rPr>
      </w:pPr>
      <w:r>
        <w:rPr>
          <w:rFonts w:hint="eastAsia" w:ascii="宋体" w:hAnsi="宋体" w:cs="宋体"/>
          <w:spacing w:val="1"/>
          <w:sz w:val="21"/>
          <w:szCs w:val="21"/>
        </w:rPr>
        <w:t xml:space="preserve">7．本合同作为</w:t>
      </w:r>
      <w:r>
        <w:rPr>
          <w:rFonts w:hint="eastAsia" w:ascii="宋体" w:hAnsi="宋体" w:cs="宋体"/>
          <w:spacing w:val="1"/>
          <w:sz w:val="21"/>
          <w:szCs w:val="21"/>
          <w:u w:val="single"/>
        </w:rPr>
        <w:t xml:space="preserve">          </w:t>
      </w:r>
      <w:r>
        <w:rPr>
          <w:rFonts w:hint="eastAsia" w:ascii="宋体" w:hAnsi="宋体" w:cs="宋体"/>
          <w:spacing w:val="-101"/>
          <w:sz w:val="21"/>
          <w:szCs w:val="21"/>
        </w:rPr>
        <w:t xml:space="preserve"> </w:t>
      </w:r>
      <w:r>
        <w:rPr>
          <w:rFonts w:hint="eastAsia" w:ascii="宋体" w:hAnsi="宋体" w:cs="宋体"/>
          <w:spacing w:val="1"/>
          <w:sz w:val="21"/>
          <w:szCs w:val="21"/>
        </w:rPr>
        <w:t xml:space="preserve">承包合同的附件，与小修保养及应</w:t>
      </w:r>
      <w:r>
        <w:rPr>
          <w:rFonts w:hint="eastAsia" w:ascii="宋体" w:hAnsi="宋体" w:cs="宋体"/>
          <w:sz w:val="21"/>
          <w:szCs w:val="21"/>
        </w:rPr>
        <w:t xml:space="preserve">急处置承包合同具有</w:t>
      </w:r>
      <w:r>
        <w:rPr>
          <w:rFonts w:hint="eastAsia" w:ascii="宋体" w:hAnsi="宋体" w:cs="宋体"/>
          <w:spacing w:val="-3"/>
          <w:sz w:val="21"/>
          <w:szCs w:val="21"/>
        </w:rPr>
        <w:t xml:space="preserve">同等的法律效力，经合同双方签署后立即生效。</w:t>
      </w:r>
      <w:r/>
    </w:p>
    <w:p>
      <w:pPr>
        <w:pStyle w:val="937"/>
        <w:ind w:firstLine="420"/>
        <w:spacing w:after="0"/>
        <w:rPr>
          <w:rFonts w:ascii="宋体" w:hAnsi="宋体" w:cs="宋体"/>
          <w:sz w:val="21"/>
          <w:szCs w:val="21"/>
        </w:rPr>
      </w:pPr>
      <w:r>
        <w:rPr>
          <w:rFonts w:hint="eastAsia" w:ascii="宋体" w:hAnsi="宋体" w:cs="宋体"/>
          <w:sz w:val="21"/>
          <w:szCs w:val="21"/>
        </w:rPr>
        <w:t xml:space="preserve">8．本合同一式拾份，由发包人和承包人各执肆份，送交</w:t>
      </w:r>
      <w:r>
        <w:rPr>
          <w:rFonts w:hint="eastAsia" w:ascii="宋体" w:hAnsi="宋体" w:cs="宋体"/>
          <w:spacing w:val="-1"/>
          <w:sz w:val="21"/>
          <w:szCs w:val="21"/>
        </w:rPr>
        <w:t xml:space="preserve">发包人和承包人的监督单</w:t>
      </w:r>
      <w:r>
        <w:rPr>
          <w:rFonts w:hint="eastAsia" w:ascii="宋体" w:hAnsi="宋体" w:cs="宋体"/>
          <w:spacing w:val="-5"/>
          <w:sz w:val="21"/>
          <w:szCs w:val="21"/>
        </w:rPr>
        <w:t xml:space="preserve">位各一份。</w:t>
      </w:r>
      <w:r/>
    </w:p>
    <w:p>
      <w:pPr>
        <w:ind w:firstLine="0"/>
        <w:rPr>
          <w:rFonts w:ascii="宋体" w:hAnsi="宋体" w:cs="宋体"/>
          <w:sz w:val="21"/>
          <w:szCs w:val="21"/>
        </w:rPr>
      </w:pPr>
      <w:r>
        <w:rPr>
          <w:rFonts w:ascii="宋体" w:hAnsi="宋体" w:cs="宋体"/>
          <w:sz w:val="21"/>
          <w:szCs w:val="21"/>
        </w:rPr>
      </w:r>
      <w:r/>
    </w:p>
    <w:p>
      <w:pPr>
        <w:pStyle w:val="937"/>
        <w:ind w:firstLine="416"/>
        <w:spacing w:after="0"/>
        <w:rPr>
          <w:rFonts w:ascii="宋体" w:hAnsi="宋体" w:cs="宋体"/>
          <w:spacing w:val="4"/>
          <w:sz w:val="21"/>
          <w:szCs w:val="21"/>
        </w:rPr>
      </w:pPr>
      <w:r>
        <w:rPr>
          <w:rFonts w:hint="eastAsia" w:ascii="宋体" w:hAnsi="宋体" w:cs="宋体"/>
          <w:spacing w:val="-1"/>
          <w:sz w:val="21"/>
          <w:szCs w:val="21"/>
        </w:rPr>
        <w:t xml:space="preserve">发包人</w:t>
      </w:r>
      <w:r>
        <w:rPr>
          <w:rFonts w:hint="eastAsia" w:ascii="宋体" w:hAnsi="宋体" w:cs="宋体"/>
          <w:spacing w:val="-2"/>
          <w:sz w:val="21"/>
          <w:szCs w:val="21"/>
        </w:rPr>
        <w:t xml:space="preserve">：</w:t>
      </w:r>
      <w:r>
        <w:rPr>
          <w:rFonts w:hint="eastAsia" w:ascii="宋体" w:hAnsi="宋体" w:cs="宋体"/>
          <w:spacing w:val="21"/>
          <w:sz w:val="21"/>
          <w:szCs w:val="21"/>
          <w:u w:val="single"/>
        </w:rPr>
        <w:t xml:space="preserve">     </w:t>
      </w:r>
      <w:r>
        <w:rPr>
          <w:rFonts w:hint="eastAsia" w:ascii="宋体" w:hAnsi="宋体" w:cs="宋体"/>
          <w:spacing w:val="-2"/>
          <w:sz w:val="21"/>
          <w:szCs w:val="21"/>
          <w:u w:val="single"/>
        </w:rPr>
        <w:t xml:space="preserve">（</w:t>
      </w:r>
      <w:r>
        <w:rPr>
          <w:rFonts w:hint="eastAsia" w:ascii="宋体" w:hAnsi="宋体" w:cs="宋体"/>
          <w:spacing w:val="-1"/>
          <w:sz w:val="21"/>
          <w:szCs w:val="21"/>
          <w:u w:val="single"/>
        </w:rPr>
        <w:t xml:space="preserve">盖章）   </w:t>
      </w:r>
      <w:r>
        <w:rPr>
          <w:rFonts w:hint="eastAsia" w:ascii="宋体" w:hAnsi="宋体" w:cs="宋体"/>
          <w:spacing w:val="4"/>
          <w:sz w:val="21"/>
          <w:szCs w:val="21"/>
        </w:rPr>
        <w:t xml:space="preserve"> </w:t>
      </w:r>
      <w:r/>
    </w:p>
    <w:p>
      <w:pPr>
        <w:pStyle w:val="937"/>
        <w:ind w:firstLine="412"/>
        <w:spacing w:after="0"/>
        <w:rPr>
          <w:rFonts w:ascii="宋体" w:hAnsi="宋体" w:cs="宋体"/>
          <w:sz w:val="21"/>
          <w:szCs w:val="21"/>
        </w:rPr>
      </w:pPr>
      <w:r>
        <w:rPr>
          <w:rFonts w:hint="eastAsia" w:ascii="宋体" w:hAnsi="宋体" w:cs="宋体"/>
          <w:spacing w:val="-2"/>
          <w:sz w:val="21"/>
          <w:szCs w:val="21"/>
        </w:rPr>
        <w:t xml:space="preserve">法定代表人或其授权的代理人：</w:t>
      </w:r>
      <w:r>
        <w:rPr>
          <w:rFonts w:hint="eastAsia" w:ascii="宋体" w:hAnsi="宋体" w:cs="宋体"/>
          <w:sz w:val="21"/>
          <w:szCs w:val="21"/>
          <w:u w:val="single"/>
        </w:rPr>
        <w:t xml:space="preserve">        </w:t>
      </w:r>
      <w:r>
        <w:rPr>
          <w:rFonts w:hint="eastAsia" w:ascii="宋体" w:hAnsi="宋体" w:cs="宋体"/>
          <w:spacing w:val="-3"/>
          <w:sz w:val="21"/>
          <w:szCs w:val="21"/>
        </w:rPr>
        <w:t xml:space="preserve">（签字）</w:t>
      </w:r>
      <w:r>
        <w:rPr>
          <w:rFonts w:hint="eastAsia" w:ascii="宋体" w:hAnsi="宋体" w:cs="宋体"/>
          <w:sz w:val="21"/>
          <w:szCs w:val="21"/>
          <w:u w:val="single"/>
        </w:rPr>
        <w:t xml:space="preserve">         </w:t>
      </w:r>
      <w:r/>
    </w:p>
    <w:p>
      <w:pPr>
        <w:pStyle w:val="937"/>
        <w:ind w:firstLine="416"/>
        <w:spacing w:after="0"/>
        <w:rPr>
          <w:rFonts w:ascii="宋体" w:hAnsi="宋体" w:cs="宋体"/>
          <w:sz w:val="21"/>
          <w:szCs w:val="21"/>
        </w:rPr>
      </w:pPr>
      <w:r>
        <w:rPr>
          <w:rFonts w:hint="eastAsia" w:ascii="宋体" w:hAnsi="宋体" w:cs="宋体"/>
          <w:spacing w:val="-1"/>
          <w:sz w:val="21"/>
          <w:szCs w:val="21"/>
        </w:rPr>
        <w:t xml:space="preserve">承包人：</w:t>
      </w:r>
      <w:r>
        <w:rPr>
          <w:rFonts w:hint="eastAsia" w:ascii="宋体" w:hAnsi="宋体" w:cs="宋体"/>
          <w:spacing w:val="37"/>
          <w:sz w:val="21"/>
          <w:szCs w:val="21"/>
          <w:u w:val="single"/>
        </w:rPr>
        <w:t xml:space="preserve">   </w:t>
      </w:r>
      <w:r>
        <w:rPr>
          <w:rFonts w:hint="eastAsia" w:ascii="宋体" w:hAnsi="宋体" w:cs="宋体"/>
          <w:spacing w:val="-1"/>
          <w:sz w:val="21"/>
          <w:szCs w:val="21"/>
          <w:u w:val="single"/>
        </w:rPr>
        <w:t xml:space="preserve">（盖章）   </w:t>
      </w:r>
      <w:r>
        <w:rPr>
          <w:rFonts w:hint="eastAsia" w:ascii="宋体" w:hAnsi="宋体" w:cs="宋体"/>
          <w:sz w:val="21"/>
          <w:szCs w:val="21"/>
        </w:rPr>
        <w:t xml:space="preserve"> </w:t>
      </w:r>
      <w:r/>
    </w:p>
    <w:p>
      <w:pPr>
        <w:pStyle w:val="937"/>
        <w:ind w:firstLine="412"/>
        <w:jc w:val="left"/>
        <w:spacing w:after="0"/>
        <w:tabs>
          <w:tab w:val="left" w:pos="4800" w:leader="none"/>
        </w:tabs>
        <w:rPr>
          <w:rFonts w:ascii="宋体" w:hAnsi="宋体" w:cs="宋体"/>
          <w:spacing w:val="-1"/>
          <w:sz w:val="21"/>
          <w:szCs w:val="21"/>
        </w:rPr>
      </w:pPr>
      <w:r>
        <w:rPr>
          <w:rFonts w:hint="eastAsia" w:ascii="宋体" w:hAnsi="宋体" w:cs="宋体"/>
          <w:spacing w:val="-2"/>
          <w:sz w:val="21"/>
          <w:szCs w:val="21"/>
        </w:rPr>
        <w:t xml:space="preserve">法定代表人或其授权的代理人：</w:t>
      </w:r>
      <w:r>
        <w:rPr>
          <w:rFonts w:hint="eastAsia" w:ascii="宋体" w:hAnsi="宋体" w:cs="宋体"/>
          <w:sz w:val="21"/>
          <w:szCs w:val="21"/>
          <w:u w:val="single"/>
        </w:rPr>
        <w:t xml:space="preserve">         </w:t>
      </w:r>
      <w:r>
        <w:rPr>
          <w:rFonts w:hint="eastAsia" w:ascii="宋体" w:hAnsi="宋体" w:cs="宋体"/>
          <w:spacing w:val="-3"/>
          <w:sz w:val="21"/>
          <w:szCs w:val="21"/>
        </w:rPr>
        <w:t xml:space="preserve">（签字）</w:t>
      </w:r>
      <w:r>
        <w:rPr>
          <w:rFonts w:hint="eastAsia" w:ascii="宋体" w:hAnsi="宋体" w:cs="宋体"/>
          <w:sz w:val="21"/>
          <w:szCs w:val="21"/>
          <w:u w:val="single"/>
        </w:rPr>
        <w:t xml:space="preserve">        </w:t>
      </w:r>
      <w:r/>
    </w:p>
    <w:p>
      <w:pPr>
        <w:pStyle w:val="937"/>
        <w:ind w:firstLine="416"/>
        <w:spacing w:after="0"/>
        <w:rPr>
          <w:rFonts w:ascii="宋体" w:hAnsi="宋体" w:cs="宋体"/>
          <w:spacing w:val="-1"/>
          <w:sz w:val="21"/>
          <w:szCs w:val="21"/>
        </w:rPr>
      </w:pPr>
      <w:r>
        <w:rPr>
          <w:rFonts w:hint="eastAsia" w:ascii="宋体" w:hAnsi="宋体" w:cs="宋体"/>
          <w:spacing w:val="-1"/>
          <w:sz w:val="21"/>
          <w:szCs w:val="21"/>
        </w:rPr>
        <w:t xml:space="preserve">发包人监督单位</w:t>
      </w:r>
      <w:r>
        <w:rPr>
          <w:rFonts w:hint="eastAsia" w:ascii="宋体" w:hAnsi="宋体" w:cs="宋体"/>
          <w:sz w:val="21"/>
          <w:szCs w:val="21"/>
        </w:rPr>
        <w:t xml:space="preserve">：</w:t>
      </w:r>
      <w:r>
        <w:rPr>
          <w:rFonts w:hint="eastAsia" w:ascii="宋体" w:hAnsi="宋体" w:cs="宋体"/>
          <w:sz w:val="21"/>
          <w:szCs w:val="21"/>
          <w:u w:val="single"/>
        </w:rPr>
        <w:t xml:space="preserve">（</w:t>
      </w:r>
      <w:r>
        <w:rPr>
          <w:rFonts w:hint="eastAsia" w:ascii="宋体" w:hAnsi="宋体" w:cs="宋体"/>
          <w:spacing w:val="-1"/>
          <w:sz w:val="21"/>
          <w:szCs w:val="21"/>
          <w:u w:val="single"/>
        </w:rPr>
        <w:t xml:space="preserve">全称</w:t>
      </w:r>
      <w:r>
        <w:rPr>
          <w:rFonts w:hint="eastAsia" w:ascii="宋体" w:hAnsi="宋体" w:cs="宋体"/>
          <w:sz w:val="21"/>
          <w:szCs w:val="21"/>
          <w:u w:val="single"/>
        </w:rPr>
        <w:t xml:space="preserve">） （</w:t>
      </w:r>
      <w:r>
        <w:rPr>
          <w:rFonts w:hint="eastAsia" w:ascii="宋体" w:hAnsi="宋体" w:cs="宋体"/>
          <w:spacing w:val="-1"/>
          <w:sz w:val="21"/>
          <w:szCs w:val="21"/>
          <w:u w:val="single"/>
        </w:rPr>
        <w:t xml:space="preserve">盖单位章）</w:t>
      </w:r>
      <w:r>
        <w:rPr>
          <w:rFonts w:hint="eastAsia" w:ascii="宋体" w:hAnsi="宋体" w:cs="宋体"/>
          <w:sz w:val="21"/>
          <w:szCs w:val="21"/>
        </w:rPr>
        <w:t xml:space="preserve"> </w:t>
      </w:r>
      <w:r/>
    </w:p>
    <w:p>
      <w:pPr>
        <w:pStyle w:val="937"/>
        <w:ind w:firstLine="416"/>
        <w:spacing w:after="0"/>
        <w:rPr>
          <w:rFonts w:ascii="宋体" w:hAnsi="宋体" w:cs="宋体"/>
        </w:rPr>
        <w:sectPr>
          <w:footnotePr/>
          <w:endnotePr/>
          <w:type w:val="nextPage"/>
          <w:pgSz w:w="11906" w:h="16839" w:orient="portrait"/>
          <w:pgMar w:top="1440" w:right="1800" w:bottom="1440" w:left="1800" w:header="0" w:footer="0" w:gutter="0"/>
          <w:cols w:num="1" w:sep="0" w:space="720" w:equalWidth="1"/>
          <w:docGrid w:linePitch="360"/>
        </w:sectPr>
      </w:pPr>
      <w:r>
        <w:rPr>
          <w:rFonts w:hint="eastAsia" w:ascii="宋体" w:hAnsi="宋体" w:cs="宋体"/>
          <w:spacing w:val="-1"/>
          <w:sz w:val="21"/>
          <w:szCs w:val="21"/>
        </w:rPr>
        <w:t xml:space="preserve">承包人监督单位</w:t>
      </w:r>
      <w:r>
        <w:rPr>
          <w:rFonts w:hint="eastAsia" w:ascii="宋体" w:hAnsi="宋体" w:cs="宋体"/>
          <w:spacing w:val="1"/>
          <w:sz w:val="21"/>
          <w:szCs w:val="21"/>
        </w:rPr>
        <w:t xml:space="preserve">：</w:t>
      </w:r>
      <w:r>
        <w:rPr>
          <w:rFonts w:hint="eastAsia" w:ascii="宋体" w:hAnsi="宋体" w:cs="宋体"/>
          <w:spacing w:val="1"/>
          <w:sz w:val="21"/>
          <w:szCs w:val="21"/>
          <w:u w:val="single"/>
        </w:rPr>
        <w:t xml:space="preserve">（</w:t>
      </w:r>
      <w:r>
        <w:rPr>
          <w:rFonts w:hint="eastAsia" w:ascii="宋体" w:hAnsi="宋体" w:cs="宋体"/>
          <w:spacing w:val="-1"/>
          <w:sz w:val="21"/>
          <w:szCs w:val="21"/>
          <w:u w:val="single"/>
        </w:rPr>
        <w:t xml:space="preserve">全称</w:t>
      </w:r>
      <w:r>
        <w:rPr>
          <w:rFonts w:hint="eastAsia" w:ascii="宋体" w:hAnsi="宋体" w:cs="宋体"/>
          <w:spacing w:val="1"/>
          <w:sz w:val="21"/>
          <w:szCs w:val="21"/>
          <w:u w:val="single"/>
        </w:rPr>
        <w:t xml:space="preserve">）</w:t>
      </w:r>
      <w:r>
        <w:rPr>
          <w:rFonts w:hint="eastAsia" w:ascii="宋体" w:hAnsi="宋体" w:cs="宋体"/>
          <w:sz w:val="21"/>
          <w:szCs w:val="21"/>
          <w:u w:val="single"/>
        </w:rPr>
        <w:t xml:space="preserve"> </w:t>
      </w:r>
      <w:r>
        <w:rPr>
          <w:rFonts w:hint="eastAsia" w:ascii="宋体" w:hAnsi="宋体" w:cs="宋体"/>
          <w:spacing w:val="1"/>
          <w:sz w:val="21"/>
          <w:szCs w:val="21"/>
          <w:u w:val="single"/>
        </w:rPr>
        <w:t xml:space="preserve">（</w:t>
      </w:r>
      <w:r>
        <w:rPr>
          <w:rFonts w:hint="eastAsia" w:ascii="宋体" w:hAnsi="宋体" w:cs="宋体"/>
          <w:spacing w:val="-1"/>
          <w:sz w:val="21"/>
          <w:szCs w:val="21"/>
          <w:u w:val="single"/>
        </w:rPr>
        <w:t xml:space="preserve">盖单位章）</w:t>
      </w:r>
      <w:r/>
    </w:p>
    <w:p>
      <w:pPr>
        <w:pStyle w:val="937"/>
        <w:ind w:firstLine="0"/>
        <w:jc w:val="center"/>
        <w:spacing w:before="98"/>
        <w:rPr>
          <w:rFonts w:ascii="宋体" w:hAnsi="宋体" w:cs="宋体"/>
        </w:rPr>
      </w:pPr>
      <w:r>
        <w:rPr>
          <w:rFonts w:hint="eastAsia" w:ascii="宋体" w:hAnsi="宋体" w:cs="宋体"/>
          <w:b/>
          <w:bCs/>
          <w:spacing w:val="-5"/>
          <w:sz w:val="30"/>
          <w:szCs w:val="30"/>
        </w:rPr>
        <w:t xml:space="preserve">保障农民工工资支付协议书</w:t>
      </w:r>
      <w:r/>
    </w:p>
    <w:p>
      <w:pPr>
        <w:pStyle w:val="937"/>
        <w:ind w:firstLine="480"/>
        <w:spacing w:after="0"/>
        <w:rPr>
          <w:rFonts w:ascii="宋体" w:hAnsi="宋体" w:cs="宋体"/>
        </w:rPr>
      </w:pPr>
      <w:r>
        <w:rPr>
          <w:rFonts w:hint="eastAsia" w:ascii="宋体" w:hAnsi="宋体" w:cs="宋体"/>
        </w:rPr>
        <w:t xml:space="preserve">为了规范农民工工资支付行为，保障农民工按时足</w:t>
      </w:r>
      <w:r>
        <w:rPr>
          <w:rFonts w:hint="eastAsia" w:ascii="宋体" w:hAnsi="宋体" w:cs="宋体"/>
          <w:spacing w:val="-1"/>
        </w:rPr>
        <w:t xml:space="preserve">额获得工资，根据《中华人民</w:t>
      </w:r>
      <w:r>
        <w:rPr>
          <w:rFonts w:hint="eastAsia" w:ascii="宋体" w:hAnsi="宋体" w:cs="宋体"/>
          <w:spacing w:val="-11"/>
        </w:rPr>
        <w:t xml:space="preserve">共和国劳动法》、《保障农民工工资支付条例》（国务院令第724号）及有关法规要求，</w:t>
      </w:r>
      <w:r>
        <w:rPr>
          <w:rFonts w:hint="eastAsia" w:ascii="宋体" w:hAnsi="宋体" w:cs="宋体"/>
          <w:spacing w:val="1"/>
        </w:rPr>
        <w:t xml:space="preserve">经发包人、承包人双方友好协商，现就</w:t>
      </w:r>
      <w:r>
        <w:rPr>
          <w:rFonts w:hint="eastAsia" w:ascii="宋体" w:hAnsi="宋体" w:cs="宋体"/>
          <w:spacing w:val="1"/>
          <w:u w:val="single"/>
        </w:rPr>
        <w:t xml:space="preserve">         </w:t>
      </w:r>
      <w:r>
        <w:rPr>
          <w:rFonts w:hint="eastAsia" w:ascii="宋体" w:hAnsi="宋体" w:cs="宋体"/>
          <w:spacing w:val="-102"/>
        </w:rPr>
        <w:t xml:space="preserve"> </w:t>
      </w:r>
      <w:r>
        <w:rPr>
          <w:rFonts w:hint="eastAsia" w:ascii="宋体" w:hAnsi="宋体" w:cs="宋体"/>
          <w:spacing w:val="1"/>
        </w:rPr>
        <w:t xml:space="preserve">施工合同项下保障农民</w:t>
      </w:r>
      <w:r>
        <w:rPr>
          <w:rFonts w:hint="eastAsia" w:ascii="宋体" w:hAnsi="宋体" w:cs="宋体"/>
        </w:rPr>
        <w:t xml:space="preserve">工工资支付事</w:t>
      </w:r>
      <w:r>
        <w:rPr>
          <w:rFonts w:hint="eastAsia" w:ascii="宋体" w:hAnsi="宋体" w:cs="宋体"/>
          <w:spacing w:val="-3"/>
        </w:rPr>
        <w:t xml:space="preserve">宜订立本协议，以兹双方共同遵守。</w:t>
      </w:r>
      <w:r/>
    </w:p>
    <w:p>
      <w:pPr>
        <w:pStyle w:val="937"/>
        <w:ind w:firstLine="458"/>
        <w:spacing w:after="0"/>
        <w:rPr>
          <w:rFonts w:ascii="宋体" w:hAnsi="宋体" w:cs="宋体"/>
        </w:rPr>
      </w:pPr>
      <w:r>
        <w:rPr>
          <w:rFonts w:hint="eastAsia" w:ascii="宋体" w:hAnsi="宋体" w:cs="宋体"/>
          <w:b/>
          <w:bCs/>
          <w:spacing w:val="-6"/>
        </w:rPr>
        <w:t xml:space="preserve">一、合同期限</w:t>
      </w:r>
      <w:r/>
    </w:p>
    <w:p>
      <w:pPr>
        <w:pStyle w:val="937"/>
        <w:ind w:firstLine="480"/>
        <w:spacing w:after="0"/>
        <w:rPr>
          <w:rFonts w:ascii="宋体" w:hAnsi="宋体" w:cs="宋体"/>
        </w:rPr>
      </w:pPr>
      <w:r>
        <w:rPr>
          <w:rFonts w:hint="eastAsia" w:ascii="宋体" w:hAnsi="宋体" w:cs="宋体"/>
        </w:rPr>
        <w:t xml:space="preserve">第一条  本协议自双方签字并加盖单位章后开始生效，至本工程完工且农民工工资</w:t>
      </w:r>
      <w:r>
        <w:rPr>
          <w:rFonts w:hint="eastAsia" w:ascii="宋体" w:hAnsi="宋体" w:cs="宋体"/>
          <w:spacing w:val="-4"/>
        </w:rPr>
        <w:t xml:space="preserve">专用账户注销后失效。</w:t>
      </w:r>
      <w:r/>
    </w:p>
    <w:p>
      <w:pPr>
        <w:pStyle w:val="937"/>
        <w:ind w:firstLine="466"/>
        <w:spacing w:after="0"/>
        <w:rPr>
          <w:rFonts w:ascii="宋体" w:hAnsi="宋体" w:cs="宋体"/>
        </w:rPr>
      </w:pPr>
      <w:r>
        <w:rPr>
          <w:rFonts w:hint="eastAsia" w:ascii="宋体" w:hAnsi="宋体" w:cs="宋体"/>
          <w:b/>
          <w:bCs/>
          <w:spacing w:val="-4"/>
        </w:rPr>
        <w:t xml:space="preserve">二、双方的权利和义务</w:t>
      </w:r>
      <w:r/>
    </w:p>
    <w:p>
      <w:pPr>
        <w:pStyle w:val="937"/>
        <w:ind w:firstLine="468"/>
        <w:spacing w:after="0"/>
        <w:rPr>
          <w:rFonts w:ascii="宋体" w:hAnsi="宋体" w:cs="宋体"/>
        </w:rPr>
      </w:pPr>
      <w:r>
        <w:rPr>
          <w:rFonts w:hint="eastAsia" w:ascii="宋体" w:hAnsi="宋体" w:cs="宋体"/>
          <w:spacing w:val="-3"/>
        </w:rPr>
        <w:t xml:space="preserve">（一）承包人权利和义务</w:t>
      </w:r>
      <w:r/>
    </w:p>
    <w:p>
      <w:pPr>
        <w:pStyle w:val="937"/>
        <w:ind w:firstLine="480"/>
        <w:spacing w:after="0"/>
        <w:rPr>
          <w:rFonts w:ascii="宋体" w:hAnsi="宋体" w:cs="宋体"/>
        </w:rPr>
      </w:pPr>
      <w:r>
        <w:rPr>
          <w:rFonts w:hint="eastAsia" w:ascii="宋体" w:hAnsi="宋体" w:cs="宋体"/>
        </w:rPr>
        <w:t xml:space="preserve">第二条  承包人有权要求发包人按照本工程施工合同和本协议约定支付工程款和农 </w:t>
      </w:r>
      <w:r>
        <w:rPr>
          <w:rFonts w:hint="eastAsia" w:ascii="宋体" w:hAnsi="宋体" w:cs="宋体"/>
          <w:spacing w:val="-7"/>
        </w:rPr>
        <w:t xml:space="preserve">民工工资暂付款。</w:t>
      </w:r>
      <w:r/>
    </w:p>
    <w:p>
      <w:pPr>
        <w:pStyle w:val="937"/>
        <w:ind w:firstLine="480"/>
        <w:spacing w:after="0"/>
        <w:rPr>
          <w:rFonts w:ascii="宋体" w:hAnsi="宋体" w:cs="宋体"/>
        </w:rPr>
      </w:pPr>
      <w:r>
        <w:rPr>
          <w:rFonts w:hint="eastAsia" w:ascii="宋体" w:hAnsi="宋体" w:cs="宋体"/>
        </w:rPr>
        <w:t xml:space="preserve">第三条  承包人应当全面履行对本工程施工合同项下的农民工工资事宜的管理责</w:t>
      </w:r>
      <w:r>
        <w:rPr>
          <w:rFonts w:hint="eastAsia" w:ascii="宋体" w:hAnsi="宋体" w:cs="宋体"/>
          <w:spacing w:val="-10"/>
        </w:rPr>
        <w:t xml:space="preserve">任。</w:t>
      </w:r>
      <w:r/>
    </w:p>
    <w:p>
      <w:pPr>
        <w:pStyle w:val="937"/>
        <w:ind w:firstLine="480"/>
        <w:spacing w:after="0"/>
        <w:rPr>
          <w:rFonts w:ascii="宋体" w:hAnsi="宋体" w:cs="宋体"/>
        </w:rPr>
      </w:pPr>
      <w:r>
        <w:rPr>
          <w:rFonts w:hint="eastAsia" w:ascii="宋体" w:hAnsi="宋体" w:cs="宋体"/>
        </w:rPr>
        <w:t xml:space="preserve">第四条  承包人应当按照本工程施工合同和发包人的相关要求开设农民工工资专用账户，该账户专项用于支付本工程建设项目农民工工</w:t>
      </w:r>
      <w:r>
        <w:rPr>
          <w:rFonts w:hint="eastAsia" w:ascii="宋体" w:hAnsi="宋体" w:cs="宋体"/>
          <w:spacing w:val="-1"/>
        </w:rPr>
        <w:t xml:space="preserve">资。开设、使用农民工工资专用</w:t>
      </w:r>
      <w:r>
        <w:rPr>
          <w:rFonts w:hint="eastAsia" w:ascii="宋体" w:hAnsi="宋体" w:cs="宋体"/>
          <w:spacing w:val="-3"/>
        </w:rPr>
        <w:t xml:space="preserve">账户有关资料应当由承包人妥善保存备查。</w:t>
      </w:r>
      <w:r/>
    </w:p>
    <w:p>
      <w:pPr>
        <w:pStyle w:val="937"/>
        <w:ind w:firstLine="476"/>
        <w:jc w:val="left"/>
        <w:spacing w:after="0"/>
        <w:rPr>
          <w:rFonts w:ascii="宋体" w:hAnsi="宋体" w:cs="宋体"/>
        </w:rPr>
      </w:pPr>
      <w:r>
        <w:rPr>
          <w:rFonts w:hint="eastAsia" w:ascii="宋体" w:hAnsi="宋体" w:cs="宋体"/>
          <w:spacing w:val="-1"/>
        </w:rPr>
        <w:t xml:space="preserve">第五条</w:t>
      </w:r>
      <w:r>
        <w:rPr>
          <w:rFonts w:hint="eastAsia" w:ascii="宋体" w:hAnsi="宋体" w:cs="宋体"/>
        </w:rPr>
        <w:t xml:space="preserve">  </w:t>
      </w:r>
      <w:r>
        <w:rPr>
          <w:rFonts w:hint="eastAsia" w:ascii="宋体" w:hAnsi="宋体" w:cs="宋体"/>
          <w:spacing w:val="-1"/>
        </w:rPr>
        <w:t xml:space="preserve">承包人必须依据本工程施工合同约定按时缴存农</w:t>
      </w:r>
      <w:r>
        <w:rPr>
          <w:rFonts w:hint="eastAsia" w:ascii="宋体" w:hAnsi="宋体" w:cs="宋体"/>
          <w:spacing w:val="-2"/>
        </w:rPr>
        <w:t xml:space="preserve">民工工资保证金。</w:t>
      </w:r>
      <w:r/>
    </w:p>
    <w:p>
      <w:pPr>
        <w:pStyle w:val="937"/>
        <w:ind w:firstLine="480"/>
        <w:spacing w:after="0"/>
        <w:rPr>
          <w:rFonts w:ascii="宋体" w:hAnsi="宋体" w:cs="宋体"/>
        </w:rPr>
      </w:pPr>
      <w:r>
        <w:rPr>
          <w:rFonts w:hint="eastAsia" w:ascii="宋体" w:hAnsi="宋体" w:cs="宋体"/>
        </w:rPr>
        <w:t xml:space="preserve">第六条  承包人须为本工程配备劳资专管员，负责项目协作队伍的农民工实名制登记管理、劳动用工和工资发放监督管理，并接受发包人以及相</w:t>
      </w:r>
      <w:r>
        <w:rPr>
          <w:rFonts w:hint="eastAsia" w:ascii="宋体" w:hAnsi="宋体" w:cs="宋体"/>
          <w:spacing w:val="-1"/>
        </w:rPr>
        <w:t xml:space="preserve">关行政主管部门的监</w:t>
      </w:r>
      <w:r>
        <w:rPr>
          <w:rFonts w:hint="eastAsia" w:ascii="宋体" w:hAnsi="宋体" w:cs="宋体"/>
          <w:spacing w:val="-8"/>
        </w:rPr>
        <w:t xml:space="preserve">督、检查。</w:t>
      </w:r>
      <w:r/>
    </w:p>
    <w:p>
      <w:pPr>
        <w:pStyle w:val="937"/>
        <w:ind w:firstLine="480"/>
        <w:spacing w:after="0"/>
        <w:rPr>
          <w:rFonts w:ascii="宋体" w:hAnsi="宋体" w:cs="宋体"/>
        </w:rPr>
      </w:pPr>
      <w:r>
        <w:rPr>
          <w:rFonts w:hint="eastAsia" w:ascii="宋体" w:hAnsi="宋体" w:cs="宋体"/>
        </w:rPr>
        <w:t xml:space="preserve">第七条  承包人应实行农民工劳动用工实名制管理，存留每名农民工身份证、劳动合同等资料备查，并负责核验分包企业与其招用的农民工本</w:t>
      </w:r>
      <w:r>
        <w:rPr>
          <w:rFonts w:hint="eastAsia" w:ascii="宋体" w:hAnsi="宋体" w:cs="宋体"/>
          <w:spacing w:val="-1"/>
        </w:rPr>
        <w:t xml:space="preserve">人签订劳动合同，劳动合</w:t>
      </w:r>
      <w:r>
        <w:rPr>
          <w:rFonts w:hint="eastAsia" w:ascii="宋体" w:hAnsi="宋体" w:cs="宋体"/>
        </w:rPr>
        <w:t xml:space="preserve">同中需约定施工内容、工资标准、支付时间、违约责任等相</w:t>
      </w:r>
      <w:r>
        <w:rPr>
          <w:rFonts w:hint="eastAsia" w:ascii="宋体" w:hAnsi="宋体" w:cs="宋体"/>
          <w:spacing w:val="-1"/>
        </w:rPr>
        <w:t xml:space="preserve">关条款，坚持先签合同后</w:t>
      </w:r>
      <w:r>
        <w:rPr>
          <w:rFonts w:hint="eastAsia" w:ascii="宋体" w:hAnsi="宋体" w:cs="宋体"/>
          <w:spacing w:val="-10"/>
        </w:rPr>
        <w:t xml:space="preserve">工作。</w:t>
      </w:r>
      <w:r/>
    </w:p>
    <w:p>
      <w:pPr>
        <w:pStyle w:val="937"/>
        <w:ind w:firstLine="480"/>
        <w:spacing w:after="0"/>
        <w:rPr>
          <w:rFonts w:ascii="宋体" w:hAnsi="宋体" w:cs="宋体"/>
        </w:rPr>
      </w:pPr>
      <w:r>
        <w:rPr>
          <w:rFonts w:hint="eastAsia" w:ascii="宋体" w:hAnsi="宋体" w:cs="宋体"/>
        </w:rPr>
        <w:t xml:space="preserve">第八条  承包人应将进场人员实名制名单报备至发包人，并建立农民工花名册，考勤记录、工资支付等实名动态管理台账，反应农民工基本信息（</w:t>
      </w:r>
      <w:r>
        <w:rPr>
          <w:rFonts w:hint="eastAsia" w:ascii="宋体" w:hAnsi="宋体" w:cs="宋体"/>
          <w:spacing w:val="-1"/>
        </w:rPr>
        <w:t xml:space="preserve">包括姓名、年龄、籍</w:t>
      </w:r>
      <w:r>
        <w:rPr>
          <w:rFonts w:hint="eastAsia" w:ascii="宋体" w:hAnsi="宋体" w:cs="宋体"/>
          <w:spacing w:val="-3"/>
        </w:rPr>
        <w:t xml:space="preserve">贯、身份证号、家庭地址、工资卡号）、岗位技能</w:t>
      </w:r>
      <w:r>
        <w:rPr>
          <w:rFonts w:hint="eastAsia" w:ascii="宋体" w:hAnsi="宋体" w:cs="宋体"/>
          <w:spacing w:val="-4"/>
        </w:rPr>
        <w:t xml:space="preserve">信息（文化程度、培训信息、技能水</w:t>
      </w:r>
      <w:r>
        <w:rPr>
          <w:rFonts w:hint="eastAsia" w:ascii="宋体" w:hAnsi="宋体" w:cs="宋体"/>
          <w:spacing w:val="-1"/>
        </w:rPr>
        <w:t xml:space="preserve">平）劳动合同信息、进退场时间、在岗考勤、工资支付、个</w:t>
      </w:r>
      <w:r>
        <w:rPr>
          <w:rFonts w:hint="eastAsia" w:ascii="宋体" w:hAnsi="宋体" w:cs="宋体"/>
          <w:spacing w:val="-2"/>
        </w:rPr>
        <w:t xml:space="preserve">人信用信息等。</w:t>
      </w:r>
      <w:r/>
    </w:p>
    <w:p>
      <w:pPr>
        <w:pStyle w:val="937"/>
        <w:ind w:firstLine="480"/>
        <w:spacing w:after="0"/>
        <w:rPr>
          <w:rFonts w:ascii="宋体" w:hAnsi="宋体" w:cs="宋体"/>
        </w:rPr>
      </w:pPr>
      <w:r>
        <w:rPr>
          <w:rFonts w:hint="eastAsia" w:ascii="宋体" w:hAnsi="宋体" w:cs="宋体"/>
        </w:rPr>
        <w:t xml:space="preserve">第九条  农民工查询本人从事劳务作业的工作记录、计酬明细等情况时，承包人应</w:t>
      </w:r>
      <w:r>
        <w:rPr>
          <w:rFonts w:hint="eastAsia" w:ascii="宋体" w:hAnsi="宋体" w:cs="宋体"/>
          <w:spacing w:val="-8"/>
        </w:rPr>
        <w:t xml:space="preserve">当给予配合。</w:t>
      </w:r>
      <w:r/>
    </w:p>
    <w:p>
      <w:pPr>
        <w:pStyle w:val="937"/>
        <w:ind w:firstLine="468"/>
        <w:spacing w:after="0"/>
        <w:rPr>
          <w:rFonts w:ascii="宋体" w:hAnsi="宋体" w:cs="宋体"/>
        </w:rPr>
      </w:pPr>
      <w:r>
        <w:rPr>
          <w:rFonts w:hint="eastAsia" w:ascii="宋体" w:hAnsi="宋体" w:cs="宋体"/>
          <w:spacing w:val="-3"/>
        </w:rPr>
        <w:t xml:space="preserve">第十条 承包人应按照相关规定在施工现场显著位置设置“维</w:t>
      </w:r>
      <w:r>
        <w:rPr>
          <w:rFonts w:hint="eastAsia" w:ascii="宋体" w:hAnsi="宋体" w:cs="宋体"/>
          <w:spacing w:val="-4"/>
        </w:rPr>
        <w:t xml:space="preserve">权告知牌”，公开相关</w:t>
      </w:r>
      <w:r>
        <w:rPr>
          <w:rFonts w:hint="eastAsia" w:ascii="宋体" w:hAnsi="宋体" w:cs="宋体"/>
          <w:spacing w:val="-3"/>
        </w:rPr>
        <w:t xml:space="preserve">信息，保护农民工的合法权益。</w:t>
      </w:r>
      <w:r/>
    </w:p>
    <w:p>
      <w:pPr>
        <w:pStyle w:val="937"/>
        <w:ind w:firstLine="480"/>
        <w:spacing w:after="0"/>
        <w:rPr>
          <w:rFonts w:ascii="宋体" w:hAnsi="宋体" w:cs="宋体"/>
        </w:rPr>
      </w:pPr>
      <w:r>
        <w:rPr>
          <w:rFonts w:hint="eastAsia" w:ascii="宋体" w:hAnsi="宋体" w:cs="宋体"/>
        </w:rPr>
        <w:t xml:space="preserve">第十一条  承包人应如实为分包队伍的农民工完成实名制登记及农民工工资卡开办工作，按月考核分包队伍编制的农民工考勤表及工资支付</w:t>
      </w:r>
      <w:r>
        <w:rPr>
          <w:rFonts w:hint="eastAsia" w:ascii="宋体" w:hAnsi="宋体" w:cs="宋体"/>
          <w:spacing w:val="-1"/>
        </w:rPr>
        <w:t xml:space="preserve">表，工资支付表经农民工本人签字确认后，通过其开设的农民工工资专用账户按月将工资发放至农</w:t>
      </w:r>
      <w:r>
        <w:rPr>
          <w:rFonts w:hint="eastAsia" w:ascii="宋体" w:hAnsi="宋体" w:cs="宋体"/>
          <w:spacing w:val="-2"/>
        </w:rPr>
        <w:t xml:space="preserve">民工工资卡。</w:t>
      </w:r>
      <w:r/>
    </w:p>
    <w:p>
      <w:pPr>
        <w:pStyle w:val="937"/>
        <w:ind w:firstLine="480"/>
        <w:spacing w:after="0"/>
        <w:rPr>
          <w:rFonts w:ascii="宋体" w:hAnsi="宋体" w:cs="宋体"/>
        </w:rPr>
      </w:pPr>
      <w:r>
        <w:rPr>
          <w:rFonts w:hint="eastAsia" w:ascii="宋体" w:hAnsi="宋体" w:cs="宋体"/>
        </w:rPr>
        <w:t xml:space="preserve">第十二条  对工期不足一个月的短期或临时性用工，可以现金方式支付，并做好书</w:t>
      </w:r>
      <w:r>
        <w:rPr>
          <w:rFonts w:hint="eastAsia" w:ascii="宋体" w:hAnsi="宋体" w:cs="宋体"/>
          <w:spacing w:val="-3"/>
        </w:rPr>
        <w:t xml:space="preserve">面记录，在工期结束后2个工作日内结清。</w:t>
      </w:r>
      <w:r/>
    </w:p>
    <w:p>
      <w:pPr>
        <w:pStyle w:val="937"/>
        <w:ind w:firstLine="476"/>
        <w:spacing w:after="0"/>
        <w:rPr>
          <w:rFonts w:ascii="宋体" w:hAnsi="宋体" w:cs="宋体"/>
        </w:rPr>
      </w:pPr>
      <w:r>
        <w:rPr>
          <w:rFonts w:hint="eastAsia" w:ascii="宋体" w:hAnsi="宋体" w:cs="宋体"/>
          <w:spacing w:val="-1"/>
        </w:rPr>
        <w:t xml:space="preserve">第十三条  农民工工资专用账户资金必须专项用于已实</w:t>
      </w:r>
      <w:r>
        <w:rPr>
          <w:rFonts w:hint="eastAsia" w:ascii="宋体" w:hAnsi="宋体" w:cs="宋体"/>
          <w:spacing w:val="-2"/>
        </w:rPr>
        <w:t xml:space="preserve">名制登记的农民工资发放，</w:t>
      </w:r>
      <w:r>
        <w:rPr>
          <w:rFonts w:hint="eastAsia" w:ascii="宋体" w:hAnsi="宋体" w:cs="宋体"/>
          <w:spacing w:val="-3"/>
        </w:rPr>
        <w:t xml:space="preserve">不得用于农民工工资以外的价款支付。</w:t>
      </w:r>
      <w:r/>
    </w:p>
    <w:p>
      <w:pPr>
        <w:pStyle w:val="937"/>
        <w:ind w:firstLine="480"/>
        <w:spacing w:after="0"/>
        <w:rPr>
          <w:rFonts w:ascii="宋体" w:hAnsi="宋体" w:cs="宋体"/>
        </w:rPr>
      </w:pPr>
      <w:r>
        <w:rPr>
          <w:rFonts w:hint="eastAsia" w:ascii="宋体" w:hAnsi="宋体" w:cs="宋体"/>
        </w:rPr>
        <w:t xml:space="preserve">第十四条  承包人应在当月办理并支付截至上月月底的农民工工资。承包人在收到</w:t>
      </w:r>
      <w:r>
        <w:rPr>
          <w:rFonts w:hint="eastAsia" w:ascii="宋体" w:hAnsi="宋体" w:cs="宋体"/>
          <w:spacing w:val="-1"/>
        </w:rPr>
        <w:t xml:space="preserve">农民工工资专项用款后按照上月考勤表及工资表</w:t>
      </w:r>
      <w:r>
        <w:rPr>
          <w:rFonts w:hint="eastAsia" w:ascii="宋体" w:hAnsi="宋体" w:cs="宋体"/>
          <w:spacing w:val="-2"/>
        </w:rPr>
        <w:t xml:space="preserve">及时发放农民工工资。</w:t>
      </w:r>
      <w:r/>
    </w:p>
    <w:p>
      <w:pPr>
        <w:pStyle w:val="937"/>
        <w:ind w:firstLine="480"/>
        <w:spacing w:after="0"/>
        <w:rPr>
          <w:rFonts w:ascii="宋体" w:hAnsi="宋体" w:cs="宋体"/>
        </w:rPr>
      </w:pPr>
      <w:r>
        <w:rPr>
          <w:rFonts w:hint="eastAsia" w:ascii="宋体" w:hAnsi="宋体" w:cs="宋体"/>
        </w:rPr>
        <w:t xml:space="preserve">第十五条  承包人应当按照工资支付周期编制书面工资支付台账，并妥善保存好台</w:t>
      </w:r>
      <w:r>
        <w:rPr>
          <w:rFonts w:hint="eastAsia" w:ascii="宋体" w:hAnsi="宋体" w:cs="宋体"/>
          <w:spacing w:val="-9"/>
        </w:rPr>
        <w:t xml:space="preserve">账资料。</w:t>
      </w:r>
      <w:r/>
    </w:p>
    <w:p>
      <w:pPr>
        <w:pStyle w:val="937"/>
        <w:ind w:firstLine="472"/>
        <w:spacing w:after="0"/>
        <w:rPr>
          <w:rFonts w:ascii="宋体" w:hAnsi="宋体" w:cs="宋体"/>
        </w:rPr>
      </w:pPr>
      <w:r>
        <w:rPr>
          <w:rFonts w:hint="eastAsia" w:ascii="宋体" w:hAnsi="宋体" w:cs="宋体"/>
          <w:spacing w:val="-2"/>
        </w:rPr>
        <w:t xml:space="preserve">第十六条 若本工程完工后未拖欠农民工工资，承包人公示</w:t>
      </w:r>
      <w:r>
        <w:rPr>
          <w:rFonts w:hint="eastAsia" w:ascii="宋体" w:hAnsi="宋体" w:cs="宋体"/>
          <w:spacing w:val="-34"/>
        </w:rPr>
        <w:t xml:space="preserve"> </w:t>
      </w:r>
      <w:r>
        <w:rPr>
          <w:rFonts w:hint="eastAsia" w:ascii="宋体" w:hAnsi="宋体" w:cs="宋体"/>
          <w:spacing w:val="-2"/>
        </w:rPr>
        <w:t xml:space="preserve">30 日后，可以申请注销农民工工资专用账户，账户内余额归承包人所有。</w:t>
      </w:r>
      <w:r/>
    </w:p>
    <w:p>
      <w:pPr>
        <w:pStyle w:val="937"/>
        <w:ind w:firstLine="468"/>
        <w:spacing w:after="0"/>
        <w:rPr>
          <w:rFonts w:ascii="宋体" w:hAnsi="宋体" w:cs="宋体"/>
        </w:rPr>
      </w:pPr>
      <w:r>
        <w:rPr>
          <w:rFonts w:hint="eastAsia" w:ascii="宋体" w:hAnsi="宋体" w:cs="宋体"/>
          <w:spacing w:val="-3"/>
        </w:rPr>
        <w:t xml:space="preserve">第十七条 承包人开设的农民工工资专用账户如下：</w:t>
      </w:r>
      <w:r/>
    </w:p>
    <w:p>
      <w:pPr>
        <w:pStyle w:val="937"/>
        <w:ind w:firstLine="424"/>
        <w:spacing w:after="0"/>
        <w:rPr>
          <w:rFonts w:ascii="宋体" w:hAnsi="宋体" w:cs="宋体"/>
        </w:rPr>
      </w:pPr>
      <w:r>
        <w:rPr>
          <w:rFonts w:hint="eastAsia" w:ascii="宋体" w:hAnsi="宋体" w:cs="宋体"/>
          <w:spacing w:val="-14"/>
        </w:rPr>
        <w:t xml:space="preserve">户</w:t>
      </w:r>
      <w:r>
        <w:rPr>
          <w:rFonts w:hint="eastAsia" w:ascii="宋体" w:hAnsi="宋体" w:cs="宋体"/>
          <w:spacing w:val="5"/>
        </w:rPr>
        <w:t xml:space="preserve">  </w:t>
      </w:r>
      <w:r>
        <w:rPr>
          <w:rFonts w:hint="eastAsia" w:ascii="宋体" w:hAnsi="宋体" w:cs="宋体"/>
          <w:spacing w:val="-14"/>
        </w:rPr>
        <w:t xml:space="preserve">名：</w:t>
      </w:r>
      <w:r/>
    </w:p>
    <w:p>
      <w:pPr>
        <w:pStyle w:val="937"/>
        <w:ind w:firstLine="432"/>
        <w:spacing w:after="0"/>
        <w:rPr>
          <w:rFonts w:ascii="宋体" w:hAnsi="宋体" w:cs="宋体"/>
        </w:rPr>
      </w:pPr>
      <w:r>
        <w:rPr>
          <w:rFonts w:hint="eastAsia" w:ascii="宋体" w:hAnsi="宋体" w:cs="宋体"/>
          <w:spacing w:val="-12"/>
        </w:rPr>
        <w:t xml:space="preserve">开户行：</w:t>
      </w:r>
      <w:r/>
    </w:p>
    <w:p>
      <w:pPr>
        <w:pStyle w:val="937"/>
        <w:ind w:firstLine="420"/>
        <w:spacing w:after="0"/>
        <w:rPr>
          <w:rFonts w:ascii="宋体" w:hAnsi="宋体" w:cs="宋体"/>
        </w:rPr>
      </w:pPr>
      <w:r>
        <w:rPr>
          <w:rFonts w:hint="eastAsia" w:ascii="宋体" w:hAnsi="宋体" w:cs="宋体"/>
          <w:spacing w:val="-15"/>
        </w:rPr>
        <w:t xml:space="preserve">账</w:t>
      </w:r>
      <w:r>
        <w:rPr>
          <w:rFonts w:hint="eastAsia" w:ascii="宋体" w:hAnsi="宋体" w:cs="宋体"/>
          <w:spacing w:val="6"/>
        </w:rPr>
        <w:t xml:space="preserve">  </w:t>
      </w:r>
      <w:r>
        <w:rPr>
          <w:rFonts w:hint="eastAsia" w:ascii="宋体" w:hAnsi="宋体" w:cs="宋体"/>
          <w:spacing w:val="-15"/>
        </w:rPr>
        <w:t xml:space="preserve">号：</w:t>
      </w:r>
      <w:r/>
    </w:p>
    <w:p>
      <w:pPr>
        <w:pStyle w:val="937"/>
        <w:ind w:firstLine="420"/>
        <w:spacing w:after="0"/>
        <w:rPr>
          <w:rFonts w:ascii="宋体" w:hAnsi="宋体" w:cs="宋体"/>
        </w:rPr>
      </w:pPr>
      <w:r>
        <w:rPr>
          <w:rFonts w:hint="eastAsia" w:ascii="宋体" w:hAnsi="宋体" w:cs="宋体"/>
          <w:spacing w:val="-15"/>
        </w:rPr>
        <w:t xml:space="preserve">行</w:t>
      </w:r>
      <w:r>
        <w:rPr>
          <w:rFonts w:hint="eastAsia" w:ascii="宋体" w:hAnsi="宋体" w:cs="宋体"/>
          <w:spacing w:val="6"/>
        </w:rPr>
        <w:t xml:space="preserve">  </w:t>
      </w:r>
      <w:r>
        <w:rPr>
          <w:rFonts w:hint="eastAsia" w:ascii="宋体" w:hAnsi="宋体" w:cs="宋体"/>
          <w:spacing w:val="-15"/>
        </w:rPr>
        <w:t xml:space="preserve">号：</w:t>
      </w:r>
      <w:r/>
    </w:p>
    <w:p>
      <w:pPr>
        <w:pStyle w:val="937"/>
        <w:ind w:firstLine="480"/>
        <w:spacing w:after="0"/>
        <w:rPr>
          <w:rFonts w:ascii="宋体" w:hAnsi="宋体" w:cs="宋体"/>
        </w:rPr>
      </w:pPr>
      <w:r>
        <w:rPr>
          <w:rFonts w:hint="eastAsia" w:ascii="宋体" w:hAnsi="宋体" w:cs="宋体"/>
        </w:rPr>
        <w:t xml:space="preserve">第十八条  承包人确保本施工合同项下不因农民工工资未能按时足额到位而引发讨</w:t>
      </w:r>
      <w:r>
        <w:rPr>
          <w:rFonts w:hint="eastAsia" w:ascii="宋体" w:hAnsi="宋体" w:cs="宋体"/>
          <w:spacing w:val="-9"/>
        </w:rPr>
        <w:t xml:space="preserve">薪事件。</w:t>
      </w:r>
      <w:r/>
    </w:p>
    <w:p>
      <w:pPr>
        <w:pStyle w:val="937"/>
        <w:ind w:firstLine="466"/>
        <w:spacing w:after="0"/>
        <w:rPr>
          <w:rFonts w:ascii="宋体" w:hAnsi="宋体" w:cs="宋体"/>
        </w:rPr>
      </w:pPr>
      <w:r>
        <w:rPr>
          <w:rFonts w:hint="eastAsia" w:ascii="宋体" w:hAnsi="宋体" w:cs="宋体"/>
          <w:b/>
          <w:bCs/>
          <w:spacing w:val="-4"/>
        </w:rPr>
        <w:t xml:space="preserve">三、发包人权利和义务</w:t>
      </w:r>
      <w:r/>
    </w:p>
    <w:p>
      <w:pPr>
        <w:pStyle w:val="937"/>
        <w:ind w:firstLine="480"/>
        <w:spacing w:after="0"/>
        <w:rPr>
          <w:rFonts w:ascii="宋体" w:hAnsi="宋体" w:cs="宋体"/>
        </w:rPr>
      </w:pPr>
      <w:r>
        <w:rPr>
          <w:rFonts w:hint="eastAsia" w:ascii="宋体" w:hAnsi="宋体" w:cs="宋体"/>
        </w:rPr>
        <w:t xml:space="preserve">第十九条  本工程施工合同实行农民工工资按月支付制度，即将农民工工资款从工</w:t>
      </w:r>
      <w:r>
        <w:rPr>
          <w:rFonts w:hint="eastAsia" w:ascii="宋体" w:hAnsi="宋体" w:cs="宋体"/>
          <w:spacing w:val="-1"/>
        </w:rPr>
        <w:t xml:space="preserve">程款中剥离出来，由发包人按月向承包人支付，以保障农民工工</w:t>
      </w:r>
      <w:r>
        <w:rPr>
          <w:rFonts w:hint="eastAsia" w:ascii="宋体" w:hAnsi="宋体" w:cs="宋体"/>
          <w:spacing w:val="-2"/>
        </w:rPr>
        <w:t xml:space="preserve">资按月发放。</w:t>
      </w:r>
      <w:r/>
    </w:p>
    <w:p>
      <w:pPr>
        <w:pStyle w:val="937"/>
        <w:ind w:firstLine="476"/>
        <w:spacing w:after="0"/>
        <w:rPr>
          <w:rFonts w:ascii="宋体" w:hAnsi="宋体" w:cs="宋体"/>
        </w:rPr>
      </w:pPr>
      <w:r>
        <w:rPr>
          <w:rFonts w:hint="eastAsia" w:ascii="宋体" w:hAnsi="宋体" w:cs="宋体"/>
          <w:spacing w:val="-1"/>
        </w:rPr>
        <w:t xml:space="preserve">第二十条 本工程施工合同项下的每月农民工工资暂付款为人</w:t>
      </w:r>
      <w:r>
        <w:rPr>
          <w:rFonts w:hint="eastAsia" w:ascii="宋体" w:hAnsi="宋体" w:cs="宋体"/>
          <w:spacing w:val="-2"/>
        </w:rPr>
        <w:t xml:space="preserve">民币*****元（大写：</w:t>
      </w:r>
      <w:r>
        <w:rPr>
          <w:rFonts w:hint="eastAsia" w:ascii="宋体" w:hAnsi="宋体" w:cs="宋体"/>
          <w:spacing w:val="-6"/>
        </w:rPr>
        <w:t xml:space="preserve">******）。承包人每月 15 日前向</w:t>
      </w:r>
      <w:r>
        <w:rPr>
          <w:rFonts w:hint="eastAsia" w:ascii="宋体" w:hAnsi="宋体" w:cs="宋体"/>
          <w:spacing w:val="-7"/>
        </w:rPr>
        <w:t xml:space="preserve">发包人开具正规发票，发包人每月</w:t>
      </w:r>
      <w:r>
        <w:rPr>
          <w:rFonts w:hint="eastAsia" w:ascii="宋体" w:hAnsi="宋体" w:cs="宋体"/>
          <w:spacing w:val="-44"/>
        </w:rPr>
        <w:t xml:space="preserve"> </w:t>
      </w:r>
      <w:r>
        <w:rPr>
          <w:rFonts w:hint="eastAsia" w:ascii="宋体" w:hAnsi="宋体" w:cs="宋体"/>
          <w:spacing w:val="-7"/>
        </w:rPr>
        <w:t xml:space="preserve">25 日之前将上月的</w:t>
      </w:r>
      <w:r>
        <w:rPr>
          <w:rFonts w:hint="eastAsia" w:ascii="宋体" w:hAnsi="宋体" w:cs="宋体"/>
        </w:rPr>
        <w:t xml:space="preserve">农民工工资暂付款拨付至承包人开设的农民工工资专用账户用于</w:t>
      </w:r>
      <w:r>
        <w:rPr>
          <w:rFonts w:hint="eastAsia" w:ascii="宋体" w:hAnsi="宋体" w:cs="宋体"/>
          <w:spacing w:val="-1"/>
        </w:rPr>
        <w:t xml:space="preserve">支付农民工工资。所拨付的农民工工资暂付款，发包人将在之后拨付工程进</w:t>
      </w:r>
      <w:r>
        <w:rPr>
          <w:rFonts w:hint="eastAsia" w:ascii="宋体" w:hAnsi="宋体" w:cs="宋体"/>
          <w:spacing w:val="-2"/>
        </w:rPr>
        <w:t xml:space="preserve">度款时如数扣回。</w:t>
      </w:r>
      <w:r/>
    </w:p>
    <w:p>
      <w:pPr>
        <w:pStyle w:val="937"/>
        <w:ind w:firstLine="476"/>
        <w:spacing w:after="0"/>
        <w:rPr>
          <w:rFonts w:ascii="宋体" w:hAnsi="宋体" w:cs="宋体"/>
        </w:rPr>
      </w:pPr>
      <w:r>
        <w:rPr>
          <w:rFonts w:hint="eastAsia" w:ascii="宋体" w:hAnsi="宋体" w:cs="宋体"/>
          <w:spacing w:val="-1"/>
        </w:rPr>
        <w:t xml:space="preserve">第二十一条 发包人对承包人按月足额支付农民工工资事宜</w:t>
      </w:r>
      <w:r>
        <w:rPr>
          <w:rFonts w:hint="eastAsia" w:ascii="宋体" w:hAnsi="宋体" w:cs="宋体"/>
          <w:spacing w:val="-2"/>
        </w:rPr>
        <w:t xml:space="preserve">履行监督责任。</w:t>
      </w:r>
      <w:r/>
    </w:p>
    <w:p>
      <w:pPr>
        <w:pStyle w:val="937"/>
        <w:ind w:firstLine="454"/>
        <w:spacing w:after="0"/>
        <w:rPr>
          <w:rFonts w:ascii="宋体" w:hAnsi="宋体" w:cs="宋体"/>
        </w:rPr>
      </w:pPr>
      <w:r>
        <w:rPr>
          <w:rFonts w:hint="eastAsia" w:ascii="宋体" w:hAnsi="宋体" w:cs="宋体"/>
          <w:b/>
          <w:bCs/>
          <w:spacing w:val="-7"/>
        </w:rPr>
        <w:t xml:space="preserve">四、违约责任</w:t>
      </w:r>
      <w:r/>
    </w:p>
    <w:p>
      <w:pPr>
        <w:pStyle w:val="937"/>
        <w:ind w:firstLine="476"/>
        <w:spacing w:after="0"/>
        <w:rPr>
          <w:rFonts w:ascii="宋体" w:hAnsi="宋体" w:cs="宋体"/>
          <w:spacing w:val="-1"/>
        </w:rPr>
      </w:pPr>
      <w:r>
        <w:rPr>
          <w:rFonts w:hint="eastAsia" w:ascii="宋体" w:hAnsi="宋体" w:cs="宋体"/>
          <w:spacing w:val="-1"/>
        </w:rPr>
        <w:t xml:space="preserve">第二十二条  本协议签订后，双方应严格遵守本协议相关条款的规定，若有违反将按相关条款约定承担违约责任。</w:t>
      </w:r>
      <w:r/>
    </w:p>
    <w:p>
      <w:pPr>
        <w:pStyle w:val="937"/>
        <w:ind w:firstLine="480"/>
        <w:spacing w:after="0"/>
        <w:rPr>
          <w:rFonts w:ascii="宋体" w:hAnsi="宋体" w:cs="宋体"/>
        </w:rPr>
      </w:pPr>
      <w:r>
        <w:rPr>
          <w:rFonts w:hint="eastAsia" w:ascii="宋体" w:hAnsi="宋体" w:cs="宋体"/>
        </w:rPr>
        <w:t xml:space="preserve">第二十三条  若发包人在约定时间内收到正规发票未按照上述约定将农民工工资专</w:t>
      </w:r>
      <w:r>
        <w:rPr>
          <w:rFonts w:hint="eastAsia" w:ascii="宋体" w:hAnsi="宋体" w:cs="宋体"/>
          <w:spacing w:val="-2"/>
        </w:rPr>
        <w:t xml:space="preserve">项用款汇至承包人开设的农民工资专用账户，导致承包人无法按时发放农民工工资，</w:t>
      </w:r>
      <w:r>
        <w:rPr>
          <w:rFonts w:hint="eastAsia" w:ascii="宋体" w:hAnsi="宋体" w:cs="宋体"/>
        </w:rPr>
        <w:t xml:space="preserve">所产生的后果与责任由发包人承担，与承包人无关。除此情形</w:t>
      </w:r>
      <w:r>
        <w:rPr>
          <w:rFonts w:hint="eastAsia" w:ascii="宋体" w:hAnsi="宋体" w:cs="宋体"/>
          <w:spacing w:val="-1"/>
        </w:rPr>
        <w:t xml:space="preserve">外，承包人不假借农民</w:t>
      </w:r>
      <w:r>
        <w:rPr>
          <w:rFonts w:hint="eastAsia" w:ascii="宋体" w:hAnsi="宋体" w:cs="宋体"/>
        </w:rPr>
        <w:t xml:space="preserve">工工资名义组织农民工恶意讨薪，否则将视承包人违约，</w:t>
      </w:r>
      <w:r>
        <w:rPr>
          <w:rFonts w:hint="eastAsia" w:ascii="宋体" w:hAnsi="宋体" w:cs="宋体"/>
          <w:spacing w:val="-1"/>
        </w:rPr>
        <w:t xml:space="preserve">并将承包人纳入施工企业信</w:t>
      </w:r>
      <w:r>
        <w:rPr>
          <w:rFonts w:hint="eastAsia" w:ascii="宋体" w:hAnsi="宋体" w:cs="宋体"/>
          <w:spacing w:val="-6"/>
        </w:rPr>
        <w:t xml:space="preserve">用管理黑名单。</w:t>
      </w:r>
      <w:r/>
    </w:p>
    <w:p>
      <w:pPr>
        <w:pStyle w:val="937"/>
        <w:ind w:firstLine="480"/>
        <w:spacing w:after="0"/>
        <w:rPr>
          <w:rFonts w:ascii="宋体" w:hAnsi="宋体" w:cs="宋体"/>
        </w:rPr>
      </w:pPr>
      <w:r>
        <w:rPr>
          <w:rFonts w:hint="eastAsia" w:ascii="宋体" w:hAnsi="宋体" w:cs="宋体"/>
        </w:rPr>
        <w:t xml:space="preserve">第二十四条  若因为承包人原因未按期支付农民工工资导致引发群里性事件或极端事件造成了恶劣影响，发包人有权将承包人行为报送至相关交</w:t>
      </w:r>
      <w:r>
        <w:rPr>
          <w:rFonts w:hint="eastAsia" w:ascii="宋体" w:hAnsi="宋体" w:cs="宋体"/>
          <w:spacing w:val="-1"/>
        </w:rPr>
        <w:t xml:space="preserve">通运输行政部门，并将</w:t>
      </w:r>
      <w:r>
        <w:rPr>
          <w:rFonts w:hint="eastAsia" w:ascii="宋体" w:hAnsi="宋体" w:cs="宋体"/>
          <w:spacing w:val="-3"/>
        </w:rPr>
        <w:t xml:space="preserve">承包人纳入施工企业信用管理黑名单。</w:t>
      </w:r>
      <w:r/>
    </w:p>
    <w:p>
      <w:pPr>
        <w:pStyle w:val="937"/>
        <w:ind w:firstLine="466"/>
        <w:spacing w:after="0"/>
        <w:rPr>
          <w:rFonts w:ascii="宋体" w:hAnsi="宋体" w:cs="宋体"/>
        </w:rPr>
      </w:pPr>
      <w:r>
        <w:rPr>
          <w:rFonts w:hint="eastAsia" w:ascii="宋体" w:hAnsi="宋体" w:cs="宋体"/>
          <w:b/>
          <w:bCs/>
          <w:spacing w:val="-4"/>
        </w:rPr>
        <w:t xml:space="preserve">五、其他事项</w:t>
      </w:r>
      <w:r/>
    </w:p>
    <w:p>
      <w:pPr>
        <w:pStyle w:val="937"/>
        <w:ind w:firstLine="480"/>
        <w:spacing w:after="0"/>
        <w:rPr>
          <w:rFonts w:ascii="宋体" w:hAnsi="宋体" w:cs="宋体"/>
        </w:rPr>
      </w:pPr>
      <w:r>
        <w:rPr>
          <w:rFonts w:hint="eastAsia" w:ascii="宋体" w:hAnsi="宋体" w:cs="宋体"/>
        </w:rPr>
        <w:t xml:space="preserve">第二十五条  本协义未尽事宜，双方协商解决，协商不成，双方同意向发包人单位</w:t>
      </w:r>
      <w:r>
        <w:rPr>
          <w:rFonts w:hint="eastAsia" w:ascii="宋体" w:hAnsi="宋体" w:cs="宋体"/>
          <w:spacing w:val="-3"/>
        </w:rPr>
        <w:t xml:space="preserve">所在地劳动仲裁委员会申请仲裁。</w:t>
      </w:r>
      <w:r/>
    </w:p>
    <w:p>
      <w:pPr>
        <w:pStyle w:val="937"/>
        <w:ind w:firstLine="480"/>
        <w:spacing w:after="0"/>
        <w:rPr>
          <w:rFonts w:ascii="宋体" w:hAnsi="宋体" w:cs="宋体"/>
        </w:rPr>
      </w:pPr>
      <w:r>
        <w:rPr>
          <w:rFonts w:hint="eastAsia" w:ascii="宋体" w:hAnsi="宋体" w:cs="宋体"/>
        </w:rPr>
        <w:t xml:space="preserve">第二十六条  本协议与施工合同具有同等的法律效力，如本协议与施工合同约定的</w:t>
      </w:r>
      <w:r>
        <w:rPr>
          <w:rFonts w:hint="eastAsia" w:ascii="宋体" w:hAnsi="宋体" w:cs="宋体"/>
          <w:spacing w:val="-3"/>
        </w:rPr>
        <w:t xml:space="preserve">条款有冲突，以本协议的约定条款为准。</w:t>
      </w:r>
      <w:r/>
    </w:p>
    <w:p>
      <w:pPr>
        <w:pStyle w:val="937"/>
        <w:ind w:firstLine="476"/>
        <w:spacing w:after="0"/>
        <w:rPr>
          <w:rFonts w:ascii="宋体" w:hAnsi="宋体" w:cs="宋体"/>
        </w:rPr>
      </w:pPr>
      <w:r>
        <w:rPr>
          <w:rFonts w:hint="eastAsia" w:ascii="宋体" w:hAnsi="宋体" w:cs="宋体"/>
          <w:spacing w:val="-1"/>
        </w:rPr>
        <w:t xml:space="preserve">第二十七条  本协议订立地点：江苏省连云港市</w:t>
      </w:r>
      <w:r/>
    </w:p>
    <w:p>
      <w:pPr>
        <w:pStyle w:val="937"/>
        <w:ind w:firstLine="480"/>
        <w:spacing w:after="0"/>
        <w:rPr>
          <w:rFonts w:ascii="宋体" w:hAnsi="宋体" w:cs="宋体"/>
        </w:rPr>
      </w:pPr>
      <w:r>
        <w:rPr>
          <w:rFonts w:hint="eastAsia" w:ascii="宋体" w:hAnsi="宋体" w:cs="宋体"/>
        </w:rPr>
        <w:t xml:space="preserve">第二十八条  本合同一式捌份，由发包人和承包人各执肆份。本协议经双方法定代</w:t>
      </w:r>
      <w:r>
        <w:rPr>
          <w:rFonts w:hint="eastAsia" w:ascii="宋体" w:hAnsi="宋体" w:cs="宋体"/>
          <w:spacing w:val="-2"/>
        </w:rPr>
        <w:t xml:space="preserve">表人或其委托代理人签字并加盖单位章后生效。</w:t>
      </w:r>
      <w:r/>
    </w:p>
    <w:p>
      <w:pPr>
        <w:pStyle w:val="937"/>
        <w:ind w:firstLine="0"/>
        <w:spacing w:after="0"/>
        <w:rPr>
          <w:rFonts w:ascii="宋体" w:hAnsi="宋体" w:cs="宋体"/>
          <w:spacing w:val="-1"/>
        </w:rPr>
      </w:pPr>
      <w:r>
        <w:rPr>
          <w:rFonts w:ascii="宋体" w:hAnsi="宋体" w:cs="宋体"/>
          <w:spacing w:val="-1"/>
        </w:rPr>
      </w:r>
      <w:r/>
    </w:p>
    <w:p>
      <w:pPr>
        <w:pStyle w:val="937"/>
        <w:ind w:firstLine="478"/>
        <w:spacing w:after="0"/>
        <w:rPr>
          <w:rFonts w:ascii="宋体" w:hAnsi="宋体" w:cs="宋体"/>
        </w:rPr>
      </w:pPr>
      <w:r>
        <w:rPr>
          <w:rFonts w:hint="eastAsia" w:ascii="宋体" w:hAnsi="宋体" w:cs="宋体"/>
          <w:spacing w:val="-1"/>
        </w:rPr>
        <w:t xml:space="preserve">承包人：</w:t>
      </w:r>
      <w:r>
        <w:rPr>
          <w:rFonts w:hint="eastAsia" w:ascii="宋体" w:hAnsi="宋体" w:cs="宋体"/>
          <w:spacing w:val="37"/>
          <w:u w:val="single"/>
        </w:rPr>
        <w:t xml:space="preserve">  </w:t>
      </w:r>
      <w:r>
        <w:rPr>
          <w:rFonts w:hint="eastAsia" w:ascii="宋体" w:hAnsi="宋体" w:cs="宋体"/>
          <w:spacing w:val="-1"/>
          <w:u w:val="single"/>
        </w:rPr>
        <w:t xml:space="preserve">（盖章）   </w:t>
      </w:r>
      <w:r>
        <w:rPr>
          <w:rFonts w:hint="eastAsia" w:ascii="宋体" w:hAnsi="宋体" w:cs="宋体"/>
        </w:rPr>
        <w:t xml:space="preserve">  </w:t>
      </w:r>
      <w:r/>
    </w:p>
    <w:p>
      <w:pPr>
        <w:pStyle w:val="937"/>
        <w:ind w:firstLine="479"/>
        <w:spacing w:after="0"/>
        <w:rPr>
          <w:rFonts w:ascii="宋体" w:hAnsi="宋体" w:cs="宋体"/>
        </w:rPr>
        <w:sectPr>
          <w:footnotePr/>
          <w:endnotePr/>
          <w:type w:val="nextPage"/>
          <w:pgSz w:w="11906" w:h="16839" w:orient="portrait"/>
          <w:pgMar w:top="1440" w:right="1800" w:bottom="1440" w:left="1800" w:header="0" w:footer="0" w:gutter="0"/>
          <w:cols w:num="1" w:sep="0" w:space="720" w:equalWidth="1"/>
          <w:docGrid w:linePitch="360"/>
        </w:sectPr>
      </w:pPr>
      <w:r>
        <w:rPr>
          <w:rFonts w:hint="eastAsia" w:ascii="宋体" w:hAnsi="宋体" w:cs="宋体"/>
          <w:spacing w:val="-2"/>
        </w:rPr>
        <w:t xml:space="preserve">法定代表人或其授权的代理人：</w:t>
      </w:r>
      <w:r>
        <w:rPr>
          <w:rFonts w:hint="eastAsia" w:ascii="宋体" w:hAnsi="宋体" w:cs="宋体"/>
          <w:u w:val="single"/>
        </w:rPr>
        <w:t xml:space="preserve">        </w:t>
      </w:r>
      <w:r>
        <w:rPr>
          <w:rFonts w:hint="eastAsia" w:ascii="宋体" w:hAnsi="宋体" w:cs="宋体"/>
          <w:spacing w:val="-3"/>
        </w:rPr>
        <w:t xml:space="preserve">（签字）</w:t>
      </w:r>
      <w:r/>
    </w:p>
    <w:p>
      <w:pPr>
        <w:ind w:firstLine="0"/>
        <w:rPr>
          <w:rFonts w:ascii="宋体" w:hAnsi="宋体" w:cs="宋体"/>
        </w:rPr>
      </w:pPr>
      <w:r>
        <w:rPr>
          <w:rFonts w:ascii="宋体" w:hAnsi="宋体" w:cs="宋体"/>
        </w:rPr>
      </w:r>
      <w:r/>
    </w:p>
    <w:p>
      <w:pPr>
        <w:pStyle w:val="937"/>
        <w:ind w:left="240" w:firstLine="3049"/>
        <w:spacing w:before="78"/>
        <w:rPr>
          <w:rFonts w:ascii="宋体" w:hAnsi="宋体" w:cs="宋体"/>
        </w:rPr>
      </w:pPr>
      <w:r>
        <w:rPr>
          <w:rFonts w:hint="eastAsia" w:ascii="宋体" w:hAnsi="宋体" w:cs="宋体"/>
          <w:spacing w:val="-5"/>
        </w:rPr>
        <w:t xml:space="preserve">其他管理和技术人员最低要求</w:t>
      </w:r>
      <w:r/>
    </w:p>
    <w:p>
      <w:pPr>
        <w:spacing w:before="12"/>
        <w:rPr>
          <w:rFonts w:ascii="宋体" w:hAnsi="宋体" w:cs="宋体"/>
        </w:rPr>
      </w:pPr>
      <w:r>
        <w:rPr>
          <w:rFonts w:ascii="宋体" w:hAnsi="宋体" w:cs="宋体"/>
        </w:rPr>
      </w:r>
      <w:r/>
    </w:p>
    <w:tbl>
      <w:tblPr>
        <w:tblStyle w:val="2030"/>
        <w:tblW w:w="8996"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64"/>
        <w:gridCol w:w="989"/>
        <w:gridCol w:w="5343"/>
      </w:tblGrid>
      <w:tr>
        <w:trPr>
          <w:trHeight w:val="473"/>
        </w:trPr>
        <w:tc>
          <w:tcPr>
            <w:tcW w:w="2664" w:type="dxa"/>
            <w:textDirection w:val="lrTb"/>
            <w:noWrap w:val="false"/>
          </w:tcPr>
          <w:p>
            <w:pPr>
              <w:pStyle w:val="2029"/>
              <w:ind w:firstLine="0"/>
              <w:jc w:val="center"/>
              <w:spacing w:before="74"/>
              <w:rPr>
                <w:sz w:val="21"/>
                <w:szCs w:val="21"/>
              </w:rPr>
            </w:pPr>
            <w:r>
              <w:rPr>
                <w:rFonts w:hint="eastAsia"/>
                <w:spacing w:val="-6"/>
                <w:sz w:val="21"/>
                <w:szCs w:val="21"/>
              </w:rPr>
              <w:t xml:space="preserve">人员</w:t>
            </w:r>
            <w:r/>
          </w:p>
        </w:tc>
        <w:tc>
          <w:tcPr>
            <w:tcW w:w="989" w:type="dxa"/>
            <w:textDirection w:val="lrTb"/>
            <w:noWrap w:val="false"/>
          </w:tcPr>
          <w:p>
            <w:pPr>
              <w:pStyle w:val="2029"/>
              <w:ind w:firstLine="0"/>
              <w:jc w:val="center"/>
              <w:spacing w:before="73"/>
              <w:rPr>
                <w:sz w:val="21"/>
                <w:szCs w:val="21"/>
              </w:rPr>
            </w:pPr>
            <w:r>
              <w:rPr>
                <w:rFonts w:hint="eastAsia"/>
                <w:spacing w:val="-6"/>
                <w:sz w:val="21"/>
                <w:szCs w:val="21"/>
              </w:rPr>
              <w:t xml:space="preserve">数量</w:t>
            </w:r>
            <w:r/>
          </w:p>
        </w:tc>
        <w:tc>
          <w:tcPr>
            <w:tcW w:w="5343" w:type="dxa"/>
            <w:textDirection w:val="lrTb"/>
            <w:noWrap w:val="false"/>
          </w:tcPr>
          <w:p>
            <w:pPr>
              <w:pStyle w:val="2029"/>
              <w:ind w:firstLine="0"/>
              <w:jc w:val="center"/>
              <w:spacing w:before="73"/>
              <w:rPr>
                <w:sz w:val="21"/>
                <w:szCs w:val="21"/>
              </w:rPr>
            </w:pPr>
            <w:r>
              <w:rPr>
                <w:rFonts w:hint="eastAsia"/>
                <w:spacing w:val="-9"/>
                <w:sz w:val="21"/>
                <w:szCs w:val="21"/>
              </w:rPr>
              <w:t xml:space="preserve">资格要求</w:t>
            </w:r>
            <w:r/>
          </w:p>
        </w:tc>
      </w:tr>
      <w:tr>
        <w:trPr>
          <w:trHeight w:val="655"/>
        </w:trPr>
        <w:tc>
          <w:tcPr>
            <w:tcW w:w="2664" w:type="dxa"/>
            <w:textDirection w:val="lrTb"/>
            <w:noWrap w:val="false"/>
          </w:tcPr>
          <w:p>
            <w:pPr>
              <w:pStyle w:val="2029"/>
              <w:ind w:firstLine="0"/>
              <w:jc w:val="center"/>
              <w:spacing w:before="223"/>
              <w:rPr>
                <w:sz w:val="21"/>
                <w:szCs w:val="21"/>
              </w:rPr>
            </w:pPr>
            <w:r>
              <w:rPr>
                <w:rFonts w:hint="eastAsia"/>
                <w:spacing w:val="-5"/>
                <w:sz w:val="21"/>
                <w:szCs w:val="21"/>
              </w:rPr>
              <w:t xml:space="preserve">道路工程师</w:t>
            </w:r>
            <w:r/>
          </w:p>
        </w:tc>
        <w:tc>
          <w:tcPr>
            <w:tcW w:w="989" w:type="dxa"/>
            <w:textDirection w:val="lrTb"/>
            <w:noWrap w:val="false"/>
          </w:tcPr>
          <w:p>
            <w:pPr>
              <w:pStyle w:val="2029"/>
              <w:ind w:left="339"/>
              <w:spacing w:before="263"/>
              <w:rPr>
                <w:sz w:val="21"/>
                <w:szCs w:val="21"/>
              </w:rPr>
            </w:pPr>
            <w:r>
              <w:rPr>
                <w:rFonts w:hint="eastAsia"/>
                <w:sz w:val="21"/>
                <w:szCs w:val="21"/>
              </w:rPr>
              <w:t xml:space="preserve">1</w:t>
            </w:r>
            <w:r/>
          </w:p>
        </w:tc>
        <w:tc>
          <w:tcPr>
            <w:tcW w:w="5343" w:type="dxa"/>
            <w:textDirection w:val="lrTb"/>
            <w:noWrap w:val="false"/>
          </w:tcPr>
          <w:p>
            <w:pPr>
              <w:pStyle w:val="2029"/>
              <w:ind w:left="139" w:right="219" w:hanging="11"/>
              <w:spacing w:before="67"/>
              <w:rPr>
                <w:sz w:val="21"/>
                <w:szCs w:val="21"/>
                <w:lang w:eastAsia="zh-CN"/>
              </w:rPr>
            </w:pPr>
            <w:r>
              <w:rPr>
                <w:rFonts w:hint="eastAsia"/>
                <w:spacing w:val="-3"/>
                <w:sz w:val="21"/>
                <w:szCs w:val="21"/>
                <w:lang w:eastAsia="zh-CN"/>
              </w:rPr>
              <w:t xml:space="preserve">具有公路工程相关专业的工程师及以上技术职称</w:t>
            </w:r>
            <w:r>
              <w:rPr>
                <w:rFonts w:hint="eastAsia"/>
                <w:spacing w:val="-15"/>
                <w:sz w:val="21"/>
                <w:szCs w:val="21"/>
                <w:lang w:eastAsia="zh-CN"/>
              </w:rPr>
              <w:t xml:space="preserve">,具有公路工程施工经历。</w:t>
            </w:r>
            <w:r/>
          </w:p>
        </w:tc>
      </w:tr>
      <w:tr>
        <w:trPr>
          <w:trHeight w:val="658"/>
        </w:trPr>
        <w:tc>
          <w:tcPr>
            <w:tcW w:w="2664" w:type="dxa"/>
            <w:textDirection w:val="lrTb"/>
            <w:noWrap w:val="false"/>
          </w:tcPr>
          <w:p>
            <w:pPr>
              <w:pStyle w:val="2029"/>
              <w:ind w:firstLine="0"/>
              <w:jc w:val="center"/>
              <w:spacing w:before="227"/>
              <w:rPr>
                <w:sz w:val="21"/>
                <w:szCs w:val="21"/>
              </w:rPr>
            </w:pPr>
            <w:r>
              <w:rPr>
                <w:rFonts w:hint="eastAsia"/>
                <w:spacing w:val="-5"/>
                <w:sz w:val="21"/>
                <w:szCs w:val="21"/>
              </w:rPr>
              <w:t xml:space="preserve">合同计量工程师</w:t>
            </w:r>
            <w:r/>
          </w:p>
        </w:tc>
        <w:tc>
          <w:tcPr>
            <w:tcW w:w="989" w:type="dxa"/>
            <w:textDirection w:val="lrTb"/>
            <w:noWrap w:val="false"/>
          </w:tcPr>
          <w:p>
            <w:pPr>
              <w:pStyle w:val="2029"/>
              <w:ind w:left="339"/>
              <w:spacing w:before="267"/>
              <w:rPr>
                <w:sz w:val="21"/>
                <w:szCs w:val="21"/>
              </w:rPr>
            </w:pPr>
            <w:r>
              <w:rPr>
                <w:rFonts w:hint="eastAsia"/>
                <w:sz w:val="21"/>
                <w:szCs w:val="21"/>
              </w:rPr>
              <w:t xml:space="preserve">1</w:t>
            </w:r>
            <w:r/>
          </w:p>
        </w:tc>
        <w:tc>
          <w:tcPr>
            <w:tcW w:w="5343" w:type="dxa"/>
            <w:textDirection w:val="lrTb"/>
            <w:noWrap w:val="false"/>
          </w:tcPr>
          <w:p>
            <w:pPr>
              <w:pStyle w:val="2029"/>
              <w:ind w:left="139" w:right="219" w:hanging="11"/>
              <w:spacing w:before="73"/>
              <w:rPr>
                <w:sz w:val="21"/>
                <w:szCs w:val="21"/>
                <w:lang w:eastAsia="zh-CN"/>
              </w:rPr>
            </w:pPr>
            <w:r>
              <w:rPr>
                <w:rFonts w:hint="eastAsia"/>
                <w:spacing w:val="-3"/>
                <w:sz w:val="21"/>
                <w:szCs w:val="21"/>
                <w:lang w:eastAsia="zh-CN"/>
              </w:rPr>
              <w:t xml:space="preserve">具有公路工程相关专业的工程师及以上技术职称</w:t>
            </w:r>
            <w:r>
              <w:rPr>
                <w:rFonts w:hint="eastAsia"/>
                <w:spacing w:val="-15"/>
                <w:sz w:val="21"/>
                <w:szCs w:val="21"/>
                <w:lang w:eastAsia="zh-CN"/>
              </w:rPr>
              <w:t xml:space="preserve">,具有公路工程施工经历。</w:t>
            </w:r>
            <w:r/>
          </w:p>
        </w:tc>
      </w:tr>
      <w:tr>
        <w:trPr>
          <w:trHeight w:val="619"/>
        </w:trPr>
        <w:tc>
          <w:tcPr>
            <w:tcW w:w="2664" w:type="dxa"/>
            <w:textDirection w:val="lrTb"/>
            <w:noWrap w:val="false"/>
          </w:tcPr>
          <w:p>
            <w:pPr>
              <w:pStyle w:val="2029"/>
              <w:ind w:firstLine="0"/>
              <w:jc w:val="center"/>
              <w:spacing w:before="231"/>
              <w:rPr>
                <w:sz w:val="21"/>
                <w:szCs w:val="21"/>
              </w:rPr>
            </w:pPr>
            <w:r>
              <w:rPr>
                <w:rFonts w:hint="eastAsia"/>
                <w:spacing w:val="-5"/>
                <w:sz w:val="21"/>
                <w:szCs w:val="21"/>
              </w:rPr>
              <w:t xml:space="preserve">专职资料员及档案员</w:t>
            </w:r>
            <w:r/>
          </w:p>
        </w:tc>
        <w:tc>
          <w:tcPr>
            <w:tcW w:w="989" w:type="dxa"/>
            <w:textDirection w:val="lrTb"/>
            <w:noWrap w:val="false"/>
          </w:tcPr>
          <w:p>
            <w:pPr>
              <w:pStyle w:val="2029"/>
              <w:ind w:left="339"/>
              <w:spacing w:before="271"/>
              <w:rPr>
                <w:sz w:val="21"/>
                <w:szCs w:val="21"/>
              </w:rPr>
            </w:pPr>
            <w:r>
              <w:rPr>
                <w:rFonts w:hint="eastAsia"/>
                <w:sz w:val="21"/>
                <w:szCs w:val="21"/>
              </w:rPr>
              <w:t xml:space="preserve">1</w:t>
            </w:r>
            <w:r/>
          </w:p>
        </w:tc>
        <w:tc>
          <w:tcPr>
            <w:tcW w:w="5343" w:type="dxa"/>
            <w:textDirection w:val="lrTb"/>
            <w:noWrap w:val="false"/>
          </w:tcPr>
          <w:p>
            <w:pPr>
              <w:pStyle w:val="2029"/>
              <w:ind w:firstLine="194"/>
              <w:spacing w:before="231"/>
              <w:rPr>
                <w:sz w:val="21"/>
                <w:szCs w:val="21"/>
                <w:lang w:eastAsia="zh-CN"/>
              </w:rPr>
            </w:pPr>
            <w:r>
              <w:rPr>
                <w:rFonts w:hint="eastAsia"/>
                <w:spacing w:val="-8"/>
                <w:sz w:val="21"/>
                <w:szCs w:val="21"/>
                <w:lang w:eastAsia="zh-CN"/>
              </w:rPr>
              <w:t xml:space="preserve">初级及以上技术职称。</w:t>
            </w:r>
            <w:r/>
          </w:p>
        </w:tc>
      </w:tr>
      <w:tr>
        <w:trPr>
          <w:trHeight w:val="666"/>
        </w:trPr>
        <w:tc>
          <w:tcPr>
            <w:tcW w:w="2664" w:type="dxa"/>
            <w:textDirection w:val="lrTb"/>
            <w:noWrap w:val="false"/>
          </w:tcPr>
          <w:p>
            <w:pPr>
              <w:pStyle w:val="2029"/>
              <w:ind w:firstLine="0"/>
              <w:jc w:val="center"/>
              <w:spacing w:before="235"/>
              <w:rPr>
                <w:sz w:val="21"/>
                <w:szCs w:val="21"/>
              </w:rPr>
            </w:pPr>
            <w:r>
              <w:rPr>
                <w:rFonts w:hint="eastAsia"/>
                <w:spacing w:val="-7"/>
                <w:sz w:val="21"/>
                <w:szCs w:val="21"/>
              </w:rPr>
              <w:t xml:space="preserve">劳资专员</w:t>
            </w:r>
            <w:r/>
          </w:p>
        </w:tc>
        <w:tc>
          <w:tcPr>
            <w:tcW w:w="989" w:type="dxa"/>
            <w:textDirection w:val="lrTb"/>
            <w:noWrap w:val="false"/>
          </w:tcPr>
          <w:p>
            <w:pPr>
              <w:pStyle w:val="2029"/>
              <w:ind w:left="339"/>
              <w:spacing w:before="275"/>
              <w:rPr>
                <w:sz w:val="21"/>
                <w:szCs w:val="21"/>
              </w:rPr>
            </w:pPr>
            <w:r>
              <w:rPr>
                <w:rFonts w:hint="eastAsia"/>
                <w:sz w:val="21"/>
                <w:szCs w:val="21"/>
              </w:rPr>
              <w:t xml:space="preserve">1</w:t>
            </w:r>
            <w:r/>
          </w:p>
        </w:tc>
        <w:tc>
          <w:tcPr>
            <w:tcW w:w="5343" w:type="dxa"/>
            <w:textDirection w:val="lrTb"/>
            <w:noWrap w:val="false"/>
          </w:tcPr>
          <w:p>
            <w:pPr>
              <w:pStyle w:val="2029"/>
              <w:ind w:right="219" w:firstLine="204"/>
              <w:spacing w:before="81"/>
              <w:rPr>
                <w:sz w:val="21"/>
                <w:szCs w:val="21"/>
                <w:lang w:eastAsia="zh-CN"/>
              </w:rPr>
            </w:pPr>
            <w:r>
              <w:rPr>
                <w:rFonts w:hint="eastAsia"/>
                <w:spacing w:val="-3"/>
                <w:sz w:val="21"/>
                <w:szCs w:val="21"/>
                <w:lang w:eastAsia="zh-CN"/>
              </w:rPr>
              <w:t xml:space="preserve">具有大专及以上文化程度，有一定的</w:t>
            </w:r>
            <w:r>
              <w:fldChar w:fldCharType="begin"/>
            </w:r>
            <w:r>
              <w:instrText xml:space="preserve"> HYPERLINK "https://baike.baidu.com/item/%E5%8A%B3%E5%8A%A8%E6%8A%A5%E9%85%AC" </w:instrText>
            </w:r>
            <w:r>
              <w:fldChar w:fldCharType="separate"/>
            </w:r>
            <w:r>
              <w:rPr>
                <w:rFonts w:hint="eastAsia"/>
                <w:spacing w:val="-3"/>
                <w:sz w:val="21"/>
                <w:szCs w:val="21"/>
                <w:lang w:eastAsia="zh-CN"/>
              </w:rPr>
              <w:t xml:space="preserve">劳动报酬</w:t>
            </w:r>
            <w:r>
              <w:rPr>
                <w:rFonts w:hint="eastAsia"/>
                <w:spacing w:val="-3"/>
                <w:sz w:val="21"/>
                <w:szCs w:val="21"/>
                <w:lang w:eastAsia="zh-CN"/>
              </w:rPr>
              <w:fldChar w:fldCharType="end"/>
            </w:r>
            <w:r>
              <w:rPr>
                <w:rFonts w:hint="eastAsia"/>
                <w:spacing w:val="-3"/>
                <w:sz w:val="21"/>
                <w:szCs w:val="21"/>
                <w:lang w:eastAsia="zh-CN"/>
              </w:rPr>
              <w:t xml:space="preserve">和</w:t>
            </w:r>
            <w:r>
              <w:fldChar w:fldCharType="begin"/>
            </w:r>
            <w:r>
              <w:instrText xml:space="preserve"> HYPERLINK "https://baike.baidu.com/item/%E5%8A%B3%E5%8A%A8%E5%8A%9B%E8%B5%84%E6%BA%90/8394966" </w:instrText>
            </w:r>
            <w:r>
              <w:fldChar w:fldCharType="separate"/>
            </w:r>
            <w:r>
              <w:rPr>
                <w:rFonts w:hint="eastAsia"/>
                <w:spacing w:val="-8"/>
                <w:sz w:val="21"/>
                <w:szCs w:val="21"/>
                <w:lang w:eastAsia="zh-CN"/>
              </w:rPr>
              <w:t xml:space="preserve">劳动</w:t>
            </w:r>
            <w:r>
              <w:rPr>
                <w:rFonts w:hint="eastAsia"/>
                <w:spacing w:val="-8"/>
                <w:sz w:val="21"/>
                <w:szCs w:val="21"/>
                <w:lang w:eastAsia="zh-CN"/>
              </w:rPr>
              <w:fldChar w:fldCharType="end"/>
            </w:r>
            <w:r>
              <w:fldChar w:fldCharType="begin"/>
            </w:r>
            <w:r>
              <w:instrText xml:space="preserve"> HYPERLINK "https://baike.baidu.com/item/%E5%8A%B3%E5%8A%A8%E5%8A%9B%E8%B5%84%E6%BA%90/8394966" </w:instrText>
            </w:r>
            <w:r>
              <w:fldChar w:fldCharType="separate"/>
            </w:r>
            <w:r>
              <w:rPr>
                <w:rFonts w:hint="eastAsia"/>
                <w:spacing w:val="-8"/>
                <w:sz w:val="21"/>
                <w:szCs w:val="21"/>
                <w:lang w:eastAsia="zh-CN"/>
              </w:rPr>
              <w:t xml:space="preserve">力资源</w:t>
            </w:r>
            <w:r>
              <w:rPr>
                <w:rFonts w:hint="eastAsia"/>
                <w:spacing w:val="-8"/>
                <w:sz w:val="21"/>
                <w:szCs w:val="21"/>
                <w:lang w:eastAsia="zh-CN"/>
              </w:rPr>
              <w:fldChar w:fldCharType="end"/>
            </w:r>
            <w:r>
              <w:rPr>
                <w:rFonts w:hint="eastAsia"/>
                <w:spacing w:val="-8"/>
                <w:sz w:val="21"/>
                <w:szCs w:val="21"/>
                <w:lang w:eastAsia="zh-CN"/>
              </w:rPr>
              <w:t xml:space="preserve">管理基础知识。</w:t>
            </w:r>
            <w:r/>
          </w:p>
        </w:tc>
      </w:tr>
    </w:tbl>
    <w:p>
      <w:pPr>
        <w:rPr>
          <w:rFonts w:ascii="宋体" w:hAnsi="宋体" w:cs="宋体"/>
        </w:rPr>
      </w:pPr>
      <w:r>
        <w:rPr>
          <w:rFonts w:ascii="宋体" w:hAnsi="宋体" w:cs="宋体"/>
        </w:rPr>
      </w:r>
      <w:r/>
    </w:p>
    <w:p>
      <w:pPr>
        <w:pStyle w:val="937"/>
        <w:ind w:left="21" w:right="574" w:firstLine="459"/>
        <w:spacing w:before="78"/>
        <w:rPr>
          <w:rFonts w:ascii="宋体" w:hAnsi="宋体" w:cs="宋体"/>
        </w:rPr>
      </w:pPr>
      <w:r>
        <w:rPr>
          <w:rFonts w:hint="eastAsia" w:ascii="宋体" w:hAnsi="宋体" w:cs="宋体"/>
          <w:spacing w:val="-1"/>
        </w:rPr>
        <w:t xml:space="preserve">注：其他管理和技术人员的具体人选由发包人和中标人在合同谈判阶段确定，但必须是本单位职工，如在合同谈判阶段，其他主要管理和技术人员不满足发包人提出的最低要求的，无法提供项目经理、项目总工及专职安全员的社保证</w:t>
      </w:r>
      <w:r>
        <w:rPr>
          <w:rFonts w:hint="eastAsia" w:ascii="宋体" w:hAnsi="宋体" w:cs="宋体"/>
          <w:spacing w:val="-6"/>
        </w:rPr>
        <w:t xml:space="preserve">明材料的，发包人有权拒绝签订合同。</w:t>
      </w:r>
      <w:r/>
    </w:p>
    <w:p>
      <w:pPr>
        <w:ind w:firstLine="0"/>
        <w:jc w:val="left"/>
        <w:rPr>
          <w:rFonts w:ascii="宋体" w:hAnsi="宋体" w:cs="宋体"/>
          <w:sz w:val="28"/>
          <w:szCs w:val="28"/>
        </w:rPr>
      </w:pPr>
      <w:r>
        <w:rPr>
          <w:rFonts w:ascii="宋体" w:hAnsi="宋体" w:cs="宋体"/>
          <w:sz w:val="28"/>
          <w:szCs w:val="28"/>
        </w:rPr>
      </w:r>
      <w:r/>
    </w:p>
    <w:p>
      <w:pPr>
        <w:pStyle w:val="1240"/>
        <w:ind w:left="0" w:firstLine="0"/>
        <w:jc w:val="center"/>
        <w:rPr>
          <w:rFonts w:ascii="宋体" w:hAnsi="宋体" w:cs="宋体"/>
        </w:rPr>
      </w:pPr>
      <w:r>
        <w:rPr>
          <w:rFonts w:hint="eastAsia" w:ascii="宋体" w:hAnsi="宋体" w:cs="宋体"/>
          <w:bCs/>
          <w:sz w:val="21"/>
          <w:szCs w:val="20"/>
        </w:rPr>
        <w:br w:type="page" w:clear="all"/>
      </w:r>
      <w:bookmarkStart w:id="69" w:name="OLE_LINK6"/>
      <w:r>
        <w:rPr>
          <w:rFonts w:hint="eastAsia" w:ascii="宋体" w:hAnsi="宋体" w:cs="宋体"/>
        </w:rPr>
        <w:t xml:space="preserve">合同签订相关事项</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1. 采购人与成交供应商应当在成交通知书发出之日起30日内，按照磋商文件确定的合同文本以及采购标的、规格型号、采购金额、采购数量、技术和服务要求等事项签订政府采购合同。</w:t>
      </w:r>
      <w:r/>
    </w:p>
    <w:p>
      <w:pPr>
        <w:ind w:firstLine="480"/>
        <w:rPr>
          <w:rFonts w:ascii="宋体" w:hAnsi="宋体" w:cs="宋体"/>
        </w:rPr>
      </w:pPr>
      <w:r>
        <w:rPr>
          <w:rFonts w:hint="eastAsia" w:ascii="宋体" w:hAnsi="宋体" w:cs="宋体"/>
        </w:rPr>
        <w:t xml:space="preserve">2. 磋商文件、成交供应商的响应文件及磋商采购过程中有关澄清、承诺文件均作为合同附件。</w:t>
      </w:r>
      <w:r/>
    </w:p>
    <w:p>
      <w:pPr>
        <w:ind w:firstLine="480"/>
        <w:rPr>
          <w:rFonts w:ascii="宋体" w:hAnsi="宋体" w:cs="宋体"/>
        </w:rPr>
      </w:pPr>
      <w:r>
        <w:rPr>
          <w:rFonts w:hint="eastAsia" w:ascii="宋体" w:hAnsi="宋体" w:cs="宋体"/>
        </w:rPr>
        <w:t xml:space="preserve">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1140"/>
        <w:rPr>
          <w:rFonts w:ascii="宋体" w:hAnsi="宋体" w:cs="宋体"/>
        </w:rPr>
      </w:pPr>
      <w:r>
        <w:rPr>
          <w:rFonts w:hint="eastAsia" w:ascii="宋体" w:hAnsi="宋体" w:cs="宋体"/>
        </w:rPr>
        <w:br w:type="page" w:clear="all"/>
      </w:r>
      <w:bookmarkStart w:id="70" w:name="_Toc26485"/>
      <w:r/>
      <w:bookmarkStart w:id="71" w:name="_Toc547"/>
      <w:r/>
      <w:bookmarkStart w:id="72" w:name="_Toc13270"/>
      <w:r/>
      <w:bookmarkStart w:id="73" w:name="_Toc465267863"/>
      <w:r/>
      <w:bookmarkStart w:id="74" w:name="_Toc482347464"/>
      <w:r>
        <w:rPr>
          <w:rFonts w:hint="eastAsia" w:ascii="宋体" w:hAnsi="宋体" w:cs="宋体"/>
        </w:rPr>
        <w:t xml:space="preserve">第四章 项目需求</w:t>
      </w:r>
      <w:bookmarkEnd w:id="67"/>
      <w:r/>
      <w:bookmarkEnd w:id="68"/>
      <w:r/>
      <w:bookmarkEnd w:id="69"/>
      <w:r/>
      <w:bookmarkEnd w:id="70"/>
      <w:r/>
      <w:bookmarkEnd w:id="71"/>
      <w:r/>
      <w:bookmarkEnd w:id="72"/>
      <w:r/>
      <w:bookmarkEnd w:id="73"/>
      <w:bookmarkEnd w:id="74"/>
      <w:r/>
    </w:p>
    <w:p>
      <w:pPr>
        <w:ind w:firstLine="482"/>
        <w:rPr>
          <w:rFonts w:ascii="宋体" w:hAnsi="宋体" w:cs="宋体"/>
          <w:b/>
          <w:bCs/>
        </w:rPr>
      </w:pPr>
      <w:r/>
      <w:bookmarkStart w:id="75" w:name="_Toc142708871"/>
      <w:r/>
      <w:bookmarkStart w:id="76" w:name="_Toc204595694"/>
      <w:r/>
      <w:bookmarkStart w:id="77" w:name="_Toc153678434"/>
      <w:r>
        <w:rPr>
          <w:rFonts w:hint="eastAsia" w:ascii="宋体" w:hAnsi="宋体" w:cs="宋体"/>
          <w:b/>
          <w:bCs/>
        </w:rPr>
        <w:t xml:space="preserve">说明：</w:t>
      </w:r>
      <w:r/>
    </w:p>
    <w:p>
      <w:pPr>
        <w:numPr>
          <w:ilvl w:val="0"/>
          <w:numId w:val="4"/>
        </w:numPr>
        <w:ind w:firstLine="482"/>
        <w:rPr>
          <w:rFonts w:ascii="宋体" w:hAnsi="宋体" w:cs="宋体"/>
          <w:b/>
          <w:bCs/>
          <w:szCs w:val="21"/>
        </w:rPr>
      </w:pPr>
      <w:r>
        <w:rPr>
          <w:rFonts w:hint="eastAsia" w:ascii="宋体" w:hAnsi="宋体" w:cs="宋体"/>
          <w:b/>
          <w:bCs/>
          <w:szCs w:val="21"/>
        </w:rPr>
        <w:t xml:space="preserve">本项目需求中标注★号的部分为实质性要求和条件（由采购人根据实际情况设置），磋商供应商必须逐条明确作出满足原要求和条件的响应，否则作无效响应处理。</w:t>
      </w:r>
      <w:r/>
    </w:p>
    <w:p>
      <w:pPr>
        <w:numPr>
          <w:ilvl w:val="0"/>
          <w:numId w:val="4"/>
        </w:numPr>
        <w:ind w:firstLine="482"/>
        <w:rPr>
          <w:rFonts w:ascii="宋体" w:hAnsi="宋体" w:cs="宋体"/>
          <w:b/>
          <w:bCs/>
          <w:szCs w:val="21"/>
        </w:rPr>
      </w:pPr>
      <w:r>
        <w:rPr>
          <w:rFonts w:hint="eastAsia" w:ascii="宋体" w:hAnsi="宋体" w:cs="宋体"/>
          <w:b/>
          <w:bCs/>
          <w:szCs w:val="21"/>
        </w:rPr>
        <w:t xml:space="preserve">本项目采购方式为竞争性磋商，项目属性为工程。</w:t>
      </w:r>
      <w:r/>
    </w:p>
    <w:p>
      <w:pPr>
        <w:numPr>
          <w:ilvl w:val="0"/>
          <w:numId w:val="4"/>
        </w:numPr>
        <w:ind w:firstLine="482"/>
        <w:rPr>
          <w:rFonts w:ascii="宋体" w:hAnsi="宋体" w:cs="宋体"/>
          <w:b/>
          <w:bCs/>
          <w:szCs w:val="20"/>
        </w:rPr>
      </w:pPr>
      <w:r>
        <w:rPr>
          <w:rFonts w:hint="eastAsia" w:ascii="宋体" w:hAnsi="宋体" w:cs="宋体"/>
          <w:b/>
          <w:bCs/>
          <w:szCs w:val="21"/>
        </w:rPr>
        <w:t xml:space="preserve">本项目采购标的对应的中小企业划分标准所属行业为</w:t>
      </w:r>
      <w:r>
        <w:rPr>
          <w:rFonts w:hint="eastAsia" w:ascii="宋体" w:hAnsi="宋体" w:cs="宋体"/>
          <w:b/>
          <w:bCs/>
          <w:szCs w:val="21"/>
          <w:u w:val="single"/>
        </w:rPr>
        <w:t xml:space="preserve">　建筑业　</w:t>
      </w:r>
      <w:r>
        <w:rPr>
          <w:rFonts w:hint="eastAsia" w:ascii="宋体" w:hAnsi="宋体" w:cs="宋体"/>
          <w:b/>
          <w:bCs/>
          <w:szCs w:val="21"/>
        </w:rPr>
        <w:t xml:space="preserve">。</w:t>
      </w:r>
      <w:r/>
    </w:p>
    <w:p>
      <w:pPr>
        <w:ind w:firstLine="0"/>
        <w:rPr>
          <w:rFonts w:hint="eastAsia" w:ascii="宋体" w:hAnsi="宋体" w:cs="宋体"/>
          <w:b/>
          <w:bCs/>
        </w:rPr>
      </w:pPr>
      <w:r>
        <w:rPr>
          <w:rFonts w:hint="eastAsia" w:ascii="宋体" w:hAnsi="宋体" w:cs="宋体"/>
          <w:b/>
          <w:bCs/>
        </w:rPr>
        <w:t xml:space="preserve">一、工程概况：</w:t>
      </w:r>
      <w:r/>
    </w:p>
    <w:p>
      <w:pPr>
        <w:ind w:firstLine="480"/>
        <w:rPr>
          <w:rFonts w:ascii="宋体" w:hAnsi="宋体" w:cs="宋体"/>
        </w:rPr>
      </w:pPr>
      <w:r>
        <w:rPr>
          <w:rFonts w:hint="eastAsia" w:ascii="宋体" w:hAnsi="宋体" w:cs="宋体"/>
        </w:rPr>
        <w:t xml:space="preserve">1、建设地点：连云港市海州区境内 。</w:t>
      </w:r>
      <w:r/>
    </w:p>
    <w:p>
      <w:pPr>
        <w:ind w:firstLine="480"/>
        <w:rPr>
          <w:rFonts w:ascii="宋体" w:hAnsi="宋体" w:cs="宋体"/>
        </w:rPr>
      </w:pPr>
      <w:r>
        <w:rPr>
          <w:rFonts w:hint="eastAsia" w:ascii="宋体" w:hAnsi="宋体" w:cs="宋体"/>
        </w:rPr>
        <w:t xml:space="preserve">2、施工现场实际情况及交通运输情况：满足施工要求。</w:t>
      </w:r>
      <w:r/>
    </w:p>
    <w:p>
      <w:pPr>
        <w:ind w:firstLine="480"/>
        <w:rPr>
          <w:rFonts w:ascii="宋体" w:hAnsi="宋体" w:cs="宋体"/>
        </w:rPr>
      </w:pPr>
      <w:r>
        <w:rPr>
          <w:rFonts w:hint="eastAsia" w:ascii="宋体" w:hAnsi="宋体" w:cs="宋体"/>
        </w:rPr>
        <w:t xml:space="preserve">3、质量标准：执行国家现行验收标准，等级为合格。</w:t>
      </w:r>
      <w:r/>
    </w:p>
    <w:p>
      <w:pPr>
        <w:ind w:firstLine="482"/>
        <w:rPr>
          <w:rFonts w:hint="eastAsia" w:ascii="宋体" w:hAnsi="宋体" w:cs="宋体"/>
        </w:rPr>
      </w:pPr>
      <w:r>
        <w:rPr>
          <w:rFonts w:hint="eastAsia" w:ascii="宋体" w:hAnsi="宋体" w:cs="宋体"/>
          <w:b/>
          <w:bCs/>
          <w:szCs w:val="21"/>
        </w:rPr>
        <w:t xml:space="preserve">★</w:t>
      </w:r>
      <w:r>
        <w:rPr>
          <w:rFonts w:hint="eastAsia" w:ascii="宋体" w:hAnsi="宋体" w:cs="宋体"/>
        </w:rPr>
        <w:t xml:space="preserve">4、合同履行期限（工期）：</w:t>
      </w:r>
      <w:r>
        <w:rPr>
          <w:rFonts w:hint="eastAsia" w:ascii="宋体" w:hAnsi="宋体" w:cs="宋体"/>
          <w:b/>
          <w:bCs/>
        </w:rPr>
        <w:t xml:space="preserve">12个月</w:t>
      </w:r>
      <w:r>
        <w:rPr>
          <w:rFonts w:hint="eastAsia" w:ascii="宋体" w:hAnsi="宋体" w:cs="宋体"/>
        </w:rPr>
        <w:t xml:space="preserve">（</w:t>
      </w:r>
      <w:r>
        <w:rPr>
          <w:rFonts w:hint="eastAsia" w:ascii="宋体" w:hAnsi="宋体" w:cs="宋体"/>
          <w:spacing w:val="-1"/>
        </w:rPr>
        <w:t xml:space="preserve">具体起讫时间以合同约定为准</w:t>
      </w:r>
      <w:r>
        <w:rPr>
          <w:rFonts w:hint="eastAsia" w:ascii="宋体" w:hAnsi="宋体" w:cs="宋体"/>
        </w:rPr>
        <w:t xml:space="preserve">）</w:t>
      </w:r>
      <w:r/>
    </w:p>
    <w:p>
      <w:pPr>
        <w:ind w:firstLine="480"/>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承包方式：包工包料</w:t>
      </w:r>
      <w:r/>
    </w:p>
    <w:p>
      <w:pPr>
        <w:ind w:firstLine="480"/>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施工范围：具体详见工程量清单。</w:t>
      </w:r>
      <w:r/>
    </w:p>
    <w:p>
      <w:pPr>
        <w:ind w:firstLine="481"/>
        <w:rPr>
          <w:rFonts w:ascii="宋体" w:hAnsi="宋体" w:cs="宋体"/>
          <w:spacing w:val="-8"/>
        </w:rPr>
      </w:pPr>
      <w:r>
        <w:rPr>
          <w:rFonts w:hint="eastAsia" w:ascii="宋体" w:hAnsi="宋体" w:cs="宋体"/>
          <w:b/>
          <w:bCs/>
          <w:sz w:val="21"/>
          <w:szCs w:val="21"/>
        </w:rPr>
        <w:t xml:space="preserve">★</w:t>
      </w:r>
      <w:r>
        <w:rPr>
          <w:rFonts w:hint="eastAsia" w:ascii="宋体" w:hAnsi="宋体" w:cs="宋体"/>
          <w:sz w:val="21"/>
          <w:szCs w:val="21"/>
          <w:lang w:val="en-US" w:eastAsia="zh-CN"/>
        </w:rPr>
        <w:t xml:space="preserve">7</w:t>
      </w:r>
      <w:r>
        <w:rPr>
          <w:rFonts w:hint="eastAsia" w:ascii="宋体" w:hAnsi="宋体" w:cs="宋体"/>
          <w:sz w:val="21"/>
          <w:szCs w:val="21"/>
        </w:rPr>
        <w:t xml:space="preserve">、</w:t>
      </w:r>
      <w:r>
        <w:rPr>
          <w:rFonts w:hint="eastAsia" w:ascii="宋体" w:hAnsi="宋体" w:cs="宋体"/>
          <w:spacing w:val="-3"/>
        </w:rPr>
        <w:t xml:space="preserve">合同签订后一个月内发包人支付承包人合同价款10%的预付款，第一次支付进度款时一次性扣回。本项目每季度支付一次工程款：基价类总额平均，每期按照考核结果进行支付；单价类根据实际完成的工程量据实支付，每期支付经审计的当期计量工程款的90%，项目交工并完成结算审计</w:t>
      </w:r>
      <w:r>
        <w:rPr>
          <w:rFonts w:hint="eastAsia" w:ascii="宋体" w:hAnsi="宋体" w:cs="宋体"/>
          <w:spacing w:val="-4"/>
        </w:rPr>
        <w:t xml:space="preserve">后付至结算审定价的97%，余款在缺</w:t>
      </w:r>
      <w:r>
        <w:rPr>
          <w:rFonts w:hint="eastAsia" w:ascii="宋体" w:hAnsi="宋体" w:cs="宋体"/>
          <w:spacing w:val="-8"/>
        </w:rPr>
        <w:t xml:space="preserve">陷责任期满后一个月内付清。</w:t>
      </w:r>
      <w:r/>
    </w:p>
    <w:p>
      <w:pPr>
        <w:ind w:firstLine="533"/>
        <w:rPr>
          <w:rFonts w:ascii="宋体" w:hAnsi="宋体" w:cs="宋体"/>
        </w:rPr>
      </w:pPr>
      <w:r>
        <w:rPr>
          <w:rFonts w:hint="eastAsia" w:ascii="宋体" w:hAnsi="宋体" w:cs="宋体"/>
          <w:spacing w:val="-3"/>
        </w:rPr>
        <w:t xml:space="preserve">注：每次支付工程款时，承包人必须向发包人提供正规税务发票（当期支</w:t>
      </w:r>
      <w:r>
        <w:rPr>
          <w:rFonts w:hint="eastAsia" w:ascii="宋体" w:hAnsi="宋体" w:cs="宋体"/>
          <w:spacing w:val="-6"/>
        </w:rPr>
        <w:t xml:space="preserve">付的全额发票</w:t>
      </w:r>
      <w:r>
        <w:rPr>
          <w:rFonts w:hint="eastAsia" w:ascii="宋体" w:hAnsi="宋体" w:cs="宋体"/>
          <w:spacing w:val="-2"/>
        </w:rPr>
        <w:t xml:space="preserve">），</w:t>
      </w:r>
      <w:r>
        <w:rPr>
          <w:rFonts w:hint="eastAsia" w:ascii="宋体" w:hAnsi="宋体" w:cs="宋体"/>
          <w:spacing w:val="-6"/>
        </w:rPr>
        <w:t xml:space="preserve">否则不予支付。</w:t>
      </w:r>
      <w:r/>
    </w:p>
    <w:p>
      <w:pPr>
        <w:ind w:firstLine="480"/>
        <w:rPr>
          <w:rFonts w:ascii="宋体" w:hAnsi="宋体" w:cs="宋体"/>
          <w:spacing w:val="-4"/>
        </w:rPr>
      </w:pPr>
      <w:r>
        <w:rPr>
          <w:rFonts w:hint="eastAsia" w:ascii="宋体" w:hAnsi="宋体" w:cs="宋体"/>
          <w:lang w:val="en-US" w:eastAsia="zh-CN"/>
        </w:rPr>
        <w:t xml:space="preserve">8</w:t>
      </w:r>
      <w:r>
        <w:rPr>
          <w:rFonts w:hint="eastAsia" w:ascii="宋体" w:hAnsi="宋体" w:cs="宋体"/>
        </w:rPr>
        <w:t xml:space="preserve">、</w:t>
      </w:r>
      <w:r>
        <w:rPr>
          <w:rFonts w:hint="eastAsia" w:ascii="宋体" w:hAnsi="宋体" w:cs="宋体"/>
          <w:spacing w:val="-4"/>
        </w:rPr>
        <w:t xml:space="preserve">2026年海州区县道公路日常小修保养及应急处置项目，涉及海州区浦南镇、锦屏镇、新坝镇、板浦镇等在内的24条县道，总里程数约226公里，主要内容为路基、路面、桥涵、沿线设施和绿化等养护工程的实施。分为基价类项目及单价类项目。基价类采取总量包干、总价承包、缺陷扣减、定期考核的方式；单价类采取单价承包方式，由投标人填报综合单价，按实计量。</w:t>
      </w:r>
      <w:r/>
    </w:p>
    <w:p>
      <w:pPr>
        <w:ind w:firstLine="464"/>
        <w:rPr>
          <w:rFonts w:ascii="宋体" w:hAnsi="宋体" w:cs="宋体"/>
          <w:spacing w:val="-4"/>
        </w:rPr>
      </w:pPr>
      <w:r>
        <w:rPr>
          <w:rFonts w:hint="eastAsia" w:ascii="宋体" w:hAnsi="宋体" w:cs="宋体"/>
          <w:spacing w:val="-4"/>
        </w:rPr>
        <w:t xml:space="preserve">具体见下列明细表：</w:t>
      </w:r>
      <w:r/>
    </w:p>
    <w:p>
      <w:pPr>
        <w:ind w:firstLine="3100"/>
        <w:rPr>
          <w:rFonts w:ascii="宋体" w:hAnsi="宋体" w:cs="宋体"/>
          <w:spacing w:val="-5"/>
          <w:sz w:val="32"/>
          <w:szCs w:val="32"/>
        </w:rPr>
      </w:pPr>
      <w:r>
        <w:rPr>
          <w:rFonts w:hint="eastAsia" w:ascii="宋体" w:hAnsi="宋体" w:cs="宋体"/>
          <w:spacing w:val="-5"/>
          <w:sz w:val="32"/>
          <w:szCs w:val="32"/>
        </w:rPr>
        <w:t xml:space="preserve">库内县道明细表</w:t>
      </w:r>
      <w:r/>
    </w:p>
    <w:tbl>
      <w:tblPr>
        <w:tblStyle w:val="2030"/>
        <w:tblW w:w="971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
        <w:gridCol w:w="920"/>
        <w:gridCol w:w="1393"/>
        <w:gridCol w:w="1522"/>
        <w:gridCol w:w="1005"/>
        <w:gridCol w:w="795"/>
        <w:gridCol w:w="607"/>
        <w:gridCol w:w="787"/>
        <w:gridCol w:w="799"/>
        <w:gridCol w:w="805"/>
        <w:gridCol w:w="793"/>
      </w:tblGrid>
      <w:tr>
        <w:trPr>
          <w:jc w:val="center"/>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tbRlV"/>
            <w:noWrap w:val="false"/>
          </w:tcPr>
          <w:p>
            <w:pPr>
              <w:pStyle w:val="2029"/>
              <w:ind w:firstLine="0"/>
              <w:jc w:val="center"/>
              <w:keepNext/>
              <w:spacing w:before="194" w:line="240" w:lineRule="auto"/>
              <w:rPr>
                <w:b/>
              </w:rPr>
            </w:pPr>
            <w:r>
              <w:rPr>
                <w:rFonts w:hint="eastAsia"/>
                <w:b/>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pStyle w:val="2029"/>
              <w:ind w:firstLine="0"/>
              <w:jc w:val="center"/>
              <w:keepNext/>
              <w:spacing w:before="65" w:line="240" w:lineRule="auto"/>
              <w:rPr>
                <w:b/>
              </w:rPr>
            </w:pPr>
            <w:r>
              <w:rPr>
                <w:rFonts w:hint="eastAsia"/>
                <w:b/>
                <w:spacing w:val="-6"/>
              </w:rPr>
              <w:t xml:space="preserve">路线编</w:t>
            </w:r>
            <w:r>
              <w:rPr>
                <w:rFonts w:hint="eastAsia"/>
                <w:b/>
              </w:rPr>
              <w:t xml:space="preserve">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vMerge w:val="restart"/>
            <w:textDirection w:val="lrTb"/>
            <w:noWrap w:val="false"/>
          </w:tcPr>
          <w:p>
            <w:pPr>
              <w:pStyle w:val="2029"/>
              <w:ind w:firstLine="0"/>
              <w:jc w:val="center"/>
              <w:keepNext/>
              <w:spacing w:before="65" w:line="240" w:lineRule="auto"/>
              <w:rPr>
                <w:b/>
              </w:rPr>
            </w:pPr>
            <w:r>
              <w:rPr>
                <w:rFonts w:hint="eastAsia"/>
                <w:b/>
                <w:spacing w:val="-6"/>
              </w:rPr>
              <w:t xml:space="preserve">路线名</w:t>
            </w:r>
            <w:r>
              <w:rPr>
                <w:rFonts w:hint="eastAsia"/>
                <w:b/>
              </w:rPr>
              <w:t xml:space="preserve">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vMerge w:val="restart"/>
            <w:textDirection w:val="lrTb"/>
            <w:noWrap w:val="false"/>
          </w:tcPr>
          <w:p>
            <w:pPr>
              <w:pStyle w:val="2029"/>
              <w:ind w:firstLine="0"/>
              <w:jc w:val="center"/>
              <w:keepNext/>
              <w:spacing w:before="65" w:line="240" w:lineRule="auto"/>
              <w:rPr>
                <w:b/>
              </w:rPr>
            </w:pPr>
            <w:r>
              <w:rPr>
                <w:rFonts w:hint="eastAsia"/>
                <w:b/>
                <w:spacing w:val="-5"/>
              </w:rPr>
              <w:t xml:space="preserve">起点地名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vMerge w:val="restart"/>
            <w:textDirection w:val="lrTb"/>
            <w:noWrap w:val="false"/>
          </w:tcPr>
          <w:p>
            <w:pPr>
              <w:pStyle w:val="2029"/>
              <w:ind w:firstLine="0"/>
              <w:jc w:val="center"/>
              <w:keepNext/>
              <w:spacing w:before="65" w:line="240" w:lineRule="auto"/>
              <w:rPr>
                <w:b/>
              </w:rPr>
            </w:pPr>
            <w:r>
              <w:rPr>
                <w:rFonts w:hint="eastAsia"/>
                <w:b/>
                <w:spacing w:val="-6"/>
              </w:rPr>
              <w:t xml:space="preserve">讫点地</w:t>
            </w:r>
            <w:r>
              <w:rPr>
                <w:rFonts w:hint="eastAsia"/>
                <w:b/>
              </w:rPr>
              <w:t xml:space="preserve">名</w:t>
            </w:r>
            <w:r/>
          </w:p>
        </w:tc>
        <w:tc>
          <w:tcPr>
            <w:gridSpan w:val="6"/>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4586" w:type="dxa"/>
            <w:vAlign w:val="center"/>
            <w:textDirection w:val="lrTb"/>
            <w:noWrap w:val="false"/>
          </w:tcPr>
          <w:p>
            <w:pPr>
              <w:pStyle w:val="2029"/>
              <w:ind w:firstLine="0"/>
              <w:jc w:val="center"/>
              <w:keepNext/>
              <w:spacing w:before="136" w:line="240" w:lineRule="auto"/>
              <w:rPr>
                <w:b/>
              </w:rPr>
            </w:pPr>
            <w:r>
              <w:rPr>
                <w:rFonts w:hint="eastAsia"/>
                <w:b/>
                <w:spacing w:val="-5"/>
              </w:rPr>
              <w:t xml:space="preserve">按技术等级分</w:t>
            </w:r>
            <w:r/>
          </w:p>
        </w:tc>
      </w:tr>
      <w:tr>
        <w:trPr>
          <w:jc w:val="center"/>
          <w:tblHead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tbRlV"/>
            <w:noWrap w:val="false"/>
          </w:tcPr>
          <w:p>
            <w:pPr>
              <w:ind w:firstLine="0"/>
              <w:jc w:val="center"/>
              <w:keepNext/>
              <w:spacing w:line="240" w:lineRule="auto"/>
              <w:rPr>
                <w:rFonts w:ascii="宋体" w:hAnsi="宋体" w:cs="宋体"/>
                <w:b/>
                <w:sz w:val="20"/>
              </w:rPr>
            </w:pPr>
            <w:r>
              <w:rPr>
                <w:rFonts w:ascii="宋体" w:hAnsi="宋体" w:cs="宋体"/>
                <w:b/>
                <w:sz w:val="20"/>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firstLine="0"/>
              <w:jc w:val="center"/>
              <w:keepNext/>
              <w:spacing w:line="240" w:lineRule="auto"/>
              <w:rPr>
                <w:rFonts w:ascii="宋体" w:hAnsi="宋体" w:cs="宋体"/>
                <w:b/>
                <w:sz w:val="20"/>
              </w:rPr>
            </w:pPr>
            <w:r>
              <w:rPr>
                <w:rFonts w:ascii="宋体" w:hAnsi="宋体" w:cs="宋体"/>
                <w:b/>
                <w:sz w:val="20"/>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vMerge w:val="continue"/>
            <w:textDirection w:val="lrTb"/>
            <w:noWrap w:val="false"/>
          </w:tcPr>
          <w:p>
            <w:pPr>
              <w:ind w:firstLine="0"/>
              <w:jc w:val="center"/>
              <w:keepNext/>
              <w:spacing w:line="240" w:lineRule="auto"/>
              <w:rPr>
                <w:rFonts w:ascii="宋体" w:hAnsi="宋体" w:cs="宋体"/>
                <w:b/>
                <w:sz w:val="20"/>
              </w:rPr>
            </w:pPr>
            <w:r>
              <w:rPr>
                <w:rFonts w:ascii="宋体" w:hAnsi="宋体" w:cs="宋体"/>
                <w:b/>
                <w:sz w:val="20"/>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vMerge w:val="continue"/>
            <w:textDirection w:val="lrTb"/>
            <w:noWrap w:val="false"/>
          </w:tcPr>
          <w:p>
            <w:pPr>
              <w:ind w:firstLine="0"/>
              <w:jc w:val="center"/>
              <w:keepNext/>
              <w:spacing w:line="240" w:lineRule="auto"/>
              <w:rPr>
                <w:rFonts w:ascii="宋体" w:hAnsi="宋体" w:cs="宋体"/>
                <w:b/>
                <w:sz w:val="20"/>
              </w:rPr>
            </w:pPr>
            <w:r>
              <w:rPr>
                <w:rFonts w:ascii="宋体" w:hAnsi="宋体" w:cs="宋体"/>
                <w:b/>
                <w:sz w:val="20"/>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vMerge w:val="continue"/>
            <w:textDirection w:val="lrTb"/>
            <w:noWrap w:val="false"/>
          </w:tcPr>
          <w:p>
            <w:pPr>
              <w:ind w:firstLine="0"/>
              <w:jc w:val="center"/>
              <w:keepNext/>
              <w:spacing w:line="240" w:lineRule="auto"/>
              <w:rPr>
                <w:rFonts w:ascii="宋体" w:hAnsi="宋体" w:cs="宋体"/>
                <w:b/>
                <w:sz w:val="20"/>
              </w:rPr>
            </w:pPr>
            <w:r>
              <w:rPr>
                <w:rFonts w:ascii="宋体" w:hAnsi="宋体" w:cs="宋体"/>
                <w:b/>
                <w:sz w:val="20"/>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center"/>
              <w:keepNext/>
              <w:spacing w:before="116" w:line="240" w:lineRule="auto"/>
              <w:rPr>
                <w:b/>
              </w:rPr>
            </w:pPr>
            <w:r>
              <w:rPr>
                <w:rFonts w:hint="eastAsia"/>
                <w:b/>
                <w:spacing w:val="-10"/>
              </w:rPr>
              <w:t xml:space="preserve">合计</w:t>
            </w:r>
            <w:r>
              <w:rPr>
                <w:rFonts w:hint="eastAsia"/>
                <w:b/>
                <w:spacing w:val="-19"/>
              </w:rPr>
              <w:t xml:space="preserve">(公里</w:t>
            </w:r>
            <w:r>
              <w:rPr>
                <w:rFonts w:hint="eastAsia"/>
                <w:b/>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pStyle w:val="2029"/>
              <w:ind w:firstLine="0"/>
              <w:jc w:val="center"/>
              <w:keepNext/>
              <w:spacing w:before="263" w:line="240" w:lineRule="auto"/>
              <w:rPr>
                <w:b/>
              </w:rPr>
            </w:pPr>
            <w:r>
              <w:rPr>
                <w:rFonts w:hint="eastAsia"/>
                <w:b/>
                <w:spacing w:val="-4"/>
              </w:rPr>
              <w:t xml:space="preserve">速公路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63" w:line="240" w:lineRule="auto"/>
              <w:rPr>
                <w:b/>
              </w:rPr>
            </w:pPr>
            <w:r>
              <w:rPr>
                <w:rFonts w:hint="eastAsia"/>
                <w:b/>
                <w:spacing w:val="-6"/>
              </w:rPr>
              <w:t xml:space="preserve">一级</w:t>
            </w:r>
            <w:r>
              <w:rPr>
                <w:rFonts w:hint="eastAsia"/>
                <w:b/>
                <w:spacing w:val="-4"/>
              </w:rPr>
              <w:t xml:space="preserve">公路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63" w:line="240" w:lineRule="auto"/>
              <w:rPr>
                <w:b/>
              </w:rPr>
            </w:pPr>
            <w:r>
              <w:rPr>
                <w:rFonts w:hint="eastAsia"/>
                <w:b/>
                <w:spacing w:val="-3"/>
              </w:rPr>
              <w:t xml:space="preserve">二级</w:t>
            </w:r>
            <w:r>
              <w:rPr>
                <w:rFonts w:hint="eastAsia"/>
                <w:b/>
                <w:spacing w:val="-4"/>
              </w:rPr>
              <w:t xml:space="preserve">公路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63" w:line="240" w:lineRule="auto"/>
              <w:rPr>
                <w:b/>
              </w:rPr>
            </w:pPr>
            <w:r>
              <w:rPr>
                <w:rFonts w:hint="eastAsia"/>
                <w:b/>
                <w:spacing w:val="-2"/>
              </w:rPr>
              <w:t xml:space="preserve">三级</w:t>
            </w:r>
            <w:r>
              <w:rPr>
                <w:rFonts w:hint="eastAsia"/>
                <w:b/>
                <w:spacing w:val="-4"/>
              </w:rPr>
              <w:t xml:space="preserve">公路</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center"/>
              <w:keepNext/>
              <w:spacing w:before="263" w:line="240" w:lineRule="auto"/>
              <w:rPr>
                <w:b/>
              </w:rPr>
            </w:pPr>
            <w:r>
              <w:rPr>
                <w:rFonts w:hint="eastAsia"/>
                <w:b/>
                <w:spacing w:val="-7"/>
              </w:rPr>
              <w:t xml:space="preserve">四级</w:t>
            </w:r>
            <w:r>
              <w:rPr>
                <w:rFonts w:hint="eastAsia"/>
                <w:b/>
                <w:spacing w:val="-4"/>
              </w:rPr>
              <w:t xml:space="preserve">公路</w:t>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center"/>
              <w:keepNext/>
              <w:spacing w:line="240" w:lineRule="auto"/>
              <w:rPr>
                <w:rFonts w:ascii="宋体" w:hAnsi="宋体" w:cs="宋体"/>
                <w:b/>
                <w:sz w:val="18"/>
              </w:rPr>
            </w:pPr>
            <w:r>
              <w:rPr>
                <w:rFonts w:ascii="宋体" w:hAnsi="宋体" w:cs="宋体"/>
                <w:b/>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tbRlV"/>
            <w:noWrap w:val="false"/>
          </w:tcPr>
          <w:p>
            <w:pPr>
              <w:pStyle w:val="2029"/>
              <w:ind w:firstLine="0"/>
              <w:jc w:val="center"/>
              <w:keepNext/>
              <w:spacing w:before="67" w:line="240" w:lineRule="auto"/>
              <w:rPr>
                <w:b/>
                <w:sz w:val="18"/>
              </w:rPr>
            </w:pPr>
            <w:r>
              <w:rPr>
                <w:rFonts w:hint="eastAsia"/>
                <w:b/>
                <w:sz w:val="18"/>
              </w:rPr>
              <w:t xml:space="preserve">总</w:t>
            </w:r>
            <w:r>
              <w:rPr>
                <w:rFonts w:hint="eastAsia"/>
                <w:b/>
                <w:spacing w:val="12"/>
                <w:sz w:val="18"/>
              </w:rPr>
              <w:t xml:space="preserve"> </w:t>
            </w:r>
            <w:r>
              <w:rPr>
                <w:rFonts w:hint="eastAsia"/>
                <w:b/>
                <w:sz w:val="18"/>
              </w:rPr>
              <w:t xml:space="preserve">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35" w:line="240" w:lineRule="auto"/>
              <w:rPr>
                <w:b/>
                <w:sz w:val="18"/>
              </w:rPr>
            </w:pPr>
            <w:r>
              <w:rPr>
                <w:b/>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35" w:line="240" w:lineRule="auto"/>
              <w:rPr>
                <w:b/>
                <w:sz w:val="18"/>
              </w:rPr>
            </w:pPr>
            <w:r>
              <w:rPr>
                <w:b/>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35" w:line="240" w:lineRule="auto"/>
              <w:rPr>
                <w:b/>
                <w:sz w:val="18"/>
              </w:rPr>
            </w:pPr>
            <w:r>
              <w:rPr>
                <w:rFonts w:hint="eastAsia"/>
                <w:b/>
                <w:position w:val="-10"/>
                <w:sz w:val="18"/>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46" w:line="240" w:lineRule="auto"/>
              <w:rPr>
                <w:b/>
                <w:sz w:val="18"/>
                <w:szCs w:val="18"/>
              </w:rPr>
            </w:pPr>
            <w:r>
              <w:rPr>
                <w:rFonts w:hint="eastAsia"/>
                <w:b/>
                <w:spacing w:val="-2"/>
                <w:sz w:val="18"/>
                <w:szCs w:val="18"/>
              </w:rPr>
              <w:t xml:space="preserve">225.119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pStyle w:val="2029"/>
              <w:ind w:firstLine="0"/>
              <w:jc w:val="right"/>
              <w:keepNext/>
              <w:spacing w:before="261" w:line="240" w:lineRule="auto"/>
              <w:rPr>
                <w:b/>
                <w:sz w:val="18"/>
                <w:szCs w:val="18"/>
              </w:rPr>
            </w:pPr>
            <w:r>
              <w:rPr>
                <w:rFonts w:hint="eastAsia"/>
                <w:b/>
                <w:spacing w:val="-2"/>
                <w:sz w:val="18"/>
                <w:szCs w:val="18"/>
              </w:rPr>
              <w:t xml:space="preserve">2.184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61" w:line="240" w:lineRule="auto"/>
              <w:rPr>
                <w:b/>
                <w:sz w:val="18"/>
                <w:szCs w:val="18"/>
              </w:rPr>
            </w:pPr>
            <w:r>
              <w:rPr>
                <w:rFonts w:hint="eastAsia"/>
                <w:b/>
                <w:spacing w:val="-3"/>
                <w:sz w:val="18"/>
                <w:szCs w:val="18"/>
              </w:rPr>
              <w:t xml:space="preserve">14.956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61" w:line="240" w:lineRule="auto"/>
              <w:rPr>
                <w:b/>
                <w:sz w:val="18"/>
                <w:szCs w:val="18"/>
              </w:rPr>
            </w:pPr>
            <w:r>
              <w:rPr>
                <w:rFonts w:hint="eastAsia"/>
                <w:b/>
                <w:spacing w:val="-2"/>
                <w:sz w:val="18"/>
                <w:szCs w:val="18"/>
              </w:rPr>
              <w:t xml:space="preserve">88.842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61" w:line="240" w:lineRule="auto"/>
              <w:rPr>
                <w:b/>
                <w:sz w:val="18"/>
                <w:szCs w:val="18"/>
              </w:rPr>
            </w:pPr>
            <w:r>
              <w:rPr>
                <w:rFonts w:hint="eastAsia"/>
                <w:b/>
                <w:spacing w:val="-2"/>
                <w:sz w:val="18"/>
                <w:szCs w:val="18"/>
              </w:rPr>
              <w:t xml:space="preserve">91.114</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261" w:line="240" w:lineRule="auto"/>
              <w:rPr>
                <w:b/>
                <w:sz w:val="18"/>
                <w:szCs w:val="18"/>
              </w:rPr>
            </w:pPr>
            <w:r>
              <w:rPr>
                <w:rFonts w:hint="eastAsia"/>
                <w:b/>
                <w:spacing w:val="-2"/>
                <w:sz w:val="18"/>
                <w:szCs w:val="18"/>
              </w:rPr>
              <w:t xml:space="preserve">28.023</w:t>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3" w:line="240" w:lineRule="auto"/>
              <w:rPr>
                <w:sz w:val="18"/>
                <w:szCs w:val="18"/>
              </w:rPr>
            </w:pPr>
            <w:r>
              <w:rPr>
                <w:rFonts w:hint="eastAsia"/>
                <w:spacing w:val="-1"/>
                <w:sz w:val="18"/>
                <w:szCs w:val="18"/>
              </w:rPr>
              <w:t xml:space="preserve">X201320795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3" w:line="240" w:lineRule="auto"/>
              <w:rPr>
                <w:sz w:val="18"/>
                <w:szCs w:val="18"/>
              </w:rPr>
            </w:pPr>
            <w:r>
              <w:rPr>
                <w:rFonts w:hint="eastAsia"/>
                <w:spacing w:val="-3"/>
                <w:sz w:val="18"/>
                <w:szCs w:val="18"/>
              </w:rPr>
              <w:t xml:space="preserve">小花线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53" w:line="240" w:lineRule="auto"/>
              <w:rPr>
                <w:sz w:val="18"/>
                <w:szCs w:val="18"/>
              </w:rPr>
            </w:pPr>
            <w:r>
              <w:rPr>
                <w:rFonts w:hint="eastAsia"/>
                <w:spacing w:val="-1"/>
                <w:sz w:val="18"/>
                <w:szCs w:val="18"/>
              </w:rPr>
              <w:t xml:space="preserve">G310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54" w:line="240" w:lineRule="auto"/>
              <w:rPr>
                <w:sz w:val="18"/>
                <w:szCs w:val="18"/>
              </w:rPr>
            </w:pPr>
            <w:r>
              <w:rPr>
                <w:rFonts w:hint="eastAsia"/>
                <w:spacing w:val="-1"/>
                <w:sz w:val="18"/>
                <w:szCs w:val="18"/>
              </w:rPr>
              <w:t xml:space="preserve">X202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3" w:line="240" w:lineRule="auto"/>
              <w:rPr>
                <w:sz w:val="18"/>
                <w:szCs w:val="18"/>
              </w:rPr>
            </w:pPr>
            <w:r>
              <w:rPr>
                <w:rFonts w:hint="eastAsia"/>
                <w:spacing w:val="-2"/>
                <w:sz w:val="18"/>
                <w:szCs w:val="18"/>
              </w:rPr>
              <w:t xml:space="preserve">2.118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3" w:line="240" w:lineRule="auto"/>
              <w:rPr>
                <w:sz w:val="18"/>
                <w:szCs w:val="18"/>
              </w:rPr>
            </w:pPr>
            <w:r>
              <w:rPr>
                <w:rFonts w:hint="eastAsia"/>
                <w:spacing w:val="-2"/>
                <w:sz w:val="18"/>
                <w:szCs w:val="18"/>
              </w:rPr>
              <w:t xml:space="preserve">2.118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Height w:val="411"/>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5" w:line="240" w:lineRule="auto"/>
              <w:rPr>
                <w:sz w:val="18"/>
                <w:szCs w:val="18"/>
              </w:rPr>
            </w:pPr>
            <w:r>
              <w:rPr>
                <w:rFonts w:hint="eastAsia"/>
                <w:spacing w:val="-1"/>
                <w:sz w:val="18"/>
                <w:szCs w:val="18"/>
              </w:rPr>
              <w:t xml:space="preserve">X202320795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4" w:line="240" w:lineRule="auto"/>
              <w:rPr>
                <w:sz w:val="18"/>
                <w:szCs w:val="18"/>
              </w:rPr>
            </w:pPr>
            <w:r>
              <w:rPr>
                <w:rFonts w:hint="eastAsia"/>
                <w:spacing w:val="-2"/>
                <w:sz w:val="18"/>
                <w:szCs w:val="18"/>
              </w:rPr>
              <w:t xml:space="preserve">猴花线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24" w:line="240" w:lineRule="auto"/>
              <w:rPr>
                <w:sz w:val="18"/>
                <w:szCs w:val="18"/>
              </w:rPr>
            </w:pPr>
            <w:r>
              <w:rPr>
                <w:rFonts w:hint="eastAsia"/>
                <w:spacing w:val="-2"/>
                <w:sz w:val="18"/>
                <w:szCs w:val="18"/>
              </w:rPr>
              <w:t xml:space="preserve">猴嘴桥</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24" w:line="240" w:lineRule="auto"/>
              <w:rPr>
                <w:sz w:val="18"/>
                <w:szCs w:val="18"/>
              </w:rPr>
            </w:pPr>
            <w:r>
              <w:rPr>
                <w:rFonts w:hint="eastAsia"/>
                <w:spacing w:val="-2"/>
                <w:sz w:val="18"/>
                <w:szCs w:val="18"/>
              </w:rPr>
              <w:t xml:space="preserve">徐新路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4" w:line="240" w:lineRule="auto"/>
              <w:rPr>
                <w:sz w:val="18"/>
                <w:szCs w:val="18"/>
              </w:rPr>
            </w:pPr>
            <w:r>
              <w:rPr>
                <w:rFonts w:hint="eastAsia"/>
                <w:spacing w:val="-2"/>
                <w:sz w:val="18"/>
                <w:szCs w:val="18"/>
              </w:rPr>
              <w:t xml:space="preserve">8.160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4" w:line="240" w:lineRule="auto"/>
              <w:rPr>
                <w:sz w:val="18"/>
                <w:szCs w:val="18"/>
              </w:rPr>
            </w:pPr>
            <w:r>
              <w:rPr>
                <w:rFonts w:hint="eastAsia"/>
                <w:spacing w:val="-4"/>
                <w:sz w:val="18"/>
                <w:szCs w:val="18"/>
              </w:rPr>
              <w:t xml:space="preserve">1.665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4" w:line="240" w:lineRule="auto"/>
              <w:rPr>
                <w:sz w:val="18"/>
                <w:szCs w:val="18"/>
              </w:rPr>
            </w:pPr>
            <w:r>
              <w:rPr>
                <w:rFonts w:hint="eastAsia"/>
                <w:spacing w:val="-3"/>
                <w:sz w:val="18"/>
                <w:szCs w:val="18"/>
              </w:rPr>
              <w:t xml:space="preserve">6.495</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keepNext/>
              <w:spacing w:before="256" w:line="240" w:lineRule="auto"/>
              <w:rPr>
                <w:sz w:val="18"/>
                <w:szCs w:val="18"/>
              </w:rPr>
            </w:pPr>
            <w:r>
              <w:rPr>
                <w:rFonts w:hint="eastAsia"/>
                <w:spacing w:val="-1"/>
                <w:sz w:val="18"/>
                <w:szCs w:val="18"/>
              </w:rPr>
              <w:t xml:space="preserve">X203320795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center"/>
              <w:keepNext/>
              <w:spacing w:before="70" w:line="240" w:lineRule="auto"/>
              <w:rPr>
                <w:sz w:val="18"/>
                <w:szCs w:val="18"/>
              </w:rPr>
            </w:pPr>
            <w:r>
              <w:rPr>
                <w:rFonts w:hint="eastAsia"/>
                <w:spacing w:val="-2"/>
                <w:sz w:val="18"/>
                <w:szCs w:val="18"/>
              </w:rPr>
              <w:t xml:space="preserve">宋跳互通连接线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center"/>
              <w:keepNext/>
              <w:spacing w:before="226" w:line="240" w:lineRule="auto"/>
              <w:rPr>
                <w:sz w:val="18"/>
                <w:szCs w:val="18"/>
              </w:rPr>
            </w:pPr>
            <w:r>
              <w:rPr>
                <w:rFonts w:hint="eastAsia"/>
                <w:spacing w:val="-2"/>
                <w:sz w:val="18"/>
                <w:szCs w:val="18"/>
              </w:rPr>
              <w:t xml:space="preserve">新浦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center"/>
              <w:keepNext/>
              <w:spacing w:before="226" w:line="240" w:lineRule="auto"/>
              <w:rPr>
                <w:sz w:val="18"/>
                <w:szCs w:val="18"/>
              </w:rPr>
            </w:pPr>
            <w:r>
              <w:rPr>
                <w:rFonts w:hint="eastAsia"/>
                <w:spacing w:val="-2"/>
                <w:sz w:val="18"/>
                <w:szCs w:val="18"/>
              </w:rPr>
              <w:t xml:space="preserve">拆分点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center"/>
              <w:keepNext/>
              <w:spacing w:before="225" w:line="240" w:lineRule="auto"/>
              <w:rPr>
                <w:sz w:val="18"/>
                <w:szCs w:val="18"/>
              </w:rPr>
            </w:pPr>
            <w:r>
              <w:rPr>
                <w:rFonts w:hint="eastAsia"/>
                <w:spacing w:val="-2"/>
                <w:sz w:val="18"/>
                <w:szCs w:val="18"/>
              </w:rPr>
              <w:t xml:space="preserve">4.253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center"/>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25" w:line="240" w:lineRule="auto"/>
              <w:rPr>
                <w:sz w:val="18"/>
                <w:szCs w:val="18"/>
              </w:rPr>
            </w:pPr>
            <w:r>
              <w:rPr>
                <w:rFonts w:hint="eastAsia"/>
                <w:spacing w:val="-2"/>
                <w:sz w:val="18"/>
                <w:szCs w:val="18"/>
              </w:rPr>
              <w:t xml:space="preserve">4.253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center"/>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center"/>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center"/>
              <w:keepNext/>
              <w:spacing w:line="240" w:lineRule="auto"/>
              <w:rPr>
                <w:rFonts w:ascii="宋体" w:hAnsi="宋体" w:cs="宋体"/>
                <w:sz w:val="18"/>
              </w:rPr>
            </w:pPr>
            <w:r>
              <w:rPr>
                <w:rFonts w:ascii="宋体" w:hAnsi="宋体" w:cs="宋体"/>
                <w:sz w:val="18"/>
              </w:rPr>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4" w:line="240" w:lineRule="auto"/>
              <w:rPr>
                <w:sz w:val="18"/>
                <w:szCs w:val="18"/>
              </w:rPr>
            </w:pPr>
            <w:r>
              <w:rPr>
                <w:rFonts w:hint="eastAsia"/>
                <w:spacing w:val="-1"/>
                <w:sz w:val="18"/>
                <w:szCs w:val="18"/>
              </w:rPr>
              <w:t xml:space="preserve">X205320706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3" w:line="240" w:lineRule="auto"/>
              <w:rPr>
                <w:sz w:val="18"/>
                <w:szCs w:val="18"/>
              </w:rPr>
            </w:pPr>
            <w:r>
              <w:rPr>
                <w:rFonts w:hint="eastAsia"/>
                <w:spacing w:val="-2"/>
                <w:sz w:val="18"/>
                <w:szCs w:val="18"/>
              </w:rPr>
              <w:t xml:space="preserve">浦新线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23" w:line="240" w:lineRule="auto"/>
              <w:rPr>
                <w:sz w:val="18"/>
                <w:szCs w:val="18"/>
              </w:rPr>
            </w:pPr>
            <w:r>
              <w:rPr>
                <w:rFonts w:hint="eastAsia"/>
                <w:spacing w:val="-3"/>
                <w:sz w:val="18"/>
                <w:szCs w:val="18"/>
              </w:rPr>
              <w:t xml:space="preserve">水漫桥</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23" w:line="240" w:lineRule="auto"/>
              <w:rPr>
                <w:sz w:val="18"/>
                <w:szCs w:val="18"/>
              </w:rPr>
            </w:pPr>
            <w:r>
              <w:rPr>
                <w:rFonts w:hint="eastAsia"/>
                <w:spacing w:val="-2"/>
                <w:sz w:val="18"/>
                <w:szCs w:val="18"/>
              </w:rPr>
              <w:t xml:space="preserve">灌云县界</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3" w:line="240" w:lineRule="auto"/>
              <w:rPr>
                <w:sz w:val="18"/>
                <w:szCs w:val="18"/>
              </w:rPr>
            </w:pPr>
            <w:r>
              <w:rPr>
                <w:rFonts w:hint="eastAsia"/>
                <w:spacing w:val="-2"/>
                <w:sz w:val="18"/>
                <w:szCs w:val="18"/>
              </w:rPr>
              <w:t xml:space="preserve">29.659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58" w:line="240" w:lineRule="auto"/>
              <w:rPr>
                <w:sz w:val="18"/>
                <w:szCs w:val="18"/>
              </w:rPr>
            </w:pPr>
            <w:r>
              <w:rPr>
                <w:rFonts w:hint="eastAsia"/>
                <w:spacing w:val="-3"/>
                <w:sz w:val="18"/>
                <w:szCs w:val="18"/>
              </w:rPr>
              <w:t xml:space="preserve">16.402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58" w:line="240" w:lineRule="auto"/>
              <w:rPr>
                <w:sz w:val="18"/>
                <w:szCs w:val="18"/>
              </w:rPr>
            </w:pPr>
            <w:r>
              <w:rPr>
                <w:rFonts w:hint="eastAsia"/>
                <w:spacing w:val="-5"/>
                <w:sz w:val="18"/>
                <w:szCs w:val="18"/>
              </w:rPr>
              <w:t xml:space="preserve">13.257</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5" w:line="240" w:lineRule="auto"/>
              <w:rPr>
                <w:sz w:val="18"/>
                <w:szCs w:val="18"/>
              </w:rPr>
            </w:pPr>
            <w:r>
              <w:rPr>
                <w:rFonts w:hint="eastAsia"/>
                <w:spacing w:val="-1"/>
                <w:sz w:val="18"/>
                <w:szCs w:val="18"/>
              </w:rPr>
              <w:t xml:space="preserve">X206320706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4" w:line="240" w:lineRule="auto"/>
              <w:rPr>
                <w:sz w:val="18"/>
                <w:szCs w:val="18"/>
              </w:rPr>
            </w:pPr>
            <w:r>
              <w:rPr>
                <w:rFonts w:hint="eastAsia"/>
                <w:spacing w:val="-2"/>
                <w:sz w:val="18"/>
                <w:szCs w:val="18"/>
              </w:rPr>
              <w:t xml:space="preserve">浦平线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25" w:line="240" w:lineRule="auto"/>
              <w:rPr>
                <w:sz w:val="18"/>
                <w:szCs w:val="18"/>
              </w:rPr>
            </w:pPr>
            <w:r>
              <w:rPr>
                <w:rFonts w:hint="eastAsia"/>
                <w:spacing w:val="-2"/>
                <w:sz w:val="18"/>
                <w:szCs w:val="18"/>
              </w:rPr>
              <w:t xml:space="preserve">墩尚大桥</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68" w:line="240" w:lineRule="auto"/>
              <w:rPr>
                <w:sz w:val="18"/>
                <w:szCs w:val="18"/>
              </w:rPr>
            </w:pPr>
            <w:r>
              <w:rPr>
                <w:rFonts w:hint="eastAsia"/>
                <w:spacing w:val="-1"/>
                <w:sz w:val="18"/>
                <w:szCs w:val="18"/>
              </w:rPr>
              <w:t xml:space="preserve">县界（海州-</w:t>
            </w:r>
            <w:r/>
          </w:p>
          <w:p>
            <w:pPr>
              <w:pStyle w:val="2029"/>
              <w:ind w:firstLine="0"/>
              <w:jc w:val="left"/>
              <w:keepNext/>
              <w:spacing w:before="98" w:line="240" w:lineRule="auto"/>
              <w:rPr>
                <w:sz w:val="18"/>
                <w:szCs w:val="18"/>
              </w:rPr>
            </w:pPr>
            <w:r>
              <w:rPr>
                <w:rFonts w:hint="eastAsia"/>
                <w:spacing w:val="-6"/>
                <w:sz w:val="18"/>
                <w:szCs w:val="18"/>
              </w:rPr>
              <w:t xml:space="preserve">东海）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4" w:line="240" w:lineRule="auto"/>
              <w:rPr>
                <w:sz w:val="18"/>
                <w:szCs w:val="18"/>
              </w:rPr>
            </w:pPr>
            <w:r>
              <w:rPr>
                <w:rFonts w:hint="eastAsia"/>
                <w:spacing w:val="-3"/>
                <w:sz w:val="18"/>
                <w:szCs w:val="18"/>
              </w:rPr>
              <w:t xml:space="preserve">19.440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4" w:line="240" w:lineRule="auto"/>
              <w:rPr>
                <w:sz w:val="18"/>
                <w:szCs w:val="18"/>
              </w:rPr>
            </w:pPr>
            <w:r>
              <w:rPr>
                <w:rFonts w:hint="eastAsia"/>
                <w:spacing w:val="-2"/>
                <w:sz w:val="18"/>
                <w:szCs w:val="18"/>
              </w:rPr>
              <w:t xml:space="preserve">0.900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58" w:line="240" w:lineRule="auto"/>
              <w:rPr>
                <w:sz w:val="18"/>
                <w:szCs w:val="18"/>
              </w:rPr>
            </w:pPr>
            <w:r>
              <w:rPr>
                <w:rFonts w:hint="eastAsia"/>
                <w:spacing w:val="-5"/>
                <w:sz w:val="18"/>
                <w:szCs w:val="18"/>
              </w:rPr>
              <w:t xml:space="preserve">18.540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6" w:line="240" w:lineRule="auto"/>
              <w:rPr>
                <w:sz w:val="18"/>
                <w:szCs w:val="18"/>
              </w:rPr>
            </w:pPr>
            <w:r>
              <w:rPr>
                <w:rFonts w:hint="eastAsia"/>
                <w:spacing w:val="-1"/>
                <w:sz w:val="18"/>
                <w:szCs w:val="18"/>
              </w:rPr>
              <w:t xml:space="preserve">X251320706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7" w:line="240" w:lineRule="auto"/>
              <w:rPr>
                <w:sz w:val="18"/>
                <w:szCs w:val="18"/>
              </w:rPr>
            </w:pPr>
            <w:r>
              <w:rPr>
                <w:rFonts w:hint="eastAsia"/>
                <w:spacing w:val="-2"/>
                <w:sz w:val="18"/>
                <w:szCs w:val="18"/>
              </w:rPr>
              <w:t xml:space="preserve">板东线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6" w:line="240" w:lineRule="auto"/>
              <w:rPr>
                <w:sz w:val="18"/>
                <w:szCs w:val="18"/>
              </w:rPr>
            </w:pPr>
            <w:r>
              <w:rPr>
                <w:rFonts w:hint="eastAsia"/>
                <w:spacing w:val="-2"/>
                <w:sz w:val="18"/>
                <w:szCs w:val="18"/>
              </w:rPr>
              <w:t xml:space="preserve">王跳头</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7" w:line="240" w:lineRule="auto"/>
              <w:rPr>
                <w:sz w:val="18"/>
                <w:szCs w:val="18"/>
              </w:rPr>
            </w:pPr>
            <w:r>
              <w:rPr>
                <w:rFonts w:hint="eastAsia"/>
                <w:spacing w:val="-2"/>
                <w:sz w:val="18"/>
                <w:szCs w:val="18"/>
              </w:rPr>
              <w:t xml:space="preserve">善后河</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7" w:line="240" w:lineRule="auto"/>
              <w:rPr>
                <w:sz w:val="18"/>
                <w:szCs w:val="18"/>
              </w:rPr>
            </w:pPr>
            <w:r>
              <w:rPr>
                <w:rFonts w:hint="eastAsia"/>
                <w:spacing w:val="-2"/>
                <w:sz w:val="18"/>
                <w:szCs w:val="18"/>
              </w:rPr>
              <w:t xml:space="preserve">2.325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7" w:line="240" w:lineRule="auto"/>
              <w:rPr>
                <w:sz w:val="18"/>
                <w:szCs w:val="18"/>
              </w:rPr>
            </w:pPr>
            <w:r>
              <w:rPr>
                <w:rFonts w:hint="eastAsia"/>
                <w:spacing w:val="-3"/>
                <w:sz w:val="18"/>
                <w:szCs w:val="18"/>
              </w:rPr>
              <w:t xml:space="preserve">0.398</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127" w:line="240" w:lineRule="auto"/>
              <w:rPr>
                <w:sz w:val="18"/>
                <w:szCs w:val="18"/>
              </w:rPr>
            </w:pPr>
            <w:r>
              <w:rPr>
                <w:rFonts w:hint="eastAsia"/>
                <w:spacing w:val="-4"/>
                <w:sz w:val="18"/>
                <w:szCs w:val="18"/>
              </w:rPr>
              <w:t xml:space="preserve">1.927</w:t>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8" w:line="240" w:lineRule="auto"/>
              <w:rPr>
                <w:sz w:val="18"/>
                <w:szCs w:val="18"/>
              </w:rPr>
            </w:pPr>
            <w:r>
              <w:rPr>
                <w:rFonts w:hint="eastAsia"/>
                <w:spacing w:val="-1"/>
                <w:sz w:val="18"/>
                <w:szCs w:val="18"/>
              </w:rPr>
              <w:t xml:space="preserve">X252320706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7" w:line="240" w:lineRule="auto"/>
              <w:rPr>
                <w:sz w:val="18"/>
                <w:szCs w:val="18"/>
              </w:rPr>
            </w:pPr>
            <w:r>
              <w:rPr>
                <w:rFonts w:hint="eastAsia"/>
                <w:spacing w:val="-2"/>
                <w:sz w:val="18"/>
                <w:szCs w:val="18"/>
              </w:rPr>
              <w:t xml:space="preserve">海中线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58" w:line="240" w:lineRule="auto"/>
              <w:rPr>
                <w:sz w:val="18"/>
                <w:szCs w:val="18"/>
              </w:rPr>
            </w:pPr>
            <w:r>
              <w:rPr>
                <w:rFonts w:hint="eastAsia"/>
                <w:spacing w:val="-1"/>
                <w:sz w:val="18"/>
                <w:szCs w:val="18"/>
              </w:rPr>
              <w:t xml:space="preserve">X355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7" w:line="240" w:lineRule="auto"/>
              <w:rPr>
                <w:sz w:val="18"/>
                <w:szCs w:val="18"/>
              </w:rPr>
            </w:pPr>
            <w:r>
              <w:rPr>
                <w:rFonts w:hint="eastAsia"/>
                <w:spacing w:val="-3"/>
                <w:sz w:val="18"/>
                <w:szCs w:val="18"/>
              </w:rPr>
              <w:t xml:space="preserve">257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7" w:line="240" w:lineRule="auto"/>
              <w:rPr>
                <w:sz w:val="18"/>
                <w:szCs w:val="18"/>
              </w:rPr>
            </w:pPr>
            <w:r>
              <w:rPr>
                <w:rFonts w:hint="eastAsia"/>
                <w:spacing w:val="-2"/>
                <w:sz w:val="18"/>
                <w:szCs w:val="18"/>
              </w:rPr>
              <w:t xml:space="preserve">5.810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7" w:line="240" w:lineRule="auto"/>
              <w:rPr>
                <w:sz w:val="18"/>
                <w:szCs w:val="18"/>
              </w:rPr>
            </w:pPr>
            <w:r>
              <w:rPr>
                <w:rFonts w:hint="eastAsia"/>
                <w:spacing w:val="-3"/>
                <w:sz w:val="18"/>
                <w:szCs w:val="18"/>
              </w:rPr>
              <w:t xml:space="preserve">5.810</w:t>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7" w:line="240" w:lineRule="auto"/>
              <w:rPr>
                <w:sz w:val="18"/>
                <w:szCs w:val="18"/>
              </w:rPr>
            </w:pPr>
            <w:r>
              <w:rPr>
                <w:rFonts w:hint="eastAsia"/>
                <w:spacing w:val="-1"/>
                <w:sz w:val="18"/>
                <w:szCs w:val="18"/>
              </w:rPr>
              <w:t xml:space="preserve">X253320706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6" w:line="240" w:lineRule="auto"/>
              <w:rPr>
                <w:sz w:val="18"/>
                <w:szCs w:val="18"/>
              </w:rPr>
            </w:pPr>
            <w:r>
              <w:rPr>
                <w:rFonts w:hint="eastAsia"/>
                <w:spacing w:val="-4"/>
                <w:sz w:val="18"/>
                <w:szCs w:val="18"/>
              </w:rPr>
              <w:t xml:space="preserve">宁板线</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70" w:line="240" w:lineRule="auto"/>
              <w:rPr>
                <w:sz w:val="18"/>
                <w:szCs w:val="18"/>
              </w:rPr>
            </w:pPr>
            <w:r>
              <w:rPr>
                <w:rFonts w:hint="eastAsia"/>
                <w:spacing w:val="-3"/>
                <w:sz w:val="18"/>
                <w:szCs w:val="18"/>
              </w:rPr>
              <w:t xml:space="preserve">乡界（板浦-宁</w:t>
            </w:r>
            <w:r>
              <w:rPr>
                <w:rFonts w:hint="eastAsia"/>
                <w:spacing w:val="-5"/>
                <w:sz w:val="18"/>
                <w:szCs w:val="18"/>
              </w:rPr>
              <w:t xml:space="preserve">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57" w:line="240" w:lineRule="auto"/>
              <w:rPr>
                <w:sz w:val="18"/>
                <w:szCs w:val="18"/>
              </w:rPr>
            </w:pPr>
            <w:r>
              <w:rPr>
                <w:rFonts w:hint="eastAsia"/>
                <w:spacing w:val="-1"/>
                <w:sz w:val="18"/>
                <w:szCs w:val="18"/>
              </w:rPr>
              <w:t xml:space="preserve">X358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6" w:line="240" w:lineRule="auto"/>
              <w:rPr>
                <w:sz w:val="18"/>
                <w:szCs w:val="18"/>
              </w:rPr>
            </w:pPr>
            <w:r>
              <w:rPr>
                <w:rFonts w:hint="eastAsia"/>
                <w:spacing w:val="-2"/>
                <w:sz w:val="18"/>
                <w:szCs w:val="18"/>
              </w:rPr>
              <w:t xml:space="preserve">5.903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6" w:line="240" w:lineRule="auto"/>
              <w:rPr>
                <w:sz w:val="18"/>
                <w:szCs w:val="18"/>
              </w:rPr>
            </w:pPr>
            <w:r>
              <w:rPr>
                <w:rFonts w:hint="eastAsia"/>
                <w:spacing w:val="-2"/>
                <w:sz w:val="18"/>
                <w:szCs w:val="18"/>
              </w:rPr>
              <w:t xml:space="preserve">5.903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9" w:line="240" w:lineRule="auto"/>
              <w:rPr>
                <w:sz w:val="18"/>
                <w:szCs w:val="18"/>
              </w:rPr>
            </w:pPr>
            <w:r>
              <w:rPr>
                <w:rFonts w:hint="eastAsia"/>
                <w:spacing w:val="-1"/>
                <w:sz w:val="18"/>
                <w:szCs w:val="18"/>
              </w:rPr>
              <w:t xml:space="preserve">X254320706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9" w:line="240" w:lineRule="auto"/>
              <w:rPr>
                <w:sz w:val="18"/>
                <w:szCs w:val="18"/>
              </w:rPr>
            </w:pPr>
            <w:r>
              <w:rPr>
                <w:rFonts w:hint="eastAsia"/>
                <w:spacing w:val="-2"/>
                <w:sz w:val="18"/>
                <w:szCs w:val="18"/>
              </w:rPr>
              <w:t xml:space="preserve">郁州南路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8" w:line="240" w:lineRule="auto"/>
              <w:rPr>
                <w:sz w:val="18"/>
                <w:szCs w:val="18"/>
              </w:rPr>
            </w:pPr>
            <w:r>
              <w:rPr>
                <w:rFonts w:hint="eastAsia"/>
                <w:spacing w:val="-2"/>
                <w:sz w:val="18"/>
                <w:szCs w:val="18"/>
              </w:rPr>
              <w:t xml:space="preserve">玉带河</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59" w:line="240" w:lineRule="auto"/>
              <w:rPr>
                <w:sz w:val="18"/>
                <w:szCs w:val="18"/>
              </w:rPr>
            </w:pPr>
            <w:r>
              <w:rPr>
                <w:rFonts w:hint="eastAsia"/>
                <w:spacing w:val="-1"/>
                <w:sz w:val="18"/>
                <w:szCs w:val="18"/>
              </w:rPr>
              <w:t xml:space="preserve">X356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9" w:line="240" w:lineRule="auto"/>
              <w:rPr>
                <w:sz w:val="18"/>
                <w:szCs w:val="18"/>
              </w:rPr>
            </w:pPr>
            <w:r>
              <w:rPr>
                <w:rFonts w:hint="eastAsia"/>
                <w:spacing w:val="-2"/>
                <w:sz w:val="18"/>
                <w:szCs w:val="18"/>
              </w:rPr>
              <w:t xml:space="preserve">4.913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9" w:line="240" w:lineRule="auto"/>
              <w:rPr>
                <w:sz w:val="18"/>
                <w:szCs w:val="18"/>
              </w:rPr>
            </w:pPr>
            <w:r>
              <w:rPr>
                <w:rFonts w:hint="eastAsia"/>
                <w:spacing w:val="-2"/>
                <w:sz w:val="18"/>
                <w:szCs w:val="18"/>
              </w:rPr>
              <w:t xml:space="preserve">4.458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9" w:line="240" w:lineRule="auto"/>
              <w:rPr>
                <w:sz w:val="18"/>
                <w:szCs w:val="18"/>
              </w:rPr>
            </w:pPr>
            <w:r>
              <w:rPr>
                <w:rFonts w:hint="eastAsia"/>
                <w:spacing w:val="-2"/>
                <w:sz w:val="18"/>
                <w:szCs w:val="18"/>
              </w:rPr>
              <w:t xml:space="preserve">0.455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6" w:line="240" w:lineRule="auto"/>
              <w:rPr>
                <w:sz w:val="18"/>
                <w:szCs w:val="18"/>
              </w:rPr>
            </w:pPr>
            <w:r>
              <w:rPr>
                <w:rFonts w:hint="eastAsia"/>
                <w:spacing w:val="-1"/>
                <w:sz w:val="18"/>
                <w:szCs w:val="18"/>
              </w:rPr>
              <w:t xml:space="preserve">X254320795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5" w:line="240" w:lineRule="auto"/>
              <w:rPr>
                <w:sz w:val="18"/>
                <w:szCs w:val="18"/>
              </w:rPr>
            </w:pPr>
            <w:r>
              <w:rPr>
                <w:rFonts w:hint="eastAsia"/>
                <w:spacing w:val="-2"/>
                <w:sz w:val="18"/>
                <w:szCs w:val="18"/>
              </w:rPr>
              <w:t xml:space="preserve">新大街</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56" w:line="240" w:lineRule="auto"/>
              <w:rPr>
                <w:sz w:val="18"/>
                <w:szCs w:val="18"/>
              </w:rPr>
            </w:pPr>
            <w:r>
              <w:rPr>
                <w:rFonts w:hint="eastAsia"/>
                <w:spacing w:val="-1"/>
                <w:sz w:val="18"/>
                <w:szCs w:val="18"/>
              </w:rPr>
              <w:t xml:space="preserve">X302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56" w:line="240" w:lineRule="auto"/>
              <w:rPr>
                <w:sz w:val="18"/>
                <w:szCs w:val="18"/>
              </w:rPr>
            </w:pPr>
            <w:r>
              <w:rPr>
                <w:rFonts w:hint="eastAsia"/>
                <w:spacing w:val="-1"/>
                <w:sz w:val="18"/>
                <w:szCs w:val="18"/>
              </w:rPr>
              <w:t xml:space="preserve">G204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6" w:line="240" w:lineRule="auto"/>
              <w:rPr>
                <w:sz w:val="18"/>
                <w:szCs w:val="18"/>
              </w:rPr>
            </w:pPr>
            <w:r>
              <w:rPr>
                <w:rFonts w:hint="eastAsia"/>
                <w:spacing w:val="-2"/>
                <w:sz w:val="18"/>
                <w:szCs w:val="18"/>
              </w:rPr>
              <w:t xml:space="preserve">2.083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6" w:line="240" w:lineRule="auto"/>
              <w:rPr>
                <w:sz w:val="18"/>
                <w:szCs w:val="18"/>
              </w:rPr>
            </w:pPr>
            <w:r>
              <w:rPr>
                <w:rFonts w:hint="eastAsia"/>
                <w:spacing w:val="-2"/>
                <w:sz w:val="18"/>
                <w:szCs w:val="18"/>
              </w:rPr>
              <w:t xml:space="preserve">2.083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1" w:line="240" w:lineRule="auto"/>
              <w:rPr>
                <w:sz w:val="18"/>
                <w:szCs w:val="18"/>
              </w:rPr>
            </w:pPr>
            <w:r>
              <w:rPr>
                <w:rFonts w:hint="eastAsia"/>
                <w:spacing w:val="-1"/>
                <w:sz w:val="18"/>
                <w:szCs w:val="18"/>
              </w:rPr>
              <w:t xml:space="preserve">X255320706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1" w:line="240" w:lineRule="auto"/>
              <w:rPr>
                <w:sz w:val="18"/>
                <w:szCs w:val="18"/>
              </w:rPr>
            </w:pPr>
            <w:r>
              <w:rPr>
                <w:rFonts w:hint="eastAsia"/>
                <w:spacing w:val="-2"/>
                <w:sz w:val="18"/>
                <w:szCs w:val="18"/>
              </w:rPr>
              <w:t xml:space="preserve">洪新线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0" w:line="240" w:lineRule="auto"/>
              <w:rPr>
                <w:sz w:val="18"/>
                <w:szCs w:val="18"/>
              </w:rPr>
            </w:pPr>
            <w:r>
              <w:rPr>
                <w:rFonts w:hint="eastAsia"/>
                <w:spacing w:val="-2"/>
                <w:sz w:val="18"/>
                <w:szCs w:val="18"/>
              </w:rPr>
              <w:t xml:space="preserve">朝阳桥</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0" w:line="240" w:lineRule="auto"/>
              <w:rPr>
                <w:sz w:val="18"/>
                <w:szCs w:val="18"/>
              </w:rPr>
            </w:pPr>
            <w:r>
              <w:rPr>
                <w:rFonts w:hint="eastAsia"/>
                <w:spacing w:val="-2"/>
                <w:sz w:val="18"/>
                <w:szCs w:val="18"/>
              </w:rPr>
              <w:t xml:space="preserve">善后河渡口</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0" w:line="240" w:lineRule="auto"/>
              <w:rPr>
                <w:sz w:val="18"/>
                <w:szCs w:val="18"/>
              </w:rPr>
            </w:pPr>
            <w:r>
              <w:rPr>
                <w:rFonts w:hint="eastAsia"/>
                <w:spacing w:val="-3"/>
                <w:sz w:val="18"/>
                <w:szCs w:val="18"/>
              </w:rPr>
              <w:t xml:space="preserve">15.631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0" w:line="240" w:lineRule="auto"/>
              <w:rPr>
                <w:sz w:val="18"/>
                <w:szCs w:val="18"/>
              </w:rPr>
            </w:pPr>
            <w:r>
              <w:rPr>
                <w:rFonts w:hint="eastAsia"/>
                <w:spacing w:val="-2"/>
                <w:sz w:val="18"/>
                <w:szCs w:val="18"/>
              </w:rPr>
              <w:t xml:space="preserve">3.332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0" w:line="240" w:lineRule="auto"/>
              <w:rPr>
                <w:sz w:val="18"/>
                <w:szCs w:val="18"/>
              </w:rPr>
            </w:pPr>
            <w:r>
              <w:rPr>
                <w:rFonts w:hint="eastAsia"/>
                <w:spacing w:val="-3"/>
                <w:sz w:val="18"/>
                <w:szCs w:val="18"/>
              </w:rPr>
              <w:t xml:space="preserve">6.269</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120" w:line="240" w:lineRule="auto"/>
              <w:rPr>
                <w:sz w:val="18"/>
                <w:szCs w:val="18"/>
              </w:rPr>
            </w:pPr>
            <w:r>
              <w:rPr>
                <w:rFonts w:hint="eastAsia"/>
                <w:spacing w:val="-2"/>
                <w:sz w:val="18"/>
                <w:szCs w:val="18"/>
              </w:rPr>
              <w:t xml:space="preserve">6.030</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1" w:line="240" w:lineRule="auto"/>
              <w:rPr>
                <w:sz w:val="18"/>
                <w:szCs w:val="18"/>
              </w:rPr>
            </w:pPr>
            <w:r>
              <w:rPr>
                <w:rFonts w:hint="eastAsia"/>
                <w:spacing w:val="-1"/>
                <w:sz w:val="18"/>
                <w:szCs w:val="18"/>
              </w:rPr>
              <w:t xml:space="preserve">X256320706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1" w:line="240" w:lineRule="auto"/>
              <w:rPr>
                <w:sz w:val="18"/>
                <w:szCs w:val="18"/>
              </w:rPr>
            </w:pPr>
            <w:r>
              <w:rPr>
                <w:rFonts w:hint="eastAsia"/>
                <w:spacing w:val="-2"/>
                <w:sz w:val="18"/>
                <w:szCs w:val="18"/>
              </w:rPr>
              <w:t xml:space="preserve">锦新线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1" w:line="240" w:lineRule="auto"/>
              <w:rPr>
                <w:sz w:val="18"/>
                <w:szCs w:val="18"/>
              </w:rPr>
            </w:pPr>
            <w:r>
              <w:rPr>
                <w:rFonts w:hint="eastAsia"/>
                <w:spacing w:val="-2"/>
                <w:sz w:val="18"/>
                <w:szCs w:val="18"/>
              </w:rPr>
              <w:t xml:space="preserve">环山线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1"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0" w:line="240" w:lineRule="auto"/>
              <w:rPr>
                <w:sz w:val="18"/>
                <w:szCs w:val="18"/>
              </w:rPr>
            </w:pPr>
            <w:r>
              <w:rPr>
                <w:rFonts w:hint="eastAsia"/>
                <w:spacing w:val="-2"/>
                <w:sz w:val="18"/>
                <w:szCs w:val="18"/>
              </w:rPr>
              <w:t xml:space="preserve">9.096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0" w:line="240" w:lineRule="auto"/>
              <w:rPr>
                <w:sz w:val="18"/>
                <w:szCs w:val="18"/>
              </w:rPr>
            </w:pPr>
            <w:r>
              <w:rPr>
                <w:rFonts w:hint="eastAsia"/>
                <w:spacing w:val="-2"/>
                <w:sz w:val="18"/>
                <w:szCs w:val="18"/>
              </w:rPr>
              <w:t xml:space="preserve">9.096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48" w:line="240" w:lineRule="auto"/>
              <w:rPr>
                <w:sz w:val="18"/>
                <w:szCs w:val="18"/>
              </w:rPr>
            </w:pPr>
            <w:r>
              <w:rPr>
                <w:rFonts w:hint="eastAsia"/>
                <w:spacing w:val="-1"/>
                <w:sz w:val="18"/>
                <w:szCs w:val="18"/>
              </w:rPr>
              <w:t xml:space="preserve">X301320795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63" w:line="240" w:lineRule="auto"/>
              <w:rPr>
                <w:sz w:val="18"/>
                <w:szCs w:val="18"/>
              </w:rPr>
            </w:pPr>
            <w:r>
              <w:rPr>
                <w:rFonts w:hint="eastAsia"/>
                <w:spacing w:val="-2"/>
                <w:sz w:val="18"/>
                <w:szCs w:val="18"/>
              </w:rPr>
              <w:t xml:space="preserve">花果山风景</w:t>
            </w:r>
            <w:r>
              <w:rPr>
                <w:rFonts w:hint="eastAsia"/>
                <w:spacing w:val="-4"/>
                <w:sz w:val="18"/>
                <w:szCs w:val="18"/>
              </w:rPr>
              <w:t xml:space="preserve">区连接线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19"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19"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19" w:line="240" w:lineRule="auto"/>
              <w:rPr>
                <w:sz w:val="18"/>
                <w:szCs w:val="18"/>
              </w:rPr>
            </w:pPr>
            <w:r>
              <w:rPr>
                <w:rFonts w:hint="eastAsia"/>
                <w:spacing w:val="-4"/>
                <w:sz w:val="18"/>
                <w:szCs w:val="18"/>
              </w:rPr>
              <w:t xml:space="preserve">1.158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19" w:line="240" w:lineRule="auto"/>
              <w:rPr>
                <w:sz w:val="18"/>
                <w:szCs w:val="18"/>
              </w:rPr>
            </w:pPr>
            <w:r>
              <w:rPr>
                <w:rFonts w:hint="eastAsia"/>
                <w:spacing w:val="-4"/>
                <w:sz w:val="18"/>
                <w:szCs w:val="18"/>
              </w:rPr>
              <w:t xml:space="preserve">1.158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3" w:line="240" w:lineRule="auto"/>
              <w:rPr>
                <w:sz w:val="18"/>
                <w:szCs w:val="18"/>
              </w:rPr>
            </w:pPr>
            <w:r>
              <w:rPr>
                <w:rFonts w:hint="eastAsia"/>
                <w:spacing w:val="-1"/>
                <w:sz w:val="18"/>
                <w:szCs w:val="18"/>
              </w:rPr>
              <w:t xml:space="preserve">X302320795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3" w:line="240" w:lineRule="auto"/>
              <w:rPr>
                <w:sz w:val="18"/>
                <w:szCs w:val="18"/>
              </w:rPr>
            </w:pPr>
            <w:r>
              <w:rPr>
                <w:rFonts w:hint="eastAsia"/>
                <w:spacing w:val="-3"/>
                <w:sz w:val="18"/>
                <w:szCs w:val="18"/>
              </w:rPr>
              <w:t xml:space="preserve">云南线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23"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23"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3" w:line="240" w:lineRule="auto"/>
              <w:rPr>
                <w:sz w:val="18"/>
                <w:szCs w:val="18"/>
              </w:rPr>
            </w:pPr>
            <w:r>
              <w:rPr>
                <w:rFonts w:hint="eastAsia"/>
                <w:spacing w:val="-2"/>
                <w:sz w:val="18"/>
                <w:szCs w:val="18"/>
              </w:rPr>
              <w:t xml:space="preserve">2.938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3" w:line="240" w:lineRule="auto"/>
              <w:rPr>
                <w:sz w:val="18"/>
                <w:szCs w:val="18"/>
              </w:rPr>
            </w:pPr>
            <w:r>
              <w:rPr>
                <w:rFonts w:hint="eastAsia"/>
                <w:spacing w:val="-3"/>
                <w:sz w:val="18"/>
                <w:szCs w:val="18"/>
              </w:rPr>
              <w:t xml:space="preserve">2.938</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3" w:line="240" w:lineRule="auto"/>
              <w:rPr>
                <w:sz w:val="18"/>
                <w:szCs w:val="18"/>
              </w:rPr>
            </w:pPr>
            <w:r>
              <w:rPr>
                <w:rFonts w:hint="eastAsia"/>
                <w:spacing w:val="-1"/>
                <w:sz w:val="18"/>
                <w:szCs w:val="18"/>
              </w:rPr>
              <w:t xml:space="preserve">X303320795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3" w:line="240" w:lineRule="auto"/>
              <w:rPr>
                <w:sz w:val="18"/>
                <w:szCs w:val="18"/>
              </w:rPr>
            </w:pPr>
            <w:r>
              <w:rPr>
                <w:rFonts w:hint="eastAsia"/>
                <w:spacing w:val="-2"/>
                <w:sz w:val="18"/>
                <w:szCs w:val="18"/>
              </w:rPr>
              <w:t xml:space="preserve">G25</w:t>
            </w:r>
            <w:r>
              <w:rPr>
                <w:rFonts w:hint="eastAsia"/>
                <w:spacing w:val="-37"/>
                <w:sz w:val="18"/>
                <w:szCs w:val="18"/>
              </w:rPr>
              <w:t xml:space="preserve"> </w:t>
            </w:r>
            <w:r>
              <w:rPr>
                <w:rFonts w:hint="eastAsia"/>
                <w:spacing w:val="-2"/>
                <w:sz w:val="18"/>
                <w:szCs w:val="18"/>
              </w:rPr>
              <w:t xml:space="preserve">连接线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3" w:line="240" w:lineRule="auto"/>
              <w:rPr>
                <w:sz w:val="18"/>
                <w:szCs w:val="18"/>
              </w:rPr>
            </w:pPr>
            <w:r>
              <w:rPr>
                <w:rFonts w:hint="eastAsia"/>
                <w:spacing w:val="-2"/>
                <w:sz w:val="18"/>
                <w:szCs w:val="18"/>
              </w:rPr>
              <w:t xml:space="preserve">宋跳</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3" w:line="240" w:lineRule="auto"/>
              <w:rPr>
                <w:sz w:val="18"/>
                <w:szCs w:val="18"/>
              </w:rPr>
            </w:pPr>
            <w:r>
              <w:rPr>
                <w:rFonts w:hint="eastAsia"/>
                <w:spacing w:val="-2"/>
                <w:sz w:val="18"/>
                <w:szCs w:val="18"/>
              </w:rPr>
              <w:t xml:space="preserve">宋跳</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3" w:line="240" w:lineRule="auto"/>
              <w:rPr>
                <w:sz w:val="18"/>
                <w:szCs w:val="18"/>
              </w:rPr>
            </w:pPr>
            <w:r>
              <w:rPr>
                <w:rFonts w:hint="eastAsia"/>
                <w:spacing w:val="-2"/>
                <w:sz w:val="18"/>
                <w:szCs w:val="18"/>
              </w:rPr>
              <w:t xml:space="preserve">2.184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pStyle w:val="2029"/>
              <w:ind w:firstLine="0"/>
              <w:jc w:val="right"/>
              <w:keepNext/>
              <w:spacing w:before="123" w:line="240" w:lineRule="auto"/>
              <w:rPr>
                <w:sz w:val="18"/>
                <w:szCs w:val="18"/>
              </w:rPr>
            </w:pPr>
            <w:r>
              <w:rPr>
                <w:rFonts w:hint="eastAsia"/>
                <w:spacing w:val="-2"/>
                <w:sz w:val="18"/>
                <w:szCs w:val="18"/>
              </w:rPr>
              <w:t xml:space="preserve">2.184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3" w:line="240" w:lineRule="auto"/>
              <w:rPr>
                <w:sz w:val="18"/>
                <w:szCs w:val="18"/>
              </w:rPr>
            </w:pPr>
            <w:r>
              <w:rPr>
                <w:rFonts w:hint="eastAsia"/>
                <w:spacing w:val="-1"/>
                <w:sz w:val="18"/>
                <w:szCs w:val="18"/>
              </w:rPr>
              <w:t xml:space="preserve">X304320706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3" w:line="240" w:lineRule="auto"/>
              <w:rPr>
                <w:sz w:val="18"/>
                <w:szCs w:val="18"/>
              </w:rPr>
            </w:pPr>
            <w:r>
              <w:rPr>
                <w:rFonts w:hint="eastAsia"/>
                <w:spacing w:val="-3"/>
                <w:sz w:val="18"/>
                <w:szCs w:val="18"/>
              </w:rPr>
              <w:t xml:space="preserve">南锦线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3"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3"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3" w:line="240" w:lineRule="auto"/>
              <w:rPr>
                <w:sz w:val="18"/>
                <w:szCs w:val="18"/>
              </w:rPr>
            </w:pPr>
            <w:r>
              <w:rPr>
                <w:rFonts w:hint="eastAsia"/>
                <w:spacing w:val="-2"/>
                <w:sz w:val="18"/>
                <w:szCs w:val="18"/>
              </w:rPr>
              <w:t xml:space="preserve">4.236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3" w:line="240" w:lineRule="auto"/>
              <w:rPr>
                <w:sz w:val="18"/>
                <w:szCs w:val="18"/>
              </w:rPr>
            </w:pPr>
            <w:r>
              <w:rPr>
                <w:rFonts w:hint="eastAsia"/>
                <w:spacing w:val="-2"/>
                <w:sz w:val="18"/>
                <w:szCs w:val="18"/>
              </w:rPr>
              <w:t xml:space="preserve">2.141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123" w:line="240" w:lineRule="auto"/>
              <w:rPr>
                <w:sz w:val="18"/>
                <w:szCs w:val="18"/>
              </w:rPr>
            </w:pPr>
            <w:r>
              <w:rPr>
                <w:rFonts w:hint="eastAsia"/>
                <w:spacing w:val="-2"/>
                <w:sz w:val="18"/>
                <w:szCs w:val="18"/>
              </w:rPr>
              <w:t xml:space="preserve">2.095</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3" w:line="240" w:lineRule="auto"/>
              <w:rPr>
                <w:sz w:val="18"/>
                <w:szCs w:val="18"/>
              </w:rPr>
            </w:pPr>
            <w:r>
              <w:rPr>
                <w:rFonts w:hint="eastAsia"/>
                <w:spacing w:val="-1"/>
                <w:sz w:val="18"/>
                <w:szCs w:val="18"/>
              </w:rPr>
              <w:t xml:space="preserve">X351320706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3" w:line="240" w:lineRule="auto"/>
              <w:rPr>
                <w:sz w:val="18"/>
                <w:szCs w:val="18"/>
              </w:rPr>
            </w:pPr>
            <w:r>
              <w:rPr>
                <w:rFonts w:hint="eastAsia"/>
                <w:spacing w:val="-2"/>
                <w:sz w:val="18"/>
                <w:szCs w:val="18"/>
              </w:rPr>
              <w:t xml:space="preserve">浦黄线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24" w:line="240" w:lineRule="auto"/>
              <w:rPr>
                <w:sz w:val="18"/>
                <w:szCs w:val="18"/>
              </w:rPr>
            </w:pPr>
            <w:r>
              <w:rPr>
                <w:rFonts w:hint="eastAsia"/>
                <w:spacing w:val="-2"/>
                <w:sz w:val="18"/>
                <w:szCs w:val="18"/>
              </w:rPr>
              <w:t xml:space="preserve">拆分点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54" w:line="240" w:lineRule="auto"/>
              <w:rPr>
                <w:sz w:val="18"/>
                <w:szCs w:val="18"/>
              </w:rPr>
            </w:pPr>
            <w:r>
              <w:rPr>
                <w:rFonts w:hint="eastAsia"/>
                <w:spacing w:val="-1"/>
                <w:sz w:val="18"/>
                <w:szCs w:val="18"/>
              </w:rPr>
              <w:t xml:space="preserve">X352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4" w:line="240" w:lineRule="auto"/>
              <w:rPr>
                <w:sz w:val="18"/>
                <w:szCs w:val="18"/>
              </w:rPr>
            </w:pPr>
            <w:r>
              <w:rPr>
                <w:rFonts w:hint="eastAsia"/>
                <w:spacing w:val="-2"/>
                <w:sz w:val="18"/>
                <w:szCs w:val="18"/>
              </w:rPr>
              <w:t xml:space="preserve">21.617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4" w:line="240" w:lineRule="auto"/>
              <w:rPr>
                <w:sz w:val="18"/>
                <w:szCs w:val="18"/>
              </w:rPr>
            </w:pPr>
            <w:r>
              <w:rPr>
                <w:rFonts w:hint="eastAsia"/>
                <w:spacing w:val="-2"/>
                <w:sz w:val="18"/>
                <w:szCs w:val="18"/>
              </w:rPr>
              <w:t xml:space="preserve">0.899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4" w:line="240" w:lineRule="auto"/>
              <w:rPr>
                <w:sz w:val="18"/>
                <w:szCs w:val="18"/>
              </w:rPr>
            </w:pPr>
            <w:r>
              <w:rPr>
                <w:rFonts w:hint="eastAsia"/>
                <w:spacing w:val="-4"/>
                <w:sz w:val="18"/>
                <w:szCs w:val="18"/>
              </w:rPr>
              <w:t xml:space="preserve">1.072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59" w:line="240" w:lineRule="auto"/>
              <w:rPr>
                <w:sz w:val="18"/>
                <w:szCs w:val="18"/>
              </w:rPr>
            </w:pPr>
            <w:r>
              <w:rPr>
                <w:rFonts w:hint="eastAsia"/>
                <w:spacing w:val="-4"/>
                <w:sz w:val="18"/>
                <w:szCs w:val="18"/>
              </w:rPr>
              <w:t xml:space="preserve">11.628</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224" w:line="240" w:lineRule="auto"/>
              <w:rPr>
                <w:sz w:val="18"/>
                <w:szCs w:val="18"/>
              </w:rPr>
            </w:pPr>
            <w:r>
              <w:rPr>
                <w:rFonts w:hint="eastAsia"/>
                <w:spacing w:val="-2"/>
                <w:sz w:val="18"/>
                <w:szCs w:val="18"/>
              </w:rPr>
              <w:t xml:space="preserve">8.018</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5" w:line="240" w:lineRule="auto"/>
              <w:rPr>
                <w:sz w:val="18"/>
                <w:szCs w:val="18"/>
              </w:rPr>
            </w:pPr>
            <w:r>
              <w:rPr>
                <w:rFonts w:hint="eastAsia"/>
                <w:spacing w:val="-1"/>
                <w:sz w:val="18"/>
                <w:szCs w:val="18"/>
              </w:rPr>
              <w:t xml:space="preserve">X352320706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4" w:line="240" w:lineRule="auto"/>
              <w:rPr>
                <w:sz w:val="18"/>
                <w:szCs w:val="18"/>
              </w:rPr>
            </w:pPr>
            <w:r>
              <w:rPr>
                <w:rFonts w:hint="eastAsia"/>
                <w:spacing w:val="-2"/>
                <w:sz w:val="18"/>
                <w:szCs w:val="18"/>
              </w:rPr>
              <w:t xml:space="preserve">海黄线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24" w:line="240" w:lineRule="auto"/>
              <w:rPr>
                <w:sz w:val="18"/>
                <w:szCs w:val="18"/>
              </w:rPr>
            </w:pPr>
            <w:r>
              <w:rPr>
                <w:rFonts w:hint="eastAsia"/>
                <w:spacing w:val="-2"/>
                <w:sz w:val="18"/>
                <w:szCs w:val="18"/>
              </w:rPr>
              <w:t xml:space="preserve">老蔷薇河</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4" w:line="240" w:lineRule="auto"/>
              <w:rPr>
                <w:sz w:val="18"/>
                <w:szCs w:val="18"/>
              </w:rPr>
            </w:pPr>
            <w:r>
              <w:rPr>
                <w:rFonts w:hint="eastAsia"/>
                <w:spacing w:val="-2"/>
                <w:sz w:val="18"/>
                <w:szCs w:val="18"/>
              </w:rPr>
              <w:t xml:space="preserve">龙江桥桥南</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4" w:line="240" w:lineRule="auto"/>
              <w:rPr>
                <w:sz w:val="18"/>
                <w:szCs w:val="18"/>
              </w:rPr>
            </w:pPr>
            <w:r>
              <w:rPr>
                <w:rFonts w:hint="eastAsia"/>
                <w:spacing w:val="-3"/>
                <w:sz w:val="18"/>
                <w:szCs w:val="18"/>
              </w:rPr>
              <w:t xml:space="preserve">14.365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4" w:line="240" w:lineRule="auto"/>
              <w:rPr>
                <w:sz w:val="18"/>
                <w:szCs w:val="18"/>
              </w:rPr>
            </w:pPr>
            <w:r>
              <w:rPr>
                <w:rFonts w:hint="eastAsia"/>
                <w:spacing w:val="-2"/>
                <w:sz w:val="18"/>
                <w:szCs w:val="18"/>
              </w:rPr>
              <w:t xml:space="preserve">3.724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4" w:line="240" w:lineRule="auto"/>
              <w:rPr>
                <w:sz w:val="18"/>
                <w:szCs w:val="18"/>
              </w:rPr>
            </w:pPr>
            <w:r>
              <w:rPr>
                <w:rFonts w:hint="eastAsia"/>
                <w:spacing w:val="-2"/>
                <w:sz w:val="18"/>
                <w:szCs w:val="18"/>
              </w:rPr>
              <w:t xml:space="preserve">8.597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4" w:line="240" w:lineRule="auto"/>
              <w:rPr>
                <w:sz w:val="18"/>
                <w:szCs w:val="18"/>
              </w:rPr>
            </w:pPr>
            <w:r>
              <w:rPr>
                <w:rFonts w:hint="eastAsia"/>
                <w:spacing w:val="-3"/>
                <w:sz w:val="18"/>
                <w:szCs w:val="18"/>
              </w:rPr>
              <w:t xml:space="preserve">2.044</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19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155" w:line="240" w:lineRule="auto"/>
              <w:rPr>
                <w:sz w:val="18"/>
                <w:szCs w:val="18"/>
              </w:rPr>
            </w:pPr>
            <w:r>
              <w:rPr>
                <w:rFonts w:hint="eastAsia"/>
                <w:spacing w:val="-1"/>
                <w:sz w:val="18"/>
                <w:szCs w:val="18"/>
              </w:rPr>
              <w:t xml:space="preserve">X353320706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24" w:line="240" w:lineRule="auto"/>
              <w:rPr>
                <w:sz w:val="18"/>
                <w:szCs w:val="18"/>
              </w:rPr>
            </w:pPr>
            <w:r>
              <w:rPr>
                <w:rFonts w:hint="eastAsia"/>
                <w:spacing w:val="-2"/>
                <w:sz w:val="18"/>
                <w:szCs w:val="18"/>
              </w:rPr>
              <w:t xml:space="preserve">洪东线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55" w:line="240" w:lineRule="auto"/>
              <w:rPr>
                <w:sz w:val="18"/>
                <w:szCs w:val="18"/>
              </w:rPr>
            </w:pPr>
            <w:r>
              <w:rPr>
                <w:rFonts w:hint="eastAsia"/>
                <w:spacing w:val="-1"/>
                <w:sz w:val="18"/>
                <w:szCs w:val="18"/>
              </w:rPr>
              <w:t xml:space="preserve">X205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25" w:line="240" w:lineRule="auto"/>
              <w:rPr>
                <w:sz w:val="18"/>
                <w:szCs w:val="18"/>
              </w:rPr>
            </w:pPr>
            <w:r>
              <w:rPr>
                <w:rFonts w:hint="eastAsia"/>
                <w:spacing w:val="-2"/>
                <w:sz w:val="18"/>
                <w:szCs w:val="18"/>
              </w:rPr>
              <w:t xml:space="preserve">沭新河</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24" w:line="240" w:lineRule="auto"/>
              <w:rPr>
                <w:sz w:val="18"/>
                <w:szCs w:val="18"/>
              </w:rPr>
            </w:pPr>
            <w:r>
              <w:rPr>
                <w:rFonts w:hint="eastAsia"/>
                <w:spacing w:val="-4"/>
                <w:sz w:val="18"/>
                <w:szCs w:val="18"/>
              </w:rPr>
              <w:t xml:space="preserve">1.762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124" w:line="240" w:lineRule="auto"/>
              <w:rPr>
                <w:sz w:val="18"/>
                <w:szCs w:val="18"/>
              </w:rPr>
            </w:pPr>
            <w:r>
              <w:rPr>
                <w:rFonts w:hint="eastAsia"/>
                <w:spacing w:val="-5"/>
                <w:sz w:val="18"/>
                <w:szCs w:val="18"/>
              </w:rPr>
              <w:t xml:space="preserve">1.762</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20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3" w:line="240" w:lineRule="auto"/>
              <w:rPr>
                <w:sz w:val="18"/>
                <w:szCs w:val="18"/>
              </w:rPr>
            </w:pPr>
            <w:r>
              <w:rPr>
                <w:rFonts w:hint="eastAsia"/>
                <w:spacing w:val="-1"/>
                <w:sz w:val="18"/>
                <w:szCs w:val="18"/>
              </w:rPr>
              <w:t xml:space="preserve">X354320706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2" w:line="240" w:lineRule="auto"/>
              <w:rPr>
                <w:sz w:val="18"/>
                <w:szCs w:val="18"/>
              </w:rPr>
            </w:pPr>
            <w:r>
              <w:rPr>
                <w:rFonts w:hint="eastAsia"/>
                <w:spacing w:val="-2"/>
                <w:sz w:val="18"/>
                <w:szCs w:val="18"/>
              </w:rPr>
              <w:t xml:space="preserve">环山路</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53" w:line="240" w:lineRule="auto"/>
              <w:rPr>
                <w:sz w:val="18"/>
                <w:szCs w:val="18"/>
              </w:rPr>
            </w:pPr>
            <w:r>
              <w:rPr>
                <w:rFonts w:hint="eastAsia"/>
                <w:spacing w:val="-1"/>
                <w:sz w:val="18"/>
                <w:szCs w:val="18"/>
              </w:rPr>
              <w:t xml:space="preserve">X205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66" w:line="240" w:lineRule="auto"/>
              <w:rPr>
                <w:sz w:val="18"/>
                <w:szCs w:val="18"/>
              </w:rPr>
            </w:pPr>
            <w:r>
              <w:rPr>
                <w:rFonts w:hint="eastAsia"/>
                <w:spacing w:val="-2"/>
                <w:sz w:val="18"/>
                <w:szCs w:val="18"/>
              </w:rPr>
              <w:t xml:space="preserve">桃花涧风景</w:t>
            </w:r>
            <w:r/>
          </w:p>
          <w:p>
            <w:pPr>
              <w:pStyle w:val="2029"/>
              <w:ind w:firstLine="0"/>
              <w:jc w:val="left"/>
              <w:keepNext/>
              <w:spacing w:before="97" w:line="240" w:lineRule="auto"/>
              <w:rPr>
                <w:sz w:val="18"/>
                <w:szCs w:val="18"/>
              </w:rPr>
            </w:pPr>
            <w:r>
              <w:rPr>
                <w:rFonts w:hint="eastAsia"/>
                <w:sz w:val="18"/>
                <w:szCs w:val="18"/>
              </w:rPr>
              <w:t xml:space="preserve">区</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3" w:line="240" w:lineRule="auto"/>
              <w:rPr>
                <w:sz w:val="18"/>
                <w:szCs w:val="18"/>
              </w:rPr>
            </w:pPr>
            <w:r>
              <w:rPr>
                <w:rFonts w:hint="eastAsia"/>
                <w:spacing w:val="-2"/>
                <w:sz w:val="18"/>
                <w:szCs w:val="18"/>
              </w:rPr>
              <w:t xml:space="preserve">7.210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3" w:line="240" w:lineRule="auto"/>
              <w:rPr>
                <w:sz w:val="18"/>
                <w:szCs w:val="18"/>
              </w:rPr>
            </w:pPr>
            <w:r>
              <w:rPr>
                <w:rFonts w:hint="eastAsia"/>
                <w:spacing w:val="-2"/>
                <w:sz w:val="18"/>
                <w:szCs w:val="18"/>
              </w:rPr>
              <w:t xml:space="preserve">7.210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21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4" w:line="240" w:lineRule="auto"/>
              <w:rPr>
                <w:sz w:val="18"/>
                <w:szCs w:val="18"/>
              </w:rPr>
            </w:pPr>
            <w:r>
              <w:rPr>
                <w:rFonts w:hint="eastAsia"/>
                <w:spacing w:val="-1"/>
                <w:sz w:val="18"/>
                <w:szCs w:val="18"/>
              </w:rPr>
              <w:t xml:space="preserve">X355320706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4" w:line="240" w:lineRule="auto"/>
              <w:rPr>
                <w:sz w:val="18"/>
                <w:szCs w:val="18"/>
              </w:rPr>
            </w:pPr>
            <w:r>
              <w:rPr>
                <w:rFonts w:hint="eastAsia"/>
                <w:spacing w:val="-4"/>
                <w:sz w:val="18"/>
                <w:szCs w:val="18"/>
              </w:rPr>
              <w:t xml:space="preserve">宁锦线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224" w:line="240" w:lineRule="auto"/>
              <w:rPr>
                <w:sz w:val="18"/>
                <w:szCs w:val="18"/>
              </w:rPr>
            </w:pPr>
            <w:r>
              <w:rPr>
                <w:rFonts w:hint="eastAsia"/>
                <w:spacing w:val="-2"/>
                <w:sz w:val="18"/>
                <w:szCs w:val="18"/>
              </w:rPr>
              <w:t xml:space="preserve">新鑫大桥</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23" w:line="240" w:lineRule="auto"/>
              <w:rPr>
                <w:sz w:val="18"/>
                <w:szCs w:val="18"/>
              </w:rPr>
            </w:pPr>
            <w:r>
              <w:rPr>
                <w:rFonts w:hint="eastAsia"/>
                <w:spacing w:val="-3"/>
                <w:sz w:val="18"/>
                <w:szCs w:val="18"/>
              </w:rPr>
              <w:t xml:space="preserve">东海县界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4" w:line="240" w:lineRule="auto"/>
              <w:rPr>
                <w:sz w:val="18"/>
                <w:szCs w:val="18"/>
              </w:rPr>
            </w:pPr>
            <w:r>
              <w:rPr>
                <w:rFonts w:hint="eastAsia"/>
                <w:spacing w:val="-3"/>
                <w:sz w:val="18"/>
                <w:szCs w:val="18"/>
              </w:rPr>
              <w:t xml:space="preserve">16.026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59" w:line="240" w:lineRule="auto"/>
              <w:rPr>
                <w:sz w:val="18"/>
                <w:szCs w:val="18"/>
              </w:rPr>
            </w:pPr>
            <w:r>
              <w:rPr>
                <w:rFonts w:hint="eastAsia"/>
                <w:spacing w:val="-3"/>
                <w:sz w:val="18"/>
                <w:szCs w:val="18"/>
              </w:rPr>
              <w:t xml:space="preserve">13.944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4" w:line="240" w:lineRule="auto"/>
              <w:rPr>
                <w:sz w:val="18"/>
                <w:szCs w:val="18"/>
              </w:rPr>
            </w:pPr>
            <w:r>
              <w:rPr>
                <w:rFonts w:hint="eastAsia"/>
                <w:spacing w:val="-3"/>
                <w:sz w:val="18"/>
                <w:szCs w:val="18"/>
              </w:rPr>
              <w:t xml:space="preserve">2.082</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22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5" w:line="240" w:lineRule="auto"/>
              <w:rPr>
                <w:sz w:val="18"/>
                <w:szCs w:val="18"/>
              </w:rPr>
            </w:pPr>
            <w:r>
              <w:rPr>
                <w:rFonts w:hint="eastAsia"/>
                <w:spacing w:val="-1"/>
                <w:sz w:val="18"/>
                <w:szCs w:val="18"/>
              </w:rPr>
              <w:t xml:space="preserve">X356320706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5" w:line="240" w:lineRule="auto"/>
              <w:rPr>
                <w:sz w:val="18"/>
                <w:szCs w:val="18"/>
              </w:rPr>
            </w:pPr>
            <w:r>
              <w:rPr>
                <w:rFonts w:hint="eastAsia"/>
                <w:spacing w:val="-3"/>
                <w:sz w:val="18"/>
                <w:szCs w:val="18"/>
              </w:rPr>
              <w:t xml:space="preserve">泗樊线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69" w:line="240" w:lineRule="auto"/>
              <w:rPr>
                <w:sz w:val="18"/>
                <w:szCs w:val="18"/>
                <w:lang w:eastAsia="zh-CN"/>
              </w:rPr>
            </w:pPr>
            <w:r>
              <w:rPr>
                <w:rFonts w:hint="eastAsia"/>
                <w:spacing w:val="-2"/>
                <w:sz w:val="18"/>
                <w:szCs w:val="18"/>
                <w:lang w:eastAsia="zh-CN"/>
              </w:rPr>
              <w:t xml:space="preserve">县界（海州-东</w:t>
            </w:r>
            <w:r/>
          </w:p>
          <w:p>
            <w:pPr>
              <w:pStyle w:val="2029"/>
              <w:ind w:firstLine="0"/>
              <w:jc w:val="left"/>
              <w:keepNext/>
              <w:spacing w:before="98" w:line="240" w:lineRule="auto"/>
              <w:rPr>
                <w:sz w:val="18"/>
                <w:szCs w:val="18"/>
                <w:lang w:eastAsia="zh-CN"/>
              </w:rPr>
            </w:pPr>
            <w:r>
              <w:rPr>
                <w:rFonts w:hint="eastAsia"/>
                <w:spacing w:val="-5"/>
                <w:sz w:val="18"/>
                <w:szCs w:val="18"/>
                <w:lang w:eastAsia="zh-CN"/>
              </w:rPr>
              <w:t xml:space="preserve">辛农场）</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55" w:line="240" w:lineRule="auto"/>
              <w:rPr>
                <w:sz w:val="18"/>
                <w:szCs w:val="18"/>
              </w:rPr>
            </w:pPr>
            <w:r>
              <w:rPr>
                <w:rFonts w:hint="eastAsia"/>
                <w:spacing w:val="-1"/>
                <w:sz w:val="18"/>
                <w:szCs w:val="18"/>
              </w:rPr>
              <w:t xml:space="preserve">X205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5" w:line="240" w:lineRule="auto"/>
              <w:rPr>
                <w:sz w:val="18"/>
                <w:szCs w:val="18"/>
              </w:rPr>
            </w:pPr>
            <w:r>
              <w:rPr>
                <w:rFonts w:hint="eastAsia"/>
                <w:spacing w:val="-2"/>
                <w:sz w:val="18"/>
                <w:szCs w:val="18"/>
              </w:rPr>
              <w:t xml:space="preserve">23.848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5" w:line="240" w:lineRule="auto"/>
              <w:rPr>
                <w:sz w:val="18"/>
                <w:szCs w:val="18"/>
              </w:rPr>
            </w:pPr>
            <w:r>
              <w:rPr>
                <w:rFonts w:hint="eastAsia"/>
                <w:spacing w:val="-2"/>
                <w:sz w:val="18"/>
                <w:szCs w:val="18"/>
              </w:rPr>
              <w:t xml:space="preserve">4.641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58" w:line="240" w:lineRule="auto"/>
              <w:rPr>
                <w:sz w:val="18"/>
                <w:szCs w:val="18"/>
              </w:rPr>
            </w:pPr>
            <w:r>
              <w:rPr>
                <w:rFonts w:hint="eastAsia"/>
                <w:spacing w:val="-4"/>
                <w:sz w:val="18"/>
                <w:szCs w:val="18"/>
              </w:rPr>
              <w:t xml:space="preserve">11.265</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225" w:line="240" w:lineRule="auto"/>
              <w:rPr>
                <w:sz w:val="18"/>
                <w:szCs w:val="18"/>
              </w:rPr>
            </w:pPr>
            <w:r>
              <w:rPr>
                <w:rFonts w:hint="eastAsia"/>
                <w:spacing w:val="-2"/>
                <w:sz w:val="18"/>
                <w:szCs w:val="18"/>
              </w:rPr>
              <w:t xml:space="preserve">7.942</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98" w:line="240" w:lineRule="auto"/>
              <w:rPr>
                <w:sz w:val="18"/>
              </w:rPr>
            </w:pPr>
            <w:r>
              <w:rPr>
                <w:rFonts w:hint="eastAsia"/>
                <w:sz w:val="18"/>
              </w:rPr>
              <w:t xml:space="preserve">23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center"/>
              <w:keepNext/>
              <w:spacing w:before="256" w:line="240" w:lineRule="auto"/>
              <w:rPr>
                <w:sz w:val="18"/>
                <w:szCs w:val="18"/>
              </w:rPr>
            </w:pPr>
            <w:r>
              <w:rPr>
                <w:rFonts w:hint="eastAsia"/>
                <w:spacing w:val="-1"/>
                <w:sz w:val="18"/>
                <w:szCs w:val="18"/>
              </w:rPr>
              <w:t xml:space="preserve">X357320706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226" w:line="240" w:lineRule="auto"/>
              <w:rPr>
                <w:sz w:val="18"/>
                <w:szCs w:val="18"/>
              </w:rPr>
            </w:pPr>
            <w:r>
              <w:rPr>
                <w:rFonts w:hint="eastAsia"/>
                <w:spacing w:val="-2"/>
                <w:sz w:val="18"/>
                <w:szCs w:val="18"/>
              </w:rPr>
              <w:t xml:space="preserve">板新线</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70" w:line="240" w:lineRule="auto"/>
              <w:rPr>
                <w:sz w:val="18"/>
                <w:szCs w:val="18"/>
              </w:rPr>
            </w:pPr>
            <w:r>
              <w:rPr>
                <w:rFonts w:hint="eastAsia"/>
                <w:spacing w:val="-1"/>
                <w:sz w:val="18"/>
                <w:szCs w:val="18"/>
              </w:rPr>
              <w:t xml:space="preserve">海州与东海分</w:t>
            </w:r>
            <w:r>
              <w:rPr>
                <w:rFonts w:hint="eastAsia"/>
                <w:spacing w:val="-3"/>
                <w:sz w:val="18"/>
                <w:szCs w:val="18"/>
              </w:rPr>
              <w:t xml:space="preserve">界点</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256" w:line="240" w:lineRule="auto"/>
              <w:rPr>
                <w:sz w:val="18"/>
                <w:szCs w:val="18"/>
              </w:rPr>
            </w:pPr>
            <w:r>
              <w:rPr>
                <w:rFonts w:hint="eastAsia"/>
                <w:spacing w:val="-1"/>
                <w:sz w:val="18"/>
                <w:szCs w:val="18"/>
              </w:rPr>
              <w:t xml:space="preserve">G204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226" w:line="240" w:lineRule="auto"/>
              <w:rPr>
                <w:sz w:val="18"/>
                <w:szCs w:val="18"/>
              </w:rPr>
            </w:pPr>
            <w:r>
              <w:rPr>
                <w:rFonts w:hint="eastAsia"/>
                <w:spacing w:val="-3"/>
                <w:sz w:val="18"/>
                <w:szCs w:val="18"/>
              </w:rPr>
              <w:t xml:space="preserve">18.063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6" w:line="240" w:lineRule="auto"/>
              <w:rPr>
                <w:sz w:val="18"/>
                <w:szCs w:val="18"/>
              </w:rPr>
            </w:pPr>
            <w:r>
              <w:rPr>
                <w:rFonts w:hint="eastAsia"/>
                <w:spacing w:val="-4"/>
                <w:sz w:val="18"/>
                <w:szCs w:val="18"/>
              </w:rPr>
              <w:t xml:space="preserve">1.622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6" w:line="240" w:lineRule="auto"/>
              <w:rPr>
                <w:sz w:val="18"/>
                <w:szCs w:val="18"/>
              </w:rPr>
            </w:pPr>
            <w:r>
              <w:rPr>
                <w:rFonts w:hint="eastAsia"/>
                <w:spacing w:val="-2"/>
                <w:sz w:val="18"/>
                <w:szCs w:val="18"/>
              </w:rPr>
              <w:t xml:space="preserve">8.125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2029"/>
              <w:ind w:firstLine="0"/>
              <w:jc w:val="right"/>
              <w:keepNext/>
              <w:spacing w:before="226" w:line="240" w:lineRule="auto"/>
              <w:rPr>
                <w:sz w:val="18"/>
                <w:szCs w:val="18"/>
              </w:rPr>
            </w:pPr>
            <w:r>
              <w:rPr>
                <w:rFonts w:hint="eastAsia"/>
                <w:spacing w:val="-3"/>
                <w:sz w:val="18"/>
                <w:szCs w:val="18"/>
              </w:rPr>
              <w:t xml:space="preserve">8.316</w:t>
            </w:r>
            <w:r/>
          </w:p>
        </w:tc>
        <w:tc>
          <w:tcPr>
            <w:shd w:val="clear" w:color="auto" w:fill="auto"/>
            <w:tcBorders>
              <w:top w:val="single" w:color="auto" w:sz="4" w:space="0"/>
              <w:left w:val="single" w:color="auto" w:sz="4" w:space="0"/>
              <w:bottom w:val="none" w:color="000000" w:sz="4" w:space="0"/>
              <w:right w:val="single" w:color="auto" w:sz="4" w:space="0"/>
            </w:tcBorders>
            <w:tcMar>
              <w:left w:w="-1" w:type="dxa"/>
              <w:top w:w="-1" w:type="dxa"/>
              <w:right w:w="-1" w:type="dxa"/>
              <w:bottom w:w="-1" w:type="dxa"/>
            </w:tcMar>
            <w:tcW w:w="793"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r>
      <w:tr>
        <w:trPr>
          <w:jc w:val="center"/>
        </w:trPr>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289" w:type="dxa"/>
            <w:vAlign w:val="center"/>
            <w:textDirection w:val="lrTb"/>
            <w:noWrap w:val="false"/>
          </w:tcPr>
          <w:p>
            <w:pPr>
              <w:pStyle w:val="2029"/>
              <w:ind w:firstLine="0"/>
              <w:jc w:val="center"/>
              <w:keepNext/>
              <w:spacing w:before="298" w:line="240" w:lineRule="auto"/>
              <w:rPr>
                <w:sz w:val="18"/>
              </w:rPr>
            </w:pPr>
            <w:r>
              <w:rPr>
                <w:rFonts w:hint="eastAsia"/>
                <w:sz w:val="18"/>
              </w:rPr>
              <w:t xml:space="preserve">24</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920" w:type="dxa"/>
            <w:vAlign w:val="center"/>
            <w:textDirection w:val="lrTb"/>
            <w:noWrap w:val="false"/>
          </w:tcPr>
          <w:p>
            <w:pPr>
              <w:pStyle w:val="2029"/>
              <w:ind w:firstLine="0"/>
              <w:jc w:val="center"/>
              <w:keepNext/>
              <w:spacing w:before="160" w:line="240" w:lineRule="auto"/>
              <w:rPr>
                <w:sz w:val="18"/>
                <w:szCs w:val="18"/>
              </w:rPr>
            </w:pPr>
            <w:r>
              <w:rPr>
                <w:rFonts w:hint="eastAsia"/>
                <w:spacing w:val="-1"/>
                <w:sz w:val="18"/>
                <w:szCs w:val="18"/>
              </w:rPr>
              <w:t xml:space="preserve">X358320706</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393" w:type="dxa"/>
            <w:vAlign w:val="center"/>
            <w:textDirection w:val="lrTb"/>
            <w:noWrap w:val="false"/>
          </w:tcPr>
          <w:p>
            <w:pPr>
              <w:pStyle w:val="2029"/>
              <w:ind w:firstLine="0"/>
              <w:jc w:val="left"/>
              <w:keepNext/>
              <w:spacing w:before="130" w:line="240" w:lineRule="auto"/>
              <w:rPr>
                <w:sz w:val="18"/>
                <w:szCs w:val="18"/>
              </w:rPr>
            </w:pPr>
            <w:r>
              <w:rPr>
                <w:rFonts w:hint="eastAsia"/>
                <w:spacing w:val="-2"/>
                <w:sz w:val="18"/>
                <w:szCs w:val="18"/>
              </w:rPr>
              <w:t xml:space="preserve">板沙线</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522" w:type="dxa"/>
            <w:vAlign w:val="center"/>
            <w:textDirection w:val="lrTb"/>
            <w:noWrap w:val="false"/>
          </w:tcPr>
          <w:p>
            <w:pPr>
              <w:pStyle w:val="2029"/>
              <w:ind w:firstLine="0"/>
              <w:jc w:val="left"/>
              <w:keepNext/>
              <w:spacing w:before="130" w:line="240" w:lineRule="auto"/>
              <w:rPr>
                <w:sz w:val="18"/>
                <w:szCs w:val="18"/>
              </w:rPr>
            </w:pPr>
            <w:r>
              <w:rPr>
                <w:rFonts w:hint="eastAsia"/>
                <w:spacing w:val="-2"/>
                <w:sz w:val="18"/>
                <w:szCs w:val="18"/>
              </w:rPr>
              <w:t xml:space="preserve">板东线</w:t>
            </w:r>
            <w:r>
              <w:rPr>
                <w:rFonts w:hint="eastAsia"/>
                <w:spacing w:val="-37"/>
                <w:sz w:val="18"/>
                <w:szCs w:val="18"/>
              </w:rPr>
              <w:t xml:space="preserve"> </w:t>
            </w:r>
            <w:r>
              <w:rPr>
                <w:rFonts w:hint="eastAsia"/>
                <w:spacing w:val="-2"/>
                <w:sz w:val="18"/>
                <w:szCs w:val="18"/>
              </w:rPr>
              <w:t xml:space="preserve">0</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1005" w:type="dxa"/>
            <w:vAlign w:val="center"/>
            <w:textDirection w:val="lrTb"/>
            <w:noWrap w:val="false"/>
          </w:tcPr>
          <w:p>
            <w:pPr>
              <w:pStyle w:val="2029"/>
              <w:ind w:firstLine="0"/>
              <w:jc w:val="left"/>
              <w:keepNext/>
              <w:spacing w:before="160" w:line="240" w:lineRule="auto"/>
              <w:rPr>
                <w:sz w:val="18"/>
                <w:szCs w:val="18"/>
              </w:rPr>
            </w:pPr>
            <w:r>
              <w:rPr>
                <w:rFonts w:hint="eastAsia"/>
                <w:spacing w:val="-1"/>
                <w:sz w:val="18"/>
                <w:szCs w:val="18"/>
              </w:rPr>
              <w:t xml:space="preserve">X358</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95" w:type="dxa"/>
            <w:vAlign w:val="center"/>
            <w:textDirection w:val="lrTb"/>
            <w:noWrap w:val="false"/>
          </w:tcPr>
          <w:p>
            <w:pPr>
              <w:pStyle w:val="2029"/>
              <w:ind w:firstLine="0"/>
              <w:jc w:val="right"/>
              <w:keepNext/>
              <w:spacing w:before="130" w:line="240" w:lineRule="auto"/>
              <w:rPr>
                <w:sz w:val="18"/>
                <w:szCs w:val="18"/>
              </w:rPr>
            </w:pPr>
            <w:r>
              <w:rPr>
                <w:rFonts w:hint="eastAsia"/>
                <w:spacing w:val="-2"/>
                <w:sz w:val="18"/>
                <w:szCs w:val="18"/>
              </w:rPr>
              <w:t xml:space="preserve">2.321</w:t>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60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87"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799" w:type="dxa"/>
            <w:vAlign w:val="center"/>
            <w:textDirection w:val="lrTb"/>
            <w:noWrap w:val="false"/>
          </w:tcPr>
          <w:p>
            <w:pPr>
              <w:ind w:firstLine="0"/>
              <w:jc w:val="right"/>
              <w:keepNext/>
              <w:spacing w:line="240" w:lineRule="auto"/>
              <w:rPr>
                <w:rFonts w:ascii="宋体" w:hAnsi="宋体" w:cs="宋体"/>
                <w:sz w:val="18"/>
              </w:rPr>
            </w:pPr>
            <w:r>
              <w:rPr>
                <w:rFonts w:ascii="宋体" w:hAnsi="宋体" w:cs="宋体"/>
                <w:sz w:val="18"/>
              </w:rPr>
            </w:r>
            <w:r/>
          </w:p>
        </w:tc>
        <w:tc>
          <w:tcPr>
            <w:shd w:val="clear" w:color="auto" w:fill="auto"/>
            <w:tcBorders>
              <w:top w:val="single" w:color="auto" w:sz="4" w:space="0"/>
              <w:left w:val="single" w:color="auto" w:sz="4" w:space="0"/>
              <w:bottom w:val="single" w:color="auto" w:sz="4" w:space="0"/>
              <w:right w:val="none" w:color="000000" w:sz="4" w:space="0"/>
            </w:tcBorders>
            <w:tcMar>
              <w:left w:w="-1" w:type="dxa"/>
              <w:top w:w="-1" w:type="dxa"/>
              <w:right w:w="-1" w:type="dxa"/>
              <w:bottom w:w="-1" w:type="dxa"/>
            </w:tcMar>
            <w:tcW w:w="805" w:type="dxa"/>
            <w:vAlign w:val="center"/>
            <w:textDirection w:val="lrTb"/>
            <w:noWrap w:val="false"/>
          </w:tcPr>
          <w:p>
            <w:pPr>
              <w:pStyle w:val="2029"/>
              <w:ind w:firstLine="0"/>
              <w:jc w:val="right"/>
              <w:keepNext/>
              <w:spacing w:before="130" w:line="240" w:lineRule="auto"/>
              <w:rPr>
                <w:sz w:val="18"/>
                <w:szCs w:val="18"/>
              </w:rPr>
            </w:pPr>
            <w:r>
              <w:rPr>
                <w:rFonts w:hint="eastAsia"/>
                <w:spacing w:val="-3"/>
                <w:sz w:val="18"/>
                <w:szCs w:val="18"/>
              </w:rPr>
              <w:t xml:space="preserve">0.310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793" w:type="dxa"/>
            <w:vAlign w:val="center"/>
            <w:textDirection w:val="lrTb"/>
            <w:noWrap w:val="false"/>
          </w:tcPr>
          <w:p>
            <w:pPr>
              <w:pStyle w:val="2029"/>
              <w:ind w:firstLine="0"/>
              <w:jc w:val="right"/>
              <w:keepNext/>
              <w:spacing w:before="130" w:line="240" w:lineRule="auto"/>
              <w:rPr>
                <w:sz w:val="18"/>
                <w:szCs w:val="18"/>
              </w:rPr>
            </w:pPr>
            <w:r>
              <w:rPr>
                <w:rFonts w:hint="eastAsia"/>
                <w:spacing w:val="-2"/>
                <w:sz w:val="18"/>
                <w:szCs w:val="18"/>
              </w:rPr>
              <w:t xml:space="preserve">2.011</w:t>
            </w:r>
            <w:r/>
          </w:p>
        </w:tc>
      </w:tr>
    </w:tbl>
    <w:p>
      <w:pPr>
        <w:pStyle w:val="937"/>
        <w:ind w:firstLine="0"/>
        <w:spacing w:before="78"/>
        <w:rPr>
          <w:rFonts w:ascii="宋体" w:hAnsi="宋体" w:cs="宋体"/>
          <w:b/>
          <w:bCs/>
        </w:rPr>
      </w:pPr>
      <w:r>
        <w:rPr>
          <w:rFonts w:ascii="宋体" w:hAnsi="宋体" w:cs="宋体"/>
          <w:b/>
          <w:bCs/>
        </w:rPr>
      </w:r>
      <w:r/>
    </w:p>
    <w:p>
      <w:pPr>
        <w:pStyle w:val="937"/>
        <w:ind w:firstLine="482"/>
        <w:spacing w:before="78"/>
        <w:rPr>
          <w:rFonts w:ascii="宋体" w:hAnsi="宋体" w:cs="宋体"/>
        </w:rPr>
      </w:pPr>
      <w:r>
        <w:rPr>
          <w:rFonts w:hint="eastAsia" w:ascii="宋体" w:hAnsi="宋体" w:cs="宋体"/>
          <w:b/>
          <w:bCs/>
        </w:rPr>
        <w:t xml:space="preserve">二、</w:t>
      </w:r>
      <w:r>
        <w:rPr>
          <w:rFonts w:hint="eastAsia" w:ascii="宋体" w:hAnsi="宋体" w:cs="宋体"/>
          <w:b/>
          <w:bCs/>
          <w:spacing w:val="-5"/>
        </w:rPr>
        <w:t xml:space="preserve">服务内容</w:t>
      </w:r>
      <w:r/>
    </w:p>
    <w:p>
      <w:pPr>
        <w:pStyle w:val="937"/>
        <w:ind w:left="21" w:right="160" w:firstLine="481"/>
        <w:spacing w:before="27"/>
        <w:rPr>
          <w:rFonts w:ascii="宋体" w:hAnsi="宋体" w:cs="宋体"/>
        </w:rPr>
      </w:pPr>
      <w:r>
        <w:rPr>
          <w:rFonts w:hint="eastAsia" w:ascii="宋体" w:hAnsi="宋体" w:cs="宋体"/>
        </w:rPr>
        <w:t xml:space="preserve">根据《公路养护技术标准》（JTG 5110-2023）、《公路桥涵养护规范》（JTG 5120-2021）、《农村公路养护技术规范》（JTG/T 5190-2019）、《江苏省农村公路桥梁养护技术指南（试行）》等相关标准规范以及《海州区县道公路日常养护管理工作考核细则》</w:t>
      </w:r>
      <w:r>
        <w:rPr>
          <w:rFonts w:hint="eastAsia" w:ascii="宋体" w:hAnsi="宋体" w:cs="宋体"/>
          <w:spacing w:val="-1"/>
        </w:rPr>
        <w:t xml:space="preserve">等要求，对海州区县道公路、桥梁及其附属设施（交通安全设施、绿化）</w:t>
      </w:r>
      <w:r>
        <w:rPr>
          <w:rFonts w:hint="eastAsia" w:ascii="宋体" w:hAnsi="宋体" w:cs="宋体"/>
        </w:rPr>
        <w:t xml:space="preserve">进行日常养护管理，并建立档案资料。公路养护的基本要</w:t>
      </w:r>
      <w:r>
        <w:rPr>
          <w:rFonts w:hint="eastAsia" w:ascii="宋体" w:hAnsi="宋体" w:cs="宋体"/>
          <w:spacing w:val="-1"/>
        </w:rPr>
        <w:t xml:space="preserve">求是：保持路面整洁</w:t>
      </w:r>
      <w:r>
        <w:rPr>
          <w:rFonts w:hint="eastAsia" w:ascii="宋体" w:hAnsi="宋体" w:cs="宋体"/>
        </w:rPr>
        <w:t xml:space="preserve">、横坡适度、平整舒适；路肩整洁、平整顺直、边坡稳定</w:t>
      </w:r>
      <w:r>
        <w:rPr>
          <w:rFonts w:hint="eastAsia" w:ascii="宋体" w:hAnsi="宋体" w:cs="宋体"/>
          <w:spacing w:val="-1"/>
        </w:rPr>
        <w:t xml:space="preserve">、排水畅通；桥涵、</w:t>
      </w:r>
      <w:r>
        <w:rPr>
          <w:rFonts w:hint="eastAsia" w:ascii="宋体" w:hAnsi="宋体" w:cs="宋体"/>
        </w:rPr>
        <w:t xml:space="preserve">构造物完好；交通标志、防护设施完好；绿化协调美观；</w:t>
      </w:r>
      <w:r>
        <w:rPr>
          <w:rFonts w:hint="eastAsia" w:ascii="宋体" w:hAnsi="宋体" w:cs="宋体"/>
          <w:spacing w:val="-1"/>
        </w:rPr>
        <w:t xml:space="preserve">路产完整，路权得到</w:t>
      </w:r>
      <w:r>
        <w:rPr>
          <w:rFonts w:hint="eastAsia" w:ascii="宋体" w:hAnsi="宋体" w:cs="宋体"/>
          <w:spacing w:val="-2"/>
        </w:rPr>
        <w:t xml:space="preserve">有效保护，力争创造畅、洁、绿、美的农村公路交通环境。</w:t>
      </w:r>
      <w:r/>
    </w:p>
    <w:p>
      <w:pPr>
        <w:pStyle w:val="937"/>
        <w:ind w:left="21" w:right="160" w:firstLine="481"/>
        <w:spacing w:before="27"/>
        <w:rPr>
          <w:rFonts w:ascii="宋体" w:hAnsi="宋体" w:cs="宋体"/>
        </w:rPr>
      </w:pPr>
      <w:r>
        <w:rPr>
          <w:rFonts w:hint="eastAsia" w:ascii="宋体" w:hAnsi="宋体" w:cs="宋体"/>
        </w:rPr>
        <w:t xml:space="preserve">公路日常养护工作包括日常巡查、日常保养、小修和应急养护，基价类包括日常巡查、日常保养，单价类包括小修和应急养护。</w:t>
      </w:r>
      <w:r/>
    </w:p>
    <w:p>
      <w:pPr>
        <w:pStyle w:val="937"/>
        <w:ind w:left="21" w:right="160" w:firstLine="481"/>
        <w:spacing w:before="27"/>
        <w:rPr>
          <w:rFonts w:ascii="宋体" w:hAnsi="宋体" w:cs="宋体"/>
        </w:rPr>
      </w:pPr>
      <w:r>
        <w:rPr>
          <w:rFonts w:hint="eastAsia" w:ascii="宋体" w:hAnsi="宋体" w:cs="宋体"/>
        </w:rPr>
        <w:t xml:space="preserve">（一）日常巡查是为及时发现农村公路及其所属设施损坏、污染及其他影响正常通行的情况，开展的日常检查、查看</w:t>
      </w:r>
      <w:r>
        <w:rPr>
          <w:rFonts w:hint="eastAsia" w:ascii="宋体" w:hAnsi="宋体" w:cs="宋体"/>
        </w:rPr>
        <w:t xml:space="preserve">工作，具体包含但不限于以下内容：路肩日常巡查包括查看路肩是否存在缺损，是否存在杂物，与路面衔接是否平顺等内容。边坡日常巡查包括查看坡面是否存在冲刷，坡体是否出现松动、剥落、滑移和明塌等内容。排水设施日常巡查包括查看排水设施是否通畅，是否存在破损等内容。应加强对暗沟、渗沟等隐蔽性排水设施的检查。防护及支挡结构日常巡查包括查看圬工是否存在局部破损，勾缝是否脱落，泄水孔是否淤塞，防护及支挡结构是否存在倾斜、滑移、下沉、变形，基础是否存在冲刷等内容。涵洞日常巡查包括查看圬工(砌体)有无开裂，洞内有无淤塞，进水口是否</w:t>
      </w:r>
      <w:r>
        <w:rPr>
          <w:rFonts w:hint="eastAsia" w:ascii="宋体" w:hAnsi="宋体" w:cs="宋体"/>
        </w:rPr>
        <w:t xml:space="preserve">堵塞，翼墙是否完整，洞口铺砌有无冲刷、脱落等内容。路面日常巡查包括查看路面病害类型、严重程度及规模，路面是否存在有碍通行安全的障碍物，路缘石是否缺损、倾斜等内容。发现问题时，应进行记录、处理。桥梁日常巡查包括查看桥面是否破损、是否整洁，桥梁栏杆、人行道等设施是否完好，泄水孔是否通畅，伸缩缝是否完好，桥下过水是否通畅。交通安全设施日常巡查包括查看是否存在遮挡、污染、松动、损坏、缺失等内容。绿化的日常巡查包括查看植物生长情况，以及是否遮挡标志标牌、侵占路面等内容，要求2天一次完成全线225.119公里公路巡查。</w:t>
      </w:r>
      <w:r/>
    </w:p>
    <w:p>
      <w:pPr>
        <w:pStyle w:val="937"/>
        <w:ind w:left="21" w:right="160" w:firstLine="481"/>
        <w:spacing w:before="27"/>
        <w:rPr>
          <w:rFonts w:ascii="宋体" w:hAnsi="宋体" w:cs="宋体"/>
        </w:rPr>
      </w:pPr>
      <w:r>
        <w:rPr>
          <w:rFonts w:hint="eastAsia" w:ascii="宋体" w:hAnsi="宋体" w:cs="宋体"/>
        </w:rPr>
        <w:t xml:space="preserve">（二）日常保养是对农村公路及其所属设施经常进行清洁、整理等维护保养的作业，具体包含但不限于以下内容：路肩日常保养包括清理路肩杂物，修剪草皮和修整路肩等内容。应通过日常保养保持路肩整洁。边坡日常保养包括修整坡面植物，清</w:t>
      </w:r>
      <w:r>
        <w:rPr>
          <w:rFonts w:hint="eastAsia" w:ascii="宋体" w:hAnsi="宋体" w:cs="宋体"/>
        </w:rPr>
        <w:t xml:space="preserve">理坡面杂物、清理坡脚及碎落台的堆积杂物等内容。应通过日常保养保持边坡坡面整洁。排水设施日常保养包括清理疏通边沟、排水沟、截水沟、急流槽、拦水带、跌水井等，清除排水设施内的杂草、垃圾、淤泥等内容。应通过日常保养保持排水通畅。防护及支挡结构日常保养包括清理沉降缝和伸缩缝内的杂物，疏通泄水孔，清理防护及支挡结构物顶部的杂物、碎石等内容。应通过日常保养保持防护及支挡结构排水顺畅，表面整洁。涵洞日常保养包括清洁洞口杂物，清除洞内的堆积物、淤积物、漂浮物等内容。应通过日常养护保持涵洞畅通。路面日常保养包括清理路面上的积</w:t>
      </w:r>
      <w:r>
        <w:rPr>
          <w:rFonts w:hint="eastAsia" w:ascii="宋体" w:hAnsi="宋体" w:cs="宋体"/>
        </w:rPr>
        <w:t xml:space="preserve">土、积沙、泥污、积水、积雪、积冰等内容。应通过日常保养保持路面整洁。桥梁日常保养包括清洁桥面，疏通泄水孔，清理伸缩缝杂物，清理桥下堆积物及垃圾等内容。应通过日常保养保持桥面整洁，排水顺畅。交通安全设施日常保养包括交通标志的清洁、紧固及遮挡物的清理，护栏、警示墩(桩)的清洁、路灯等附属设施电路检修，减速设施的紧固，里程碑、百米桩、界碑等设施的清沽，防眩板的清洁、紧固，限高限宽设施的清洁等内容。应通过日常保养保持交通安全设施的整洁。绿化的日常保养包括行道树的刷白，以及绿化植物的浇水、修剪、施肥和虫害防治等内容。</w:t>
      </w:r>
      <w:r/>
    </w:p>
    <w:p>
      <w:pPr>
        <w:pStyle w:val="937"/>
        <w:ind w:left="21" w:right="160" w:firstLine="481"/>
        <w:spacing w:before="27"/>
        <w:rPr>
          <w:rFonts w:ascii="宋体" w:hAnsi="宋体" w:cs="宋体"/>
        </w:rPr>
      </w:pPr>
      <w:r>
        <w:rPr>
          <w:rFonts w:hint="eastAsia" w:ascii="宋体" w:hAnsi="宋体" w:cs="宋体"/>
        </w:rPr>
        <w:t xml:space="preserve">（三）小修是对农村公路及其所属设施的轻微损坏进行的修补，具体内容见工程量清单。</w:t>
      </w:r>
      <w:r/>
    </w:p>
    <w:p>
      <w:pPr>
        <w:pStyle w:val="937"/>
        <w:ind w:left="21" w:right="160" w:firstLine="481"/>
        <w:spacing w:before="27"/>
        <w:rPr>
          <w:rFonts w:ascii="宋体" w:hAnsi="宋体" w:cs="宋体"/>
        </w:rPr>
      </w:pPr>
      <w:r>
        <w:rPr>
          <w:rFonts w:hint="eastAsia" w:ascii="宋体" w:hAnsi="宋体" w:cs="宋体"/>
        </w:rPr>
        <w:t xml:space="preserve">（四）应急养护是指在突发情况下造成农村公路损毁、中断、产生重大安全隐患等，为较快恢复农村公路安全通行能力而实施的应急性抢通、保通。灾害与突发事件发生后，应按相关应急预案和管理规定采取措施处置。应做好防汛、除冰、除雪等应急物资的储备工作。雨季和洪水来临之前，应符合下列规定:1.应清理疏通排水</w:t>
      </w:r>
      <w:r>
        <w:rPr>
          <w:rFonts w:hint="eastAsia" w:ascii="宋体" w:hAnsi="宋体" w:cs="宋体"/>
        </w:rPr>
        <w:t xml:space="preserve">设施，修补其缺损部分；2.对已产生冲刷、脱空等病害,未及时处理的路段，应做好水流引导措施，防止二次冲刷。对因受灾害影响导致路面明塌、边坡损坏、植被倒伏等影响车辆通行的，应进行记录、处理。影响通行安全或丧失服务功能的，应立即上报，并设置清晰、醒目的警示物。汛期抗洪能力不足的桥梁、涵洞，应派专人负责值守观察，设置绕行或警示标志，发现险情及时上报。应对冰雪灾害，宜采用以机械为主的方式清除路面积雪，应重点做好急弯陡坡、交叉路口、桥梁、临水临崖等路段的除冰、除雪工作。当路面结冰或积雪时，应在重点路段撒防滑料或融雪剂。</w:t>
      </w:r>
      <w:r/>
    </w:p>
    <w:p>
      <w:pPr>
        <w:pStyle w:val="937"/>
        <w:ind w:left="21" w:right="160" w:firstLine="481"/>
        <w:spacing w:before="27"/>
        <w:rPr>
          <w:rFonts w:ascii="宋体" w:hAnsi="宋体" w:cs="宋体"/>
        </w:rPr>
      </w:pPr>
      <w:r>
        <w:rPr>
          <w:rFonts w:hint="eastAsia" w:ascii="宋体" w:hAnsi="宋体" w:cs="宋体"/>
        </w:rPr>
        <w:t xml:space="preserve">农村公路发生地质灾害、交通事故等突发事件时，养护作业人员发现后应进行上报，并设置提示、警示设施。道路阻断或存在通行安全风险时，应对来往车辆、行人进行劝阻。</w:t>
      </w:r>
      <w:r/>
    </w:p>
    <w:p>
      <w:pPr>
        <w:pStyle w:val="937"/>
        <w:ind w:left="21" w:right="160" w:firstLine="481"/>
        <w:spacing w:before="27"/>
        <w:rPr>
          <w:rFonts w:ascii="宋体" w:hAnsi="宋体" w:cs="宋体"/>
        </w:rPr>
      </w:pPr>
      <w:r>
        <w:rPr>
          <w:rFonts w:hint="eastAsia" w:ascii="宋体" w:hAnsi="宋体" w:cs="宋体"/>
        </w:rPr>
        <w:t xml:space="preserve">养护单位应建立各项日常管理制度，制定总体及阶段性养护工作计划及各类应急预案。养护施工过程中应建立工作台帐、养护人员台账、日常养护巡查记录、小修保养作业记录、检查考核记录、汛期检查记录等。养护工程交工后应整理提交符合规范要求和满足业主要求的竣工资料。</w:t>
      </w:r>
      <w:r/>
    </w:p>
    <w:p>
      <w:pPr>
        <w:pStyle w:val="937"/>
        <w:ind w:left="46"/>
        <w:spacing w:before="181"/>
        <w:rPr>
          <w:rFonts w:ascii="宋体" w:hAnsi="宋体" w:cs="宋体"/>
        </w:rPr>
      </w:pPr>
      <w:r>
        <w:rPr>
          <w:rFonts w:hint="eastAsia" w:ascii="宋体" w:hAnsi="宋体" w:cs="宋体"/>
          <w:b/>
          <w:bCs/>
        </w:rPr>
        <w:t xml:space="preserve">三、</w:t>
      </w:r>
      <w:r>
        <w:rPr>
          <w:rFonts w:hint="eastAsia" w:ascii="宋体" w:hAnsi="宋体" w:cs="宋体"/>
          <w:b/>
          <w:bCs/>
          <w:spacing w:val="-8"/>
        </w:rPr>
        <w:t xml:space="preserve">服务要求</w:t>
      </w:r>
      <w:r/>
    </w:p>
    <w:p>
      <w:pPr>
        <w:pStyle w:val="937"/>
        <w:ind w:left="22" w:right="160" w:firstLine="481"/>
        <w:spacing w:before="1"/>
        <w:rPr>
          <w:rFonts w:ascii="宋体" w:hAnsi="宋体" w:cs="宋体"/>
        </w:rPr>
      </w:pPr>
      <w:r>
        <w:rPr>
          <w:rFonts w:hint="eastAsia" w:ascii="宋体" w:hAnsi="宋体" w:cs="宋体"/>
        </w:rPr>
        <w:t xml:space="preserve">小修保养及应急处置服务应遵循“预防为主，防治结合”的原则和坚持“科学养护，规范管理，提高质量，应急保畅”的工作方针，投标人中标后应按照“分工专业化、养护精细化、作业规范化、效果精致化”的养护要求组建路面、路基、桥隧涵构造物、交通工程及沿线设施、绿化专业养护队，在海州区域内设置固定的养护作业区（不少于1个，面积不</w:t>
      </w:r>
      <w:r>
        <w:rPr>
          <w:rFonts w:hint="eastAsia" w:ascii="宋体" w:hAnsi="宋体" w:cs="宋体"/>
        </w:rPr>
        <w:t xml:space="preserve">小于10亩），且至少配备满足项目需要的巡查车、清扫车（装GPS定位系统）、高压清洗车、沥青路面维修机械及其他常用养护、应急设备。路面养护应贯彻全寿命周期养护理念，以预防性养护为主，必须采取经常性、预防性的维修措施。遭遇恶劣天气等其他应急情况时，具备突发应急处置和汛期应急抢险工作的能力，加大隐患排查力度，建立应急抢险队伍，做好防汛抢险、抢通保通等工作。合同签订前以及合同履约过程中，发包人将按照江苏省交通运输厅公路事业发展中心及地方相关规定对中标人的履约条件进行检查和审核，不满足上述规定的，发包人有权终止合同。</w:t>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ascii="宋体" w:hAnsi="宋体" w:cs="宋体"/>
          <w:b/>
          <w:bCs/>
        </w:rPr>
      </w:r>
      <w:r/>
    </w:p>
    <w:p>
      <w:pPr>
        <w:pStyle w:val="937"/>
        <w:ind w:firstLine="0"/>
        <w:spacing w:before="122"/>
        <w:rPr>
          <w:rFonts w:ascii="宋体" w:hAnsi="宋体" w:cs="宋体"/>
          <w:b/>
          <w:bCs/>
        </w:rPr>
      </w:pPr>
      <w:r>
        <w:rPr>
          <w:rFonts w:hint="eastAsia" w:ascii="宋体" w:hAnsi="宋体" w:cs="宋体"/>
          <w:b/>
          <w:bCs/>
        </w:rPr>
        <w:t xml:space="preserve">附件：</w:t>
      </w:r>
      <w:r/>
    </w:p>
    <w:p>
      <w:pPr>
        <w:jc w:val="center"/>
        <w:spacing w:line="560" w:lineRule="exact"/>
        <w:rPr>
          <w:rFonts w:ascii="宋体" w:hAnsi="宋体" w:cs="宋体"/>
          <w:sz w:val="32"/>
          <w:szCs w:val="32"/>
        </w:rPr>
      </w:pPr>
      <w:r>
        <w:rPr>
          <w:rFonts w:hint="eastAsia" w:ascii="宋体" w:hAnsi="宋体" w:cs="宋体"/>
          <w:sz w:val="32"/>
          <w:szCs w:val="32"/>
        </w:rPr>
        <w:t xml:space="preserve">海州区县道公路日常养护管理</w:t>
      </w:r>
      <w:r/>
    </w:p>
    <w:p>
      <w:pPr>
        <w:jc w:val="center"/>
        <w:spacing w:line="560" w:lineRule="exact"/>
        <w:rPr>
          <w:rFonts w:ascii="宋体" w:hAnsi="宋体" w:cs="宋体"/>
          <w:sz w:val="32"/>
          <w:szCs w:val="32"/>
        </w:rPr>
      </w:pPr>
      <w:r>
        <w:rPr>
          <w:rFonts w:hint="eastAsia" w:ascii="宋体" w:hAnsi="宋体" w:cs="宋体"/>
          <w:sz w:val="32"/>
          <w:szCs w:val="32"/>
        </w:rPr>
        <w:t xml:space="preserve">工作考核细则</w:t>
      </w:r>
      <w:r/>
    </w:p>
    <w:p>
      <w:pPr>
        <w:jc w:val="center"/>
        <w:spacing w:line="560" w:lineRule="exact"/>
        <w:rPr>
          <w:rFonts w:ascii="宋体" w:hAnsi="宋体" w:cs="宋体"/>
          <w:sz w:val="32"/>
          <w:szCs w:val="32"/>
        </w:rPr>
      </w:pPr>
      <w:r>
        <w:rPr>
          <w:rFonts w:hint="eastAsia" w:ascii="宋体" w:hAnsi="宋体" w:cs="宋体"/>
          <w:sz w:val="32"/>
          <w:szCs w:val="32"/>
        </w:rPr>
        <w:t xml:space="preserve">第一章 总则</w:t>
      </w:r>
      <w:r/>
    </w:p>
    <w:p>
      <w:pPr>
        <w:ind w:firstLine="480"/>
        <w:spacing w:line="560" w:lineRule="exact"/>
        <w:rPr>
          <w:rFonts w:ascii="宋体" w:hAnsi="宋体" w:cs="宋体"/>
        </w:rPr>
      </w:pPr>
      <w:r>
        <w:rPr>
          <w:rFonts w:hint="eastAsia" w:ascii="宋体" w:hAnsi="宋体" w:cs="宋体"/>
        </w:rPr>
        <w:t xml:space="preserve">第一条 根据习近平总书记关于“四好农村路”的重要讲话精神，按照《省政府办公厅关于印发深化农村公路管理养护体制改革实施方案的通知》（苏政办发〔2020〕48号）、《市政府办公室关于印发连云港市深化农村公路管理养护体制改革实施方案的通知》（连政办发〔2022〕31号）和《海州区深化农村公路管理养护体制改革实施方案（试行）》（海政办发〔2022〕31号）等文件精神，为进一步促进海州区县道公路养护管理工作健康有序发展，强化对养护企业的管理和考核，特制订本细则。</w:t>
      </w:r>
      <w:r/>
    </w:p>
    <w:p>
      <w:pPr>
        <w:ind w:firstLine="480"/>
        <w:spacing w:line="560" w:lineRule="exact"/>
        <w:rPr>
          <w:rFonts w:ascii="宋体" w:hAnsi="宋体" w:cs="宋体"/>
        </w:rPr>
      </w:pPr>
      <w:r>
        <w:rPr>
          <w:rFonts w:hint="eastAsia" w:ascii="宋体" w:hAnsi="宋体" w:cs="宋体"/>
        </w:rPr>
        <w:t xml:space="preserve">第二条 本考核细则适用于海州区县道公路日常养护管理考核，考核对象为与海州区县道公路管理部门签订养护协议的养护企业。</w:t>
      </w:r>
      <w:r/>
    </w:p>
    <w:p>
      <w:pPr>
        <w:jc w:val="center"/>
        <w:spacing w:line="560" w:lineRule="exact"/>
        <w:rPr>
          <w:rFonts w:ascii="宋体" w:hAnsi="宋体" w:cs="宋体"/>
        </w:rPr>
      </w:pPr>
      <w:r>
        <w:rPr>
          <w:rFonts w:hint="eastAsia" w:ascii="宋体" w:hAnsi="宋体" w:cs="宋体"/>
        </w:rPr>
        <w:t xml:space="preserve">第二章 考核内容</w:t>
      </w:r>
      <w:r/>
    </w:p>
    <w:p>
      <w:pPr>
        <w:ind w:firstLine="480"/>
        <w:jc w:val="left"/>
        <w:spacing w:line="560" w:lineRule="exact"/>
        <w:rPr>
          <w:rFonts w:ascii="宋体" w:hAnsi="宋体" w:cs="宋体"/>
        </w:rPr>
      </w:pPr>
      <w:r>
        <w:rPr>
          <w:rFonts w:hint="eastAsia" w:ascii="宋体" w:hAnsi="宋体" w:cs="宋体"/>
        </w:rPr>
        <w:t xml:space="preserve">第三条 日常巡查</w:t>
      </w:r>
      <w:r/>
    </w:p>
    <w:p>
      <w:pPr>
        <w:ind w:firstLine="480"/>
        <w:jc w:val="left"/>
        <w:spacing w:line="560" w:lineRule="exact"/>
        <w:rPr>
          <w:rFonts w:ascii="宋体" w:hAnsi="宋体" w:cs="宋体"/>
        </w:rPr>
      </w:pPr>
      <w:r>
        <w:rPr>
          <w:rFonts w:hint="eastAsia" w:ascii="宋体" w:hAnsi="宋体" w:cs="宋体"/>
        </w:rPr>
        <w:t xml:space="preserve">日常巡查是为及时发现农村公路及其所属设施损坏、污染及其他影响正常通行的情况，开展的日常检查、查看工作，主要包含以下内容：</w:t>
      </w:r>
      <w:r/>
    </w:p>
    <w:p>
      <w:pPr>
        <w:ind w:firstLine="480"/>
        <w:jc w:val="left"/>
        <w:spacing w:line="560" w:lineRule="exact"/>
        <w:rPr>
          <w:rFonts w:ascii="宋体" w:hAnsi="宋体" w:cs="宋体"/>
        </w:rPr>
      </w:pPr>
      <w:r>
        <w:rPr>
          <w:rFonts w:hint="eastAsia" w:ascii="宋体" w:hAnsi="宋体" w:cs="宋体"/>
        </w:rPr>
        <w:t xml:space="preserve">(一)根据《海州区农村公路日常巡查及时维修制度（海交发〔2025〕4号）》要求，对管养道路进行巡查，做好巡查记录，巡查记录应包含路况调查、路基、路面、桥梁涵洞、交安设施病害调查及安全隐患排查等内容。</w:t>
      </w:r>
      <w:r/>
    </w:p>
    <w:p>
      <w:pPr>
        <w:ind w:firstLine="480"/>
        <w:jc w:val="left"/>
        <w:spacing w:line="560" w:lineRule="exact"/>
        <w:rPr>
          <w:rFonts w:ascii="宋体" w:hAnsi="宋体" w:cs="宋体"/>
        </w:rPr>
      </w:pPr>
      <w:r>
        <w:rPr>
          <w:rFonts w:hint="eastAsia" w:ascii="宋体" w:hAnsi="宋体" w:cs="宋体"/>
        </w:rPr>
        <w:t xml:space="preserve">(二)在汛期或受到极端恶劣天气影响时，需加大巡查力度，建立安全隐患台账，及时上报管养道路的通行、受灾及损坏等情况。</w:t>
      </w:r>
      <w:r/>
    </w:p>
    <w:p>
      <w:pPr>
        <w:ind w:firstLine="480"/>
        <w:jc w:val="left"/>
        <w:spacing w:line="560" w:lineRule="exact"/>
        <w:rPr>
          <w:rFonts w:ascii="宋体" w:hAnsi="宋体" w:cs="宋体"/>
        </w:rPr>
      </w:pPr>
      <w:r>
        <w:rPr>
          <w:rFonts w:hint="eastAsia" w:ascii="宋体" w:hAnsi="宋体" w:cs="宋体"/>
        </w:rPr>
        <w:t xml:space="preserve">(三)在道路巡查中发现有侵害路产路权的违法行为(县道公路建筑控制区内&lt;从公路边沟外缘起，没有边沟的，从公路坡脚线外缘起不少于10米，公路坡脚线难以界定的，从公路两侧路肩，无路肩的，自路面外缘起，向外延伸17.5 米为公路建筑控制区&gt;修筑建&lt;构&gt;筑物、增设改造平交道口、安装公路管养以外的标志标牌、占道挖掘、穿跨道路等涉路施工)应及时上报。</w:t>
      </w:r>
      <w:r/>
    </w:p>
    <w:p>
      <w:pPr>
        <w:ind w:firstLine="480"/>
        <w:jc w:val="left"/>
        <w:spacing w:line="560" w:lineRule="exact"/>
        <w:rPr>
          <w:rFonts w:ascii="宋体" w:hAnsi="宋体" w:cs="宋体"/>
        </w:rPr>
      </w:pPr>
      <w:r>
        <w:rPr>
          <w:rFonts w:hint="eastAsia" w:ascii="宋体" w:hAnsi="宋体" w:cs="宋体"/>
        </w:rPr>
        <w:t xml:space="preserve">(四)根据巡查情况，编制道路维修计划，报海州区县道公路管理部门审核批准后组织实施，并做好“一路一档”“一桥一档”资料编辑、收集、归档。</w:t>
      </w:r>
      <w:r/>
    </w:p>
    <w:p>
      <w:pPr>
        <w:ind w:firstLine="480"/>
        <w:jc w:val="left"/>
        <w:spacing w:line="560" w:lineRule="exact"/>
        <w:rPr>
          <w:rFonts w:ascii="宋体" w:hAnsi="宋体" w:cs="宋体"/>
        </w:rPr>
      </w:pPr>
      <w:r>
        <w:rPr>
          <w:rFonts w:hint="eastAsia" w:ascii="宋体" w:hAnsi="宋体" w:cs="宋体"/>
        </w:rPr>
        <w:t xml:space="preserve">第四条 日常保养</w:t>
      </w:r>
      <w:r/>
    </w:p>
    <w:p>
      <w:pPr>
        <w:ind w:firstLine="480"/>
        <w:jc w:val="left"/>
        <w:spacing w:line="560" w:lineRule="exact"/>
        <w:rPr>
          <w:rFonts w:ascii="宋体" w:hAnsi="宋体" w:cs="宋体"/>
        </w:rPr>
      </w:pPr>
      <w:r>
        <w:rPr>
          <w:rFonts w:hint="eastAsia" w:ascii="宋体" w:hAnsi="宋体" w:cs="宋体"/>
        </w:rPr>
        <w:t xml:space="preserve">日常保养是对农村公路及其所属设施经常进行清洁、整理等维护保养的作业，主要包含以下内容：</w:t>
      </w:r>
      <w:r/>
    </w:p>
    <w:p>
      <w:pPr>
        <w:ind w:firstLine="480"/>
        <w:jc w:val="left"/>
        <w:spacing w:line="560" w:lineRule="exact"/>
        <w:rPr>
          <w:rFonts w:ascii="宋体" w:hAnsi="宋体" w:cs="宋体"/>
        </w:rPr>
      </w:pPr>
      <w:r>
        <w:rPr>
          <w:rFonts w:hint="eastAsia" w:ascii="宋体" w:hAnsi="宋体" w:cs="宋体"/>
        </w:rPr>
        <w:t xml:space="preserve">(一)路基: 清理路肩杂物，修剪草皮和修整路肩等内容，保持路肩整洁；修整坡面植物，清理坡面杂物，清理坡脚及碎落台的堆积杂物等内容，保持边坡坡面整洁；清理疏通边沟、排水沟、截水沟、急流槽、拦水带、跌水井等，清除排水设施内的杂草、垃圾、淤泥等内容，保持排水设施排水通畅；清理沉降缝和伸缩缝内的杂物，疏通泄水孔，清理防护及支挡结构物顶部的杂物、碎石等内容，保持防护及支挡结构排水顺畅，表面整洁。</w:t>
      </w:r>
      <w:r/>
    </w:p>
    <w:p>
      <w:pPr>
        <w:ind w:firstLine="480"/>
        <w:jc w:val="left"/>
        <w:spacing w:line="560" w:lineRule="exact"/>
        <w:rPr>
          <w:rFonts w:ascii="宋体" w:hAnsi="宋体" w:cs="宋体"/>
        </w:rPr>
      </w:pPr>
      <w:r>
        <w:rPr>
          <w:rFonts w:hint="eastAsia" w:ascii="宋体" w:hAnsi="宋体" w:cs="宋体"/>
        </w:rPr>
        <w:t xml:space="preserve">(二)路面: 清理路面上的积土、积沙、泥污、积水、积雪、积冰等内容，保持路面整洁。</w:t>
      </w:r>
      <w:r/>
    </w:p>
    <w:p>
      <w:pPr>
        <w:ind w:firstLine="480"/>
        <w:jc w:val="left"/>
        <w:spacing w:line="560" w:lineRule="exact"/>
        <w:rPr>
          <w:rFonts w:ascii="宋体" w:hAnsi="宋体" w:cs="宋体"/>
        </w:rPr>
      </w:pPr>
      <w:r>
        <w:rPr>
          <w:rFonts w:hint="eastAsia" w:ascii="宋体" w:hAnsi="宋体" w:cs="宋体"/>
        </w:rPr>
        <w:t xml:space="preserve">(三)桥梁涵洞: 清洁桥面，疏通泄水孔，清理伸缩缝杂物，清理桥下堆积物及垃圾等内容，保持桥面整洁，排水顺畅；清洁洞口杂物，清除洞内的堆积物、淤积物、漂浮物等内容，保持涵洞畅通。</w:t>
      </w:r>
      <w:r/>
    </w:p>
    <w:p>
      <w:pPr>
        <w:ind w:firstLine="480"/>
        <w:jc w:val="left"/>
        <w:spacing w:line="560" w:lineRule="exact"/>
        <w:rPr>
          <w:rFonts w:ascii="宋体" w:hAnsi="宋体" w:cs="宋体"/>
        </w:rPr>
      </w:pPr>
      <w:r>
        <w:rPr>
          <w:rFonts w:hint="eastAsia" w:ascii="宋体" w:hAnsi="宋体" w:cs="宋体"/>
        </w:rPr>
        <w:t xml:space="preserve">(四)交通安全设施及绿化: 交通标志的清洁、紧固及遮挡物的清理，护栏、警示墩(桩)的清洁，减速设施的紧固，里程碑、百米桩、界碑等设施的清沽，防眩板的清洁、紧固，限高限宽设施的清洁等内容，保持交通安全设施的整洁；行道树的刷白，绿化植物的浇水、修剪、施肥和虫害防治，定期清除杂草，保持边沟外1米内无高草，修剪道路两侧遮挡行车视线和影响行车安全的树枝、灌木等内容。</w:t>
      </w:r>
      <w:r/>
    </w:p>
    <w:p>
      <w:pPr>
        <w:ind w:firstLine="480"/>
        <w:jc w:val="left"/>
        <w:spacing w:line="560" w:lineRule="exact"/>
        <w:rPr>
          <w:rFonts w:ascii="宋体" w:hAnsi="宋体" w:cs="宋体"/>
        </w:rPr>
      </w:pPr>
      <w:r>
        <w:rPr>
          <w:rFonts w:hint="eastAsia" w:ascii="宋体" w:hAnsi="宋体" w:cs="宋体"/>
        </w:rPr>
        <w:t xml:space="preserve">第五条 小修</w:t>
      </w:r>
      <w:r/>
    </w:p>
    <w:p>
      <w:pPr>
        <w:ind w:firstLine="480"/>
        <w:jc w:val="left"/>
        <w:spacing w:line="560" w:lineRule="exact"/>
        <w:rPr>
          <w:rFonts w:ascii="宋体" w:hAnsi="宋体" w:cs="宋体"/>
        </w:rPr>
      </w:pPr>
      <w:r>
        <w:rPr>
          <w:rFonts w:hint="eastAsia" w:ascii="宋体" w:hAnsi="宋体" w:cs="宋体"/>
        </w:rPr>
        <w:t xml:space="preserve">小修是对农村公路及其所属设施的轻微损坏进行的修补，主要包含以下内容：</w:t>
      </w:r>
      <w:r/>
    </w:p>
    <w:p>
      <w:pPr>
        <w:ind w:firstLine="480"/>
        <w:jc w:val="left"/>
        <w:spacing w:line="560" w:lineRule="exact"/>
        <w:rPr>
          <w:rFonts w:ascii="宋体" w:hAnsi="宋体" w:cs="宋体"/>
        </w:rPr>
      </w:pPr>
      <w:r>
        <w:rPr>
          <w:rFonts w:hint="eastAsia" w:ascii="宋体" w:hAnsi="宋体" w:cs="宋体"/>
        </w:rPr>
        <w:t xml:space="preserve">(一)路基: 调整路肩横坡，处理缺口、坑洞、沉陷、隆起等病害；清理边坡零星塌方，填补坡面冲沟，处理坡脚冲刷、缺损等内容；维修边沟的沟壁损坏、沟底冲刷、铺砌缺损、盖板断裂等内容；修复防护及支挡结构表面破损、基础冲刷，勾缝，抹面等内容。</w:t>
      </w:r>
      <w:r/>
    </w:p>
    <w:p>
      <w:pPr>
        <w:ind w:firstLine="480"/>
        <w:jc w:val="left"/>
        <w:spacing w:line="560" w:lineRule="exact"/>
        <w:rPr>
          <w:rFonts w:ascii="宋体" w:hAnsi="宋体" w:cs="宋体"/>
        </w:rPr>
      </w:pPr>
      <w:r>
        <w:rPr>
          <w:rFonts w:hint="eastAsia" w:ascii="宋体" w:hAnsi="宋体" w:cs="宋体"/>
        </w:rPr>
        <w:t xml:space="preserve">(二)路面: 处治沥青路面的裂缝、坑槽、车辙、沉陷、波浪、拥包、松散、翻浆和泛油等病害；处治水泥混凝土路面的接缝料损坏、裂缝、坑洞、板角破碎、拱起等病害。</w:t>
      </w:r>
      <w:r/>
    </w:p>
    <w:p>
      <w:pPr>
        <w:ind w:firstLine="480"/>
        <w:jc w:val="left"/>
        <w:spacing w:line="560" w:lineRule="exact"/>
        <w:rPr>
          <w:rFonts w:ascii="宋体" w:hAnsi="宋体" w:cs="宋体"/>
        </w:rPr>
      </w:pPr>
      <w:r>
        <w:rPr>
          <w:rFonts w:hint="eastAsia" w:ascii="宋体" w:hAnsi="宋体" w:cs="宋体"/>
        </w:rPr>
        <w:t xml:space="preserve">(三)桥梁涵洞: 处治桥面裂缝、坑槽等病害，修理伸缩缝、泄水孔，修补栏杆、人行道、灯柱等，修复墩台基础、锥坡、翼墙等砌石圬工的松动和破损等内容；修补涵底铺砌、洞口上下游路基护坡、进水口沉沙井、出水口跌水构造等内容。</w:t>
      </w:r>
      <w:r/>
    </w:p>
    <w:p>
      <w:pPr>
        <w:ind w:firstLine="480"/>
        <w:jc w:val="left"/>
        <w:spacing w:line="560" w:lineRule="exact"/>
        <w:rPr>
          <w:rFonts w:ascii="宋体" w:hAnsi="宋体" w:cs="宋体"/>
        </w:rPr>
      </w:pPr>
      <w:r>
        <w:rPr>
          <w:rFonts w:hint="eastAsia" w:ascii="宋体" w:hAnsi="宋体" w:cs="宋体"/>
        </w:rPr>
        <w:t xml:space="preserve">(四) 交通安全设施及绿化: 局部修复、更换或新设标志标牌、防眩板、隔音屏、限高架等；局部路面标线的补划；局部维修、更换或新设公路护栏、警示桩、道口桩、减速带、凸面镜等;绿化植物的局部补植、更换。</w:t>
      </w:r>
      <w:r/>
    </w:p>
    <w:p>
      <w:pPr>
        <w:ind w:firstLine="480"/>
        <w:jc w:val="left"/>
        <w:spacing w:line="560" w:lineRule="exact"/>
        <w:rPr>
          <w:rFonts w:ascii="宋体" w:hAnsi="宋体" w:cs="宋体"/>
        </w:rPr>
      </w:pPr>
      <w:r>
        <w:rPr>
          <w:rFonts w:hint="eastAsia" w:ascii="宋体" w:hAnsi="宋体" w:cs="宋体"/>
        </w:rPr>
        <w:t xml:space="preserve">第六条 质量管理</w:t>
      </w:r>
      <w:r/>
    </w:p>
    <w:p>
      <w:pPr>
        <w:ind w:firstLine="480"/>
        <w:jc w:val="left"/>
        <w:spacing w:line="560" w:lineRule="exact"/>
        <w:rPr>
          <w:rFonts w:ascii="宋体" w:hAnsi="宋体" w:cs="宋体"/>
        </w:rPr>
      </w:pPr>
      <w:r>
        <w:rPr>
          <w:rFonts w:hint="eastAsia" w:ascii="宋体" w:hAnsi="宋体" w:cs="宋体"/>
        </w:rPr>
        <w:t xml:space="preserve">(一)养护企业应成立驻地办公室，配备与管养里程相适应的管理人员、工人及必要的机械设施。</w:t>
      </w:r>
      <w:r/>
    </w:p>
    <w:p>
      <w:pPr>
        <w:ind w:firstLine="480"/>
        <w:jc w:val="left"/>
        <w:spacing w:line="560" w:lineRule="exact"/>
        <w:rPr>
          <w:rFonts w:ascii="宋体" w:hAnsi="宋体" w:cs="宋体"/>
        </w:rPr>
      </w:pPr>
      <w:r>
        <w:rPr>
          <w:rFonts w:hint="eastAsia" w:ascii="宋体" w:hAnsi="宋体" w:cs="宋体"/>
        </w:rPr>
        <w:t xml:space="preserve">(二)制定具体可行的养护管理制度，建立巡查、日常小修保养完成情况台账等档案。</w:t>
      </w:r>
      <w:r/>
    </w:p>
    <w:p>
      <w:pPr>
        <w:ind w:firstLine="480"/>
        <w:jc w:val="left"/>
        <w:spacing w:line="560" w:lineRule="exact"/>
        <w:rPr>
          <w:rFonts w:ascii="宋体" w:hAnsi="宋体" w:cs="宋体"/>
        </w:rPr>
      </w:pPr>
      <w:r>
        <w:rPr>
          <w:rFonts w:hint="eastAsia" w:ascii="宋体" w:hAnsi="宋体" w:cs="宋体"/>
        </w:rPr>
        <w:t xml:space="preserve">(三)日常小修需根据《海州区县道公路养护维修工作程序》（海交发〔2025〕8号）的相关要求进行申报，经海州区县道公路管理部门审核同意后方可组织实施，小修工程量需经海州区县道公路管理部门核实后方可计量，未经批准同意的均不予以认定。</w:t>
      </w:r>
      <w:r/>
    </w:p>
    <w:p>
      <w:pPr>
        <w:ind w:firstLine="480"/>
        <w:jc w:val="left"/>
        <w:spacing w:line="560" w:lineRule="exact"/>
        <w:rPr>
          <w:rFonts w:ascii="宋体" w:hAnsi="宋体" w:cs="宋体"/>
        </w:rPr>
      </w:pPr>
      <w:r>
        <w:rPr>
          <w:rFonts w:hint="eastAsia" w:ascii="宋体" w:hAnsi="宋体" w:cs="宋体"/>
        </w:rPr>
        <w:t xml:space="preserve">(四)</w:t>
      </w:r>
      <w:r>
        <w:rPr>
          <w:rFonts w:hint="eastAsia" w:ascii="宋体" w:hAnsi="宋体" w:cs="宋体"/>
          <w:shd w:val="clear" w:color="auto" w:fill="ffffff"/>
        </w:rPr>
        <w:t xml:space="preserve">公路养护维修应满足《公路养护技术标准》（JTG 5110-2023）、《公路桥涵养护规范》（JTG 5120-2021）、《农村公路养护技术规范》（JTG/T 5190-2019）、《江苏省农村公路桥梁养护技术指南（试行）》等相关标准规范要求。</w:t>
      </w:r>
      <w:r/>
    </w:p>
    <w:p>
      <w:pPr>
        <w:ind w:firstLine="480"/>
        <w:jc w:val="left"/>
        <w:spacing w:line="560" w:lineRule="exact"/>
        <w:rPr>
          <w:rFonts w:ascii="宋体" w:hAnsi="宋体" w:cs="宋体"/>
        </w:rPr>
      </w:pPr>
      <w:r>
        <w:rPr>
          <w:rFonts w:hint="eastAsia" w:ascii="宋体" w:hAnsi="宋体" w:cs="宋体"/>
        </w:rPr>
        <w:t xml:space="preserve">第七条 安全管理</w:t>
      </w:r>
      <w:r/>
    </w:p>
    <w:p>
      <w:pPr>
        <w:ind w:firstLine="480"/>
        <w:jc w:val="left"/>
        <w:spacing w:line="560" w:lineRule="exact"/>
        <w:rPr>
          <w:rFonts w:ascii="宋体" w:hAnsi="宋体" w:cs="宋体"/>
        </w:rPr>
      </w:pPr>
      <w:r>
        <w:rPr>
          <w:rFonts w:hint="eastAsia" w:ascii="宋体" w:hAnsi="宋体" w:cs="宋体"/>
        </w:rPr>
        <w:t xml:space="preserve">(一)建立安全生产管理制度，并做到制度落实、责任明确，定期组织开展安全教育培训、安全生产检查等活动。</w:t>
      </w:r>
      <w:r/>
    </w:p>
    <w:p>
      <w:pPr>
        <w:ind w:firstLine="480"/>
        <w:jc w:val="left"/>
        <w:spacing w:line="560" w:lineRule="exact"/>
        <w:rPr>
          <w:rFonts w:ascii="宋体" w:hAnsi="宋体" w:cs="宋体"/>
        </w:rPr>
      </w:pPr>
      <w:r>
        <w:rPr>
          <w:rFonts w:hint="eastAsia" w:ascii="宋体" w:hAnsi="宋体" w:cs="宋体"/>
        </w:rPr>
        <w:t xml:space="preserve">(二)</w:t>
      </w:r>
      <w:r>
        <w:rPr>
          <w:rFonts w:hint="eastAsia" w:ascii="宋体" w:hAnsi="宋体" w:cs="宋体"/>
          <w:shd w:val="clear" w:color="auto" w:fill="ffffff"/>
        </w:rPr>
        <w:t xml:space="preserve">公路养护维修作业应按《公路养护安全作业规程》（JTG H30)的规定执行。</w:t>
      </w:r>
      <w:r>
        <w:rPr>
          <w:rFonts w:hint="eastAsia" w:ascii="宋体" w:hAnsi="宋体" w:cs="宋体"/>
        </w:rPr>
        <w:t xml:space="preserve">养护人员上路作业时，必须身穿安全标志服、正确佩戴安全帽，严格遵守养护作业操作流程，按规范摆放安全标牌;养护企业应做好养护人员安全交底工作，并按要求购买相关保险。</w:t>
      </w:r>
      <w:r/>
    </w:p>
    <w:p>
      <w:pPr>
        <w:ind w:firstLine="480"/>
        <w:jc w:val="left"/>
        <w:spacing w:line="560" w:lineRule="exact"/>
        <w:rPr>
          <w:rFonts w:ascii="宋体" w:hAnsi="宋体" w:cs="宋体"/>
        </w:rPr>
      </w:pPr>
      <w:r>
        <w:rPr>
          <w:rFonts w:hint="eastAsia" w:ascii="宋体" w:hAnsi="宋体" w:cs="宋体"/>
        </w:rPr>
        <w:t xml:space="preserve">(三)应按海州区县道公路管理部门要求，提前制定应急处置预案、成立应急处置领导小组，做好汛期及极端恶劣天气下应急处置准备工作，及时做好应急处置工作。</w:t>
      </w:r>
      <w:r/>
    </w:p>
    <w:p>
      <w:pPr>
        <w:ind w:firstLine="480"/>
        <w:jc w:val="left"/>
        <w:spacing w:line="560" w:lineRule="exact"/>
        <w:rPr>
          <w:rFonts w:ascii="宋体" w:hAnsi="宋体" w:cs="宋体"/>
        </w:rPr>
      </w:pPr>
      <w:r>
        <w:rPr>
          <w:rFonts w:hint="eastAsia" w:ascii="宋体" w:hAnsi="宋体" w:cs="宋体"/>
        </w:rPr>
        <w:t xml:space="preserve">(四)发生塌方、水毁、路面损坏等严重险情或发生重大自然灾害时，养护企业要第一时间派人到达现场，立即对现场采取设立警示标志牌等防范措施，确保行人和车辆安全，并按海州区县道公路管理部门要求，及时上报道路损坏情况。</w:t>
      </w:r>
      <w:r/>
    </w:p>
    <w:p>
      <w:pPr>
        <w:ind w:firstLine="480"/>
        <w:jc w:val="left"/>
        <w:spacing w:line="560" w:lineRule="exact"/>
        <w:rPr>
          <w:rFonts w:ascii="宋体" w:hAnsi="宋体" w:cs="宋体"/>
        </w:rPr>
      </w:pPr>
      <w:r>
        <w:rPr>
          <w:rFonts w:hint="eastAsia" w:ascii="宋体" w:hAnsi="宋体" w:cs="宋体"/>
        </w:rPr>
        <w:t xml:space="preserve">(五)编制易发生地质灾害、水毁、凝冻、洪涝及存在高边坡、邻水临崖、团雾等安全隐患点的路段清单，按计划开展汛期雨季、低温凝冻等特殊天气巡查，并根据季节特点及隐患风险大小合理加大巡查频率，做好巡查记录，建立巡查台账，将巡查记录和台账及时上报;在确保安全的情况下对危险路段实行日巡查制度，及时发现处置安全隐患。</w:t>
      </w:r>
      <w:r/>
    </w:p>
    <w:p>
      <w:pPr>
        <w:ind w:firstLine="480"/>
        <w:jc w:val="left"/>
        <w:spacing w:line="560" w:lineRule="exact"/>
        <w:rPr>
          <w:rFonts w:ascii="宋体" w:hAnsi="宋体" w:cs="宋体"/>
        </w:rPr>
      </w:pPr>
      <w:r>
        <w:rPr>
          <w:rFonts w:hint="eastAsia" w:ascii="宋体" w:hAnsi="宋体" w:cs="宋体"/>
        </w:rPr>
        <w:t xml:space="preserve">第八条 其它工作</w:t>
      </w:r>
      <w:r/>
    </w:p>
    <w:p>
      <w:pPr>
        <w:ind w:firstLine="480"/>
        <w:jc w:val="left"/>
        <w:spacing w:line="560" w:lineRule="exact"/>
        <w:rPr>
          <w:rFonts w:ascii="宋体" w:hAnsi="宋体" w:cs="宋体"/>
        </w:rPr>
      </w:pPr>
      <w:r>
        <w:rPr>
          <w:rFonts w:hint="eastAsia" w:ascii="宋体" w:hAnsi="宋体" w:cs="宋体"/>
        </w:rPr>
        <w:t xml:space="preserve">(一)应积极主动完成海州区县道公路管理部门交办的公路养护的临时性、突击性等其他工作任务。</w:t>
      </w:r>
      <w:r/>
    </w:p>
    <w:p>
      <w:pPr>
        <w:ind w:firstLine="480"/>
        <w:jc w:val="left"/>
        <w:spacing w:line="560" w:lineRule="exact"/>
        <w:rPr>
          <w:rFonts w:ascii="宋体" w:hAnsi="宋体" w:cs="宋体"/>
        </w:rPr>
      </w:pPr>
      <w:r>
        <w:rPr>
          <w:rFonts w:hint="eastAsia" w:ascii="宋体" w:hAnsi="宋体" w:cs="宋体"/>
        </w:rPr>
        <w:t xml:space="preserve">(二)本细则未明确的其它与公路养护相关的工作。</w:t>
      </w:r>
      <w:r/>
    </w:p>
    <w:p>
      <w:pPr>
        <w:jc w:val="center"/>
        <w:spacing w:line="560" w:lineRule="exact"/>
        <w:rPr>
          <w:rFonts w:ascii="宋体" w:hAnsi="宋体" w:cs="宋体"/>
        </w:rPr>
      </w:pPr>
      <w:r>
        <w:rPr>
          <w:rFonts w:hint="eastAsia" w:ascii="宋体" w:hAnsi="宋体" w:cs="宋体"/>
        </w:rPr>
        <w:t xml:space="preserve">第三章 考核评分标准</w:t>
      </w:r>
      <w:r/>
    </w:p>
    <w:p>
      <w:pPr>
        <w:ind w:firstLine="480"/>
        <w:jc w:val="left"/>
        <w:spacing w:line="560" w:lineRule="exact"/>
        <w:rPr>
          <w:rFonts w:ascii="宋体" w:hAnsi="宋体" w:cs="宋体"/>
        </w:rPr>
      </w:pPr>
      <w:r>
        <w:rPr>
          <w:rFonts w:hint="eastAsia" w:ascii="宋体" w:hAnsi="宋体" w:cs="宋体"/>
        </w:rPr>
        <w:t xml:space="preserve">第九条 本细则考核评分采用百分制。</w:t>
      </w:r>
      <w:r/>
    </w:p>
    <w:p>
      <w:pPr>
        <w:ind w:firstLine="480"/>
        <w:jc w:val="left"/>
        <w:spacing w:line="560" w:lineRule="exact"/>
        <w:rPr>
          <w:rFonts w:ascii="宋体" w:hAnsi="宋体" w:cs="宋体"/>
        </w:rPr>
      </w:pPr>
      <w:r>
        <w:rPr>
          <w:rFonts w:hint="eastAsia" w:ascii="宋体" w:hAnsi="宋体" w:cs="宋体"/>
        </w:rPr>
        <w:t xml:space="preserve">（一）日常巡查(15分)。</w:t>
      </w:r>
      <w:r/>
    </w:p>
    <w:p>
      <w:pPr>
        <w:ind w:firstLine="480"/>
        <w:jc w:val="left"/>
        <w:spacing w:line="560" w:lineRule="exact"/>
        <w:rPr>
          <w:rFonts w:ascii="宋体" w:hAnsi="宋体" w:cs="宋体"/>
        </w:rPr>
      </w:pPr>
      <w:r>
        <w:rPr>
          <w:rFonts w:hint="eastAsia" w:ascii="宋体" w:hAnsi="宋体" w:cs="宋体"/>
        </w:rPr>
        <w:t xml:space="preserve">（二）日常保养(25分)。</w:t>
      </w:r>
      <w:r/>
    </w:p>
    <w:p>
      <w:pPr>
        <w:ind w:firstLine="480"/>
        <w:jc w:val="left"/>
        <w:spacing w:line="560" w:lineRule="exact"/>
        <w:rPr>
          <w:rFonts w:ascii="宋体" w:hAnsi="宋体" w:cs="宋体"/>
        </w:rPr>
      </w:pPr>
      <w:r>
        <w:rPr>
          <w:rFonts w:hint="eastAsia" w:ascii="宋体" w:hAnsi="宋体" w:cs="宋体"/>
        </w:rPr>
        <w:t xml:space="preserve">（三）小修 (35分)。</w:t>
      </w:r>
      <w:r/>
    </w:p>
    <w:p>
      <w:pPr>
        <w:ind w:firstLine="480"/>
        <w:jc w:val="left"/>
        <w:spacing w:line="560" w:lineRule="exact"/>
        <w:rPr>
          <w:rFonts w:ascii="宋体" w:hAnsi="宋体" w:cs="宋体"/>
        </w:rPr>
      </w:pPr>
      <w:r>
        <w:rPr>
          <w:rFonts w:hint="eastAsia" w:ascii="宋体" w:hAnsi="宋体" w:cs="宋体"/>
        </w:rPr>
        <w:t xml:space="preserve">（三）质量管理 (10分)。</w:t>
      </w:r>
      <w:r/>
    </w:p>
    <w:p>
      <w:pPr>
        <w:ind w:firstLine="480"/>
        <w:jc w:val="left"/>
        <w:spacing w:line="560" w:lineRule="exact"/>
        <w:rPr>
          <w:rFonts w:ascii="宋体" w:hAnsi="宋体" w:cs="宋体"/>
        </w:rPr>
      </w:pPr>
      <w:r>
        <w:rPr>
          <w:rFonts w:hint="eastAsia" w:ascii="宋体" w:hAnsi="宋体" w:cs="宋体"/>
        </w:rPr>
        <w:t xml:space="preserve">（四）安全管理 (10分)。</w:t>
      </w:r>
      <w:r/>
    </w:p>
    <w:p>
      <w:pPr>
        <w:ind w:firstLine="480"/>
        <w:jc w:val="left"/>
        <w:spacing w:line="560" w:lineRule="exact"/>
        <w:rPr>
          <w:rFonts w:ascii="宋体" w:hAnsi="宋体" w:cs="宋体"/>
        </w:rPr>
      </w:pPr>
      <w:r>
        <w:rPr>
          <w:rFonts w:hint="eastAsia" w:ascii="宋体" w:hAnsi="宋体" w:cs="宋体"/>
        </w:rPr>
        <w:t xml:space="preserve">（五）其它工作(5分)。</w:t>
      </w:r>
      <w:r/>
    </w:p>
    <w:p>
      <w:pPr>
        <w:ind w:firstLine="480"/>
        <w:jc w:val="left"/>
        <w:spacing w:line="560" w:lineRule="exact"/>
        <w:rPr>
          <w:rFonts w:ascii="宋体" w:hAnsi="宋体" w:cs="宋体"/>
        </w:rPr>
      </w:pPr>
      <w:r>
        <w:rPr>
          <w:rFonts w:hint="eastAsia" w:ascii="宋体" w:hAnsi="宋体" w:cs="宋体"/>
        </w:rPr>
        <w:t xml:space="preserve">第十条 由海州区县道公路管理部门进行养护考核，考核工作每季度开展一次，考核结果作为拨付资金的重要依据。</w:t>
      </w:r>
      <w:r/>
    </w:p>
    <w:p>
      <w:pPr>
        <w:ind w:firstLine="480"/>
        <w:jc w:val="left"/>
        <w:spacing w:line="560" w:lineRule="exact"/>
        <w:rPr>
          <w:rFonts w:ascii="宋体" w:hAnsi="宋体" w:cs="宋体"/>
        </w:rPr>
      </w:pPr>
      <w:r>
        <w:rPr>
          <w:rFonts w:hint="eastAsia" w:ascii="宋体" w:hAnsi="宋体" w:cs="宋体"/>
        </w:rPr>
        <w:t xml:space="preserve">第十一条 考核内容及扣分标准</w:t>
      </w:r>
      <w:r/>
    </w:p>
    <w:p>
      <w:pPr>
        <w:ind w:firstLine="480"/>
        <w:jc w:val="left"/>
        <w:spacing w:line="560" w:lineRule="exact"/>
        <w:rPr>
          <w:rFonts w:ascii="宋体" w:hAnsi="宋体" w:cs="宋体"/>
        </w:rPr>
      </w:pPr>
      <w:r>
        <w:rPr>
          <w:rFonts w:hint="eastAsia" w:ascii="宋体" w:hAnsi="宋体" w:cs="宋体"/>
        </w:rPr>
        <w:t xml:space="preserve">（一）日常巡查考核(15分)</w:t>
      </w:r>
      <w:r/>
    </w:p>
    <w:p>
      <w:pPr>
        <w:ind w:firstLine="480"/>
        <w:jc w:val="left"/>
        <w:spacing w:line="560" w:lineRule="exact"/>
        <w:rPr>
          <w:rFonts w:ascii="宋体" w:hAnsi="宋体" w:cs="宋体"/>
        </w:rPr>
      </w:pPr>
      <w:r>
        <w:rPr>
          <w:rFonts w:hint="eastAsia" w:ascii="宋体" w:hAnsi="宋体" w:cs="宋体"/>
        </w:rPr>
        <w:t xml:space="preserve">1.每两日巡查1次，并做好巡查记录(5分):不满足巡查次数的每少一次扣0.5分，每发现一次巡查记录不完整的扣0.5分。</w:t>
      </w:r>
      <w:r/>
    </w:p>
    <w:p>
      <w:pPr>
        <w:ind w:firstLine="480"/>
        <w:jc w:val="left"/>
        <w:spacing w:line="560" w:lineRule="exact"/>
        <w:rPr>
          <w:rFonts w:ascii="宋体" w:hAnsi="宋体" w:cs="宋体"/>
        </w:rPr>
      </w:pPr>
      <w:r>
        <w:rPr>
          <w:rFonts w:hint="eastAsia" w:ascii="宋体" w:hAnsi="宋体" w:cs="宋体"/>
        </w:rPr>
        <w:t xml:space="preserve">2.保护路产路权，及时制止在县道公路建筑控制区范围内随意修筑建（构）筑物、增设改造平交道口、安装公路管养以外的标志标牌、占道挖掘、穿跨道路等涉路施工违法行为(5分):发生侵犯路产路权行为，发现后未及时制止上报，每起扣1分;由此造成责任事故，按情节轻重每起扣2-3分。</w:t>
      </w:r>
      <w:r/>
    </w:p>
    <w:p>
      <w:pPr>
        <w:ind w:firstLine="480"/>
        <w:jc w:val="left"/>
        <w:spacing w:line="560" w:lineRule="exact"/>
        <w:rPr>
          <w:rFonts w:ascii="宋体" w:hAnsi="宋体" w:cs="宋体"/>
        </w:rPr>
      </w:pPr>
      <w:r>
        <w:rPr>
          <w:rFonts w:hint="eastAsia" w:ascii="宋体" w:hAnsi="宋体" w:cs="宋体"/>
        </w:rPr>
        <w:t xml:space="preserve">3.及时上报巡查情况，并根据巡查情况，编制道路维修计划(5分):路基路面破损及沿线交安设施损坏未及时上报，每处扣1分，未根据巡查情况编制道路维修计划每次扣1分。</w:t>
      </w:r>
      <w:r/>
    </w:p>
    <w:p>
      <w:pPr>
        <w:ind w:firstLine="480"/>
        <w:jc w:val="left"/>
        <w:spacing w:line="560" w:lineRule="exact"/>
        <w:rPr>
          <w:rFonts w:ascii="宋体" w:hAnsi="宋体" w:cs="宋体"/>
        </w:rPr>
      </w:pPr>
      <w:r>
        <w:rPr>
          <w:rFonts w:hint="eastAsia" w:ascii="宋体" w:hAnsi="宋体" w:cs="宋体"/>
        </w:rPr>
        <w:t xml:space="preserve"> (二)日常保养考核(25分)</w:t>
      </w:r>
      <w:r/>
    </w:p>
    <w:p>
      <w:pPr>
        <w:ind w:firstLine="480"/>
        <w:jc w:val="left"/>
        <w:spacing w:line="560" w:lineRule="exact"/>
        <w:rPr>
          <w:rFonts w:ascii="宋体" w:hAnsi="宋体" w:cs="宋体"/>
        </w:rPr>
      </w:pPr>
      <w:r>
        <w:rPr>
          <w:rFonts w:hint="eastAsia" w:ascii="宋体" w:hAnsi="宋体" w:cs="宋体"/>
        </w:rPr>
        <w:t xml:space="preserve">1.路基(8分)</w:t>
      </w:r>
      <w:r/>
    </w:p>
    <w:p>
      <w:pPr>
        <w:ind w:firstLine="480"/>
        <w:jc w:val="left"/>
        <w:spacing w:line="560" w:lineRule="exact"/>
        <w:rPr>
          <w:rFonts w:ascii="宋体" w:hAnsi="宋体" w:cs="宋体"/>
        </w:rPr>
      </w:pPr>
      <w:r>
        <w:rPr>
          <w:rFonts w:hint="eastAsia" w:ascii="宋体" w:hAnsi="宋体" w:cs="宋体"/>
        </w:rPr>
        <w:t xml:space="preserve">(1)保持路肩整洁，路肩上无杂物(2分):路肩不整洁、有杂物等影响路容路貌的，每处扣0.5分。</w:t>
      </w:r>
      <w:r/>
    </w:p>
    <w:p>
      <w:pPr>
        <w:ind w:firstLine="480"/>
        <w:jc w:val="left"/>
        <w:spacing w:line="560" w:lineRule="exact"/>
        <w:rPr>
          <w:rFonts w:ascii="宋体" w:hAnsi="宋体" w:cs="宋体"/>
        </w:rPr>
      </w:pPr>
      <w:r>
        <w:rPr>
          <w:rFonts w:hint="eastAsia" w:ascii="宋体" w:hAnsi="宋体" w:cs="宋体"/>
        </w:rPr>
        <w:t xml:space="preserve">(2)保持边坡坡面整洁，边坡上无杂物(2分): 边坡坡面不整洁、有杂物等影响路容路貌的，每处扣0.5分。</w:t>
      </w:r>
      <w:r/>
    </w:p>
    <w:p>
      <w:pPr>
        <w:ind w:firstLine="480"/>
        <w:jc w:val="left"/>
        <w:spacing w:line="560" w:lineRule="exact"/>
        <w:rPr>
          <w:rFonts w:ascii="宋体" w:hAnsi="宋体" w:cs="宋体"/>
        </w:rPr>
      </w:pPr>
      <w:r>
        <w:rPr>
          <w:rFonts w:hint="eastAsia" w:ascii="宋体" w:hAnsi="宋体" w:cs="宋体"/>
        </w:rPr>
        <w:t xml:space="preserve">(3)保持排水设施排水通畅，无淤积，设施完好(2分): 排水设施排水不通畅、设施缺损的，每处扣0.5分。</w:t>
      </w:r>
      <w:r/>
    </w:p>
    <w:p>
      <w:pPr>
        <w:ind w:firstLine="480"/>
        <w:jc w:val="left"/>
        <w:spacing w:line="560" w:lineRule="exact"/>
        <w:rPr>
          <w:rFonts w:ascii="宋体" w:hAnsi="宋体" w:cs="宋体"/>
        </w:rPr>
      </w:pPr>
      <w:r>
        <w:rPr>
          <w:rFonts w:hint="eastAsia" w:ascii="宋体" w:hAnsi="宋体" w:cs="宋体"/>
        </w:rPr>
        <w:t xml:space="preserve">(4) 保持防护及支挡结构排水顺畅，表面整洁(2分):防护及支挡结构排水不顺畅、表面有较多杂物的，每处扣0.5分。</w:t>
      </w:r>
      <w:r/>
    </w:p>
    <w:p>
      <w:pPr>
        <w:ind w:firstLine="480"/>
        <w:jc w:val="left"/>
        <w:spacing w:line="560" w:lineRule="exact"/>
        <w:rPr>
          <w:rFonts w:ascii="宋体" w:hAnsi="宋体" w:cs="宋体"/>
        </w:rPr>
      </w:pPr>
      <w:r>
        <w:rPr>
          <w:rFonts w:hint="eastAsia" w:ascii="宋体" w:hAnsi="宋体" w:cs="宋体"/>
        </w:rPr>
        <w:t xml:space="preserve">2.路面(10分)</w:t>
      </w:r>
      <w:r/>
    </w:p>
    <w:p>
      <w:pPr>
        <w:ind w:firstLine="480"/>
        <w:jc w:val="left"/>
        <w:spacing w:line="560" w:lineRule="exact"/>
        <w:rPr>
          <w:rFonts w:ascii="宋体" w:hAnsi="宋体" w:cs="宋体"/>
        </w:rPr>
      </w:pPr>
      <w:r>
        <w:rPr>
          <w:rFonts w:hint="eastAsia" w:ascii="宋体" w:hAnsi="宋体" w:cs="宋体"/>
        </w:rPr>
        <w:t xml:space="preserve">(5)保持路面整洁，及时清除路面上的积土、积沙、泥污、积水、积雪、积冰等杂物 (10分)：不及时清除路面杂物的，每处扣0.5分。</w:t>
      </w:r>
      <w:r/>
    </w:p>
    <w:p>
      <w:pPr>
        <w:ind w:firstLine="480"/>
        <w:jc w:val="left"/>
        <w:spacing w:line="560" w:lineRule="exact"/>
        <w:rPr>
          <w:rFonts w:ascii="宋体" w:hAnsi="宋体" w:cs="宋体"/>
        </w:rPr>
      </w:pPr>
      <w:r>
        <w:rPr>
          <w:rFonts w:hint="eastAsia" w:ascii="宋体" w:hAnsi="宋体" w:cs="宋体"/>
        </w:rPr>
        <w:t xml:space="preserve">3.桥梁涵洞（3分）</w:t>
      </w:r>
      <w:r/>
    </w:p>
    <w:p>
      <w:pPr>
        <w:ind w:firstLine="480"/>
        <w:jc w:val="left"/>
        <w:spacing w:line="560" w:lineRule="exact"/>
        <w:rPr>
          <w:rFonts w:ascii="宋体" w:hAnsi="宋体" w:cs="宋体"/>
        </w:rPr>
      </w:pPr>
      <w:r>
        <w:rPr>
          <w:rFonts w:hint="eastAsia" w:ascii="宋体" w:hAnsi="宋体" w:cs="宋体"/>
        </w:rPr>
        <w:t xml:space="preserve"> (6)保持桥面整洁，排水顺畅，保持涵洞畅通、无堵塞(3分):桥面积水、伸缩缝填满杂物、桥栏杆生锈、涵洞堵塞的，每处扣1分。</w:t>
      </w:r>
      <w:r/>
    </w:p>
    <w:p>
      <w:pPr>
        <w:ind w:firstLine="480"/>
        <w:jc w:val="left"/>
        <w:spacing w:line="560" w:lineRule="exact"/>
        <w:rPr>
          <w:rFonts w:ascii="宋体" w:hAnsi="宋体" w:cs="宋体"/>
        </w:rPr>
      </w:pPr>
      <w:r>
        <w:rPr>
          <w:rFonts w:hint="eastAsia" w:ascii="宋体" w:hAnsi="宋体" w:cs="宋体"/>
        </w:rPr>
        <w:t xml:space="preserve">4.交通安全设施及绿化(4分)</w:t>
      </w:r>
      <w:r/>
    </w:p>
    <w:p>
      <w:pPr>
        <w:ind w:firstLine="480"/>
        <w:jc w:val="left"/>
        <w:spacing w:line="560" w:lineRule="exact"/>
        <w:rPr>
          <w:rFonts w:ascii="宋体" w:hAnsi="宋体" w:cs="宋体"/>
        </w:rPr>
      </w:pPr>
      <w:r>
        <w:rPr>
          <w:rFonts w:hint="eastAsia" w:ascii="宋体" w:hAnsi="宋体" w:cs="宋体"/>
        </w:rPr>
        <w:t xml:space="preserve">(7)保持交通安全设施的整洁、内容清晰（2分）：沿线交安设施不清整洁、内容不清晰，每处扣0.5分。</w:t>
      </w:r>
      <w:r/>
    </w:p>
    <w:p>
      <w:pPr>
        <w:ind w:firstLine="480"/>
        <w:jc w:val="left"/>
        <w:spacing w:line="560" w:lineRule="exact"/>
        <w:rPr>
          <w:rFonts w:ascii="宋体" w:hAnsi="宋体" w:cs="宋体"/>
        </w:rPr>
      </w:pPr>
      <w:r>
        <w:rPr>
          <w:rFonts w:hint="eastAsia" w:ascii="宋体" w:hAnsi="宋体" w:cs="宋体"/>
        </w:rPr>
        <w:t xml:space="preserve">(8)绿化应不遮挡行车视线和影响行车安全 (2分)：道路两侧有遮挡行车视线、交安设施和影响行车安全的树枝、边沟外1米内有高草的，每处扣0.5分。</w:t>
      </w:r>
      <w:r/>
    </w:p>
    <w:p>
      <w:pPr>
        <w:ind w:firstLine="480"/>
        <w:jc w:val="left"/>
        <w:spacing w:line="560" w:lineRule="exact"/>
        <w:rPr>
          <w:rFonts w:ascii="宋体" w:hAnsi="宋体" w:cs="宋体"/>
        </w:rPr>
      </w:pPr>
      <w:r>
        <w:rPr>
          <w:rFonts w:hint="eastAsia" w:ascii="宋体" w:hAnsi="宋体" w:cs="宋体"/>
        </w:rPr>
        <w:t xml:space="preserve"> (三)小修考核(35分)</w:t>
      </w:r>
      <w:r/>
    </w:p>
    <w:p>
      <w:pPr>
        <w:ind w:firstLine="480"/>
        <w:jc w:val="left"/>
        <w:spacing w:line="560" w:lineRule="exact"/>
        <w:rPr>
          <w:rFonts w:ascii="宋体" w:hAnsi="宋体" w:cs="宋体"/>
        </w:rPr>
      </w:pPr>
      <w:r>
        <w:rPr>
          <w:rFonts w:hint="eastAsia" w:ascii="宋体" w:hAnsi="宋体" w:cs="宋体"/>
        </w:rPr>
        <w:t xml:space="preserve">1.路基(5分)</w:t>
      </w:r>
      <w:r/>
    </w:p>
    <w:p>
      <w:pPr>
        <w:ind w:firstLine="480"/>
        <w:jc w:val="left"/>
        <w:spacing w:line="560" w:lineRule="exact"/>
        <w:rPr>
          <w:rFonts w:ascii="宋体" w:hAnsi="宋体" w:cs="宋体"/>
        </w:rPr>
      </w:pPr>
      <w:r>
        <w:rPr>
          <w:rFonts w:hint="eastAsia" w:ascii="宋体" w:hAnsi="宋体" w:cs="宋体"/>
        </w:rPr>
        <w:t xml:space="preserve">(1) 及时调整路肩横坡，处理缺口、坑洞、沉陷、隆起等病害；清理边坡零星塌方，填补坡面冲沟，处理坡脚冲刷、缺损等内容；维修边沟的沟壁损坏、沟底冲刷、铺砌缺损、盖板断裂等内容；修复防护及支挡结构表面破损、基础冲刷，勾缝，抹面等内容(5分):未按要求及时处理上述问题的，每次扣0.5分。</w:t>
      </w:r>
      <w:r/>
    </w:p>
    <w:p>
      <w:pPr>
        <w:ind w:firstLine="480"/>
        <w:jc w:val="left"/>
        <w:spacing w:line="560" w:lineRule="exact"/>
        <w:rPr>
          <w:rFonts w:ascii="宋体" w:hAnsi="宋体" w:cs="宋体"/>
        </w:rPr>
      </w:pPr>
      <w:r>
        <w:rPr>
          <w:rFonts w:hint="eastAsia" w:ascii="宋体" w:hAnsi="宋体" w:cs="宋体"/>
        </w:rPr>
        <w:t xml:space="preserve">2.路面(15分)</w:t>
      </w:r>
      <w:r/>
    </w:p>
    <w:p>
      <w:pPr>
        <w:ind w:firstLine="480"/>
        <w:jc w:val="left"/>
        <w:spacing w:line="560" w:lineRule="exact"/>
        <w:rPr>
          <w:rFonts w:ascii="宋体" w:hAnsi="宋体" w:cs="宋体"/>
        </w:rPr>
      </w:pPr>
      <w:r>
        <w:rPr>
          <w:rFonts w:hint="eastAsia" w:ascii="宋体" w:hAnsi="宋体" w:cs="宋体"/>
        </w:rPr>
        <w:t xml:space="preserve">(2)及时修复影响路面正常通行的裂缝、坑槽、车辙、沉陷、波浪、拥包、松散、翻浆和泛油、接缝料损坏、板角破碎、拱起等病害 (10分)：未按要求及时处理上述问题的，每次扣1分。</w:t>
      </w:r>
      <w:r/>
    </w:p>
    <w:p>
      <w:pPr>
        <w:ind w:firstLine="480"/>
        <w:jc w:val="left"/>
        <w:spacing w:line="560" w:lineRule="exact"/>
        <w:rPr>
          <w:rFonts w:ascii="宋体" w:hAnsi="宋体" w:cs="宋体"/>
        </w:rPr>
      </w:pPr>
      <w:r>
        <w:rPr>
          <w:rFonts w:hint="eastAsia" w:ascii="宋体" w:hAnsi="宋体" w:cs="宋体"/>
        </w:rPr>
        <w:t xml:space="preserve">3.桥梁涵洞（5分）</w:t>
      </w:r>
      <w:r/>
    </w:p>
    <w:p>
      <w:pPr>
        <w:ind w:firstLine="480"/>
        <w:jc w:val="left"/>
        <w:spacing w:line="560" w:lineRule="exact"/>
        <w:rPr>
          <w:rFonts w:ascii="宋体" w:hAnsi="宋体" w:cs="宋体"/>
        </w:rPr>
      </w:pPr>
      <w:r>
        <w:rPr>
          <w:rFonts w:hint="eastAsia" w:ascii="宋体" w:hAnsi="宋体" w:cs="宋体"/>
        </w:rPr>
        <w:t xml:space="preserve">(3) 及时处治桥面裂缝、坑槽等病害，修理伸缩缝、泄水孔，修补栏杆、人行道、灯柱等，修复墩台基础、锥坡、翼墙等砌石圬工的松动和破损等内容；修补涵底铺砌、洞口上下游路基护坡、进水口沉沙井、出水口跌水构造等内容(5分)：未按要求及时处理上述问题的，每次扣1分。</w:t>
      </w:r>
      <w:r/>
    </w:p>
    <w:p>
      <w:pPr>
        <w:ind w:firstLine="480"/>
        <w:jc w:val="left"/>
        <w:spacing w:line="560" w:lineRule="exact"/>
        <w:rPr>
          <w:rFonts w:ascii="宋体" w:hAnsi="宋体" w:cs="宋体"/>
        </w:rPr>
      </w:pPr>
      <w:r>
        <w:rPr>
          <w:rFonts w:hint="eastAsia" w:ascii="宋体" w:hAnsi="宋体" w:cs="宋体"/>
        </w:rPr>
        <w:t xml:space="preserve">4.交通安全设施及绿化(10分)</w:t>
      </w:r>
      <w:r/>
    </w:p>
    <w:p>
      <w:pPr>
        <w:ind w:firstLine="480"/>
        <w:jc w:val="left"/>
        <w:spacing w:line="560" w:lineRule="exact"/>
        <w:rPr>
          <w:rFonts w:ascii="宋体" w:hAnsi="宋体" w:cs="宋体"/>
        </w:rPr>
      </w:pPr>
      <w:r>
        <w:rPr>
          <w:rFonts w:hint="eastAsia" w:ascii="宋体" w:hAnsi="宋体" w:cs="宋体"/>
        </w:rPr>
        <w:t xml:space="preserve">(4) 及时修复、更换或新设标志标牌、防眩板、隔音屏、限高架等；局部路面标线的补划；局部维修、更换或新设公路护栏、警示桩、道口桩、减速带、凸面镜等;绿化植物的局部补植、更换(10分)：未按要求及时处理上述问题的，每次扣1分。</w:t>
      </w:r>
      <w:r/>
    </w:p>
    <w:p>
      <w:pPr>
        <w:ind w:firstLine="480"/>
        <w:jc w:val="left"/>
        <w:spacing w:line="560" w:lineRule="exact"/>
        <w:rPr>
          <w:rFonts w:ascii="宋体" w:hAnsi="宋体" w:cs="宋体"/>
        </w:rPr>
      </w:pPr>
      <w:r>
        <w:rPr>
          <w:rFonts w:hint="eastAsia" w:ascii="宋体" w:hAnsi="宋体" w:cs="宋体"/>
        </w:rPr>
        <w:t xml:space="preserve">（四）质量管理考核（10分）</w:t>
      </w:r>
      <w:r/>
    </w:p>
    <w:p>
      <w:pPr>
        <w:ind w:firstLine="480"/>
        <w:jc w:val="left"/>
        <w:spacing w:line="560" w:lineRule="exact"/>
        <w:rPr>
          <w:rFonts w:ascii="宋体" w:hAnsi="宋体" w:cs="宋体"/>
        </w:rPr>
      </w:pPr>
      <w:r>
        <w:rPr>
          <w:rFonts w:hint="eastAsia" w:ascii="宋体" w:hAnsi="宋体" w:cs="宋体"/>
        </w:rPr>
        <w:t xml:space="preserve">1.成立驻地办公室，配备与管养里程相适应的管理人员(2分):未成立驻地办公室扣2分，其他养护管理人员能力不满足合同要求每人次扣1分。</w:t>
      </w:r>
      <w:r/>
    </w:p>
    <w:p>
      <w:pPr>
        <w:ind w:firstLine="480"/>
        <w:jc w:val="left"/>
        <w:spacing w:line="560" w:lineRule="exact"/>
        <w:rPr>
          <w:rFonts w:ascii="宋体" w:hAnsi="宋体" w:cs="宋体"/>
        </w:rPr>
      </w:pPr>
      <w:r>
        <w:rPr>
          <w:rFonts w:hint="eastAsia" w:ascii="宋体" w:hAnsi="宋体" w:cs="宋体"/>
        </w:rPr>
        <w:t xml:space="preserve">2.养护管理制度制定合理，有效开展企业管理自检工作(3分):未制定相关管理制度，扣1分;未有效履行企业管理相关自检工作扣1分;未建立巡查、日常小修保养完成情况等相关台账的，扣1分。</w:t>
      </w:r>
      <w:r/>
    </w:p>
    <w:p>
      <w:pPr>
        <w:ind w:firstLine="480"/>
        <w:jc w:val="left"/>
        <w:spacing w:line="560" w:lineRule="exact"/>
        <w:rPr>
          <w:rFonts w:ascii="宋体" w:hAnsi="宋体" w:cs="宋体"/>
        </w:rPr>
      </w:pPr>
      <w:r>
        <w:rPr>
          <w:rFonts w:hint="eastAsia" w:ascii="宋体" w:hAnsi="宋体" w:cs="宋体"/>
        </w:rPr>
        <w:t xml:space="preserve">3.内业资料真实、齐全、准确，并及时统计上报各项完整准确的数据(2分):未按规定时限上报，每次扣1分;上报数据有重大错漏，每次扣2分。</w:t>
      </w:r>
      <w:r/>
    </w:p>
    <w:p>
      <w:pPr>
        <w:ind w:firstLine="480"/>
        <w:jc w:val="left"/>
        <w:spacing w:line="560" w:lineRule="exact"/>
        <w:rPr>
          <w:rFonts w:ascii="宋体" w:hAnsi="宋体" w:cs="宋体"/>
        </w:rPr>
      </w:pPr>
      <w:r>
        <w:rPr>
          <w:rFonts w:hint="eastAsia" w:ascii="宋体" w:hAnsi="宋体" w:cs="宋体"/>
        </w:rPr>
        <w:t xml:space="preserve">4.</w:t>
      </w:r>
      <w:r>
        <w:rPr>
          <w:rFonts w:hint="eastAsia" w:ascii="宋体" w:hAnsi="宋体" w:cs="宋体"/>
          <w:shd w:val="clear" w:color="auto" w:fill="ffffff"/>
        </w:rPr>
        <w:t xml:space="preserve">公路养护维修应满足《公路养护技术标准》（JTG 5110-2023）、《公路桥涵养护规范》（JTG 5120-2021）、《农村公路养护技术规范》（JTG/T 5190-2019）、《江苏省农村公路桥梁养护技术指南（试行）》等相关技术规范要求</w:t>
      </w:r>
      <w:r>
        <w:rPr>
          <w:rFonts w:hint="eastAsia" w:ascii="宋体" w:hAnsi="宋体" w:cs="宋体"/>
        </w:rPr>
        <w:t xml:space="preserve">(3分):养护维修质量不满足上述要求的，每次扣1分。</w:t>
      </w:r>
      <w:r/>
    </w:p>
    <w:p>
      <w:pPr>
        <w:ind w:firstLine="480"/>
        <w:jc w:val="left"/>
        <w:spacing w:line="560" w:lineRule="exact"/>
        <w:rPr>
          <w:rFonts w:ascii="宋体" w:hAnsi="宋体" w:cs="宋体"/>
        </w:rPr>
      </w:pPr>
      <w:r>
        <w:rPr>
          <w:rFonts w:hint="eastAsia" w:ascii="宋体" w:hAnsi="宋体" w:cs="宋体"/>
        </w:rPr>
        <w:t xml:space="preserve">（五）安全管理考核（10分）</w:t>
      </w:r>
      <w:r/>
    </w:p>
    <w:p>
      <w:pPr>
        <w:ind w:firstLine="480"/>
        <w:jc w:val="left"/>
        <w:spacing w:line="560" w:lineRule="exact"/>
        <w:rPr>
          <w:rFonts w:ascii="宋体" w:hAnsi="宋体" w:cs="宋体"/>
        </w:rPr>
      </w:pPr>
      <w:r>
        <w:rPr>
          <w:rFonts w:hint="eastAsia" w:ascii="宋体" w:hAnsi="宋体" w:cs="宋体"/>
        </w:rPr>
        <w:t xml:space="preserve">1.建立安全生产管理及应急抢险制度并做到制度落实，责任明确(2分):未建立相关制度扣2分，制度未落实到位或制度责任划分不明确扣1分。</w:t>
      </w:r>
      <w:r/>
    </w:p>
    <w:p>
      <w:pPr>
        <w:ind w:firstLine="480"/>
        <w:jc w:val="left"/>
        <w:spacing w:line="560" w:lineRule="exact"/>
        <w:rPr>
          <w:rFonts w:ascii="宋体" w:hAnsi="宋体" w:cs="宋体"/>
        </w:rPr>
      </w:pPr>
      <w:r>
        <w:rPr>
          <w:rFonts w:hint="eastAsia" w:ascii="宋体" w:hAnsi="宋体" w:cs="宋体"/>
        </w:rPr>
        <w:t xml:space="preserve">2.每季度至少组织1次安全教育培训和1次安全生产检查活动 (2分)：未按要求组织安全教育培训或安全生产检查活动，每项扣1分。</w:t>
      </w:r>
      <w:r/>
    </w:p>
    <w:p>
      <w:pPr>
        <w:ind w:firstLine="480"/>
        <w:jc w:val="left"/>
        <w:spacing w:line="560" w:lineRule="exact"/>
        <w:rPr>
          <w:rFonts w:ascii="宋体" w:hAnsi="宋体" w:cs="宋体"/>
        </w:rPr>
      </w:pPr>
      <w:r>
        <w:rPr>
          <w:rFonts w:hint="eastAsia" w:ascii="宋体" w:hAnsi="宋体" w:cs="宋体"/>
        </w:rPr>
        <w:t xml:space="preserve">3.做好现场安全生产工作，严格遵守公路养护安全作业</w:t>
      </w:r>
      <w:r>
        <w:rPr>
          <w:rFonts w:hint="eastAsia" w:ascii="宋体" w:hAnsi="宋体" w:cs="宋体"/>
          <w:shd w:val="clear" w:color="auto" w:fill="ffffff"/>
        </w:rPr>
        <w:t xml:space="preserve">规程</w:t>
      </w:r>
      <w:r>
        <w:rPr>
          <w:rFonts w:hint="eastAsia" w:ascii="宋体" w:hAnsi="宋体" w:cs="宋体"/>
        </w:rPr>
        <w:t xml:space="preserve">，养护企业应做好养护人员安全交底工作，养护人员上路作业时，必须身穿安全标志服，正确佩戴安全帽，按规范摆放安全标牌等(3分) :未按相关要求执行的每次扣1分。</w:t>
      </w:r>
      <w:r/>
    </w:p>
    <w:p>
      <w:pPr>
        <w:ind w:firstLine="480"/>
        <w:jc w:val="left"/>
        <w:spacing w:line="560" w:lineRule="exact"/>
        <w:rPr>
          <w:rFonts w:ascii="宋体" w:hAnsi="宋体" w:cs="宋体"/>
        </w:rPr>
      </w:pPr>
      <w:r>
        <w:rPr>
          <w:rFonts w:hint="eastAsia" w:ascii="宋体" w:hAnsi="宋体" w:cs="宋体"/>
        </w:rPr>
        <w:t xml:space="preserve">4.做好各类道路安全隐患排查工作，提前制定应急处置预案，做好汛期、低温凝冻等特殊天气巡查及应急处置工作(3分):未编制道路安全隐患点的路段清单、未制定应急处置预案的，每项扣1分;未按要求开展巡查并及时上报隐患的，每次扣1分;未及时开展应急处置工作的，每次扣1分。</w:t>
      </w:r>
      <w:r/>
    </w:p>
    <w:p>
      <w:pPr>
        <w:ind w:firstLine="480"/>
        <w:jc w:val="left"/>
        <w:spacing w:line="560" w:lineRule="exact"/>
        <w:rPr>
          <w:rFonts w:ascii="宋体" w:hAnsi="宋体" w:cs="宋体"/>
        </w:rPr>
      </w:pPr>
      <w:r>
        <w:rPr>
          <w:rFonts w:hint="eastAsia" w:ascii="宋体" w:hAnsi="宋体" w:cs="宋体"/>
        </w:rPr>
        <w:t xml:space="preserve">5.因养护企业原因导致管养路段发生重大安全责任事故的，扣10分。</w:t>
      </w:r>
      <w:r/>
    </w:p>
    <w:p>
      <w:pPr>
        <w:ind w:firstLine="480"/>
        <w:jc w:val="left"/>
        <w:spacing w:line="560" w:lineRule="exact"/>
        <w:rPr>
          <w:rFonts w:ascii="宋体" w:hAnsi="宋体" w:cs="宋体"/>
        </w:rPr>
      </w:pPr>
      <w:r>
        <w:rPr>
          <w:rFonts w:hint="eastAsia" w:ascii="宋体" w:hAnsi="宋体" w:cs="宋体"/>
        </w:rPr>
        <w:t xml:space="preserve">（五）其它工作考核(5分)</w:t>
      </w:r>
      <w:r/>
    </w:p>
    <w:p>
      <w:pPr>
        <w:ind w:firstLine="480"/>
        <w:jc w:val="left"/>
        <w:spacing w:line="560" w:lineRule="exact"/>
        <w:rPr>
          <w:rFonts w:ascii="宋体" w:hAnsi="宋体" w:cs="宋体"/>
        </w:rPr>
      </w:pPr>
      <w:r>
        <w:rPr>
          <w:rFonts w:hint="eastAsia" w:ascii="宋体" w:hAnsi="宋体" w:cs="宋体"/>
        </w:rPr>
        <w:t xml:space="preserve">积极主动完成海州区县道公路管理部门交办的临时性、突击性等工作任务(5分)</w:t>
      </w:r>
      <w:r/>
    </w:p>
    <w:p>
      <w:pPr>
        <w:jc w:val="center"/>
        <w:spacing w:line="560" w:lineRule="exact"/>
        <w:rPr>
          <w:rFonts w:ascii="宋体" w:hAnsi="宋体" w:cs="宋体"/>
        </w:rPr>
      </w:pPr>
      <w:r>
        <w:rPr>
          <w:rFonts w:hint="eastAsia" w:ascii="宋体" w:hAnsi="宋体" w:cs="宋体"/>
        </w:rPr>
        <w:t xml:space="preserve">第四章 附则</w:t>
      </w:r>
      <w:r/>
    </w:p>
    <w:p>
      <w:pPr>
        <w:ind w:firstLine="480"/>
        <w:jc w:val="left"/>
        <w:spacing w:line="560" w:lineRule="exact"/>
        <w:rPr>
          <w:rFonts w:ascii="宋体" w:hAnsi="宋体" w:cs="宋体"/>
        </w:rPr>
      </w:pPr>
      <w:r>
        <w:rPr>
          <w:rFonts w:hint="eastAsia" w:ascii="宋体" w:hAnsi="宋体" w:cs="宋体"/>
        </w:rPr>
        <w:t xml:space="preserve">第十二条 本细则由海州区公路港航事业发展中心负责解释</w:t>
      </w:r>
      <w:r/>
    </w:p>
    <w:p>
      <w:pPr>
        <w:ind w:firstLine="480"/>
        <w:jc w:val="left"/>
        <w:spacing w:line="560" w:lineRule="exact"/>
        <w:rPr>
          <w:rFonts w:ascii="宋体" w:hAnsi="宋体" w:cs="宋体"/>
        </w:rPr>
      </w:pPr>
      <w:r>
        <w:rPr>
          <w:rFonts w:hint="eastAsia" w:ascii="宋体" w:hAnsi="宋体" w:cs="宋体"/>
        </w:rPr>
        <w:t xml:space="preserve">第十三条 本细则自印发之日起实施。</w:t>
      </w:r>
      <w:r/>
    </w:p>
    <w:p>
      <w:pPr>
        <w:jc w:val="left"/>
        <w:spacing w:line="560" w:lineRule="exact"/>
        <w:rPr>
          <w:rFonts w:ascii="宋体" w:hAnsi="宋体" w:cs="宋体"/>
        </w:rPr>
      </w:pPr>
      <w:r>
        <w:rPr>
          <w:rFonts w:ascii="宋体" w:hAnsi="宋体" w:cs="宋体"/>
        </w:rPr>
      </w:r>
      <w:r/>
    </w:p>
    <w:p>
      <w:pPr>
        <w:ind w:firstLine="480"/>
        <w:jc w:val="left"/>
        <w:spacing w:line="560" w:lineRule="exact"/>
        <w:rPr>
          <w:rFonts w:ascii="宋体" w:hAnsi="宋体" w:cs="宋体"/>
        </w:rPr>
      </w:pPr>
      <w:r>
        <w:rPr>
          <w:rFonts w:hint="eastAsia" w:ascii="宋体" w:hAnsi="宋体" w:cs="宋体"/>
        </w:rPr>
        <w:t xml:space="preserve">附件：海州区县道公路日常养护管理工作考核检查评分表</w:t>
      </w:r>
      <w:r/>
    </w:p>
    <w:p>
      <w:pPr>
        <w:pStyle w:val="937"/>
        <w:ind w:left="22" w:right="160" w:firstLine="481"/>
        <w:spacing w:before="1"/>
        <w:rPr>
          <w:rFonts w:ascii="宋体" w:hAnsi="宋体" w:cs="宋体"/>
        </w:rPr>
        <w:sectPr>
          <w:footerReference w:type="default" r:id="rId18"/>
          <w:footnotePr/>
          <w:endnotePr/>
          <w:type w:val="nextPage"/>
          <w:pgSz w:w="11907" w:h="16840" w:orient="portrait"/>
          <w:pgMar w:top="1134" w:right="1080" w:bottom="1134" w:left="1080" w:header="720" w:footer="720" w:gutter="0"/>
          <w:cols w:num="1" w:sep="0" w:space="1701" w:equalWidth="1"/>
          <w:docGrid w:linePitch="360"/>
        </w:sectPr>
      </w:pPr>
      <w:r>
        <w:rPr>
          <w:rFonts w:ascii="宋体" w:hAnsi="宋体" w:cs="宋体"/>
        </w:rPr>
      </w:r>
      <w:r/>
    </w:p>
    <w:tbl>
      <w:tblPr>
        <w:tblStyle w:val="933"/>
        <w:tblW w:w="14788" w:type="dxa"/>
        <w:tblInd w:w="0" w:type="dxa"/>
        <w:tblLayout w:type="fixed"/>
        <w:tblCellMar>
          <w:left w:w="108" w:type="dxa"/>
          <w:top w:w="0" w:type="dxa"/>
          <w:right w:w="108" w:type="dxa"/>
          <w:bottom w:w="0" w:type="dxa"/>
        </w:tblCellMar>
        <w:tblLook w:val="04A0" w:firstRow="1" w:lastRow="0" w:firstColumn="1" w:lastColumn="0" w:noHBand="0" w:noVBand="1"/>
      </w:tblPr>
      <w:tblGrid>
        <w:gridCol w:w="1395"/>
        <w:gridCol w:w="1080"/>
        <w:gridCol w:w="4414"/>
        <w:gridCol w:w="6056"/>
        <w:gridCol w:w="900"/>
        <w:gridCol w:w="943"/>
      </w:tblGrid>
      <w:tr>
        <w:trPr>
          <w:trHeight w:val="439"/>
        </w:trPr>
        <w:tc>
          <w:tcPr>
            <w:gridSpan w:val="6"/>
            <w:shd w:val="clear" w:color="auto" w:fill="auto"/>
            <w:tcBorders>
              <w:top w:val="none" w:color="000000" w:sz="4" w:space="0"/>
              <w:left w:val="none" w:color="000000" w:sz="4" w:space="0"/>
              <w:bottom w:val="none" w:color="000000" w:sz="4" w:space="0"/>
              <w:right w:val="none" w:color="000000" w:sz="4" w:space="0"/>
            </w:tcBorders>
            <w:tcW w:w="14788" w:type="dxa"/>
            <w:vAlign w:val="center"/>
            <w:textDirection w:val="lrTb"/>
            <w:noWrap w:val="false"/>
          </w:tcPr>
          <w:p>
            <w:pPr>
              <w:ind w:firstLine="0"/>
              <w:jc w:val="center"/>
              <w:spacing w:line="240" w:lineRule="auto"/>
              <w:widowControl/>
              <w:rPr>
                <w:rFonts w:ascii="宋体" w:hAnsi="宋体" w:cs="宋体"/>
                <w:sz w:val="32"/>
                <w:szCs w:val="32"/>
              </w:rPr>
            </w:pPr>
            <w:r>
              <w:rPr>
                <w:rFonts w:hint="eastAsia" w:ascii="宋体" w:hAnsi="宋体" w:cs="宋体"/>
                <w:sz w:val="32"/>
                <w:szCs w:val="32"/>
                <w:lang w:bidi="ar"/>
              </w:rPr>
              <w:t xml:space="preserve">第</w:t>
            </w:r>
            <w:r>
              <w:rPr>
                <w:rFonts w:hint="eastAsia" w:ascii="宋体" w:hAnsi="宋体" w:cs="宋体"/>
                <w:sz w:val="32"/>
                <w:szCs w:val="32"/>
                <w:u w:val="single"/>
                <w:lang w:bidi="ar"/>
              </w:rPr>
              <w:t xml:space="preserve">     </w:t>
            </w:r>
            <w:r>
              <w:rPr>
                <w:rFonts w:hint="eastAsia" w:ascii="宋体" w:hAnsi="宋体" w:cs="宋体"/>
                <w:sz w:val="32"/>
                <w:szCs w:val="32"/>
                <w:lang w:bidi="ar"/>
              </w:rPr>
              <w:t xml:space="preserve">季度海州区县道公路日常养护管理工作考核检查评分表</w:t>
            </w:r>
            <w:r/>
          </w:p>
        </w:tc>
      </w:tr>
      <w:tr>
        <w:trPr>
          <w:trHeight w:val="522"/>
        </w:trPr>
        <w:tc>
          <w:tcPr>
            <w:gridSpan w:val="3"/>
            <w:shd w:val="clear" w:color="auto" w:fill="auto"/>
            <w:tcBorders>
              <w:top w:val="none" w:color="000000" w:sz="4" w:space="0"/>
              <w:left w:val="none" w:color="000000" w:sz="4" w:space="0"/>
              <w:bottom w:val="single" w:color="000000" w:sz="4" w:space="0"/>
              <w:right w:val="none" w:color="000000" w:sz="4" w:space="0"/>
            </w:tcBorders>
            <w:tcW w:w="6889"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养护单位：</w:t>
            </w:r>
            <w:r/>
          </w:p>
        </w:tc>
        <w:tc>
          <w:tcPr>
            <w:gridSpan w:val="3"/>
            <w:shd w:val="clear" w:color="auto" w:fill="auto"/>
            <w:tcBorders>
              <w:top w:val="none" w:color="000000" w:sz="4" w:space="0"/>
              <w:left w:val="none" w:color="000000" w:sz="4" w:space="0"/>
              <w:bottom w:val="single" w:color="000000" w:sz="4" w:space="0"/>
              <w:right w:val="none" w:color="000000" w:sz="4" w:space="0"/>
            </w:tcBorders>
            <w:tcW w:w="7899"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检查日期：</w:t>
            </w:r>
            <w:r/>
          </w:p>
        </w:tc>
      </w:tr>
      <w:tr>
        <w:trPr>
          <w:trHeight w:val="319"/>
        </w:trPr>
        <w:tc>
          <w:tcPr>
            <w:gridSpan w:val="2"/>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具体内容</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评定标准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基准分</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考核得分</w:t>
            </w:r>
            <w:r/>
          </w:p>
        </w:tc>
      </w:tr>
      <w:tr>
        <w:trPr>
          <w:trHeight w:val="559"/>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(一)日常巡查(15分)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每两日巡查1次，并做好巡查记录(5分):不满足巡查次数的每少一次扣0.5分，每发现一次巡查记录不完整的扣0.5分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762"/>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护路产路权，及时制止在县道公路建筑控制区范围内随意修筑建（构）筑物、增设改造平交道口、安装公路管养以外的标志标牌、占道挖掘、穿跨道路等涉路施工违法行为(5分):发生侵犯路产路权行为，发现后未及时制止上报，每起扣1分;由此造成责任事故，按情节轻重每起扣2-3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540"/>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及时上报巡查情况，并根据巡查情况，编制道路维修计划(5分):路基路面破损及沿线交安设施损坏未及时上报，每处扣1分，未根据巡查情况编制道路维修计划每次扣1分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427"/>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（二）日常保养（25分）</w:t>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vMerge w:val="restart"/>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路基</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（8分）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保持路肩整洁，路肩上无杂物(2分):路肩不整洁、有杂物等影响路容路貌的，每处扣0.5分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04"/>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保持边坡坡面整洁，边坡上无杂物(2分): 边坡坡面不整洁、有杂物等影响路容路貌的，每处扣0.5分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99"/>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保持排水设施排水通畅，无淤积，设施完好(2分): 排水设施排水不通畅、设施缺损的，每处扣0.5分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99"/>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保持防护及支挡结构排水顺畅，表面整洁(2分):防护及支挡结构排水不顺畅、表面有较多杂物的，每处扣0.5分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99"/>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路面</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（10分）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保持路面整洁，及时清除路面上的积土、积沙、泥污、积水、积雪、积冰等杂物 (10分)：不及时清除路面杂物的，每处扣0.5分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99"/>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桥梁涵洞</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保持桥面整洁，排水顺畅，保持涵洞畅通、无堵塞(3分):桥面积水、伸缩缝填满杂物、桥栏杆生锈、涵洞堵塞的，每处扣1分</w:t>
            </w:r>
            <w:r/>
          </w:p>
        </w:tc>
        <w:tc>
          <w:tcPr>
            <w:shd w:val="clear" w:color="auto" w:fill="auto"/>
            <w:tcBorders>
              <w:top w:val="single" w:color="000000" w:sz="4" w:space="0"/>
              <w:left w:val="none" w:color="000000" w:sz="4" w:space="0"/>
              <w:bottom w:val="non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none" w:color="000000" w:sz="4" w:space="0"/>
              <w:bottom w:val="non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99"/>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vMerge w:val="restart"/>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交通安全设施及绿化</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（4分）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保持交通安全设施的整洁、内容清晰（2分）：沿线交安设施不清整洁、内容不清晰，每处扣0.5分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499"/>
        </w:trPr>
        <w:tc>
          <w:tcPr>
            <w:shd w:val="clear" w:color="auto" w:fill="auto"/>
            <w:tcBorders>
              <w:top w:val="non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绿化应不遮挡行车视线和影响行车安全 (2分)：道路两侧有遮挡行车视线、交安设施和影响行车安全的树枝、边沟外1米内有高草的，每处扣0.5分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960"/>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（三）小修（35分）</w:t>
            </w:r>
            <w:r/>
          </w:p>
        </w:tc>
        <w:tc>
          <w:tcPr>
            <w:shd w:val="clear" w:color="auto" w:fill="auto"/>
            <w:tcBorders>
              <w:top w:val="single" w:color="000000" w:sz="4" w:space="0"/>
              <w:left w:val="none" w:color="000000" w:sz="4" w:space="0"/>
              <w:bottom w:val="none" w:color="000000" w:sz="4" w:space="0"/>
              <w:right w:val="single" w:color="000000" w:sz="4" w:space="0"/>
            </w:tcBorders>
            <w:tcW w:w="1080"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路基</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及时调整路肩横坡，处理缺口、坑洞、沉陷、隆起等病害；清理边坡零星塌方，填补坡面冲沟，处理坡脚冲刷、缺损等内容；维修边沟的沟壁损坏、沟底冲刷、铺砌缺损、盖板断裂等内容；修复防护及支挡结构表面破损、基础冲刷，勾缝，抹面等内容(5分):未按要求及时处理上述问题的，每次扣0.5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路面</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（15分）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及时修复影响路面正常通行的裂缝、坑槽、车辙、沉陷、波浪、拥包、松散、翻浆和泛油、接缝料损坏、板角破碎、拱起等病害 (10分)：未按要求及时处理上述问题的，每次扣1分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桥梁涵洞</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及时处治桥面裂缝、坑槽等病害，修理伸缩缝、泄水孔，修补栏杆、人行道、灯柱等，修复墩台基础、锥坡、翼墙等砌石圬工的松动和破损等内容；修补涵底铺砌、洞口上下游路基护坡、进水口沉沙井、出水口跌水构造等内容(5分)：未按要求及时处理上述问题的，每次扣1分</w:t>
            </w:r>
            <w:r/>
          </w:p>
        </w:tc>
        <w:tc>
          <w:tcPr>
            <w:shd w:val="clear" w:color="auto" w:fill="auto"/>
            <w:tcBorders>
              <w:top w:val="single" w:color="000000" w:sz="4" w:space="0"/>
              <w:left w:val="none" w:color="000000" w:sz="4" w:space="0"/>
              <w:bottom w:val="non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none" w:color="000000" w:sz="4" w:space="0"/>
              <w:bottom w:val="non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799"/>
        </w:trPr>
        <w:tc>
          <w:tcPr>
            <w:shd w:val="clear" w:color="auto" w:fill="auto"/>
            <w:tcBorders>
              <w:top w:val="single" w:color="000000" w:sz="4" w:space="0"/>
              <w:left w:val="single" w:color="000000" w:sz="4" w:space="0"/>
              <w:bottom w:val="none" w:color="000000" w:sz="4" w:space="0"/>
              <w:right w:val="single" w:color="000000" w:sz="4" w:space="0"/>
            </w:tcBorders>
            <w:tcW w:w="139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1080" w:type="dxa"/>
            <w:vAlign w:val="center"/>
            <w:textDirection w:val="lrTb"/>
            <w:noWrap w:val="false"/>
          </w:tcPr>
          <w:p>
            <w:pPr>
              <w:ind w:firstLine="0"/>
              <w:jc w:val="center"/>
              <w:spacing w:line="240" w:lineRule="auto"/>
              <w:widowControl/>
              <w:rPr>
                <w:rFonts w:ascii="宋体" w:hAnsi="宋体" w:cs="宋体"/>
                <w:sz w:val="20"/>
                <w:szCs w:val="20"/>
                <w:lang w:bidi="ar"/>
              </w:rPr>
            </w:pPr>
            <w:r>
              <w:rPr>
                <w:rFonts w:hint="eastAsia" w:ascii="宋体" w:hAnsi="宋体" w:cs="宋体"/>
                <w:sz w:val="20"/>
                <w:szCs w:val="20"/>
                <w:lang w:bidi="ar"/>
              </w:rPr>
              <w:t xml:space="preserve">交通安全设施及绿化</w:t>
            </w:r>
            <w:r/>
          </w:p>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（10分）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及时修复、更换或新设标志标牌、防眩板、隔音屏、限高架等；局部路面标线的补划；局部维修、更换或新设公路护栏、警示桩、道口桩、减速带、凸面镜等;绿化植物的局部补植、更换(10分)：未按要求及时处理上述问题的，每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val="false"/>
          </w:tcPr>
          <w:p>
            <w:pPr>
              <w:ind w:firstLine="0"/>
              <w:jc w:val="center"/>
              <w:spacing w:line="240" w:lineRule="auto"/>
              <w:widowControl/>
              <w:rPr>
                <w:rFonts w:ascii="宋体" w:hAnsi="宋体" w:cs="宋体"/>
                <w:sz w:val="20"/>
                <w:szCs w:val="20"/>
              </w:rPr>
            </w:pPr>
            <w:r>
              <w:rPr>
                <w:rFonts w:ascii="宋体" w:hAnsi="宋体" w:cs="宋体"/>
                <w:sz w:val="20"/>
                <w:szCs w:val="20"/>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2475"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(三)质量管理(10分)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成立驻地办公室，配备与管养里程相适应的管理人员(2分):未成立驻地办公室扣2分，其他养护管理人员能力不满足合同要求每人次扣1分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养护管理制度制定合理，有效开展企业管理自检工作(3分):未制定相关管理制度，扣1分;未有效履行企业管理相关自检工作扣1分;未建立巡查、日常小修保养完成情况等相关台账的，扣1分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582"/>
        </w:trPr>
        <w:tc>
          <w:tcPr>
            <w:gridSpan w:val="2"/>
            <w:shd w:val="clear" w:color="auto" w:fill="auto"/>
            <w:tcBorders>
              <w:top w:val="singl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内业资料真实、齐全、准确，并及时统计上报各项完整准确的数据(2分):未按规定时限上报，每次扣1分;上报数据有重大错漏，每次扣2分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762"/>
        </w:trPr>
        <w:tc>
          <w:tcPr>
            <w:gridSpan w:val="2"/>
            <w:shd w:val="clear" w:color="auto" w:fill="auto"/>
            <w:tcBorders>
              <w:top w:val="singl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公路养护维修应满足《公路养护技术标准》（JTG 5110-2023）、《公路桥涵养护规范》（JTG 5120-2021）、《农村公路养护技术规范》（JTG/T 5190-2019）、《江苏省农村公路桥梁养护技术指南（试行）》等相关技术规范要求(3分):养护维修质量不满足上述要求的，每次扣1分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582"/>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restart"/>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（四）安全工作（10分）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建立安全生产管理及应急抢险制度并做到制度落实，责任明确(2分):未建立相关制度扣2分，制度未落实到位或制度责任划分不明确扣1分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600"/>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每季度至少组织1次安全教育培训和1次安全生产检查活动 (2分)：未按要求组织安全教育培训或安全生产检查活动，每项扣1分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762"/>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做好现场安全生产工作，严格遵守公路养护安全作业规程，养护企业应做好养护人员安全交底工作，养护人员上路作业时，必须身穿安全标志服，正确佩戴安全帽，按规范摆放安全标牌等(3分) :未按相关要求执行的每次扣1分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762"/>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做好各类道路安全隐患排查工作，提前制定应急处置预案，做好汛期、低温凝冻等特殊天气巡查及应急处置工作(3分):未编制道路安全隐患点的路段清单、未制定应急处置预案的，每项扣1分;未按要求开展巡查并及时上报隐患的，每次扣1分;未及时开展应急处置工作的，每次扣1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360"/>
        </w:trPr>
        <w:tc>
          <w:tcPr>
            <w:gridSpan w:val="2"/>
            <w:shd w:val="clear" w:color="auto" w:fill="auto"/>
            <w:tcBorders>
              <w:top w:val="none" w:color="000000" w:sz="4" w:space="0"/>
              <w:left w:val="single" w:color="000000" w:sz="4" w:space="0"/>
              <w:bottom w:val="single" w:color="000000" w:sz="4" w:space="0"/>
              <w:right w:val="single" w:color="000000" w:sz="4" w:space="0"/>
            </w:tcBorders>
            <w:tcW w:w="2475" w:type="dxa"/>
            <w:vAlign w:val="center"/>
            <w:vMerge w:val="continue"/>
            <w:textDirection w:val="lrTb"/>
            <w:noWrap w:val="false"/>
          </w:tcPr>
          <w:p>
            <w:pPr>
              <w:ind w:firstLine="0"/>
              <w:rPr>
                <w:rFonts w:ascii="宋体" w:hAnsi="宋体" w:cs="宋体"/>
                <w:sz w:val="20"/>
                <w:szCs w:val="20"/>
              </w:rPr>
            </w:pPr>
            <w:r>
              <w:rPr>
                <w:rFonts w:ascii="宋体" w:hAnsi="宋体" w:cs="宋体"/>
                <w:sz w:val="20"/>
                <w:szCs w:val="20"/>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因养护企业原因导致管养路段发生重大安全责任事故的，扣10分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439"/>
        </w:trPr>
        <w:tc>
          <w:tcPr>
            <w:gridSpan w:val="2"/>
            <w:shd w:val="clear" w:color="auto" w:fill="auto"/>
            <w:tcBorders>
              <w:top w:val="single" w:color="000000" w:sz="4" w:space="0"/>
              <w:left w:val="single" w:color="000000" w:sz="4" w:space="0"/>
              <w:bottom w:val="single" w:color="000000" w:sz="4" w:space="0"/>
              <w:right w:val="single" w:color="000000" w:sz="4" w:space="0"/>
            </w:tcBorders>
            <w:tcW w:w="2475"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(五)其它工作(5分)</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0470" w:type="dxa"/>
            <w:vAlign w:val="center"/>
            <w:textDirection w:val="lrTb"/>
            <w:noWrap w:val="false"/>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积极主动完成海州区县道公路管理部门交办的临时性、突击性等工作任务(5分)</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439"/>
        </w:trPr>
        <w:tc>
          <w:tcPr>
            <w:gridSpan w:val="4"/>
            <w:shd w:val="clear" w:color="auto" w:fill="auto"/>
            <w:tcBorders>
              <w:top w:val="none" w:color="000000" w:sz="4" w:space="0"/>
              <w:left w:val="single" w:color="000000" w:sz="4" w:space="0"/>
              <w:bottom w:val="single" w:color="000000" w:sz="4" w:space="0"/>
              <w:right w:val="single" w:color="000000" w:sz="4" w:space="0"/>
            </w:tcBorders>
            <w:tcW w:w="12945"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评分合计</w:t>
            </w:r>
            <w:r/>
          </w:p>
        </w:tc>
        <w:tc>
          <w:tcPr>
            <w:shd w:val="clear" w:color="auto" w:fill="auto"/>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ind w:firstLine="0"/>
              <w:jc w:val="center"/>
              <w:spacing w:line="240" w:lineRule="auto"/>
              <w:widowControl/>
              <w:rPr>
                <w:rFonts w:ascii="宋体" w:hAnsi="宋体" w:cs="宋体"/>
                <w:sz w:val="20"/>
                <w:szCs w:val="20"/>
              </w:rPr>
            </w:pPr>
            <w:r>
              <w:rPr>
                <w:rFonts w:hint="eastAsia" w:ascii="宋体" w:hAnsi="宋体" w:cs="宋体"/>
                <w:sz w:val="20"/>
                <w:szCs w:val="20"/>
                <w:lang w:bidi="ar"/>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ind w:firstLine="0"/>
              <w:jc w:val="left"/>
              <w:spacing w:line="240" w:lineRule="auto"/>
              <w:widowControl/>
              <w:rPr>
                <w:rFonts w:ascii="宋体" w:hAnsi="宋体" w:cs="宋体"/>
                <w:sz w:val="20"/>
                <w:szCs w:val="20"/>
              </w:rPr>
            </w:pPr>
            <w:r>
              <w:rPr>
                <w:rFonts w:ascii="宋体" w:hAnsi="宋体" w:cs="宋体"/>
                <w:sz w:val="20"/>
                <w:szCs w:val="20"/>
              </w:rPr>
            </w:r>
            <w:r/>
          </w:p>
        </w:tc>
      </w:tr>
      <w:tr>
        <w:trPr>
          <w:trHeight w:val="499"/>
        </w:trPr>
        <w:tc>
          <w:tcPr>
            <w:gridSpan w:val="6"/>
            <w:shd w:val="clear" w:color="auto" w:fill="auto"/>
            <w:tcBorders>
              <w:top w:val="single" w:color="000000" w:sz="4" w:space="0"/>
              <w:left w:val="single" w:color="000000" w:sz="4" w:space="0"/>
              <w:bottom w:val="single" w:color="000000" w:sz="4" w:space="0"/>
              <w:right w:val="single" w:color="000000" w:sz="4" w:space="0"/>
            </w:tcBorders>
            <w:tcW w:w="14788" w:type="dxa"/>
            <w:vAlign w:val="center"/>
            <w:textDirection w:val="lrTb"/>
            <w:noWrap/>
          </w:tcPr>
          <w:p>
            <w:pPr>
              <w:ind w:firstLine="0"/>
              <w:jc w:val="left"/>
              <w:spacing w:line="240" w:lineRule="auto"/>
              <w:widowControl/>
              <w:rPr>
                <w:rFonts w:ascii="宋体" w:hAnsi="宋体" w:cs="宋体"/>
                <w:sz w:val="20"/>
                <w:szCs w:val="20"/>
              </w:rPr>
            </w:pPr>
            <w:r>
              <w:rPr>
                <w:rFonts w:hint="eastAsia" w:ascii="宋体" w:hAnsi="宋体" w:cs="宋体"/>
                <w:sz w:val="20"/>
                <w:szCs w:val="20"/>
                <w:lang w:bidi="ar"/>
              </w:rPr>
              <w:t xml:space="preserve">监理单位（签字盖章）：                  建设单位（签字盖章）：                           养护单位确认（签字盖章）：</w:t>
            </w:r>
            <w:r/>
          </w:p>
        </w:tc>
      </w:tr>
    </w:tbl>
    <w:p>
      <w:pPr>
        <w:ind w:firstLine="120"/>
        <w:rPr>
          <w:rFonts w:ascii="宋体" w:hAnsi="宋体" w:cs="宋体"/>
          <w:b/>
          <w:bCs/>
        </w:rPr>
      </w:pPr>
      <w:r>
        <w:rPr>
          <w:rFonts w:ascii="宋体" w:hAnsi="宋体" w:cs="宋体"/>
          <w:b/>
          <w:bCs/>
        </w:rPr>
      </w:r>
      <w:r/>
    </w:p>
    <w:p>
      <w:pPr>
        <w:ind w:firstLine="120"/>
        <w:rPr>
          <w:rFonts w:ascii="宋体" w:hAnsi="宋体" w:cs="宋体"/>
          <w:b/>
          <w:bCs/>
        </w:rPr>
      </w:pPr>
      <w:r>
        <w:rPr>
          <w:rFonts w:ascii="宋体" w:hAnsi="宋体" w:cs="宋体"/>
          <w:b/>
          <w:bCs/>
        </w:rPr>
      </w:r>
      <w:r/>
    </w:p>
    <w:p>
      <w:pPr>
        <w:ind w:firstLine="120"/>
        <w:rPr>
          <w:rFonts w:ascii="宋体" w:hAnsi="宋体" w:cs="宋体"/>
          <w:b/>
          <w:bCs/>
        </w:rPr>
        <w:sectPr>
          <w:footerReference w:type="default" r:id="rId19"/>
          <w:footnotePr/>
          <w:endnotePr/>
          <w:type w:val="nextPage"/>
          <w:pgSz w:w="16840" w:h="11907" w:orient="landscape"/>
          <w:pgMar w:top="1080" w:right="1134" w:bottom="1080" w:left="1134" w:header="720" w:footer="720" w:gutter="0"/>
          <w:cols w:num="1" w:sep="0" w:space="1701" w:equalWidth="1"/>
          <w:docGrid w:linePitch="360"/>
        </w:sectPr>
      </w:pPr>
      <w:r>
        <w:rPr>
          <w:rFonts w:ascii="宋体" w:hAnsi="宋体" w:cs="宋体"/>
          <w:b/>
          <w:bCs/>
        </w:rPr>
      </w:r>
      <w:r/>
    </w:p>
    <w:p>
      <w:pPr>
        <w:ind w:firstLine="0"/>
        <w:rPr>
          <w:rFonts w:ascii="宋体" w:hAnsi="宋体" w:cs="宋体"/>
          <w:b/>
          <w:bCs/>
        </w:rPr>
      </w:pPr>
      <w:r>
        <w:rPr>
          <w:rFonts w:hint="eastAsia" w:ascii="宋体" w:hAnsi="宋体" w:cs="宋体"/>
          <w:b/>
          <w:bCs/>
        </w:rPr>
        <w:t xml:space="preserve">四、支持绿色发展政策</w:t>
      </w:r>
      <w:r/>
    </w:p>
    <w:p>
      <w:pPr>
        <w:ind w:firstLine="480"/>
        <w:rPr>
          <w:rFonts w:ascii="宋体" w:hAnsi="宋体" w:cs="宋体"/>
          <w:bCs/>
          <w:szCs w:val="20"/>
        </w:rPr>
      </w:pPr>
      <w:r>
        <w:rPr>
          <w:rFonts w:hint="eastAsia" w:ascii="宋体" w:hAnsi="宋体" w:cs="宋体"/>
          <w:bCs/>
          <w:szCs w:val="20"/>
        </w:rPr>
        <w:t xml:space="preserve">1、政府采购项目执行《关于印发环境标志产品政府采购品目清单的通知》（财库〔2019〕18 号）、（连财购[2023]28号）、《关于印发节能产品政府采购品目清单的通知》（财库〔2019〕19 号）、《关于印发节能产品政府采购品目清单的通知》 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rPr>
          <w:rFonts w:ascii="宋体" w:hAnsi="宋体" w:cs="宋体"/>
        </w:rPr>
      </w:pPr>
      <w:r>
        <w:rPr>
          <w:rFonts w:hint="eastAsia" w:ascii="宋体" w:hAnsi="宋体" w:cs="宋体"/>
          <w:bCs/>
          <w:szCs w:val="20"/>
        </w:rPr>
        <w:t xml:space="preserve">2、为助力打好污染防治攻坚战，推广使用绿色包装，政府采购项目中涉及商品包装和快递包装的，供应商提供产品及相关快递服务的具体包装要求要参考《商品包装政府采购需求标准（试行）》、《快递包装政府采购需求标准（试行）》（财办库[2020]123号）。</w:t>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592"/>
        <w:jc w:val="left"/>
        <w:spacing w:before="209"/>
        <w:rPr>
          <w:rFonts w:ascii="宋体" w:hAnsi="宋体" w:cs="宋体"/>
          <w:b/>
          <w:bCs/>
          <w:spacing w:val="-7"/>
          <w:sz w:val="36"/>
          <w:szCs w:val="36"/>
        </w:rPr>
      </w:pPr>
      <w:r>
        <w:rPr>
          <w:rFonts w:ascii="宋体" w:hAnsi="宋体" w:cs="宋体"/>
          <w:b/>
          <w:bCs/>
          <w:spacing w:val="-7"/>
          <w:sz w:val="36"/>
          <w:szCs w:val="36"/>
        </w:rPr>
      </w:r>
      <w:r/>
    </w:p>
    <w:p>
      <w:pPr>
        <w:pStyle w:val="937"/>
        <w:ind w:firstLine="3940"/>
        <w:jc w:val="left"/>
        <w:spacing w:before="209"/>
        <w:rPr>
          <w:rFonts w:ascii="宋体" w:hAnsi="宋体" w:cs="宋体"/>
        </w:rPr>
      </w:pPr>
      <w:r>
        <w:rPr>
          <w:rFonts w:hint="eastAsia" w:ascii="宋体" w:hAnsi="宋体" w:cs="宋体"/>
          <w:b/>
          <w:bCs/>
          <w:spacing w:val="-7"/>
          <w:sz w:val="36"/>
          <w:szCs w:val="36"/>
        </w:rPr>
        <w:t xml:space="preserve">技术规范</w:t>
      </w:r>
      <w:r/>
    </w:p>
    <w:p>
      <w:pPr>
        <w:pStyle w:val="937"/>
        <w:ind w:firstLine="476"/>
        <w:jc w:val="left"/>
        <w:spacing w:after="0"/>
        <w:rPr>
          <w:rFonts w:ascii="宋体" w:hAnsi="宋体" w:cs="宋体"/>
          <w:spacing w:val="-15"/>
        </w:rPr>
      </w:pPr>
      <w:r>
        <w:rPr>
          <w:rFonts w:hint="eastAsia" w:ascii="宋体" w:hAnsi="宋体" w:cs="宋体"/>
          <w:spacing w:val="-1"/>
        </w:rPr>
        <w:t xml:space="preserve">1、工程施工及竣工验收中应遵循国家、部、省、市颁的现行相关规程、规范，主要</w:t>
      </w:r>
      <w:r>
        <w:rPr>
          <w:rFonts w:hint="eastAsia" w:ascii="宋体" w:hAnsi="宋体" w:cs="宋体"/>
          <w:spacing w:val="-15"/>
        </w:rPr>
        <w:t xml:space="preserve">有：</w:t>
      </w:r>
      <w:r/>
    </w:p>
    <w:p>
      <w:pPr>
        <w:pStyle w:val="937"/>
        <w:ind w:firstLine="464"/>
        <w:jc w:val="left"/>
        <w:spacing w:after="0"/>
        <w:rPr>
          <w:rFonts w:ascii="宋体" w:hAnsi="宋体" w:cs="宋体"/>
          <w:spacing w:val="-4"/>
        </w:rPr>
      </w:pPr>
      <w:r>
        <w:rPr>
          <w:rFonts w:hint="eastAsia" w:ascii="宋体" w:hAnsi="宋体" w:cs="宋体"/>
          <w:spacing w:val="-4"/>
        </w:rPr>
        <w:t xml:space="preserve">《公路养护技术标准》（JTG 5110-2023）</w:t>
      </w:r>
      <w:r/>
    </w:p>
    <w:p>
      <w:pPr>
        <w:pStyle w:val="937"/>
        <w:ind w:firstLine="464"/>
        <w:jc w:val="left"/>
        <w:spacing w:after="0"/>
        <w:rPr>
          <w:rFonts w:ascii="宋体" w:hAnsi="宋体" w:cs="宋体"/>
          <w:spacing w:val="-4"/>
        </w:rPr>
      </w:pPr>
      <w:r>
        <w:rPr>
          <w:rFonts w:hint="eastAsia" w:ascii="宋体" w:hAnsi="宋体" w:cs="宋体"/>
          <w:spacing w:val="-4"/>
        </w:rPr>
        <w:t xml:space="preserve">《公路沥青路面养护技术规范》（JTG 5142-2019）</w:t>
      </w:r>
      <w:r/>
    </w:p>
    <w:p>
      <w:pPr>
        <w:pStyle w:val="937"/>
        <w:ind w:firstLine="464"/>
        <w:jc w:val="left"/>
        <w:spacing w:after="0"/>
        <w:rPr>
          <w:rFonts w:ascii="宋体" w:hAnsi="宋体" w:cs="宋体"/>
        </w:rPr>
      </w:pPr>
      <w:r>
        <w:rPr>
          <w:rFonts w:hint="eastAsia" w:ascii="宋体" w:hAnsi="宋体" w:cs="宋体"/>
          <w:spacing w:val="-4"/>
        </w:rPr>
        <w:t xml:space="preserve">《公路水泥混凝土路面养护技术规范》（JTJ073.1-2001）</w:t>
      </w:r>
      <w:r/>
    </w:p>
    <w:p>
      <w:pPr>
        <w:pStyle w:val="937"/>
        <w:ind w:firstLine="460"/>
        <w:jc w:val="left"/>
        <w:spacing w:after="0"/>
        <w:rPr>
          <w:rFonts w:ascii="宋体" w:hAnsi="宋体" w:cs="宋体"/>
        </w:rPr>
      </w:pPr>
      <w:r>
        <w:rPr>
          <w:rFonts w:hint="eastAsia" w:ascii="宋体" w:hAnsi="宋体" w:cs="宋体"/>
          <w:spacing w:val="-5"/>
        </w:rPr>
        <w:t xml:space="preserve">《公路桥涵养护规范》（JTG 5120-2021）</w:t>
      </w:r>
      <w:r/>
    </w:p>
    <w:p>
      <w:pPr>
        <w:pStyle w:val="937"/>
        <w:ind w:firstLine="460"/>
        <w:jc w:val="left"/>
        <w:spacing w:after="0"/>
        <w:rPr>
          <w:rFonts w:ascii="宋体" w:hAnsi="宋体" w:cs="宋体"/>
        </w:rPr>
      </w:pPr>
      <w:r>
        <w:rPr>
          <w:rFonts w:hint="eastAsia" w:ascii="宋体" w:hAnsi="宋体" w:cs="宋体"/>
          <w:spacing w:val="-5"/>
        </w:rPr>
        <w:t xml:space="preserve">《公路养护安全作业规程》（JTG H30-2015）</w:t>
      </w:r>
      <w:r/>
    </w:p>
    <w:p>
      <w:pPr>
        <w:pStyle w:val="937"/>
        <w:ind w:firstLine="464"/>
        <w:jc w:val="left"/>
        <w:spacing w:after="0"/>
        <w:rPr>
          <w:rFonts w:ascii="宋体" w:hAnsi="宋体" w:cs="宋体"/>
        </w:rPr>
      </w:pPr>
      <w:r>
        <w:rPr>
          <w:rFonts w:hint="eastAsia" w:ascii="宋体" w:hAnsi="宋体" w:cs="宋体"/>
          <w:spacing w:val="-4"/>
        </w:rPr>
        <w:t xml:space="preserve">《公路技术状况评定标准》（JTG 52</w:t>
      </w:r>
      <w:r>
        <w:rPr>
          <w:rFonts w:hint="eastAsia" w:ascii="宋体" w:hAnsi="宋体" w:cs="宋体"/>
          <w:spacing w:val="-5"/>
        </w:rPr>
        <w:t xml:space="preserve">10-2018）</w:t>
      </w:r>
      <w:r/>
    </w:p>
    <w:p>
      <w:pPr>
        <w:pStyle w:val="937"/>
        <w:ind w:firstLine="464"/>
        <w:jc w:val="left"/>
        <w:spacing w:after="0"/>
        <w:rPr>
          <w:rFonts w:ascii="宋体" w:hAnsi="宋体" w:cs="宋体"/>
        </w:rPr>
      </w:pPr>
      <w:r>
        <w:rPr>
          <w:rFonts w:hint="eastAsia" w:ascii="宋体" w:hAnsi="宋体" w:cs="宋体"/>
          <w:spacing w:val="-4"/>
        </w:rPr>
        <w:t xml:space="preserve">《公路桥梁技术状况评定标准》（JTG/T H21-2011）</w:t>
      </w:r>
      <w:r/>
    </w:p>
    <w:p>
      <w:pPr>
        <w:pStyle w:val="937"/>
        <w:ind w:firstLine="464"/>
        <w:jc w:val="left"/>
        <w:spacing w:after="0"/>
        <w:rPr>
          <w:rFonts w:ascii="宋体" w:hAnsi="宋体" w:cs="宋体"/>
        </w:rPr>
      </w:pPr>
      <w:r>
        <w:rPr>
          <w:rFonts w:hint="eastAsia" w:ascii="宋体" w:hAnsi="宋体" w:cs="宋体"/>
          <w:spacing w:val="-4"/>
        </w:rPr>
        <w:t xml:space="preserve">《公路沥青路面施工技术规范》（JTG F 40-2004）</w:t>
      </w:r>
      <w:r/>
    </w:p>
    <w:p>
      <w:pPr>
        <w:pStyle w:val="937"/>
        <w:ind w:firstLine="464"/>
        <w:jc w:val="left"/>
        <w:spacing w:after="0"/>
        <w:rPr>
          <w:rFonts w:ascii="宋体" w:hAnsi="宋体" w:cs="宋体"/>
        </w:rPr>
      </w:pPr>
      <w:r>
        <w:rPr>
          <w:rFonts w:hint="eastAsia" w:ascii="宋体" w:hAnsi="宋体" w:cs="宋体"/>
          <w:spacing w:val="-4"/>
        </w:rPr>
        <w:t xml:space="preserve">《公路工程沥青及沥青混合料试验规程》（JTG E20—2011）</w:t>
      </w:r>
      <w:r/>
    </w:p>
    <w:p>
      <w:pPr>
        <w:pStyle w:val="937"/>
        <w:ind w:firstLine="464"/>
        <w:jc w:val="left"/>
        <w:spacing w:after="0"/>
        <w:rPr>
          <w:rFonts w:ascii="宋体" w:hAnsi="宋体" w:cs="宋体"/>
        </w:rPr>
      </w:pPr>
      <w:r>
        <w:rPr>
          <w:rFonts w:hint="eastAsia" w:ascii="宋体" w:hAnsi="宋体" w:cs="宋体"/>
          <w:spacing w:val="-4"/>
        </w:rPr>
        <w:t xml:space="preserve">《公路工程岩石试验规程》（JTG 3431</w:t>
      </w:r>
      <w:r>
        <w:rPr>
          <w:rFonts w:hint="eastAsia" w:ascii="宋体" w:hAnsi="宋体" w:cs="宋体"/>
          <w:spacing w:val="-5"/>
        </w:rPr>
        <w:t xml:space="preserve">-2024）</w:t>
      </w:r>
      <w:r/>
    </w:p>
    <w:p>
      <w:pPr>
        <w:pStyle w:val="937"/>
        <w:ind w:firstLine="464"/>
        <w:jc w:val="left"/>
        <w:spacing w:after="0"/>
        <w:rPr>
          <w:rFonts w:ascii="宋体" w:hAnsi="宋体" w:cs="宋体"/>
        </w:rPr>
      </w:pPr>
      <w:r>
        <w:rPr>
          <w:rFonts w:hint="eastAsia" w:ascii="宋体" w:hAnsi="宋体" w:cs="宋体"/>
          <w:spacing w:val="-4"/>
        </w:rPr>
        <w:t xml:space="preserve">《公路工程集料试验规程》（JTG 3432</w:t>
      </w:r>
      <w:r>
        <w:rPr>
          <w:rFonts w:hint="eastAsia" w:ascii="宋体" w:hAnsi="宋体" w:cs="宋体"/>
          <w:spacing w:val="-5"/>
        </w:rPr>
        <w:t xml:space="preserve">-2024）</w:t>
      </w:r>
      <w:r/>
    </w:p>
    <w:p>
      <w:pPr>
        <w:pStyle w:val="937"/>
        <w:ind w:firstLine="464"/>
        <w:jc w:val="left"/>
        <w:spacing w:after="0"/>
        <w:rPr>
          <w:rFonts w:ascii="宋体" w:hAnsi="宋体" w:cs="宋体"/>
        </w:rPr>
      </w:pPr>
      <w:r>
        <w:rPr>
          <w:rFonts w:hint="eastAsia" w:ascii="宋体" w:hAnsi="宋体" w:cs="宋体"/>
          <w:spacing w:val="-4"/>
        </w:rPr>
        <w:t xml:space="preserve">《公路工程质量检验评定标准》（JTGF80/1-2017）</w:t>
      </w:r>
      <w:r/>
    </w:p>
    <w:p>
      <w:pPr>
        <w:pStyle w:val="937"/>
        <w:ind w:firstLine="472"/>
        <w:jc w:val="left"/>
        <w:spacing w:after="0"/>
        <w:rPr>
          <w:rFonts w:ascii="宋体" w:hAnsi="宋体" w:cs="宋体"/>
        </w:rPr>
      </w:pPr>
      <w:r>
        <w:rPr>
          <w:rFonts w:hint="eastAsia" w:ascii="宋体" w:hAnsi="宋体" w:cs="宋体"/>
          <w:spacing w:val="-2"/>
        </w:rPr>
        <w:t xml:space="preserve">《农村公路建设管理办法》</w:t>
      </w:r>
      <w:r/>
    </w:p>
    <w:p>
      <w:pPr>
        <w:pStyle w:val="937"/>
        <w:ind w:firstLine="472"/>
        <w:jc w:val="left"/>
        <w:spacing w:after="0"/>
        <w:rPr>
          <w:rFonts w:ascii="宋体" w:hAnsi="宋体" w:cs="宋体"/>
        </w:rPr>
      </w:pPr>
      <w:r>
        <w:rPr>
          <w:rFonts w:hint="eastAsia" w:ascii="宋体" w:hAnsi="宋体" w:cs="宋体"/>
          <w:spacing w:val="-2"/>
        </w:rPr>
        <w:t xml:space="preserve">《农村公路养护管理办法》</w:t>
      </w:r>
      <w:r/>
    </w:p>
    <w:p>
      <w:pPr>
        <w:pStyle w:val="937"/>
        <w:ind w:firstLine="468"/>
        <w:jc w:val="left"/>
        <w:spacing w:after="0"/>
        <w:rPr>
          <w:rFonts w:ascii="宋体" w:hAnsi="宋体" w:cs="宋体"/>
        </w:rPr>
      </w:pPr>
      <w:r>
        <w:rPr>
          <w:rFonts w:hint="eastAsia" w:ascii="宋体" w:hAnsi="宋体" w:cs="宋体"/>
          <w:spacing w:val="-3"/>
        </w:rPr>
        <w:t xml:space="preserve">《省交通运输厅关于推进“四好农村路”建设的实施意见》【苏交公</w:t>
      </w:r>
      <w:r>
        <w:rPr>
          <w:rFonts w:hint="eastAsia" w:ascii="宋体" w:hAnsi="宋体" w:cs="宋体"/>
          <w:spacing w:val="-4"/>
        </w:rPr>
        <w:t xml:space="preserve">（2015）20</w:t>
      </w:r>
      <w:r>
        <w:rPr>
          <w:rFonts w:hint="eastAsia" w:ascii="宋体" w:hAnsi="宋体" w:cs="宋体"/>
          <w:spacing w:val="13"/>
        </w:rPr>
        <w:t xml:space="preserve"> </w:t>
      </w:r>
      <w:r>
        <w:rPr>
          <w:rFonts w:hint="eastAsia" w:ascii="宋体" w:hAnsi="宋体" w:cs="宋体"/>
          <w:spacing w:val="-4"/>
        </w:rPr>
        <w:t xml:space="preserve">号】</w:t>
      </w:r>
      <w:r>
        <w:rPr>
          <w:rFonts w:hint="eastAsia" w:ascii="宋体" w:hAnsi="宋体" w:cs="宋体"/>
          <w:spacing w:val="-5"/>
        </w:rPr>
        <w:t xml:space="preserve">《江苏省公路小修保养检查考核与经费支付办法（暂行）》</w:t>
      </w:r>
      <w:r/>
    </w:p>
    <w:p>
      <w:pPr>
        <w:pStyle w:val="937"/>
        <w:ind w:firstLine="468"/>
        <w:jc w:val="left"/>
        <w:spacing w:after="0"/>
        <w:rPr>
          <w:rFonts w:ascii="宋体" w:hAnsi="宋体" w:cs="宋体"/>
        </w:rPr>
      </w:pPr>
      <w:r>
        <w:rPr>
          <w:rFonts w:hint="eastAsia" w:ascii="宋体" w:hAnsi="宋体" w:cs="宋体"/>
          <w:spacing w:val="-3"/>
        </w:rPr>
        <w:t xml:space="preserve">《江苏省农村公路管理养护检查与考核暂行办法》</w:t>
      </w:r>
      <w:r>
        <w:rPr>
          <w:rFonts w:hint="eastAsia" w:ascii="宋体" w:hAnsi="宋体" w:cs="宋体"/>
          <w:spacing w:val="-4"/>
        </w:rPr>
        <w:t xml:space="preserve">【交公农路（2008）209</w:t>
      </w:r>
      <w:r>
        <w:rPr>
          <w:rFonts w:hint="eastAsia" w:ascii="宋体" w:hAnsi="宋体" w:cs="宋体"/>
          <w:spacing w:val="-40"/>
        </w:rPr>
        <w:t xml:space="preserve"> </w:t>
      </w:r>
      <w:r>
        <w:rPr>
          <w:rFonts w:hint="eastAsia" w:ascii="宋体" w:hAnsi="宋体" w:cs="宋体"/>
          <w:spacing w:val="-4"/>
        </w:rPr>
        <w:t xml:space="preserve">号】</w:t>
      </w:r>
      <w:r>
        <w:rPr>
          <w:rFonts w:hint="eastAsia" w:ascii="宋体" w:hAnsi="宋体" w:cs="宋体"/>
          <w:spacing w:val="-6"/>
        </w:rPr>
        <w:t xml:space="preserve">《连云港市农村公路管理养护检查考核办法（试行）》【连交（2007）288</w:t>
      </w:r>
      <w:r>
        <w:rPr>
          <w:rFonts w:hint="eastAsia" w:ascii="宋体" w:hAnsi="宋体" w:cs="宋体"/>
          <w:spacing w:val="-39"/>
        </w:rPr>
        <w:t xml:space="preserve"> </w:t>
      </w:r>
      <w:r>
        <w:rPr>
          <w:rFonts w:hint="eastAsia" w:ascii="宋体" w:hAnsi="宋体" w:cs="宋体"/>
          <w:spacing w:val="-6"/>
        </w:rPr>
        <w:t xml:space="preserve">号】</w:t>
      </w:r>
      <w:r/>
    </w:p>
    <w:p>
      <w:pPr>
        <w:pStyle w:val="937"/>
        <w:ind w:firstLine="468"/>
        <w:jc w:val="left"/>
        <w:spacing w:after="0"/>
        <w:rPr>
          <w:rFonts w:ascii="宋体" w:hAnsi="宋体" w:cs="宋体"/>
        </w:rPr>
      </w:pPr>
      <w:r>
        <w:rPr>
          <w:rFonts w:hint="eastAsia" w:ascii="宋体" w:hAnsi="宋体" w:cs="宋体"/>
          <w:spacing w:val="-3"/>
        </w:rPr>
        <w:t xml:space="preserve">《交通运输部关于进一步加强公路桥梁养护管理的若干意见》（交公路发［2013］321</w:t>
      </w:r>
      <w:r>
        <w:rPr>
          <w:rFonts w:hint="eastAsia" w:ascii="宋体" w:hAnsi="宋体" w:cs="宋体"/>
          <w:spacing w:val="-7"/>
        </w:rPr>
        <w:t xml:space="preserve">号）</w:t>
      </w:r>
      <w:r/>
    </w:p>
    <w:p>
      <w:pPr>
        <w:pStyle w:val="937"/>
        <w:ind w:firstLine="480"/>
        <w:jc w:val="left"/>
        <w:spacing w:after="0"/>
        <w:rPr>
          <w:rFonts w:ascii="宋体" w:hAnsi="宋体" w:cs="宋体"/>
        </w:rPr>
      </w:pPr>
      <w:r>
        <w:rPr>
          <w:rFonts w:hint="eastAsia" w:ascii="宋体" w:hAnsi="宋体" w:cs="宋体"/>
        </w:rPr>
        <w:t xml:space="preserve">省交通运输厅公路局关于贯彻《交通运输部关于进一步</w:t>
      </w:r>
      <w:r>
        <w:rPr>
          <w:rFonts w:hint="eastAsia" w:ascii="宋体" w:hAnsi="宋体" w:cs="宋体"/>
          <w:spacing w:val="-1"/>
        </w:rPr>
        <w:t xml:space="preserve">加强公路桥梁养护管理的若干</w:t>
      </w:r>
      <w:r>
        <w:rPr>
          <w:rFonts w:hint="eastAsia" w:ascii="宋体" w:hAnsi="宋体" w:cs="宋体"/>
          <w:spacing w:val="-2"/>
        </w:rPr>
        <w:t xml:space="preserve">意见》的通知（苏交公养﹝2013﹞340号）</w:t>
      </w:r>
      <w:r/>
    </w:p>
    <w:p>
      <w:pPr>
        <w:pStyle w:val="937"/>
        <w:ind w:firstLine="480"/>
        <w:jc w:val="left"/>
        <w:spacing w:after="0"/>
        <w:rPr>
          <w:rFonts w:ascii="宋体" w:hAnsi="宋体" w:cs="宋体"/>
        </w:rPr>
      </w:pPr>
      <w:r>
        <w:rPr>
          <w:rFonts w:hint="eastAsia" w:ascii="宋体" w:hAnsi="宋体" w:cs="宋体"/>
        </w:rPr>
        <w:t xml:space="preserve">省交通运输厅公路局关于贯彻《交通运输部关于进一步</w:t>
      </w:r>
      <w:r>
        <w:rPr>
          <w:rFonts w:hint="eastAsia" w:ascii="宋体" w:hAnsi="宋体" w:cs="宋体"/>
          <w:spacing w:val="-1"/>
        </w:rPr>
        <w:t xml:space="preserve">加强公路桥梁养护管理的若干意见》的通知（苏交公养﹝2013﹞340号）</w:t>
      </w:r>
      <w:r/>
    </w:p>
    <w:p>
      <w:pPr>
        <w:pStyle w:val="937"/>
        <w:ind w:firstLine="476"/>
        <w:jc w:val="left"/>
        <w:spacing w:after="0"/>
        <w:rPr>
          <w:rFonts w:ascii="宋体" w:hAnsi="宋体" w:cs="宋体"/>
        </w:rPr>
      </w:pPr>
      <w:r>
        <w:rPr>
          <w:rFonts w:hint="eastAsia" w:ascii="宋体" w:hAnsi="宋体" w:cs="宋体"/>
          <w:spacing w:val="-1"/>
        </w:rPr>
        <w:t xml:space="preserve">农村公路养护技术规范（JTG/T 5190-2019）</w:t>
      </w:r>
      <w:r/>
    </w:p>
    <w:p>
      <w:pPr>
        <w:pStyle w:val="937"/>
        <w:ind w:firstLine="476"/>
        <w:jc w:val="left"/>
        <w:spacing w:after="0"/>
        <w:rPr>
          <w:rFonts w:ascii="宋体" w:hAnsi="宋体" w:cs="宋体"/>
        </w:rPr>
      </w:pPr>
      <w:r>
        <w:rPr>
          <w:rFonts w:hint="eastAsia" w:ascii="宋体" w:hAnsi="宋体" w:cs="宋体"/>
          <w:spacing w:val="-1"/>
        </w:rPr>
        <w:t xml:space="preserve">江苏省农村公路养护工程技术指南</w:t>
      </w:r>
      <w:r/>
    </w:p>
    <w:p>
      <w:pPr>
        <w:pStyle w:val="937"/>
        <w:ind w:firstLine="476"/>
        <w:jc w:val="left"/>
        <w:spacing w:after="0"/>
        <w:rPr>
          <w:rFonts w:ascii="宋体" w:hAnsi="宋体" w:cs="宋体"/>
          <w:spacing w:val="-1"/>
        </w:rPr>
      </w:pPr>
      <w:r>
        <w:rPr>
          <w:rFonts w:hint="eastAsia" w:ascii="宋体" w:hAnsi="宋体" w:cs="宋体"/>
          <w:spacing w:val="-1"/>
        </w:rPr>
        <w:t xml:space="preserve">省交通运输厅公路事业发展中心关于印发江苏省农村公路临水等危险路段安全防护技</w:t>
      </w:r>
      <w:r/>
    </w:p>
    <w:p>
      <w:pPr>
        <w:pStyle w:val="937"/>
        <w:ind w:firstLine="476"/>
        <w:jc w:val="left"/>
        <w:spacing w:after="0"/>
        <w:rPr>
          <w:rFonts w:ascii="宋体" w:hAnsi="宋体" w:cs="宋体"/>
          <w:spacing w:val="-1"/>
        </w:rPr>
      </w:pPr>
      <w:r>
        <w:rPr>
          <w:rFonts w:hint="eastAsia" w:ascii="宋体" w:hAnsi="宋体" w:cs="宋体"/>
          <w:spacing w:val="-1"/>
        </w:rPr>
        <w:t xml:space="preserve">术要点的通知(苏交公设施(2021】127号)</w:t>
      </w:r>
      <w:r/>
    </w:p>
    <w:p>
      <w:pPr>
        <w:pStyle w:val="937"/>
        <w:ind w:firstLine="480"/>
        <w:jc w:val="left"/>
        <w:spacing w:after="0"/>
        <w:rPr>
          <w:rFonts w:ascii="宋体" w:hAnsi="宋体" w:cs="宋体"/>
        </w:rPr>
      </w:pPr>
      <w:r>
        <w:rPr>
          <w:rFonts w:hint="eastAsia" w:ascii="宋体" w:hAnsi="宋体" w:cs="宋体"/>
        </w:rPr>
        <w:t xml:space="preserve">省交通运输厅公路事业发展中心关于印发《江苏省农</w:t>
      </w:r>
      <w:r>
        <w:rPr>
          <w:rFonts w:hint="eastAsia" w:ascii="宋体" w:hAnsi="宋体" w:cs="宋体"/>
          <w:spacing w:val="-1"/>
        </w:rPr>
        <w:t xml:space="preserve">村公路桥梁养护技术指南(试行)》的通知(苏交公农管〔2019】28</w:t>
      </w:r>
      <w:r>
        <w:rPr>
          <w:rFonts w:hint="eastAsia" w:ascii="宋体" w:hAnsi="宋体" w:cs="宋体"/>
          <w:spacing w:val="-2"/>
        </w:rPr>
        <w:t xml:space="preserve">7号)</w:t>
      </w:r>
      <w:r/>
    </w:p>
    <w:p>
      <w:pPr>
        <w:pStyle w:val="937"/>
        <w:ind w:firstLine="476"/>
        <w:jc w:val="left"/>
        <w:spacing w:after="0"/>
        <w:rPr>
          <w:rFonts w:ascii="宋体" w:hAnsi="宋体" w:cs="宋体"/>
        </w:rPr>
      </w:pPr>
      <w:r>
        <w:rPr>
          <w:rFonts w:hint="eastAsia" w:ascii="宋体" w:hAnsi="宋体" w:cs="宋体"/>
          <w:spacing w:val="-1"/>
        </w:rPr>
        <w:t xml:space="preserve">公路养护技术标准（JTG 5110-2023）</w:t>
      </w:r>
      <w:r/>
    </w:p>
    <w:p>
      <w:pPr>
        <w:pStyle w:val="937"/>
        <w:ind w:firstLine="456"/>
        <w:jc w:val="left"/>
        <w:spacing w:after="0"/>
        <w:rPr>
          <w:rFonts w:ascii="宋体" w:hAnsi="宋体" w:cs="宋体"/>
        </w:rPr>
      </w:pPr>
      <w:r>
        <w:rPr>
          <w:rFonts w:hint="eastAsia" w:ascii="宋体" w:hAnsi="宋体" w:cs="宋体"/>
          <w:spacing w:val="-6"/>
          <w:position w:val="-3"/>
        </w:rPr>
        <w:t xml:space="preserve">……</w:t>
      </w:r>
      <w:r/>
    </w:p>
    <w:p>
      <w:pPr>
        <w:pStyle w:val="937"/>
        <w:ind w:firstLine="468"/>
        <w:jc w:val="left"/>
        <w:spacing w:after="0"/>
        <w:rPr>
          <w:rFonts w:ascii="宋体" w:hAnsi="宋体" w:cs="宋体"/>
        </w:rPr>
      </w:pPr>
      <w:r>
        <w:rPr>
          <w:rFonts w:hint="eastAsia" w:ascii="宋体" w:hAnsi="宋体" w:cs="宋体"/>
          <w:spacing w:val="-3"/>
        </w:rPr>
        <w:t xml:space="preserve">2、施工规范的执行</w:t>
      </w:r>
      <w:r/>
    </w:p>
    <w:p>
      <w:pPr>
        <w:pStyle w:val="937"/>
        <w:ind w:firstLine="476"/>
        <w:jc w:val="left"/>
        <w:spacing w:after="0"/>
        <w:rPr>
          <w:rFonts w:ascii="宋体" w:hAnsi="宋体" w:cs="宋体"/>
        </w:rPr>
      </w:pPr>
      <w:r>
        <w:rPr>
          <w:rFonts w:hint="eastAsia" w:ascii="宋体" w:hAnsi="宋体" w:cs="宋体"/>
          <w:spacing w:val="-1"/>
        </w:rPr>
        <w:t xml:space="preserve">（1）当规范和检验标准、招标文件等技术文件之间有矛盾时，原则上应执行较高标</w:t>
      </w:r>
      <w:r>
        <w:rPr>
          <w:rFonts w:hint="eastAsia" w:ascii="宋体" w:hAnsi="宋体" w:cs="宋体"/>
          <w:spacing w:val="-11"/>
        </w:rPr>
        <w:t xml:space="preserve">准。</w:t>
      </w:r>
      <w:r/>
    </w:p>
    <w:p>
      <w:pPr>
        <w:pStyle w:val="937"/>
        <w:ind w:firstLine="476"/>
        <w:jc w:val="left"/>
        <w:spacing w:after="0"/>
        <w:rPr>
          <w:rFonts w:ascii="宋体" w:hAnsi="宋体" w:cs="宋体"/>
        </w:rPr>
      </w:pPr>
      <w:r>
        <w:rPr>
          <w:rFonts w:hint="eastAsia" w:ascii="宋体" w:hAnsi="宋体" w:cs="宋体"/>
          <w:spacing w:val="-1"/>
        </w:rPr>
        <w:t xml:space="preserve">（2）当使用新材料、新工艺又无类似标准参考时，应事前经过试验取得成功，并拟订</w:t>
      </w:r>
      <w:r>
        <w:rPr>
          <w:rFonts w:hint="eastAsia" w:ascii="宋体" w:hAnsi="宋体" w:cs="宋体"/>
          <w:spacing w:val="-2"/>
        </w:rPr>
        <w:t xml:space="preserve">专门施工方案和工艺标准报发包人认可，经业主同意后方可使用。</w:t>
      </w:r>
      <w:r/>
    </w:p>
    <w:p>
      <w:pPr>
        <w:pStyle w:val="937"/>
        <w:ind w:firstLine="472"/>
        <w:jc w:val="left"/>
        <w:spacing w:after="0"/>
        <w:rPr>
          <w:rFonts w:ascii="宋体" w:hAnsi="宋体" w:cs="宋体"/>
        </w:rPr>
      </w:pPr>
      <w:r>
        <w:rPr>
          <w:rFonts w:hint="eastAsia" w:ascii="宋体" w:hAnsi="宋体" w:cs="宋体"/>
          <w:spacing w:val="-2"/>
        </w:rPr>
        <w:t xml:space="preserve">（3）若有新的技术规范及材料标准出台则以新规范、新标准为依据。</w:t>
      </w:r>
      <w:r/>
    </w:p>
    <w:p>
      <w:pPr>
        <w:pStyle w:val="937"/>
        <w:ind w:firstLine="468"/>
        <w:jc w:val="left"/>
        <w:spacing w:after="0"/>
        <w:rPr>
          <w:rFonts w:ascii="宋体" w:hAnsi="宋体" w:cs="宋体"/>
        </w:rPr>
      </w:pPr>
      <w:r>
        <w:rPr>
          <w:rFonts w:hint="eastAsia" w:ascii="宋体" w:hAnsi="宋体" w:cs="宋体"/>
          <w:spacing w:val="-3"/>
        </w:rPr>
        <w:t xml:space="preserve">3、质量管理与质量控制</w:t>
      </w:r>
      <w:r/>
    </w:p>
    <w:p>
      <w:pPr>
        <w:pStyle w:val="937"/>
        <w:ind w:firstLine="476"/>
        <w:jc w:val="left"/>
        <w:spacing w:after="0"/>
        <w:rPr>
          <w:rFonts w:ascii="宋体" w:hAnsi="宋体" w:cs="宋体"/>
        </w:rPr>
      </w:pPr>
      <w:r>
        <w:rPr>
          <w:rFonts w:hint="eastAsia" w:ascii="宋体" w:hAnsi="宋体" w:cs="宋体"/>
          <w:spacing w:val="-1"/>
        </w:rPr>
        <w:t xml:space="preserve">（1）施工组织设计及施工管理中，必须有健全的全面质量管理体系，按照质量管理规</w:t>
      </w:r>
      <w:r>
        <w:rPr>
          <w:rFonts w:hint="eastAsia" w:ascii="宋体" w:hAnsi="宋体" w:cs="宋体"/>
        </w:rPr>
        <w:t xml:space="preserve">范建立必要的机构、制度，并赋予其应有的权责，保证质量控制措施</w:t>
      </w:r>
      <w:r>
        <w:rPr>
          <w:rFonts w:hint="eastAsia" w:ascii="宋体" w:hAnsi="宋体" w:cs="宋体"/>
          <w:spacing w:val="-1"/>
        </w:rPr>
        <w:t xml:space="preserve">的落实，满足施工现</w:t>
      </w:r>
      <w:r>
        <w:rPr>
          <w:rFonts w:hint="eastAsia" w:ascii="宋体" w:hAnsi="宋体" w:cs="宋体"/>
          <w:spacing w:val="-3"/>
        </w:rPr>
        <w:t xml:space="preserve">场质量管理记录表的要求。</w:t>
      </w:r>
      <w:r/>
    </w:p>
    <w:p>
      <w:pPr>
        <w:pStyle w:val="937"/>
        <w:ind w:firstLine="468"/>
        <w:jc w:val="left"/>
        <w:spacing w:after="0"/>
        <w:rPr>
          <w:rFonts w:ascii="宋体" w:hAnsi="宋体" w:cs="宋体"/>
        </w:rPr>
      </w:pPr>
      <w:r>
        <w:rPr>
          <w:rFonts w:hint="eastAsia" w:ascii="宋体" w:hAnsi="宋体" w:cs="宋体"/>
          <w:spacing w:val="-3"/>
        </w:rPr>
        <w:t xml:space="preserve">（2）施工质量检验制度，贯彻全过程质量控制的要求：</w:t>
      </w:r>
      <w:r/>
    </w:p>
    <w:p>
      <w:pPr>
        <w:pStyle w:val="937"/>
        <w:ind w:firstLine="476"/>
        <w:jc w:val="left"/>
        <w:spacing w:after="0"/>
        <w:rPr>
          <w:rFonts w:ascii="宋体" w:hAnsi="宋体" w:cs="宋体"/>
        </w:rPr>
      </w:pPr>
      <w:r>
        <w:rPr>
          <w:rFonts w:hint="eastAsia" w:ascii="宋体" w:hAnsi="宋体" w:cs="宋体"/>
          <w:spacing w:val="-1"/>
        </w:rPr>
        <w:t xml:space="preserve">a、材料、设备的进场验收：对主要材料、器具和设备，无论是甲供材还是乙供材，都应办理报发包人验收的手续，未经发包人认可不得进场，不得</w:t>
      </w:r>
      <w:r>
        <w:rPr>
          <w:rFonts w:hint="eastAsia" w:ascii="宋体" w:hAnsi="宋体" w:cs="宋体"/>
          <w:spacing w:val="-2"/>
        </w:rPr>
        <w:t xml:space="preserve">用于本项目。</w:t>
      </w:r>
      <w:r/>
    </w:p>
    <w:p>
      <w:pPr>
        <w:pStyle w:val="937"/>
        <w:ind w:firstLine="480"/>
        <w:jc w:val="left"/>
        <w:spacing w:after="0"/>
        <w:rPr>
          <w:rFonts w:ascii="宋体" w:hAnsi="宋体" w:cs="宋体"/>
          <w:spacing w:val="-10"/>
        </w:rPr>
      </w:pPr>
      <w:r>
        <w:rPr>
          <w:rFonts w:hint="eastAsia" w:ascii="宋体" w:hAnsi="宋体" w:cs="宋体"/>
        </w:rPr>
        <w:t xml:space="preserve">b、工序质量的控制检验：对各工艺流程，按工序的</w:t>
      </w:r>
      <w:r>
        <w:rPr>
          <w:rFonts w:hint="eastAsia" w:ascii="宋体" w:hAnsi="宋体" w:cs="宋体"/>
          <w:spacing w:val="-1"/>
        </w:rPr>
        <w:t xml:space="preserve">施工技术标准，进行质量控制、检</w:t>
      </w:r>
      <w:r>
        <w:rPr>
          <w:rFonts w:hint="eastAsia" w:ascii="宋体" w:hAnsi="宋体" w:cs="宋体"/>
        </w:rPr>
        <w:t xml:space="preserve">查、测量，看其数据是否达到规范规定。重点结点必须有自</w:t>
      </w:r>
      <w:r>
        <w:rPr>
          <w:rFonts w:hint="eastAsia" w:ascii="宋体" w:hAnsi="宋体" w:cs="宋体"/>
          <w:spacing w:val="-1"/>
        </w:rPr>
        <w:t xml:space="preserve">检和记录，并填入规定的表</w:t>
      </w:r>
      <w:r>
        <w:rPr>
          <w:rFonts w:hint="eastAsia" w:ascii="宋体" w:hAnsi="宋体" w:cs="宋体"/>
          <w:spacing w:val="-10"/>
        </w:rPr>
        <w:t xml:space="preserve">格。</w:t>
      </w:r>
      <w:r/>
    </w:p>
    <w:p>
      <w:pPr>
        <w:pStyle w:val="937"/>
        <w:ind w:firstLine="476"/>
        <w:jc w:val="left"/>
        <w:spacing w:after="0"/>
        <w:rPr>
          <w:rFonts w:ascii="宋体" w:hAnsi="宋体" w:cs="宋体"/>
        </w:rPr>
      </w:pPr>
      <w:r>
        <w:rPr>
          <w:rFonts w:hint="eastAsia" w:ascii="宋体" w:hAnsi="宋体" w:cs="宋体"/>
          <w:spacing w:val="-1"/>
        </w:rPr>
        <w:t xml:space="preserve">c、各专业工种之间的交接检验：为了给后道工序提供良好的工作条件，使后道工序的</w:t>
      </w:r>
      <w:r>
        <w:rPr>
          <w:rFonts w:hint="eastAsia" w:ascii="宋体" w:hAnsi="宋体" w:cs="宋体"/>
        </w:rPr>
        <w:t xml:space="preserve">质量得到保证，同时通过后道工序的确认，分清质量责任并促进对前道</w:t>
      </w:r>
      <w:r>
        <w:rPr>
          <w:rFonts w:hint="eastAsia" w:ascii="宋体" w:hAnsi="宋体" w:cs="宋体"/>
          <w:spacing w:val="-1"/>
        </w:rPr>
        <w:t xml:space="preserve">工序的保护，必须进行由发包人签字认可的交接检验记录，防止发</w:t>
      </w:r>
      <w:r>
        <w:rPr>
          <w:rFonts w:hint="eastAsia" w:ascii="宋体" w:hAnsi="宋体" w:cs="宋体"/>
          <w:spacing w:val="-2"/>
        </w:rPr>
        <w:t xml:space="preserve">生不必要的纠纷。</w:t>
      </w:r>
      <w:r/>
    </w:p>
    <w:p>
      <w:pPr>
        <w:pStyle w:val="937"/>
        <w:ind w:firstLine="476"/>
        <w:jc w:val="left"/>
        <w:spacing w:after="0"/>
        <w:rPr>
          <w:rFonts w:ascii="宋体" w:hAnsi="宋体" w:cs="宋体"/>
        </w:rPr>
      </w:pPr>
      <w:r>
        <w:rPr>
          <w:rFonts w:hint="eastAsia" w:ascii="宋体" w:hAnsi="宋体" w:cs="宋体"/>
          <w:spacing w:val="-1"/>
        </w:rPr>
        <w:t xml:space="preserve">d、隐蔽工程验收：是施工单位在施工组织设计中预先列出的计划要明确验收的主要部</w:t>
      </w:r>
      <w:r>
        <w:rPr>
          <w:rFonts w:hint="eastAsia" w:ascii="宋体" w:hAnsi="宋体" w:cs="宋体"/>
          <w:spacing w:val="-2"/>
        </w:rPr>
        <w:t xml:space="preserve">位及项目，在发包人审批施工组织设计中予以确认后安排实施。</w:t>
      </w:r>
      <w:r/>
    </w:p>
    <w:p>
      <w:pPr>
        <w:pStyle w:val="937"/>
        <w:ind w:firstLine="472"/>
        <w:jc w:val="left"/>
        <w:spacing w:after="0"/>
        <w:rPr>
          <w:rFonts w:ascii="宋体" w:hAnsi="宋体" w:cs="宋体"/>
        </w:rPr>
      </w:pPr>
      <w:r>
        <w:rPr>
          <w:rFonts w:hint="eastAsia" w:ascii="宋体" w:hAnsi="宋体" w:cs="宋体"/>
          <w:spacing w:val="-2"/>
        </w:rPr>
        <w:t xml:space="preserve">（3）对检验批的验收：对检验批的划分根据具体情况可以适当划小，批数适当增多，但每批次的验收采用全数检验的方案，不得使用抽样检验。</w:t>
      </w:r>
      <w:r/>
    </w:p>
    <w:p>
      <w:pPr>
        <w:pStyle w:val="937"/>
        <w:ind w:firstLine="472"/>
        <w:jc w:val="left"/>
        <w:spacing w:after="0"/>
        <w:rPr>
          <w:rFonts w:ascii="宋体" w:hAnsi="宋体" w:cs="宋体"/>
          <w:spacing w:val="-2"/>
        </w:rPr>
      </w:pPr>
      <w:r>
        <w:rPr>
          <w:rFonts w:hint="eastAsia" w:ascii="宋体" w:hAnsi="宋体" w:cs="宋体"/>
          <w:spacing w:val="-2"/>
        </w:rPr>
        <w:t xml:space="preserve">（4）检验工具：必须使用经过国家技术监督部门核准的检验检测机构部门认可的检测机构鉴定合格的检测工具。</w:t>
      </w:r>
      <w:r/>
    </w:p>
    <w:p>
      <w:pPr>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br w:type="page" w:clear="all"/>
      </w:r>
      <w:bookmarkStart w:id="78" w:name="_Toc482347465"/>
      <w:r/>
      <w:bookmarkStart w:id="79" w:name="_Toc465267864"/>
      <w:r>
        <w:rPr>
          <w:rFonts w:hint="eastAsia" w:ascii="宋体" w:hAnsi="宋体" w:cs="宋体"/>
        </w:rPr>
        <w:t xml:space="preserve"> </w:t>
      </w:r>
      <w:r/>
    </w:p>
    <w:p>
      <w:pPr>
        <w:pStyle w:val="1140"/>
        <w:rPr>
          <w:rFonts w:ascii="宋体" w:hAnsi="宋体" w:cs="宋体"/>
        </w:rPr>
      </w:pPr>
      <w:r/>
      <w:bookmarkStart w:id="80" w:name="_Toc28003"/>
      <w:r/>
      <w:bookmarkStart w:id="81" w:name="_Toc1739"/>
      <w:r/>
      <w:bookmarkStart w:id="82" w:name="_Toc32726"/>
      <w:r>
        <w:rPr>
          <w:rFonts w:hint="eastAsia" w:ascii="宋体" w:hAnsi="宋体" w:cs="宋体"/>
        </w:rPr>
        <w:t xml:space="preserve">第五章 工程量清单</w:t>
      </w:r>
      <w:bookmarkEnd w:id="75"/>
      <w:r/>
      <w:bookmarkEnd w:id="76"/>
      <w:r/>
      <w:bookmarkEnd w:id="77"/>
      <w:r/>
      <w:bookmarkEnd w:id="78"/>
      <w:r/>
      <w:bookmarkEnd w:id="79"/>
      <w:r/>
      <w:bookmarkEnd w:id="80"/>
      <w:r/>
      <w:bookmarkEnd w:id="81"/>
      <w:r/>
      <w:bookmarkEnd w:id="82"/>
      <w:r/>
      <w:r/>
    </w:p>
    <w:p>
      <w:pPr>
        <w:ind w:firstLine="4080"/>
        <w:widowControl/>
        <w:rPr>
          <w:rFonts w:ascii="宋体" w:hAnsi="宋体" w:cs="宋体"/>
        </w:rPr>
      </w:pPr>
      <w:r/>
      <w:bookmarkStart w:id="83" w:name="_Toc465267866"/>
      <w:r/>
      <w:bookmarkStart w:id="84" w:name="_Toc482347467"/>
      <w:r/>
      <w:bookmarkStart w:id="85" w:name="_Toc204595696"/>
      <w:r>
        <w:rPr>
          <w:rFonts w:hint="eastAsia" w:ascii="宋体" w:hAnsi="宋体" w:cs="宋体"/>
        </w:rPr>
        <w:t xml:space="preserve">清单详见附件</w:t>
      </w:r>
      <w:r/>
    </w:p>
    <w:p>
      <w:pPr>
        <w:ind w:firstLine="480"/>
        <w:jc w:val="left"/>
        <w:widowControl/>
        <w:rPr>
          <w:rFonts w:ascii="宋体" w:hAnsi="宋体" w:cs="宋体"/>
        </w:rPr>
      </w:pPr>
      <w:r>
        <w:rPr>
          <w:rFonts w:ascii="宋体" w:hAnsi="宋体" w:cs="宋体"/>
        </w:rPr>
      </w:r>
      <w:r/>
    </w:p>
    <w:p>
      <w:pPr>
        <w:ind w:firstLine="480"/>
        <w:jc w:val="center"/>
        <w:rPr>
          <w:rFonts w:ascii="宋体" w:hAnsi="宋体" w:cs="宋体"/>
        </w:rPr>
        <w:outlineLvl w:val="0"/>
      </w:pPr>
      <w:r>
        <w:rPr>
          <w:rFonts w:hint="eastAsia" w:ascii="宋体" w:hAnsi="宋体" w:cs="宋体"/>
        </w:rPr>
        <w:br w:type="page" w:clear="all"/>
      </w:r>
      <w:bookmarkStart w:id="86" w:name="_Toc28571"/>
      <w:r/>
      <w:bookmarkStart w:id="87" w:name="_Toc9549"/>
      <w:r/>
      <w:bookmarkStart w:id="88" w:name="_Toc31032"/>
      <w:r/>
      <w:bookmarkStart w:id="89" w:name="_Toc20137"/>
      <w:r>
        <w:rPr>
          <w:rFonts w:hint="eastAsia" w:ascii="宋体" w:hAnsi="宋体" w:cs="宋体"/>
          <w:b/>
          <w:bCs/>
          <w:sz w:val="36"/>
          <w:szCs w:val="44"/>
        </w:rPr>
        <w:t xml:space="preserve">第六章 评审方法和评审标准</w:t>
      </w:r>
      <w:bookmarkEnd w:id="86"/>
      <w:r/>
      <w:bookmarkEnd w:id="87"/>
      <w:r/>
      <w:r/>
    </w:p>
    <w:p>
      <w:pPr>
        <w:pStyle w:val="1334"/>
        <w:ind w:firstLine="482"/>
        <w:spacing w:line="400" w:lineRule="exact"/>
        <w:rPr>
          <w:rFonts w:ascii="宋体" w:hAnsi="宋体" w:cs="宋体"/>
          <w:b/>
          <w:bCs/>
        </w:rPr>
      </w:pPr>
      <w:r>
        <w:rPr>
          <w:rFonts w:hint="eastAsia" w:ascii="宋体" w:hAnsi="宋体" w:cs="宋体"/>
          <w:b/>
          <w:bCs/>
        </w:rPr>
        <w:t xml:space="preserve">一、</w:t>
      </w:r>
      <w:r>
        <w:rPr>
          <w:rFonts w:hint="eastAsia" w:ascii="宋体" w:hAnsi="宋体" w:cs="宋体"/>
          <w:b/>
        </w:rPr>
        <w:t xml:space="preserve">磋商小组：</w:t>
      </w:r>
      <w:r/>
    </w:p>
    <w:p>
      <w:pPr>
        <w:pStyle w:val="1334"/>
        <w:spacing w:line="400" w:lineRule="exact"/>
        <w:rPr>
          <w:rFonts w:ascii="宋体" w:hAnsi="宋体" w:cs="宋体"/>
          <w:bCs/>
        </w:rPr>
      </w:pPr>
      <w:r>
        <w:rPr>
          <w:rFonts w:hint="eastAsia" w:ascii="宋体" w:hAnsi="宋体" w:cs="宋体"/>
          <w:bCs/>
        </w:rPr>
        <w:t xml:space="preserve">本采购项目磋商小组由采购人代表和评审专家组成。</w:t>
      </w:r>
      <w:r/>
    </w:p>
    <w:p>
      <w:pPr>
        <w:pStyle w:val="1334"/>
        <w:ind w:firstLine="482"/>
        <w:spacing w:line="400" w:lineRule="exact"/>
        <w:rPr>
          <w:rFonts w:ascii="宋体" w:hAnsi="宋体" w:cs="宋体"/>
          <w:b/>
          <w:bCs/>
        </w:rPr>
      </w:pPr>
      <w:r>
        <w:rPr>
          <w:rFonts w:hint="eastAsia" w:ascii="宋体" w:hAnsi="宋体" w:cs="宋体"/>
          <w:b/>
          <w:bCs/>
        </w:rPr>
        <w:t xml:space="preserve">二</w:t>
      </w:r>
      <w:r>
        <w:rPr>
          <w:rFonts w:hint="eastAsia" w:ascii="宋体" w:hAnsi="宋体" w:cs="宋体"/>
          <w:b/>
        </w:rPr>
        <w:t xml:space="preserve">、评审方法：</w:t>
      </w:r>
      <w:r>
        <w:rPr>
          <w:rFonts w:hint="eastAsia" w:ascii="宋体" w:hAnsi="宋体" w:cs="宋体"/>
          <w:b/>
          <w:bCs/>
        </w:rPr>
        <w:t xml:space="preserve">综合评分法</w:t>
      </w:r>
      <w:r/>
    </w:p>
    <w:p>
      <w:pPr>
        <w:pStyle w:val="1334"/>
        <w:spacing w:line="400" w:lineRule="exact"/>
        <w:rPr>
          <w:rFonts w:ascii="宋体" w:hAnsi="宋体" w:cs="宋体"/>
        </w:rPr>
      </w:pPr>
      <w:r>
        <w:rPr>
          <w:rFonts w:hint="eastAsia" w:ascii="宋体" w:hAnsi="宋体" w:cs="宋体"/>
        </w:rPr>
        <w:t xml:space="preserve">经磋商确定最终采购需求和提交最后报价的供应商后，由磋商小组采用综合评分法对提交最后报价的供应商的响应文件和最后报价进行综合评分。</w:t>
      </w:r>
      <w:r/>
    </w:p>
    <w:p>
      <w:pPr>
        <w:pStyle w:val="1334"/>
        <w:spacing w:line="400" w:lineRule="exact"/>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pStyle w:val="1334"/>
        <w:ind w:firstLine="482"/>
        <w:spacing w:line="400" w:lineRule="exact"/>
        <w:rPr>
          <w:rFonts w:ascii="宋体" w:hAnsi="宋体" w:cs="宋体"/>
          <w:b/>
          <w:bCs/>
        </w:rPr>
      </w:pPr>
      <w:r>
        <w:rPr>
          <w:rFonts w:hint="eastAsia" w:ascii="宋体" w:hAnsi="宋体" w:cs="宋体"/>
          <w:b/>
          <w:bCs/>
        </w:rPr>
        <w:t xml:space="preserve">三、</w:t>
      </w:r>
      <w:r>
        <w:rPr>
          <w:rFonts w:hint="eastAsia" w:ascii="宋体" w:hAnsi="宋体" w:cs="宋体"/>
          <w:b/>
        </w:rPr>
        <w:t xml:space="preserve">评审</w:t>
      </w:r>
      <w:r>
        <w:rPr>
          <w:rFonts w:hint="eastAsia" w:ascii="宋体" w:hAnsi="宋体" w:cs="宋体"/>
          <w:b/>
          <w:bCs/>
        </w:rPr>
        <w:t xml:space="preserve">原则：</w:t>
      </w:r>
      <w:r/>
    </w:p>
    <w:p>
      <w:pPr>
        <w:pStyle w:val="1334"/>
        <w:spacing w:line="400" w:lineRule="exact"/>
        <w:rPr>
          <w:rFonts w:ascii="宋体" w:hAnsi="宋体" w:cs="宋体"/>
          <w:bCs/>
        </w:rPr>
      </w:pPr>
      <w:r>
        <w:rPr>
          <w:rFonts w:hint="eastAsia" w:ascii="宋体" w:hAnsi="宋体" w:cs="宋体"/>
        </w:rPr>
        <w:t xml:space="preserve">磋商小组</w:t>
      </w:r>
      <w:r>
        <w:rPr>
          <w:rFonts w:hint="eastAsia" w:ascii="宋体" w:hAnsi="宋体" w:cs="宋体"/>
          <w:bCs/>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334"/>
        <w:ind w:firstLine="482"/>
        <w:spacing w:line="400" w:lineRule="exact"/>
        <w:rPr>
          <w:rFonts w:ascii="宋体" w:hAnsi="宋体" w:cs="宋体"/>
          <w:b/>
          <w:bCs/>
        </w:rPr>
      </w:pPr>
      <w:r>
        <w:rPr>
          <w:rFonts w:hint="eastAsia" w:ascii="宋体" w:hAnsi="宋体" w:cs="宋体"/>
          <w:b/>
          <w:bCs/>
        </w:rPr>
        <w:t xml:space="preserve">四、评审标准： </w:t>
      </w:r>
      <w:r/>
    </w:p>
    <w:p>
      <w:pPr>
        <w:pStyle w:val="1334"/>
        <w:spacing w:line="400" w:lineRule="exact"/>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（一）评审时，磋商小组以磋商文件为评审依据，磋商小组各成员独立对每个有效响应的文件进行评价、打分，然后汇总每个供应商每项评分因素的得分。</w:t>
      </w:r>
      <w:r/>
    </w:p>
    <w:p>
      <w:pPr>
        <w:pStyle w:val="1253"/>
        <w:ind w:firstLine="480"/>
        <w:spacing w:line="400" w:lineRule="exact"/>
        <w:tabs>
          <w:tab w:val="left" w:pos="720" w:leader="none"/>
        </w:tabs>
        <w:rPr>
          <w:rFonts w:cs="宋体"/>
          <w:bCs/>
        </w:rPr>
      </w:pPr>
      <w:r>
        <w:rPr>
          <w:rFonts w:hint="eastAsia" w:cs="宋体"/>
          <w:bCs/>
        </w:rPr>
        <w:t xml:space="preserve">（二）本项目评分总分为100分，按四舍五入取至小数点后两位。</w:t>
      </w:r>
      <w:r/>
    </w:p>
    <w:p>
      <w:pPr>
        <w:pStyle w:val="1253"/>
        <w:ind w:firstLine="480"/>
        <w:spacing w:line="400" w:lineRule="exact"/>
        <w:tabs>
          <w:tab w:val="left" w:pos="720" w:leader="none"/>
        </w:tabs>
        <w:rPr>
          <w:rFonts w:cs="宋体"/>
          <w:bCs/>
        </w:rPr>
      </w:pPr>
      <w:r>
        <w:rPr>
          <w:rFonts w:cs="宋体"/>
          <w:bCs/>
        </w:rPr>
      </w:r>
      <w:r/>
    </w:p>
    <w:p>
      <w:pPr>
        <w:pStyle w:val="1334"/>
        <w:ind w:firstLine="643"/>
        <w:jc w:val="center"/>
        <w:spacing w:line="400" w:lineRule="exact"/>
        <w:rPr>
          <w:rFonts w:ascii="宋体" w:hAnsi="宋体" w:cs="宋体"/>
          <w:b/>
          <w:bCs/>
          <w:sz w:val="32"/>
          <w:szCs w:val="32"/>
        </w:rPr>
      </w:pPr>
      <w:r>
        <w:rPr>
          <w:rFonts w:hint="eastAsia" w:ascii="宋体" w:hAnsi="宋体" w:cs="宋体"/>
          <w:b/>
          <w:bCs/>
          <w:sz w:val="32"/>
          <w:szCs w:val="32"/>
        </w:rPr>
        <w:t xml:space="preserve">综合评分法</w:t>
      </w:r>
      <w:r/>
    </w:p>
    <w:tbl>
      <w:tblPr>
        <w:tblStyle w:val="933"/>
        <w:tblW w:w="9664"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874"/>
        <w:gridCol w:w="7781"/>
      </w:tblGrid>
      <w:tr>
        <w:trPr>
          <w:jc w:val="center"/>
          <w:trHeight w:val="486"/>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center"/>
              <w:spacing w:line="340" w:lineRule="exact"/>
              <w:rPr>
                <w:rFonts w:ascii="宋体" w:hAnsi="宋体" w:cs="宋体"/>
                <w:b/>
                <w:szCs w:val="21"/>
              </w:rPr>
            </w:pPr>
            <w:r>
              <w:rPr>
                <w:rFonts w:hint="eastAsia" w:ascii="宋体" w:hAnsi="宋体" w:cs="宋体"/>
                <w:b/>
                <w:szCs w:val="21"/>
              </w:rPr>
              <w:t xml:space="preserve">评分</w:t>
            </w:r>
            <w:r/>
          </w:p>
          <w:p>
            <w:pPr>
              <w:ind w:firstLine="0"/>
              <w:jc w:val="center"/>
              <w:spacing w:line="340" w:lineRule="exact"/>
              <w:rPr>
                <w:rFonts w:ascii="宋体" w:hAnsi="宋体" w:cs="宋体"/>
                <w:b/>
                <w:szCs w:val="21"/>
              </w:rPr>
            </w:pPr>
            <w:r>
              <w:rPr>
                <w:rFonts w:hint="eastAsia" w:ascii="宋体" w:hAnsi="宋体" w:cs="宋体"/>
                <w:b/>
                <w:szCs w:val="21"/>
              </w:rPr>
              <w:t xml:space="preserve">项目</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firstLine="0"/>
              <w:jc w:val="center"/>
              <w:spacing w:line="340" w:lineRule="exact"/>
              <w:rPr>
                <w:rFonts w:ascii="宋体" w:hAnsi="宋体" w:cs="宋体"/>
                <w:b/>
                <w:szCs w:val="21"/>
              </w:rPr>
            </w:pPr>
            <w:r>
              <w:rPr>
                <w:rFonts w:hint="eastAsia" w:ascii="宋体" w:hAnsi="宋体" w:cs="宋体"/>
                <w:b/>
                <w:szCs w:val="21"/>
              </w:rPr>
              <w:t xml:space="preserve">分值</w:t>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ind w:firstLine="0"/>
              <w:jc w:val="center"/>
              <w:spacing w:line="340" w:lineRule="exact"/>
              <w:rPr>
                <w:rFonts w:ascii="宋体" w:hAnsi="宋体" w:cs="宋体"/>
                <w:b/>
                <w:szCs w:val="21"/>
              </w:rPr>
            </w:pPr>
            <w:r>
              <w:rPr>
                <w:rFonts w:hint="eastAsia" w:ascii="宋体" w:hAnsi="宋体" w:cs="宋体"/>
                <w:b/>
                <w:szCs w:val="21"/>
              </w:rPr>
              <w:t xml:space="preserve">评分标准</w:t>
            </w:r>
            <w:r/>
          </w:p>
        </w:tc>
      </w:tr>
      <w:tr>
        <w:trPr>
          <w:jc w:val="center"/>
          <w:trHeight w:val="458"/>
        </w:trPr>
        <w:tc>
          <w:tcPr>
            <w:gridSpan w:val="3"/>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ind w:firstLine="0"/>
              <w:jc w:val="center"/>
              <w:spacing w:line="340" w:lineRule="exact"/>
              <w:rPr>
                <w:rFonts w:ascii="宋体" w:hAnsi="宋体" w:cs="宋体"/>
                <w:b/>
                <w:szCs w:val="21"/>
              </w:rPr>
            </w:pPr>
            <w:r>
              <w:rPr>
                <w:rFonts w:hint="eastAsia" w:ascii="宋体" w:hAnsi="宋体" w:cs="宋体"/>
                <w:b/>
                <w:szCs w:val="21"/>
              </w:rPr>
              <w:t xml:space="preserve">价格部分50分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center"/>
              <w:spacing w:line="340" w:lineRule="exact"/>
              <w:rPr>
                <w:rFonts w:ascii="宋体" w:hAnsi="宋体" w:cs="宋体"/>
                <w:szCs w:val="21"/>
              </w:rPr>
            </w:pPr>
            <w:r>
              <w:rPr>
                <w:rFonts w:hint="eastAsia" w:ascii="宋体" w:hAnsi="宋体" w:cs="宋体"/>
                <w:szCs w:val="21"/>
              </w:rPr>
              <w:t xml:space="preserve">报价</w:t>
            </w:r>
            <w:r/>
          </w:p>
          <w:p>
            <w:pPr>
              <w:ind w:firstLine="0"/>
              <w:jc w:val="center"/>
              <w:spacing w:line="340" w:lineRule="exact"/>
              <w:rPr>
                <w:rFonts w:ascii="宋体" w:hAnsi="宋体" w:cs="宋体"/>
                <w:szCs w:val="21"/>
              </w:rPr>
            </w:pPr>
            <w:r>
              <w:rPr>
                <w:rFonts w:hint="eastAsia" w:ascii="宋体" w:hAnsi="宋体" w:cs="宋体"/>
                <w:szCs w:val="21"/>
              </w:rPr>
              <w:t xml:space="preserve">评分</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firstLine="0"/>
              <w:jc w:val="center"/>
              <w:spacing w:line="340" w:lineRule="exact"/>
              <w:rPr>
                <w:rFonts w:ascii="宋体" w:hAnsi="宋体" w:cs="宋体"/>
                <w:szCs w:val="21"/>
              </w:rPr>
            </w:pPr>
            <w:r>
              <w:rPr>
                <w:rFonts w:hint="eastAsia" w:ascii="宋体" w:hAnsi="宋体" w:cs="宋体"/>
                <w:szCs w:val="21"/>
              </w:rPr>
              <w:t xml:space="preserve">50分</w:t>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满足磋商文件要求且报价最低的供应商的价格为磋商基准价，其价格分为满分。其他供应商的价格分统一按照下列公式计算：</w:t>
            </w:r>
            <w:r/>
          </w:p>
          <w:p>
            <w:pPr>
              <w:ind w:firstLine="480"/>
              <w:spacing w:line="400" w:lineRule="exact"/>
              <w:rPr>
                <w:rFonts w:ascii="宋体" w:hAnsi="宋体" w:cs="宋体"/>
                <w:sz w:val="21"/>
                <w:szCs w:val="21"/>
              </w:rPr>
            </w:pPr>
            <w:r>
              <w:rPr>
                <w:rFonts w:hint="eastAsia" w:ascii="宋体" w:hAnsi="宋体" w:cs="宋体"/>
                <w:sz w:val="21"/>
                <w:szCs w:val="21"/>
              </w:rPr>
              <w:t xml:space="preserve">磋商报价得分=（磋商基准价/磋商报价）×50</w:t>
            </w:r>
            <w:r/>
          </w:p>
          <w:p>
            <w:pPr>
              <w:ind w:firstLine="420"/>
              <w:spacing w:line="400" w:lineRule="exact"/>
              <w:rPr>
                <w:rFonts w:ascii="宋体" w:hAnsi="宋体" w:cs="宋体"/>
                <w:szCs w:val="21"/>
              </w:rPr>
            </w:pPr>
            <w:r>
              <w:rPr>
                <w:rFonts w:hint="eastAsia" w:ascii="宋体" w:hAnsi="宋体" w:cs="宋体"/>
                <w:sz w:val="21"/>
                <w:szCs w:val="21"/>
              </w:rPr>
              <w:t xml:space="preserve">报价超过项目预算金额的，按无效响应处理。</w:t>
            </w:r>
            <w:r/>
          </w:p>
        </w:tc>
      </w:tr>
      <w:tr>
        <w:trPr>
          <w:jc w:val="center"/>
          <w:trHeight w:val="484"/>
        </w:trPr>
        <w:tc>
          <w:tcPr>
            <w:gridSpan w:val="3"/>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ind w:firstLine="0"/>
              <w:jc w:val="center"/>
              <w:spacing w:line="340" w:lineRule="exact"/>
              <w:rPr>
                <w:rFonts w:ascii="宋体" w:hAnsi="宋体" w:cs="宋体"/>
                <w:b/>
                <w:szCs w:val="21"/>
              </w:rPr>
            </w:pPr>
            <w:r>
              <w:rPr>
                <w:rFonts w:hint="eastAsia" w:ascii="宋体" w:hAnsi="宋体" w:cs="宋体"/>
                <w:b/>
                <w:szCs w:val="21"/>
              </w:rPr>
              <w:t xml:space="preserve">技术部分24分</w:t>
            </w:r>
            <w:r/>
          </w:p>
        </w:tc>
      </w:tr>
      <w:tr>
        <w:trPr>
          <w:jc w:val="center"/>
          <w:trHeight w:val="593"/>
        </w:trPr>
        <w:tc>
          <w:tcPr>
            <w:tcBorders>
              <w:top w:val="single" w:color="auto" w:sz="4" w:space="0"/>
              <w:left w:val="single" w:color="auto" w:sz="4" w:space="0"/>
              <w:bottom w:val="single" w:color="auto" w:sz="4" w:space="0"/>
              <w:right w:val="single" w:color="000000" w:sz="4" w:space="0"/>
            </w:tcBorders>
            <w:tcW w:w="1009" w:type="dxa"/>
            <w:vAlign w:val="center"/>
            <w:vMerge w:val="restart"/>
            <w:textDirection w:val="lrTb"/>
            <w:noWrap w:val="false"/>
          </w:tcPr>
          <w:p>
            <w:pPr>
              <w:ind w:firstLine="0"/>
              <w:spacing w:line="340" w:lineRule="exact"/>
              <w:widowControl/>
              <w:rPr>
                <w:rFonts w:ascii="宋体" w:hAnsi="宋体" w:cs="宋体"/>
                <w:szCs w:val="21"/>
              </w:rPr>
            </w:pPr>
            <w:r>
              <w:rPr>
                <w:rFonts w:hint="eastAsia" w:ascii="宋体" w:hAnsi="宋体" w:cs="宋体"/>
                <w:szCs w:val="21"/>
              </w:rPr>
              <w:t xml:space="preserve">施工组织设计</w:t>
            </w:r>
            <w:r/>
          </w:p>
        </w:tc>
        <w:tc>
          <w:tcPr>
            <w:tcBorders>
              <w:top w:val="single" w:color="auto" w:sz="4" w:space="0"/>
              <w:left w:val="single" w:color="000000" w:sz="4" w:space="0"/>
              <w:bottom w:val="single" w:color="auto" w:sz="4" w:space="0"/>
              <w:right w:val="single" w:color="auto" w:sz="4" w:space="0"/>
            </w:tcBorders>
            <w:tcW w:w="874" w:type="dxa"/>
            <w:vAlign w:val="center"/>
            <w:vMerge w:val="restart"/>
            <w:textDirection w:val="lrTb"/>
            <w:noWrap w:val="false"/>
          </w:tcPr>
          <w:p>
            <w:pPr>
              <w:ind w:firstLine="0"/>
              <w:jc w:val="center"/>
              <w:spacing w:line="340" w:lineRule="exact"/>
              <w:rPr>
                <w:rFonts w:ascii="宋体" w:hAnsi="宋体" w:cs="宋体"/>
                <w:szCs w:val="21"/>
              </w:rPr>
            </w:pPr>
            <w:r>
              <w:rPr>
                <w:rFonts w:hint="eastAsia" w:ascii="宋体" w:hAnsi="宋体" w:cs="宋体"/>
                <w:szCs w:val="21"/>
              </w:rPr>
              <w:t xml:space="preserve">24分</w:t>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pStyle w:val="2029"/>
              <w:ind w:firstLine="0"/>
              <w:spacing w:before="78"/>
              <w:rPr>
                <w:b/>
                <w:bCs/>
                <w:sz w:val="21"/>
                <w:szCs w:val="21"/>
                <w:lang w:eastAsia="zh-CN"/>
              </w:rPr>
            </w:pPr>
            <w:r>
              <w:rPr>
                <w:rFonts w:hint="eastAsia"/>
                <w:b/>
                <w:bCs/>
                <w:sz w:val="21"/>
                <w:szCs w:val="21"/>
                <w:lang w:eastAsia="zh-CN"/>
              </w:rPr>
              <w:t xml:space="preserve">1、质量保证体系及保证措施（3分）</w:t>
            </w:r>
            <w:r/>
          </w:p>
          <w:p>
            <w:pPr>
              <w:pStyle w:val="2029"/>
              <w:ind w:firstLine="0"/>
              <w:jc w:val="left"/>
              <w:spacing w:before="102"/>
              <w:rPr>
                <w:sz w:val="21"/>
                <w:szCs w:val="21"/>
                <w:lang w:eastAsia="zh-CN"/>
              </w:rPr>
            </w:pPr>
            <w:r>
              <w:rPr>
                <w:rFonts w:hint="eastAsia"/>
                <w:spacing w:val="-1"/>
                <w:sz w:val="21"/>
                <w:szCs w:val="21"/>
                <w:lang w:eastAsia="zh-CN"/>
              </w:rPr>
              <w:t xml:space="preserve">对本项目的质量管理保证体系、各施工工序的质量控制重点及措施、对可能出现的质量问题的事前、事中、事后控制的处理措施是否准确、有效</w:t>
            </w:r>
            <w:r>
              <w:rPr>
                <w:rFonts w:hint="eastAsia"/>
                <w:spacing w:val="-2"/>
                <w:sz w:val="21"/>
                <w:szCs w:val="21"/>
                <w:lang w:eastAsia="zh-CN"/>
              </w:rPr>
              <w:t xml:space="preserve">，方案是否完善、合理。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质量保证体系及保证措施</w:t>
            </w:r>
            <w:r>
              <w:rPr>
                <w:rFonts w:hint="eastAsia" w:ascii="宋体" w:hAnsi="宋体" w:cs="宋体"/>
                <w:bCs/>
                <w:sz w:val="21"/>
                <w:szCs w:val="21"/>
              </w:rPr>
              <w:t xml:space="preserve">表述的清晰、全面、前瞻、合理、科学、可行及针对性强：3分；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质量保证体系及保证措施</w:t>
            </w:r>
            <w:r>
              <w:rPr>
                <w:rFonts w:hint="eastAsia" w:ascii="宋体" w:hAnsi="宋体" w:cs="宋体"/>
                <w:bCs/>
                <w:sz w:val="21"/>
                <w:szCs w:val="21"/>
              </w:rPr>
              <w:t xml:space="preserve">表述的清晰、全面、前瞻、合理、科学、可行及针对性较强：2分；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质量保证体系及保证措施</w:t>
            </w:r>
            <w:r>
              <w:rPr>
                <w:rFonts w:hint="eastAsia" w:ascii="宋体" w:hAnsi="宋体" w:cs="宋体"/>
                <w:bCs/>
                <w:sz w:val="21"/>
                <w:szCs w:val="21"/>
              </w:rPr>
              <w:t xml:space="preserve">表述的清晰、全面、前瞻、合理、科学、可行及针对性一般：1分；</w:t>
            </w:r>
            <w:r/>
          </w:p>
          <w:p>
            <w:pPr>
              <w:ind w:firstLine="210"/>
              <w:jc w:val="left"/>
              <w:spacing w:line="400" w:lineRule="exact"/>
              <w:rPr>
                <w:rFonts w:ascii="宋体" w:hAnsi="宋体" w:cs="宋体"/>
                <w:szCs w:val="21"/>
              </w:rPr>
            </w:pPr>
            <w:r>
              <w:rPr>
                <w:rFonts w:hint="eastAsia" w:ascii="宋体" w:hAnsi="宋体" w:cs="宋体"/>
                <w:bCs/>
                <w:sz w:val="21"/>
                <w:szCs w:val="21"/>
              </w:rPr>
              <w:t xml:space="preserve">不提供不得分。</w:t>
            </w:r>
            <w:r/>
          </w:p>
        </w:tc>
      </w:tr>
      <w:tr>
        <w:trPr>
          <w:jc w:val="center"/>
          <w:trHeight w:val="593"/>
        </w:trPr>
        <w:tc>
          <w:tcPr>
            <w:tcBorders>
              <w:left w:val="single" w:color="auto" w:sz="4" w:space="0"/>
              <w:right w:val="single" w:color="000000" w:sz="4" w:space="0"/>
            </w:tcBorders>
            <w:tcW w:w="1009" w:type="dxa"/>
            <w:vAlign w:val="center"/>
            <w:vMerge w:val="continue"/>
            <w:textDirection w:val="lrTb"/>
            <w:noWrap w:val="false"/>
          </w:tcPr>
          <w:p>
            <w:pPr>
              <w:ind w:firstLine="0"/>
              <w:spacing w:line="340" w:lineRule="exact"/>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874" w:type="dxa"/>
            <w:vAlign w:val="center"/>
            <w:vMerge w:val="continue"/>
            <w:textDirection w:val="lrTb"/>
            <w:noWrap w:val="false"/>
          </w:tcPr>
          <w:p>
            <w:pPr>
              <w:ind w:firstLine="0"/>
              <w:jc w:val="cente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pStyle w:val="2029"/>
              <w:ind w:firstLine="0"/>
              <w:spacing w:before="78"/>
              <w:rPr>
                <w:b/>
                <w:bCs/>
                <w:sz w:val="21"/>
                <w:szCs w:val="21"/>
                <w:lang w:eastAsia="zh-CN"/>
              </w:rPr>
            </w:pPr>
            <w:r>
              <w:rPr>
                <w:rFonts w:hint="eastAsia"/>
                <w:b/>
                <w:bCs/>
                <w:sz w:val="21"/>
                <w:szCs w:val="21"/>
                <w:lang w:eastAsia="zh-CN"/>
              </w:rPr>
              <w:t xml:space="preserve">2、安全保证体系及保证措施（3分）</w:t>
            </w:r>
            <w:r/>
          </w:p>
          <w:p>
            <w:pPr>
              <w:pStyle w:val="2029"/>
              <w:ind w:firstLine="0"/>
              <w:jc w:val="left"/>
              <w:spacing w:before="102"/>
              <w:rPr>
                <w:sz w:val="21"/>
                <w:szCs w:val="21"/>
                <w:lang w:eastAsia="zh-CN"/>
              </w:rPr>
            </w:pPr>
            <w:r>
              <w:rPr>
                <w:rFonts w:hint="eastAsia"/>
                <w:spacing w:val="-1"/>
                <w:sz w:val="21"/>
                <w:szCs w:val="21"/>
                <w:lang w:eastAsia="zh-CN"/>
              </w:rPr>
              <w:t xml:space="preserve">对本项目的养护安全管理体系、安全员和安全设施的配置情况、以及对可能出现的安全事故采取的防范措</w:t>
            </w:r>
            <w:r>
              <w:rPr>
                <w:rFonts w:hint="eastAsia"/>
                <w:spacing w:val="-2"/>
                <w:sz w:val="21"/>
                <w:szCs w:val="21"/>
                <w:lang w:eastAsia="zh-CN"/>
              </w:rPr>
              <w:t xml:space="preserve">施和应急措施以及文明施工的方案是否完善、合理。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安全保证体系及保证措施</w:t>
            </w:r>
            <w:r>
              <w:rPr>
                <w:rFonts w:hint="eastAsia" w:ascii="宋体" w:hAnsi="宋体" w:cs="宋体"/>
                <w:bCs/>
                <w:sz w:val="21"/>
                <w:szCs w:val="21"/>
              </w:rPr>
              <w:t xml:space="preserve">表述的清晰、全面、前瞻、合理、科学、可行及针对性强：3分；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安全保证体系及保证措施</w:t>
            </w:r>
            <w:r>
              <w:rPr>
                <w:rFonts w:hint="eastAsia" w:ascii="宋体" w:hAnsi="宋体" w:cs="宋体"/>
                <w:bCs/>
                <w:sz w:val="21"/>
                <w:szCs w:val="21"/>
              </w:rPr>
              <w:t xml:space="preserve">表述的清晰、全面、前瞻、合理、科学、可行及针对性较强：2分；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安全保证体系及保证措施</w:t>
            </w:r>
            <w:r>
              <w:rPr>
                <w:rFonts w:hint="eastAsia" w:ascii="宋体" w:hAnsi="宋体" w:cs="宋体"/>
                <w:bCs/>
                <w:sz w:val="21"/>
                <w:szCs w:val="21"/>
              </w:rPr>
              <w:t xml:space="preserve">表述的清晰、全面、前瞻、合理、科学、可行及针对性一般：1分；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不提供不得分。</w:t>
            </w:r>
            <w:r/>
          </w:p>
        </w:tc>
      </w:tr>
      <w:tr>
        <w:trPr>
          <w:jc w:val="center"/>
          <w:trHeight w:val="593"/>
        </w:trPr>
        <w:tc>
          <w:tcPr>
            <w:tcBorders>
              <w:left w:val="single" w:color="auto" w:sz="4" w:space="0"/>
              <w:right w:val="single" w:color="000000" w:sz="4" w:space="0"/>
            </w:tcBorders>
            <w:tcW w:w="1009" w:type="dxa"/>
            <w:vAlign w:val="center"/>
            <w:vMerge w:val="continue"/>
            <w:textDirection w:val="lrTb"/>
            <w:noWrap w:val="false"/>
          </w:tcPr>
          <w:p>
            <w:pPr>
              <w:ind w:firstLine="0"/>
              <w:spacing w:line="340" w:lineRule="exact"/>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874" w:type="dxa"/>
            <w:vAlign w:val="center"/>
            <w:vMerge w:val="continue"/>
            <w:textDirection w:val="lrTb"/>
            <w:noWrap w:val="false"/>
          </w:tcPr>
          <w:p>
            <w:pPr>
              <w:ind w:firstLine="0"/>
              <w:jc w:val="cente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pStyle w:val="2029"/>
              <w:ind w:firstLine="0"/>
              <w:spacing w:before="78"/>
              <w:rPr>
                <w:b/>
                <w:bCs/>
                <w:sz w:val="21"/>
                <w:szCs w:val="21"/>
                <w:lang w:eastAsia="zh-CN"/>
              </w:rPr>
            </w:pPr>
            <w:r>
              <w:rPr>
                <w:rFonts w:hint="eastAsia"/>
                <w:b/>
                <w:bCs/>
                <w:sz w:val="21"/>
                <w:szCs w:val="21"/>
                <w:lang w:eastAsia="zh-CN"/>
              </w:rPr>
              <w:t xml:space="preserve">3、环保保证体系及保证措施（3分）</w:t>
            </w:r>
            <w:r/>
          </w:p>
          <w:p>
            <w:pPr>
              <w:ind w:firstLine="0"/>
              <w:jc w:val="left"/>
              <w:spacing w:line="400" w:lineRule="exact"/>
              <w:rPr>
                <w:rFonts w:ascii="宋体" w:hAnsi="宋体" w:cs="宋体"/>
                <w:szCs w:val="21"/>
              </w:rPr>
            </w:pPr>
            <w:r>
              <w:rPr>
                <w:rFonts w:hint="eastAsia" w:ascii="宋体" w:hAnsi="宋体" w:cs="宋体"/>
                <w:spacing w:val="-1"/>
                <w:sz w:val="21"/>
                <w:szCs w:val="21"/>
              </w:rPr>
              <w:t xml:space="preserve">评价投标人对环境保护、水土保持保证体系及保证措施、扬</w:t>
            </w:r>
            <w:r>
              <w:rPr>
                <w:rFonts w:hint="eastAsia" w:ascii="宋体" w:hAnsi="宋体" w:cs="宋体"/>
                <w:spacing w:val="-3"/>
                <w:sz w:val="21"/>
                <w:szCs w:val="21"/>
              </w:rPr>
              <w:t xml:space="preserve">尘污染防治措施是否完善、合理。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环保保证体系及保证措施</w:t>
            </w:r>
            <w:r>
              <w:rPr>
                <w:rFonts w:hint="eastAsia" w:ascii="宋体" w:hAnsi="宋体" w:cs="宋体"/>
                <w:bCs/>
                <w:sz w:val="21"/>
                <w:szCs w:val="21"/>
              </w:rPr>
              <w:t xml:space="preserve">表述的清晰、全面、前瞻、合理、科学、可行及针对性强：3分；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环保保证体系及保证措施</w:t>
            </w:r>
            <w:r>
              <w:rPr>
                <w:rFonts w:hint="eastAsia" w:ascii="宋体" w:hAnsi="宋体" w:cs="宋体"/>
                <w:bCs/>
                <w:sz w:val="21"/>
                <w:szCs w:val="21"/>
              </w:rPr>
              <w:t xml:space="preserve">表述的清晰、全面、前瞻、合理、科学、可行及针对性较强：2分；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环保保证体系及保证措施</w:t>
            </w:r>
            <w:r>
              <w:rPr>
                <w:rFonts w:hint="eastAsia" w:ascii="宋体" w:hAnsi="宋体" w:cs="宋体"/>
                <w:bCs/>
                <w:sz w:val="21"/>
                <w:szCs w:val="21"/>
              </w:rPr>
              <w:t xml:space="preserve">表述的清晰、全面、前瞻、合理、科学、可行及针对性一般：1分；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不提供不得分。</w:t>
            </w:r>
            <w:r/>
          </w:p>
        </w:tc>
      </w:tr>
      <w:tr>
        <w:trPr>
          <w:jc w:val="center"/>
          <w:trHeight w:val="828"/>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ind w:firstLine="0"/>
              <w:jc w:val="left"/>
              <w:spacing w:line="400" w:lineRule="exact"/>
              <w:rPr>
                <w:rFonts w:ascii="宋体" w:hAnsi="宋体" w:cs="宋体"/>
                <w:b/>
                <w:bCs/>
                <w:sz w:val="21"/>
                <w:szCs w:val="21"/>
              </w:rPr>
            </w:pPr>
            <w:r>
              <w:rPr>
                <w:rFonts w:hint="eastAsia" w:ascii="宋体" w:hAnsi="宋体" w:cs="宋体"/>
                <w:b/>
                <w:bCs/>
                <w:sz w:val="21"/>
                <w:szCs w:val="21"/>
              </w:rPr>
              <w:t xml:space="preserve">4、总体养护计划（3分）</w:t>
            </w:r>
            <w:r/>
          </w:p>
          <w:p>
            <w:pPr>
              <w:ind w:firstLine="0"/>
              <w:jc w:val="left"/>
              <w:spacing w:line="400" w:lineRule="exact"/>
              <w:rPr>
                <w:rFonts w:ascii="宋体" w:hAnsi="宋体" w:cs="宋体"/>
                <w:bCs/>
                <w:sz w:val="21"/>
                <w:szCs w:val="21"/>
              </w:rPr>
            </w:pPr>
            <w:r>
              <w:rPr>
                <w:rFonts w:hint="eastAsia" w:ascii="宋体" w:hAnsi="宋体" w:cs="宋体"/>
                <w:spacing w:val="-1"/>
                <w:sz w:val="21"/>
                <w:szCs w:val="21"/>
              </w:rPr>
              <w:t xml:space="preserve">根据投标文件中施工组织设计的文字阐述，评价投标人各阶段养护计划安排、保证修复任务顺利完成的措施是否完善、</w:t>
            </w:r>
            <w:r>
              <w:rPr>
                <w:rFonts w:hint="eastAsia" w:ascii="宋体" w:hAnsi="宋体" w:cs="宋体"/>
                <w:spacing w:val="-6"/>
                <w:sz w:val="21"/>
                <w:szCs w:val="21"/>
              </w:rPr>
              <w:t xml:space="preserve">切实可行等。</w:t>
            </w:r>
            <w:r>
              <w:rPr>
                <w:rFonts w:hint="eastAsia" w:ascii="宋体" w:hAnsi="宋体" w:cs="宋体"/>
                <w:bCs/>
                <w:sz w:val="21"/>
                <w:szCs w:val="21"/>
              </w:rPr>
              <w:t xml:space="preserve">针对本项目提供工程施工方案、关键施工技术、具体施工技术措施科学、合理、操作性强、规范、高效等。</w:t>
            </w:r>
            <w:r/>
          </w:p>
          <w:p>
            <w:pPr>
              <w:ind w:right="-233" w:firstLine="0"/>
              <w:jc w:val="left"/>
              <w:spacing w:line="400" w:lineRule="exact"/>
              <w:rPr>
                <w:rFonts w:ascii="宋体" w:hAnsi="宋体" w:cs="宋体"/>
                <w:bCs/>
                <w:sz w:val="21"/>
                <w:szCs w:val="21"/>
              </w:rPr>
            </w:pPr>
            <w:r>
              <w:rPr>
                <w:rFonts w:hint="eastAsia" w:ascii="宋体" w:hAnsi="宋体" w:cs="宋体"/>
                <w:sz w:val="21"/>
                <w:szCs w:val="21"/>
              </w:rPr>
              <w:t xml:space="preserve">养护计划</w:t>
            </w:r>
            <w:r>
              <w:rPr>
                <w:rFonts w:hint="eastAsia" w:ascii="宋体" w:hAnsi="宋体" w:cs="宋体"/>
                <w:bCs/>
                <w:sz w:val="21"/>
                <w:szCs w:val="21"/>
              </w:rPr>
              <w:t xml:space="preserve">详细，施工安排合理，方案针对性合理规范，操作性强：3分；</w:t>
            </w:r>
            <w:r/>
          </w:p>
          <w:p>
            <w:pPr>
              <w:ind w:firstLine="0"/>
              <w:jc w:val="left"/>
              <w:spacing w:line="400" w:lineRule="exact"/>
              <w:rPr>
                <w:rFonts w:ascii="宋体" w:hAnsi="宋体" w:cs="宋体"/>
                <w:bCs/>
                <w:sz w:val="21"/>
                <w:szCs w:val="21"/>
              </w:rPr>
            </w:pPr>
            <w:r>
              <w:rPr>
                <w:rFonts w:hint="eastAsia" w:ascii="宋体" w:hAnsi="宋体" w:cs="宋体"/>
                <w:sz w:val="21"/>
                <w:szCs w:val="21"/>
              </w:rPr>
              <w:t xml:space="preserve">养护计划</w:t>
            </w:r>
            <w:r>
              <w:rPr>
                <w:rFonts w:hint="eastAsia" w:ascii="宋体" w:hAnsi="宋体" w:cs="宋体"/>
                <w:bCs/>
                <w:sz w:val="21"/>
                <w:szCs w:val="21"/>
              </w:rPr>
              <w:t xml:space="preserve">较强，施工安排相对合理，方案、操作性较强：2分；</w:t>
            </w:r>
            <w:r/>
          </w:p>
          <w:p>
            <w:pPr>
              <w:ind w:firstLine="0"/>
              <w:jc w:val="left"/>
              <w:spacing w:line="400" w:lineRule="exact"/>
              <w:tabs>
                <w:tab w:val="left" w:pos="7680" w:leader="none"/>
              </w:tabs>
              <w:rPr>
                <w:rFonts w:ascii="宋体" w:hAnsi="宋体" w:cs="宋体"/>
                <w:bCs/>
                <w:sz w:val="21"/>
                <w:szCs w:val="21"/>
              </w:rPr>
            </w:pPr>
            <w:r>
              <w:rPr>
                <w:rFonts w:hint="eastAsia" w:ascii="宋体" w:hAnsi="宋体" w:cs="宋体"/>
                <w:sz w:val="21"/>
                <w:szCs w:val="21"/>
              </w:rPr>
              <w:t xml:space="preserve">养护计划</w:t>
            </w:r>
            <w:r>
              <w:rPr>
                <w:rFonts w:hint="eastAsia" w:ascii="宋体" w:hAnsi="宋体" w:cs="宋体"/>
                <w:bCs/>
                <w:sz w:val="21"/>
                <w:szCs w:val="21"/>
              </w:rPr>
              <w:t xml:space="preserve">简单，施工安排不合理，方案针对性一般，操作性一般：1分</w:t>
            </w:r>
            <w:r/>
          </w:p>
          <w:p>
            <w:pPr>
              <w:ind w:firstLine="210"/>
              <w:jc w:val="left"/>
              <w:spacing w:line="400" w:lineRule="exact"/>
              <w:rPr>
                <w:rFonts w:ascii="宋体" w:hAnsi="宋体" w:cs="宋体"/>
                <w:szCs w:val="21"/>
              </w:rPr>
            </w:pPr>
            <w:r>
              <w:rPr>
                <w:rFonts w:hint="eastAsia" w:ascii="宋体" w:hAnsi="宋体" w:cs="宋体"/>
                <w:sz w:val="21"/>
                <w:szCs w:val="21"/>
              </w:rPr>
              <w:t xml:space="preserve">不提供不得分。</w:t>
            </w:r>
            <w:r/>
          </w:p>
        </w:tc>
      </w:tr>
      <w:tr>
        <w:trPr>
          <w:jc w:val="center"/>
          <w:trHeight w:val="983"/>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ind w:firstLine="0"/>
              <w:jc w:val="left"/>
              <w:spacing w:line="400" w:lineRule="exact"/>
              <w:rPr>
                <w:rFonts w:ascii="宋体" w:hAnsi="宋体" w:cs="宋体"/>
                <w:b/>
                <w:sz w:val="21"/>
                <w:szCs w:val="21"/>
              </w:rPr>
            </w:pPr>
            <w:r>
              <w:rPr>
                <w:rFonts w:hint="eastAsia" w:ascii="宋体" w:hAnsi="宋体" w:cs="宋体"/>
                <w:b/>
                <w:sz w:val="21"/>
                <w:szCs w:val="21"/>
              </w:rPr>
              <w:t xml:space="preserve">5、施工方案、施工方法与技术措施（3分）</w:t>
            </w:r>
            <w:r/>
          </w:p>
          <w:p>
            <w:pPr>
              <w:ind w:firstLine="0"/>
              <w:jc w:val="left"/>
              <w:spacing w:line="400" w:lineRule="exact"/>
              <w:rPr>
                <w:rFonts w:ascii="宋体" w:hAnsi="宋体" w:cs="宋体"/>
                <w:bCs/>
                <w:sz w:val="21"/>
                <w:szCs w:val="21"/>
              </w:rPr>
            </w:pPr>
            <w:r>
              <w:rPr>
                <w:rFonts w:hint="eastAsia" w:ascii="宋体" w:hAnsi="宋体" w:cs="宋体"/>
                <w:bCs/>
                <w:sz w:val="21"/>
                <w:szCs w:val="21"/>
              </w:rPr>
              <w:t xml:space="preserve">对本项目的主要工程项目的施工方案、施工方法与技术措施，保证道路畅通措施的施工方案、方法等方面进行评审。供应商针对本项目实施关键线路的清晰性、施工进度计划编制的完整性、合理性及可行等。</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总进度计划详尽，各阶段进度、保证措施清晰准确：3分；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总进度计划较为详尽，各阶段进度、保证措施比较清晰准确：2分；</w:t>
            </w:r>
            <w:r/>
          </w:p>
          <w:p>
            <w:pPr>
              <w:ind w:firstLine="210"/>
              <w:jc w:val="left"/>
              <w:spacing w:line="400" w:lineRule="exact"/>
              <w:rPr>
                <w:rFonts w:ascii="宋体" w:hAnsi="宋体" w:cs="宋体"/>
                <w:sz w:val="21"/>
                <w:szCs w:val="21"/>
              </w:rPr>
            </w:pPr>
            <w:r>
              <w:rPr>
                <w:rFonts w:hint="eastAsia" w:ascii="宋体" w:hAnsi="宋体" w:cs="宋体"/>
                <w:bCs/>
                <w:sz w:val="21"/>
                <w:szCs w:val="21"/>
              </w:rPr>
              <w:t xml:space="preserve">总进度计划不详尽，各阶段进度、保证措施比较清晰准确：1分</w:t>
            </w:r>
            <w:r>
              <w:rPr>
                <w:rFonts w:hint="eastAsia" w:ascii="宋体" w:hAnsi="宋体" w:cs="宋体"/>
                <w:sz w:val="21"/>
                <w:szCs w:val="21"/>
              </w:rPr>
              <w:t xml:space="preserve">；</w:t>
            </w:r>
            <w:r/>
          </w:p>
          <w:p>
            <w:pPr>
              <w:ind w:firstLine="210"/>
              <w:jc w:val="left"/>
              <w:spacing w:line="400" w:lineRule="exact"/>
              <w:rPr>
                <w:rFonts w:ascii="宋体" w:hAnsi="宋体" w:cs="宋体"/>
                <w:szCs w:val="21"/>
              </w:rPr>
            </w:pPr>
            <w:r>
              <w:rPr>
                <w:rFonts w:hint="eastAsia" w:ascii="宋体" w:hAnsi="宋体" w:cs="宋体"/>
                <w:sz w:val="21"/>
                <w:szCs w:val="21"/>
              </w:rPr>
              <w:t xml:space="preserve">不提供不得分。</w:t>
            </w:r>
            <w:r/>
          </w:p>
        </w:tc>
      </w:tr>
      <w:tr>
        <w:trPr>
          <w:jc w:val="center"/>
          <w:trHeight w:val="968"/>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pStyle w:val="2029"/>
              <w:ind w:firstLine="0"/>
              <w:spacing w:before="113"/>
              <w:rPr>
                <w:b/>
                <w:sz w:val="21"/>
                <w:szCs w:val="21"/>
                <w:lang w:eastAsia="zh-CN"/>
              </w:rPr>
            </w:pPr>
            <w:r>
              <w:rPr>
                <w:rFonts w:hint="eastAsia"/>
                <w:b/>
                <w:spacing w:val="-2"/>
                <w:sz w:val="21"/>
                <w:szCs w:val="21"/>
                <w:lang w:eastAsia="zh-CN"/>
              </w:rPr>
              <w:t xml:space="preserve">6、养护生产和机械存放的场地布置安排</w:t>
            </w:r>
            <w:r>
              <w:rPr>
                <w:rFonts w:hint="eastAsia"/>
                <w:b/>
                <w:spacing w:val="-3"/>
                <w:sz w:val="21"/>
                <w:szCs w:val="21"/>
                <w:lang w:eastAsia="zh-CN"/>
              </w:rPr>
              <w:t xml:space="preserve">及</w:t>
            </w:r>
            <w:r>
              <w:rPr>
                <w:rFonts w:hint="eastAsia"/>
                <w:b/>
                <w:sz w:val="21"/>
                <w:szCs w:val="21"/>
                <w:lang w:eastAsia="zh-CN"/>
              </w:rPr>
              <w:t xml:space="preserve">保证措施（3分）</w:t>
            </w:r>
            <w:r/>
          </w:p>
          <w:p>
            <w:pPr>
              <w:pStyle w:val="2029"/>
              <w:ind w:firstLine="0"/>
              <w:spacing w:before="113"/>
              <w:rPr>
                <w:bCs/>
                <w:sz w:val="21"/>
                <w:szCs w:val="21"/>
                <w:lang w:eastAsia="zh-CN"/>
              </w:rPr>
            </w:pPr>
            <w:r>
              <w:rPr>
                <w:rFonts w:hint="eastAsia"/>
                <w:spacing w:val="-1"/>
                <w:sz w:val="21"/>
                <w:szCs w:val="21"/>
                <w:lang w:eastAsia="zh-CN"/>
              </w:rPr>
              <w:t xml:space="preserve">对养护生产和机械存放的场地布置安排及保证措施等方面进</w:t>
            </w:r>
            <w:r>
              <w:rPr>
                <w:rFonts w:hint="eastAsia"/>
                <w:spacing w:val="-9"/>
                <w:sz w:val="21"/>
                <w:szCs w:val="21"/>
                <w:lang w:eastAsia="zh-CN"/>
              </w:rPr>
              <w:t xml:space="preserve">行评审。</w:t>
            </w:r>
            <w:r/>
          </w:p>
          <w:p>
            <w:pPr>
              <w:ind w:firstLine="0"/>
              <w:jc w:val="left"/>
              <w:spacing w:line="400" w:lineRule="exact"/>
              <w:rPr>
                <w:rFonts w:ascii="宋体" w:hAnsi="宋体" w:cs="宋体"/>
                <w:bCs/>
                <w:sz w:val="21"/>
                <w:szCs w:val="21"/>
              </w:rPr>
            </w:pPr>
            <w:r>
              <w:rPr>
                <w:rFonts w:hint="eastAsia" w:ascii="宋体" w:hAnsi="宋体" w:cs="宋体"/>
                <w:spacing w:val="-1"/>
                <w:sz w:val="21"/>
                <w:szCs w:val="21"/>
              </w:rPr>
              <w:t xml:space="preserve">场地布置安排及保证措施</w:t>
            </w:r>
            <w:r>
              <w:rPr>
                <w:rFonts w:hint="eastAsia" w:ascii="宋体" w:hAnsi="宋体" w:cs="宋体"/>
                <w:bCs/>
                <w:sz w:val="21"/>
                <w:szCs w:val="21"/>
              </w:rPr>
              <w:t xml:space="preserve">具体办法详尽、可行的：3分；</w:t>
            </w:r>
            <w:r/>
          </w:p>
          <w:p>
            <w:pPr>
              <w:ind w:firstLine="0"/>
              <w:jc w:val="left"/>
              <w:spacing w:line="400" w:lineRule="exact"/>
              <w:rPr>
                <w:rFonts w:ascii="宋体" w:hAnsi="宋体" w:cs="宋体"/>
                <w:bCs/>
                <w:sz w:val="21"/>
                <w:szCs w:val="21"/>
              </w:rPr>
            </w:pPr>
            <w:r>
              <w:rPr>
                <w:rFonts w:hint="eastAsia" w:ascii="宋体" w:hAnsi="宋体" w:cs="宋体"/>
                <w:spacing w:val="-1"/>
                <w:sz w:val="21"/>
                <w:szCs w:val="21"/>
              </w:rPr>
              <w:t xml:space="preserve">场地布置安排及保证措施</w:t>
            </w:r>
            <w:r>
              <w:rPr>
                <w:rFonts w:hint="eastAsia" w:ascii="宋体" w:hAnsi="宋体" w:cs="宋体"/>
                <w:bCs/>
                <w:sz w:val="21"/>
                <w:szCs w:val="21"/>
              </w:rPr>
              <w:t xml:space="preserve">具体办法比较详尽、可行：2分；</w:t>
            </w:r>
            <w:r/>
          </w:p>
          <w:p>
            <w:pPr>
              <w:ind w:firstLine="0"/>
              <w:jc w:val="left"/>
              <w:spacing w:line="400" w:lineRule="exact"/>
              <w:rPr>
                <w:rFonts w:ascii="宋体" w:hAnsi="宋体" w:cs="宋体"/>
                <w:bCs/>
                <w:sz w:val="21"/>
                <w:szCs w:val="21"/>
              </w:rPr>
            </w:pPr>
            <w:r>
              <w:rPr>
                <w:rFonts w:hint="eastAsia" w:ascii="宋体" w:hAnsi="宋体" w:cs="宋体"/>
                <w:spacing w:val="-1"/>
                <w:sz w:val="21"/>
                <w:szCs w:val="21"/>
              </w:rPr>
              <w:t xml:space="preserve">场地布置安排及保证措施</w:t>
            </w:r>
            <w:r>
              <w:rPr>
                <w:rFonts w:hint="eastAsia" w:ascii="宋体" w:hAnsi="宋体" w:cs="宋体"/>
                <w:bCs/>
                <w:sz w:val="21"/>
                <w:szCs w:val="21"/>
              </w:rPr>
              <w:t xml:space="preserve">具体办法模糊不可行：1分；</w:t>
            </w:r>
            <w:r/>
          </w:p>
          <w:p>
            <w:pPr>
              <w:ind w:firstLine="0"/>
              <w:jc w:val="left"/>
              <w:spacing w:line="400" w:lineRule="exact"/>
              <w:rPr>
                <w:rFonts w:ascii="宋体" w:hAnsi="宋体" w:cs="宋体"/>
                <w:szCs w:val="21"/>
              </w:rPr>
            </w:pPr>
            <w:r>
              <w:rPr>
                <w:rFonts w:hint="eastAsia" w:ascii="宋体" w:hAnsi="宋体" w:cs="宋体"/>
                <w:bCs/>
                <w:sz w:val="21"/>
                <w:szCs w:val="21"/>
              </w:rPr>
              <w:t xml:space="preserve">不提供不得分。</w:t>
            </w:r>
            <w:r/>
          </w:p>
        </w:tc>
      </w:tr>
      <w:tr>
        <w:trPr>
          <w:jc w:val="center"/>
          <w:trHeight w:val="333"/>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pStyle w:val="2029"/>
              <w:ind w:firstLine="0"/>
              <w:spacing w:before="117"/>
              <w:rPr>
                <w:b/>
                <w:sz w:val="21"/>
                <w:szCs w:val="21"/>
                <w:lang w:eastAsia="zh-CN"/>
              </w:rPr>
            </w:pPr>
            <w:r>
              <w:rPr>
                <w:rFonts w:hint="eastAsia"/>
                <w:b/>
                <w:spacing w:val="-2"/>
                <w:sz w:val="21"/>
                <w:szCs w:val="21"/>
                <w:lang w:eastAsia="zh-CN"/>
              </w:rPr>
              <w:t xml:space="preserve">7、养护维修相应时间</w:t>
            </w:r>
            <w:r>
              <w:rPr>
                <w:rFonts w:hint="eastAsia"/>
                <w:b/>
                <w:spacing w:val="-8"/>
                <w:sz w:val="21"/>
                <w:szCs w:val="21"/>
                <w:lang w:eastAsia="zh-CN"/>
              </w:rPr>
              <w:t xml:space="preserve">应急处</w:t>
            </w:r>
            <w:r>
              <w:rPr>
                <w:rFonts w:hint="eastAsia"/>
                <w:b/>
                <w:spacing w:val="-2"/>
                <w:sz w:val="21"/>
                <w:szCs w:val="21"/>
                <w:lang w:eastAsia="zh-CN"/>
              </w:rPr>
              <w:t xml:space="preserve">置能力及保证措施</w:t>
            </w:r>
            <w:r>
              <w:rPr>
                <w:rFonts w:hint="eastAsia"/>
                <w:b/>
                <w:sz w:val="21"/>
                <w:szCs w:val="21"/>
                <w:lang w:eastAsia="zh-CN"/>
              </w:rPr>
              <w:t xml:space="preserve">（3分）</w:t>
            </w:r>
            <w:r/>
          </w:p>
          <w:p>
            <w:pPr>
              <w:pStyle w:val="2029"/>
              <w:ind w:firstLine="0"/>
              <w:spacing w:before="117"/>
              <w:rPr>
                <w:bCs/>
                <w:sz w:val="21"/>
                <w:szCs w:val="21"/>
                <w:lang w:eastAsia="zh-CN"/>
              </w:rPr>
            </w:pPr>
            <w:r>
              <w:rPr>
                <w:rFonts w:hint="eastAsia"/>
                <w:spacing w:val="-1"/>
                <w:sz w:val="21"/>
                <w:szCs w:val="21"/>
                <w:lang w:eastAsia="zh-CN"/>
              </w:rPr>
              <w:t xml:space="preserve">对养护维修响应时间、应急处置能力及保证措施的承诺等方</w:t>
            </w:r>
            <w:r>
              <w:rPr>
                <w:rFonts w:hint="eastAsia"/>
                <w:spacing w:val="-7"/>
                <w:sz w:val="21"/>
                <w:szCs w:val="21"/>
                <w:lang w:eastAsia="zh-CN"/>
              </w:rPr>
              <w:t xml:space="preserve">面进行评审。</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方案及措施切实可行：3分；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方案及措施可行性较强：2分；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方案及措施实施性差：1分；</w:t>
            </w:r>
            <w:r/>
          </w:p>
          <w:p>
            <w:pPr>
              <w:ind w:firstLine="210"/>
              <w:jc w:val="left"/>
              <w:spacing w:line="400" w:lineRule="exact"/>
              <w:rPr>
                <w:rFonts w:ascii="宋体" w:hAnsi="宋体" w:cs="宋体"/>
                <w:bCs/>
                <w:szCs w:val="21"/>
              </w:rPr>
            </w:pPr>
            <w:r>
              <w:rPr>
                <w:rFonts w:hint="eastAsia" w:ascii="宋体" w:hAnsi="宋体" w:cs="宋体"/>
                <w:sz w:val="21"/>
                <w:szCs w:val="21"/>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000000" w:sz="4" w:space="0"/>
            </w:tcBorders>
            <w:tcW w:w="1009" w:type="dxa"/>
            <w:vAlign w:val="center"/>
            <w:vMerge w:val="continue"/>
            <w:textDirection w:val="lrTb"/>
            <w:noWrap w:val="false"/>
          </w:tcPr>
          <w:p>
            <w:pPr>
              <w:jc w:val="center"/>
              <w:spacing w:line="340" w:lineRule="exact"/>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874" w:type="dxa"/>
            <w:vAlign w:val="center"/>
            <w:vMerge w:val="continue"/>
            <w:textDirection w:val="lrTb"/>
            <w:noWrap w:val="false"/>
          </w:tcPr>
          <w:p>
            <w:pPr>
              <w:spacing w:line="340" w:lineRule="exact"/>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7781" w:type="dxa"/>
            <w:vAlign w:val="center"/>
            <w:textDirection w:val="lrTb"/>
            <w:noWrap w:val="false"/>
          </w:tcPr>
          <w:p>
            <w:pPr>
              <w:ind w:firstLine="0"/>
              <w:jc w:val="left"/>
              <w:spacing w:line="400" w:lineRule="exact"/>
              <w:rPr>
                <w:rFonts w:ascii="宋体" w:hAnsi="宋体" w:cs="宋体"/>
                <w:b/>
                <w:bCs/>
                <w:sz w:val="21"/>
                <w:szCs w:val="21"/>
              </w:rPr>
            </w:pPr>
            <w:r>
              <w:rPr>
                <w:rFonts w:hint="eastAsia" w:ascii="宋体" w:hAnsi="宋体" w:cs="宋体"/>
                <w:b/>
                <w:sz w:val="21"/>
                <w:szCs w:val="21"/>
              </w:rPr>
              <w:t xml:space="preserve">8、难点、重点及</w:t>
            </w:r>
            <w:r>
              <w:rPr>
                <w:rFonts w:hint="eastAsia" w:ascii="宋体" w:hAnsi="宋体" w:cs="宋体"/>
                <w:b/>
                <w:bCs/>
                <w:sz w:val="21"/>
                <w:szCs w:val="21"/>
              </w:rPr>
              <w:t xml:space="preserve">合理化建议（3分）</w:t>
            </w:r>
            <w:r/>
          </w:p>
          <w:p>
            <w:pPr>
              <w:ind w:firstLine="0"/>
              <w:jc w:val="left"/>
              <w:spacing w:line="400" w:lineRule="exact"/>
              <w:rPr>
                <w:rFonts w:ascii="宋体" w:hAnsi="宋体" w:cs="宋体"/>
                <w:sz w:val="21"/>
                <w:szCs w:val="21"/>
              </w:rPr>
            </w:pPr>
            <w:r>
              <w:rPr>
                <w:rFonts w:hint="eastAsia" w:ascii="宋体" w:hAnsi="宋体" w:cs="宋体"/>
                <w:bCs/>
                <w:sz w:val="21"/>
                <w:szCs w:val="21"/>
              </w:rPr>
              <w:t xml:space="preserve">供应商针对本项目</w:t>
            </w:r>
            <w:r>
              <w:rPr>
                <w:rFonts w:hint="eastAsia" w:ascii="宋体" w:hAnsi="宋体" w:cs="宋体"/>
                <w:sz w:val="21"/>
                <w:szCs w:val="21"/>
              </w:rPr>
              <w:t xml:space="preserve">关键施工技术</w:t>
            </w:r>
            <w:r>
              <w:rPr>
                <w:rFonts w:hint="eastAsia" w:ascii="宋体" w:hAnsi="宋体" w:cs="宋体"/>
                <w:bCs/>
                <w:sz w:val="21"/>
                <w:szCs w:val="21"/>
              </w:rPr>
              <w:t xml:space="preserve">的</w:t>
            </w:r>
            <w:r>
              <w:rPr>
                <w:rFonts w:hint="eastAsia" w:ascii="宋体" w:hAnsi="宋体" w:cs="宋体"/>
                <w:sz w:val="21"/>
                <w:szCs w:val="21"/>
              </w:rPr>
              <w:t xml:space="preserve">难点、重点的分析及针对性</w:t>
            </w:r>
            <w:r>
              <w:rPr>
                <w:rFonts w:hint="eastAsia" w:ascii="宋体" w:hAnsi="宋体" w:cs="宋体"/>
                <w:bCs/>
                <w:sz w:val="21"/>
                <w:szCs w:val="21"/>
              </w:rPr>
              <w:t xml:space="preserve">合理化建议（措施）的科学性、可行性</w:t>
            </w:r>
            <w:r>
              <w:rPr>
                <w:rFonts w:hint="eastAsia" w:ascii="宋体" w:hAnsi="宋体" w:cs="宋体"/>
                <w:sz w:val="21"/>
                <w:szCs w:val="21"/>
              </w:rPr>
              <w:t xml:space="preserve">、全面性、针对性及有效性等。</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对关键施工技术、工艺及工程项目实施的重点、难点分析准确，解决方案切实可行，针对性及有效性强：3分；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对关键施工技术、工艺及工程项目实施的重点、难点分析准确，解决方案较为可行，针对性及有效性较强：2分；</w:t>
            </w:r>
            <w:r/>
          </w:p>
          <w:p>
            <w:pPr>
              <w:ind w:firstLine="210"/>
              <w:jc w:val="left"/>
              <w:spacing w:line="400" w:lineRule="exact"/>
              <w:rPr>
                <w:rFonts w:ascii="宋体" w:hAnsi="宋体" w:cs="宋体"/>
                <w:bCs/>
                <w:sz w:val="21"/>
                <w:szCs w:val="21"/>
              </w:rPr>
            </w:pPr>
            <w:r>
              <w:rPr>
                <w:rFonts w:hint="eastAsia" w:ascii="宋体" w:hAnsi="宋体" w:cs="宋体"/>
                <w:bCs/>
                <w:sz w:val="21"/>
                <w:szCs w:val="21"/>
              </w:rPr>
              <w:t xml:space="preserve">对关键施工技术、工艺及工程项目实施的重点、难点分析一般，解决方案一般，针对性及有效性一般：1分；</w:t>
            </w:r>
            <w:r/>
          </w:p>
          <w:p>
            <w:pPr>
              <w:ind w:firstLine="210"/>
              <w:spacing w:line="400" w:lineRule="exact"/>
              <w:rPr>
                <w:rFonts w:ascii="宋体" w:hAnsi="宋体" w:cs="宋体"/>
                <w:bCs/>
                <w:szCs w:val="21"/>
              </w:rPr>
            </w:pPr>
            <w:r>
              <w:rPr>
                <w:rFonts w:hint="eastAsia" w:ascii="宋体" w:hAnsi="宋体" w:cs="宋体"/>
                <w:sz w:val="21"/>
                <w:szCs w:val="21"/>
              </w:rPr>
              <w:t xml:space="preserve">不提供不得分。</w:t>
            </w:r>
            <w:r/>
          </w:p>
        </w:tc>
      </w:tr>
      <w:tr>
        <w:trPr>
          <w:jc w:val="center"/>
          <w:trHeight w:val="531"/>
        </w:trPr>
        <w:tc>
          <w:tcPr>
            <w:gridSpan w:val="3"/>
            <w:tcBorders>
              <w:top w:val="single" w:color="auto" w:sz="4" w:space="0"/>
              <w:left w:val="single" w:color="000000" w:sz="4" w:space="0"/>
              <w:bottom w:val="single" w:color="000000" w:sz="4" w:space="0"/>
              <w:right w:val="single" w:color="000000" w:sz="4" w:space="0"/>
            </w:tcBorders>
            <w:tcW w:w="9664" w:type="dxa"/>
            <w:vAlign w:val="center"/>
            <w:textDirection w:val="lrTb"/>
            <w:noWrap w:val="false"/>
          </w:tcPr>
          <w:p>
            <w:pPr>
              <w:ind w:firstLine="0"/>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
                <w:szCs w:val="21"/>
              </w:rPr>
              <w:t xml:space="preserve">商务部分26分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center"/>
              <w:spacing w:line="340" w:lineRule="exact"/>
              <w:rPr>
                <w:rFonts w:ascii="宋体" w:hAnsi="宋体" w:cs="宋体"/>
                <w:bCs/>
                <w:szCs w:val="21"/>
              </w:rPr>
            </w:pPr>
            <w:r>
              <w:rPr>
                <w:rFonts w:hint="eastAsia" w:ascii="宋体" w:hAnsi="宋体" w:cs="宋体"/>
                <w:bCs/>
                <w:szCs w:val="21"/>
              </w:rPr>
              <w:t xml:space="preserve">人员</w:t>
            </w:r>
            <w:r/>
          </w:p>
          <w:p>
            <w:pPr>
              <w:ind w:firstLine="0"/>
              <w:jc w:val="center"/>
              <w:spacing w:line="340" w:lineRule="exact"/>
              <w:rPr>
                <w:rFonts w:ascii="宋体" w:hAnsi="宋体" w:cs="宋体"/>
                <w:bCs/>
                <w:szCs w:val="21"/>
              </w:rPr>
            </w:pPr>
            <w:r>
              <w:rPr>
                <w:rFonts w:hint="eastAsia" w:ascii="宋体" w:hAnsi="宋体" w:cs="宋体"/>
                <w:bCs/>
                <w:szCs w:val="21"/>
              </w:rPr>
              <w:t xml:space="preserve">配备</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firstLine="0"/>
              <w:jc w:val="center"/>
              <w:spacing w:line="340" w:lineRule="exact"/>
              <w:rPr>
                <w:rFonts w:ascii="宋体" w:hAnsi="宋体" w:cs="宋体"/>
                <w:bCs/>
                <w:szCs w:val="21"/>
              </w:rPr>
            </w:pPr>
            <w:r>
              <w:rPr>
                <w:rFonts w:hint="eastAsia" w:ascii="宋体" w:hAnsi="宋体" w:cs="宋体"/>
                <w:bCs/>
                <w:szCs w:val="21"/>
              </w:rPr>
              <w:t xml:space="preserve">10分</w:t>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ind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1"/>
                <w:szCs w:val="21"/>
              </w:rPr>
            </w:pPr>
            <w:r>
              <w:rPr>
                <w:rFonts w:hint="eastAsia" w:ascii="宋体" w:hAnsi="宋体" w:cs="宋体"/>
                <w:sz w:val="21"/>
                <w:szCs w:val="21"/>
              </w:rPr>
              <w:t xml:space="preserve">1、拟投入本工程的项目负责人具有交通运输工程相关专业中级及以上职称的得1分，本项最多得1分。</w:t>
            </w:r>
            <w:r/>
          </w:p>
          <w:p>
            <w:pPr>
              <w:ind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1"/>
                <w:szCs w:val="21"/>
              </w:rPr>
            </w:pPr>
            <w:r>
              <w:rPr>
                <w:rFonts w:hint="eastAsia" w:ascii="宋体" w:hAnsi="宋体" w:cs="宋体"/>
                <w:sz w:val="21"/>
                <w:szCs w:val="21"/>
              </w:rPr>
              <w:t xml:space="preserve">2、拟投入本工程的项目技术负责人具有公路专业二级建造师及以上证书</w:t>
            </w:r>
            <w:r>
              <w:rPr>
                <w:rFonts w:hint="eastAsia" w:ascii="宋体" w:hAnsi="宋体" w:cs="宋体"/>
                <w:sz w:val="21"/>
                <w:szCs w:val="21"/>
                <w:lang w:eastAsia="zh-CN"/>
              </w:rPr>
              <w:t xml:space="preserve">（在有效期内）</w:t>
            </w:r>
            <w:r>
              <w:rPr>
                <w:rFonts w:hint="eastAsia" w:ascii="宋体" w:hAnsi="宋体" w:cs="宋体"/>
                <w:sz w:val="21"/>
                <w:szCs w:val="21"/>
              </w:rPr>
              <w:t xml:space="preserve">的得1分，本项最多得1分。</w:t>
            </w:r>
            <w:r/>
          </w:p>
          <w:p>
            <w:pPr>
              <w:ind w:firstLine="0"/>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1"/>
                <w:szCs w:val="21"/>
              </w:rPr>
            </w:pPr>
            <w:r>
              <w:rPr>
                <w:rFonts w:hint="eastAsia" w:ascii="宋体" w:hAnsi="宋体" w:cs="宋体"/>
                <w:sz w:val="21"/>
                <w:szCs w:val="21"/>
              </w:rPr>
              <w:t xml:space="preserve">3、拟投入项目组成员中（不含项目负责人、技术负责人）具有公路养护工高级工及以上职业技能等级证书的，每有一人得1分，具有公路养护工中级工职业技能等级证书的，每有一人得0.5分，具有公路养护工初级工职业技能等级证书的，每有一人得0.2分，本项最高得8分。</w:t>
            </w:r>
            <w:r/>
          </w:p>
          <w:p>
            <w:pPr>
              <w:ind w:firstLine="0"/>
              <w:jc w:val="left"/>
              <w:spacing w:line="400" w:lineRule="exact"/>
              <w:rPr>
                <w:rFonts w:ascii="宋体" w:hAnsi="宋体" w:cs="宋体"/>
                <w:szCs w:val="21"/>
              </w:rPr>
            </w:pPr>
            <w:r>
              <w:rPr>
                <w:rFonts w:hint="eastAsia" w:ascii="宋体" w:hAnsi="宋体" w:cs="宋体"/>
                <w:b/>
                <w:bCs/>
                <w:sz w:val="21"/>
                <w:szCs w:val="21"/>
              </w:rPr>
              <w:t xml:space="preserve">注：以上人员禁止一人身兼多职。磋商供应商应提供有效的证书原件彩色扫描件加盖供应商公章及供应商为其缴纳的202</w:t>
            </w:r>
            <w:r>
              <w:rPr>
                <w:rFonts w:hint="eastAsia" w:ascii="宋体" w:hAnsi="宋体" w:cs="宋体"/>
                <w:b/>
                <w:bCs/>
                <w:sz w:val="21"/>
                <w:szCs w:val="21"/>
                <w:lang w:val="en-US" w:eastAsia="zh-CN"/>
              </w:rPr>
              <w:t xml:space="preserve">6</w:t>
            </w:r>
            <w:r>
              <w:rPr>
                <w:rFonts w:hint="eastAsia" w:ascii="宋体" w:hAnsi="宋体" w:cs="宋体"/>
                <w:b/>
                <w:bCs/>
                <w:sz w:val="21"/>
                <w:szCs w:val="21"/>
              </w:rPr>
              <w:t xml:space="preserve">年</w:t>
            </w:r>
            <w:r>
              <w:rPr>
                <w:rFonts w:hint="eastAsia" w:ascii="宋体" w:hAnsi="宋体" w:cs="宋体"/>
                <w:b/>
                <w:bCs/>
                <w:sz w:val="21"/>
                <w:szCs w:val="21"/>
                <w:lang w:val="en-US" w:eastAsia="zh-CN"/>
              </w:rPr>
              <w:t xml:space="preserve">1</w:t>
            </w:r>
            <w:r>
              <w:rPr>
                <w:rFonts w:hint="eastAsia" w:ascii="宋体" w:hAnsi="宋体" w:cs="宋体"/>
                <w:b/>
                <w:bCs/>
                <w:sz w:val="21"/>
                <w:szCs w:val="21"/>
              </w:rPr>
              <w:t xml:space="preserve">月起至今任意一个月由社保机构出具的社保缴纳证明（加盖社保中心章或社保中心参保缴费证明电子专用章）上传响应文件，以上材料</w:t>
            </w:r>
            <w:r>
              <w:rPr>
                <w:rFonts w:hint="eastAsia" w:ascii="宋体" w:hAnsi="宋体" w:cs="宋体"/>
                <w:b/>
                <w:bCs/>
                <w:sz w:val="21"/>
                <w:szCs w:val="21"/>
                <w:lang w:val="zh-CN"/>
              </w:rPr>
              <w:t xml:space="preserve">未提供或材料不清晰导致无法辨别均不得分</w:t>
            </w:r>
            <w:r>
              <w:rPr>
                <w:rFonts w:hint="eastAsia" w:ascii="宋体" w:hAnsi="宋体" w:cs="宋体"/>
                <w:b/>
                <w:bCs/>
                <w:sz w:val="21"/>
                <w:szCs w:val="21"/>
              </w:rPr>
              <w:t xml:space="preserve">。</w:t>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center"/>
              <w:spacing w:line="340" w:lineRule="exact"/>
              <w:rPr>
                <w:rFonts w:ascii="宋体" w:hAnsi="宋体" w:cs="宋体"/>
                <w:bCs/>
                <w:szCs w:val="21"/>
              </w:rPr>
            </w:pPr>
            <w:r>
              <w:rPr>
                <w:rFonts w:hint="eastAsia" w:ascii="宋体" w:hAnsi="宋体" w:cs="宋体"/>
                <w:bCs/>
                <w:szCs w:val="21"/>
              </w:rPr>
              <w:t xml:space="preserve">机械设备</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firstLine="0"/>
              <w:jc w:val="center"/>
              <w:spacing w:line="340" w:lineRule="exact"/>
              <w:rPr>
                <w:rFonts w:ascii="宋体" w:hAnsi="宋体" w:cs="宋体"/>
                <w:bCs/>
                <w:szCs w:val="21"/>
              </w:rPr>
            </w:pPr>
            <w:r>
              <w:rPr>
                <w:rFonts w:hint="eastAsia" w:ascii="宋体" w:hAnsi="宋体" w:cs="宋体"/>
                <w:bCs/>
                <w:szCs w:val="21"/>
              </w:rPr>
              <w:t xml:space="preserve">10分</w:t>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ind w:firstLine="0"/>
              <w:rPr>
                <w:rFonts w:ascii="宋体" w:hAnsi="宋体" w:cs="宋体"/>
                <w:sz w:val="21"/>
                <w:szCs w:val="21"/>
                <w:lang w:bidi="ar"/>
              </w:rPr>
            </w:pPr>
            <w:r>
              <w:rPr>
                <w:rFonts w:hint="eastAsia" w:ascii="宋体" w:hAnsi="宋体" w:cs="宋体"/>
                <w:sz w:val="21"/>
                <w:szCs w:val="21"/>
                <w:lang w:bidi="ar"/>
              </w:rPr>
              <w:t xml:space="preserve">供应商具有以下设备：清扫车、洒水车、灌缝机、环保型切缝机（带吸尘功能）、公路防撞缓冲车、1m以上（含1m）铣刨机、综合养护车、道路标线设备、护栏养护打拔桩机、单斗挖掘机、轮胎式装载机、沥青拌和设备、沥青混凝土摊铺设备、压路机、融雪剂撒布机各一台，满足以上要求的得10分；每少一台扣一分，扣完为止。</w:t>
            </w:r>
            <w:r/>
          </w:p>
          <w:p>
            <w:pPr>
              <w:ind w:firstLine="0"/>
              <w:rPr>
                <w:rFonts w:ascii="宋体" w:hAnsi="宋体" w:cs="宋体"/>
                <w:b/>
                <w:bCs/>
                <w:sz w:val="21"/>
                <w:szCs w:val="21"/>
              </w:rPr>
            </w:pPr>
            <w:r>
              <w:rPr>
                <w:rFonts w:hint="eastAsia" w:ascii="宋体" w:hAnsi="宋体" w:cs="宋体"/>
                <w:spacing w:val="-5"/>
                <w:sz w:val="21"/>
                <w:szCs w:val="21"/>
                <w:lang w:bidi="ar"/>
              </w:rPr>
              <w:t xml:space="preserve">注：</w:t>
            </w:r>
            <w:r>
              <w:rPr>
                <w:rFonts w:hint="eastAsia" w:ascii="宋体" w:hAnsi="宋体" w:cs="宋体"/>
                <w:spacing w:val="-4"/>
                <w:sz w:val="21"/>
                <w:szCs w:val="21"/>
                <w:lang w:bidi="ar"/>
              </w:rPr>
              <w:t xml:space="preserve">设备若为自有</w:t>
            </w:r>
            <w:r>
              <w:rPr>
                <w:spacing w:val="-4"/>
                <w:sz w:val="21"/>
                <w:szCs w:val="21"/>
                <w:lang w:bidi="ar"/>
              </w:rPr>
              <w:t xml:space="preserve">,</w:t>
            </w:r>
            <w:r>
              <w:rPr>
                <w:rFonts w:hint="eastAsia" w:ascii="宋体" w:hAnsi="宋体" w:cs="宋体"/>
                <w:spacing w:val="-4"/>
                <w:sz w:val="21"/>
                <w:szCs w:val="21"/>
                <w:lang w:bidi="ar"/>
              </w:rPr>
              <w:t xml:space="preserve">需提供购买设备发票复印件并加盖投标单位公章</w:t>
            </w:r>
            <w:r>
              <w:rPr>
                <w:spacing w:val="-4"/>
                <w:sz w:val="21"/>
                <w:szCs w:val="21"/>
                <w:lang w:bidi="ar"/>
              </w:rPr>
              <w:t xml:space="preserve">,</w:t>
            </w:r>
            <w:r>
              <w:rPr>
                <w:rFonts w:hint="eastAsia" w:ascii="宋体" w:hAnsi="宋体" w:cs="宋体"/>
                <w:spacing w:val="-4"/>
                <w:sz w:val="21"/>
                <w:szCs w:val="21"/>
                <w:lang w:bidi="ar"/>
              </w:rPr>
              <w:t xml:space="preserve">且发票上购买单位须为投标供应商人；若为租赁设备</w:t>
            </w:r>
            <w:r>
              <w:rPr>
                <w:spacing w:val="-4"/>
                <w:sz w:val="21"/>
                <w:szCs w:val="21"/>
                <w:lang w:bidi="ar"/>
              </w:rPr>
              <w:t xml:space="preserve">,</w:t>
            </w:r>
            <w:r>
              <w:rPr>
                <w:rFonts w:hint="eastAsia" w:ascii="宋体" w:hAnsi="宋体" w:cs="宋体"/>
                <w:spacing w:val="-4"/>
                <w:sz w:val="21"/>
                <w:szCs w:val="21"/>
                <w:lang w:bidi="ar"/>
              </w:rPr>
              <w:t xml:space="preserve">需提租赁合同复印件并加盖供应商单位公章，且租赁期在</w:t>
            </w:r>
            <w:r>
              <w:rPr>
                <w:rFonts w:hint="eastAsia" w:ascii="宋体" w:hAnsi="宋体" w:cs="宋体"/>
                <w:spacing w:val="-8"/>
                <w:sz w:val="21"/>
                <w:szCs w:val="21"/>
                <w:lang w:bidi="ar"/>
              </w:rPr>
              <w:t xml:space="preserve">本工程服务期内，否则不得分。</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ind w:firstLine="0"/>
              <w:jc w:val="center"/>
              <w:spacing w:line="340" w:lineRule="exact"/>
              <w:rPr>
                <w:rFonts w:ascii="宋体" w:hAnsi="宋体" w:cs="宋体"/>
                <w:szCs w:val="21"/>
              </w:rPr>
            </w:pPr>
            <w:r>
              <w:rPr>
                <w:rFonts w:hint="eastAsia" w:ascii="宋体" w:hAnsi="宋体" w:cs="宋体"/>
                <w:szCs w:val="21"/>
              </w:rPr>
              <w:t xml:space="preserve">类似</w:t>
            </w:r>
            <w:r/>
          </w:p>
          <w:p>
            <w:pPr>
              <w:ind w:firstLine="0"/>
              <w:jc w:val="center"/>
              <w:spacing w:line="340" w:lineRule="exact"/>
              <w:rPr>
                <w:rFonts w:ascii="宋体" w:hAnsi="宋体" w:cs="宋体"/>
                <w:szCs w:val="21"/>
              </w:rPr>
            </w:pPr>
            <w:r>
              <w:rPr>
                <w:rFonts w:hint="eastAsia" w:ascii="宋体" w:hAnsi="宋体" w:cs="宋体"/>
                <w:szCs w:val="21"/>
              </w:rPr>
              <w:t xml:space="preserve">业绩</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ind w:firstLine="0"/>
              <w:jc w:val="center"/>
              <w:spacing w:line="340" w:lineRule="exact"/>
              <w:rPr>
                <w:rFonts w:ascii="宋体" w:hAnsi="宋体" w:cs="宋体"/>
                <w:szCs w:val="21"/>
              </w:rPr>
            </w:pPr>
            <w:r>
              <w:rPr>
                <w:rFonts w:hint="eastAsia" w:ascii="宋体" w:hAnsi="宋体" w:cs="宋体"/>
                <w:szCs w:val="21"/>
              </w:rPr>
              <w:t xml:space="preserve">6分</w:t>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ind w:firstLine="0"/>
              <w:rPr>
                <w:rFonts w:ascii="宋体" w:hAnsi="宋体" w:cs="宋体"/>
                <w:sz w:val="21"/>
                <w:szCs w:val="21"/>
              </w:rPr>
            </w:pPr>
            <w:r>
              <w:rPr>
                <w:rFonts w:hint="eastAsia" w:ascii="宋体" w:hAnsi="宋体" w:cs="宋体"/>
                <w:sz w:val="21"/>
                <w:szCs w:val="21"/>
              </w:rPr>
              <w:t xml:space="preserve">供应商提供自2021年1月1日（含）以来承担过类似养护业绩，每有一个得 1.5分，最高得6分；</w:t>
            </w:r>
            <w:r/>
          </w:p>
          <w:p>
            <w:pPr>
              <w:ind w:firstLine="0"/>
              <w:rPr>
                <w:rFonts w:ascii="宋体" w:hAnsi="宋体" w:cs="宋体"/>
                <w:szCs w:val="21"/>
              </w:rPr>
            </w:pPr>
            <w:r>
              <w:rPr>
                <w:rFonts w:hint="eastAsia" w:ascii="宋体" w:hAnsi="宋体" w:cs="宋体"/>
                <w:b/>
                <w:bCs/>
                <w:sz w:val="21"/>
                <w:szCs w:val="21"/>
                <w:lang w:bidi="ar"/>
              </w:rPr>
              <w:t xml:space="preserve">注明：时间以交工验收时间为准。业绩证明材料须提供中标通知书、施工合同、交工验收证明，以上材料需提供彩色扫描件并加盖供应商公章，未提供或未按要求提供有效的证明文件的此项不得分。</w:t>
            </w:r>
            <w:r/>
          </w:p>
        </w:tc>
      </w:tr>
    </w:tbl>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rPr>
      </w:pPr>
      <w:r>
        <w:rPr>
          <w:rFonts w:hint="eastAsia" w:ascii="宋体" w:hAnsi="宋体" w:cs="宋体"/>
          <w:b/>
          <w:bCs/>
          <w:szCs w:val="21"/>
        </w:rPr>
        <w:t xml:space="preserve">注：</w:t>
      </w:r>
      <w:r>
        <w:rPr>
          <w:rFonts w:hint="eastAsia" w:ascii="宋体" w:hAnsi="宋体" w:cs="宋体"/>
          <w:b/>
          <w:bCs/>
          <w:szCs w:val="21"/>
          <w:lang w:bidi="ar"/>
        </w:rPr>
        <w:t xml:space="preserve">投标文件中需提供上述原件彩色证明资料并加盖供应商公章，</w:t>
      </w:r>
      <w:r>
        <w:rPr>
          <w:rFonts w:hint="eastAsia" w:ascii="宋体" w:hAnsi="宋体" w:cs="宋体"/>
          <w:b/>
          <w:szCs w:val="21"/>
        </w:rPr>
        <w:t xml:space="preserve">提供的证明材料必须能清晰反映投标人名称、时间等需要明确的内容。没有明确、缺项、含糊不清的不予计分。</w:t>
      </w:r>
      <w:r/>
    </w:p>
    <w:p>
      <w:pPr>
        <w:ind w:firstLine="480"/>
        <w:spacing w:line="560" w:lineRule="exact"/>
        <w:tabs>
          <w:tab w:val="left" w:pos="360" w:leader="none"/>
        </w:tabs>
        <w:rPr>
          <w:rFonts w:ascii="宋体" w:hAnsi="宋体" w:cs="宋体"/>
          <w:szCs w:val="22"/>
        </w:rPr>
      </w:pPr>
      <w:r>
        <w:rPr>
          <w:rFonts w:hint="eastAsia" w:ascii="宋体" w:hAnsi="宋体" w:cs="宋体"/>
          <w:szCs w:val="22"/>
        </w:rPr>
        <w:t xml:space="preserve">1、保留小数点后两位（按四舍五入原则），获得最高评估分的供应商将被推荐为合格的中标候选人。</w:t>
      </w:r>
      <w:r/>
    </w:p>
    <w:p>
      <w:pPr>
        <w:ind w:firstLine="480"/>
        <w:spacing w:line="560" w:lineRule="exact"/>
        <w:tabs>
          <w:tab w:val="left" w:pos="360" w:leader="none"/>
        </w:tabs>
        <w:rPr>
          <w:rFonts w:ascii="宋体" w:hAnsi="宋体" w:cs="宋体"/>
          <w:szCs w:val="22"/>
        </w:rPr>
      </w:pPr>
      <w:r>
        <w:rPr>
          <w:rFonts w:hint="eastAsia" w:ascii="宋体" w:hAnsi="宋体" w:cs="宋体"/>
          <w:szCs w:val="22"/>
        </w:rPr>
        <w:t xml:space="preserve">2、供应商在磋商时须提供与以上评分因素相关的材料。如果发现有弄虚作假的，将取消其磋商资格。</w:t>
      </w:r>
      <w:r/>
    </w:p>
    <w:p>
      <w:pPr>
        <w:ind w:firstLine="480"/>
        <w:spacing w:line="560" w:lineRule="exact"/>
        <w:rPr>
          <w:rFonts w:ascii="宋体" w:hAnsi="宋体" w:cs="宋体"/>
          <w:b/>
          <w:szCs w:val="22"/>
        </w:rPr>
      </w:pPr>
      <w:r>
        <w:rPr>
          <w:rFonts w:hint="eastAsia" w:ascii="宋体" w:hAnsi="宋体" w:cs="宋体"/>
          <w:szCs w:val="22"/>
        </w:rPr>
        <w:t xml:space="preserve">3、保密要求</w:t>
      </w:r>
      <w:r/>
    </w:p>
    <w:p>
      <w:pPr>
        <w:ind w:firstLine="480"/>
        <w:spacing w:line="560" w:lineRule="exact"/>
        <w:rPr>
          <w:rFonts w:ascii="宋体" w:hAnsi="宋体" w:cs="宋体"/>
          <w:szCs w:val="22"/>
        </w:rPr>
      </w:pPr>
      <w:r>
        <w:rPr>
          <w:rFonts w:hint="eastAsia" w:ascii="宋体" w:hAnsi="宋体" w:cs="宋体"/>
          <w:szCs w:val="22"/>
        </w:rPr>
        <w:t xml:space="preserve">从磋商时起到中标公告发布时止，有关响应文件的审查、澄清、评估和比较以及有关授予合同的意向的一切情况都不得透露给供应商或与上述评审工作无关的人员。</w:t>
      </w:r>
      <w:r/>
    </w:p>
    <w:p>
      <w:pPr>
        <w:ind w:firstLine="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五、成交标准：</w:t>
      </w:r>
      <w:r/>
    </w:p>
    <w:p>
      <w:pPr>
        <w:ind w:firstLine="60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hint="eastAsia" w:ascii="宋体" w:hAnsi="宋体" w:cs="宋体"/>
          <w:bCs/>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rPr>
          <w:rFonts w:ascii="宋体" w:hAnsi="宋体" w:cs="宋体"/>
          <w:bCs/>
        </w:rPr>
      </w:pPr>
      <w:r>
        <w:rPr>
          <w:rFonts w:ascii="宋体" w:hAnsi="宋体" w:cs="宋体"/>
          <w:bCs/>
        </w:rPr>
      </w:r>
      <w:r/>
    </w:p>
    <w:p>
      <w:pPr>
        <w:pStyle w:val="1183"/>
        <w:ind w:firstLine="0"/>
        <w:rPr>
          <w:rFonts w:ascii="宋体" w:hAnsi="宋体" w:cs="宋体"/>
          <w:bCs/>
        </w:rPr>
      </w:pPr>
      <w:r>
        <w:rPr>
          <w:rFonts w:ascii="宋体" w:hAnsi="宋体" w:cs="宋体"/>
          <w:bCs/>
        </w:rPr>
      </w:r>
      <w:r/>
    </w:p>
    <w:p>
      <w:pPr>
        <w:pStyle w:val="1140"/>
        <w:rPr>
          <w:rFonts w:ascii="宋体" w:hAnsi="宋体" w:cs="宋体"/>
        </w:rPr>
      </w:pPr>
      <w:r/>
      <w:bookmarkStart w:id="90" w:name="_Toc25461"/>
      <w:r/>
      <w:r/>
    </w:p>
    <w:p>
      <w:pPr>
        <w:pStyle w:val="1140"/>
        <w:rPr>
          <w:rFonts w:ascii="宋体" w:hAnsi="宋体" w:cs="宋体"/>
        </w:rPr>
      </w:pPr>
      <w:r>
        <w:rPr>
          <w:rFonts w:hint="eastAsia" w:ascii="宋体" w:hAnsi="宋体" w:cs="宋体"/>
        </w:rPr>
        <w:t xml:space="preserve">第七章  </w:t>
      </w:r>
      <w:bookmarkEnd w:id="83"/>
      <w:r/>
      <w:bookmarkEnd w:id="84"/>
      <w:r/>
      <w:bookmarkEnd w:id="85"/>
      <w:r/>
      <w:bookmarkEnd w:id="88"/>
      <w:r/>
      <w:bookmarkEnd w:id="89"/>
      <w:r/>
      <w:bookmarkEnd w:id="90"/>
      <w:r>
        <w:rPr>
          <w:rFonts w:hint="eastAsia" w:ascii="宋体" w:hAnsi="宋体" w:cs="宋体"/>
        </w:rPr>
        <w:t xml:space="preserve">竞争性磋商响应文件格式</w:t>
      </w:r>
      <w:r/>
    </w:p>
    <w:p>
      <w:pPr>
        <w:ind w:firstLine="880"/>
        <w:jc w:val="center"/>
        <w:rPr>
          <w:rFonts w:ascii="宋体" w:hAnsi="宋体" w:cs="宋体"/>
          <w:sz w:val="44"/>
          <w:szCs w:val="44"/>
        </w:rPr>
      </w:pPr>
      <w:r>
        <w:rPr>
          <w:rFonts w:ascii="宋体" w:hAnsi="宋体" w:cs="宋体"/>
          <w:sz w:val="44"/>
          <w:szCs w:val="44"/>
        </w:rPr>
      </w:r>
      <w:r/>
    </w:p>
    <w:p>
      <w:pPr>
        <w:ind w:firstLine="880"/>
        <w:jc w:val="center"/>
        <w:rPr>
          <w:rFonts w:ascii="宋体" w:hAnsi="宋体" w:cs="宋体"/>
          <w:sz w:val="44"/>
          <w:szCs w:val="44"/>
        </w:rPr>
      </w:pPr>
      <w:r>
        <w:rPr>
          <w:rFonts w:ascii="宋体" w:hAnsi="宋体" w:cs="宋体"/>
          <w:sz w:val="44"/>
          <w:szCs w:val="44"/>
        </w:rPr>
      </w:r>
      <w:r/>
    </w:p>
    <w:p>
      <w:pPr>
        <w:ind w:firstLine="0"/>
        <w:jc w:val="center"/>
        <w:rPr>
          <w:rFonts w:ascii="宋体" w:hAnsi="宋体" w:cs="宋体"/>
          <w:sz w:val="44"/>
          <w:szCs w:val="44"/>
        </w:rPr>
      </w:pPr>
      <w:r>
        <w:rPr>
          <w:rFonts w:hint="eastAsia" w:ascii="宋体" w:hAnsi="宋体" w:cs="宋体"/>
          <w:sz w:val="44"/>
          <w:szCs w:val="44"/>
        </w:rPr>
        <w:t xml:space="preserve">（封      面）</w:t>
      </w:r>
      <w:r/>
    </w:p>
    <w:p>
      <w:pPr>
        <w:pStyle w:val="1206"/>
        <w:ind w:firstLine="0"/>
        <w:jc w:val="center"/>
        <w:spacing w:line="264" w:lineRule="auto"/>
        <w:shd w:val="clear" w:color="auto" w:fill="ffffff"/>
        <w:rPr>
          <w:rFonts w:hAnsi="宋体" w:cs="宋体"/>
          <w:sz w:val="36"/>
          <w:szCs w:val="21"/>
        </w:rPr>
      </w:pPr>
      <w:r>
        <w:rPr>
          <w:rFonts w:hAnsi="宋体" w:cs="宋体"/>
          <w:sz w:val="36"/>
          <w:szCs w:val="21"/>
        </w:rPr>
      </w:r>
      <w:r/>
    </w:p>
    <w:p>
      <w:pPr>
        <w:pStyle w:val="1206"/>
        <w:ind w:firstLine="0"/>
        <w:jc w:val="center"/>
        <w:spacing w:line="264" w:lineRule="auto"/>
        <w:shd w:val="clear" w:color="auto" w:fill="ffffff"/>
        <w:rPr>
          <w:rFonts w:hAnsi="宋体" w:cs="宋体"/>
          <w:sz w:val="36"/>
          <w:szCs w:val="21"/>
        </w:rPr>
      </w:pPr>
      <w:r>
        <w:rPr>
          <w:rFonts w:hint="eastAsia" w:hAnsi="宋体" w:cs="宋体"/>
          <w:sz w:val="36"/>
          <w:szCs w:val="21"/>
        </w:rPr>
        <w:t xml:space="preserve">__________________________________</w:t>
      </w:r>
      <w:r>
        <w:rPr>
          <w:rFonts w:hint="eastAsia" w:hAnsi="宋体" w:cs="宋体"/>
          <w:sz w:val="44"/>
          <w:szCs w:val="21"/>
        </w:rPr>
        <w:t xml:space="preserve">工程</w:t>
      </w:r>
      <w:r/>
    </w:p>
    <w:p>
      <w:pPr>
        <w:pStyle w:val="1206"/>
        <w:ind w:firstLine="0"/>
        <w:jc w:val="center"/>
        <w:spacing w:line="264" w:lineRule="auto"/>
        <w:shd w:val="clear" w:color="auto" w:fill="ffffff"/>
        <w:rPr>
          <w:rFonts w:hAnsi="宋体" w:cs="宋体"/>
          <w:sz w:val="36"/>
          <w:szCs w:val="21"/>
        </w:rPr>
      </w:pPr>
      <w:r>
        <w:rPr>
          <w:rFonts w:hAnsi="宋体" w:cs="宋体"/>
          <w:sz w:val="36"/>
          <w:szCs w:val="21"/>
        </w:rPr>
      </w:r>
      <w:r/>
    </w:p>
    <w:p>
      <w:pPr>
        <w:pStyle w:val="1206"/>
        <w:ind w:firstLine="0"/>
        <w:jc w:val="center"/>
        <w:spacing w:line="264" w:lineRule="auto"/>
        <w:shd w:val="clear" w:color="auto" w:fill="ffffff"/>
        <w:rPr>
          <w:rFonts w:hAnsi="宋体" w:cs="宋体"/>
          <w:b/>
          <w:sz w:val="72"/>
          <w:szCs w:val="72"/>
        </w:rPr>
      </w:pPr>
      <w:r>
        <w:rPr>
          <w:rFonts w:hint="eastAsia" w:hAnsi="宋体" w:cs="宋体"/>
          <w:b/>
          <w:sz w:val="72"/>
          <w:szCs w:val="72"/>
        </w:rPr>
        <w:t xml:space="preserve">竞争性磋商响应文件</w:t>
      </w:r>
      <w:r/>
    </w:p>
    <w:p>
      <w:pPr>
        <w:pStyle w:val="1206"/>
        <w:ind w:firstLine="0"/>
        <w:jc w:val="center"/>
        <w:spacing w:line="264" w:lineRule="auto"/>
        <w:shd w:val="clear" w:color="auto" w:fill="ffffff"/>
        <w:rPr>
          <w:rFonts w:hAnsi="宋体" w:cs="宋体"/>
          <w:sz w:val="36"/>
          <w:szCs w:val="36"/>
        </w:rPr>
      </w:pPr>
      <w:r>
        <w:rPr>
          <w:rFonts w:hAnsi="宋体" w:cs="宋体"/>
          <w:sz w:val="36"/>
          <w:szCs w:val="36"/>
        </w:rPr>
      </w:r>
      <w:r/>
    </w:p>
    <w:p>
      <w:pPr>
        <w:pStyle w:val="1206"/>
        <w:ind w:firstLine="0"/>
        <w:jc w:val="center"/>
        <w:spacing w:line="264" w:lineRule="auto"/>
        <w:shd w:val="clear" w:color="auto" w:fill="ffffff"/>
        <w:rPr>
          <w:rFonts w:hAnsi="宋体" w:cs="宋体"/>
          <w:sz w:val="36"/>
          <w:szCs w:val="36"/>
        </w:rPr>
      </w:pPr>
      <w:r>
        <w:rPr>
          <w:rFonts w:hint="eastAsia" w:hAnsi="宋体" w:cs="宋体"/>
          <w:sz w:val="36"/>
          <w:szCs w:val="36"/>
        </w:rPr>
        <w:t xml:space="preserve">项目编号：</w:t>
      </w:r>
      <w:r/>
    </w:p>
    <w:p>
      <w:pPr>
        <w:pStyle w:val="1206"/>
        <w:ind w:firstLine="1440"/>
        <w:jc w:val="center"/>
        <w:spacing w:line="264" w:lineRule="auto"/>
        <w:shd w:val="clear" w:color="auto" w:fill="ffffff"/>
        <w:rPr>
          <w:rFonts w:hAnsi="宋体" w:cs="宋体"/>
          <w:sz w:val="72"/>
          <w:szCs w:val="21"/>
        </w:rPr>
      </w:pPr>
      <w:r>
        <w:rPr>
          <w:rFonts w:hAnsi="宋体" w:cs="宋体"/>
          <w:sz w:val="72"/>
          <w:szCs w:val="21"/>
        </w:rPr>
      </w:r>
      <w:r/>
    </w:p>
    <w:p>
      <w:pPr>
        <w:pStyle w:val="1206"/>
        <w:ind w:firstLine="1440"/>
        <w:jc w:val="center"/>
        <w:spacing w:line="264" w:lineRule="auto"/>
        <w:shd w:val="clear" w:color="auto" w:fill="ffffff"/>
        <w:rPr>
          <w:rFonts w:hAnsi="宋体" w:cs="宋体"/>
          <w:sz w:val="72"/>
          <w:szCs w:val="21"/>
        </w:rPr>
      </w:pPr>
      <w:r>
        <w:rPr>
          <w:rFonts w:hAnsi="宋体" w:cs="宋体"/>
          <w:sz w:val="72"/>
          <w:szCs w:val="21"/>
        </w:rPr>
      </w:r>
      <w:r/>
    </w:p>
    <w:p>
      <w:pPr>
        <w:pStyle w:val="1206"/>
        <w:ind w:left="629" w:firstLine="600"/>
        <w:spacing w:line="600" w:lineRule="auto"/>
        <w:shd w:val="clear" w:color="auto" w:fill="ffffff"/>
        <w:rPr>
          <w:rFonts w:hAnsi="宋体" w:cs="宋体"/>
          <w:sz w:val="30"/>
          <w:szCs w:val="21"/>
        </w:rPr>
      </w:pPr>
      <w:r>
        <w:rPr>
          <w:rFonts w:hint="eastAsia" w:hAnsi="宋体" w:cs="宋体"/>
          <w:sz w:val="30"/>
          <w:szCs w:val="21"/>
        </w:rPr>
        <w:t xml:space="preserve">供 应 商（公章）：</w:t>
      </w:r>
      <w:r/>
    </w:p>
    <w:p>
      <w:pPr>
        <w:pStyle w:val="1206"/>
        <w:ind w:left="629" w:firstLine="600"/>
        <w:spacing w:line="600" w:lineRule="auto"/>
        <w:shd w:val="clear" w:color="auto" w:fill="ffffff"/>
        <w:rPr>
          <w:rFonts w:hAnsi="宋体" w:cs="宋体"/>
          <w:sz w:val="30"/>
          <w:szCs w:val="21"/>
        </w:rPr>
      </w:pPr>
      <w:r>
        <w:rPr>
          <w:rFonts w:hint="eastAsia" w:hAnsi="宋体" w:cs="宋体"/>
          <w:sz w:val="30"/>
          <w:szCs w:val="21"/>
        </w:rPr>
        <w:t xml:space="preserve">法定代表人或委托代理人：</w:t>
      </w:r>
      <w:r/>
    </w:p>
    <w:p>
      <w:pPr>
        <w:pStyle w:val="1206"/>
        <w:ind w:left="629" w:firstLine="600"/>
        <w:spacing w:line="600" w:lineRule="auto"/>
        <w:shd w:val="clear" w:color="auto" w:fill="ffffff"/>
        <w:rPr>
          <w:rFonts w:hAnsi="宋体" w:cs="宋体"/>
          <w:sz w:val="72"/>
          <w:szCs w:val="21"/>
        </w:rPr>
      </w:pPr>
      <w:r>
        <w:rPr>
          <w:rFonts w:hint="eastAsia" w:hAnsi="宋体" w:cs="宋体"/>
          <w:sz w:val="30"/>
          <w:szCs w:val="21"/>
        </w:rPr>
        <w:t xml:space="preserve">日期：__________年__________月____________日</w:t>
      </w:r>
      <w:r/>
    </w:p>
    <w:p>
      <w:pPr>
        <w:pStyle w:val="1206"/>
        <w:ind w:firstLine="0"/>
        <w:spacing w:line="300" w:lineRule="auto"/>
        <w:shd w:val="clear" w:color="auto" w:fill="ffffff"/>
        <w:rPr>
          <w:rFonts w:hAnsi="宋体" w:cs="宋体"/>
          <w:b/>
          <w:bCs/>
          <w:sz w:val="32"/>
          <w:szCs w:val="32"/>
        </w:rPr>
      </w:pPr>
      <w:r>
        <w:rPr>
          <w:rFonts w:hAnsi="宋体" w:cs="宋体"/>
          <w:b/>
          <w:bCs/>
          <w:sz w:val="32"/>
          <w:szCs w:val="32"/>
        </w:rPr>
      </w:r>
      <w:r/>
    </w:p>
    <w:p>
      <w:pPr>
        <w:pStyle w:val="1240"/>
        <w:ind w:left="0" w:firstLine="0"/>
        <w:rPr>
          <w:rFonts w:ascii="宋体" w:hAnsi="宋体" w:cs="宋体"/>
          <w:b/>
          <w:bCs/>
          <w:sz w:val="32"/>
          <w:szCs w:val="32"/>
        </w:rPr>
      </w:pPr>
      <w:r>
        <w:rPr>
          <w:rFonts w:ascii="宋体" w:hAnsi="宋体" w:cs="宋体"/>
          <w:b/>
          <w:bCs/>
          <w:sz w:val="32"/>
          <w:szCs w:val="32"/>
        </w:rPr>
      </w:r>
      <w:r/>
    </w:p>
    <w:p>
      <w:pPr>
        <w:pStyle w:val="1240"/>
        <w:ind w:left="0" w:firstLine="0"/>
        <w:jc w:val="center"/>
        <w:rPr>
          <w:rFonts w:ascii="宋体" w:hAnsi="宋体" w:cs="宋体"/>
          <w:b/>
          <w:bCs/>
          <w:sz w:val="32"/>
          <w:szCs w:val="32"/>
        </w:rPr>
        <w:outlineLvl w:val="1"/>
      </w:pPr>
      <w:r>
        <w:rPr>
          <w:rFonts w:hint="eastAsia" w:ascii="宋体" w:hAnsi="宋体" w:cs="宋体"/>
          <w:b/>
          <w:bCs/>
          <w:sz w:val="32"/>
          <w:szCs w:val="32"/>
        </w:rPr>
        <w:br w:type="page" w:clear="all"/>
      </w:r>
      <w:r>
        <w:rPr>
          <w:rFonts w:hint="eastAsia" w:ascii="宋体" w:hAnsi="宋体" w:cs="宋体"/>
          <w:b/>
          <w:bCs/>
          <w:sz w:val="32"/>
          <w:szCs w:val="32"/>
        </w:rPr>
        <w:t xml:space="preserve">一、磋商响应函</w:t>
      </w:r>
      <w:r/>
    </w:p>
    <w:p>
      <w:pPr>
        <w:pStyle w:val="1240"/>
        <w:ind w:left="0" w:firstLine="0"/>
        <w:rPr>
          <w:rFonts w:ascii="宋体" w:hAnsi="宋体" w:cs="宋体"/>
          <w:bCs/>
          <w:sz w:val="21"/>
          <w:szCs w:val="20"/>
        </w:rPr>
      </w:pPr>
      <w:r>
        <w:rPr>
          <w:rFonts w:ascii="宋体" w:hAnsi="宋体" w:cs="宋体"/>
          <w:bCs/>
          <w:sz w:val="21"/>
          <w:szCs w:val="20"/>
        </w:rPr>
      </w:r>
      <w:r/>
    </w:p>
    <w:p>
      <w:pPr>
        <w:ind w:firstLine="480"/>
        <w:rPr>
          <w:rFonts w:ascii="宋体" w:hAnsi="宋体" w:cs="宋体"/>
          <w:u w:val="single"/>
        </w:rPr>
      </w:pPr>
      <w:r>
        <w:rPr>
          <w:rFonts w:hint="eastAsia" w:ascii="宋体" w:hAnsi="宋体" w:cs="宋体"/>
        </w:rPr>
        <w:t xml:space="preserve">致：</w:t>
      </w:r>
      <w:r>
        <w:rPr>
          <w:rFonts w:hint="eastAsia" w:ascii="宋体" w:hAnsi="宋体" w:cs="宋体"/>
          <w:u w:val="single"/>
        </w:rPr>
        <w:t xml:space="preserve">　采购人　　　　</w:t>
      </w:r>
      <w:r/>
    </w:p>
    <w:p>
      <w:pPr>
        <w:ind w:firstLine="480"/>
        <w:jc w:val="left"/>
        <w:rPr>
          <w:rFonts w:ascii="宋体" w:hAnsi="宋体" w:cs="宋体"/>
        </w:rPr>
      </w:pPr>
      <w:r>
        <w:rPr>
          <w:rFonts w:hint="eastAsia" w:ascii="宋体" w:hAnsi="宋体" w:cs="宋体"/>
        </w:rPr>
        <w:t xml:space="preserve">（一）根据已收到的采购编号为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工程的磋商文件</w:t>
      </w:r>
      <w:r>
        <w:rPr>
          <w:rFonts w:hint="eastAsia" w:ascii="宋体" w:hAnsi="宋体" w:cs="宋体"/>
          <w:bCs/>
        </w:rPr>
        <w:t xml:space="preserve">（包括补充通知）</w:t>
      </w:r>
      <w:r>
        <w:rPr>
          <w:rFonts w:hint="eastAsia" w:ascii="宋体" w:hAnsi="宋体" w:cs="宋体"/>
        </w:rPr>
        <w:t xml:space="preserve">，遵照《中华人民共和国政府采购法》及相关法律的规定，我单位经考察现场和研究上述工程磋商文件后，我方愿以人民币</w:t>
      </w:r>
      <w:r>
        <w:rPr>
          <w:rFonts w:hint="eastAsia" w:ascii="宋体" w:hAnsi="宋体" w:cs="宋体"/>
          <w:u w:val="single"/>
        </w:rPr>
        <w:t xml:space="preserve">     </w:t>
      </w:r>
      <w:r>
        <w:rPr>
          <w:rFonts w:hint="eastAsia" w:ascii="宋体" w:hAnsi="宋体" w:cs="宋体"/>
        </w:rPr>
        <w:t xml:space="preserve">元（大写</w:t>
      </w:r>
      <w:r>
        <w:rPr>
          <w:rFonts w:hint="eastAsia" w:ascii="宋体" w:hAnsi="宋体" w:cs="宋体"/>
          <w:u w:val="single"/>
        </w:rPr>
        <w:t xml:space="preserve">    </w:t>
      </w:r>
      <w:r>
        <w:rPr>
          <w:rFonts w:hint="eastAsia" w:ascii="宋体" w:hAnsi="宋体" w:cs="宋体"/>
        </w:rPr>
        <w:t xml:space="preserve">）的总价，按磋商文件的要求承包本次采购范围内的全部工程，并承担相关的责任。</w:t>
      </w:r>
      <w:r/>
    </w:p>
    <w:p>
      <w:pPr>
        <w:ind w:firstLine="480"/>
        <w:rPr>
          <w:rFonts w:ascii="宋体" w:hAnsi="宋体" w:cs="宋体"/>
        </w:rPr>
      </w:pPr>
      <w:r>
        <w:rPr>
          <w:rFonts w:hint="eastAsia" w:ascii="宋体" w:hAnsi="宋体" w:cs="宋体"/>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rPr>
          <w:rFonts w:ascii="宋体" w:hAnsi="宋体" w:cs="宋体"/>
        </w:rPr>
      </w:pPr>
      <w:r>
        <w:rPr>
          <w:rFonts w:hint="eastAsia" w:ascii="宋体" w:hAnsi="宋体" w:cs="宋体"/>
        </w:rPr>
        <w:t xml:space="preserve">（三）我单位保证在收到贵单位发出的书面开工令后立即开工，并在</w:t>
      </w:r>
      <w:r/>
    </w:p>
    <w:p>
      <w:pPr>
        <w:ind w:firstLine="480"/>
        <w:rPr>
          <w:rFonts w:ascii="宋体" w:hAnsi="宋体" w:cs="宋体"/>
        </w:rPr>
      </w:pPr>
      <w:r>
        <w:rPr>
          <w:rFonts w:hint="eastAsia" w:ascii="宋体" w:hAnsi="宋体" w:cs="宋体"/>
          <w:u w:val="single"/>
        </w:rPr>
        <w:t xml:space="preserve">      </w:t>
      </w:r>
      <w:r>
        <w:rPr>
          <w:rFonts w:hint="eastAsia" w:ascii="宋体" w:hAnsi="宋体" w:cs="宋体"/>
        </w:rPr>
        <w:t xml:space="preserve">内竣工。</w:t>
      </w:r>
      <w:r/>
    </w:p>
    <w:p>
      <w:pPr>
        <w:ind w:firstLine="480"/>
        <w:rPr>
          <w:rFonts w:ascii="宋体" w:hAnsi="宋体" w:cs="宋体"/>
        </w:rPr>
      </w:pPr>
      <w:r>
        <w:rPr>
          <w:rFonts w:hint="eastAsia" w:ascii="宋体" w:hAnsi="宋体" w:cs="宋体"/>
        </w:rPr>
        <w:t xml:space="preserve">（四）我单位保证本工程质量达到</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（五）我单位保证在成交后派出项目负责人</w:t>
      </w:r>
      <w:r>
        <w:rPr>
          <w:rFonts w:hint="eastAsia" w:ascii="宋体" w:hAnsi="宋体" w:cs="宋体"/>
          <w:u w:val="single"/>
        </w:rPr>
        <w:t xml:space="preserve">   （姓名）   </w:t>
      </w:r>
      <w:r>
        <w:rPr>
          <w:rFonts w:hint="eastAsia" w:ascii="宋体" w:hAnsi="宋体" w:cs="宋体"/>
        </w:rPr>
        <w:t xml:space="preserve">同志（身份证号：</w:t>
      </w:r>
      <w:r>
        <w:rPr>
          <w:rFonts w:hint="eastAsia" w:ascii="宋体" w:hAnsi="宋体" w:cs="宋体"/>
          <w:u w:val="single"/>
        </w:rPr>
        <w:t xml:space="preserve">   　　　</w:t>
      </w:r>
      <w:r>
        <w:rPr>
          <w:rFonts w:hint="eastAsia" w:ascii="宋体" w:hAnsi="宋体" w:cs="宋体"/>
        </w:rPr>
        <w:t xml:space="preserve">）全面负责本工程的施工。</w:t>
      </w:r>
      <w:r/>
    </w:p>
    <w:p>
      <w:pPr>
        <w:ind w:firstLine="480"/>
        <w:rPr>
          <w:rFonts w:ascii="宋体" w:hAnsi="宋体" w:cs="宋体"/>
        </w:rPr>
      </w:pPr>
      <w:r>
        <w:rPr>
          <w:rFonts w:hint="eastAsia" w:ascii="宋体" w:hAnsi="宋体" w:cs="宋体"/>
        </w:rPr>
        <w:t xml:space="preserve">（六）贵单位所发出的磋商文件、成交通知书和本响应文件将构成约束我们双方的合同。</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磋商供应商：（签章）</w:t>
      </w:r>
      <w:r/>
    </w:p>
    <w:p>
      <w:pPr>
        <w:ind w:firstLine="480"/>
        <w:rPr>
          <w:rFonts w:ascii="宋体" w:hAnsi="宋体" w:cs="宋体"/>
        </w:rPr>
      </w:pPr>
      <w:r>
        <w:rPr>
          <w:rFonts w:hint="eastAsia" w:ascii="宋体" w:hAnsi="宋体" w:cs="宋体"/>
        </w:rPr>
        <w:t xml:space="preserve">单位地址：</w:t>
      </w:r>
      <w:r/>
    </w:p>
    <w:p>
      <w:pPr>
        <w:ind w:firstLine="480"/>
        <w:rPr>
          <w:rFonts w:ascii="宋体" w:hAnsi="宋体" w:cs="宋体"/>
        </w:rPr>
      </w:pPr>
      <w:r>
        <w:rPr>
          <w:rFonts w:hint="eastAsia" w:ascii="宋体" w:hAnsi="宋体" w:cs="宋体"/>
        </w:rPr>
        <w:t xml:space="preserve">邮政编码：</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电话：</w:t>
      </w:r>
      <w:r/>
    </w:p>
    <w:p>
      <w:pPr>
        <w:ind w:firstLine="480"/>
        <w:rPr>
          <w:rFonts w:ascii="宋体" w:hAnsi="宋体" w:cs="宋体"/>
        </w:rPr>
      </w:pPr>
      <w:r>
        <w:rPr>
          <w:rFonts w:hint="eastAsia" w:ascii="宋体" w:hAnsi="宋体" w:cs="宋体"/>
        </w:rPr>
        <w:t xml:space="preserve">传真：</w:t>
      </w:r>
      <w:r/>
    </w:p>
    <w:p>
      <w:pPr>
        <w:ind w:firstLine="480"/>
        <w:rPr>
          <w:rFonts w:ascii="宋体" w:hAnsi="宋体" w:cs="宋体"/>
        </w:rPr>
      </w:pPr>
      <w:r>
        <w:rPr>
          <w:rFonts w:hint="eastAsia" w:ascii="宋体" w:hAnsi="宋体" w:cs="宋体"/>
        </w:rPr>
        <w:t xml:space="preserve">开户银行名称：</w:t>
      </w:r>
      <w:r/>
    </w:p>
    <w:p>
      <w:pPr>
        <w:ind w:firstLine="480"/>
        <w:rPr>
          <w:rFonts w:ascii="宋体" w:hAnsi="宋体" w:cs="宋体"/>
        </w:rPr>
      </w:pPr>
      <w:r>
        <w:rPr>
          <w:rFonts w:hint="eastAsia" w:ascii="宋体" w:hAnsi="宋体" w:cs="宋体"/>
        </w:rPr>
        <w:t xml:space="preserve">银行帐号：</w:t>
      </w:r>
      <w:r/>
    </w:p>
    <w:p>
      <w:pPr>
        <w:ind w:firstLine="480"/>
        <w:rPr>
          <w:rFonts w:ascii="宋体" w:hAnsi="宋体" w:cs="宋体"/>
        </w:rPr>
      </w:pPr>
      <w:r>
        <w:rPr>
          <w:rFonts w:hint="eastAsia" w:ascii="宋体" w:hAnsi="宋体" w:cs="宋体"/>
        </w:rPr>
        <w:t xml:space="preserve">开户行地址：</w:t>
      </w:r>
      <w:r/>
    </w:p>
    <w:p>
      <w:pPr>
        <w:ind w:firstLine="480"/>
        <w:rPr>
          <w:rFonts w:ascii="宋体" w:hAnsi="宋体" w:cs="宋体"/>
          <w:b/>
          <w:bCs/>
        </w:rPr>
      </w:pPr>
      <w:r>
        <w:rPr>
          <w:rFonts w:hint="eastAsia" w:ascii="宋体" w:hAnsi="宋体" w:cs="宋体"/>
        </w:rPr>
        <w:t xml:space="preserve">日期：    年    月    日</w:t>
      </w:r>
      <w:r/>
    </w:p>
    <w:p>
      <w:pPr>
        <w:pStyle w:val="1240"/>
        <w:ind w:left="0" w:firstLine="643"/>
        <w:jc w:val="center"/>
        <w:rPr>
          <w:rFonts w:ascii="宋体" w:hAnsi="宋体" w:cs="宋体"/>
          <w:b/>
          <w:bCs/>
          <w:sz w:val="32"/>
          <w:szCs w:val="32"/>
        </w:rPr>
      </w:pPr>
      <w:r>
        <w:rPr>
          <w:rFonts w:hint="eastAsia" w:ascii="宋体" w:hAnsi="宋体" w:cs="宋体"/>
          <w:b/>
          <w:bCs/>
          <w:sz w:val="32"/>
          <w:szCs w:val="32"/>
        </w:rPr>
        <w:br w:type="page" w:clear="all"/>
      </w:r>
      <w:r/>
    </w:p>
    <w:p>
      <w:pPr>
        <w:pStyle w:val="1240"/>
        <w:ind w:left="0" w:firstLine="0"/>
        <w:jc w:val="center"/>
        <w:rPr>
          <w:rFonts w:ascii="宋体" w:hAnsi="宋体" w:cs="宋体"/>
          <w:b/>
          <w:bCs/>
          <w:sz w:val="32"/>
          <w:szCs w:val="32"/>
        </w:rPr>
        <w:outlineLvl w:val="1"/>
      </w:pPr>
      <w:r>
        <w:rPr>
          <w:rFonts w:hint="eastAsia" w:ascii="宋体" w:hAnsi="宋体" w:cs="宋体"/>
          <w:b/>
          <w:bCs/>
          <w:sz w:val="32"/>
          <w:szCs w:val="32"/>
        </w:rPr>
        <w:t xml:space="preserve">二、磋商响应报价表</w:t>
      </w:r>
      <w:r/>
    </w:p>
    <w:p>
      <w:pPr>
        <w:pStyle w:val="1240"/>
        <w:ind w:left="410" w:firstLine="3052"/>
        <w:rPr>
          <w:rFonts w:ascii="宋体" w:hAnsi="宋体" w:cs="宋体"/>
          <w:b/>
          <w:bCs/>
          <w:sz w:val="32"/>
          <w:szCs w:val="32"/>
        </w:rPr>
      </w:pPr>
      <w:r>
        <w:rPr>
          <w:rFonts w:ascii="宋体" w:hAnsi="宋体" w:cs="宋体"/>
          <w:b/>
          <w:bCs/>
          <w:sz w:val="32"/>
          <w:szCs w:val="32"/>
        </w:rPr>
      </w:r>
      <w:r/>
    </w:p>
    <w:tbl>
      <w:tblPr>
        <w:tblStyle w:val="933"/>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1"/>
        <w:gridCol w:w="7318"/>
      </w:tblGrid>
      <w:tr>
        <w:trPr>
          <w:jc w:val="center"/>
          <w:trHeight w:val="1319"/>
        </w:trPr>
        <w:tc>
          <w:tcPr>
            <w:tcW w:w="1821" w:type="dxa"/>
            <w:vAlign w:val="center"/>
            <w:textDirection w:val="lrTb"/>
            <w:noWrap w:val="false"/>
          </w:tcPr>
          <w:p>
            <w:pPr>
              <w:pStyle w:val="1240"/>
              <w:ind w:left="0" w:firstLine="0"/>
              <w:jc w:val="center"/>
              <w:rPr>
                <w:rFonts w:ascii="宋体" w:hAnsi="宋体" w:cs="宋体"/>
                <w:bCs/>
                <w:sz w:val="21"/>
                <w:szCs w:val="20"/>
              </w:rPr>
            </w:pPr>
            <w:r>
              <w:rPr>
                <w:rFonts w:hint="eastAsia" w:ascii="宋体" w:hAnsi="宋体" w:cs="宋体"/>
                <w:bCs/>
              </w:rPr>
              <w:t xml:space="preserve">项   目</w:t>
            </w:r>
            <w:r/>
          </w:p>
        </w:tc>
        <w:tc>
          <w:tcPr>
            <w:tcW w:w="7318" w:type="dxa"/>
            <w:vAlign w:val="center"/>
            <w:textDirection w:val="lrTb"/>
            <w:noWrap w:val="false"/>
          </w:tcPr>
          <w:p>
            <w:pPr>
              <w:pStyle w:val="1240"/>
              <w:ind w:left="0" w:firstLine="120"/>
              <w:rPr>
                <w:rFonts w:ascii="宋体" w:hAnsi="宋体" w:cs="宋体"/>
                <w:bCs/>
              </w:rPr>
            </w:pPr>
            <w:r>
              <w:rPr>
                <w:rFonts w:hint="eastAsia" w:ascii="宋体" w:hAnsi="宋体" w:cs="宋体"/>
                <w:bCs/>
              </w:rPr>
              <w:t xml:space="preserve">项目名称：</w:t>
            </w:r>
            <w:r/>
          </w:p>
          <w:p>
            <w:pPr>
              <w:pStyle w:val="1240"/>
              <w:ind w:left="0" w:firstLine="120"/>
              <w:rPr>
                <w:rFonts w:ascii="宋体" w:hAnsi="宋体" w:cs="宋体"/>
                <w:bCs/>
              </w:rPr>
            </w:pPr>
            <w:r>
              <w:rPr>
                <w:rFonts w:hint="eastAsia" w:ascii="宋体" w:hAnsi="宋体" w:cs="宋体"/>
                <w:bCs/>
              </w:rPr>
              <w:t xml:space="preserve">项目编号：</w:t>
            </w:r>
            <w:r/>
          </w:p>
        </w:tc>
      </w:tr>
      <w:tr>
        <w:trPr>
          <w:cantSplit/>
          <w:jc w:val="center"/>
          <w:trHeight w:val="1974"/>
        </w:trPr>
        <w:tc>
          <w:tcPr>
            <w:tcW w:w="1821" w:type="dxa"/>
            <w:vAlign w:val="center"/>
            <w:textDirection w:val="lrTb"/>
            <w:noWrap w:val="false"/>
          </w:tcPr>
          <w:p>
            <w:pPr>
              <w:pStyle w:val="1240"/>
              <w:ind w:left="0" w:firstLine="0"/>
              <w:jc w:val="center"/>
              <w:rPr>
                <w:rFonts w:ascii="宋体" w:hAnsi="宋体" w:cs="宋体"/>
                <w:bCs/>
              </w:rPr>
            </w:pPr>
            <w:r>
              <w:rPr>
                <w:rFonts w:hint="eastAsia" w:ascii="宋体" w:hAnsi="宋体" w:cs="宋体"/>
                <w:bCs/>
              </w:rPr>
              <w:t xml:space="preserve">响应</w:t>
            </w:r>
            <w:r/>
          </w:p>
          <w:p>
            <w:pPr>
              <w:pStyle w:val="1240"/>
              <w:ind w:left="0" w:firstLine="0"/>
              <w:jc w:val="center"/>
              <w:rPr>
                <w:rFonts w:ascii="宋体" w:hAnsi="宋体" w:cs="宋体"/>
                <w:bCs/>
              </w:rPr>
            </w:pPr>
            <w:r>
              <w:rPr>
                <w:rFonts w:hint="eastAsia" w:ascii="宋体" w:hAnsi="宋体" w:cs="宋体"/>
                <w:bCs/>
              </w:rPr>
              <w:t xml:space="preserve">报价</w:t>
            </w:r>
            <w:r/>
          </w:p>
        </w:tc>
        <w:tc>
          <w:tcPr>
            <w:tcW w:w="7318" w:type="dxa"/>
            <w:vAlign w:val="center"/>
            <w:textDirection w:val="lrTb"/>
            <w:noWrap w:val="false"/>
          </w:tcPr>
          <w:p>
            <w:pPr>
              <w:ind w:firstLine="0"/>
              <w:rPr>
                <w:rFonts w:ascii="宋体" w:hAnsi="宋体" w:cs="宋体"/>
              </w:rPr>
            </w:pPr>
            <w:r>
              <w:rPr>
                <w:rFonts w:hint="eastAsia" w:ascii="宋体" w:hAnsi="宋体" w:cs="宋体"/>
              </w:rPr>
              <w:t xml:space="preserve">人民币（大写）：</w:t>
            </w:r>
            <w:r/>
          </w:p>
          <w:p>
            <w:pPr>
              <w:ind w:firstLine="0"/>
              <w:spacing w:line="560" w:lineRule="exact"/>
              <w:rPr>
                <w:rFonts w:ascii="宋体" w:hAnsi="宋体" w:cs="宋体"/>
                <w:bCs/>
                <w:sz w:val="21"/>
                <w:szCs w:val="20"/>
              </w:rPr>
            </w:pPr>
            <w:r>
              <w:rPr>
                <w:rFonts w:hint="eastAsia" w:ascii="宋体" w:hAnsi="宋体" w:cs="宋体"/>
              </w:rPr>
              <w:t xml:space="preserve">（小写）：</w:t>
            </w:r>
            <w:r/>
          </w:p>
        </w:tc>
      </w:tr>
      <w:tr>
        <w:trPr>
          <w:cantSplit/>
          <w:jc w:val="center"/>
          <w:trHeight w:val="1651"/>
        </w:trPr>
        <w:tc>
          <w:tcPr>
            <w:tcW w:w="1821" w:type="dxa"/>
            <w:vAlign w:val="center"/>
            <w:textDirection w:val="lrTb"/>
            <w:noWrap w:val="false"/>
          </w:tcPr>
          <w:p>
            <w:pPr>
              <w:pStyle w:val="1240"/>
              <w:ind w:left="0" w:firstLine="0"/>
              <w:jc w:val="center"/>
              <w:rPr>
                <w:rFonts w:ascii="宋体" w:hAnsi="宋体" w:cs="宋体"/>
                <w:bCs/>
                <w:sz w:val="21"/>
                <w:szCs w:val="20"/>
              </w:rPr>
            </w:pPr>
            <w:r>
              <w:rPr>
                <w:rFonts w:hint="eastAsia" w:ascii="宋体" w:hAnsi="宋体" w:cs="宋体"/>
              </w:rPr>
              <w:t xml:space="preserve">合同履行期限（工期）</w:t>
            </w:r>
            <w:r/>
          </w:p>
        </w:tc>
        <w:tc>
          <w:tcPr>
            <w:tcW w:w="7318" w:type="dxa"/>
            <w:vAlign w:val="center"/>
            <w:textDirection w:val="lrTb"/>
            <w:noWrap w:val="false"/>
          </w:tcPr>
          <w:p>
            <w:pPr>
              <w:pStyle w:val="1240"/>
              <w:ind w:left="0" w:firstLine="0"/>
              <w:rPr>
                <w:rFonts w:ascii="宋体" w:hAnsi="宋体" w:cs="宋体"/>
                <w:bCs/>
                <w:sz w:val="21"/>
                <w:szCs w:val="20"/>
              </w:rPr>
            </w:pPr>
            <w:r>
              <w:rPr>
                <w:rFonts w:ascii="宋体" w:hAnsi="宋体" w:cs="宋体"/>
                <w:bCs/>
                <w:sz w:val="21"/>
                <w:szCs w:val="20"/>
              </w:rPr>
            </w:r>
            <w:r/>
          </w:p>
        </w:tc>
      </w:tr>
      <w:tr>
        <w:trPr>
          <w:cantSplit/>
          <w:jc w:val="center"/>
          <w:trHeight w:val="1651"/>
        </w:trPr>
        <w:tc>
          <w:tcPr>
            <w:gridSpan w:val="2"/>
            <w:tcW w:w="9139" w:type="dxa"/>
            <w:vAlign w:val="center"/>
            <w:textDirection w:val="lrTb"/>
            <w:noWrap w:val="false"/>
          </w:tcPr>
          <w:p>
            <w:pPr>
              <w:pStyle w:val="1240"/>
              <w:ind w:left="410" w:firstLine="480"/>
              <w:rPr>
                <w:rFonts w:ascii="宋体" w:hAnsi="宋体" w:cs="宋体"/>
              </w:rPr>
            </w:pPr>
            <w:r>
              <w:rPr>
                <w:rFonts w:hint="eastAsia" w:ascii="宋体" w:hAnsi="宋体" w:cs="宋体"/>
              </w:rPr>
              <w:t xml:space="preserve">质量标准：</w:t>
            </w:r>
            <w:r/>
          </w:p>
          <w:p>
            <w:pPr>
              <w:pStyle w:val="1240"/>
              <w:ind w:left="410" w:firstLine="480"/>
              <w:rPr>
                <w:rFonts w:ascii="宋体" w:hAnsi="宋体" w:cs="宋体"/>
              </w:rPr>
            </w:pPr>
            <w:r>
              <w:rPr>
                <w:rFonts w:hint="eastAsia" w:ascii="宋体" w:hAnsi="宋体" w:cs="宋体"/>
              </w:rPr>
              <w:t xml:space="preserve">项目负责人：</w:t>
            </w:r>
            <w:r/>
          </w:p>
          <w:p>
            <w:pPr>
              <w:pStyle w:val="1240"/>
              <w:ind w:left="410" w:firstLine="480"/>
              <w:rPr>
                <w:rFonts w:ascii="宋体" w:hAnsi="宋体" w:cs="宋体"/>
              </w:rPr>
            </w:pPr>
            <w:r>
              <w:rPr>
                <w:rFonts w:hint="eastAsia" w:ascii="宋体" w:hAnsi="宋体" w:cs="宋体"/>
              </w:rPr>
              <w:t xml:space="preserve">项目总工：</w:t>
            </w:r>
            <w:r/>
          </w:p>
          <w:p>
            <w:pPr>
              <w:pStyle w:val="1240"/>
              <w:ind w:left="410" w:firstLine="480"/>
              <w:rPr>
                <w:rFonts w:ascii="宋体" w:hAnsi="宋体" w:cs="宋体"/>
              </w:rPr>
            </w:pPr>
            <w:r>
              <w:rPr>
                <w:rFonts w:hint="eastAsia" w:ascii="宋体" w:hAnsi="宋体" w:cs="宋体"/>
              </w:rPr>
              <w:t xml:space="preserve">安全员：</w:t>
            </w:r>
            <w:r/>
          </w:p>
        </w:tc>
      </w:tr>
    </w:tbl>
    <w:p>
      <w:pPr>
        <w:pStyle w:val="1240"/>
        <w:ind w:left="410" w:firstLine="420"/>
        <w:rPr>
          <w:rFonts w:ascii="宋体" w:hAnsi="宋体" w:cs="宋体"/>
          <w:bCs/>
          <w:sz w:val="21"/>
          <w:szCs w:val="20"/>
        </w:rPr>
      </w:pPr>
      <w:r>
        <w:rPr>
          <w:rFonts w:ascii="宋体" w:hAnsi="宋体" w:cs="宋体"/>
          <w:bCs/>
          <w:sz w:val="21"/>
          <w:szCs w:val="20"/>
        </w:rPr>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磋商单位盖章：                       法定代表人（授权代表）签名：  </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注：①磋商报价应包括磋商文件所确定的采购范围的全部内容，但该</w:t>
      </w:r>
      <w:r>
        <w:rPr>
          <w:rFonts w:hint="eastAsia" w:ascii="宋体" w:hAnsi="宋体" w:cs="宋体"/>
          <w:b/>
          <w:bCs/>
        </w:rPr>
        <w:t xml:space="preserve">表报价非本次磋商的最后报价</w:t>
      </w:r>
      <w:r>
        <w:rPr>
          <w:rFonts w:hint="eastAsia" w:ascii="宋体" w:hAnsi="宋体" w:cs="宋体"/>
        </w:rPr>
        <w:t xml:space="preserve">。</w:t>
      </w:r>
      <w:r/>
    </w:p>
    <w:p>
      <w:pPr>
        <w:ind w:firstLine="480"/>
        <w:rPr>
          <w:rFonts w:ascii="宋体" w:hAnsi="宋体" w:cs="宋体"/>
        </w:rPr>
      </w:pPr>
      <w:r>
        <w:rPr>
          <w:rFonts w:hint="eastAsia" w:ascii="宋体" w:hAnsi="宋体" w:cs="宋体"/>
        </w:rPr>
        <w:t xml:space="preserve">②此表格式不得自行改动。</w:t>
      </w:r>
      <w:r/>
    </w:p>
    <w:p>
      <w:pPr>
        <w:pStyle w:val="1240"/>
        <w:ind w:left="410" w:firstLine="315"/>
        <w:rPr>
          <w:rFonts w:ascii="宋体" w:hAnsi="宋体" w:cs="宋体"/>
          <w:bCs/>
          <w:sz w:val="21"/>
          <w:szCs w:val="20"/>
        </w:rPr>
      </w:pPr>
      <w:r>
        <w:rPr>
          <w:rFonts w:ascii="宋体" w:hAnsi="宋体" w:cs="宋体"/>
          <w:bCs/>
          <w:sz w:val="21"/>
          <w:szCs w:val="20"/>
        </w:rPr>
      </w:r>
      <w:r/>
    </w:p>
    <w:p>
      <w:pPr>
        <w:ind w:firstLine="0"/>
        <w:rPr>
          <w:rFonts w:ascii="宋体" w:hAnsi="宋体" w:cs="宋体"/>
          <w:b/>
          <w:bCs/>
          <w:sz w:val="30"/>
          <w:szCs w:val="30"/>
        </w:rPr>
      </w:pPr>
      <w:r>
        <w:rPr>
          <w:rFonts w:hint="eastAsia" w:ascii="宋体" w:hAnsi="宋体" w:cs="宋体"/>
          <w:bCs/>
          <w:szCs w:val="20"/>
        </w:rPr>
        <w:br w:type="page" w:clear="all"/>
      </w:r>
      <w:r/>
    </w:p>
    <w:p>
      <w:pPr>
        <w:ind w:firstLine="0"/>
        <w:jc w:val="center"/>
        <w:rPr>
          <w:rFonts w:ascii="宋体" w:hAnsi="宋体" w:cs="宋体"/>
          <w:b/>
          <w:bCs/>
          <w:sz w:val="30"/>
          <w:szCs w:val="30"/>
        </w:rPr>
      </w:pPr>
      <w:r>
        <w:rPr>
          <w:rFonts w:hint="eastAsia" w:ascii="宋体" w:hAnsi="宋体" w:cs="宋体"/>
          <w:b/>
          <w:bCs/>
          <w:sz w:val="30"/>
          <w:szCs w:val="30"/>
        </w:rPr>
        <w:t xml:space="preserve">中小企业声明函（格式）</w:t>
      </w:r>
      <w:r/>
    </w:p>
    <w:p>
      <w:pPr>
        <w:ind w:firstLine="480"/>
        <w:rPr>
          <w:rFonts w:ascii="宋体" w:hAnsi="宋体" w:cs="宋体"/>
          <w:szCs w:val="21"/>
        </w:rPr>
      </w:pPr>
      <w:r>
        <w:rPr>
          <w:rFonts w:ascii="宋体" w:hAnsi="宋体" w:cs="宋体"/>
          <w:szCs w:val="21"/>
        </w:rPr>
      </w:r>
      <w:r/>
    </w:p>
    <w:p>
      <w:pPr>
        <w:ind w:firstLine="480"/>
        <w:rPr>
          <w:rFonts w:ascii="宋体" w:hAnsi="宋体" w:cs="宋体"/>
        </w:rPr>
      </w:pPr>
      <w:r>
        <w:rPr>
          <w:rFonts w:hint="eastAsia" w:ascii="宋体" w:hAnsi="宋体" w:cs="宋体"/>
        </w:rPr>
        <w:t xml:space="preserve">本公司郑重声明，根据《政府采购促进中小企业发展管理办法》（财库﹝2020﹞46号）的规定，本公司参加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w:t>
      </w:r>
      <w:r/>
    </w:p>
    <w:p>
      <w:pPr>
        <w:ind w:firstLine="480"/>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（采购文件中明确的所属行业） </w:t>
      </w:r>
      <w:r>
        <w:rPr>
          <w:rFonts w:hint="eastAsia" w:ascii="宋体" w:hAnsi="宋体" w:cs="宋体"/>
        </w:rPr>
        <w:t xml:space="preserve">行业；承建企业为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ind w:firstLine="480"/>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80"/>
        <w:rPr>
          <w:rFonts w:ascii="宋体" w:hAnsi="宋体" w:cs="宋体"/>
        </w:rPr>
      </w:pPr>
      <w:r>
        <w:rPr>
          <w:rFonts w:hint="eastAsia" w:ascii="宋体" w:hAnsi="宋体" w:cs="宋体"/>
        </w:rPr>
        <w:t xml:space="preserve">本企业对上述声明内容的真实性负责。如有虚假，将依法承担相应责任。 </w:t>
      </w:r>
      <w:r/>
    </w:p>
    <w:p>
      <w:pPr>
        <w:ind w:firstLine="480"/>
        <w:rPr>
          <w:rFonts w:ascii="宋体" w:hAnsi="宋体" w:cs="宋体"/>
        </w:rPr>
      </w:pPr>
      <w:r>
        <w:rPr>
          <w:rFonts w:ascii="宋体" w:hAnsi="宋体" w:cs="宋体"/>
        </w:rPr>
      </w:r>
      <w:r/>
    </w:p>
    <w:p>
      <w:pPr>
        <w:ind w:right="480" w:firstLine="4920"/>
        <w:rPr>
          <w:rFonts w:ascii="宋体" w:hAnsi="宋体" w:cs="宋体"/>
        </w:rPr>
      </w:pPr>
      <w:r>
        <w:rPr>
          <w:rFonts w:ascii="宋体" w:hAnsi="宋体" w:cs="宋体"/>
        </w:rPr>
      </w:r>
      <w:r/>
    </w:p>
    <w:p>
      <w:pPr>
        <w:ind w:right="480" w:firstLine="4920"/>
        <w:rPr>
          <w:rFonts w:ascii="宋体" w:hAnsi="宋体" w:cs="宋体"/>
        </w:rPr>
      </w:pPr>
      <w:r>
        <w:rPr>
          <w:rFonts w:hint="eastAsia" w:ascii="宋体" w:hAnsi="宋体" w:cs="宋体"/>
        </w:rPr>
        <w:t xml:space="preserve">企业名称（盖章）： </w:t>
      </w:r>
      <w:r/>
    </w:p>
    <w:p>
      <w:pPr>
        <w:ind w:right="480" w:firstLine="4920"/>
        <w:rPr>
          <w:rFonts w:ascii="宋体" w:hAnsi="宋体" w:cs="宋体"/>
        </w:rPr>
      </w:pPr>
      <w:r>
        <w:rPr>
          <w:rFonts w:hint="eastAsia" w:ascii="宋体" w:hAnsi="宋体" w:cs="宋体"/>
        </w:rPr>
        <w:t xml:space="preserve">日 期：</w:t>
      </w:r>
      <w:r/>
    </w:p>
    <w:p>
      <w:pPr>
        <w:ind w:right="480" w:firstLine="4920"/>
        <w:rPr>
          <w:rFonts w:ascii="宋体" w:hAnsi="宋体" w:cs="宋体"/>
        </w:rPr>
      </w:pPr>
      <w:r>
        <w:rPr>
          <w:rFonts w:ascii="宋体" w:hAnsi="宋体" w:cs="宋体"/>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pStyle w:val="1183"/>
        <w:ind w:firstLine="42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hint="eastAsia" w:ascii="宋体" w:hAnsi="宋体" w:cs="宋体"/>
          <w:b/>
        </w:rPr>
        <w:t xml:space="preserve">填报说明：</w:t>
      </w:r>
      <w:r/>
    </w:p>
    <w:p>
      <w:pPr>
        <w:ind w:right="480" w:firstLine="480"/>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right="480" w:firstLine="480"/>
        <w:rPr>
          <w:rFonts w:ascii="宋体" w:hAnsi="宋体" w:cs="宋体"/>
        </w:rPr>
      </w:pPr>
      <w:r>
        <w:rPr>
          <w:rFonts w:hint="eastAsia" w:ascii="宋体" w:hAnsi="宋体" w:cs="宋体"/>
        </w:rPr>
        <w:t xml:space="preserve">2、请供应商如实填写，所填内容将作为评审的依据。如填写不完整或填写有误，将不享受扶持政策。</w:t>
      </w:r>
      <w:r/>
    </w:p>
    <w:p>
      <w:pPr>
        <w:ind w:firstLine="480"/>
        <w:rPr>
          <w:rFonts w:ascii="宋体" w:hAnsi="宋体" w:cs="宋体"/>
          <w:b/>
          <w:bCs/>
          <w:sz w:val="32"/>
          <w:szCs w:val="32"/>
        </w:rPr>
      </w:pPr>
      <w:r>
        <w:rPr>
          <w:rFonts w:hint="eastAsia" w:ascii="宋体" w:hAnsi="宋体" w:cs="宋体"/>
        </w:rPr>
        <w:t xml:space="preserve">3、成交供应商的《中小企业声明函》随成交结果公开。</w:t>
      </w:r>
      <w:r/>
    </w:p>
    <w:p>
      <w:pPr>
        <w:ind w:firstLine="643"/>
        <w:jc w:val="center"/>
        <w:rPr>
          <w:rFonts w:ascii="宋体" w:hAnsi="宋体" w:cs="宋体"/>
          <w:b/>
          <w:bCs/>
          <w:sz w:val="32"/>
          <w:szCs w:val="32"/>
        </w:rPr>
      </w:pPr>
      <w:r>
        <w:rPr>
          <w:rFonts w:hint="eastAsia" w:ascii="宋体" w:hAnsi="宋体" w:cs="宋体"/>
          <w:b/>
          <w:bCs/>
          <w:sz w:val="32"/>
          <w:szCs w:val="32"/>
        </w:rPr>
        <w:br w:type="page" w:clear="all"/>
      </w:r>
      <w:r/>
    </w:p>
    <w:p>
      <w:pPr>
        <w:ind w:firstLine="0"/>
        <w:jc w:val="center"/>
        <w:rPr>
          <w:rFonts w:ascii="宋体" w:hAnsi="宋体" w:cs="宋体"/>
          <w:b/>
          <w:bCs/>
          <w:sz w:val="32"/>
          <w:szCs w:val="32"/>
        </w:rPr>
      </w:pPr>
      <w:r>
        <w:rPr>
          <w:rFonts w:hint="eastAsia" w:ascii="宋体" w:hAnsi="宋体" w:cs="宋体"/>
          <w:b/>
          <w:bCs/>
          <w:sz w:val="32"/>
          <w:szCs w:val="32"/>
        </w:rPr>
        <w:t xml:space="preserve">残疾人福利性单位声明函（格式）</w:t>
      </w:r>
      <w:r/>
    </w:p>
    <w:p>
      <w:pPr>
        <w:ind w:firstLine="626"/>
        <w:spacing w:line="588" w:lineRule="exact"/>
        <w:rPr>
          <w:rFonts w:ascii="宋体" w:hAnsi="宋体" w:cs="宋体"/>
          <w:b/>
          <w:spacing w:val="6"/>
          <w:sz w:val="30"/>
          <w:szCs w:val="30"/>
        </w:rPr>
      </w:pPr>
      <w:r>
        <w:rPr>
          <w:rFonts w:ascii="宋体" w:hAnsi="宋体" w:cs="宋体"/>
          <w:b/>
          <w:spacing w:val="6"/>
          <w:sz w:val="30"/>
          <w:szCs w:val="30"/>
        </w:rPr>
      </w:r>
      <w:r/>
    </w:p>
    <w:p>
      <w:pPr>
        <w:ind w:firstLine="480"/>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项目由本单位承建。</w:t>
      </w:r>
      <w:r/>
    </w:p>
    <w:p>
      <w:pPr>
        <w:ind w:firstLine="480"/>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rPr>
          <w:rFonts w:ascii="宋体" w:hAnsi="宋体" w:cs="宋体"/>
          <w:szCs w:val="21"/>
        </w:rPr>
      </w:pPr>
      <w:r>
        <w:rPr>
          <w:rFonts w:ascii="宋体" w:hAnsi="宋体" w:cs="宋体"/>
          <w:szCs w:val="21"/>
        </w:rPr>
      </w:r>
      <w:r/>
    </w:p>
    <w:p>
      <w:pPr>
        <w:ind w:firstLine="480"/>
        <w:rPr>
          <w:rFonts w:ascii="宋体" w:hAnsi="宋体" w:cs="宋体"/>
          <w:szCs w:val="21"/>
        </w:rPr>
      </w:pPr>
      <w:r>
        <w:rPr>
          <w:rFonts w:ascii="宋体" w:hAnsi="宋体" w:cs="宋体"/>
          <w:szCs w:val="21"/>
        </w:rPr>
      </w:r>
      <w:r/>
    </w:p>
    <w:p>
      <w:pPr>
        <w:ind w:firstLine="480"/>
        <w:rPr>
          <w:rFonts w:ascii="宋体" w:hAnsi="宋体" w:cs="宋体"/>
          <w:szCs w:val="21"/>
        </w:rPr>
      </w:pPr>
      <w:r>
        <w:rPr>
          <w:rFonts w:ascii="宋体" w:hAnsi="宋体" w:cs="宋体"/>
          <w:szCs w:val="21"/>
        </w:rPr>
      </w:r>
      <w:r/>
    </w:p>
    <w:p>
      <w:pPr>
        <w:ind w:firstLine="5040"/>
        <w:rPr>
          <w:rFonts w:ascii="宋体" w:hAnsi="宋体" w:cs="宋体"/>
          <w:szCs w:val="21"/>
        </w:rPr>
      </w:pPr>
      <w:r>
        <w:rPr>
          <w:rFonts w:hint="eastAsia" w:ascii="宋体" w:hAnsi="宋体" w:cs="宋体"/>
          <w:szCs w:val="21"/>
        </w:rPr>
        <w:t xml:space="preserve">企业名称（盖章）：</w:t>
      </w:r>
      <w:r/>
    </w:p>
    <w:p>
      <w:pPr>
        <w:pStyle w:val="1183"/>
        <w:ind w:firstLine="420"/>
        <w:jc w:val="center"/>
        <w:rPr>
          <w:rFonts w:ascii="宋体" w:hAnsi="宋体" w:cs="宋体"/>
          <w:sz w:val="24"/>
        </w:rPr>
      </w:pPr>
      <w:r>
        <w:rPr>
          <w:rFonts w:hint="eastAsia" w:ascii="宋体" w:hAnsi="宋体" w:cs="宋体"/>
          <w:sz w:val="24"/>
        </w:rPr>
        <w:t xml:space="preserve">　　　　　　　　　　日期：   年   月   日</w:t>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0"/>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ascii="宋体" w:hAnsi="宋体" w:cs="宋体"/>
          <w:b/>
        </w:rPr>
      </w:r>
      <w:r/>
    </w:p>
    <w:p>
      <w:pPr>
        <w:ind w:right="480" w:firstLine="482"/>
        <w:rPr>
          <w:rFonts w:ascii="宋体" w:hAnsi="宋体" w:cs="宋体"/>
          <w:b/>
        </w:rPr>
      </w:pPr>
      <w:r>
        <w:rPr>
          <w:rFonts w:hint="eastAsia" w:ascii="宋体" w:hAnsi="宋体" w:cs="宋体"/>
          <w:b/>
        </w:rPr>
        <w:t xml:space="preserve">填报说明：</w:t>
      </w:r>
      <w:r/>
    </w:p>
    <w:p>
      <w:pPr>
        <w:pStyle w:val="1330"/>
        <w:ind w:firstLine="480"/>
        <w:rPr>
          <w:rFonts w:ascii="宋体" w:hAnsi="宋体" w:cs="宋体"/>
        </w:rPr>
      </w:pPr>
      <w:r>
        <w:rPr>
          <w:rFonts w:hint="eastAsia" w:ascii="宋体" w:hAnsi="宋体" w:cs="宋体"/>
          <w:bCs/>
        </w:rPr>
        <w:t xml:space="preserve">1、请供应商如实填写，所填内容将作为评审的依据。</w:t>
      </w:r>
      <w:r>
        <w:rPr>
          <w:rFonts w:hint="eastAsia" w:ascii="宋体" w:hAnsi="宋体" w:cs="宋体"/>
        </w:rPr>
        <w:t xml:space="preserve">如填写不完整，将不享受扶持政策。</w:t>
      </w:r>
      <w:r/>
    </w:p>
    <w:p>
      <w:pPr>
        <w:ind w:firstLine="480"/>
        <w:rPr>
          <w:rFonts w:ascii="宋体" w:hAnsi="宋体" w:cs="宋体"/>
          <w:szCs w:val="21"/>
        </w:rPr>
      </w:pPr>
      <w:r>
        <w:rPr>
          <w:rFonts w:hint="eastAsia" w:ascii="宋体" w:hAnsi="宋体" w:cs="宋体"/>
          <w:bCs/>
        </w:rPr>
        <w:t xml:space="preserve">2、成交供应</w:t>
      </w:r>
      <w:r>
        <w:rPr>
          <w:rFonts w:hint="eastAsia" w:ascii="宋体" w:hAnsi="宋体" w:cs="宋体"/>
        </w:rPr>
        <w:t xml:space="preserve">商的《残疾人福利性单位声明函》随成交结果公开。</w:t>
      </w:r>
      <w:r/>
    </w:p>
    <w:p>
      <w:pPr>
        <w:ind w:firstLine="482"/>
        <w:rPr>
          <w:rFonts w:ascii="宋体" w:hAnsi="宋体" w:cs="宋体"/>
          <w:b/>
        </w:rPr>
      </w:pPr>
      <w:r>
        <w:rPr>
          <w:rFonts w:ascii="宋体" w:hAnsi="宋体" w:cs="宋体"/>
          <w:b/>
        </w:rPr>
      </w:r>
      <w:r/>
    </w:p>
    <w:p>
      <w:pPr>
        <w:pStyle w:val="1240"/>
        <w:ind w:left="0" w:firstLine="643"/>
        <w:rPr>
          <w:rFonts w:ascii="宋体" w:hAnsi="宋体" w:cs="宋体"/>
          <w:bCs/>
          <w:sz w:val="21"/>
          <w:szCs w:val="20"/>
        </w:rPr>
      </w:pPr>
      <w:r>
        <w:rPr>
          <w:rFonts w:hint="eastAsia" w:ascii="宋体" w:hAnsi="宋体" w:cs="宋体"/>
          <w:b/>
          <w:sz w:val="32"/>
          <w:szCs w:val="32"/>
        </w:rPr>
        <w:br w:type="page" w:clear="all"/>
      </w:r>
      <w:r/>
    </w:p>
    <w:p>
      <w:pPr>
        <w:ind w:firstLine="0"/>
        <w:jc w:val="center"/>
        <w:spacing w:before="50" w:after="50" w:line="560" w:lineRule="exact"/>
        <w:rPr>
          <w:rFonts w:ascii="宋体" w:hAnsi="宋体" w:cs="宋体"/>
          <w:sz w:val="32"/>
          <w:szCs w:val="32"/>
        </w:rPr>
        <w:outlineLvl w:val="1"/>
      </w:pPr>
      <w:r>
        <w:rPr>
          <w:rFonts w:hint="eastAsia" w:ascii="宋体" w:hAnsi="宋体" w:cs="宋体"/>
          <w:b/>
          <w:bCs/>
          <w:sz w:val="32"/>
          <w:szCs w:val="32"/>
        </w:rPr>
        <w:t xml:space="preserve">三、资格证明文件</w:t>
      </w:r>
      <w:r/>
    </w:p>
    <w:p>
      <w:pPr>
        <w:ind w:firstLine="482"/>
        <w:spacing w:line="560" w:lineRule="exact"/>
        <w:rPr>
          <w:rFonts w:ascii="宋体" w:hAnsi="宋体" w:cs="宋体"/>
          <w:b/>
        </w:rPr>
      </w:pPr>
      <w:r>
        <w:rPr>
          <w:rFonts w:hint="eastAsia" w:ascii="宋体" w:hAnsi="宋体" w:cs="宋体"/>
          <w:b/>
        </w:rPr>
        <w:t xml:space="preserve">请根据磋商文件对磋商供应商的资格要求（第一章 竞争性磋商公告 </w:t>
      </w:r>
      <w:r>
        <w:rPr>
          <w:rFonts w:hint="eastAsia" w:ascii="宋体" w:hAnsi="宋体" w:cs="宋体"/>
          <w:b/>
          <w:bCs/>
        </w:rPr>
        <w:t xml:space="preserve">二、申请人的资格要求</w:t>
      </w:r>
      <w:r>
        <w:rPr>
          <w:rFonts w:hint="eastAsia" w:ascii="宋体" w:hAnsi="宋体" w:cs="宋体"/>
          <w:b/>
        </w:rPr>
        <w:t xml:space="preserve">），提供资格证明文件，格式自定。</w:t>
      </w:r>
      <w:r/>
    </w:p>
    <w:p>
      <w:pPr>
        <w:ind w:firstLine="0"/>
        <w:jc w:val="center"/>
        <w:rPr>
          <w:rFonts w:ascii="宋体" w:hAnsi="宋体" w:cs="宋体"/>
          <w:b/>
          <w:sz w:val="30"/>
          <w:szCs w:val="30"/>
        </w:rPr>
      </w:pPr>
      <w:r>
        <w:rPr>
          <w:rFonts w:ascii="宋体" w:hAnsi="宋体" w:cs="宋体"/>
          <w:b/>
          <w:sz w:val="30"/>
          <w:szCs w:val="30"/>
        </w:rPr>
      </w:r>
      <w:r/>
    </w:p>
    <w:p>
      <w:pPr>
        <w:ind w:firstLine="643"/>
        <w:jc w:val="center"/>
        <w:rPr>
          <w:rFonts w:ascii="宋体" w:hAnsi="宋体" w:cs="宋体"/>
          <w:b/>
          <w:sz w:val="32"/>
          <w:szCs w:val="32"/>
        </w:rPr>
      </w:pPr>
      <w:r>
        <w:rPr>
          <w:rFonts w:ascii="宋体" w:hAnsi="宋体" w:cs="宋体"/>
          <w:b/>
          <w:sz w:val="32"/>
          <w:szCs w:val="32"/>
        </w:rPr>
      </w:r>
      <w:r/>
    </w:p>
    <w:p>
      <w:pPr>
        <w:ind w:firstLine="643"/>
        <w:jc w:val="center"/>
        <w:rPr>
          <w:rFonts w:ascii="宋体" w:hAnsi="宋体" w:cs="宋体"/>
          <w:b/>
          <w:sz w:val="32"/>
          <w:szCs w:val="32"/>
        </w:rPr>
      </w:pPr>
      <w:r>
        <w:rPr>
          <w:rFonts w:ascii="宋体" w:hAnsi="宋体" w:cs="宋体"/>
          <w:b/>
          <w:sz w:val="32"/>
          <w:szCs w:val="32"/>
        </w:rPr>
      </w:r>
      <w:r/>
    </w:p>
    <w:p>
      <w:pPr>
        <w:ind w:firstLine="643"/>
        <w:jc w:val="center"/>
        <w:rPr>
          <w:rFonts w:ascii="宋体" w:hAnsi="宋体" w:cs="宋体"/>
          <w:b/>
          <w:sz w:val="32"/>
          <w:szCs w:val="32"/>
        </w:rPr>
      </w:pPr>
      <w:r>
        <w:rPr>
          <w:rFonts w:ascii="宋体" w:hAnsi="宋体" w:cs="宋体"/>
          <w:b/>
          <w:sz w:val="32"/>
          <w:szCs w:val="32"/>
        </w:rPr>
      </w:r>
      <w:r/>
    </w:p>
    <w:p>
      <w:pPr>
        <w:ind w:firstLine="0"/>
        <w:rPr>
          <w:rFonts w:ascii="宋体" w:hAnsi="宋体" w:cs="宋体"/>
          <w:b/>
          <w:sz w:val="32"/>
          <w:szCs w:val="32"/>
        </w:rPr>
      </w:pPr>
      <w:r>
        <w:rPr>
          <w:rFonts w:ascii="宋体" w:hAnsi="宋体" w:cs="宋体"/>
          <w:b/>
          <w:sz w:val="32"/>
          <w:szCs w:val="32"/>
        </w:rPr>
      </w:r>
      <w:r/>
    </w:p>
    <w:p>
      <w:pPr>
        <w:ind w:firstLine="643"/>
        <w:rPr>
          <w:rFonts w:ascii="宋体" w:hAnsi="宋体" w:cs="宋体"/>
          <w:b/>
          <w:sz w:val="32"/>
          <w:szCs w:val="32"/>
        </w:rPr>
      </w:pPr>
      <w:r>
        <w:rPr>
          <w:rFonts w:ascii="宋体" w:hAnsi="宋体" w:cs="宋体"/>
          <w:b/>
          <w:sz w:val="32"/>
          <w:szCs w:val="32"/>
        </w:rPr>
      </w:r>
      <w:r/>
    </w:p>
    <w:p>
      <w:pPr>
        <w:ind w:firstLine="643"/>
        <w:jc w:val="center"/>
        <w:rPr>
          <w:rFonts w:ascii="宋体" w:hAnsi="宋体" w:cs="宋体"/>
          <w:b/>
          <w:sz w:val="28"/>
          <w:szCs w:val="28"/>
        </w:rPr>
      </w:pPr>
      <w:r>
        <w:rPr>
          <w:rFonts w:hint="eastAsia" w:ascii="宋体" w:hAnsi="宋体" w:cs="宋体"/>
          <w:b/>
          <w:sz w:val="32"/>
          <w:szCs w:val="32"/>
        </w:rPr>
        <w:br w:type="page" w:clear="all"/>
      </w:r>
      <w:r/>
    </w:p>
    <w:p>
      <w:pPr>
        <w:ind w:firstLine="0"/>
        <w:jc w:val="center"/>
        <w:rPr>
          <w:rFonts w:ascii="宋体" w:hAnsi="宋体" w:cs="宋体"/>
          <w:b/>
          <w:sz w:val="28"/>
          <w:szCs w:val="28"/>
        </w:rPr>
      </w:pPr>
      <w:r>
        <w:rPr>
          <w:rFonts w:hint="eastAsia" w:ascii="宋体" w:hAnsi="宋体" w:cs="宋体"/>
          <w:b/>
          <w:sz w:val="28"/>
          <w:szCs w:val="28"/>
        </w:rPr>
        <w:t xml:space="preserve">法定代表人身份证明书（格式）</w:t>
      </w:r>
      <w:r/>
    </w:p>
    <w:p>
      <w:pPr>
        <w:ind w:firstLine="600"/>
        <w:spacing w:line="560" w:lineRule="exact"/>
        <w:rPr>
          <w:rFonts w:ascii="宋体" w:hAnsi="宋体" w:cs="宋体"/>
          <w:szCs w:val="21"/>
        </w:rPr>
      </w:pPr>
      <w:r>
        <w:rPr>
          <w:rFonts w:hint="eastAsia" w:ascii="宋体" w:hAnsi="宋体" w:cs="宋体"/>
          <w:szCs w:val="21"/>
        </w:rPr>
        <w:t xml:space="preserve">磋商供应商名称：</w:t>
      </w:r>
      <w:r/>
    </w:p>
    <w:p>
      <w:pPr>
        <w:ind w:firstLine="600"/>
        <w:spacing w:line="560" w:lineRule="exact"/>
        <w:rPr>
          <w:rFonts w:ascii="宋体" w:hAnsi="宋体" w:cs="宋体"/>
          <w:szCs w:val="21"/>
        </w:rPr>
      </w:pPr>
      <w:r>
        <w:rPr>
          <w:rFonts w:hint="eastAsia" w:ascii="宋体" w:hAnsi="宋体" w:cs="宋体"/>
          <w:szCs w:val="21"/>
        </w:rPr>
        <w:t xml:space="preserve">单位性质：</w:t>
      </w:r>
      <w:r/>
    </w:p>
    <w:p>
      <w:pPr>
        <w:ind w:firstLine="600"/>
        <w:spacing w:line="56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600"/>
        <w:spacing w:line="560" w:lineRule="exact"/>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600"/>
        <w:spacing w:line="560" w:lineRule="exact"/>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600"/>
        <w:spacing w:line="560" w:lineRule="exact"/>
        <w:rPr>
          <w:rFonts w:ascii="宋体" w:hAnsi="宋体" w:cs="宋体"/>
          <w:szCs w:val="21"/>
        </w:rPr>
      </w:pPr>
      <w:r>
        <w:rPr>
          <w:rFonts w:hint="eastAsia" w:ascii="宋体" w:hAnsi="宋体" w:cs="宋体"/>
          <w:szCs w:val="21"/>
        </w:rPr>
        <w:t xml:space="preserve">姓    名：               性     别： </w:t>
      </w:r>
      <w:r>
        <w:rPr>
          <w:rFonts w:hint="eastAsia" w:ascii="宋体" w:hAnsi="宋体" w:cs="宋体"/>
          <w:szCs w:val="21"/>
          <w:u w:val="single"/>
        </w:rPr>
        <w:t xml:space="preserve">                           </w:t>
      </w:r>
      <w:r/>
    </w:p>
    <w:p>
      <w:pPr>
        <w:ind w:firstLine="600"/>
        <w:spacing w:line="560" w:lineRule="exact"/>
        <w:rPr>
          <w:rFonts w:ascii="宋体" w:hAnsi="宋体" w:cs="宋体"/>
          <w:szCs w:val="21"/>
        </w:rPr>
      </w:pPr>
      <w:r>
        <w:rPr>
          <w:rFonts w:hint="eastAsia" w:ascii="宋体" w:hAnsi="宋体" w:cs="宋体"/>
          <w:szCs w:val="21"/>
        </w:rPr>
        <w:t xml:space="preserve">年    龄：               职     务：  </w:t>
      </w:r>
      <w:r>
        <w:rPr>
          <w:rFonts w:hint="eastAsia" w:ascii="宋体" w:hAnsi="宋体" w:cs="宋体"/>
          <w:szCs w:val="21"/>
          <w:u w:val="single"/>
        </w:rPr>
        <w:t xml:space="preserve">                 </w:t>
      </w:r>
      <w:r/>
    </w:p>
    <w:p>
      <w:pPr>
        <w:ind w:firstLine="600"/>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rPr>
        <w:t xml:space="preserve">（磋商供应商名称）的法定代表人。</w:t>
      </w:r>
      <w:r/>
    </w:p>
    <w:p>
      <w:pPr>
        <w:ind w:firstLine="600"/>
        <w:spacing w:line="560" w:lineRule="exact"/>
        <w:rPr>
          <w:rFonts w:ascii="宋体" w:hAnsi="宋体" w:cs="宋体"/>
          <w:szCs w:val="21"/>
        </w:rPr>
      </w:pPr>
      <w:r>
        <w:rPr>
          <w:rFonts w:hint="eastAsia" w:ascii="宋体" w:hAnsi="宋体" w:cs="宋体"/>
          <w:szCs w:val="21"/>
        </w:rPr>
        <w:t xml:space="preserve">特此证明。</w:t>
      </w:r>
      <w:r/>
    </w:p>
    <w:p>
      <w:pPr>
        <w:ind w:firstLine="480"/>
        <w:spacing w:line="500" w:lineRule="exact"/>
        <w:rPr>
          <w:rFonts w:ascii="宋体" w:hAnsi="宋体" w:cs="宋体"/>
          <w:szCs w:val="21"/>
        </w:rPr>
      </w:pPr>
      <w:r>
        <w:rPr>
          <w:rFonts w:ascii="宋体" w:hAnsi="宋体" w:cs="宋体"/>
          <w:szCs w:val="21"/>
        </w:rPr>
      </w:r>
      <w:r/>
    </w:p>
    <w:p>
      <w:pPr>
        <w:ind w:firstLine="480"/>
        <w:spacing w:line="500" w:lineRule="exact"/>
        <w:rPr>
          <w:rFonts w:ascii="宋体" w:hAnsi="宋体" w:cs="宋体"/>
          <w:szCs w:val="21"/>
        </w:rPr>
      </w:pPr>
      <w:r>
        <w:rPr>
          <w:rFonts w:ascii="宋体" w:hAnsi="宋体" w:cs="宋体"/>
          <w:szCs w:val="21"/>
        </w:rPr>
      </w:r>
      <w:r/>
    </w:p>
    <w:p>
      <w:pPr>
        <w:ind w:firstLine="480"/>
        <w:jc w:val="right"/>
        <w:spacing w:line="500" w:lineRule="exact"/>
        <w:rPr>
          <w:rFonts w:ascii="宋体" w:hAnsi="宋体" w:cs="宋体"/>
          <w:szCs w:val="21"/>
        </w:rPr>
      </w:pPr>
      <w:r>
        <w:rPr>
          <w:rFonts w:hint="eastAsia" w:ascii="宋体" w:hAnsi="宋体" w:cs="宋体"/>
          <w:szCs w:val="21"/>
        </w:rPr>
        <w:t xml:space="preserve">磋商供应商：</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480"/>
        <w:jc w:val="right"/>
        <w:spacing w:line="5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0"/>
        <w:rPr>
          <w:rFonts w:ascii="宋体" w:hAnsi="宋体" w:cs="宋体"/>
          <w:b/>
          <w:bCs/>
        </w:rPr>
      </w:pPr>
      <w:r>
        <w:rPr>
          <w:rFonts w:ascii="宋体" w:hAnsi="宋体" w:cs="宋体"/>
          <w:b/>
          <w:bCs/>
        </w:rPr>
      </w:r>
      <w:r/>
    </w:p>
    <w:p>
      <w:pPr>
        <w:pStyle w:val="1240"/>
        <w:ind w:left="0" w:firstLine="0"/>
        <w:rPr>
          <w:rFonts w:ascii="宋体" w:hAnsi="宋体" w:cs="宋体"/>
          <w:b/>
          <w:bCs/>
          <w:sz w:val="32"/>
          <w:szCs w:val="32"/>
        </w:rPr>
      </w:pPr>
      <w:r>
        <w:rPr>
          <w:rFonts w:ascii="宋体" w:hAnsi="宋体" w:cs="宋体"/>
          <w:b/>
          <w:bCs/>
          <w:sz w:val="32"/>
          <w:szCs w:val="32"/>
        </w:rPr>
      </w:r>
      <w:r/>
    </w:p>
    <w:p>
      <w:pPr>
        <w:pStyle w:val="1240"/>
        <w:ind w:left="0" w:firstLine="0"/>
        <w:jc w:val="center"/>
        <w:rPr>
          <w:rFonts w:ascii="宋体" w:hAnsi="宋体" w:cs="宋体"/>
          <w:b/>
          <w:bCs/>
          <w:sz w:val="32"/>
          <w:szCs w:val="32"/>
        </w:rPr>
      </w:pPr>
      <w:r>
        <w:rPr>
          <w:rFonts w:hint="eastAsia" w:ascii="宋体" w:hAnsi="宋体" w:cs="宋体"/>
          <w:b/>
          <w:bCs/>
          <w:sz w:val="32"/>
          <w:szCs w:val="32"/>
        </w:rPr>
        <w:br w:type="page" w:clear="all"/>
      </w:r>
      <w:r/>
    </w:p>
    <w:p>
      <w:pPr>
        <w:pStyle w:val="1240"/>
        <w:ind w:left="0" w:firstLine="0"/>
        <w:jc w:val="center"/>
        <w:rPr>
          <w:rFonts w:ascii="宋体" w:hAnsi="宋体" w:cs="宋体"/>
          <w:b/>
          <w:bCs/>
          <w:sz w:val="32"/>
          <w:szCs w:val="32"/>
        </w:rPr>
      </w:pPr>
      <w:r>
        <w:rPr>
          <w:rFonts w:hint="eastAsia" w:ascii="宋体" w:hAnsi="宋体" w:cs="宋体"/>
          <w:b/>
          <w:bCs/>
          <w:sz w:val="32"/>
          <w:szCs w:val="32"/>
        </w:rPr>
        <w:t xml:space="preserve">授权委托书（格式）</w:t>
      </w:r>
      <w:r/>
    </w:p>
    <w:p>
      <w:pPr>
        <w:pStyle w:val="1240"/>
        <w:ind w:left="0" w:firstLine="0"/>
        <w:spacing w:line="480" w:lineRule="auto"/>
        <w:rPr>
          <w:rFonts w:ascii="宋体" w:hAnsi="宋体" w:cs="宋体"/>
          <w:bCs/>
          <w:sz w:val="21"/>
          <w:szCs w:val="20"/>
        </w:rPr>
      </w:pPr>
      <w:r>
        <w:rPr>
          <w:rFonts w:ascii="宋体" w:hAnsi="宋体" w:cs="宋体"/>
          <w:bCs/>
          <w:sz w:val="21"/>
          <w:szCs w:val="20"/>
        </w:rPr>
      </w:r>
      <w:r/>
    </w:p>
    <w:p>
      <w:pPr>
        <w:ind w:firstLine="480"/>
        <w:rPr>
          <w:rFonts w:ascii="宋体" w:hAnsi="宋体" w:cs="宋体"/>
        </w:rPr>
      </w:pPr>
      <w:r>
        <w:rPr>
          <w:rFonts w:hint="eastAsia" w:ascii="宋体" w:hAnsi="宋体" w:cs="宋体"/>
        </w:rPr>
        <w:t xml:space="preserve">本授权委托书声明：我</w:t>
      </w:r>
      <w:r>
        <w:rPr>
          <w:rFonts w:hint="eastAsia" w:ascii="宋体" w:hAnsi="宋体" w:cs="宋体"/>
          <w:u w:val="single"/>
        </w:rPr>
        <w:t xml:space="preserve">        （姓名）       </w:t>
      </w:r>
      <w:r>
        <w:rPr>
          <w:rFonts w:hint="eastAsia" w:ascii="宋体" w:hAnsi="宋体" w:cs="宋体"/>
        </w:rPr>
        <w:t xml:space="preserve">系</w:t>
      </w:r>
      <w:r>
        <w:rPr>
          <w:rFonts w:hint="eastAsia" w:ascii="宋体" w:hAnsi="宋体" w:cs="宋体"/>
          <w:u w:val="single"/>
        </w:rPr>
        <w:t xml:space="preserve">        （磋商供应商名称）       </w:t>
      </w:r>
      <w:r>
        <w:rPr>
          <w:rFonts w:hint="eastAsia" w:ascii="宋体" w:hAnsi="宋体" w:cs="宋体"/>
        </w:rPr>
        <w:t xml:space="preserve">的法定代表人，现授权委托</w:t>
      </w:r>
      <w:r>
        <w:rPr>
          <w:rFonts w:hint="eastAsia" w:ascii="宋体" w:hAnsi="宋体" w:cs="宋体"/>
          <w:u w:val="single"/>
        </w:rPr>
        <w:t xml:space="preserve">         （单位名称）          </w:t>
      </w:r>
      <w:r>
        <w:rPr>
          <w:rFonts w:hint="eastAsia" w:ascii="宋体" w:hAnsi="宋体" w:cs="宋体"/>
        </w:rPr>
        <w:t xml:space="preserve">的</w:t>
      </w:r>
      <w:r>
        <w:rPr>
          <w:rFonts w:hint="eastAsia" w:ascii="宋体" w:hAnsi="宋体" w:cs="宋体"/>
          <w:u w:val="single"/>
        </w:rPr>
        <w:t xml:space="preserve">    （姓名）    </w:t>
      </w:r>
      <w:r>
        <w:rPr>
          <w:rFonts w:hint="eastAsia" w:ascii="宋体" w:hAnsi="宋体" w:cs="宋体"/>
        </w:rPr>
        <w:t xml:space="preserve">为我公司代理人，参加</w:t>
      </w:r>
      <w:r>
        <w:rPr>
          <w:rFonts w:hint="eastAsia" w:ascii="宋体" w:hAnsi="宋体" w:cs="宋体"/>
          <w:u w:val="single"/>
        </w:rPr>
        <w:t xml:space="preserve">      （采购人）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工程项目的采购活动。代理人在磋商、评审、合同磋商过程中所签署的一切文件和处理与之有关的一切事务，我均予以承认。</w:t>
      </w:r>
      <w:r/>
    </w:p>
    <w:p>
      <w:pPr>
        <w:ind w:firstLine="480"/>
        <w:rPr>
          <w:rFonts w:ascii="宋体" w:hAnsi="宋体" w:cs="宋体"/>
        </w:rPr>
      </w:pPr>
      <w:r>
        <w:rPr>
          <w:rFonts w:hint="eastAsia" w:ascii="宋体" w:hAnsi="宋体" w:cs="宋体"/>
        </w:rPr>
        <w:t xml:space="preserve">代理人无转委权。特此委托。</w:t>
      </w:r>
      <w:r/>
    </w:p>
    <w:p>
      <w:pPr>
        <w:ind w:firstLine="482"/>
        <w:spacing w:line="440" w:lineRule="exact"/>
        <w:rPr>
          <w:rFonts w:ascii="宋体" w:hAnsi="宋体" w:cs="宋体"/>
          <w:b/>
        </w:rPr>
      </w:pPr>
      <w:r>
        <w:rPr>
          <w:rFonts w:hint="eastAsia" w:ascii="宋体" w:hAnsi="宋体" w:cs="宋体"/>
          <w:b/>
        </w:rPr>
        <w:t xml:space="preserve">附：法定代表人和委托代理人身份证复印件</w:t>
      </w:r>
      <w:r/>
    </w:p>
    <w:p>
      <w:pPr>
        <w:pStyle w:val="1240"/>
        <w:ind w:left="410" w:firstLine="420"/>
        <w:spacing w:line="480" w:lineRule="auto"/>
        <w:rPr>
          <w:rFonts w:ascii="宋体" w:hAnsi="宋体" w:cs="宋体"/>
          <w:bCs/>
          <w:sz w:val="21"/>
          <w:szCs w:val="20"/>
        </w:rPr>
      </w:pPr>
      <w:r>
        <w:rPr>
          <w:rFonts w:ascii="宋体" w:hAnsi="宋体" w:cs="宋体"/>
          <w:bCs/>
          <w:sz w:val="21"/>
          <w:szCs w:val="20"/>
        </w:rPr>
      </w:r>
      <w:r/>
    </w:p>
    <w:p>
      <w:pPr>
        <w:ind w:firstLine="480"/>
        <w:rPr>
          <w:rFonts w:ascii="宋体" w:hAnsi="宋体" w:cs="宋体"/>
        </w:rPr>
      </w:pPr>
      <w:r>
        <w:rPr>
          <w:rFonts w:hint="eastAsia" w:ascii="宋体" w:hAnsi="宋体" w:cs="宋体"/>
        </w:rPr>
        <w:t xml:space="preserve">代理人：               性别：                 年龄：</w:t>
      </w:r>
      <w:r/>
    </w:p>
    <w:p>
      <w:pPr>
        <w:ind w:firstLine="480"/>
        <w:rPr>
          <w:rFonts w:ascii="宋体" w:hAnsi="宋体" w:cs="宋体"/>
        </w:rPr>
      </w:pPr>
      <w:r>
        <w:rPr>
          <w:rFonts w:hint="eastAsia" w:ascii="宋体" w:hAnsi="宋体" w:cs="宋体"/>
        </w:rPr>
        <w:t xml:space="preserve">单位：                 部门：                 职务：</w:t>
      </w:r>
      <w:r/>
    </w:p>
    <w:p>
      <w:pPr>
        <w:ind w:firstLine="480"/>
        <w:rPr>
          <w:rFonts w:ascii="宋体" w:hAnsi="宋体" w:cs="宋体"/>
        </w:rPr>
      </w:pPr>
      <w:r>
        <w:rPr>
          <w:rFonts w:hint="eastAsia" w:ascii="宋体" w:hAnsi="宋体" w:cs="宋体"/>
        </w:rPr>
        <w:t xml:space="preserve">磋商供应商：（盖章）</w:t>
      </w:r>
      <w:r/>
    </w:p>
    <w:p>
      <w:pPr>
        <w:ind w:firstLine="480"/>
        <w:rPr>
          <w:rFonts w:ascii="宋体" w:hAnsi="宋体" w:cs="宋体"/>
        </w:rPr>
      </w:pPr>
      <w:r>
        <w:rPr>
          <w:rFonts w:hint="eastAsia" w:ascii="宋体" w:hAnsi="宋体" w:cs="宋体"/>
        </w:rPr>
        <w:t xml:space="preserve">法定代表人：（签字或盖章）</w:t>
      </w:r>
      <w:r/>
    </w:p>
    <w:p>
      <w:pPr>
        <w:pStyle w:val="1240"/>
        <w:ind w:left="410" w:firstLine="420"/>
        <w:spacing w:line="480" w:lineRule="auto"/>
        <w:rPr>
          <w:rFonts w:ascii="宋体" w:hAnsi="宋体" w:cs="宋体"/>
          <w:bCs/>
          <w:sz w:val="21"/>
          <w:szCs w:val="20"/>
        </w:rPr>
      </w:pPr>
      <w:r>
        <w:rPr>
          <w:rFonts w:ascii="宋体" w:hAnsi="宋体" w:cs="宋体"/>
          <w:bCs/>
          <w:sz w:val="21"/>
          <w:szCs w:val="20"/>
        </w:rPr>
      </w:r>
      <w:r/>
    </w:p>
    <w:p>
      <w:pPr>
        <w:pStyle w:val="1240"/>
        <w:ind w:firstLine="480"/>
        <w:jc w:val="right"/>
        <w:spacing w:line="480" w:lineRule="auto"/>
        <w:rPr>
          <w:rFonts w:ascii="宋体" w:hAnsi="宋体" w:cs="宋体"/>
        </w:rPr>
      </w:pPr>
      <w:r>
        <w:rPr>
          <w:rFonts w:hint="eastAsia" w:ascii="宋体" w:hAnsi="宋体" w:cs="宋体"/>
        </w:rPr>
        <w:t xml:space="preserve">日期：      年     月    日</w:t>
      </w:r>
      <w:r/>
    </w:p>
    <w:p>
      <w:pPr>
        <w:ind w:firstLine="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0"/>
        <w:jc w:val="center"/>
        <w:rPr>
          <w:rFonts w:ascii="宋体" w:hAnsi="宋体" w:cs="宋体"/>
          <w:sz w:val="28"/>
          <w:szCs w:val="28"/>
        </w:rPr>
      </w:pPr>
      <w:r>
        <w:rPr>
          <w:rFonts w:hint="eastAsia" w:ascii="宋体" w:hAnsi="宋体" w:cs="宋体"/>
          <w:sz w:val="28"/>
          <w:szCs w:val="28"/>
        </w:rPr>
        <w:br w:type="page" w:clear="all"/>
      </w:r>
      <w:r/>
    </w:p>
    <w:p>
      <w:pPr>
        <w:ind w:firstLine="0"/>
        <w:jc w:val="center"/>
        <w:rPr>
          <w:rFonts w:ascii="宋体" w:hAnsi="宋体" w:cs="宋体"/>
          <w:b/>
          <w:bCs/>
          <w:sz w:val="28"/>
          <w:szCs w:val="28"/>
        </w:rPr>
      </w:pPr>
      <w:r>
        <w:rPr>
          <w:rFonts w:hint="eastAsia" w:ascii="宋体" w:hAnsi="宋体" w:cs="宋体"/>
          <w:b/>
          <w:bCs/>
          <w:sz w:val="28"/>
          <w:szCs w:val="28"/>
        </w:rPr>
        <w:t xml:space="preserve">参加政府采购活动前 3 年内在经营活动中没有重大违法记录的书面声明</w:t>
      </w:r>
      <w:r/>
    </w:p>
    <w:p>
      <w:pPr>
        <w:ind w:firstLine="0"/>
        <w:jc w:val="center"/>
        <w:rPr>
          <w:rFonts w:ascii="宋体" w:hAnsi="宋体" w:cs="宋体"/>
          <w:sz w:val="28"/>
          <w:szCs w:val="28"/>
        </w:rPr>
      </w:pPr>
      <w:r>
        <w:rPr>
          <w:rFonts w:hint="eastAsia" w:ascii="宋体" w:hAnsi="宋体" w:cs="宋体"/>
          <w:b/>
          <w:bCs/>
          <w:sz w:val="28"/>
          <w:szCs w:val="28"/>
        </w:rPr>
        <w:t xml:space="preserve">（格式）</w:t>
      </w:r>
      <w:r/>
    </w:p>
    <w:p>
      <w:pPr>
        <w:ind w:firstLine="0"/>
        <w:jc w:val="center"/>
        <w:spacing w:line="560" w:lineRule="exact"/>
        <w:rPr>
          <w:rFonts w:ascii="宋体" w:hAnsi="宋体" w:cs="宋体"/>
          <w:b/>
          <w:bCs/>
        </w:rPr>
      </w:pPr>
      <w:r>
        <w:rPr>
          <w:rFonts w:hint="eastAsia" w:ascii="宋体" w:hAnsi="宋体" w:cs="宋体"/>
          <w:b/>
          <w:bCs/>
        </w:rPr>
        <w:t xml:space="preserve">声  明</w:t>
      </w:r>
      <w:r/>
    </w:p>
    <w:p>
      <w:pPr>
        <w:ind w:firstLine="480"/>
        <w:spacing w:line="560" w:lineRule="exact"/>
        <w:rPr>
          <w:rFonts w:ascii="宋体" w:hAnsi="宋体" w:cs="宋体"/>
          <w:bCs/>
        </w:rPr>
      </w:pP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ascii="宋体" w:hAnsi="宋体" w:cs="宋体"/>
          <w:bCs/>
        </w:rPr>
      </w:pPr>
      <w:r>
        <w:rPr>
          <w:rFonts w:ascii="宋体" w:hAnsi="宋体" w:cs="宋体"/>
          <w:bCs/>
        </w:rPr>
      </w:r>
      <w:r/>
    </w:p>
    <w:p>
      <w:pPr>
        <w:ind w:firstLine="4800"/>
        <w:spacing w:line="560" w:lineRule="exact"/>
        <w:rPr>
          <w:rFonts w:ascii="宋体" w:hAnsi="宋体" w:cs="宋体"/>
          <w:bCs/>
        </w:rPr>
      </w:pPr>
      <w:r>
        <w:rPr>
          <w:rFonts w:hint="eastAsia" w:ascii="宋体" w:hAnsi="宋体" w:cs="宋体"/>
          <w:bCs/>
        </w:rPr>
        <w:t xml:space="preserve">供应商名称（公章）：</w:t>
      </w:r>
      <w:r/>
    </w:p>
    <w:p>
      <w:pPr>
        <w:ind w:firstLine="4800"/>
        <w:spacing w:line="560" w:lineRule="exact"/>
        <w:rPr>
          <w:rFonts w:ascii="宋体" w:hAnsi="宋体" w:cs="宋体"/>
          <w:bCs/>
        </w:rPr>
      </w:pPr>
      <w:r>
        <w:rPr>
          <w:rFonts w:hint="eastAsia" w:ascii="宋体" w:hAnsi="宋体" w:cs="宋体"/>
          <w:bCs/>
        </w:rPr>
        <w:t xml:space="preserve">法定代表人或授权代表签字：</w:t>
      </w:r>
      <w:r/>
    </w:p>
    <w:p>
      <w:pPr>
        <w:ind w:firstLine="4800"/>
        <w:spacing w:line="560" w:lineRule="exact"/>
        <w:rPr>
          <w:rFonts w:ascii="宋体" w:hAnsi="宋体" w:cs="宋体"/>
          <w:bCs/>
        </w:rPr>
      </w:pPr>
      <w:r>
        <w:rPr>
          <w:rFonts w:hint="eastAsia" w:ascii="宋体" w:hAnsi="宋体" w:cs="宋体"/>
          <w:bCs/>
        </w:rPr>
        <w:t xml:space="preserve">日期：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ind w:firstLine="0"/>
        <w:rPr>
          <w:rFonts w:ascii="宋体" w:hAnsi="宋体" w:cs="宋体"/>
          <w:b/>
          <w:bCs/>
        </w:rPr>
      </w:pPr>
      <w:r>
        <w:rPr>
          <w:rFonts w:ascii="宋体" w:hAnsi="宋体" w:cs="宋体"/>
          <w:b/>
          <w:bCs/>
        </w:rPr>
      </w:r>
      <w:r/>
    </w:p>
    <w:p>
      <w:pPr>
        <w:ind w:firstLine="0"/>
        <w:jc w:val="left"/>
        <w:rPr>
          <w:rFonts w:ascii="宋体" w:hAnsi="宋体" w:cs="宋体"/>
          <w:b/>
          <w:bCs/>
        </w:rPr>
      </w:pPr>
      <w:r>
        <w:rPr>
          <w:rFonts w:ascii="宋体" w:hAnsi="宋体" w:cs="宋体"/>
          <w:b/>
          <w:bCs/>
        </w:rPr>
      </w:r>
      <w:r/>
    </w:p>
    <w:p>
      <w:pPr>
        <w:ind w:firstLine="0"/>
        <w:jc w:val="center"/>
        <w:rPr>
          <w:rFonts w:ascii="宋体" w:hAnsi="宋体" w:cs="宋体"/>
          <w:sz w:val="32"/>
          <w:szCs w:val="32"/>
        </w:rPr>
      </w:pPr>
      <w:r>
        <w:rPr>
          <w:rFonts w:hint="eastAsia" w:ascii="宋体" w:hAnsi="宋体" w:cs="宋体"/>
          <w:sz w:val="32"/>
          <w:szCs w:val="32"/>
        </w:rPr>
        <w:br w:type="page" w:clear="all"/>
      </w:r>
      <w:r/>
    </w:p>
    <w:p>
      <w:pPr>
        <w:ind w:firstLine="0"/>
        <w:jc w:val="center"/>
        <w:rPr>
          <w:rFonts w:ascii="宋体" w:hAnsi="宋体" w:cs="宋体"/>
          <w:sz w:val="32"/>
          <w:szCs w:val="32"/>
        </w:rPr>
      </w:pPr>
      <w:r>
        <w:rPr>
          <w:rFonts w:hint="eastAsia" w:ascii="宋体" w:hAnsi="宋体" w:cs="宋体"/>
          <w:b/>
          <w:bCs/>
          <w:sz w:val="28"/>
          <w:szCs w:val="28"/>
        </w:rPr>
        <w:t xml:space="preserve">具备履行合同所必需的设备和专业技术能力的声明（格式）</w:t>
      </w:r>
      <w:r/>
    </w:p>
    <w:p>
      <w:pPr>
        <w:ind w:firstLine="0"/>
        <w:spacing w:line="460" w:lineRule="exact"/>
        <w:rPr>
          <w:rFonts w:ascii="宋体" w:hAnsi="宋体" w:cs="宋体"/>
        </w:rPr>
      </w:pPr>
      <w:r>
        <w:rPr>
          <w:rFonts w:ascii="宋体" w:hAnsi="宋体" w:cs="宋体"/>
        </w:rPr>
      </w:r>
      <w:r/>
    </w:p>
    <w:p>
      <w:pPr>
        <w:ind w:firstLine="480"/>
        <w:spacing w:line="460" w:lineRule="exact"/>
        <w:rPr>
          <w:rFonts w:ascii="宋体" w:hAnsi="宋体" w:cs="宋体"/>
        </w:rPr>
      </w:pPr>
      <w:r>
        <w:rPr>
          <w:rFonts w:hint="eastAsia" w:ascii="宋体" w:hAnsi="宋体" w:cs="宋体"/>
          <w:u w:val="single"/>
        </w:rPr>
        <w:t xml:space="preserve">                             </w:t>
      </w:r>
      <w:r>
        <w:rPr>
          <w:rFonts w:hint="eastAsia" w:ascii="宋体" w:hAnsi="宋体" w:cs="宋体"/>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ind w:firstLine="480"/>
        <w:spacing w:line="46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0"/>
        <w:rPr>
          <w:rFonts w:ascii="宋体" w:hAnsi="宋体" w:cs="宋体"/>
        </w:rPr>
      </w:pPr>
      <w:r>
        <w:rPr>
          <w:rFonts w:hint="eastAsia" w:ascii="宋体" w:hAnsi="宋体" w:cs="宋体"/>
        </w:rPr>
        <w:t xml:space="preserve">声明人（公章）：</w:t>
      </w:r>
      <w:r/>
    </w:p>
    <w:p>
      <w:pPr>
        <w:ind w:firstLine="4800"/>
        <w:rPr>
          <w:rFonts w:ascii="宋体" w:hAnsi="宋体" w:cs="宋体"/>
        </w:rPr>
      </w:pPr>
      <w:r>
        <w:rPr>
          <w:rFonts w:hint="eastAsia" w:ascii="宋体" w:hAnsi="宋体" w:cs="宋体"/>
        </w:rPr>
        <w:t xml:space="preserve">日期：   年     月    日</w:t>
      </w:r>
      <w:r/>
    </w:p>
    <w:p>
      <w:pPr>
        <w:ind w:firstLine="480"/>
        <w:rPr>
          <w:rFonts w:ascii="宋体" w:hAnsi="宋体" w:cs="宋体"/>
        </w:rPr>
      </w:pPr>
      <w:r>
        <w:rPr>
          <w:rFonts w:ascii="宋体" w:hAnsi="宋体" w:cs="宋体"/>
        </w:rPr>
      </w:r>
      <w:r/>
    </w:p>
    <w:p>
      <w:pPr>
        <w:ind w:firstLine="482"/>
        <w:spacing w:line="460" w:lineRule="exact"/>
        <w:rPr>
          <w:rFonts w:ascii="宋体" w:hAnsi="宋体" w:cs="宋体"/>
          <w:b/>
        </w:rPr>
      </w:pPr>
      <w:r>
        <w:rPr>
          <w:rFonts w:ascii="宋体" w:hAnsi="宋体" w:cs="宋体"/>
          <w:b/>
        </w:rPr>
      </w:r>
      <w:r/>
    </w:p>
    <w:p>
      <w:pPr>
        <w:ind w:firstLine="482"/>
        <w:spacing w:line="460" w:lineRule="exact"/>
        <w:rPr>
          <w:rFonts w:ascii="宋体" w:hAnsi="宋体" w:cs="宋体"/>
          <w:b/>
        </w:rPr>
      </w:pPr>
      <w:r>
        <w:rPr>
          <w:rFonts w:ascii="宋体" w:hAnsi="宋体" w:cs="宋体"/>
          <w:b/>
        </w:rPr>
      </w:r>
      <w:r/>
    </w:p>
    <w:p>
      <w:pPr>
        <w:ind w:firstLine="482"/>
        <w:spacing w:line="460" w:lineRule="exact"/>
        <w:rPr>
          <w:rFonts w:ascii="宋体" w:hAnsi="宋体" w:cs="宋体"/>
          <w:b/>
        </w:rPr>
      </w:pPr>
      <w:r>
        <w:rPr>
          <w:rFonts w:hint="eastAsia" w:ascii="宋体" w:hAnsi="宋体" w:cs="宋体"/>
          <w:b/>
        </w:rPr>
        <w:t xml:space="preserve">注：必须附证明材料。</w:t>
      </w:r>
      <w:r/>
    </w:p>
    <w:p>
      <w:pPr>
        <w:ind w:firstLine="0"/>
        <w:rPr>
          <w:rFonts w:ascii="宋体" w:hAnsi="宋体" w:cs="宋体"/>
          <w:b/>
          <w:bCs/>
          <w:sz w:val="30"/>
          <w:szCs w:val="30"/>
        </w:rPr>
      </w:pPr>
      <w:r>
        <w:rPr>
          <w:rFonts w:ascii="宋体" w:hAnsi="宋体" w:cs="宋体"/>
          <w:b/>
          <w:bCs/>
          <w:sz w:val="30"/>
          <w:szCs w:val="30"/>
        </w:rPr>
      </w:r>
      <w:r/>
    </w:p>
    <w:p>
      <w:pPr>
        <w:ind w:firstLine="0"/>
        <w:jc w:val="center"/>
        <w:keepNext/>
        <w:rPr>
          <w:rFonts w:ascii="宋体" w:hAnsi="宋体" w:cs="宋体"/>
        </w:rPr>
      </w:pPr>
      <w:r>
        <w:rPr>
          <w:rFonts w:hint="eastAsia" w:ascii="宋体" w:hAnsi="宋体" w:cs="宋体"/>
          <w:b/>
          <w:bCs/>
          <w:sz w:val="30"/>
          <w:szCs w:val="30"/>
        </w:rPr>
        <w:br w:type="page" w:clear="all"/>
      </w:r>
      <w:r>
        <w:rPr>
          <w:rFonts w:hint="eastAsia" w:ascii="宋体" w:hAnsi="宋体" w:cs="宋体"/>
          <w:b/>
          <w:bCs/>
          <w:sz w:val="32"/>
          <w:szCs w:val="32"/>
        </w:rPr>
        <w:t xml:space="preserve">财务状况报告及税收、社会保障资金缴纳情况承诺函</w:t>
      </w:r>
      <w:r/>
    </w:p>
    <w:p>
      <w:pPr>
        <w:ind w:firstLine="0"/>
        <w:jc w:val="center"/>
        <w:rPr>
          <w:rFonts w:ascii="宋体" w:hAnsi="宋体" w:cs="宋体"/>
          <w:bCs/>
          <w:sz w:val="36"/>
          <w:szCs w:val="28"/>
        </w:rPr>
      </w:pPr>
      <w:r>
        <w:rPr>
          <w:rFonts w:ascii="宋体" w:hAnsi="宋体" w:cs="宋体"/>
          <w:bCs/>
          <w:sz w:val="36"/>
          <w:szCs w:val="28"/>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w:t>
      </w:r>
      <w:r/>
    </w:p>
    <w:p>
      <w:pPr>
        <w:ind w:firstLine="240"/>
        <w:keepNext/>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采购人名称</w:t>
      </w:r>
      <w:r/>
    </w:p>
    <w:p>
      <w:pPr>
        <w:ind w:firstLine="480"/>
        <w:spacing w:line="560" w:lineRule="exact"/>
        <w:rPr>
          <w:rFonts w:ascii="宋体" w:hAnsi="宋体" w:cs="宋体"/>
          <w:szCs w:val="21"/>
        </w:rPr>
      </w:pPr>
      <w:r>
        <w:rPr>
          <w:rFonts w:hint="eastAsia" w:ascii="宋体" w:hAnsi="宋体" w:cs="宋体"/>
          <w:szCs w:val="21"/>
        </w:rPr>
        <w:t xml:space="preserve">我方</w:t>
      </w:r>
      <w:r>
        <w:rPr>
          <w:rFonts w:hint="eastAsia" w:ascii="宋体" w:hAnsi="宋体" w:cs="宋体"/>
          <w:szCs w:val="21"/>
          <w:u w:val="single"/>
        </w:rPr>
        <w:t xml:space="preserve">供应商名称</w:t>
      </w:r>
      <w:r>
        <w:rPr>
          <w:rFonts w:hint="eastAsia" w:ascii="宋体" w:hAnsi="宋体" w:cs="宋体"/>
          <w:szCs w:val="21"/>
        </w:rPr>
        <w:t xml:space="preserve">参加</w:t>
      </w:r>
      <w:r>
        <w:rPr>
          <w:rFonts w:hint="eastAsia" w:ascii="宋体" w:hAnsi="宋体" w:cs="宋体"/>
          <w:szCs w:val="21"/>
          <w:u w:val="single"/>
        </w:rPr>
        <w:t xml:space="preserve">项目名称</w:t>
      </w:r>
      <w:r>
        <w:rPr>
          <w:rFonts w:hint="eastAsia" w:ascii="宋体" w:hAnsi="宋体" w:cs="宋体"/>
          <w:szCs w:val="21"/>
        </w:rPr>
        <w:t xml:space="preserve">（项目编号：</w:t>
      </w:r>
      <w:r>
        <w:rPr>
          <w:rFonts w:hint="eastAsia" w:ascii="宋体" w:hAnsi="宋体" w:cs="宋体"/>
          <w:szCs w:val="21"/>
          <w:u w:val="single"/>
        </w:rPr>
        <w:t xml:space="preserve">项目编号</w:t>
      </w:r>
      <w:r>
        <w:rPr>
          <w:rFonts w:hint="eastAsia" w:ascii="宋体" w:hAnsi="宋体" w:cs="宋体"/>
          <w:szCs w:val="21"/>
        </w:rPr>
        <w:t xml:space="preserve">）采购，根据《</w:t>
      </w:r>
      <w:r>
        <w:rPr>
          <w:rFonts w:hint="eastAsia" w:ascii="宋体" w:hAnsi="宋体" w:cs="宋体"/>
          <w:bCs/>
          <w:szCs w:val="21"/>
        </w:rPr>
        <w:t xml:space="preserve">关于简化政府采购供应商资格审查有关事项的通知</w:t>
      </w:r>
      <w:r>
        <w:rPr>
          <w:rFonts w:hint="eastAsia" w:ascii="宋体" w:hAnsi="宋体" w:cs="宋体"/>
          <w:szCs w:val="21"/>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szCs w:val="21"/>
        </w:rPr>
      </w:pPr>
      <w:r>
        <w:rPr>
          <w:rFonts w:hint="eastAsia" w:ascii="宋体" w:hAnsi="宋体" w:cs="宋体"/>
          <w:szCs w:val="21"/>
        </w:rPr>
        <w:t xml:space="preserve">（1）具有良好的商业信誉和健全的财务会计制度（财务状况报告）；</w:t>
      </w:r>
      <w:r/>
    </w:p>
    <w:p>
      <w:pPr>
        <w:ind w:left="360" w:firstLine="240"/>
        <w:spacing w:line="560" w:lineRule="exact"/>
        <w:rPr>
          <w:rFonts w:ascii="宋体" w:hAnsi="宋体" w:cs="宋体"/>
          <w:szCs w:val="21"/>
        </w:rPr>
      </w:pPr>
      <w:r>
        <w:rPr>
          <w:rFonts w:hint="eastAsia" w:ascii="宋体" w:hAnsi="宋体" w:cs="宋体"/>
          <w:szCs w:val="21"/>
        </w:rPr>
        <w:t xml:space="preserve">（2）有依法缴纳税收和社会保障资金的良好记录。</w:t>
      </w:r>
      <w:r/>
    </w:p>
    <w:p>
      <w:pPr>
        <w:ind w:firstLine="480"/>
        <w:jc w:val="left"/>
        <w:spacing w:line="560" w:lineRule="exact"/>
        <w:widowControl/>
        <w:rPr>
          <w:rFonts w:ascii="宋体" w:hAnsi="宋体" w:cs="宋体"/>
          <w:szCs w:val="21"/>
        </w:rPr>
      </w:pPr>
      <w:r>
        <w:rPr>
          <w:rFonts w:hint="eastAsia" w:ascii="宋体" w:hAnsi="宋体" w:cs="宋体"/>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szCs w:val="21"/>
        </w:rPr>
      </w:pPr>
      <w:r>
        <w:rPr>
          <w:rFonts w:hint="eastAsia" w:ascii="宋体" w:hAnsi="宋体" w:cs="宋体"/>
          <w:szCs w:val="21"/>
        </w:rPr>
        <w:t xml:space="preserve">特此承诺</w:t>
      </w:r>
      <w:r/>
    </w:p>
    <w:p>
      <w:pPr>
        <w:ind w:left="360" w:firstLine="480"/>
        <w:spacing w:line="560" w:lineRule="exact"/>
        <w:rPr>
          <w:rFonts w:ascii="宋体" w:hAnsi="宋体" w:cs="宋体"/>
          <w:szCs w:val="21"/>
        </w:rPr>
      </w:pPr>
      <w:r>
        <w:rPr>
          <w:rFonts w:ascii="宋体" w:hAnsi="宋体" w:cs="宋体"/>
          <w:szCs w:val="21"/>
        </w:rPr>
      </w:r>
      <w:r/>
    </w:p>
    <w:p>
      <w:pPr>
        <w:ind w:left="360" w:firstLine="480"/>
        <w:spacing w:line="560" w:lineRule="exact"/>
        <w:rPr>
          <w:rFonts w:ascii="宋体" w:hAnsi="宋体" w:cs="宋体"/>
          <w:szCs w:val="21"/>
        </w:rPr>
      </w:pPr>
      <w:r>
        <w:rPr>
          <w:rFonts w:ascii="宋体" w:hAnsi="宋体" w:cs="宋体"/>
          <w:szCs w:val="21"/>
        </w:rPr>
      </w:r>
      <w:r/>
    </w:p>
    <w:p>
      <w:pPr>
        <w:ind w:firstLine="3360"/>
        <w:spacing w:line="460" w:lineRule="exact"/>
        <w:rPr>
          <w:rFonts w:ascii="宋体" w:hAnsi="宋体" w:cs="宋体"/>
        </w:rPr>
      </w:pPr>
      <w:r>
        <w:rPr>
          <w:rFonts w:hint="eastAsia" w:ascii="宋体" w:hAnsi="宋体" w:cs="宋体"/>
        </w:rPr>
        <w:t xml:space="preserve">磋商供应商：             （盖章）</w:t>
      </w:r>
      <w:r/>
    </w:p>
    <w:p>
      <w:pPr>
        <w:ind w:firstLine="3360"/>
        <w:spacing w:line="460" w:lineRule="exact"/>
        <w:rPr>
          <w:rFonts w:ascii="宋体" w:hAnsi="宋体" w:cs="宋体"/>
        </w:rPr>
      </w:pPr>
      <w:r>
        <w:rPr>
          <w:rFonts w:hint="eastAsia" w:ascii="宋体" w:hAnsi="宋体" w:cs="宋体"/>
        </w:rPr>
        <w:t xml:space="preserve">法定代表人：             （签字或盖章）</w:t>
      </w:r>
      <w:r/>
    </w:p>
    <w:p>
      <w:pPr>
        <w:ind w:firstLine="3360"/>
        <w:spacing w:line="460" w:lineRule="exact"/>
        <w:rPr>
          <w:rFonts w:ascii="宋体" w:hAnsi="宋体" w:cs="宋体"/>
        </w:rPr>
      </w:pPr>
      <w:r>
        <w:rPr>
          <w:rFonts w:hint="eastAsia" w:ascii="宋体" w:hAnsi="宋体" w:cs="宋体"/>
        </w:rPr>
        <w:t xml:space="preserve">日期：    年   月   日</w:t>
      </w:r>
      <w:r/>
    </w:p>
    <w:p>
      <w:pPr>
        <w:ind w:firstLine="0"/>
        <w:jc w:val="center"/>
        <w:spacing w:line="520" w:lineRule="exact"/>
        <w:rPr>
          <w:rFonts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供应商承诺书</w:t>
      </w:r>
      <w:r/>
    </w:p>
    <w:p>
      <w:pPr>
        <w:ind w:firstLine="480"/>
        <w:spacing w:line="520" w:lineRule="exact"/>
        <w:rPr>
          <w:rFonts w:ascii="宋体" w:hAnsi="宋体" w:cs="宋体"/>
          <w:lang w:bidi="ar"/>
        </w:rPr>
      </w:pPr>
      <w:r>
        <w:rPr>
          <w:rFonts w:hint="eastAsia" w:ascii="宋体" w:hAnsi="宋体" w:cs="宋体"/>
        </w:rPr>
        <w:t xml:space="preserve">致：</w:t>
      </w:r>
      <w:r>
        <w:rPr>
          <w:rFonts w:hint="eastAsia" w:ascii="宋体" w:hAnsi="宋体" w:cs="宋体"/>
          <w:lang w:bidi="ar"/>
        </w:rPr>
        <w:t xml:space="preserve">  </w:t>
      </w:r>
      <w:r>
        <w:rPr>
          <w:rFonts w:hint="eastAsia" w:ascii="宋体" w:hAnsi="宋体" w:cs="宋体"/>
          <w:u w:val="single"/>
          <w:lang w:bidi="ar"/>
        </w:rPr>
        <w:t xml:space="preserve">（采购人名称）</w:t>
      </w:r>
      <w:r/>
    </w:p>
    <w:p>
      <w:pPr>
        <w:pStyle w:val="1183"/>
        <w:ind w:firstLine="720"/>
        <w:spacing w:line="520" w:lineRule="exact"/>
        <w:rPr>
          <w:rFonts w:ascii="宋体" w:hAnsi="宋体" w:cs="宋体"/>
          <w:sz w:val="24"/>
          <w:lang w:bidi="ar"/>
        </w:rPr>
      </w:pPr>
      <w:r>
        <w:rPr>
          <w:rFonts w:hint="eastAsia" w:ascii="宋体" w:hAnsi="宋体" w:cs="宋体"/>
          <w:sz w:val="24"/>
          <w:lang w:bidi="ar"/>
        </w:rPr>
        <w:t xml:space="preserve">我公司参与贵单位</w:t>
      </w:r>
      <w:r>
        <w:rPr>
          <w:rFonts w:hint="eastAsia" w:ascii="宋体" w:hAnsi="宋体" w:cs="宋体"/>
          <w:sz w:val="24"/>
          <w:u w:val="single"/>
          <w:lang w:bidi="ar"/>
        </w:rPr>
        <w:t xml:space="preserve">                    </w:t>
      </w:r>
      <w:r>
        <w:rPr>
          <w:rFonts w:hint="eastAsia" w:ascii="宋体" w:hAnsi="宋体" w:cs="宋体"/>
          <w:sz w:val="24"/>
          <w:lang w:bidi="ar"/>
        </w:rPr>
        <w:t xml:space="preserve">工程项目的投标工作，我单位郑重承诺：</w:t>
      </w:r>
      <w:r/>
    </w:p>
    <w:p>
      <w:pPr>
        <w:pStyle w:val="1183"/>
        <w:ind w:firstLine="720"/>
        <w:spacing w:line="520" w:lineRule="exact"/>
        <w:rPr>
          <w:rFonts w:ascii="宋体" w:hAnsi="宋体" w:cs="宋体"/>
          <w:sz w:val="24"/>
          <w:lang w:bidi="ar"/>
        </w:rPr>
      </w:pPr>
      <w:r>
        <w:rPr>
          <w:rFonts w:hint="eastAsia" w:ascii="宋体" w:hAnsi="宋体" w:cs="宋体"/>
          <w:sz w:val="24"/>
          <w:lang w:bidi="ar"/>
        </w:rPr>
        <w:t xml:space="preserve">1、所报项目负责人</w:t>
      </w:r>
      <w:r>
        <w:rPr>
          <w:rFonts w:hint="eastAsia" w:ascii="宋体" w:hAnsi="宋体" w:cs="宋体"/>
          <w:sz w:val="24"/>
          <w:u w:val="single"/>
          <w:lang w:bidi="ar"/>
        </w:rPr>
        <w:t xml:space="preserve">       </w:t>
      </w:r>
      <w:r>
        <w:rPr>
          <w:rFonts w:hint="eastAsia" w:ascii="宋体" w:hAnsi="宋体" w:cs="宋体"/>
          <w:sz w:val="24"/>
          <w:lang w:bidi="ar"/>
        </w:rPr>
        <w:t xml:space="preserve">同志，中标后能切实在岗履职；</w:t>
      </w:r>
      <w:r/>
    </w:p>
    <w:p>
      <w:pPr>
        <w:ind w:firstLine="720"/>
        <w:spacing w:line="520" w:lineRule="exact"/>
        <w:rPr>
          <w:rFonts w:ascii="宋体" w:hAnsi="宋体" w:cs="宋体"/>
        </w:rPr>
      </w:pPr>
      <w:r>
        <w:rPr>
          <w:rFonts w:hint="eastAsia" w:ascii="宋体" w:hAnsi="宋体" w:cs="宋体"/>
        </w:rPr>
        <w:t xml:space="preserve">2、拟派项目负责人</w:t>
      </w:r>
      <w:r>
        <w:rPr>
          <w:rFonts w:hint="eastAsia" w:ascii="宋体" w:hAnsi="宋体" w:cs="宋体"/>
          <w:u w:val="single"/>
        </w:rPr>
        <w:t xml:space="preserve">   （姓名）   </w:t>
      </w:r>
      <w:r>
        <w:rPr>
          <w:rFonts w:hint="eastAsia" w:ascii="宋体" w:hAnsi="宋体" w:cs="宋体"/>
        </w:rPr>
        <w:t xml:space="preserve">同志在该项目磋商期间，</w:t>
      </w:r>
      <w:r>
        <w:rPr>
          <w:rFonts w:hint="eastAsia" w:ascii="宋体" w:hAnsi="宋体" w:cs="宋体"/>
          <w:b/>
          <w:bCs/>
        </w:rPr>
        <w:t xml:space="preserve">请选填：</w:t>
      </w:r>
      <w:r/>
    </w:p>
    <w:p>
      <w:pPr>
        <w:ind w:right="-382" w:firstLine="562"/>
        <w:jc w:val="left"/>
        <w:spacing w:line="520" w:lineRule="exact"/>
        <w:widowControl/>
        <w:rPr>
          <w:rFonts w:ascii="宋体" w:hAnsi="宋体" w:cs="宋体"/>
          <w:b/>
          <w:bCs/>
        </w:rPr>
      </w:pPr>
      <w:r>
        <w:rPr>
          <w:rFonts w:hint="eastAsia" w:ascii="宋体" w:hAnsi="宋体" w:cs="宋体"/>
          <w:b/>
          <w:bCs/>
        </w:rPr>
        <w:t xml:space="preserve">□确无在建工程；</w:t>
      </w:r>
      <w:r/>
    </w:p>
    <w:p>
      <w:pPr>
        <w:ind w:firstLine="562"/>
        <w:spacing w:line="520" w:lineRule="exact"/>
        <w:rPr>
          <w:rFonts w:ascii="宋体" w:hAnsi="宋体" w:cs="宋体"/>
          <w:lang w:bidi="ar"/>
        </w:rPr>
      </w:pPr>
      <w:r>
        <w:rPr>
          <w:rFonts w:hint="eastAsia" w:ascii="宋体" w:hAnsi="宋体" w:cs="宋体"/>
          <w:b/>
          <w:bCs/>
        </w:rPr>
        <w:t xml:space="preserve">□</w:t>
      </w:r>
      <w:r>
        <w:rPr>
          <w:rFonts w:hint="eastAsia" w:ascii="宋体" w:hAnsi="宋体" w:cs="宋体"/>
        </w:rPr>
        <w:t xml:space="preserve">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b/>
          <w:bCs/>
        </w:rPr>
        <w:t xml:space="preserve">。</w:t>
      </w:r>
      <w:r/>
    </w:p>
    <w:p>
      <w:pPr>
        <w:pStyle w:val="1183"/>
        <w:ind w:firstLine="720"/>
        <w:spacing w:line="520" w:lineRule="exact"/>
        <w:rPr>
          <w:rFonts w:ascii="宋体" w:hAnsi="宋体" w:cs="宋体"/>
          <w:sz w:val="24"/>
          <w:lang w:bidi="ar"/>
        </w:rPr>
      </w:pPr>
      <w:r>
        <w:rPr>
          <w:rFonts w:hint="eastAsia" w:ascii="宋体" w:hAnsi="宋体" w:cs="宋体"/>
          <w:sz w:val="24"/>
          <w:lang w:bidi="ar"/>
        </w:rPr>
        <w:t xml:space="preserve">3、不出借挂靠资质；</w:t>
      </w:r>
      <w:r/>
    </w:p>
    <w:p>
      <w:pPr>
        <w:pStyle w:val="1183"/>
        <w:spacing w:line="520" w:lineRule="exact"/>
        <w:rPr>
          <w:rFonts w:ascii="宋体" w:hAnsi="宋体" w:cs="宋体"/>
          <w:sz w:val="24"/>
          <w:lang w:bidi="ar"/>
        </w:rPr>
      </w:pPr>
      <w:r>
        <w:rPr>
          <w:rFonts w:hint="eastAsia" w:ascii="宋体" w:hAnsi="宋体" w:cs="宋体"/>
          <w:sz w:val="24"/>
          <w:lang w:bidi="ar"/>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pStyle w:val="1183"/>
        <w:spacing w:line="520" w:lineRule="exact"/>
        <w:rPr>
          <w:rFonts w:ascii="宋体" w:hAnsi="宋体" w:cs="宋体"/>
          <w:sz w:val="24"/>
          <w:lang w:bidi="ar"/>
        </w:rPr>
      </w:pPr>
      <w:r>
        <w:rPr>
          <w:rFonts w:hint="eastAsia" w:ascii="宋体" w:hAnsi="宋体" w:cs="宋体"/>
          <w:sz w:val="24"/>
          <w:lang w:bidi="ar"/>
        </w:rPr>
        <w:t xml:space="preserve">4、我单位承诺在响应文件递交截止时间当日，建筑业企业资质动态监管结果不处于不合格状态；</w:t>
      </w:r>
      <w:r/>
    </w:p>
    <w:p>
      <w:pPr>
        <w:pStyle w:val="1183"/>
        <w:spacing w:line="520" w:lineRule="exact"/>
        <w:rPr>
          <w:rFonts w:ascii="宋体" w:hAnsi="宋体" w:cs="宋体"/>
          <w:sz w:val="24"/>
          <w:lang w:bidi="ar"/>
        </w:rPr>
      </w:pPr>
      <w:r>
        <w:rPr>
          <w:rFonts w:hint="eastAsia" w:ascii="宋体" w:hAnsi="宋体" w:cs="宋体"/>
          <w:sz w:val="24"/>
          <w:lang w:bidi="ar"/>
        </w:rPr>
        <w:t xml:space="preserve">5、投标全过程（含异议、投诉环节）出示的文件资料均是真实、有效的。</w:t>
      </w:r>
      <w:r/>
    </w:p>
    <w:p>
      <w:pPr>
        <w:pStyle w:val="1183"/>
        <w:spacing w:line="520" w:lineRule="exact"/>
        <w:rPr>
          <w:rFonts w:ascii="宋体" w:hAnsi="宋体" w:cs="宋体"/>
          <w:sz w:val="24"/>
          <w:lang w:bidi="ar"/>
        </w:rPr>
      </w:pPr>
      <w:r>
        <w:rPr>
          <w:rFonts w:hint="eastAsia" w:ascii="宋体" w:hAnsi="宋体" w:cs="宋体"/>
          <w:sz w:val="24"/>
          <w:lang w:bidi="ar"/>
        </w:rPr>
        <w:t xml:space="preserve">6、无行贿犯罪记录承诺：</w:t>
      </w:r>
      <w:r/>
    </w:p>
    <w:p>
      <w:pPr>
        <w:pStyle w:val="1183"/>
        <w:spacing w:line="520" w:lineRule="exact"/>
        <w:rPr>
          <w:rFonts w:ascii="宋体" w:hAnsi="宋体" w:cs="宋体"/>
          <w:sz w:val="24"/>
          <w:lang w:bidi="ar"/>
        </w:rPr>
      </w:pPr>
      <w:r>
        <w:rPr>
          <w:rFonts w:hint="eastAsia" w:ascii="宋体" w:hAnsi="宋体" w:cs="宋体"/>
          <w:sz w:val="24"/>
          <w:lang w:bidi="ar"/>
        </w:rPr>
        <w:t xml:space="preserve">6.1所报项目负责人</w:t>
      </w:r>
      <w:r>
        <w:rPr>
          <w:rFonts w:hint="eastAsia" w:ascii="宋体" w:hAnsi="宋体" w:cs="宋体"/>
          <w:sz w:val="24"/>
          <w:u w:val="single"/>
          <w:lang w:bidi="ar"/>
        </w:rPr>
        <w:t xml:space="preserve">           </w:t>
      </w:r>
      <w:r>
        <w:rPr>
          <w:rFonts w:hint="eastAsia" w:ascii="宋体" w:hAnsi="宋体" w:cs="宋体"/>
          <w:sz w:val="24"/>
          <w:lang w:bidi="ar"/>
        </w:rPr>
        <w:t xml:space="preserve">同志无行贿犯罪行为记录；或有行贿犯罪行为记录，但自记录之日起已超过 5 年；</w:t>
      </w:r>
      <w:r/>
    </w:p>
    <w:p>
      <w:pPr>
        <w:pStyle w:val="1183"/>
        <w:spacing w:line="520" w:lineRule="exact"/>
        <w:rPr>
          <w:rFonts w:ascii="宋体" w:hAnsi="宋体" w:cs="宋体"/>
          <w:sz w:val="24"/>
          <w:lang w:bidi="ar"/>
        </w:rPr>
      </w:pPr>
      <w:r>
        <w:rPr>
          <w:rFonts w:hint="eastAsia" w:ascii="宋体" w:hAnsi="宋体" w:cs="宋体"/>
          <w:sz w:val="24"/>
          <w:lang w:bidi="ar"/>
        </w:rPr>
        <w:t xml:space="preserve">6.2我单位不存在下列情形：</w:t>
      </w:r>
      <w:r/>
    </w:p>
    <w:p>
      <w:pPr>
        <w:pStyle w:val="1183"/>
        <w:ind w:firstLine="720"/>
        <w:spacing w:line="520" w:lineRule="exact"/>
        <w:rPr>
          <w:rFonts w:ascii="宋体" w:hAnsi="宋体" w:cs="宋体"/>
          <w:sz w:val="24"/>
          <w:lang w:bidi="ar"/>
        </w:rPr>
      </w:pPr>
      <w:r>
        <w:rPr>
          <w:rFonts w:hint="eastAsia" w:ascii="宋体" w:hAnsi="宋体" w:cs="宋体"/>
          <w:sz w:val="24"/>
          <w:lang w:bidi="ar"/>
        </w:rPr>
        <w:t xml:space="preserve">投标人近3年内有行贿犯罪行为且被记录，或者法定代表人有行贿犯罪记录且自记录之日起未超过5年的。</w:t>
      </w:r>
      <w:r/>
    </w:p>
    <w:p>
      <w:pPr>
        <w:pStyle w:val="1183"/>
        <w:spacing w:line="520" w:lineRule="exact"/>
        <w:rPr>
          <w:rFonts w:ascii="宋体" w:hAnsi="宋体" w:cs="宋体"/>
          <w:sz w:val="24"/>
          <w:lang w:bidi="ar"/>
        </w:rPr>
      </w:pPr>
      <w:r>
        <w:rPr>
          <w:rFonts w:hint="eastAsia" w:ascii="宋体" w:hAnsi="宋体" w:cs="宋体"/>
          <w:sz w:val="24"/>
          <w:lang w:bidi="ar"/>
        </w:rPr>
        <w:t xml:space="preserve">综上，我单位承诺如有虚假，愿意无条件接受被取消预审（合格）资格、投标或中标（候选人）资格、投标保证金不予退还、履约保证金不予退还、合同解除及清除出场，</w:t>
      </w:r>
      <w:r/>
    </w:p>
    <w:p>
      <w:pPr>
        <w:pStyle w:val="1183"/>
        <w:spacing w:line="520" w:lineRule="exact"/>
        <w:rPr>
          <w:rFonts w:ascii="宋体" w:hAnsi="宋体" w:cs="宋体"/>
          <w:sz w:val="24"/>
          <w:lang w:bidi="ar"/>
        </w:rPr>
      </w:pPr>
      <w:r>
        <w:rPr>
          <w:rFonts w:hint="eastAsia" w:ascii="宋体" w:hAnsi="宋体" w:cs="宋体"/>
          <w:sz w:val="24"/>
          <w:lang w:bidi="ar"/>
        </w:rPr>
        <w:t xml:space="preserve">一切损失由我单位自行承担，同时愿意接受相关处罚，特此承诺！</w:t>
      </w:r>
      <w:r/>
    </w:p>
    <w:p>
      <w:pPr>
        <w:pStyle w:val="1183"/>
        <w:spacing w:line="520" w:lineRule="exact"/>
        <w:rPr>
          <w:rFonts w:ascii="宋体" w:hAnsi="宋体" w:cs="宋体"/>
          <w:sz w:val="24"/>
          <w:lang w:bidi="ar"/>
        </w:rPr>
      </w:pPr>
      <w:r>
        <w:rPr>
          <w:rFonts w:ascii="宋体" w:hAnsi="宋体" w:cs="宋体"/>
          <w:sz w:val="24"/>
          <w:lang w:bidi="ar"/>
        </w:rPr>
      </w:r>
      <w:r/>
    </w:p>
    <w:p>
      <w:pPr>
        <w:pStyle w:val="1183"/>
        <w:spacing w:line="520" w:lineRule="exact"/>
        <w:rPr>
          <w:rFonts w:ascii="宋体" w:hAnsi="宋体" w:cs="宋体"/>
          <w:sz w:val="24"/>
          <w:lang w:bidi="ar"/>
        </w:rPr>
      </w:pPr>
      <w:r>
        <w:rPr>
          <w:rFonts w:hint="eastAsia" w:ascii="宋体" w:hAnsi="宋体" w:cs="宋体"/>
          <w:sz w:val="24"/>
          <w:lang w:bidi="ar"/>
        </w:rPr>
        <w:t xml:space="preserve">磋商供应商：                （盖章）</w:t>
      </w:r>
      <w:r/>
    </w:p>
    <w:p>
      <w:pPr>
        <w:pStyle w:val="1183"/>
        <w:spacing w:line="520" w:lineRule="exact"/>
        <w:rPr>
          <w:rFonts w:ascii="宋体" w:hAnsi="宋体" w:cs="宋体"/>
          <w:sz w:val="24"/>
          <w:lang w:bidi="ar"/>
        </w:rPr>
      </w:pPr>
      <w:r>
        <w:rPr>
          <w:rFonts w:hint="eastAsia" w:ascii="宋体" w:hAnsi="宋体" w:cs="宋体"/>
          <w:sz w:val="24"/>
          <w:lang w:bidi="ar"/>
        </w:rPr>
        <w:t xml:space="preserve">法定代表人：            （签字或盖章）</w:t>
      </w:r>
      <w:r/>
    </w:p>
    <w:p>
      <w:pPr>
        <w:pStyle w:val="1183"/>
        <w:spacing w:line="520" w:lineRule="exact"/>
        <w:rPr>
          <w:rFonts w:ascii="宋体" w:hAnsi="宋体" w:cs="宋体"/>
          <w:sz w:val="24"/>
          <w:lang w:bidi="ar"/>
        </w:rPr>
      </w:pPr>
      <w:r>
        <w:rPr>
          <w:rFonts w:hint="eastAsia" w:ascii="宋体" w:hAnsi="宋体" w:cs="宋体"/>
          <w:sz w:val="24"/>
          <w:lang w:bidi="ar"/>
        </w:rPr>
        <w:t xml:space="preserve">项目负责人：            （签字）</w:t>
      </w:r>
      <w:r/>
    </w:p>
    <w:p>
      <w:pPr>
        <w:pStyle w:val="1183"/>
        <w:spacing w:line="520" w:lineRule="exact"/>
        <w:rPr>
          <w:rFonts w:ascii="宋体" w:hAnsi="宋体" w:cs="宋体"/>
          <w:sz w:val="24"/>
          <w:lang w:bidi="ar"/>
        </w:rPr>
      </w:pPr>
      <w:r>
        <w:rPr>
          <w:rFonts w:hint="eastAsia" w:ascii="宋体" w:hAnsi="宋体" w:cs="宋体"/>
          <w:sz w:val="24"/>
          <w:lang w:bidi="ar"/>
        </w:rPr>
        <w:t xml:space="preserve">项目负责人证书编号：</w:t>
      </w:r>
      <w:r/>
    </w:p>
    <w:p>
      <w:pPr>
        <w:pStyle w:val="1183"/>
        <w:spacing w:line="520" w:lineRule="exact"/>
        <w:rPr>
          <w:rFonts w:ascii="宋体" w:hAnsi="宋体" w:cs="宋体"/>
          <w:sz w:val="24"/>
          <w:lang w:bidi="ar"/>
        </w:rPr>
      </w:pPr>
      <w:r>
        <w:rPr>
          <w:rFonts w:ascii="宋体" w:hAnsi="宋体" w:cs="宋体"/>
          <w:sz w:val="24"/>
          <w:lang w:bidi="ar"/>
        </w:rPr>
      </w:r>
      <w:r/>
    </w:p>
    <w:p>
      <w:pPr>
        <w:pStyle w:val="1183"/>
        <w:spacing w:line="520" w:lineRule="exact"/>
        <w:rPr>
          <w:rFonts w:ascii="宋体" w:hAnsi="宋体" w:cs="宋体"/>
          <w:sz w:val="24"/>
          <w:lang w:bidi="ar"/>
        </w:rPr>
      </w:pPr>
      <w:r>
        <w:rPr>
          <w:rFonts w:hint="eastAsia" w:ascii="宋体" w:hAnsi="宋体" w:cs="宋体"/>
          <w:sz w:val="24"/>
          <w:lang w:bidi="ar"/>
        </w:rPr>
        <w:t xml:space="preserve">日期：       年   月   日</w:t>
      </w:r>
      <w:r/>
    </w:p>
    <w:p>
      <w:pPr>
        <w:pStyle w:val="1183"/>
        <w:rPr>
          <w:rFonts w:ascii="宋体" w:hAnsi="宋体" w:cs="宋体"/>
          <w:szCs w:val="21"/>
          <w:u w:val="single"/>
          <w:lang w:bidi="ar"/>
        </w:rPr>
      </w:pPr>
      <w:r>
        <w:rPr>
          <w:rFonts w:ascii="宋体" w:hAnsi="宋体" w:cs="宋体"/>
          <w:szCs w:val="21"/>
          <w:u w:val="single"/>
          <w:lang w:bidi="ar"/>
        </w:rPr>
      </w:r>
      <w:r/>
    </w:p>
    <w:p>
      <w:pPr>
        <w:pStyle w:val="1183"/>
        <w:rPr>
          <w:rFonts w:ascii="宋体" w:hAnsi="宋体" w:cs="宋体"/>
          <w:szCs w:val="21"/>
          <w:u w:val="single"/>
          <w:lang w:bidi="ar"/>
        </w:rPr>
      </w:pPr>
      <w:r>
        <w:rPr>
          <w:rFonts w:ascii="宋体" w:hAnsi="宋体" w:cs="宋体"/>
          <w:szCs w:val="21"/>
          <w:u w:val="single"/>
          <w:lang w:bidi="ar"/>
        </w:rPr>
      </w:r>
      <w:r/>
    </w:p>
    <w:p>
      <w:pPr>
        <w:ind w:firstLine="0"/>
        <w:rPr>
          <w:rFonts w:ascii="宋体" w:hAnsi="宋体" w:cs="宋体"/>
          <w:b/>
          <w:bCs/>
        </w:rPr>
      </w:pPr>
      <w:r/>
      <w:bookmarkStart w:id="91" w:name="_Toc204595697"/>
      <w:r/>
      <w:bookmarkStart w:id="92" w:name="_Toc139966432"/>
      <w:r/>
      <w:bookmarkStart w:id="93" w:name="_Toc139967216"/>
      <w:r/>
      <w:r/>
    </w:p>
    <w:p>
      <w:pPr>
        <w:ind w:firstLine="0"/>
        <w:rPr>
          <w:rFonts w:ascii="宋体" w:hAnsi="宋体" w:cs="宋体"/>
          <w:b/>
          <w:bCs/>
        </w:rPr>
      </w:pPr>
      <w:r>
        <w:rPr>
          <w:rFonts w:ascii="宋体" w:hAnsi="宋体" w:cs="宋体"/>
          <w:b/>
          <w:bCs/>
        </w:rPr>
      </w:r>
      <w:r/>
    </w:p>
    <w:p>
      <w:pPr>
        <w:ind w:firstLine="0"/>
        <w:rPr>
          <w:rFonts w:ascii="宋体" w:hAnsi="宋体" w:cs="宋体"/>
          <w:b/>
          <w:bCs/>
        </w:rPr>
      </w:pPr>
      <w:r>
        <w:rPr>
          <w:rFonts w:ascii="宋体" w:hAnsi="宋体" w:cs="宋体"/>
          <w:b/>
          <w:bCs/>
        </w:rPr>
      </w:r>
      <w:r/>
    </w:p>
    <w:p>
      <w:pPr>
        <w:ind w:firstLine="0"/>
        <w:rPr>
          <w:rFonts w:ascii="宋体" w:hAnsi="宋体" w:cs="宋体"/>
          <w:b/>
          <w:sz w:val="32"/>
          <w:szCs w:val="32"/>
        </w:rPr>
      </w:pPr>
      <w:r>
        <w:rPr>
          <w:rFonts w:hint="eastAsia" w:ascii="宋体" w:hAnsi="宋体" w:cs="宋体"/>
          <w:b/>
          <w:bCs/>
        </w:rPr>
        <w:br w:type="page" w:clear="all"/>
      </w:r>
      <w:r/>
    </w:p>
    <w:p>
      <w:pPr>
        <w:pStyle w:val="937"/>
        <w:ind w:left="1353"/>
        <w:spacing w:before="98"/>
        <w:rPr>
          <w:rFonts w:ascii="宋体" w:hAnsi="宋体" w:cs="宋体"/>
        </w:rPr>
      </w:pPr>
      <w:r>
        <w:rPr>
          <w:rFonts w:hint="eastAsia" w:ascii="宋体" w:hAnsi="宋体" w:cs="宋体"/>
          <w:b/>
          <w:bCs/>
          <w:spacing w:val="-13"/>
          <w:sz w:val="30"/>
          <w:szCs w:val="30"/>
        </w:rPr>
        <w:t xml:space="preserve">联合体协议书（联合体投标必须填报）</w:t>
      </w:r>
      <w:r/>
    </w:p>
    <w:p>
      <w:pPr>
        <w:pStyle w:val="937"/>
        <w:ind w:left="46" w:right="28" w:firstLine="460"/>
        <w:spacing w:before="65"/>
        <w:tabs>
          <w:tab w:val="left" w:pos="1706" w:leader="none"/>
        </w:tabs>
        <w:rPr>
          <w:rFonts w:ascii="宋体" w:hAnsi="宋体" w:cs="宋体"/>
          <w:sz w:val="21"/>
          <w:szCs w:val="21"/>
        </w:rPr>
      </w:pPr>
      <w:r>
        <w:rPr>
          <w:rFonts w:hint="eastAsia" w:ascii="宋体" w:hAnsi="宋体" w:cs="宋体"/>
          <w:sz w:val="21"/>
          <w:szCs w:val="21"/>
          <w:u w:val="single"/>
        </w:rPr>
        <w:tab/>
      </w:r>
      <w:r>
        <w:rPr>
          <w:rFonts w:hint="eastAsia" w:ascii="宋体" w:hAnsi="宋体" w:cs="宋体"/>
          <w:spacing w:val="-1"/>
          <w:sz w:val="21"/>
          <w:szCs w:val="21"/>
        </w:rPr>
        <w:t xml:space="preserve">（所有成员单位名称）自愿组成</w:t>
      </w:r>
      <w:r>
        <w:rPr>
          <w:rFonts w:hint="eastAsia" w:ascii="宋体" w:hAnsi="宋体" w:cs="宋体"/>
          <w:spacing w:val="-73"/>
          <w:sz w:val="21"/>
          <w:szCs w:val="21"/>
        </w:rPr>
        <w:t xml:space="preserve"> </w:t>
      </w:r>
      <w:r>
        <w:rPr>
          <w:rFonts w:hint="eastAsia" w:ascii="宋体" w:hAnsi="宋体" w:cs="宋体"/>
          <w:spacing w:val="6"/>
          <w:sz w:val="21"/>
          <w:szCs w:val="21"/>
          <w:u w:val="single"/>
        </w:rPr>
        <w:t xml:space="preserve">          </w:t>
      </w:r>
      <w:r>
        <w:rPr>
          <w:rFonts w:hint="eastAsia" w:ascii="宋体" w:hAnsi="宋体" w:cs="宋体"/>
          <w:spacing w:val="-1"/>
          <w:sz w:val="21"/>
          <w:szCs w:val="21"/>
        </w:rPr>
        <w:t xml:space="preserve">（联合体名称）联合体，共同参加</w:t>
      </w:r>
      <w:r>
        <w:rPr>
          <w:rFonts w:hint="eastAsia" w:ascii="宋体" w:hAnsi="宋体" w:cs="宋体"/>
          <w:spacing w:val="-1"/>
          <w:sz w:val="21"/>
          <w:szCs w:val="21"/>
          <w:u w:val="single"/>
        </w:rPr>
        <w:t xml:space="preserve">                         </w:t>
      </w:r>
      <w:r>
        <w:rPr>
          <w:rFonts w:hint="eastAsia" w:ascii="宋体" w:hAnsi="宋体" w:cs="宋体"/>
          <w:spacing w:val="-84"/>
          <w:sz w:val="21"/>
          <w:szCs w:val="21"/>
        </w:rPr>
        <w:t xml:space="preserve"> </w:t>
      </w:r>
      <w:r>
        <w:rPr>
          <w:rFonts w:hint="eastAsia" w:ascii="宋体" w:hAnsi="宋体" w:cs="宋体"/>
          <w:spacing w:val="-1"/>
          <w:sz w:val="21"/>
          <w:szCs w:val="21"/>
        </w:rPr>
        <w:t xml:space="preserve">投标。现就联合体投标事宜订立如下协议。</w:t>
      </w:r>
      <w:r/>
    </w:p>
    <w:p>
      <w:pPr>
        <w:pStyle w:val="937"/>
        <w:numPr>
          <w:ilvl w:val="0"/>
          <w:numId w:val="5"/>
        </w:numPr>
        <w:ind w:firstLine="476"/>
        <w:spacing w:before="43"/>
        <w:rPr>
          <w:rFonts w:ascii="宋体" w:hAnsi="宋体" w:cs="宋体"/>
          <w:spacing w:val="-5"/>
          <w:sz w:val="21"/>
          <w:szCs w:val="21"/>
        </w:rPr>
      </w:pPr>
      <w:r>
        <w:rPr>
          <w:rFonts w:hint="eastAsia" w:ascii="宋体" w:hAnsi="宋体" w:cs="宋体"/>
          <w:spacing w:val="14"/>
          <w:sz w:val="21"/>
          <w:szCs w:val="21"/>
          <w:u w:val="single"/>
        </w:rPr>
        <w:t xml:space="preserve">     </w:t>
      </w:r>
      <w:r>
        <w:rPr>
          <w:rFonts w:hint="eastAsia" w:ascii="宋体" w:hAnsi="宋体" w:cs="宋体"/>
          <w:spacing w:val="-5"/>
          <w:sz w:val="21"/>
          <w:szCs w:val="21"/>
        </w:rPr>
        <w:t xml:space="preserve">（某成员单位名称）为</w:t>
      </w:r>
      <w:r>
        <w:rPr>
          <w:rFonts w:hint="eastAsia" w:ascii="宋体" w:hAnsi="宋体" w:cs="宋体"/>
          <w:spacing w:val="9"/>
          <w:sz w:val="21"/>
          <w:szCs w:val="21"/>
          <w:u w:val="single"/>
        </w:rPr>
        <w:t xml:space="preserve">       </w:t>
      </w:r>
      <w:r>
        <w:rPr>
          <w:rFonts w:hint="eastAsia" w:ascii="宋体" w:hAnsi="宋体" w:cs="宋体"/>
          <w:spacing w:val="-5"/>
          <w:sz w:val="21"/>
          <w:szCs w:val="21"/>
        </w:rPr>
        <w:t xml:space="preserve">（联合体名称）牵头人。</w:t>
      </w:r>
      <w:r/>
    </w:p>
    <w:p>
      <w:pPr>
        <w:pStyle w:val="937"/>
        <w:ind w:firstLine="412"/>
        <w:spacing w:before="43"/>
        <w:rPr>
          <w:rFonts w:ascii="宋体" w:hAnsi="宋体" w:cs="宋体"/>
          <w:spacing w:val="-5"/>
          <w:sz w:val="21"/>
          <w:szCs w:val="21"/>
        </w:rPr>
      </w:pPr>
      <w:r>
        <w:rPr>
          <w:rFonts w:hint="eastAsia" w:ascii="宋体" w:hAnsi="宋体" w:cs="宋体"/>
          <w:spacing w:val="-2"/>
          <w:sz w:val="21"/>
          <w:szCs w:val="21"/>
        </w:rPr>
        <w:t xml:space="preserve">2</w:t>
      </w:r>
      <w:r>
        <w:rPr>
          <w:rFonts w:hint="eastAsia" w:ascii="宋体" w:hAnsi="宋体" w:cs="宋体"/>
          <w:spacing w:val="-21"/>
          <w:sz w:val="21"/>
          <w:szCs w:val="21"/>
        </w:rPr>
        <w:t xml:space="preserve"> </w:t>
      </w:r>
      <w:r>
        <w:rPr>
          <w:rFonts w:hint="eastAsia" w:ascii="宋体" w:hAnsi="宋体" w:cs="宋体"/>
          <w:spacing w:val="-2"/>
          <w:sz w:val="21"/>
          <w:szCs w:val="21"/>
        </w:rPr>
        <w:t xml:space="preserve">、联合体牵头人合法代表联合体各成员负责本招标项目投标文件编制和合同谈判活动，并代表联合体提交和接收相关的资料、信息及指示，并处理与之有关的一切事务，负责</w:t>
      </w:r>
      <w:r>
        <w:rPr>
          <w:rFonts w:hint="eastAsia" w:ascii="宋体" w:hAnsi="宋体" w:cs="宋体"/>
          <w:spacing w:val="-5"/>
          <w:sz w:val="21"/>
          <w:szCs w:val="21"/>
        </w:rPr>
        <w:t xml:space="preserve">合同实施阶段的主办、组织和协调工作。</w:t>
      </w:r>
      <w:r/>
    </w:p>
    <w:p>
      <w:pPr>
        <w:pStyle w:val="937"/>
        <w:ind w:firstLine="478"/>
        <w:spacing w:before="43"/>
        <w:rPr>
          <w:rFonts w:ascii="宋体" w:hAnsi="宋体" w:cs="宋体"/>
          <w:sz w:val="21"/>
          <w:szCs w:val="21"/>
        </w:rPr>
      </w:pPr>
      <w:r>
        <w:rPr>
          <w:rFonts w:hint="eastAsia" w:ascii="宋体" w:hAnsi="宋体" w:cs="宋体"/>
          <w:spacing w:val="-4"/>
          <w:sz w:val="21"/>
          <w:szCs w:val="21"/>
        </w:rPr>
        <w:t xml:space="preserve">3</w:t>
      </w:r>
      <w:r>
        <w:rPr>
          <w:rFonts w:hint="eastAsia" w:ascii="宋体" w:hAnsi="宋体" w:cs="宋体"/>
          <w:spacing w:val="-24"/>
          <w:sz w:val="21"/>
          <w:szCs w:val="21"/>
        </w:rPr>
        <w:t xml:space="preserve"> </w:t>
      </w:r>
      <w:r>
        <w:rPr>
          <w:rFonts w:hint="eastAsia" w:ascii="宋体" w:hAnsi="宋体" w:cs="宋体"/>
          <w:spacing w:val="-4"/>
          <w:sz w:val="21"/>
          <w:szCs w:val="21"/>
        </w:rPr>
        <w:t xml:space="preserve">、联合体将严格按照招标文件的各项要求，递交投标文件，履行合同，并对外承担连带</w:t>
      </w:r>
      <w:r>
        <w:rPr>
          <w:rFonts w:hint="eastAsia" w:ascii="宋体" w:hAnsi="宋体" w:cs="宋体"/>
          <w:spacing w:val="-9"/>
          <w:sz w:val="21"/>
          <w:szCs w:val="21"/>
        </w:rPr>
        <w:t xml:space="preserve">责任。</w:t>
      </w:r>
      <w:r/>
    </w:p>
    <w:p>
      <w:pPr>
        <w:pStyle w:val="937"/>
        <w:ind w:left="47" w:right="58" w:firstLine="471"/>
        <w:spacing w:before="66"/>
        <w:rPr>
          <w:rFonts w:ascii="宋体" w:hAnsi="宋体" w:cs="宋体"/>
          <w:spacing w:val="-7"/>
          <w:sz w:val="21"/>
          <w:szCs w:val="21"/>
        </w:rPr>
      </w:pPr>
      <w:r>
        <w:rPr>
          <w:rFonts w:hint="eastAsia" w:ascii="宋体" w:hAnsi="宋体" w:cs="宋体"/>
          <w:spacing w:val="-4"/>
          <w:sz w:val="21"/>
          <w:szCs w:val="21"/>
        </w:rPr>
        <w:t xml:space="preserve">4</w:t>
      </w:r>
      <w:r>
        <w:rPr>
          <w:rFonts w:hint="eastAsia" w:ascii="宋体" w:hAnsi="宋体" w:cs="宋体"/>
          <w:spacing w:val="-12"/>
          <w:sz w:val="21"/>
          <w:szCs w:val="21"/>
        </w:rPr>
        <w:t xml:space="preserve"> </w:t>
      </w:r>
      <w:r>
        <w:rPr>
          <w:rFonts w:hint="eastAsia" w:ascii="宋体" w:hAnsi="宋体" w:cs="宋体"/>
          <w:spacing w:val="-4"/>
          <w:sz w:val="21"/>
          <w:szCs w:val="21"/>
        </w:rPr>
        <w:t xml:space="preserve">、联合体牵头人代表联合体签署投标文件，联合体牵头人的所有承诺均认为代表了联合</w:t>
      </w:r>
      <w:r>
        <w:rPr>
          <w:rFonts w:hint="eastAsia" w:ascii="宋体" w:hAnsi="宋体" w:cs="宋体"/>
          <w:spacing w:val="-7"/>
          <w:sz w:val="21"/>
          <w:szCs w:val="21"/>
        </w:rPr>
        <w:t xml:space="preserve">体各成员。</w:t>
      </w:r>
      <w:r/>
    </w:p>
    <w:p>
      <w:pPr>
        <w:pStyle w:val="937"/>
        <w:ind w:left="47" w:right="58" w:firstLine="471"/>
        <w:spacing w:before="66"/>
        <w:rPr>
          <w:rFonts w:ascii="宋体" w:hAnsi="宋体" w:cs="宋体"/>
          <w:sz w:val="21"/>
          <w:szCs w:val="21"/>
        </w:rPr>
      </w:pPr>
      <w:r>
        <w:rPr>
          <w:rFonts w:hint="eastAsia" w:ascii="宋体" w:hAnsi="宋体" w:cs="宋体"/>
          <w:spacing w:val="-8"/>
          <w:sz w:val="21"/>
          <w:szCs w:val="21"/>
        </w:rPr>
        <w:t xml:space="preserve">5、联合体各成员单位内部的职责分工如下：</w:t>
      </w:r>
      <w:r/>
    </w:p>
    <w:p>
      <w:pPr>
        <w:pStyle w:val="937"/>
        <w:ind w:left="210" w:hanging="210"/>
        <w:spacing w:before="288"/>
        <w:tabs>
          <w:tab w:val="left" w:pos="1115" w:leader="none"/>
        </w:tabs>
        <w:rPr>
          <w:rFonts w:ascii="宋体" w:hAnsi="宋体" w:cs="宋体"/>
          <w:sz w:val="21"/>
          <w:szCs w:val="21"/>
        </w:rPr>
      </w:pPr>
      <w:r>
        <w:rPr>
          <w:rFonts w:hint="eastAsia" w:ascii="宋体" w:hAnsi="宋体" w:cs="宋体"/>
          <w:sz w:val="21"/>
          <w:szCs w:val="21"/>
          <w:u w:val="single"/>
        </w:rPr>
        <w:tab/>
      </w:r>
      <w:r>
        <w:rPr>
          <w:rFonts w:hint="eastAsia" w:ascii="宋体" w:hAnsi="宋体" w:cs="宋体"/>
          <w:spacing w:val="-14"/>
          <w:sz w:val="21"/>
          <w:szCs w:val="21"/>
          <w:u w:val="single"/>
        </w:rPr>
        <w:t xml:space="preserve">（牵头人名称） </w:t>
      </w:r>
      <w:r>
        <w:rPr>
          <w:rFonts w:hint="eastAsia" w:ascii="宋体" w:hAnsi="宋体" w:cs="宋体"/>
          <w:spacing w:val="-14"/>
          <w:sz w:val="21"/>
          <w:szCs w:val="21"/>
        </w:rPr>
        <w:t xml:space="preserve">承担</w:t>
      </w:r>
      <w:r>
        <w:rPr>
          <w:rFonts w:hint="eastAsia" w:ascii="宋体" w:hAnsi="宋体" w:cs="宋体"/>
          <w:spacing w:val="-14"/>
          <w:sz w:val="21"/>
          <w:szCs w:val="21"/>
          <w:u w:val="single"/>
        </w:rPr>
        <w:t xml:space="preserve">                工作</w:t>
      </w:r>
      <w:r>
        <w:rPr>
          <w:rFonts w:hint="eastAsia" w:ascii="宋体" w:hAnsi="宋体" w:cs="宋体"/>
          <w:spacing w:val="-33"/>
          <w:sz w:val="21"/>
          <w:szCs w:val="21"/>
          <w:u w:val="single"/>
        </w:rPr>
        <w:t xml:space="preserve">；</w:t>
      </w:r>
      <w:r>
        <w:rPr>
          <w:rFonts w:hint="eastAsia" w:ascii="宋体" w:hAnsi="宋体" w:cs="宋体"/>
          <w:spacing w:val="28"/>
          <w:sz w:val="21"/>
          <w:szCs w:val="21"/>
        </w:rPr>
        <w:t xml:space="preserve"> </w:t>
      </w:r>
      <w:r>
        <w:rPr>
          <w:rFonts w:hint="eastAsia" w:ascii="宋体" w:hAnsi="宋体" w:cs="宋体"/>
          <w:spacing w:val="31"/>
          <w:sz w:val="21"/>
          <w:szCs w:val="21"/>
          <w:u w:val="single"/>
        </w:rPr>
        <w:t xml:space="preserve">  </w:t>
      </w:r>
      <w:r>
        <w:rPr>
          <w:rFonts w:hint="eastAsia" w:ascii="宋体" w:hAnsi="宋体" w:cs="宋体"/>
          <w:spacing w:val="-33"/>
          <w:sz w:val="21"/>
          <w:szCs w:val="21"/>
          <w:u w:val="single"/>
        </w:rPr>
        <w:t xml:space="preserve">（</w:t>
      </w:r>
      <w:r>
        <w:rPr>
          <w:rFonts w:hint="eastAsia" w:ascii="宋体" w:hAnsi="宋体" w:cs="宋体"/>
          <w:spacing w:val="-14"/>
          <w:sz w:val="21"/>
          <w:szCs w:val="21"/>
          <w:u w:val="single"/>
        </w:rPr>
        <w:t xml:space="preserve">联合体成员）    </w:t>
      </w:r>
      <w:r>
        <w:rPr>
          <w:rFonts w:hint="eastAsia" w:ascii="宋体" w:hAnsi="宋体" w:cs="宋体"/>
          <w:spacing w:val="-14"/>
          <w:sz w:val="21"/>
          <w:szCs w:val="21"/>
        </w:rPr>
        <w:t xml:space="preserve">承担</w:t>
      </w:r>
      <w:r>
        <w:rPr>
          <w:rFonts w:hint="eastAsia" w:ascii="宋体" w:hAnsi="宋体" w:cs="宋体"/>
          <w:spacing w:val="4"/>
          <w:sz w:val="21"/>
          <w:szCs w:val="21"/>
          <w:u w:val="single"/>
        </w:rPr>
        <w:t xml:space="preserve">              </w:t>
      </w:r>
      <w:r>
        <w:rPr>
          <w:rFonts w:hint="eastAsia" w:ascii="宋体" w:hAnsi="宋体" w:cs="宋体"/>
          <w:spacing w:val="-14"/>
          <w:sz w:val="21"/>
          <w:szCs w:val="21"/>
          <w:u w:val="single"/>
        </w:rPr>
        <w:t xml:space="preserve">工作</w:t>
      </w:r>
      <w:r>
        <w:rPr>
          <w:rFonts w:hint="eastAsia" w:ascii="宋体" w:hAnsi="宋体" w:cs="宋体"/>
          <w:spacing w:val="-14"/>
          <w:sz w:val="21"/>
          <w:szCs w:val="21"/>
        </w:rPr>
        <w:t xml:space="preserve">。</w:t>
      </w:r>
      <w:r/>
    </w:p>
    <w:p>
      <w:pPr>
        <w:pStyle w:val="937"/>
        <w:ind w:left="418" w:firstLine="0"/>
        <w:spacing w:before="66"/>
        <w:rPr>
          <w:rFonts w:ascii="宋体" w:hAnsi="宋体" w:cs="宋体"/>
          <w:spacing w:val="-4"/>
          <w:sz w:val="21"/>
          <w:szCs w:val="21"/>
        </w:rPr>
      </w:pPr>
      <w:r>
        <w:rPr>
          <w:rFonts w:hint="eastAsia" w:ascii="宋体" w:hAnsi="宋体" w:cs="宋体"/>
          <w:spacing w:val="-3"/>
          <w:sz w:val="21"/>
          <w:szCs w:val="21"/>
        </w:rPr>
        <w:t xml:space="preserve">6</w:t>
      </w:r>
      <w:r>
        <w:rPr>
          <w:rFonts w:hint="eastAsia" w:ascii="宋体" w:hAnsi="宋体" w:cs="宋体"/>
          <w:spacing w:val="-29"/>
          <w:sz w:val="21"/>
          <w:szCs w:val="21"/>
        </w:rPr>
        <w:t xml:space="preserve"> </w:t>
      </w:r>
      <w:r>
        <w:rPr>
          <w:rFonts w:hint="eastAsia" w:ascii="宋体" w:hAnsi="宋体" w:cs="宋体"/>
          <w:spacing w:val="-3"/>
          <w:sz w:val="21"/>
          <w:szCs w:val="21"/>
        </w:rPr>
        <w:t xml:space="preserve">、投标工作和联合体在中标后项目实施过程中的相关费用</w:t>
      </w:r>
      <w:r>
        <w:rPr>
          <w:rFonts w:hint="eastAsia" w:ascii="宋体" w:hAnsi="宋体" w:cs="宋体"/>
          <w:spacing w:val="-4"/>
          <w:sz w:val="21"/>
          <w:szCs w:val="21"/>
        </w:rPr>
        <w:t xml:space="preserve">按各自承担的工作量分摊。7、本协议书自签署之日起生效，合同履行完毕后自动失效。</w:t>
      </w:r>
      <w:r/>
    </w:p>
    <w:p>
      <w:pPr>
        <w:pStyle w:val="937"/>
        <w:ind w:left="418" w:firstLine="0"/>
        <w:spacing w:before="66"/>
        <w:rPr>
          <w:rFonts w:ascii="宋体" w:hAnsi="宋体" w:cs="宋体"/>
          <w:sz w:val="21"/>
          <w:szCs w:val="21"/>
        </w:rPr>
      </w:pPr>
      <w:r>
        <w:rPr>
          <w:rFonts w:hint="eastAsia" w:ascii="宋体" w:hAnsi="宋体" w:cs="宋体"/>
          <w:spacing w:val="-4"/>
          <w:sz w:val="21"/>
          <w:szCs w:val="21"/>
        </w:rPr>
        <w:t xml:space="preserve">8</w:t>
      </w:r>
      <w:r>
        <w:rPr>
          <w:rFonts w:hint="eastAsia" w:ascii="宋体" w:hAnsi="宋体" w:cs="宋体"/>
          <w:spacing w:val="-29"/>
          <w:sz w:val="21"/>
          <w:szCs w:val="21"/>
        </w:rPr>
        <w:t xml:space="preserve"> </w:t>
      </w:r>
      <w:r>
        <w:rPr>
          <w:rFonts w:hint="eastAsia" w:ascii="宋体" w:hAnsi="宋体" w:cs="宋体"/>
          <w:spacing w:val="-4"/>
          <w:sz w:val="21"/>
          <w:szCs w:val="21"/>
        </w:rPr>
        <w:t xml:space="preserve">、本协议书一式</w:t>
      </w:r>
      <w:r>
        <w:rPr>
          <w:rFonts w:hint="eastAsia" w:ascii="宋体" w:hAnsi="宋体" w:cs="宋体"/>
          <w:spacing w:val="22"/>
          <w:sz w:val="21"/>
          <w:szCs w:val="21"/>
          <w:u w:val="single"/>
        </w:rPr>
        <w:t xml:space="preserve">      </w:t>
      </w:r>
      <w:r>
        <w:rPr>
          <w:rFonts w:hint="eastAsia" w:ascii="宋体" w:hAnsi="宋体" w:cs="宋体"/>
          <w:spacing w:val="-93"/>
          <w:sz w:val="21"/>
          <w:szCs w:val="21"/>
        </w:rPr>
        <w:t xml:space="preserve"> </w:t>
      </w:r>
      <w:r>
        <w:rPr>
          <w:rFonts w:hint="eastAsia" w:ascii="宋体" w:hAnsi="宋体" w:cs="宋体"/>
          <w:spacing w:val="-4"/>
          <w:sz w:val="21"/>
          <w:szCs w:val="21"/>
        </w:rPr>
        <w:t xml:space="preserve">份，联合体成员和招标人各执</w:t>
      </w:r>
      <w:r>
        <w:rPr>
          <w:rFonts w:hint="eastAsia" w:ascii="宋体" w:hAnsi="宋体" w:cs="宋体"/>
          <w:spacing w:val="-5"/>
          <w:sz w:val="21"/>
          <w:szCs w:val="21"/>
        </w:rPr>
        <w:t xml:space="preserve">一份。</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pStyle w:val="937"/>
        <w:ind w:left="47" w:right="1503" w:hanging="4"/>
        <w:spacing w:before="65"/>
        <w:rPr>
          <w:rFonts w:ascii="宋体" w:hAnsi="宋体" w:cs="宋体"/>
          <w:spacing w:val="-3"/>
          <w:sz w:val="21"/>
          <w:szCs w:val="21"/>
        </w:rPr>
      </w:pPr>
      <w:r>
        <w:rPr>
          <w:rFonts w:hint="eastAsia" w:ascii="宋体" w:hAnsi="宋体" w:cs="宋体"/>
          <w:spacing w:val="-3"/>
          <w:sz w:val="21"/>
          <w:szCs w:val="21"/>
        </w:rPr>
        <w:t xml:space="preserve">牵头人名称</w:t>
      </w:r>
      <w:r>
        <w:rPr>
          <w:rFonts w:hint="eastAsia" w:ascii="宋体" w:hAnsi="宋体" w:cs="宋体"/>
          <w:spacing w:val="-15"/>
          <w:sz w:val="21"/>
          <w:szCs w:val="21"/>
        </w:rPr>
        <w:t xml:space="preserve">：</w:t>
      </w:r>
      <w:r>
        <w:rPr>
          <w:rFonts w:hint="eastAsia" w:ascii="宋体" w:hAnsi="宋体" w:cs="宋体"/>
          <w:spacing w:val="2"/>
          <w:sz w:val="21"/>
          <w:szCs w:val="21"/>
          <w:u w:val="single"/>
        </w:rPr>
        <w:t xml:space="preserve">                         </w:t>
      </w:r>
      <w:r>
        <w:rPr>
          <w:rFonts w:hint="eastAsia" w:ascii="宋体" w:hAnsi="宋体" w:cs="宋体"/>
          <w:spacing w:val="1"/>
          <w:sz w:val="21"/>
          <w:szCs w:val="21"/>
          <w:u w:val="single"/>
        </w:rPr>
        <w:t xml:space="preserve">          </w:t>
      </w:r>
      <w:r>
        <w:rPr>
          <w:rFonts w:hint="eastAsia" w:ascii="宋体" w:hAnsi="宋体" w:cs="宋体"/>
          <w:spacing w:val="-15"/>
          <w:sz w:val="21"/>
          <w:szCs w:val="21"/>
        </w:rPr>
        <w:t xml:space="preserve">（</w:t>
      </w:r>
      <w:r>
        <w:rPr>
          <w:rFonts w:hint="eastAsia" w:ascii="宋体" w:hAnsi="宋体" w:cs="宋体"/>
          <w:spacing w:val="-3"/>
          <w:sz w:val="21"/>
          <w:szCs w:val="21"/>
        </w:rPr>
        <w:t xml:space="preserve">盖单位章）</w:t>
      </w:r>
      <w:r/>
    </w:p>
    <w:p>
      <w:pPr>
        <w:pStyle w:val="937"/>
        <w:ind w:right="1503" w:firstLine="0"/>
        <w:spacing w:before="65"/>
        <w:rPr>
          <w:rFonts w:ascii="宋体" w:hAnsi="宋体" w:cs="宋体"/>
          <w:sz w:val="21"/>
          <w:szCs w:val="21"/>
        </w:rPr>
      </w:pPr>
      <w:r>
        <w:rPr>
          <w:rFonts w:hint="eastAsia" w:ascii="宋体" w:hAnsi="宋体" w:cs="宋体"/>
          <w:spacing w:val="-3"/>
          <w:sz w:val="21"/>
          <w:szCs w:val="21"/>
        </w:rPr>
        <w:t xml:space="preserve">法定代表</w:t>
      </w:r>
      <w:r>
        <w:rPr>
          <w:rFonts w:hint="eastAsia" w:ascii="宋体" w:hAnsi="宋体" w:cs="宋体"/>
          <w:spacing w:val="3"/>
          <w:sz w:val="21"/>
          <w:szCs w:val="21"/>
        </w:rPr>
        <w:t xml:space="preserve">人</w:t>
      </w:r>
      <w:r>
        <w:rPr>
          <w:rFonts w:hint="eastAsia" w:ascii="宋体" w:hAnsi="宋体" w:cs="宋体"/>
          <w:spacing w:val="-18"/>
          <w:sz w:val="21"/>
          <w:szCs w:val="21"/>
        </w:rPr>
        <w:t xml:space="preserve">：</w:t>
      </w:r>
      <w:r>
        <w:rPr>
          <w:rFonts w:hint="eastAsia" w:ascii="宋体" w:hAnsi="宋体" w:cs="宋体"/>
          <w:sz w:val="21"/>
          <w:szCs w:val="21"/>
          <w:u w:val="single"/>
        </w:rPr>
        <w:t xml:space="preserve">                       </w:t>
      </w:r>
      <w:r>
        <w:rPr>
          <w:rFonts w:hint="eastAsia" w:ascii="宋体" w:hAnsi="宋体" w:cs="宋体"/>
          <w:spacing w:val="-18"/>
          <w:sz w:val="21"/>
          <w:szCs w:val="21"/>
        </w:rPr>
        <w:t xml:space="preserve">（</w:t>
      </w:r>
      <w:r>
        <w:rPr>
          <w:rFonts w:hint="eastAsia" w:ascii="宋体" w:hAnsi="宋体" w:cs="宋体"/>
          <w:spacing w:val="3"/>
          <w:sz w:val="21"/>
          <w:szCs w:val="21"/>
        </w:rPr>
        <w:t xml:space="preserve">签字）</w:t>
      </w:r>
      <w:r/>
    </w:p>
    <w:p>
      <w:pPr>
        <w:pStyle w:val="937"/>
        <w:ind w:right="1503" w:firstLine="0"/>
        <w:jc w:val="left"/>
        <w:spacing w:before="117"/>
        <w:rPr>
          <w:rFonts w:ascii="宋体" w:hAnsi="宋体" w:cs="宋体"/>
          <w:spacing w:val="-3"/>
          <w:sz w:val="21"/>
          <w:szCs w:val="21"/>
        </w:rPr>
      </w:pPr>
      <w:r>
        <w:rPr>
          <w:rFonts w:hint="eastAsia" w:ascii="宋体" w:hAnsi="宋体" w:cs="宋体"/>
          <w:spacing w:val="-3"/>
          <w:sz w:val="21"/>
          <w:szCs w:val="21"/>
        </w:rPr>
        <w:t xml:space="preserve">成员一名称</w:t>
      </w:r>
      <w:r>
        <w:rPr>
          <w:rFonts w:hint="eastAsia" w:ascii="宋体" w:hAnsi="宋体" w:cs="宋体"/>
          <w:spacing w:val="-17"/>
          <w:sz w:val="21"/>
          <w:szCs w:val="21"/>
        </w:rPr>
        <w:t xml:space="preserve">：</w:t>
      </w:r>
      <w:r>
        <w:rPr>
          <w:rFonts w:hint="eastAsia" w:ascii="宋体" w:hAnsi="宋体" w:cs="宋体"/>
          <w:spacing w:val="2"/>
          <w:sz w:val="21"/>
          <w:szCs w:val="21"/>
          <w:u w:val="single"/>
        </w:rPr>
        <w:t xml:space="preserve">                         </w:t>
      </w:r>
      <w:r>
        <w:rPr>
          <w:rFonts w:hint="eastAsia" w:ascii="宋体" w:hAnsi="宋体" w:cs="宋体"/>
          <w:spacing w:val="1"/>
          <w:sz w:val="21"/>
          <w:szCs w:val="21"/>
          <w:u w:val="single"/>
        </w:rPr>
        <w:t xml:space="preserve">          </w:t>
      </w:r>
      <w:r>
        <w:rPr>
          <w:rFonts w:hint="eastAsia" w:ascii="宋体" w:hAnsi="宋体" w:cs="宋体"/>
          <w:spacing w:val="-17"/>
          <w:sz w:val="21"/>
          <w:szCs w:val="21"/>
        </w:rPr>
        <w:t xml:space="preserve">（</w:t>
      </w:r>
      <w:r>
        <w:rPr>
          <w:rFonts w:hint="eastAsia" w:ascii="宋体" w:hAnsi="宋体" w:cs="宋体"/>
          <w:spacing w:val="-3"/>
          <w:sz w:val="21"/>
          <w:szCs w:val="21"/>
        </w:rPr>
        <w:t xml:space="preserve">盖单位章） </w:t>
      </w:r>
      <w:r/>
    </w:p>
    <w:p>
      <w:pPr>
        <w:pStyle w:val="937"/>
        <w:ind w:right="1503" w:firstLine="0"/>
        <w:jc w:val="left"/>
        <w:spacing w:before="117"/>
        <w:rPr>
          <w:rFonts w:ascii="宋体" w:hAnsi="宋体" w:cs="宋体"/>
          <w:sz w:val="21"/>
          <w:szCs w:val="21"/>
        </w:rPr>
      </w:pPr>
      <w:r>
        <w:rPr>
          <w:rFonts w:hint="eastAsia" w:ascii="宋体" w:hAnsi="宋体" w:cs="宋体"/>
          <w:spacing w:val="-3"/>
          <w:sz w:val="21"/>
          <w:szCs w:val="21"/>
        </w:rPr>
        <w:t xml:space="preserve">法定代表</w:t>
      </w:r>
      <w:r>
        <w:rPr>
          <w:rFonts w:hint="eastAsia" w:ascii="宋体" w:hAnsi="宋体" w:cs="宋体"/>
          <w:spacing w:val="3"/>
          <w:sz w:val="21"/>
          <w:szCs w:val="21"/>
        </w:rPr>
        <w:t xml:space="preserve">人</w:t>
      </w:r>
      <w:r>
        <w:rPr>
          <w:rFonts w:hint="eastAsia" w:ascii="宋体" w:hAnsi="宋体" w:cs="宋体"/>
          <w:spacing w:val="-18"/>
          <w:sz w:val="21"/>
          <w:szCs w:val="21"/>
        </w:rPr>
        <w:t xml:space="preserve">：</w:t>
      </w:r>
      <w:r>
        <w:rPr>
          <w:rFonts w:hint="eastAsia" w:ascii="宋体" w:hAnsi="宋体" w:cs="宋体"/>
          <w:sz w:val="21"/>
          <w:szCs w:val="21"/>
          <w:u w:val="single"/>
        </w:rPr>
        <w:t xml:space="preserve">                       </w:t>
      </w:r>
      <w:r>
        <w:rPr>
          <w:rFonts w:hint="eastAsia" w:ascii="宋体" w:hAnsi="宋体" w:cs="宋体"/>
          <w:spacing w:val="-18"/>
          <w:sz w:val="21"/>
          <w:szCs w:val="21"/>
        </w:rPr>
        <w:t xml:space="preserve">（</w:t>
      </w:r>
      <w:r>
        <w:rPr>
          <w:rFonts w:hint="eastAsia" w:ascii="宋体" w:hAnsi="宋体" w:cs="宋体"/>
          <w:spacing w:val="3"/>
          <w:sz w:val="21"/>
          <w:szCs w:val="21"/>
        </w:rPr>
        <w:t xml:space="preserve">签字）</w:t>
      </w:r>
      <w:r/>
    </w:p>
    <w:p>
      <w:pPr>
        <w:pStyle w:val="937"/>
        <w:ind w:left="3318" w:firstLine="1751"/>
        <w:jc w:val="left"/>
        <w:spacing w:before="46"/>
        <w:tabs>
          <w:tab w:val="left" w:pos="4277" w:leader="none"/>
        </w:tabs>
        <w:rPr>
          <w:rFonts w:ascii="宋体" w:hAnsi="宋体" w:cs="宋体"/>
          <w:sz w:val="21"/>
          <w:szCs w:val="21"/>
          <w:u w:val="single"/>
        </w:rPr>
      </w:pPr>
      <w:r>
        <w:rPr>
          <w:rFonts w:ascii="宋体" w:hAnsi="宋体" w:cs="宋体"/>
          <w:sz w:val="21"/>
          <w:szCs w:val="21"/>
          <w:u w:val="single"/>
        </w:rPr>
      </w:r>
      <w:r/>
    </w:p>
    <w:p>
      <w:pPr>
        <w:pStyle w:val="937"/>
        <w:ind w:left="3318" w:firstLine="1751"/>
        <w:jc w:val="left"/>
        <w:spacing w:before="46"/>
        <w:tabs>
          <w:tab w:val="left" w:pos="4277" w:leader="none"/>
        </w:tabs>
        <w:rPr>
          <w:rFonts w:ascii="宋体" w:hAnsi="宋体" w:cs="宋体"/>
          <w:b/>
          <w:bCs/>
          <w:spacing w:val="-12"/>
          <w:sz w:val="21"/>
          <w:szCs w:val="21"/>
        </w:rPr>
      </w:pPr>
      <w:r>
        <w:rPr>
          <w:rFonts w:hint="eastAsia" w:ascii="宋体" w:hAnsi="宋体" w:cs="宋体"/>
          <w:sz w:val="21"/>
          <w:szCs w:val="21"/>
          <w:u w:val="single"/>
        </w:rPr>
        <w:tab/>
      </w:r>
      <w:r>
        <w:rPr>
          <w:rFonts w:hint="eastAsia" w:ascii="宋体" w:hAnsi="宋体" w:cs="宋体"/>
          <w:spacing w:val="-82"/>
          <w:sz w:val="21"/>
          <w:szCs w:val="21"/>
        </w:rPr>
        <w:t xml:space="preserve"> </w:t>
      </w:r>
      <w:r>
        <w:rPr>
          <w:rFonts w:hint="eastAsia" w:ascii="宋体" w:hAnsi="宋体" w:cs="宋体"/>
          <w:spacing w:val="-4"/>
          <w:sz w:val="21"/>
          <w:szCs w:val="21"/>
        </w:rPr>
        <w:t xml:space="preserve">年</w:t>
      </w:r>
      <w:r>
        <w:rPr>
          <w:rFonts w:hint="eastAsia" w:ascii="宋体" w:hAnsi="宋体" w:cs="宋体"/>
          <w:spacing w:val="-4"/>
          <w:sz w:val="21"/>
          <w:szCs w:val="21"/>
          <w:u w:val="single"/>
        </w:rPr>
        <w:t xml:space="preserve">       </w:t>
      </w:r>
      <w:r>
        <w:rPr>
          <w:rFonts w:hint="eastAsia" w:ascii="宋体" w:hAnsi="宋体" w:cs="宋体"/>
          <w:spacing w:val="-87"/>
          <w:sz w:val="21"/>
          <w:szCs w:val="21"/>
        </w:rPr>
        <w:t xml:space="preserve"> </w:t>
      </w:r>
      <w:r>
        <w:rPr>
          <w:rFonts w:hint="eastAsia" w:ascii="宋体" w:hAnsi="宋体" w:cs="宋体"/>
          <w:spacing w:val="-4"/>
          <w:sz w:val="21"/>
          <w:szCs w:val="21"/>
        </w:rPr>
        <w:t xml:space="preserve">月</w:t>
      </w:r>
      <w:r>
        <w:rPr>
          <w:rFonts w:hint="eastAsia" w:ascii="宋体" w:hAnsi="宋体" w:cs="宋体"/>
          <w:spacing w:val="-4"/>
          <w:sz w:val="21"/>
          <w:szCs w:val="21"/>
          <w:u w:val="single"/>
        </w:rPr>
        <w:t xml:space="preserve">       </w:t>
      </w:r>
      <w:r>
        <w:rPr>
          <w:rFonts w:hint="eastAsia" w:ascii="宋体" w:hAnsi="宋体" w:cs="宋体"/>
          <w:spacing w:val="-58"/>
          <w:sz w:val="21"/>
          <w:szCs w:val="21"/>
        </w:rPr>
        <w:t xml:space="preserve"> </w:t>
      </w:r>
      <w:r>
        <w:rPr>
          <w:rFonts w:hint="eastAsia" w:ascii="宋体" w:hAnsi="宋体" w:cs="宋体"/>
          <w:spacing w:val="-4"/>
          <w:sz w:val="21"/>
          <w:szCs w:val="21"/>
        </w:rPr>
        <w:t xml:space="preserve">日</w:t>
      </w:r>
      <w:r/>
    </w:p>
    <w:p>
      <w:pPr>
        <w:pStyle w:val="937"/>
        <w:ind w:firstLine="0"/>
        <w:spacing w:before="256"/>
        <w:rPr>
          <w:rFonts w:ascii="宋体" w:hAnsi="宋体" w:cs="宋体"/>
          <w:sz w:val="21"/>
          <w:szCs w:val="21"/>
        </w:rPr>
      </w:pPr>
      <w:r>
        <w:rPr>
          <w:rFonts w:hint="eastAsia" w:ascii="宋体" w:hAnsi="宋体" w:cs="宋体"/>
          <w:b/>
          <w:bCs/>
          <w:spacing w:val="-12"/>
          <w:sz w:val="21"/>
          <w:szCs w:val="21"/>
        </w:rPr>
        <w:t xml:space="preserve">注：此处放置联合体协议书原件扫描件。</w:t>
      </w:r>
      <w:r/>
    </w:p>
    <w:p>
      <w:pPr>
        <w:rPr>
          <w:rFonts w:ascii="宋体" w:hAnsi="宋体" w:cs="宋体"/>
          <w:sz w:val="21"/>
          <w:szCs w:val="21"/>
        </w:rPr>
        <w:sectPr>
          <w:footerReference w:type="default" r:id="rId20"/>
          <w:footnotePr/>
          <w:endnotePr/>
          <w:type w:val="nextPage"/>
          <w:pgSz w:w="11906" w:h="16839" w:orient="portrait"/>
          <w:pgMar w:top="1440" w:right="1080" w:bottom="1440" w:left="1080" w:header="0" w:footer="0" w:gutter="0"/>
          <w:cols w:num="1" w:sep="0" w:space="720" w:equalWidth="1"/>
          <w:docGrid w:linePitch="360"/>
        </w:sectPr>
      </w:pPr>
      <w:r>
        <w:rPr>
          <w:rFonts w:ascii="宋体" w:hAnsi="宋体" w:cs="宋体"/>
          <w:sz w:val="21"/>
          <w:szCs w:val="21"/>
        </w:rPr>
      </w:r>
      <w:r/>
    </w:p>
    <w:p>
      <w:pPr>
        <w:ind w:firstLine="643"/>
        <w:jc w:val="center"/>
        <w:rPr>
          <w:rFonts w:ascii="宋体" w:hAnsi="宋体" w:cs="宋体"/>
          <w:b/>
          <w:sz w:val="30"/>
          <w:szCs w:val="30"/>
        </w:rPr>
        <w:outlineLvl w:val="1"/>
      </w:pPr>
      <w:r>
        <w:rPr>
          <w:rFonts w:hint="eastAsia" w:ascii="宋体" w:hAnsi="宋体" w:cs="宋体"/>
          <w:b/>
          <w:sz w:val="32"/>
          <w:szCs w:val="32"/>
        </w:rPr>
        <w:t xml:space="preserve">四、已标价工程量清单</w:t>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420"/>
        <w:spacing w:line="300" w:lineRule="auto"/>
        <w:shd w:val="clear" w:color="auto" w:fill="ffffff"/>
        <w:rPr>
          <w:rFonts w:hAnsi="宋体" w:cs="宋体"/>
          <w:szCs w:val="24"/>
        </w:rPr>
      </w:pPr>
      <w:r>
        <w:rPr>
          <w:rFonts w:hAnsi="宋体" w:cs="宋体"/>
          <w:szCs w:val="24"/>
        </w:rPr>
      </w:r>
      <w:r/>
    </w:p>
    <w:p>
      <w:pPr>
        <w:pStyle w:val="1206"/>
        <w:ind w:firstLine="0"/>
        <w:spacing w:line="300" w:lineRule="auto"/>
        <w:shd w:val="clear" w:color="auto" w:fill="ffffff"/>
        <w:rPr>
          <w:rFonts w:hAnsi="宋体" w:cs="宋体"/>
          <w:szCs w:val="24"/>
        </w:rPr>
      </w:pPr>
      <w:r>
        <w:rPr>
          <w:rFonts w:hAnsi="宋体" w:cs="宋体"/>
          <w:szCs w:val="24"/>
        </w:rPr>
      </w:r>
      <w:r/>
    </w:p>
    <w:p>
      <w:pPr>
        <w:pStyle w:val="1206"/>
        <w:ind w:firstLine="422"/>
        <w:spacing w:line="300" w:lineRule="auto"/>
        <w:shd w:val="clear" w:color="auto" w:fill="ffffff"/>
        <w:rPr>
          <w:rFonts w:hAnsi="宋体" w:cs="宋体"/>
          <w:szCs w:val="24"/>
        </w:rPr>
      </w:pPr>
      <w:r>
        <w:rPr>
          <w:rFonts w:hint="eastAsia" w:hAnsi="宋体" w:cs="宋体"/>
          <w:b/>
          <w:bCs/>
        </w:rPr>
        <w:t xml:space="preserve">注：各分项最终结算价按照磋商首次报价与最后报价作同比例变动。</w:t>
      </w:r>
      <w:bookmarkEnd w:id="91"/>
      <w:bookmarkEnd w:id="92"/>
      <w:bookmarkEnd w:id="93"/>
      <w:r/>
    </w:p>
    <w:p>
      <w:pPr>
        <w:ind w:firstLine="0"/>
        <w:rPr>
          <w:rFonts w:ascii="宋体" w:hAnsi="宋体" w:cs="宋体"/>
          <w:b/>
          <w:bCs/>
        </w:rPr>
      </w:pPr>
      <w:r>
        <w:rPr>
          <w:rFonts w:ascii="宋体" w:hAnsi="宋体" w:cs="宋体"/>
          <w:b/>
          <w:bCs/>
        </w:rPr>
      </w:r>
      <w:r/>
    </w:p>
    <w:p>
      <w:pPr>
        <w:pStyle w:val="1002"/>
        <w:rPr>
          <w:rFonts w:ascii="宋体" w:hAnsi="宋体" w:cs="宋体"/>
          <w:b w:val="0"/>
          <w:sz w:val="32"/>
          <w:szCs w:val="21"/>
        </w:rPr>
        <w:outlineLvl w:val="9"/>
      </w:pPr>
      <w:r/>
      <w:bookmarkStart w:id="94" w:name="_Toc465856615"/>
      <w:r/>
      <w:bookmarkStart w:id="95" w:name="_Toc29233"/>
      <w:r/>
      <w:r/>
    </w:p>
    <w:p>
      <w:pPr>
        <w:ind w:firstLine="0"/>
        <w:jc w:val="center"/>
        <w:rPr>
          <w:rFonts w:ascii="宋体" w:hAnsi="宋体" w:cs="宋体"/>
          <w:bCs/>
          <w:sz w:val="36"/>
          <w:szCs w:val="28"/>
        </w:rPr>
      </w:pPr>
      <w:r>
        <w:rPr>
          <w:rFonts w:hint="eastAsia" w:ascii="宋体" w:hAnsi="宋体" w:cs="宋体"/>
          <w:bCs/>
          <w:sz w:val="36"/>
          <w:szCs w:val="28"/>
        </w:rPr>
        <w:br w:type="page" w:clear="all"/>
      </w:r>
      <w:r/>
    </w:p>
    <w:p>
      <w:pPr>
        <w:ind w:firstLine="0"/>
        <w:jc w:val="center"/>
        <w:rPr>
          <w:rFonts w:ascii="宋体" w:hAnsi="宋体" w:cs="宋体"/>
          <w:bCs/>
          <w:sz w:val="36"/>
          <w:szCs w:val="28"/>
        </w:rPr>
        <w:outlineLvl w:val="1"/>
      </w:pPr>
      <w:r>
        <w:rPr>
          <w:rFonts w:hint="eastAsia" w:ascii="宋体" w:hAnsi="宋体" w:cs="宋体"/>
          <w:bCs/>
          <w:sz w:val="36"/>
          <w:szCs w:val="28"/>
        </w:rPr>
        <w:t xml:space="preserve">五、商务条款偏离表</w:t>
      </w:r>
      <w:r/>
    </w:p>
    <w:p>
      <w:pPr>
        <w:ind w:firstLine="0"/>
        <w:jc w:val="center"/>
        <w:rPr>
          <w:rFonts w:ascii="宋体" w:hAnsi="宋体" w:cs="宋体"/>
          <w:b/>
          <w:bCs/>
        </w:rPr>
      </w:pPr>
      <w:r>
        <w:rPr>
          <w:rFonts w:hint="eastAsia" w:ascii="宋体" w:hAnsi="宋体" w:cs="宋体"/>
        </w:rPr>
        <w:t xml:space="preserve">请逐条对应采购文件中的商务条件，填写该表。</w:t>
      </w:r>
      <w:r/>
    </w:p>
    <w:tbl>
      <w:tblPr>
        <w:tblStyle w:val="9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ascii="宋体" w:hAnsi="宋体" w:cs="宋体"/>
              </w:rPr>
            </w:pPr>
            <w:r>
              <w:rPr>
                <w:rFonts w:hint="eastAsia" w:ascii="宋体" w:hAnsi="宋体" w:cs="宋体"/>
              </w:rPr>
              <w:t xml:space="preserve">项号</w:t>
            </w:r>
            <w:r/>
          </w:p>
        </w:tc>
        <w:tc>
          <w:tcPr>
            <w:tcW w:w="2774" w:type="dxa"/>
            <w:vAlign w:val="center"/>
            <w:textDirection w:val="lrTb"/>
            <w:noWrap w:val="false"/>
          </w:tcPr>
          <w:p>
            <w:pPr>
              <w:ind w:firstLine="0"/>
              <w:jc w:val="center"/>
              <w:rPr>
                <w:rFonts w:ascii="宋体" w:hAnsi="宋体" w:cs="宋体"/>
              </w:rPr>
            </w:pPr>
            <w:r>
              <w:rPr>
                <w:rFonts w:hint="eastAsia" w:ascii="宋体" w:hAnsi="宋体" w:cs="宋体"/>
              </w:rPr>
              <w:t xml:space="preserve">采购文件的商务条款</w:t>
            </w:r>
            <w:r/>
          </w:p>
        </w:tc>
        <w:tc>
          <w:tcPr>
            <w:tcW w:w="2927" w:type="dxa"/>
            <w:vAlign w:val="center"/>
            <w:textDirection w:val="lrTb"/>
            <w:noWrap w:val="false"/>
          </w:tcPr>
          <w:p>
            <w:pPr>
              <w:ind w:firstLine="0"/>
              <w:jc w:val="center"/>
              <w:rPr>
                <w:rFonts w:ascii="宋体" w:hAnsi="宋体" w:cs="宋体"/>
              </w:rPr>
            </w:pPr>
            <w:r>
              <w:rPr>
                <w:rFonts w:hint="eastAsia" w:ascii="宋体" w:hAnsi="宋体" w:cs="宋体"/>
              </w:rPr>
              <w:t xml:space="preserve">响应文件的商务条款</w:t>
            </w:r>
            <w:r/>
          </w:p>
        </w:tc>
        <w:tc>
          <w:tcPr>
            <w:tcW w:w="2444" w:type="dxa"/>
            <w:vAlign w:val="center"/>
            <w:textDirection w:val="lrTb"/>
            <w:noWrap w:val="false"/>
          </w:tcPr>
          <w:p>
            <w:pPr>
              <w:ind w:firstLine="0"/>
              <w:jc w:val="center"/>
              <w:rPr>
                <w:rFonts w:ascii="宋体" w:hAnsi="宋体" w:cs="宋体"/>
              </w:rPr>
            </w:pPr>
            <w:r>
              <w:rPr>
                <w:rFonts w:hint="eastAsia" w:ascii="宋体" w:hAnsi="宋体" w:cs="宋体"/>
              </w:rPr>
              <w:t xml:space="preserve">偏离说明</w:t>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r>
        <w:trPr>
          <w:jc w:val="center"/>
          <w:trHeight w:val="491"/>
        </w:trPr>
        <w:tc>
          <w:tcPr>
            <w:tcW w:w="1077" w:type="dxa"/>
            <w:textDirection w:val="lrTb"/>
            <w:noWrap w:val="false"/>
          </w:tcPr>
          <w:p>
            <w:pPr>
              <w:ind w:firstLine="480"/>
              <w:jc w:val="center"/>
              <w:rPr>
                <w:rFonts w:ascii="宋体" w:hAnsi="宋体" w:cs="宋体"/>
              </w:rPr>
            </w:pPr>
            <w:r>
              <w:rPr>
                <w:rFonts w:ascii="宋体" w:hAnsi="宋体" w:cs="宋体"/>
              </w:rPr>
            </w:r>
            <w:r/>
          </w:p>
        </w:tc>
        <w:tc>
          <w:tcPr>
            <w:tcW w:w="2774" w:type="dxa"/>
            <w:textDirection w:val="lrTb"/>
            <w:noWrap w:val="false"/>
          </w:tcPr>
          <w:p>
            <w:pPr>
              <w:ind w:firstLine="480"/>
              <w:jc w:val="center"/>
              <w:rPr>
                <w:rFonts w:ascii="宋体" w:hAnsi="宋体" w:cs="宋体"/>
              </w:rPr>
            </w:pPr>
            <w:r>
              <w:rPr>
                <w:rFonts w:ascii="宋体" w:hAnsi="宋体" w:cs="宋体"/>
              </w:rPr>
            </w:r>
            <w:r/>
          </w:p>
        </w:tc>
        <w:tc>
          <w:tcPr>
            <w:tcW w:w="2927" w:type="dxa"/>
            <w:textDirection w:val="lrTb"/>
            <w:noWrap w:val="false"/>
          </w:tcPr>
          <w:p>
            <w:pPr>
              <w:ind w:firstLine="480"/>
              <w:jc w:val="center"/>
              <w:rPr>
                <w:rFonts w:ascii="宋体" w:hAnsi="宋体" w:cs="宋体"/>
              </w:rPr>
            </w:pPr>
            <w:r>
              <w:rPr>
                <w:rFonts w:ascii="宋体" w:hAnsi="宋体" w:cs="宋体"/>
              </w:rPr>
            </w:r>
            <w:r/>
          </w:p>
        </w:tc>
        <w:tc>
          <w:tcPr>
            <w:tcW w:w="2444" w:type="dxa"/>
            <w:textDirection w:val="lrTb"/>
            <w:noWrap w:val="false"/>
          </w:tcPr>
          <w:p>
            <w:pPr>
              <w:ind w:firstLine="480"/>
              <w:jc w:val="center"/>
              <w:rPr>
                <w:rFonts w:ascii="宋体" w:hAnsi="宋体" w:cs="宋体"/>
              </w:rPr>
            </w:pPr>
            <w:r>
              <w:rPr>
                <w:rFonts w:ascii="宋体" w:hAnsi="宋体" w:cs="宋体"/>
              </w:rPr>
            </w:r>
            <w:r/>
          </w:p>
        </w:tc>
      </w:tr>
    </w:tbl>
    <w:p>
      <w:pPr>
        <w:ind w:firstLine="480"/>
        <w:spacing w:line="400" w:lineRule="exact"/>
        <w:rPr>
          <w:rFonts w:ascii="宋体" w:hAnsi="宋体" w:cs="宋体"/>
          <w:sz w:val="21"/>
          <w:szCs w:val="20"/>
        </w:rPr>
      </w:pPr>
      <w:r>
        <w:rPr>
          <w:rFonts w:hint="eastAsia" w:ascii="宋体" w:hAnsi="宋体" w:cs="宋体"/>
        </w:rPr>
        <w:t xml:space="preserve">注：“偏离说明”填写“正偏离”“负偏离”或“无偏离”。</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磋商供应商（盖章）：</w:t>
      </w:r>
      <w:r/>
    </w:p>
    <w:p>
      <w:pPr>
        <w:pStyle w:val="1183"/>
        <w:ind w:firstLine="42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法定代表人或委托代理人（签字或盖章）：</w:t>
      </w:r>
      <w:r/>
    </w:p>
    <w:p>
      <w:pPr>
        <w:pStyle w:val="1183"/>
        <w:ind w:firstLine="420"/>
        <w:rPr>
          <w:rFonts w:ascii="宋体" w:hAnsi="宋体" w:cs="宋体"/>
        </w:rPr>
      </w:pPr>
      <w:r>
        <w:rPr>
          <w:rFonts w:ascii="宋体" w:hAnsi="宋体" w:cs="宋体"/>
        </w:rPr>
      </w:r>
      <w:r/>
    </w:p>
    <w:p>
      <w:pPr>
        <w:ind w:firstLine="480"/>
        <w:rPr>
          <w:rFonts w:ascii="宋体" w:hAnsi="宋体" w:cs="宋体"/>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cs="宋体"/>
        </w:rPr>
        <w:t xml:space="preserve">日期：    年     月     日</w:t>
      </w:r>
      <w:bookmarkEnd w:id="94"/>
      <w:r/>
      <w:bookmarkEnd w:id="95"/>
      <w:r/>
      <w:r/>
    </w:p>
    <w:p>
      <w:pPr>
        <w:ind w:firstLine="0"/>
        <w:jc w:val="center"/>
        <w:spacing w:before="91" w:line="220" w:lineRule="auto"/>
        <w:rPr>
          <w:rFonts w:ascii="宋体" w:hAnsi="宋体" w:cs="宋体"/>
        </w:rPr>
        <w:outlineLvl w:val="1"/>
      </w:pPr>
      <w:r>
        <w:rPr>
          <w:rFonts w:hint="eastAsia" w:ascii="宋体" w:hAnsi="宋体" w:cs="宋体"/>
          <w:bCs/>
          <w:sz w:val="36"/>
          <w:szCs w:val="28"/>
        </w:rPr>
        <w:t xml:space="preserve">六、类似业绩一览表</w:t>
      </w:r>
      <w:r/>
    </w:p>
    <w:tbl>
      <w:tblPr>
        <w:tblStyle w:val="2030"/>
        <w:tblpPr w:horzAnchor="page" w:tblpX="1565" w:vertAnchor="text" w:tblpY="1165" w:leftFromText="180" w:topFromText="0" w:rightFromText="180" w:bottomFromText="0"/>
        <w:tblW w:w="923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5"/>
        <w:gridCol w:w="1487"/>
        <w:gridCol w:w="1631"/>
        <w:gridCol w:w="2223"/>
        <w:gridCol w:w="1753"/>
        <w:gridCol w:w="1305"/>
      </w:tblGrid>
      <w:tr>
        <w:trPr>
          <w:trHeight w:val="729"/>
        </w:trPr>
        <w:tc>
          <w:tcPr>
            <w:tcW w:w="835" w:type="dxa"/>
            <w:textDirection w:val="lrTb"/>
            <w:noWrap w:val="false"/>
          </w:tcPr>
          <w:p>
            <w:pPr>
              <w:pStyle w:val="2029"/>
              <w:ind w:firstLine="0"/>
              <w:jc w:val="center"/>
              <w:spacing w:before="293" w:line="229" w:lineRule="auto"/>
              <w:outlineLvl w:val="0"/>
            </w:pPr>
            <w:r>
              <w:rPr>
                <w:rFonts w:hint="eastAsia"/>
                <w:spacing w:val="6"/>
              </w:rPr>
              <w:t xml:space="preserve">序号</w:t>
            </w:r>
            <w:r/>
          </w:p>
        </w:tc>
        <w:tc>
          <w:tcPr>
            <w:tcW w:w="1487" w:type="dxa"/>
            <w:textDirection w:val="lrTb"/>
            <w:noWrap w:val="false"/>
          </w:tcPr>
          <w:p>
            <w:pPr>
              <w:pStyle w:val="2029"/>
              <w:ind w:firstLine="0"/>
              <w:jc w:val="center"/>
              <w:spacing w:before="294" w:line="228" w:lineRule="auto"/>
              <w:outlineLvl w:val="0"/>
            </w:pPr>
            <w:r>
              <w:rPr>
                <w:rFonts w:hint="eastAsia"/>
                <w:spacing w:val="7"/>
              </w:rPr>
              <w:t xml:space="preserve">工程名称</w:t>
            </w:r>
            <w:r/>
          </w:p>
        </w:tc>
        <w:tc>
          <w:tcPr>
            <w:tcW w:w="1631" w:type="dxa"/>
            <w:textDirection w:val="lrTb"/>
            <w:noWrap w:val="false"/>
          </w:tcPr>
          <w:p>
            <w:pPr>
              <w:pStyle w:val="2029"/>
              <w:ind w:firstLine="0"/>
              <w:jc w:val="center"/>
              <w:spacing w:before="293" w:line="228" w:lineRule="auto"/>
              <w:rPr>
                <w:spacing w:val="7"/>
              </w:rPr>
              <w:outlineLvl w:val="0"/>
            </w:pPr>
            <w:r>
              <w:rPr>
                <w:rFonts w:hint="eastAsia"/>
                <w:spacing w:val="7"/>
              </w:rPr>
              <w:t xml:space="preserve">工程内容</w:t>
            </w:r>
            <w:r/>
          </w:p>
        </w:tc>
        <w:tc>
          <w:tcPr>
            <w:tcW w:w="2223" w:type="dxa"/>
            <w:textDirection w:val="lrTb"/>
            <w:noWrap w:val="false"/>
          </w:tcPr>
          <w:p>
            <w:pPr>
              <w:pStyle w:val="2029"/>
              <w:ind w:firstLine="0"/>
              <w:jc w:val="center"/>
              <w:spacing w:before="293" w:line="228" w:lineRule="auto"/>
              <w:rPr>
                <w:spacing w:val="7"/>
                <w:lang w:eastAsia="zh-CN"/>
              </w:rPr>
              <w:outlineLvl w:val="0"/>
            </w:pPr>
            <w:r>
              <w:rPr>
                <w:rFonts w:hint="eastAsia"/>
                <w:spacing w:val="7"/>
                <w:lang w:eastAsia="zh-CN"/>
              </w:rPr>
              <w:t xml:space="preserve">中标通知书时间、金额</w:t>
            </w:r>
            <w:r/>
          </w:p>
        </w:tc>
        <w:tc>
          <w:tcPr>
            <w:tcW w:w="1753" w:type="dxa"/>
            <w:textDirection w:val="lrTb"/>
            <w:noWrap w:val="false"/>
          </w:tcPr>
          <w:p>
            <w:pPr>
              <w:pStyle w:val="2029"/>
              <w:ind w:firstLine="0"/>
              <w:jc w:val="center"/>
              <w:spacing w:before="293" w:line="228" w:lineRule="auto"/>
              <w:rPr>
                <w:spacing w:val="7"/>
              </w:rPr>
              <w:outlineLvl w:val="0"/>
            </w:pPr>
            <w:r>
              <w:rPr>
                <w:rFonts w:hint="eastAsia"/>
                <w:spacing w:val="7"/>
              </w:rPr>
              <w:t xml:space="preserve">建设单位全称</w:t>
            </w:r>
            <w:r/>
          </w:p>
        </w:tc>
        <w:tc>
          <w:tcPr>
            <w:tcW w:w="1305" w:type="dxa"/>
            <w:textDirection w:val="lrTb"/>
            <w:noWrap w:val="false"/>
          </w:tcPr>
          <w:p>
            <w:pPr>
              <w:pStyle w:val="2029"/>
              <w:ind w:firstLine="0"/>
              <w:jc w:val="center"/>
              <w:spacing w:before="293" w:line="228" w:lineRule="auto"/>
              <w:rPr>
                <w:spacing w:val="7"/>
              </w:rPr>
              <w:outlineLvl w:val="0"/>
            </w:pPr>
            <w:r>
              <w:rPr>
                <w:rFonts w:hint="eastAsia"/>
                <w:spacing w:val="7"/>
              </w:rPr>
              <w:t xml:space="preserve">备注</w:t>
            </w:r>
            <w:r/>
          </w:p>
        </w:tc>
      </w:tr>
      <w:tr>
        <w:trPr>
          <w:trHeight w:val="687"/>
        </w:trPr>
        <w:tc>
          <w:tcPr>
            <w:tcW w:w="835" w:type="dxa"/>
            <w:textDirection w:val="lrTb"/>
            <w:noWrap w:val="false"/>
          </w:tcPr>
          <w:p>
            <w:pPr>
              <w:ind w:left="408"/>
              <w:spacing w:before="136" w:line="203" w:lineRule="auto"/>
              <w:rPr>
                <w:rFonts w:ascii="宋体" w:hAnsi="宋体" w:cs="宋体"/>
                <w:sz w:val="20"/>
                <w:szCs w:val="20"/>
              </w:rPr>
              <w:outlineLvl w:val="0"/>
            </w:pPr>
            <w:r>
              <w:rPr>
                <w:rFonts w:hint="eastAsia" w:ascii="宋体" w:hAnsi="宋体" w:cs="宋体"/>
                <w:b/>
                <w:bCs/>
                <w:sz w:val="20"/>
                <w:szCs w:val="20"/>
              </w:rPr>
              <w:t xml:space="preserve">1</w:t>
            </w:r>
            <w:r/>
          </w:p>
        </w:tc>
        <w:tc>
          <w:tcPr>
            <w:tcW w:w="1487" w:type="dxa"/>
            <w:textDirection w:val="lrTb"/>
            <w:noWrap w:val="false"/>
          </w:tcPr>
          <w:p>
            <w:pPr>
              <w:rPr>
                <w:rFonts w:ascii="宋体" w:hAnsi="宋体" w:cs="宋体"/>
                <w:sz w:val="21"/>
              </w:rPr>
            </w:pPr>
            <w:r>
              <w:rPr>
                <w:rFonts w:ascii="宋体" w:hAnsi="宋体" w:cs="宋体"/>
                <w:sz w:val="21"/>
              </w:rPr>
            </w:r>
            <w:r/>
          </w:p>
        </w:tc>
        <w:tc>
          <w:tcPr>
            <w:tcW w:w="1631" w:type="dxa"/>
            <w:textDirection w:val="lrTb"/>
            <w:noWrap w:val="false"/>
          </w:tcPr>
          <w:p>
            <w:pPr>
              <w:rPr>
                <w:rFonts w:ascii="宋体" w:hAnsi="宋体" w:cs="宋体"/>
                <w:sz w:val="21"/>
              </w:rPr>
            </w:pPr>
            <w:r>
              <w:rPr>
                <w:rFonts w:ascii="宋体" w:hAnsi="宋体" w:cs="宋体"/>
                <w:sz w:val="21"/>
              </w:rPr>
            </w:r>
            <w:r/>
          </w:p>
        </w:tc>
        <w:tc>
          <w:tcPr>
            <w:tcW w:w="2223" w:type="dxa"/>
            <w:textDirection w:val="lrTb"/>
            <w:noWrap w:val="false"/>
          </w:tcPr>
          <w:p>
            <w:pPr>
              <w:rPr>
                <w:rFonts w:ascii="宋体" w:hAnsi="宋体" w:cs="宋体"/>
                <w:sz w:val="21"/>
              </w:rPr>
            </w:pPr>
            <w:r>
              <w:rPr>
                <w:rFonts w:ascii="宋体" w:hAnsi="宋体" w:cs="宋体"/>
                <w:sz w:val="21"/>
              </w:rPr>
            </w:r>
            <w:r/>
          </w:p>
        </w:tc>
        <w:tc>
          <w:tcPr>
            <w:tcW w:w="1753" w:type="dxa"/>
            <w:textDirection w:val="lrTb"/>
            <w:noWrap w:val="false"/>
          </w:tcPr>
          <w:p>
            <w:pPr>
              <w:rPr>
                <w:rFonts w:ascii="宋体" w:hAnsi="宋体" w:cs="宋体"/>
                <w:sz w:val="21"/>
              </w:rPr>
            </w:pPr>
            <w:r>
              <w:rPr>
                <w:rFonts w:ascii="宋体" w:hAnsi="宋体" w:cs="宋体"/>
                <w:sz w:val="21"/>
              </w:rPr>
            </w:r>
            <w:r/>
          </w:p>
        </w:tc>
        <w:tc>
          <w:tcPr>
            <w:tcW w:w="1305" w:type="dxa"/>
            <w:textDirection w:val="lrTb"/>
            <w:noWrap w:val="false"/>
          </w:tcPr>
          <w:p>
            <w:pPr>
              <w:rPr>
                <w:rFonts w:ascii="宋体" w:hAnsi="宋体" w:cs="宋体"/>
                <w:sz w:val="21"/>
              </w:rPr>
            </w:pPr>
            <w:r>
              <w:rPr>
                <w:rFonts w:ascii="宋体" w:hAnsi="宋体" w:cs="宋体"/>
                <w:sz w:val="21"/>
              </w:rPr>
            </w:r>
            <w:r/>
          </w:p>
        </w:tc>
      </w:tr>
      <w:tr>
        <w:trPr>
          <w:trHeight w:val="664"/>
        </w:trPr>
        <w:tc>
          <w:tcPr>
            <w:tcW w:w="835" w:type="dxa"/>
            <w:textDirection w:val="lrTb"/>
            <w:noWrap w:val="false"/>
          </w:tcPr>
          <w:p>
            <w:pPr>
              <w:ind w:left="397"/>
              <w:spacing w:before="138" w:line="203" w:lineRule="auto"/>
              <w:rPr>
                <w:rFonts w:ascii="宋体" w:hAnsi="宋体" w:cs="宋体"/>
                <w:sz w:val="20"/>
                <w:szCs w:val="20"/>
              </w:rPr>
              <w:outlineLvl w:val="0"/>
            </w:pPr>
            <w:r>
              <w:rPr>
                <w:rFonts w:hint="eastAsia" w:ascii="宋体" w:hAnsi="宋体" w:cs="宋体"/>
                <w:b/>
                <w:bCs/>
                <w:sz w:val="20"/>
                <w:szCs w:val="20"/>
              </w:rPr>
              <w:t xml:space="preserve">2</w:t>
            </w:r>
            <w:r/>
          </w:p>
        </w:tc>
        <w:tc>
          <w:tcPr>
            <w:tcW w:w="1487" w:type="dxa"/>
            <w:textDirection w:val="lrTb"/>
            <w:noWrap w:val="false"/>
          </w:tcPr>
          <w:p>
            <w:pPr>
              <w:rPr>
                <w:rFonts w:ascii="宋体" w:hAnsi="宋体" w:cs="宋体"/>
                <w:sz w:val="21"/>
              </w:rPr>
            </w:pPr>
            <w:r>
              <w:rPr>
                <w:rFonts w:ascii="宋体" w:hAnsi="宋体" w:cs="宋体"/>
                <w:sz w:val="21"/>
              </w:rPr>
            </w:r>
            <w:r/>
          </w:p>
        </w:tc>
        <w:tc>
          <w:tcPr>
            <w:tcW w:w="1631" w:type="dxa"/>
            <w:textDirection w:val="lrTb"/>
            <w:noWrap w:val="false"/>
          </w:tcPr>
          <w:p>
            <w:pPr>
              <w:rPr>
                <w:rFonts w:ascii="宋体" w:hAnsi="宋体" w:cs="宋体"/>
                <w:sz w:val="21"/>
              </w:rPr>
            </w:pPr>
            <w:r>
              <w:rPr>
                <w:rFonts w:ascii="宋体" w:hAnsi="宋体" w:cs="宋体"/>
                <w:sz w:val="21"/>
              </w:rPr>
            </w:r>
            <w:r/>
          </w:p>
        </w:tc>
        <w:tc>
          <w:tcPr>
            <w:tcW w:w="2223" w:type="dxa"/>
            <w:textDirection w:val="lrTb"/>
            <w:noWrap w:val="false"/>
          </w:tcPr>
          <w:p>
            <w:pPr>
              <w:rPr>
                <w:rFonts w:ascii="宋体" w:hAnsi="宋体" w:cs="宋体"/>
                <w:sz w:val="21"/>
              </w:rPr>
            </w:pPr>
            <w:r>
              <w:rPr>
                <w:rFonts w:ascii="宋体" w:hAnsi="宋体" w:cs="宋体"/>
                <w:sz w:val="21"/>
              </w:rPr>
            </w:r>
            <w:r/>
          </w:p>
        </w:tc>
        <w:tc>
          <w:tcPr>
            <w:tcW w:w="1753" w:type="dxa"/>
            <w:textDirection w:val="lrTb"/>
            <w:noWrap w:val="false"/>
          </w:tcPr>
          <w:p>
            <w:pPr>
              <w:rPr>
                <w:rFonts w:ascii="宋体" w:hAnsi="宋体" w:cs="宋体"/>
                <w:sz w:val="21"/>
              </w:rPr>
            </w:pPr>
            <w:r>
              <w:rPr>
                <w:rFonts w:ascii="宋体" w:hAnsi="宋体" w:cs="宋体"/>
                <w:sz w:val="21"/>
              </w:rPr>
            </w:r>
            <w:r/>
          </w:p>
        </w:tc>
        <w:tc>
          <w:tcPr>
            <w:tcW w:w="1305" w:type="dxa"/>
            <w:textDirection w:val="lrTb"/>
            <w:noWrap w:val="false"/>
          </w:tcPr>
          <w:p>
            <w:pPr>
              <w:rPr>
                <w:rFonts w:ascii="宋体" w:hAnsi="宋体" w:cs="宋体"/>
                <w:sz w:val="21"/>
              </w:rPr>
            </w:pPr>
            <w:r>
              <w:rPr>
                <w:rFonts w:ascii="宋体" w:hAnsi="宋体" w:cs="宋体"/>
                <w:sz w:val="21"/>
              </w:rPr>
            </w:r>
            <w:r/>
          </w:p>
        </w:tc>
      </w:tr>
      <w:tr>
        <w:trPr>
          <w:trHeight w:val="664"/>
        </w:trPr>
        <w:tc>
          <w:tcPr>
            <w:tcW w:w="835" w:type="dxa"/>
            <w:textDirection w:val="lrTb"/>
            <w:noWrap w:val="false"/>
          </w:tcPr>
          <w:p>
            <w:pPr>
              <w:ind w:left="399"/>
              <w:spacing w:before="138" w:line="203" w:lineRule="auto"/>
              <w:rPr>
                <w:rFonts w:ascii="宋体" w:hAnsi="宋体" w:cs="宋体"/>
                <w:sz w:val="20"/>
                <w:szCs w:val="20"/>
              </w:rPr>
              <w:outlineLvl w:val="0"/>
            </w:pPr>
            <w:r>
              <w:rPr>
                <w:rFonts w:hint="eastAsia" w:ascii="宋体" w:hAnsi="宋体" w:cs="宋体"/>
                <w:b/>
                <w:bCs/>
                <w:sz w:val="20"/>
                <w:szCs w:val="20"/>
              </w:rPr>
              <w:t xml:space="preserve">3</w:t>
            </w:r>
            <w:r/>
          </w:p>
        </w:tc>
        <w:tc>
          <w:tcPr>
            <w:tcW w:w="1487" w:type="dxa"/>
            <w:textDirection w:val="lrTb"/>
            <w:noWrap w:val="false"/>
          </w:tcPr>
          <w:p>
            <w:pPr>
              <w:rPr>
                <w:rFonts w:ascii="宋体" w:hAnsi="宋体" w:cs="宋体"/>
                <w:sz w:val="21"/>
              </w:rPr>
            </w:pPr>
            <w:r>
              <w:rPr>
                <w:rFonts w:ascii="宋体" w:hAnsi="宋体" w:cs="宋体"/>
                <w:sz w:val="21"/>
              </w:rPr>
            </w:r>
            <w:r/>
          </w:p>
        </w:tc>
        <w:tc>
          <w:tcPr>
            <w:tcW w:w="1631" w:type="dxa"/>
            <w:textDirection w:val="lrTb"/>
            <w:noWrap w:val="false"/>
          </w:tcPr>
          <w:p>
            <w:pPr>
              <w:rPr>
                <w:rFonts w:ascii="宋体" w:hAnsi="宋体" w:cs="宋体"/>
                <w:sz w:val="21"/>
              </w:rPr>
            </w:pPr>
            <w:r>
              <w:rPr>
                <w:rFonts w:ascii="宋体" w:hAnsi="宋体" w:cs="宋体"/>
                <w:sz w:val="21"/>
              </w:rPr>
            </w:r>
            <w:r/>
          </w:p>
        </w:tc>
        <w:tc>
          <w:tcPr>
            <w:tcW w:w="2223" w:type="dxa"/>
            <w:textDirection w:val="lrTb"/>
            <w:noWrap w:val="false"/>
          </w:tcPr>
          <w:p>
            <w:pPr>
              <w:rPr>
                <w:rFonts w:ascii="宋体" w:hAnsi="宋体" w:cs="宋体"/>
                <w:sz w:val="21"/>
              </w:rPr>
            </w:pPr>
            <w:r>
              <w:rPr>
                <w:rFonts w:ascii="宋体" w:hAnsi="宋体" w:cs="宋体"/>
                <w:sz w:val="21"/>
              </w:rPr>
            </w:r>
            <w:r/>
          </w:p>
        </w:tc>
        <w:tc>
          <w:tcPr>
            <w:tcW w:w="1753" w:type="dxa"/>
            <w:textDirection w:val="lrTb"/>
            <w:noWrap w:val="false"/>
          </w:tcPr>
          <w:p>
            <w:pPr>
              <w:rPr>
                <w:rFonts w:ascii="宋体" w:hAnsi="宋体" w:cs="宋体"/>
                <w:sz w:val="21"/>
              </w:rPr>
            </w:pPr>
            <w:r>
              <w:rPr>
                <w:rFonts w:ascii="宋体" w:hAnsi="宋体" w:cs="宋体"/>
                <w:sz w:val="21"/>
              </w:rPr>
            </w:r>
            <w:r/>
          </w:p>
        </w:tc>
        <w:tc>
          <w:tcPr>
            <w:tcW w:w="1305" w:type="dxa"/>
            <w:textDirection w:val="lrTb"/>
            <w:noWrap w:val="false"/>
          </w:tcPr>
          <w:p>
            <w:pPr>
              <w:rPr>
                <w:rFonts w:ascii="宋体" w:hAnsi="宋体" w:cs="宋体"/>
                <w:sz w:val="21"/>
              </w:rPr>
            </w:pPr>
            <w:r>
              <w:rPr>
                <w:rFonts w:ascii="宋体" w:hAnsi="宋体" w:cs="宋体"/>
                <w:sz w:val="21"/>
              </w:rPr>
            </w:r>
            <w:r/>
          </w:p>
        </w:tc>
      </w:tr>
      <w:tr>
        <w:trPr>
          <w:trHeight w:val="687"/>
        </w:trPr>
        <w:tc>
          <w:tcPr>
            <w:tcW w:w="835" w:type="dxa"/>
            <w:textDirection w:val="lrTb"/>
            <w:noWrap w:val="false"/>
          </w:tcPr>
          <w:p>
            <w:pPr>
              <w:ind w:left="414"/>
              <w:spacing w:before="262" w:line="71" w:lineRule="exact"/>
              <w:rPr>
                <w:rFonts w:ascii="宋体" w:hAnsi="宋体" w:cs="宋体"/>
                <w:sz w:val="20"/>
                <w:szCs w:val="20"/>
              </w:rPr>
              <w:outlineLvl w:val="0"/>
            </w:pPr>
            <w:r>
              <w:rPr>
                <w:rFonts w:hint="eastAsia" w:ascii="宋体" w:hAnsi="宋体" w:cs="宋体"/>
                <w:b/>
                <w:bCs/>
                <w:position w:val="1"/>
                <w:sz w:val="20"/>
                <w:szCs w:val="20"/>
              </w:rPr>
              <w:t xml:space="preserve">…</w:t>
            </w:r>
            <w:r/>
          </w:p>
        </w:tc>
        <w:tc>
          <w:tcPr>
            <w:tcW w:w="1487" w:type="dxa"/>
            <w:textDirection w:val="lrTb"/>
            <w:noWrap w:val="false"/>
          </w:tcPr>
          <w:p>
            <w:pPr>
              <w:rPr>
                <w:rFonts w:ascii="宋体" w:hAnsi="宋体" w:cs="宋体"/>
                <w:sz w:val="21"/>
              </w:rPr>
            </w:pPr>
            <w:r>
              <w:rPr>
                <w:rFonts w:ascii="宋体" w:hAnsi="宋体" w:cs="宋体"/>
                <w:sz w:val="21"/>
              </w:rPr>
            </w:r>
            <w:r/>
          </w:p>
        </w:tc>
        <w:tc>
          <w:tcPr>
            <w:tcW w:w="1631" w:type="dxa"/>
            <w:textDirection w:val="lrTb"/>
            <w:noWrap w:val="false"/>
          </w:tcPr>
          <w:p>
            <w:pPr>
              <w:rPr>
                <w:rFonts w:ascii="宋体" w:hAnsi="宋体" w:cs="宋体"/>
                <w:sz w:val="21"/>
              </w:rPr>
            </w:pPr>
            <w:r>
              <w:rPr>
                <w:rFonts w:ascii="宋体" w:hAnsi="宋体" w:cs="宋体"/>
                <w:sz w:val="21"/>
              </w:rPr>
            </w:r>
            <w:r/>
          </w:p>
        </w:tc>
        <w:tc>
          <w:tcPr>
            <w:tcW w:w="2223" w:type="dxa"/>
            <w:textDirection w:val="lrTb"/>
            <w:noWrap w:val="false"/>
          </w:tcPr>
          <w:p>
            <w:pPr>
              <w:rPr>
                <w:rFonts w:ascii="宋体" w:hAnsi="宋体" w:cs="宋体"/>
                <w:sz w:val="21"/>
              </w:rPr>
            </w:pPr>
            <w:r>
              <w:rPr>
                <w:rFonts w:ascii="宋体" w:hAnsi="宋体" w:cs="宋体"/>
                <w:sz w:val="21"/>
              </w:rPr>
            </w:r>
            <w:r/>
          </w:p>
        </w:tc>
        <w:tc>
          <w:tcPr>
            <w:tcW w:w="1753" w:type="dxa"/>
            <w:textDirection w:val="lrTb"/>
            <w:noWrap w:val="false"/>
          </w:tcPr>
          <w:p>
            <w:pPr>
              <w:rPr>
                <w:rFonts w:ascii="宋体" w:hAnsi="宋体" w:cs="宋体"/>
                <w:sz w:val="21"/>
              </w:rPr>
            </w:pPr>
            <w:r>
              <w:rPr>
                <w:rFonts w:ascii="宋体" w:hAnsi="宋体" w:cs="宋体"/>
                <w:sz w:val="21"/>
              </w:rPr>
            </w:r>
            <w:r/>
          </w:p>
        </w:tc>
        <w:tc>
          <w:tcPr>
            <w:tcW w:w="1305" w:type="dxa"/>
            <w:textDirection w:val="lrTb"/>
            <w:noWrap w:val="false"/>
          </w:tcPr>
          <w:p>
            <w:pPr>
              <w:rPr>
                <w:rFonts w:ascii="宋体" w:hAnsi="宋体" w:cs="宋体"/>
                <w:sz w:val="21"/>
              </w:rPr>
            </w:pPr>
            <w:r>
              <w:rPr>
                <w:rFonts w:ascii="宋体" w:hAnsi="宋体" w:cs="宋体"/>
                <w:sz w:val="21"/>
              </w:rPr>
            </w:r>
            <w:r/>
          </w:p>
        </w:tc>
      </w:tr>
      <w:tr>
        <w:trPr>
          <w:trHeight w:val="692"/>
        </w:trPr>
        <w:tc>
          <w:tcPr>
            <w:tcW w:w="835" w:type="dxa"/>
            <w:textDirection w:val="lrTb"/>
            <w:noWrap w:val="false"/>
          </w:tcPr>
          <w:p>
            <w:pPr>
              <w:rPr>
                <w:rFonts w:ascii="宋体" w:hAnsi="宋体" w:cs="宋体"/>
                <w:sz w:val="21"/>
              </w:rPr>
            </w:pPr>
            <w:r>
              <w:rPr>
                <w:rFonts w:ascii="宋体" w:hAnsi="宋体" w:cs="宋体"/>
                <w:sz w:val="21"/>
              </w:rPr>
            </w:r>
            <w:r/>
          </w:p>
        </w:tc>
        <w:tc>
          <w:tcPr>
            <w:tcW w:w="1487" w:type="dxa"/>
            <w:textDirection w:val="lrTb"/>
            <w:noWrap w:val="false"/>
          </w:tcPr>
          <w:p>
            <w:pPr>
              <w:rPr>
                <w:rFonts w:ascii="宋体" w:hAnsi="宋体" w:cs="宋体"/>
                <w:sz w:val="21"/>
              </w:rPr>
            </w:pPr>
            <w:r>
              <w:rPr>
                <w:rFonts w:ascii="宋体" w:hAnsi="宋体" w:cs="宋体"/>
                <w:sz w:val="21"/>
              </w:rPr>
            </w:r>
            <w:r/>
          </w:p>
        </w:tc>
        <w:tc>
          <w:tcPr>
            <w:tcW w:w="1631" w:type="dxa"/>
            <w:textDirection w:val="lrTb"/>
            <w:noWrap w:val="false"/>
          </w:tcPr>
          <w:p>
            <w:pPr>
              <w:rPr>
                <w:rFonts w:ascii="宋体" w:hAnsi="宋体" w:cs="宋体"/>
                <w:sz w:val="21"/>
              </w:rPr>
            </w:pPr>
            <w:r>
              <w:rPr>
                <w:rFonts w:ascii="宋体" w:hAnsi="宋体" w:cs="宋体"/>
                <w:sz w:val="21"/>
              </w:rPr>
            </w:r>
            <w:r/>
          </w:p>
        </w:tc>
        <w:tc>
          <w:tcPr>
            <w:tcW w:w="2223" w:type="dxa"/>
            <w:textDirection w:val="lrTb"/>
            <w:noWrap w:val="false"/>
          </w:tcPr>
          <w:p>
            <w:pPr>
              <w:rPr>
                <w:rFonts w:ascii="宋体" w:hAnsi="宋体" w:cs="宋体"/>
                <w:sz w:val="21"/>
              </w:rPr>
            </w:pPr>
            <w:r>
              <w:rPr>
                <w:rFonts w:ascii="宋体" w:hAnsi="宋体" w:cs="宋体"/>
                <w:sz w:val="21"/>
              </w:rPr>
            </w:r>
            <w:r/>
          </w:p>
        </w:tc>
        <w:tc>
          <w:tcPr>
            <w:tcW w:w="1753" w:type="dxa"/>
            <w:textDirection w:val="lrTb"/>
            <w:noWrap w:val="false"/>
          </w:tcPr>
          <w:p>
            <w:pPr>
              <w:rPr>
                <w:rFonts w:ascii="宋体" w:hAnsi="宋体" w:cs="宋体"/>
                <w:sz w:val="21"/>
              </w:rPr>
            </w:pPr>
            <w:r>
              <w:rPr>
                <w:rFonts w:ascii="宋体" w:hAnsi="宋体" w:cs="宋体"/>
                <w:sz w:val="21"/>
              </w:rPr>
            </w:r>
            <w:r/>
          </w:p>
        </w:tc>
        <w:tc>
          <w:tcPr>
            <w:tcW w:w="1305" w:type="dxa"/>
            <w:textDirection w:val="lrTb"/>
            <w:noWrap w:val="false"/>
          </w:tcPr>
          <w:p>
            <w:pPr>
              <w:rPr>
                <w:rFonts w:ascii="宋体" w:hAnsi="宋体" w:cs="宋体"/>
                <w:sz w:val="21"/>
              </w:rPr>
            </w:pPr>
            <w:r>
              <w:rPr>
                <w:rFonts w:ascii="宋体" w:hAnsi="宋体" w:cs="宋体"/>
                <w:sz w:val="21"/>
              </w:rPr>
            </w:r>
            <w:r/>
          </w:p>
        </w:tc>
      </w:tr>
    </w:tbl>
    <w:p>
      <w:pPr>
        <w:pStyle w:val="1183"/>
        <w:ind w:firstLine="0"/>
        <w:rPr>
          <w:rFonts w:ascii="宋体" w:hAnsi="宋体" w:cs="宋体"/>
        </w:rPr>
        <w:sectPr>
          <w:footnotePr/>
          <w:endnotePr/>
          <w:type w:val="nextPage"/>
          <w:pgSz w:w="11907" w:h="16840" w:orient="portrait"/>
          <w:pgMar w:top="1134" w:right="1080" w:bottom="1134" w:left="1080" w:header="720" w:footer="720" w:gutter="0"/>
          <w:cols w:num="1" w:sep="0" w:space="1701" w:equalWidth="1"/>
          <w:docGrid w:linePitch="360"/>
        </w:sectPr>
      </w:pPr>
      <w:r>
        <w:rPr>
          <w:rFonts w:ascii="宋体" w:hAnsi="宋体" w:cs="宋体"/>
        </w:rPr>
      </w:r>
      <w:r/>
    </w:p>
    <w:p>
      <w:pPr>
        <w:pStyle w:val="1183"/>
        <w:ind w:firstLine="0"/>
        <w:jc w:val="center"/>
        <w:rPr>
          <w:rFonts w:ascii="宋体" w:hAnsi="宋体" w:cs="宋体"/>
        </w:rPr>
        <w:outlineLvl w:val="1"/>
      </w:pPr>
      <w:r>
        <w:rPr>
          <w:rFonts w:hint="eastAsia" w:ascii="宋体" w:hAnsi="宋体" w:cs="宋体"/>
          <w:bCs/>
          <w:sz w:val="36"/>
          <w:szCs w:val="28"/>
        </w:rPr>
        <w:t xml:space="preserve">七、其他材料</w:t>
      </w:r>
      <w:r/>
    </w:p>
    <w:p>
      <w:pPr>
        <w:pStyle w:val="1183"/>
        <w:ind w:firstLine="480"/>
        <w:rPr>
          <w:rFonts w:ascii="宋体" w:hAnsi="宋体" w:cs="宋体"/>
          <w:sz w:val="24"/>
        </w:rPr>
      </w:pPr>
      <w:r>
        <w:rPr>
          <w:rFonts w:hint="eastAsia" w:ascii="宋体" w:hAnsi="宋体" w:cs="宋体"/>
          <w:sz w:val="24"/>
        </w:rPr>
        <w:t xml:space="preserve">初步评审及评分细则中需要提供的材料或供应商认为编制响应文件有必要提供的材料</w:t>
      </w:r>
      <w:r/>
    </w:p>
    <w:p>
      <w:pPr>
        <w:pStyle w:val="1183"/>
        <w:ind w:firstLine="0"/>
        <w:rPr>
          <w:rFonts w:ascii="宋体" w:hAnsi="宋体" w:cs="宋体"/>
          <w:sz w:val="24"/>
        </w:rPr>
      </w:pPr>
      <w:r>
        <w:rPr>
          <w:rFonts w:hint="eastAsia" w:ascii="宋体" w:hAnsi="宋体" w:cs="宋体"/>
          <w:sz w:val="24"/>
        </w:rPr>
        <w:t xml:space="preserve">注：本采购项目与初步评审及评标相关的证明文件均需提供原件扫描件（采购文件另有要求除外），证明材料需齐全并能清晰辨认并在有效期，且必须能清晰的表明需要明示的内容，否则由此引起后果自行承担。</w:t>
      </w:r>
      <w:r/>
    </w:p>
    <w:sectPr>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仿宋_GB2312">
    <w:panose1 w:val="02010609060101010101"/>
  </w:font>
  <w:font w:name="Verdana">
    <w:panose1 w:val="020B0604030504040204"/>
  </w:font>
  <w:font w:name="DEFPF D+ Optima">
    <w:panose1 w:val="020B0503020202020204"/>
  </w:font>
  <w:font w:name="黑体">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2192655</wp:posOffset>
              </wp:positionH>
              <wp:positionV relativeFrom="paragraph">
                <wp:posOffset>-306705</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jc w:val="center"/>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argin-left:172.7pt;mso-position-horizontal:absolute;mso-position-vertical-relative:text;margin-top:-24.1pt;mso-position-vertical:absolute;width:144.0pt;height:144.0pt;mso-wrap-distance-left:9.0pt;mso-wrap-distance-top:0.0pt;mso-wrap-distance-right:9.0pt;mso-wrap-distance-bottom:0.0pt;v-text-anchor:top;visibility:visible;" filled="f" stroked="f" strokeweight="0.50pt">
              <v:textbox inset="0,0,0,0">
                <w:txbxContent>
                  <w:p>
                    <w:pPr>
                      <w:pStyle w:val="943"/>
                      <w:jc w:val="center"/>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2872105</wp:posOffset>
              </wp:positionH>
              <wp:positionV relativeFrom="page">
                <wp:posOffset>10140950</wp:posOffset>
              </wp:positionV>
              <wp:extent cx="1828800" cy="1828800"/>
              <wp:effectExtent l="0" t="0" r="0" b="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ind w:firstLine="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argin-left:226.1pt;mso-position-horizontal:absolute;mso-position-vertical-relative:page;margin-top:798.5pt;mso-position-vertical:absolute;width:144.0pt;height:144.0pt;mso-wrap-distance-left:9.0pt;mso-wrap-distance-top:0.0pt;mso-wrap-distance-right:9.0pt;mso-wrap-distance-bottom:0.0pt;v-text-anchor:top;visibility:visible;" filled="f" stroked="f" strokeweight="0.50pt">
              <w10:wrap type="square"/>
              <v:textbox inset="0,0,0,0">
                <w:txbxContent>
                  <w:p>
                    <w:pPr>
                      <w:pStyle w:val="943"/>
                      <w:ind w:firstLine="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firstLine="360"/>
      <w:jc w:val="center"/>
    </w:pPr>
    <w:r>
      <w:rPr>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ge">
                <wp:posOffset>10140950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ind w:firstLine="0"/>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page;margin-top:798.5pt;mso-position-vertical:absolute;width:144.0pt;height:144.0pt;mso-wrap-distance-left:9.0pt;mso-wrap-distance-top:0.0pt;mso-wrap-distance-right:9.0pt;mso-wrap-distance-bottom:0.0pt;v-text-anchor:top;visibility:visible;" filled="f" stroked="f" strokeweight="0.50pt">
              <v:textbox inset="0,0,0,0">
                <w:txbxContent>
                  <w:p>
                    <w:pPr>
                      <w:pStyle w:val="943"/>
                      <w:ind w:firstLine="0"/>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ind w:right="36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2872105</wp:posOffset>
              </wp:positionH>
              <wp:positionV relativeFrom="page">
                <wp:posOffset>10140950</wp:posOffset>
              </wp:positionV>
              <wp:extent cx="1828800" cy="1828800"/>
              <wp:effectExtent l="0" t="0" r="0" b="0"/>
              <wp:wrapSquare wrapText="bothSides"/>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ind w:firstLine="0"/>
                          </w:pPr>
                          <w:r>
                            <w:fldChar w:fldCharType="begin"/>
                          </w:r>
                          <w:r>
                            <w:instrText xml:space="preserve"> PAGE  \* MERGEFORMAT </w:instrText>
                          </w:r>
                          <w:r>
                            <w:fldChar w:fldCharType="separate"/>
                          </w:r>
                          <w:r>
                            <w:t xml:space="preserve">105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argin-left:226.1pt;mso-position-horizontal:absolute;mso-position-vertical-relative:page;margin-top:798.5pt;mso-position-vertical:absolute;width:144.0pt;height:144.0pt;mso-wrap-distance-left:9.0pt;mso-wrap-distance-top:0.0pt;mso-wrap-distance-right:9.0pt;mso-wrap-distance-bottom:0.0pt;v-text-anchor:top;visibility:visible;" filled="f" stroked="f" strokeweight="0.50pt">
              <w10:wrap type="square"/>
              <v:textbox inset="0,0,0,0">
                <w:txbxContent>
                  <w:p>
                    <w:pPr>
                      <w:pStyle w:val="943"/>
                      <w:ind w:firstLine="0"/>
                    </w:pPr>
                    <w:r>
                      <w:fldChar w:fldCharType="begin"/>
                    </w:r>
                    <w:r>
                      <w:instrText xml:space="preserve"> PAGE  \* MERGEFORMAT </w:instrText>
                    </w:r>
                    <w:r>
                      <w:fldChar w:fldCharType="separate"/>
                    </w:r>
                    <w:r>
                      <w:t xml:space="preserve">105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ind w:firstLine="0"/>
      <w:jc w:val="left"/>
      <w:rPr>
        <w:rFonts w:ascii="Times New Roman" w:hAnsi="Times New Roman"/>
        <w:szCs w:val="18"/>
      </w:rPr>
    </w:pPr>
    <w:r>
      <w:rPr>
        <w:rFonts w:ascii="Times New Roman" w:hAnsi="Times New Roman"/>
        <w:szCs w:val="18"/>
      </w:rPr>
    </w:r>
    <w:r/>
  </w:p>
  <w:p>
    <w:pPr>
      <w:pStyle w:val="1223"/>
      <w:ind w:firstLine="0"/>
      <w:jc w:val="left"/>
      <w:rPr>
        <w:rFonts w:ascii="Times New Roman" w:hAnsi="Times New Roman"/>
        <w:szCs w:val="18"/>
      </w:rPr>
    </w:pPr>
    <w:r>
      <w:rPr>
        <w:rFonts w:ascii="Times New Roman" w:hAnsi="Times New Roman"/>
        <w:szCs w:val="18"/>
      </w:rPr>
    </w:r>
    <w:r/>
  </w:p>
  <w:p>
    <w:pPr>
      <w:pStyle w:val="1223"/>
      <w:ind w:firstLine="0"/>
      <w:jc w:val="left"/>
      <w:rPr>
        <w:sz w:val="2"/>
        <w:szCs w:val="2"/>
      </w:rPr>
    </w:pPr>
    <w:r>
      <w:rPr>
        <w:rFonts w:hint="eastAsia" w:ascii="Times New Roman" w:hAnsi="Times New Roman"/>
        <w:szCs w:val="18"/>
      </w:rPr>
      <w:t xml:space="preserve">江苏建博工程管理咨询有限公司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ind w:firstLine="360"/>
      <w:rPr>
        <w:u w:val="single"/>
      </w:rPr>
    </w:pP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922"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923">
    <w:name w:val="Heading 1"/>
    <w:basedOn w:val="922"/>
    <w:next w:val="922"/>
    <w:uiPriority w:val="9"/>
    <w:qFormat/>
    <w:pPr>
      <w:keepLines/>
      <w:keepNext/>
      <w:spacing w:before="480" w:after="200"/>
      <w:outlineLvl w:val="0"/>
    </w:pPr>
    <w:rPr>
      <w:rFonts w:ascii="Arial" w:hAnsi="Arial" w:eastAsia="Arial" w:cs="Arial"/>
      <w:sz w:val="40"/>
      <w:szCs w:val="40"/>
    </w:rPr>
  </w:style>
  <w:style w:type="paragraph" w:styleId="924">
    <w:name w:val="Heading 2"/>
    <w:basedOn w:val="922"/>
    <w:next w:val="922"/>
    <w:uiPriority w:val="9"/>
    <w:unhideWhenUsed/>
    <w:qFormat/>
    <w:pPr>
      <w:keepLines/>
      <w:keepNext/>
      <w:spacing w:before="360" w:after="200"/>
      <w:outlineLvl w:val="1"/>
    </w:pPr>
    <w:rPr>
      <w:rFonts w:ascii="Arial" w:hAnsi="Arial" w:eastAsia="Arial" w:cs="Arial"/>
      <w:sz w:val="34"/>
    </w:rPr>
  </w:style>
  <w:style w:type="paragraph" w:styleId="925">
    <w:name w:val="Heading 3"/>
    <w:basedOn w:val="922"/>
    <w:next w:val="922"/>
    <w:uiPriority w:val="9"/>
    <w:unhideWhenUsed/>
    <w:qFormat/>
    <w:pPr>
      <w:keepLines/>
      <w:keepNext/>
      <w:spacing w:before="320" w:after="200"/>
      <w:outlineLvl w:val="2"/>
    </w:pPr>
    <w:rPr>
      <w:rFonts w:ascii="Arial" w:hAnsi="Arial" w:eastAsia="Arial" w:cs="Arial"/>
      <w:sz w:val="30"/>
      <w:szCs w:val="30"/>
    </w:rPr>
  </w:style>
  <w:style w:type="paragraph" w:styleId="926">
    <w:name w:val="Heading 4"/>
    <w:basedOn w:val="922"/>
    <w:next w:val="922"/>
    <w:uiPriority w:val="9"/>
    <w:unhideWhenUsed/>
    <w:qFormat/>
    <w:pPr>
      <w:keepLines/>
      <w:keepNext/>
      <w:spacing w:before="320" w:after="200"/>
      <w:outlineLvl w:val="3"/>
    </w:pPr>
    <w:rPr>
      <w:rFonts w:ascii="Arial" w:hAnsi="Arial" w:eastAsia="Arial" w:cs="Arial"/>
      <w:b/>
      <w:bCs/>
      <w:sz w:val="26"/>
      <w:szCs w:val="26"/>
    </w:rPr>
  </w:style>
  <w:style w:type="paragraph" w:styleId="927">
    <w:name w:val="Heading 5"/>
    <w:basedOn w:val="922"/>
    <w:next w:val="922"/>
    <w:uiPriority w:val="9"/>
    <w:unhideWhenUsed/>
    <w:qFormat/>
    <w:pPr>
      <w:keepLines/>
      <w:keepNext/>
      <w:spacing w:before="320" w:after="200"/>
      <w:outlineLvl w:val="4"/>
    </w:pPr>
    <w:rPr>
      <w:rFonts w:ascii="Arial" w:hAnsi="Arial" w:eastAsia="Arial" w:cs="Arial"/>
      <w:b/>
      <w:bCs/>
    </w:rPr>
  </w:style>
  <w:style w:type="paragraph" w:styleId="928">
    <w:name w:val="Heading 6"/>
    <w:basedOn w:val="922"/>
    <w:next w:val="922"/>
    <w:link w:val="1003"/>
    <w:uiPriority w:val="9"/>
    <w:unhideWhenUsed/>
    <w:qFormat/>
    <w:pPr>
      <w:keepLines/>
      <w:keepNext/>
      <w:spacing w:before="320" w:after="200"/>
      <w:outlineLvl w:val="5"/>
    </w:pPr>
    <w:rPr>
      <w:rFonts w:ascii="Arial" w:hAnsi="Arial" w:eastAsia="Arial" w:cs="Arial"/>
      <w:b/>
      <w:bCs/>
      <w:sz w:val="22"/>
      <w:szCs w:val="22"/>
    </w:rPr>
  </w:style>
  <w:style w:type="paragraph" w:styleId="929">
    <w:name w:val="Heading 7"/>
    <w:basedOn w:val="922"/>
    <w:next w:val="922"/>
    <w:link w:val="1004"/>
    <w:uiPriority w:val="9"/>
    <w:unhideWhenUsed/>
    <w:qFormat/>
    <w:pPr>
      <w:keepLines/>
      <w:keepNext/>
      <w:spacing w:before="320" w:after="200"/>
      <w:outlineLvl w:val="6"/>
    </w:pPr>
    <w:rPr>
      <w:rFonts w:ascii="Arial" w:hAnsi="Arial" w:eastAsia="Arial" w:cs="Arial"/>
      <w:b/>
      <w:bCs/>
      <w:i/>
      <w:iCs/>
      <w:sz w:val="22"/>
      <w:szCs w:val="22"/>
    </w:rPr>
  </w:style>
  <w:style w:type="paragraph" w:styleId="930">
    <w:name w:val="Heading 8"/>
    <w:basedOn w:val="922"/>
    <w:next w:val="922"/>
    <w:link w:val="1005"/>
    <w:uiPriority w:val="9"/>
    <w:unhideWhenUsed/>
    <w:qFormat/>
    <w:pPr>
      <w:keepLines/>
      <w:keepNext/>
      <w:spacing w:before="320" w:after="200"/>
      <w:outlineLvl w:val="7"/>
    </w:pPr>
    <w:rPr>
      <w:rFonts w:ascii="Arial" w:hAnsi="Arial" w:eastAsia="Arial" w:cs="Arial"/>
      <w:i/>
      <w:iCs/>
      <w:sz w:val="22"/>
      <w:szCs w:val="22"/>
    </w:rPr>
  </w:style>
  <w:style w:type="paragraph" w:styleId="931">
    <w:name w:val="Heading 9"/>
    <w:basedOn w:val="922"/>
    <w:next w:val="922"/>
    <w:link w:val="1006"/>
    <w:uiPriority w:val="9"/>
    <w:unhideWhenUsed/>
    <w:qFormat/>
    <w:pPr>
      <w:keepLines/>
      <w:keepNext/>
      <w:spacing w:before="320" w:after="200"/>
      <w:outlineLvl w:val="8"/>
    </w:pPr>
    <w:rPr>
      <w:rFonts w:ascii="Arial" w:hAnsi="Arial" w:eastAsia="Arial" w:cs="Arial"/>
      <w:i/>
      <w:iCs/>
      <w:sz w:val="21"/>
      <w:szCs w:val="21"/>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toc 7"/>
    <w:basedOn w:val="922"/>
    <w:next w:val="922"/>
    <w:uiPriority w:val="39"/>
    <w:unhideWhenUsed/>
    <w:qFormat/>
    <w:pPr>
      <w:ind w:left="1701" w:firstLine="0"/>
      <w:spacing w:after="57"/>
    </w:pPr>
  </w:style>
  <w:style w:type="paragraph" w:styleId="935">
    <w:name w:val="Caption"/>
    <w:basedOn w:val="922"/>
    <w:next w:val="9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6">
    <w:name w:val="annotation text"/>
    <w:basedOn w:val="922"/>
    <w:link w:val="2031"/>
    <w:uiPriority w:val="99"/>
    <w:unhideWhenUsed/>
    <w:qFormat/>
    <w:pPr>
      <w:jc w:val="left"/>
    </w:pPr>
  </w:style>
  <w:style w:type="paragraph" w:styleId="937">
    <w:name w:val="Body Text"/>
    <w:basedOn w:val="922"/>
    <w:uiPriority w:val="99"/>
    <w:unhideWhenUsed/>
    <w:qFormat/>
    <w:pPr>
      <w:spacing w:after="120"/>
    </w:pPr>
  </w:style>
  <w:style w:type="paragraph" w:styleId="938">
    <w:name w:val="toc 5"/>
    <w:basedOn w:val="922"/>
    <w:next w:val="922"/>
    <w:uiPriority w:val="39"/>
    <w:unhideWhenUsed/>
    <w:qFormat/>
    <w:pPr>
      <w:ind w:left="1134" w:firstLine="0"/>
      <w:spacing w:after="57"/>
    </w:pPr>
  </w:style>
  <w:style w:type="paragraph" w:styleId="939">
    <w:name w:val="toc 3"/>
    <w:basedOn w:val="922"/>
    <w:next w:val="922"/>
    <w:uiPriority w:val="39"/>
    <w:unhideWhenUsed/>
    <w:qFormat/>
    <w:pPr>
      <w:ind w:left="567" w:firstLine="0"/>
      <w:spacing w:after="57"/>
    </w:pPr>
  </w:style>
  <w:style w:type="paragraph" w:styleId="940">
    <w:name w:val="Plain Text"/>
    <w:basedOn w:val="922"/>
    <w:uiPriority w:val="0"/>
    <w:qFormat/>
    <w:rPr>
      <w:rFonts w:hAnsi="Courier New"/>
      <w:szCs w:val="20"/>
    </w:rPr>
  </w:style>
  <w:style w:type="paragraph" w:styleId="941">
    <w:name w:val="toc 8"/>
    <w:basedOn w:val="922"/>
    <w:next w:val="922"/>
    <w:uiPriority w:val="39"/>
    <w:unhideWhenUsed/>
    <w:qFormat/>
    <w:pPr>
      <w:ind w:left="1984" w:firstLine="0"/>
      <w:spacing w:after="57"/>
    </w:pPr>
  </w:style>
  <w:style w:type="paragraph" w:styleId="942">
    <w:name w:val="endnote text"/>
    <w:basedOn w:val="922"/>
    <w:link w:val="1138"/>
    <w:uiPriority w:val="99"/>
    <w:semiHidden/>
    <w:unhideWhenUsed/>
    <w:qFormat/>
    <w:pPr>
      <w:spacing w:line="240" w:lineRule="auto"/>
    </w:pPr>
    <w:rPr>
      <w:sz w:val="20"/>
    </w:rPr>
  </w:style>
  <w:style w:type="paragraph" w:styleId="943">
    <w:name w:val="Footer"/>
    <w:basedOn w:val="922"/>
    <w:link w:val="1012"/>
    <w:uiPriority w:val="99"/>
    <w:unhideWhenUsed/>
    <w:qFormat/>
    <w:pPr>
      <w:spacing w:line="240" w:lineRule="auto"/>
      <w:tabs>
        <w:tab w:val="center" w:pos="7143" w:leader="none"/>
        <w:tab w:val="right" w:pos="14287" w:leader="none"/>
      </w:tabs>
    </w:pPr>
  </w:style>
  <w:style w:type="paragraph" w:styleId="944">
    <w:name w:val="Header"/>
    <w:basedOn w:val="922"/>
    <w:uiPriority w:val="99"/>
    <w:unhideWhenUsed/>
    <w:qFormat/>
    <w:pPr>
      <w:spacing w:line="240" w:lineRule="auto"/>
      <w:tabs>
        <w:tab w:val="center" w:pos="7143" w:leader="none"/>
        <w:tab w:val="right" w:pos="14287" w:leader="none"/>
      </w:tabs>
    </w:pPr>
  </w:style>
  <w:style w:type="paragraph" w:styleId="945">
    <w:name w:val="toc 1"/>
    <w:basedOn w:val="922"/>
    <w:next w:val="922"/>
    <w:uiPriority w:val="39"/>
    <w:unhideWhenUsed/>
    <w:qFormat/>
    <w:pPr>
      <w:ind w:firstLine="0"/>
      <w:spacing w:after="57"/>
    </w:pPr>
  </w:style>
  <w:style w:type="paragraph" w:styleId="946">
    <w:name w:val="toc 4"/>
    <w:basedOn w:val="922"/>
    <w:next w:val="922"/>
    <w:uiPriority w:val="39"/>
    <w:unhideWhenUsed/>
    <w:qFormat/>
    <w:pPr>
      <w:ind w:left="850" w:firstLine="0"/>
      <w:spacing w:after="57"/>
    </w:pPr>
  </w:style>
  <w:style w:type="paragraph" w:styleId="947">
    <w:name w:val="Subtitle"/>
    <w:basedOn w:val="922"/>
    <w:next w:val="922"/>
    <w:link w:val="1009"/>
    <w:uiPriority w:val="11"/>
    <w:qFormat/>
    <w:pPr>
      <w:spacing w:before="200" w:after="200"/>
    </w:pPr>
  </w:style>
  <w:style w:type="paragraph" w:styleId="948">
    <w:name w:val="footnote text"/>
    <w:basedOn w:val="922"/>
    <w:uiPriority w:val="99"/>
    <w:semiHidden/>
    <w:unhideWhenUsed/>
    <w:qFormat/>
    <w:pPr>
      <w:spacing w:after="40" w:line="240" w:lineRule="auto"/>
    </w:pPr>
    <w:rPr>
      <w:sz w:val="18"/>
    </w:rPr>
  </w:style>
  <w:style w:type="paragraph" w:styleId="949">
    <w:name w:val="toc 6"/>
    <w:basedOn w:val="922"/>
    <w:next w:val="922"/>
    <w:uiPriority w:val="39"/>
    <w:unhideWhenUsed/>
    <w:qFormat/>
    <w:pPr>
      <w:ind w:left="1417" w:firstLine="0"/>
      <w:spacing w:after="57"/>
    </w:pPr>
  </w:style>
  <w:style w:type="paragraph" w:styleId="950">
    <w:name w:val="table of figures"/>
    <w:basedOn w:val="922"/>
    <w:next w:val="922"/>
    <w:uiPriority w:val="99"/>
    <w:unhideWhenUsed/>
    <w:qFormat/>
  </w:style>
  <w:style w:type="paragraph" w:styleId="951">
    <w:name w:val="toc 2"/>
    <w:basedOn w:val="922"/>
    <w:next w:val="922"/>
    <w:uiPriority w:val="39"/>
    <w:unhideWhenUsed/>
    <w:qFormat/>
    <w:pPr>
      <w:ind w:left="283" w:firstLine="0"/>
      <w:spacing w:after="57"/>
    </w:pPr>
  </w:style>
  <w:style w:type="paragraph" w:styleId="952">
    <w:name w:val="toc 9"/>
    <w:basedOn w:val="922"/>
    <w:next w:val="922"/>
    <w:uiPriority w:val="39"/>
    <w:unhideWhenUsed/>
    <w:qFormat/>
    <w:pPr>
      <w:ind w:left="2268" w:firstLine="0"/>
      <w:spacing w:after="57"/>
    </w:pPr>
  </w:style>
  <w:style w:type="paragraph" w:styleId="953">
    <w:name w:val="Normal (Web)"/>
    <w:basedOn w:val="922"/>
    <w:uiPriority w:val="99"/>
    <w:semiHidden/>
    <w:unhideWhenUsed/>
    <w:qFormat/>
    <w:pPr>
      <w:jc w:val="left"/>
      <w:spacing w:beforeAutospacing="1" w:afterAutospacing="1"/>
    </w:pPr>
  </w:style>
  <w:style w:type="paragraph" w:styleId="954">
    <w:name w:val="Title"/>
    <w:basedOn w:val="922"/>
    <w:next w:val="922"/>
    <w:uiPriority w:val="10"/>
    <w:qFormat/>
    <w:pPr>
      <w:contextualSpacing/>
      <w:spacing w:before="300" w:after="200"/>
    </w:pPr>
    <w:rPr>
      <w:sz w:val="48"/>
      <w:szCs w:val="48"/>
    </w:rPr>
  </w:style>
  <w:style w:type="paragraph" w:styleId="955">
    <w:name w:val="annotation subject"/>
    <w:basedOn w:val="936"/>
    <w:next w:val="936"/>
    <w:link w:val="2032"/>
    <w:uiPriority w:val="99"/>
    <w:semiHidden/>
    <w:unhideWhenUsed/>
    <w:qFormat/>
    <w:rPr>
      <w:b/>
      <w:bCs/>
    </w:rPr>
  </w:style>
  <w:style w:type="paragraph" w:styleId="956">
    <w:name w:val="Body Text First Indent"/>
    <w:basedOn w:val="937"/>
    <w:uiPriority w:val="99"/>
    <w:qFormat/>
    <w:pPr>
      <w:ind w:firstLine="420"/>
    </w:pPr>
  </w:style>
  <w:style w:type="table" w:styleId="9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Strong"/>
    <w:basedOn w:val="932"/>
    <w:uiPriority w:val="0"/>
    <w:qFormat/>
    <w:rPr>
      <w:b/>
    </w:rPr>
  </w:style>
  <w:style w:type="character" w:styleId="959">
    <w:name w:val="endnote reference"/>
    <w:uiPriority w:val="99"/>
    <w:semiHidden/>
    <w:unhideWhenUsed/>
    <w:qFormat/>
    <w:rPr>
      <w:vertAlign w:val="superscript"/>
    </w:rPr>
  </w:style>
  <w:style w:type="character" w:styleId="960">
    <w:name w:val="FollowedHyperlink"/>
    <w:basedOn w:val="932"/>
    <w:uiPriority w:val="99"/>
    <w:semiHidden/>
    <w:unhideWhenUsed/>
    <w:qFormat/>
    <w:rPr>
      <w:color w:val="800080"/>
      <w:u w:val="none"/>
    </w:rPr>
  </w:style>
  <w:style w:type="character" w:styleId="961">
    <w:name w:val="HTML Definition"/>
    <w:basedOn w:val="932"/>
    <w:uiPriority w:val="99"/>
    <w:semiHidden/>
    <w:unhideWhenUsed/>
    <w:qFormat/>
  </w:style>
  <w:style w:type="character" w:styleId="962">
    <w:name w:val="HTML Typewriter"/>
    <w:basedOn w:val="932"/>
    <w:uiPriority w:val="99"/>
    <w:semiHidden/>
    <w:unhideWhenUsed/>
    <w:qFormat/>
    <w:rPr>
      <w:rFonts w:hint="default" w:ascii="monospace" w:hAnsi="monospace" w:eastAsia="monospace" w:cs="monospace"/>
      <w:sz w:val="20"/>
    </w:rPr>
  </w:style>
  <w:style w:type="character" w:styleId="963">
    <w:name w:val="HTML Acronym"/>
    <w:basedOn w:val="932"/>
    <w:uiPriority w:val="99"/>
    <w:semiHidden/>
    <w:unhideWhenUsed/>
    <w:qFormat/>
  </w:style>
  <w:style w:type="character" w:styleId="964">
    <w:name w:val="HTML Variable"/>
    <w:basedOn w:val="932"/>
    <w:uiPriority w:val="99"/>
    <w:semiHidden/>
    <w:unhideWhenUsed/>
    <w:qFormat/>
  </w:style>
  <w:style w:type="character" w:styleId="965">
    <w:name w:val="Hyperlink"/>
    <w:uiPriority w:val="99"/>
    <w:unhideWhenUsed/>
    <w:qFormat/>
    <w:rPr>
      <w:color w:val="0000ff" w:themeColor="hyperlink"/>
      <w:u w:val="single"/>
      <w14:textFill>
        <w14:solidFill>
          <w14:schemeClr w14:val="hlink"/>
        </w14:solidFill>
      </w14:textFill>
    </w:rPr>
  </w:style>
  <w:style w:type="character" w:styleId="966">
    <w:name w:val="HTML Code"/>
    <w:basedOn w:val="932"/>
    <w:uiPriority w:val="99"/>
    <w:semiHidden/>
    <w:unhideWhenUsed/>
    <w:qFormat/>
    <w:rPr>
      <w:rFonts w:ascii="monospace" w:hAnsi="monospace" w:eastAsia="monospace" w:cs="monospace"/>
      <w:sz w:val="20"/>
    </w:rPr>
  </w:style>
  <w:style w:type="character" w:styleId="967">
    <w:name w:val="annotation reference"/>
    <w:basedOn w:val="932"/>
    <w:uiPriority w:val="99"/>
    <w:semiHidden/>
    <w:unhideWhenUsed/>
    <w:qFormat/>
    <w:rPr>
      <w:sz w:val="21"/>
      <w:szCs w:val="21"/>
    </w:rPr>
  </w:style>
  <w:style w:type="character" w:styleId="968">
    <w:name w:val="HTML Cite"/>
    <w:basedOn w:val="932"/>
    <w:uiPriority w:val="99"/>
    <w:semiHidden/>
    <w:unhideWhenUsed/>
    <w:qFormat/>
  </w:style>
  <w:style w:type="character" w:styleId="969">
    <w:name w:val="footnote reference"/>
    <w:uiPriority w:val="99"/>
    <w:unhideWhenUsed/>
    <w:qFormat/>
    <w:rPr>
      <w:vertAlign w:val="superscript"/>
    </w:rPr>
  </w:style>
  <w:style w:type="character" w:styleId="970">
    <w:name w:val="HTML Keyboard"/>
    <w:basedOn w:val="932"/>
    <w:uiPriority w:val="99"/>
    <w:semiHidden/>
    <w:unhideWhenUsed/>
    <w:qFormat/>
    <w:rPr>
      <w:rFonts w:hint="default" w:ascii="monospace" w:hAnsi="monospace" w:eastAsia="monospace" w:cs="monospace"/>
      <w:sz w:val="20"/>
    </w:rPr>
  </w:style>
  <w:style w:type="character" w:styleId="971">
    <w:name w:val="HTML Sample"/>
    <w:basedOn w:val="932"/>
    <w:uiPriority w:val="99"/>
    <w:semiHidden/>
    <w:unhideWhenUsed/>
    <w:qFormat/>
    <w:rPr>
      <w:rFonts w:hint="default" w:ascii="monospace" w:hAnsi="monospace" w:eastAsia="monospace" w:cs="monospace"/>
    </w:rPr>
  </w:style>
  <w:style w:type="paragraph" w:styleId="972" w:customStyle="1">
    <w:name w:val="Default"/>
    <w:link w:val="1291"/>
    <w:uiPriority w:val="99"/>
    <w:qFormat/>
    <w:pPr>
      <w:widowControl w:val="off"/>
    </w:pPr>
    <w:rPr>
      <w:rFonts w:ascii="MS Mincho" w:hAnsi="Calibri" w:eastAsia="MS Mincho" w:cs="Times New Roman"/>
      <w:color w:val="000000"/>
      <w:sz w:val="24"/>
      <w:szCs w:val="24"/>
      <w:lang w:val="en-US" w:eastAsia="zh-CN" w:bidi="ar-SA"/>
    </w:rPr>
  </w:style>
  <w:style w:type="character" w:styleId="973" w:customStyle="1">
    <w:name w:val="Heading 6 Char"/>
    <w:basedOn w:val="932"/>
    <w:uiPriority w:val="9"/>
    <w:qFormat/>
    <w:rPr>
      <w:rFonts w:ascii="Arial" w:hAnsi="Arial" w:eastAsia="Arial" w:cs="Arial"/>
      <w:b/>
      <w:bCs/>
      <w:sz w:val="22"/>
      <w:szCs w:val="22"/>
    </w:rPr>
  </w:style>
  <w:style w:type="character" w:styleId="974" w:customStyle="1">
    <w:name w:val="Heading 7 Char"/>
    <w:basedOn w:val="932"/>
    <w:uiPriority w:val="9"/>
    <w:qFormat/>
    <w:rPr>
      <w:rFonts w:ascii="Arial" w:hAnsi="Arial" w:eastAsia="Arial" w:cs="Arial"/>
      <w:b/>
      <w:bCs/>
      <w:i/>
      <w:iCs/>
      <w:sz w:val="22"/>
      <w:szCs w:val="22"/>
    </w:rPr>
  </w:style>
  <w:style w:type="character" w:styleId="975" w:customStyle="1">
    <w:name w:val="Heading 8 Char"/>
    <w:basedOn w:val="932"/>
    <w:uiPriority w:val="9"/>
    <w:qFormat/>
    <w:rPr>
      <w:rFonts w:ascii="Arial" w:hAnsi="Arial" w:eastAsia="Arial" w:cs="Arial"/>
      <w:i/>
      <w:iCs/>
      <w:sz w:val="22"/>
      <w:szCs w:val="22"/>
    </w:rPr>
  </w:style>
  <w:style w:type="character" w:styleId="976" w:customStyle="1">
    <w:name w:val="Heading 9 Char"/>
    <w:basedOn w:val="932"/>
    <w:uiPriority w:val="9"/>
    <w:qFormat/>
    <w:rPr>
      <w:rFonts w:ascii="Arial" w:hAnsi="Arial" w:eastAsia="Arial" w:cs="Arial"/>
      <w:i/>
      <w:iCs/>
      <w:sz w:val="21"/>
      <w:szCs w:val="21"/>
    </w:rPr>
  </w:style>
  <w:style w:type="character" w:styleId="977" w:customStyle="1">
    <w:name w:val="Subtitle Char"/>
    <w:basedOn w:val="932"/>
    <w:uiPriority w:val="11"/>
    <w:qFormat/>
    <w:rPr>
      <w:sz w:val="24"/>
      <w:szCs w:val="24"/>
    </w:rPr>
  </w:style>
  <w:style w:type="character" w:styleId="978" w:customStyle="1">
    <w:name w:val="Caption Char"/>
    <w:uiPriority w:val="99"/>
    <w:qFormat/>
  </w:style>
  <w:style w:type="table" w:styleId="979" w:customStyle="1">
    <w:name w:val="Plain Table 1"/>
    <w:basedOn w:val="9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basedOn w:val="9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basedOn w:val="9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basedOn w:val="9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basedOn w:val="9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basedOn w:val="9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2"/>
    <w:basedOn w:val="9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3"/>
    <w:basedOn w:val="9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basedOn w:val="9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5 Dark"/>
    <w:basedOn w:val="9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6 Colorful"/>
    <w:basedOn w:val="9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7 Colorful"/>
    <w:basedOn w:val="9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1 Light"/>
    <w:basedOn w:val="9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2"/>
    <w:basedOn w:val="9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3"/>
    <w:basedOn w:val="9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w:basedOn w:val="9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5 Dark"/>
    <w:basedOn w:val="9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basedOn w:val="9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7 Colorful"/>
    <w:basedOn w:val="9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8" w:customStyle="1">
    <w:name w:val="Endnote Text Char"/>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style4"/>
    <w:basedOn w:val="922"/>
    <w:next w:val="1001"/>
    <w:uiPriority w:val="0"/>
    <w:qFormat/>
    <w:pPr>
      <w:spacing w:before="280" w:after="280"/>
      <w:widowControl/>
    </w:pPr>
    <w:rPr>
      <w:rFonts w:ascii="宋体"/>
      <w:sz w:val="18"/>
    </w:rPr>
  </w:style>
  <w:style w:type="paragraph" w:styleId="1001" w:customStyle="1">
    <w:name w:val="2"/>
    <w:basedOn w:val="1002"/>
    <w:next w:val="922"/>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002" w:customStyle="1">
    <w:name w:val="标题 21"/>
    <w:basedOn w:val="922"/>
    <w:next w:val="922"/>
    <w:link w:val="1153"/>
    <w:uiPriority w:val="0"/>
    <w:qFormat/>
    <w:pPr>
      <w:ind w:firstLine="0"/>
      <w:keepLines/>
      <w:keepNext/>
      <w:outlineLvl w:val="1"/>
    </w:pPr>
    <w:rPr>
      <w:b/>
      <w:bCs/>
      <w:szCs w:val="32"/>
    </w:rPr>
  </w:style>
  <w:style w:type="character" w:styleId="1003" w:customStyle="1">
    <w:name w:val="标题 6 Char1"/>
    <w:link w:val="928"/>
    <w:uiPriority w:val="9"/>
    <w:qFormat/>
    <w:rPr>
      <w:rFonts w:ascii="Arial" w:hAnsi="Arial" w:eastAsia="Arial" w:cs="Arial"/>
      <w:b/>
      <w:bCs/>
      <w:sz w:val="22"/>
      <w:szCs w:val="22"/>
    </w:rPr>
  </w:style>
  <w:style w:type="character" w:styleId="1004" w:customStyle="1">
    <w:name w:val="标题 7 Char1"/>
    <w:link w:val="929"/>
    <w:uiPriority w:val="9"/>
    <w:qFormat/>
    <w:rPr>
      <w:rFonts w:ascii="Arial" w:hAnsi="Arial" w:eastAsia="Arial" w:cs="Arial"/>
      <w:b/>
      <w:bCs/>
      <w:i/>
      <w:iCs/>
      <w:sz w:val="22"/>
      <w:szCs w:val="22"/>
    </w:rPr>
  </w:style>
  <w:style w:type="character" w:styleId="1005" w:customStyle="1">
    <w:name w:val="标题 8 Char1"/>
    <w:link w:val="930"/>
    <w:uiPriority w:val="9"/>
    <w:qFormat/>
    <w:rPr>
      <w:rFonts w:ascii="Arial" w:hAnsi="Arial" w:eastAsia="Arial" w:cs="Arial"/>
      <w:i/>
      <w:iCs/>
      <w:sz w:val="22"/>
      <w:szCs w:val="22"/>
    </w:rPr>
  </w:style>
  <w:style w:type="character" w:styleId="1006" w:customStyle="1">
    <w:name w:val="标题 9 Char1"/>
    <w:link w:val="931"/>
    <w:uiPriority w:val="9"/>
    <w:qFormat/>
    <w:rPr>
      <w:rFonts w:ascii="Arial" w:hAnsi="Arial" w:eastAsia="Arial" w:cs="Arial"/>
      <w:i/>
      <w:iCs/>
      <w:sz w:val="21"/>
      <w:szCs w:val="21"/>
    </w:rPr>
  </w:style>
  <w:style w:type="paragraph" w:styleId="1007">
    <w:name w:val="List Paragraph"/>
    <w:basedOn w:val="922"/>
    <w:uiPriority w:val="34"/>
    <w:qFormat/>
    <w:pPr>
      <w:contextualSpacing/>
      <w:ind w:left="720"/>
    </w:pPr>
  </w:style>
  <w:style w:type="paragraph" w:styleId="1008">
    <w:name w:val="No Spacing"/>
    <w:uiPriority w:val="1"/>
    <w:qFormat/>
    <w:rPr>
      <w:rFonts w:ascii="Times New Roman" w:hAnsi="Times New Roman" w:eastAsia="宋体" w:cs="Times New Roman"/>
      <w:lang w:val="en-US" w:eastAsia="zh-CN" w:bidi="ar-SA"/>
    </w:rPr>
  </w:style>
  <w:style w:type="character" w:styleId="1009" w:customStyle="1">
    <w:name w:val="副标题 Char4"/>
    <w:link w:val="947"/>
    <w:uiPriority w:val="11"/>
    <w:qFormat/>
    <w:rPr>
      <w:sz w:val="24"/>
      <w:szCs w:val="24"/>
    </w:rPr>
  </w:style>
  <w:style w:type="paragraph" w:styleId="1010">
    <w:name w:val="Quote"/>
    <w:basedOn w:val="922"/>
    <w:next w:val="922"/>
    <w:uiPriority w:val="29"/>
    <w:qFormat/>
    <w:pPr>
      <w:ind w:left="720" w:right="720"/>
    </w:pPr>
    <w:rPr>
      <w:i/>
    </w:rPr>
  </w:style>
  <w:style w:type="paragraph" w:styleId="1011">
    <w:name w:val="Intense Quote"/>
    <w:basedOn w:val="922"/>
    <w:next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页脚 Char3"/>
    <w:link w:val="943"/>
    <w:uiPriority w:val="99"/>
    <w:qFormat/>
  </w:style>
  <w:style w:type="table" w:styleId="10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8" w:customStyle="1">
    <w:name w:val="尾注文本 Char5"/>
    <w:link w:val="942"/>
    <w:uiPriority w:val="99"/>
    <w:qFormat/>
    <w:rPr>
      <w:sz w:val="20"/>
    </w:rPr>
  </w:style>
  <w:style w:type="paragraph" w:styleId="1139" w:customStyle="1">
    <w:name w:val="TOC 标题111"/>
    <w:uiPriority w:val="39"/>
    <w:unhideWhenUsed/>
    <w:qFormat/>
    <w:rPr>
      <w:rFonts w:ascii="Times New Roman" w:hAnsi="Times New Roman" w:eastAsia="宋体" w:cs="Times New Roman"/>
      <w:lang w:val="en-US" w:eastAsia="zh-CN" w:bidi="ar-SA"/>
    </w:rPr>
  </w:style>
  <w:style w:type="paragraph" w:styleId="1140" w:customStyle="1">
    <w:name w:val="标题 11"/>
    <w:basedOn w:val="922"/>
    <w:next w:val="922"/>
    <w:link w:val="1152"/>
    <w:uiPriority w:val="0"/>
    <w:qFormat/>
    <w:pPr>
      <w:ind w:firstLine="0"/>
      <w:jc w:val="center"/>
      <w:keepLines/>
      <w:keepNext/>
      <w:tabs>
        <w:tab w:val="left" w:pos="330" w:leader="none"/>
        <w:tab w:val="left" w:pos="7020" w:leader="none"/>
      </w:tabs>
      <w:outlineLvl w:val="0"/>
    </w:pPr>
    <w:rPr>
      <w:b/>
      <w:bCs/>
      <w:sz w:val="36"/>
      <w:szCs w:val="44"/>
    </w:rPr>
  </w:style>
  <w:style w:type="paragraph" w:styleId="1141" w:customStyle="1">
    <w:name w:val="标题 31"/>
    <w:basedOn w:val="922"/>
    <w:next w:val="922"/>
    <w:link w:val="1154"/>
    <w:uiPriority w:val="0"/>
    <w:qFormat/>
    <w:pPr>
      <w:keepLines/>
      <w:keepNext/>
      <w:spacing w:before="260" w:after="260" w:line="416" w:lineRule="auto"/>
      <w:outlineLvl w:val="2"/>
    </w:pPr>
    <w:rPr>
      <w:b/>
      <w:bCs/>
      <w:sz w:val="32"/>
      <w:szCs w:val="32"/>
    </w:rPr>
  </w:style>
  <w:style w:type="paragraph" w:styleId="1142" w:customStyle="1">
    <w:name w:val="标题 41"/>
    <w:basedOn w:val="922"/>
    <w:next w:val="922"/>
    <w:link w:val="1155"/>
    <w:uiPriority w:val="0"/>
    <w:qFormat/>
    <w:pPr>
      <w:keepLines/>
      <w:keepNext/>
      <w:spacing w:before="280" w:after="290" w:line="376" w:lineRule="auto"/>
      <w:outlineLvl w:val="3"/>
    </w:pPr>
    <w:rPr>
      <w:rFonts w:ascii="Cambria" w:hAnsi="Cambria"/>
      <w:b/>
      <w:bCs/>
      <w:sz w:val="28"/>
      <w:szCs w:val="28"/>
    </w:rPr>
  </w:style>
  <w:style w:type="paragraph" w:styleId="1143" w:customStyle="1">
    <w:name w:val="标题 51"/>
    <w:basedOn w:val="922"/>
    <w:next w:val="922"/>
    <w:link w:val="1156"/>
    <w:uiPriority w:val="0"/>
    <w:qFormat/>
    <w:pPr>
      <w:ind w:firstLine="0"/>
      <w:keepLines/>
      <w:keepNext/>
      <w:spacing w:before="280" w:after="290" w:line="376" w:lineRule="auto"/>
      <w:outlineLvl w:val="4"/>
    </w:pPr>
    <w:rPr>
      <w:b/>
      <w:bCs/>
      <w:sz w:val="28"/>
      <w:szCs w:val="28"/>
    </w:rPr>
  </w:style>
  <w:style w:type="paragraph" w:styleId="1144" w:customStyle="1">
    <w:name w:val="标题 61"/>
    <w:basedOn w:val="922"/>
    <w:next w:val="922"/>
    <w:link w:val="1157"/>
    <w:uiPriority w:val="0"/>
    <w:qFormat/>
    <w:pPr>
      <w:ind w:firstLine="0"/>
      <w:keepLines/>
      <w:keepNext/>
      <w:spacing w:before="240" w:after="64" w:line="317" w:lineRule="auto"/>
      <w:outlineLvl w:val="5"/>
    </w:pPr>
    <w:rPr>
      <w:rFonts w:ascii="Cambria" w:hAnsi="Cambria"/>
      <w:b/>
      <w:bCs/>
    </w:rPr>
  </w:style>
  <w:style w:type="paragraph" w:styleId="1145" w:customStyle="1">
    <w:name w:val="标题 71"/>
    <w:basedOn w:val="922"/>
    <w:next w:val="922"/>
    <w:link w:val="1158"/>
    <w:uiPriority w:val="0"/>
    <w:qFormat/>
    <w:pPr>
      <w:ind w:firstLine="0"/>
      <w:keepLines/>
      <w:keepNext/>
      <w:spacing w:before="240" w:after="64" w:line="317" w:lineRule="auto"/>
      <w:outlineLvl w:val="6"/>
    </w:pPr>
    <w:rPr>
      <w:rFonts w:ascii="Calibri" w:hAnsi="Calibri"/>
      <w:b/>
      <w:bCs/>
    </w:rPr>
  </w:style>
  <w:style w:type="paragraph" w:styleId="1146" w:customStyle="1">
    <w:name w:val="标题 81"/>
    <w:basedOn w:val="922"/>
    <w:next w:val="922"/>
    <w:link w:val="1159"/>
    <w:uiPriority w:val="0"/>
    <w:qFormat/>
    <w:pPr>
      <w:ind w:firstLine="0"/>
      <w:keepLines/>
      <w:keepNext/>
      <w:spacing w:before="240" w:after="64" w:line="317" w:lineRule="auto"/>
      <w:outlineLvl w:val="7"/>
    </w:pPr>
    <w:rPr>
      <w:rFonts w:ascii="Cambria" w:hAnsi="Cambria"/>
    </w:rPr>
  </w:style>
  <w:style w:type="paragraph" w:styleId="1147" w:customStyle="1">
    <w:name w:val="标题 91"/>
    <w:basedOn w:val="922"/>
    <w:next w:val="922"/>
    <w:link w:val="1160"/>
    <w:uiPriority w:val="0"/>
    <w:qFormat/>
    <w:pPr>
      <w:ind w:firstLine="0"/>
      <w:keepLines/>
      <w:keepNext/>
      <w:spacing w:before="240" w:after="64" w:line="317" w:lineRule="auto"/>
      <w:outlineLvl w:val="8"/>
    </w:pPr>
    <w:rPr>
      <w:rFonts w:ascii="Cambria" w:hAnsi="Cambria"/>
      <w:sz w:val="21"/>
      <w:szCs w:val="21"/>
    </w:rPr>
  </w:style>
  <w:style w:type="character" w:styleId="1148" w:customStyle="1">
    <w:name w:val="默认段落字体1"/>
    <w:uiPriority w:val="1"/>
    <w:unhideWhenUsed/>
    <w:qFormat/>
  </w:style>
  <w:style w:type="table" w:styleId="1149" w:customStyle="1">
    <w:name w:val="普通表格1"/>
    <w:uiPriority w:val="99"/>
    <w:unhideWhenUsed/>
    <w:qFormat/>
    <w:tblPr>
      <w:tblCellMar>
        <w:left w:w="0" w:type="dxa"/>
        <w:top w:w="0" w:type="dxa"/>
        <w:right w:w="0" w:type="dxa"/>
        <w:bottom w:w="0" w:type="dxa"/>
      </w:tblCellMar>
    </w:tblPr>
  </w:style>
  <w:style w:type="paragraph" w:styleId="1150" w:customStyle="1">
    <w:name w:val="宏文本1"/>
    <w:link w:val="127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1151" w:customStyle="1">
    <w:name w:val="宏文本 Char2"/>
    <w:basedOn w:val="1148"/>
    <w:uiPriority w:val="0"/>
    <w:qFormat/>
    <w:rPr>
      <w:rFonts w:ascii="Courier New" w:hAnsi="Courier New" w:cs="Courier New"/>
      <w:sz w:val="24"/>
      <w:szCs w:val="24"/>
      <w:lang w:val="en-US" w:eastAsia="zh-CN" w:bidi="ar-SA"/>
    </w:rPr>
  </w:style>
  <w:style w:type="character" w:styleId="1152" w:customStyle="1">
    <w:name w:val="标题 1 Char"/>
    <w:link w:val="1140"/>
    <w:uiPriority w:val="0"/>
    <w:qFormat/>
    <w:rPr>
      <w:rFonts w:ascii="Times New Roman" w:hAnsi="Times New Roman" w:eastAsia="宋体"/>
      <w:b/>
      <w:bCs/>
      <w:sz w:val="36"/>
      <w:szCs w:val="44"/>
    </w:rPr>
  </w:style>
  <w:style w:type="character" w:styleId="1153" w:customStyle="1">
    <w:name w:val="标题 2 Char"/>
    <w:link w:val="1002"/>
    <w:uiPriority w:val="0"/>
    <w:qFormat/>
    <w:rPr>
      <w:b/>
      <w:bCs/>
      <w:sz w:val="24"/>
      <w:szCs w:val="32"/>
    </w:rPr>
  </w:style>
  <w:style w:type="character" w:styleId="1154" w:customStyle="1">
    <w:name w:val="标题 3 Char"/>
    <w:link w:val="1141"/>
    <w:uiPriority w:val="0"/>
    <w:qFormat/>
    <w:rPr>
      <w:b/>
      <w:bCs/>
      <w:sz w:val="32"/>
      <w:szCs w:val="32"/>
    </w:rPr>
  </w:style>
  <w:style w:type="character" w:styleId="1155" w:customStyle="1">
    <w:name w:val="标题 4 Char"/>
    <w:link w:val="1142"/>
    <w:uiPriority w:val="0"/>
    <w:qFormat/>
    <w:rPr>
      <w:rFonts w:ascii="Cambria" w:hAnsi="Cambria" w:eastAsia="宋体" w:cs="Times New Roman"/>
      <w:b/>
      <w:bCs/>
      <w:sz w:val="28"/>
      <w:szCs w:val="28"/>
    </w:rPr>
  </w:style>
  <w:style w:type="character" w:styleId="1156" w:customStyle="1">
    <w:name w:val="标题 5 Char"/>
    <w:basedOn w:val="1148"/>
    <w:link w:val="1143"/>
    <w:uiPriority w:val="0"/>
    <w:qFormat/>
    <w:rPr>
      <w:b/>
      <w:bCs/>
      <w:sz w:val="28"/>
      <w:szCs w:val="28"/>
    </w:rPr>
  </w:style>
  <w:style w:type="character" w:styleId="1157" w:customStyle="1">
    <w:name w:val="标题 6 Char"/>
    <w:basedOn w:val="1148"/>
    <w:link w:val="1144"/>
    <w:uiPriority w:val="0"/>
    <w:qFormat/>
    <w:rPr>
      <w:rFonts w:ascii="Cambria" w:hAnsi="Cambria"/>
      <w:b/>
      <w:bCs/>
      <w:sz w:val="24"/>
      <w:szCs w:val="24"/>
    </w:rPr>
  </w:style>
  <w:style w:type="character" w:styleId="1158" w:customStyle="1">
    <w:name w:val="标题 7 Char"/>
    <w:basedOn w:val="1148"/>
    <w:link w:val="1145"/>
    <w:uiPriority w:val="0"/>
    <w:qFormat/>
    <w:rPr>
      <w:rFonts w:ascii="Calibri" w:hAnsi="Calibri"/>
      <w:b/>
      <w:bCs/>
      <w:sz w:val="24"/>
      <w:szCs w:val="24"/>
    </w:rPr>
  </w:style>
  <w:style w:type="character" w:styleId="1159" w:customStyle="1">
    <w:name w:val="标题 8 Char"/>
    <w:basedOn w:val="1148"/>
    <w:link w:val="1146"/>
    <w:uiPriority w:val="0"/>
    <w:qFormat/>
    <w:rPr>
      <w:rFonts w:ascii="Cambria" w:hAnsi="Cambria"/>
      <w:sz w:val="24"/>
      <w:szCs w:val="24"/>
    </w:rPr>
  </w:style>
  <w:style w:type="character" w:styleId="1160" w:customStyle="1">
    <w:name w:val="标题 9 Char"/>
    <w:basedOn w:val="1148"/>
    <w:link w:val="1147"/>
    <w:uiPriority w:val="0"/>
    <w:qFormat/>
    <w:rPr>
      <w:rFonts w:ascii="Cambria" w:hAnsi="Cambria"/>
      <w:sz w:val="21"/>
      <w:szCs w:val="21"/>
    </w:rPr>
  </w:style>
  <w:style w:type="paragraph" w:styleId="1161" w:customStyle="1">
    <w:name w:val="列表 31"/>
    <w:basedOn w:val="922"/>
    <w:uiPriority w:val="0"/>
    <w:qFormat/>
    <w:pPr>
      <w:ind w:left="100" w:hanging="200"/>
      <w:spacing w:line="240" w:lineRule="auto"/>
    </w:pPr>
    <w:rPr>
      <w:sz w:val="21"/>
    </w:rPr>
  </w:style>
  <w:style w:type="paragraph" w:styleId="1162" w:customStyle="1">
    <w:name w:val="目录 71"/>
    <w:basedOn w:val="922"/>
    <w:next w:val="922"/>
    <w:uiPriority w:val="39"/>
    <w:unhideWhenUsed/>
    <w:qFormat/>
    <w:pPr>
      <w:ind w:left="1050"/>
      <w:jc w:val="left"/>
    </w:pPr>
    <w:rPr>
      <w:rFonts w:ascii="Calibri" w:hAnsi="Calibri" w:cs="Calibri"/>
      <w:sz w:val="20"/>
      <w:szCs w:val="20"/>
    </w:rPr>
  </w:style>
  <w:style w:type="paragraph" w:styleId="1163" w:customStyle="1">
    <w:name w:val="列表编号 21"/>
    <w:basedOn w:val="1164"/>
    <w:uiPriority w:val="0"/>
    <w:qFormat/>
    <w:pPr>
      <w:ind w:left="851" w:hanging="426"/>
      <w:keepLines/>
      <w:spacing w:before="120" w:line="280" w:lineRule="atLeast"/>
      <w:widowControl/>
      <w:tabs>
        <w:tab w:val="left" w:pos="360" w:leader="none"/>
      </w:tabs>
    </w:pPr>
    <w:rPr>
      <w:sz w:val="22"/>
      <w:lang w:val="en-GB"/>
    </w:rPr>
  </w:style>
  <w:style w:type="paragraph" w:styleId="1164" w:customStyle="1">
    <w:name w:val="列表编号1"/>
    <w:basedOn w:val="922"/>
    <w:uiPriority w:val="0"/>
    <w:qFormat/>
    <w:pPr>
      <w:ind w:left="360" w:hanging="360"/>
      <w:spacing w:line="240" w:lineRule="auto"/>
      <w:tabs>
        <w:tab w:val="left" w:pos="360" w:leader="none"/>
      </w:tabs>
    </w:pPr>
    <w:rPr>
      <w:sz w:val="21"/>
      <w:szCs w:val="20"/>
    </w:rPr>
  </w:style>
  <w:style w:type="paragraph" w:styleId="1165" w:customStyle="1">
    <w:name w:val="引文目录1"/>
    <w:basedOn w:val="922"/>
    <w:next w:val="922"/>
    <w:uiPriority w:val="0"/>
    <w:qFormat/>
    <w:pPr>
      <w:ind w:left="420" w:firstLine="480"/>
      <w:jc w:val="left"/>
      <w:spacing w:before="100" w:beforeAutospacing="1" w:after="100" w:afterAutospacing="1"/>
      <w:widowControl/>
    </w:pPr>
    <w:rPr>
      <w:rFonts w:ascii="宋体" w:hAnsi="宋体"/>
    </w:rPr>
  </w:style>
  <w:style w:type="paragraph" w:styleId="1166" w:customStyle="1">
    <w:name w:val="注释标题1"/>
    <w:basedOn w:val="922"/>
    <w:next w:val="922"/>
    <w:link w:val="1279"/>
    <w:uiPriority w:val="0"/>
    <w:qFormat/>
    <w:pPr>
      <w:ind w:firstLine="480"/>
      <w:jc w:val="left"/>
      <w:spacing w:before="100" w:beforeAutospacing="1" w:after="100" w:afterAutospacing="1"/>
      <w:widowControl/>
    </w:pPr>
    <w:rPr>
      <w:sz w:val="21"/>
    </w:rPr>
  </w:style>
  <w:style w:type="character" w:styleId="1167" w:customStyle="1">
    <w:name w:val="注释标题 Char2"/>
    <w:basedOn w:val="1148"/>
    <w:uiPriority w:val="0"/>
    <w:qFormat/>
    <w:rPr>
      <w:sz w:val="21"/>
      <w:szCs w:val="24"/>
    </w:rPr>
  </w:style>
  <w:style w:type="paragraph" w:styleId="1168" w:customStyle="1">
    <w:name w:val="列表项目符号 41"/>
    <w:basedOn w:val="922"/>
    <w:uiPriority w:val="0"/>
    <w:qFormat/>
    <w:pPr>
      <w:ind w:left="1620" w:hanging="360"/>
      <w:spacing w:line="240" w:lineRule="auto"/>
      <w:tabs>
        <w:tab w:val="left" w:pos="1620" w:leader="none"/>
      </w:tabs>
    </w:pPr>
    <w:rPr>
      <w:sz w:val="21"/>
      <w:szCs w:val="20"/>
    </w:rPr>
  </w:style>
  <w:style w:type="paragraph" w:styleId="1169" w:customStyle="1">
    <w:name w:val="索引 81"/>
    <w:basedOn w:val="922"/>
    <w:next w:val="922"/>
    <w:uiPriority w:val="0"/>
    <w:qFormat/>
    <w:pPr>
      <w:ind w:left="1400" w:firstLine="0"/>
      <w:spacing w:line="240" w:lineRule="auto"/>
    </w:pPr>
    <w:rPr>
      <w:sz w:val="21"/>
      <w:szCs w:val="20"/>
    </w:rPr>
  </w:style>
  <w:style w:type="paragraph" w:styleId="1170" w:customStyle="1">
    <w:name w:val="电子邮件签名1"/>
    <w:basedOn w:val="922"/>
    <w:link w:val="1280"/>
    <w:uiPriority w:val="0"/>
    <w:qFormat/>
    <w:pPr>
      <w:ind w:firstLine="480"/>
      <w:jc w:val="left"/>
      <w:spacing w:before="100" w:beforeAutospacing="1" w:after="100" w:afterAutospacing="1"/>
      <w:widowControl/>
    </w:pPr>
    <w:rPr>
      <w:sz w:val="21"/>
    </w:rPr>
  </w:style>
  <w:style w:type="character" w:styleId="1171" w:customStyle="1">
    <w:name w:val="电子邮件签名 Char2"/>
    <w:basedOn w:val="1148"/>
    <w:uiPriority w:val="0"/>
    <w:qFormat/>
    <w:rPr>
      <w:sz w:val="21"/>
      <w:szCs w:val="24"/>
    </w:rPr>
  </w:style>
  <w:style w:type="paragraph" w:styleId="1172" w:customStyle="1">
    <w:name w:val="正文缩进1"/>
    <w:basedOn w:val="922"/>
    <w:link w:val="1173"/>
    <w:uiPriority w:val="0"/>
    <w:qFormat/>
    <w:pPr>
      <w:ind w:firstLine="420"/>
      <w:spacing w:line="360" w:lineRule="atLeast"/>
    </w:pPr>
    <w:rPr>
      <w:szCs w:val="20"/>
    </w:rPr>
  </w:style>
  <w:style w:type="character" w:styleId="1173" w:customStyle="1">
    <w:name w:val="正文缩进 Char"/>
    <w:link w:val="1172"/>
    <w:uiPriority w:val="0"/>
    <w:qFormat/>
    <w:rPr>
      <w:sz w:val="24"/>
    </w:rPr>
  </w:style>
  <w:style w:type="paragraph" w:styleId="1174" w:customStyle="1">
    <w:name w:val="题注1"/>
    <w:basedOn w:val="922"/>
    <w:next w:val="922"/>
    <w:uiPriority w:val="0"/>
    <w:qFormat/>
    <w:pPr>
      <w:ind w:firstLine="0"/>
      <w:spacing w:line="240" w:lineRule="auto"/>
    </w:pPr>
    <w:rPr>
      <w:rFonts w:ascii="Cambria" w:hAnsi="Cambria" w:eastAsia="黑体"/>
      <w:sz w:val="20"/>
      <w:szCs w:val="20"/>
    </w:rPr>
  </w:style>
  <w:style w:type="paragraph" w:styleId="1175" w:customStyle="1">
    <w:name w:val="索引 51"/>
    <w:basedOn w:val="922"/>
    <w:next w:val="922"/>
    <w:uiPriority w:val="0"/>
    <w:qFormat/>
    <w:pPr>
      <w:ind w:left="800" w:firstLine="0"/>
      <w:spacing w:line="240" w:lineRule="auto"/>
    </w:pPr>
    <w:rPr>
      <w:sz w:val="21"/>
      <w:szCs w:val="20"/>
    </w:rPr>
  </w:style>
  <w:style w:type="paragraph" w:styleId="1176" w:customStyle="1">
    <w:name w:val="列表项目符号1"/>
    <w:basedOn w:val="1177"/>
    <w:uiPriority w:val="0"/>
    <w:qFormat/>
    <w:pPr>
      <w:ind w:firstLine="0"/>
      <w:jc w:val="both"/>
      <w:keepLines/>
      <w:widowControl/>
    </w:pPr>
    <w:rPr>
      <w:color w:val="000000"/>
      <w:sz w:val="21"/>
      <w:szCs w:val="20"/>
      <w:lang w:val="en-GB"/>
    </w:rPr>
  </w:style>
  <w:style w:type="paragraph" w:styleId="1177" w:customStyle="1">
    <w:name w:val="正文文本1"/>
    <w:basedOn w:val="922"/>
    <w:link w:val="1178"/>
    <w:uiPriority w:val="0"/>
    <w:qFormat/>
    <w:pPr>
      <w:jc w:val="center"/>
    </w:pPr>
  </w:style>
  <w:style w:type="character" w:styleId="1178" w:customStyle="1">
    <w:name w:val="正文文本 Char3"/>
    <w:basedOn w:val="1148"/>
    <w:link w:val="1177"/>
    <w:uiPriority w:val="99"/>
    <w:qFormat/>
    <w:rPr>
      <w:sz w:val="24"/>
      <w:szCs w:val="24"/>
    </w:rPr>
  </w:style>
  <w:style w:type="paragraph" w:styleId="1179" w:customStyle="1">
    <w:name w:val="收信人地址1"/>
    <w:basedOn w:val="92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180" w:customStyle="1">
    <w:name w:val="文档结构图1"/>
    <w:basedOn w:val="922"/>
    <w:link w:val="1181"/>
    <w:uiPriority w:val="0"/>
    <w:qFormat/>
    <w:pPr>
      <w:shd w:val="clear" w:color="auto" w:fill="000080"/>
    </w:pPr>
  </w:style>
  <w:style w:type="character" w:styleId="1181" w:customStyle="1">
    <w:name w:val="文档结构图 Char"/>
    <w:link w:val="1180"/>
    <w:uiPriority w:val="0"/>
    <w:qFormat/>
    <w:rPr>
      <w:sz w:val="24"/>
      <w:szCs w:val="24"/>
      <w:shd w:val="clear" w:color="auto" w:fill="000080"/>
    </w:rPr>
  </w:style>
  <w:style w:type="paragraph" w:styleId="1182" w:customStyle="1">
    <w:name w:val="引文目录标题1"/>
    <w:basedOn w:val="922"/>
    <w:next w:val="922"/>
    <w:uiPriority w:val="0"/>
    <w:qFormat/>
    <w:pPr>
      <w:ind w:firstLine="480"/>
      <w:jc w:val="left"/>
      <w:spacing w:before="100" w:beforeAutospacing="1" w:after="100" w:afterAutospacing="1"/>
      <w:widowControl/>
    </w:pPr>
    <w:rPr>
      <w:rFonts w:ascii="Cambria" w:hAnsi="Cambria"/>
    </w:rPr>
  </w:style>
  <w:style w:type="paragraph" w:styleId="1183" w:customStyle="1">
    <w:name w:val="批注文字1"/>
    <w:basedOn w:val="922"/>
    <w:link w:val="1184"/>
    <w:uiPriority w:val="0"/>
    <w:qFormat/>
    <w:pPr>
      <w:jc w:val="left"/>
    </w:pPr>
    <w:rPr>
      <w:sz w:val="21"/>
    </w:rPr>
  </w:style>
  <w:style w:type="character" w:styleId="1184" w:customStyle="1">
    <w:name w:val="批注文字 Char"/>
    <w:link w:val="1183"/>
    <w:uiPriority w:val="0"/>
    <w:qFormat/>
    <w:rPr>
      <w:rFonts w:eastAsia="宋体"/>
      <w:sz w:val="21"/>
      <w:szCs w:val="24"/>
      <w:lang w:val="en-US" w:eastAsia="zh-CN" w:bidi="ar-SA"/>
    </w:rPr>
  </w:style>
  <w:style w:type="paragraph" w:styleId="1185" w:customStyle="1">
    <w:name w:val="索引 61"/>
    <w:basedOn w:val="922"/>
    <w:next w:val="922"/>
    <w:uiPriority w:val="0"/>
    <w:qFormat/>
    <w:pPr>
      <w:ind w:left="1000" w:firstLine="0"/>
      <w:spacing w:line="240" w:lineRule="auto"/>
    </w:pPr>
    <w:rPr>
      <w:sz w:val="21"/>
      <w:szCs w:val="20"/>
    </w:rPr>
  </w:style>
  <w:style w:type="paragraph" w:styleId="1186" w:customStyle="1">
    <w:name w:val="称呼1"/>
    <w:basedOn w:val="922"/>
    <w:next w:val="922"/>
    <w:link w:val="1281"/>
    <w:uiPriority w:val="0"/>
    <w:qFormat/>
    <w:pPr>
      <w:ind w:firstLine="480"/>
      <w:jc w:val="left"/>
      <w:spacing w:before="100" w:beforeAutospacing="1" w:after="100" w:afterAutospacing="1"/>
      <w:widowControl/>
    </w:pPr>
    <w:rPr>
      <w:rFonts w:ascii="宋体" w:hAnsi="宋体"/>
    </w:rPr>
  </w:style>
  <w:style w:type="character" w:styleId="1187" w:customStyle="1">
    <w:name w:val="称呼 Char"/>
    <w:uiPriority w:val="0"/>
    <w:qFormat/>
    <w:rPr>
      <w:rFonts w:ascii="宋体" w:hAnsi="宋体"/>
      <w:sz w:val="24"/>
      <w:szCs w:val="24"/>
    </w:rPr>
  </w:style>
  <w:style w:type="paragraph" w:styleId="1188" w:customStyle="1">
    <w:name w:val="正文文本 31"/>
    <w:basedOn w:val="922"/>
    <w:link w:val="1189"/>
    <w:uiPriority w:val="0"/>
    <w:qFormat/>
    <w:pPr>
      <w:spacing w:after="120"/>
    </w:pPr>
    <w:rPr>
      <w:sz w:val="16"/>
      <w:szCs w:val="16"/>
    </w:rPr>
  </w:style>
  <w:style w:type="character" w:styleId="1189" w:customStyle="1">
    <w:name w:val="正文文本 3 Char"/>
    <w:link w:val="1188"/>
    <w:uiPriority w:val="0"/>
    <w:qFormat/>
    <w:rPr>
      <w:sz w:val="16"/>
      <w:szCs w:val="16"/>
    </w:rPr>
  </w:style>
  <w:style w:type="paragraph" w:styleId="1190" w:customStyle="1">
    <w:name w:val="结束语1"/>
    <w:basedOn w:val="922"/>
    <w:link w:val="1282"/>
    <w:uiPriority w:val="0"/>
    <w:qFormat/>
    <w:pPr>
      <w:ind w:left="100" w:firstLine="480"/>
      <w:jc w:val="left"/>
      <w:spacing w:before="100" w:beforeAutospacing="1" w:after="100" w:afterAutospacing="1"/>
      <w:widowControl/>
    </w:pPr>
    <w:rPr>
      <w:sz w:val="21"/>
    </w:rPr>
  </w:style>
  <w:style w:type="character" w:styleId="1191" w:customStyle="1">
    <w:name w:val="结束语 Char2"/>
    <w:basedOn w:val="1148"/>
    <w:uiPriority w:val="0"/>
    <w:qFormat/>
    <w:rPr>
      <w:sz w:val="21"/>
      <w:szCs w:val="24"/>
    </w:rPr>
  </w:style>
  <w:style w:type="paragraph" w:styleId="1192" w:customStyle="1">
    <w:name w:val="列表项目符号 31"/>
    <w:basedOn w:val="922"/>
    <w:uiPriority w:val="0"/>
    <w:qFormat/>
    <w:pPr>
      <w:ind w:left="1200" w:hanging="360"/>
      <w:spacing w:line="240" w:lineRule="auto"/>
      <w:tabs>
        <w:tab w:val="left" w:pos="1200" w:leader="none"/>
      </w:tabs>
    </w:pPr>
    <w:rPr>
      <w:sz w:val="21"/>
      <w:szCs w:val="20"/>
    </w:rPr>
  </w:style>
  <w:style w:type="paragraph" w:styleId="1193" w:customStyle="1">
    <w:name w:val="正文文本缩进11"/>
    <w:basedOn w:val="922"/>
    <w:next w:val="1194"/>
    <w:link w:val="1195"/>
    <w:uiPriority w:val="0"/>
    <w:qFormat/>
    <w:pPr>
      <w:ind w:firstLine="301"/>
      <w:spacing w:line="200" w:lineRule="exact"/>
    </w:pPr>
    <w:rPr>
      <w:rFonts w:ascii="宋体" w:hAnsi="Courier New"/>
      <w:spacing w:val="-4"/>
      <w:sz w:val="18"/>
      <w:szCs w:val="20"/>
    </w:rPr>
  </w:style>
  <w:style w:type="paragraph" w:styleId="1194" w:customStyle="1">
    <w:name w:val="寄信人地址1"/>
    <w:basedOn w:val="92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195" w:customStyle="1">
    <w:name w:val="正文文本缩进 Char"/>
    <w:link w:val="1193"/>
    <w:uiPriority w:val="0"/>
    <w:qFormat/>
    <w:rPr>
      <w:rFonts w:ascii="宋体" w:hAnsi="Courier New" w:eastAsia="宋体"/>
      <w:spacing w:val="-4"/>
      <w:sz w:val="18"/>
      <w:lang w:val="en-US" w:eastAsia="zh-CN" w:bidi="ar-SA"/>
    </w:rPr>
  </w:style>
  <w:style w:type="paragraph" w:styleId="1196" w:customStyle="1">
    <w:name w:val="列表编号 31"/>
    <w:basedOn w:val="922"/>
    <w:uiPriority w:val="0"/>
    <w:qFormat/>
    <w:pPr>
      <w:ind w:left="1200" w:hanging="360"/>
      <w:spacing w:line="240" w:lineRule="auto"/>
      <w:tabs>
        <w:tab w:val="left" w:pos="1200" w:leader="none"/>
      </w:tabs>
    </w:pPr>
    <w:rPr>
      <w:sz w:val="21"/>
      <w:szCs w:val="20"/>
    </w:rPr>
  </w:style>
  <w:style w:type="paragraph" w:styleId="1197" w:customStyle="1">
    <w:name w:val="列表 21"/>
    <w:basedOn w:val="922"/>
    <w:uiPriority w:val="0"/>
    <w:qFormat/>
    <w:pPr>
      <w:ind w:left="840" w:hanging="420"/>
    </w:pPr>
    <w:rPr>
      <w:sz w:val="21"/>
      <w:szCs w:val="20"/>
    </w:rPr>
  </w:style>
  <w:style w:type="paragraph" w:styleId="1198" w:customStyle="1">
    <w:name w:val="列表接续1"/>
    <w:basedOn w:val="922"/>
    <w:uiPriority w:val="0"/>
    <w:qFormat/>
    <w:pPr>
      <w:contextualSpacing/>
      <w:ind w:left="420" w:firstLine="480"/>
      <w:jc w:val="left"/>
      <w:spacing w:before="100" w:beforeAutospacing="1" w:after="100" w:afterAutospacing="1"/>
      <w:widowControl/>
    </w:pPr>
    <w:rPr>
      <w:rFonts w:ascii="宋体" w:hAnsi="宋体"/>
    </w:rPr>
  </w:style>
  <w:style w:type="paragraph" w:styleId="1199" w:customStyle="1">
    <w:name w:val="文本块1"/>
    <w:basedOn w:val="922"/>
    <w:uiPriority w:val="0"/>
    <w:qFormat/>
    <w:pPr>
      <w:ind w:left="-4" w:right="-108" w:firstLine="0"/>
      <w:spacing w:line="240" w:lineRule="auto"/>
    </w:pPr>
    <w:rPr>
      <w:rFonts w:ascii="宋体"/>
      <w:sz w:val="28"/>
      <w:szCs w:val="20"/>
    </w:rPr>
  </w:style>
  <w:style w:type="paragraph" w:styleId="1200" w:customStyle="1">
    <w:name w:val="列表项目符号 21"/>
    <w:basedOn w:val="922"/>
    <w:uiPriority w:val="0"/>
    <w:qFormat/>
    <w:pPr>
      <w:ind w:firstLine="0"/>
      <w:spacing w:line="440" w:lineRule="exact"/>
    </w:pPr>
    <w:rPr>
      <w:rFonts w:ascii="宋体" w:hAnsi="宋体"/>
      <w:sz w:val="21"/>
      <w:szCs w:val="20"/>
    </w:rPr>
  </w:style>
  <w:style w:type="paragraph" w:styleId="1201" w:customStyle="1">
    <w:name w:val="HTML 地址1"/>
    <w:basedOn w:val="922"/>
    <w:link w:val="1283"/>
    <w:uiPriority w:val="0"/>
    <w:qFormat/>
    <w:pPr>
      <w:ind w:firstLine="480"/>
      <w:jc w:val="left"/>
      <w:spacing w:before="100" w:beforeAutospacing="1" w:after="100" w:afterAutospacing="1"/>
      <w:widowControl/>
    </w:pPr>
    <w:rPr>
      <w:i/>
      <w:iCs/>
      <w:sz w:val="21"/>
    </w:rPr>
  </w:style>
  <w:style w:type="character" w:styleId="1202" w:customStyle="1">
    <w:name w:val="HTML 地址 Char2"/>
    <w:basedOn w:val="1148"/>
    <w:uiPriority w:val="0"/>
    <w:qFormat/>
    <w:rPr>
      <w:i/>
      <w:iCs/>
      <w:sz w:val="21"/>
      <w:szCs w:val="24"/>
    </w:rPr>
  </w:style>
  <w:style w:type="paragraph" w:styleId="1203" w:customStyle="1">
    <w:name w:val="索引 41"/>
    <w:basedOn w:val="922"/>
    <w:next w:val="922"/>
    <w:uiPriority w:val="0"/>
    <w:unhideWhenUsed/>
    <w:qFormat/>
    <w:pPr>
      <w:ind w:left="600"/>
    </w:pPr>
  </w:style>
  <w:style w:type="paragraph" w:styleId="1204" w:customStyle="1">
    <w:name w:val="目录 51"/>
    <w:basedOn w:val="922"/>
    <w:next w:val="922"/>
    <w:uiPriority w:val="39"/>
    <w:unhideWhenUsed/>
    <w:qFormat/>
    <w:pPr>
      <w:ind w:left="630"/>
      <w:jc w:val="left"/>
    </w:pPr>
    <w:rPr>
      <w:rFonts w:ascii="Calibri" w:hAnsi="Calibri" w:cs="Calibri"/>
      <w:sz w:val="20"/>
      <w:szCs w:val="20"/>
    </w:rPr>
  </w:style>
  <w:style w:type="paragraph" w:styleId="1205" w:customStyle="1">
    <w:name w:val="目录 31"/>
    <w:basedOn w:val="922"/>
    <w:next w:val="922"/>
    <w:uiPriority w:val="39"/>
    <w:unhideWhenUsed/>
    <w:qFormat/>
    <w:pPr>
      <w:ind w:left="210"/>
      <w:jc w:val="left"/>
    </w:pPr>
    <w:rPr>
      <w:rFonts w:ascii="Calibri" w:hAnsi="Calibri" w:cs="Calibri"/>
      <w:sz w:val="20"/>
      <w:szCs w:val="20"/>
    </w:rPr>
  </w:style>
  <w:style w:type="paragraph" w:styleId="1206" w:customStyle="1">
    <w:name w:val="纯文本11"/>
    <w:basedOn w:val="922"/>
    <w:link w:val="1207"/>
    <w:uiPriority w:val="0"/>
    <w:qFormat/>
    <w:rPr>
      <w:rFonts w:ascii="宋体" w:hAnsi="Courier New"/>
      <w:sz w:val="21"/>
      <w:szCs w:val="20"/>
    </w:rPr>
  </w:style>
  <w:style w:type="character" w:styleId="1207" w:customStyle="1">
    <w:name w:val="纯文本 Char"/>
    <w:link w:val="1206"/>
    <w:uiPriority w:val="0"/>
    <w:qFormat/>
    <w:rPr>
      <w:rFonts w:ascii="宋体" w:hAnsi="Courier New" w:eastAsia="宋体"/>
      <w:sz w:val="21"/>
      <w:lang w:val="en-US" w:eastAsia="zh-CN" w:bidi="ar-SA"/>
    </w:rPr>
  </w:style>
  <w:style w:type="paragraph" w:styleId="1208" w:customStyle="1">
    <w:name w:val="列表项目符号 51"/>
    <w:basedOn w:val="922"/>
    <w:uiPriority w:val="0"/>
    <w:qFormat/>
    <w:pPr>
      <w:ind w:firstLine="0"/>
      <w:spacing w:line="440" w:lineRule="exact"/>
    </w:pPr>
    <w:rPr>
      <w:rFonts w:ascii="宋体" w:hAnsi="宋体"/>
      <w:sz w:val="21"/>
      <w:szCs w:val="20"/>
    </w:rPr>
  </w:style>
  <w:style w:type="paragraph" w:styleId="1209" w:customStyle="1">
    <w:name w:val="列表编号 41"/>
    <w:basedOn w:val="922"/>
    <w:uiPriority w:val="0"/>
    <w:qFormat/>
    <w:pPr>
      <w:contextualSpacing/>
      <w:ind w:left="1384" w:hanging="420"/>
      <w:jc w:val="left"/>
      <w:spacing w:before="100" w:beforeAutospacing="1" w:after="100" w:afterAutospacing="1"/>
      <w:widowControl/>
    </w:pPr>
    <w:rPr>
      <w:rFonts w:ascii="宋体" w:hAnsi="宋体"/>
    </w:rPr>
  </w:style>
  <w:style w:type="paragraph" w:styleId="1210" w:customStyle="1">
    <w:name w:val="目录 81"/>
    <w:basedOn w:val="922"/>
    <w:next w:val="922"/>
    <w:uiPriority w:val="39"/>
    <w:unhideWhenUsed/>
    <w:qFormat/>
    <w:pPr>
      <w:ind w:left="1260"/>
      <w:jc w:val="left"/>
    </w:pPr>
    <w:rPr>
      <w:rFonts w:ascii="Calibri" w:hAnsi="Calibri" w:cs="Calibri"/>
      <w:sz w:val="20"/>
      <w:szCs w:val="20"/>
    </w:rPr>
  </w:style>
  <w:style w:type="paragraph" w:styleId="1211" w:customStyle="1">
    <w:name w:val="索引 31"/>
    <w:basedOn w:val="922"/>
    <w:next w:val="922"/>
    <w:uiPriority w:val="0"/>
    <w:qFormat/>
    <w:pPr>
      <w:ind w:left="400" w:firstLine="0"/>
      <w:spacing w:line="240" w:lineRule="auto"/>
    </w:pPr>
    <w:rPr>
      <w:sz w:val="21"/>
      <w:szCs w:val="20"/>
    </w:rPr>
  </w:style>
  <w:style w:type="paragraph" w:styleId="1212" w:customStyle="1">
    <w:name w:val="日期1"/>
    <w:basedOn w:val="922"/>
    <w:next w:val="922"/>
    <w:link w:val="1213"/>
    <w:uiPriority w:val="0"/>
    <w:qFormat/>
    <w:pPr>
      <w:ind w:left="100"/>
    </w:pPr>
  </w:style>
  <w:style w:type="character" w:styleId="1213" w:customStyle="1">
    <w:name w:val="日期 Char"/>
    <w:link w:val="1212"/>
    <w:uiPriority w:val="0"/>
    <w:qFormat/>
    <w:rPr>
      <w:sz w:val="24"/>
      <w:szCs w:val="24"/>
    </w:rPr>
  </w:style>
  <w:style w:type="paragraph" w:styleId="1214" w:customStyle="1">
    <w:name w:val="正文文本缩进 21"/>
    <w:basedOn w:val="922"/>
    <w:link w:val="1215"/>
    <w:uiPriority w:val="0"/>
    <w:qFormat/>
    <w:pPr>
      <w:ind w:firstLine="412"/>
    </w:pPr>
  </w:style>
  <w:style w:type="character" w:styleId="1215" w:customStyle="1">
    <w:name w:val="正文文本缩进 2 Char"/>
    <w:link w:val="1214"/>
    <w:uiPriority w:val="0"/>
    <w:qFormat/>
    <w:rPr>
      <w:sz w:val="24"/>
      <w:szCs w:val="24"/>
    </w:rPr>
  </w:style>
  <w:style w:type="paragraph" w:styleId="1216" w:customStyle="1">
    <w:name w:val="尾注文本1"/>
    <w:basedOn w:val="922"/>
    <w:link w:val="1284"/>
    <w:uiPriority w:val="0"/>
    <w:qFormat/>
    <w:pPr>
      <w:ind w:firstLine="0"/>
      <w:jc w:val="left"/>
      <w:spacing w:line="240" w:lineRule="auto"/>
    </w:pPr>
    <w:rPr>
      <w:sz w:val="21"/>
    </w:rPr>
  </w:style>
  <w:style w:type="character" w:styleId="1217" w:customStyle="1">
    <w:name w:val="尾注文本 Char3"/>
    <w:basedOn w:val="1148"/>
    <w:uiPriority w:val="0"/>
    <w:qFormat/>
    <w:rPr>
      <w:sz w:val="21"/>
      <w:szCs w:val="24"/>
    </w:rPr>
  </w:style>
  <w:style w:type="paragraph" w:styleId="1218" w:customStyle="1">
    <w:name w:val="列表接续 51"/>
    <w:basedOn w:val="922"/>
    <w:uiPriority w:val="0"/>
    <w:qFormat/>
    <w:pPr>
      <w:contextualSpacing/>
      <w:ind w:left="2100" w:firstLine="480"/>
      <w:jc w:val="left"/>
      <w:spacing w:before="100" w:beforeAutospacing="1" w:after="100" w:afterAutospacing="1"/>
      <w:widowControl/>
    </w:pPr>
    <w:rPr>
      <w:rFonts w:ascii="宋体" w:hAnsi="宋体"/>
    </w:rPr>
  </w:style>
  <w:style w:type="paragraph" w:styleId="1219" w:customStyle="1">
    <w:name w:val="批注框文本1"/>
    <w:basedOn w:val="922"/>
    <w:link w:val="1220"/>
    <w:uiPriority w:val="0"/>
    <w:qFormat/>
    <w:rPr>
      <w:sz w:val="18"/>
      <w:szCs w:val="18"/>
    </w:rPr>
  </w:style>
  <w:style w:type="character" w:styleId="1220" w:customStyle="1">
    <w:name w:val="批注框文本 Char"/>
    <w:link w:val="1219"/>
    <w:uiPriority w:val="0"/>
    <w:qFormat/>
    <w:rPr>
      <w:sz w:val="18"/>
      <w:szCs w:val="18"/>
    </w:rPr>
  </w:style>
  <w:style w:type="paragraph" w:styleId="1221" w:customStyle="1">
    <w:name w:val="页脚1"/>
    <w:basedOn w:val="922"/>
    <w:link w:val="1222"/>
    <w:uiPriority w:val="0"/>
    <w:qFormat/>
    <w:pPr>
      <w:jc w:val="left"/>
      <w:tabs>
        <w:tab w:val="center" w:pos="4153" w:leader="none"/>
        <w:tab w:val="right" w:pos="8306" w:leader="none"/>
      </w:tabs>
    </w:pPr>
    <w:rPr>
      <w:sz w:val="18"/>
      <w:szCs w:val="18"/>
    </w:rPr>
  </w:style>
  <w:style w:type="character" w:styleId="1222" w:customStyle="1">
    <w:name w:val="页脚 Char"/>
    <w:link w:val="1221"/>
    <w:uiPriority w:val="0"/>
    <w:qFormat/>
    <w:rPr>
      <w:sz w:val="18"/>
      <w:szCs w:val="18"/>
    </w:rPr>
  </w:style>
  <w:style w:type="paragraph" w:styleId="1223" w:customStyle="1">
    <w:name w:val="页眉1"/>
    <w:basedOn w:val="922"/>
    <w:link w:val="1224"/>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224" w:customStyle="1">
    <w:name w:val="页眉 Char"/>
    <w:link w:val="1223"/>
    <w:uiPriority w:val="0"/>
    <w:qFormat/>
    <w:rPr>
      <w:rFonts w:ascii="宋体" w:hAnsi="Courier New"/>
      <w:sz w:val="18"/>
    </w:rPr>
  </w:style>
  <w:style w:type="paragraph" w:styleId="1225" w:customStyle="1">
    <w:name w:val="签名1"/>
    <w:basedOn w:val="922"/>
    <w:link w:val="1285"/>
    <w:uiPriority w:val="0"/>
    <w:qFormat/>
    <w:pPr>
      <w:ind w:left="100" w:firstLine="480"/>
      <w:jc w:val="left"/>
      <w:spacing w:before="100" w:beforeAutospacing="1" w:after="100" w:afterAutospacing="1"/>
      <w:widowControl/>
    </w:pPr>
    <w:rPr>
      <w:sz w:val="21"/>
    </w:rPr>
  </w:style>
  <w:style w:type="character" w:styleId="1226" w:customStyle="1">
    <w:name w:val="签名 Char2"/>
    <w:basedOn w:val="1148"/>
    <w:uiPriority w:val="0"/>
    <w:qFormat/>
    <w:rPr>
      <w:sz w:val="21"/>
      <w:szCs w:val="24"/>
    </w:rPr>
  </w:style>
  <w:style w:type="paragraph" w:styleId="1227" w:customStyle="1">
    <w:name w:val="目录 11"/>
    <w:basedOn w:val="922"/>
    <w:next w:val="922"/>
    <w:uiPriority w:val="39"/>
    <w:qFormat/>
    <w:pPr>
      <w:jc w:val="left"/>
      <w:spacing w:before="360"/>
    </w:pPr>
    <w:rPr>
      <w:rFonts w:ascii="Calibri Light" w:hAnsi="Calibri Light"/>
      <w:b/>
      <w:bCs/>
      <w:caps/>
    </w:rPr>
  </w:style>
  <w:style w:type="paragraph" w:styleId="1228" w:customStyle="1">
    <w:name w:val="列表接续 41"/>
    <w:basedOn w:val="922"/>
    <w:uiPriority w:val="0"/>
    <w:qFormat/>
    <w:pPr>
      <w:contextualSpacing/>
      <w:ind w:left="1680" w:firstLine="480"/>
      <w:jc w:val="left"/>
      <w:spacing w:before="100" w:beforeAutospacing="1" w:after="100" w:afterAutospacing="1"/>
      <w:widowControl/>
    </w:pPr>
    <w:rPr>
      <w:rFonts w:ascii="宋体" w:hAnsi="宋体"/>
    </w:rPr>
  </w:style>
  <w:style w:type="paragraph" w:styleId="1229" w:customStyle="1">
    <w:name w:val="目录 41"/>
    <w:basedOn w:val="922"/>
    <w:next w:val="922"/>
    <w:uiPriority w:val="39"/>
    <w:unhideWhenUsed/>
    <w:qFormat/>
    <w:pPr>
      <w:ind w:left="420"/>
      <w:jc w:val="left"/>
    </w:pPr>
    <w:rPr>
      <w:rFonts w:ascii="Calibri" w:hAnsi="Calibri" w:cs="Calibri"/>
      <w:sz w:val="20"/>
      <w:szCs w:val="20"/>
    </w:rPr>
  </w:style>
  <w:style w:type="paragraph" w:styleId="1230" w:customStyle="1">
    <w:name w:val="索引标题1"/>
    <w:basedOn w:val="922"/>
    <w:next w:val="1231"/>
    <w:uiPriority w:val="0"/>
    <w:qFormat/>
    <w:pPr>
      <w:ind w:firstLine="0"/>
      <w:spacing w:line="240" w:lineRule="auto"/>
    </w:pPr>
    <w:rPr>
      <w:sz w:val="21"/>
      <w:szCs w:val="20"/>
    </w:rPr>
  </w:style>
  <w:style w:type="paragraph" w:styleId="1231" w:customStyle="1">
    <w:name w:val="索引 11"/>
    <w:basedOn w:val="922"/>
    <w:next w:val="922"/>
    <w:uiPriority w:val="0"/>
    <w:qFormat/>
    <w:pPr>
      <w:ind w:firstLine="0"/>
      <w:spacing w:line="240" w:lineRule="auto"/>
    </w:pPr>
    <w:rPr>
      <w:sz w:val="21"/>
    </w:rPr>
  </w:style>
  <w:style w:type="paragraph" w:styleId="1232" w:customStyle="1">
    <w:name w:val="副标题1"/>
    <w:basedOn w:val="922"/>
    <w:next w:val="922"/>
    <w:link w:val="1233"/>
    <w:uiPriority w:val="0"/>
    <w:qFormat/>
    <w:pPr>
      <w:jc w:val="center"/>
      <w:spacing w:before="240" w:after="60" w:line="312" w:lineRule="auto"/>
      <w:outlineLvl w:val="1"/>
    </w:pPr>
    <w:rPr>
      <w:rFonts w:ascii="Cambria" w:hAnsi="Cambria"/>
      <w:b/>
      <w:bCs/>
      <w:sz w:val="32"/>
      <w:szCs w:val="32"/>
    </w:rPr>
  </w:style>
  <w:style w:type="character" w:styleId="1233" w:customStyle="1">
    <w:name w:val="副标题 Char"/>
    <w:link w:val="1232"/>
    <w:uiPriority w:val="0"/>
    <w:qFormat/>
    <w:rPr>
      <w:rFonts w:ascii="Cambria" w:hAnsi="Cambria"/>
      <w:b/>
      <w:bCs/>
      <w:sz w:val="32"/>
      <w:szCs w:val="32"/>
    </w:rPr>
  </w:style>
  <w:style w:type="paragraph" w:styleId="1234" w:customStyle="1">
    <w:name w:val="列表编号 51"/>
    <w:basedOn w:val="922"/>
    <w:uiPriority w:val="0"/>
    <w:qFormat/>
    <w:pPr>
      <w:ind w:left="2040" w:hanging="360"/>
      <w:spacing w:line="240" w:lineRule="auto"/>
      <w:tabs>
        <w:tab w:val="left" w:pos="2040" w:leader="none"/>
      </w:tabs>
    </w:pPr>
    <w:rPr>
      <w:sz w:val="21"/>
      <w:szCs w:val="20"/>
    </w:rPr>
  </w:style>
  <w:style w:type="paragraph" w:styleId="1235" w:customStyle="1">
    <w:name w:val="列表1"/>
    <w:basedOn w:val="922"/>
    <w:uiPriority w:val="0"/>
    <w:qFormat/>
    <w:pPr>
      <w:ind w:left="420" w:hanging="420"/>
    </w:pPr>
    <w:rPr>
      <w:sz w:val="21"/>
      <w:szCs w:val="20"/>
    </w:rPr>
  </w:style>
  <w:style w:type="paragraph" w:styleId="1236" w:customStyle="1">
    <w:name w:val="脚注文本1"/>
    <w:basedOn w:val="922"/>
    <w:link w:val="1286"/>
    <w:uiPriority w:val="0"/>
    <w:qFormat/>
    <w:pPr>
      <w:ind w:firstLine="0"/>
      <w:jc w:val="left"/>
      <w:spacing w:line="312" w:lineRule="atLeast"/>
    </w:pPr>
    <w:rPr>
      <w:sz w:val="18"/>
      <w:szCs w:val="20"/>
    </w:rPr>
  </w:style>
  <w:style w:type="character" w:styleId="1237" w:customStyle="1">
    <w:name w:val="脚注文本 Char"/>
    <w:uiPriority w:val="0"/>
    <w:qFormat/>
    <w:rPr>
      <w:sz w:val="18"/>
    </w:rPr>
  </w:style>
  <w:style w:type="paragraph" w:styleId="1238" w:customStyle="1">
    <w:name w:val="目录 61"/>
    <w:basedOn w:val="922"/>
    <w:next w:val="922"/>
    <w:uiPriority w:val="39"/>
    <w:unhideWhenUsed/>
    <w:qFormat/>
    <w:pPr>
      <w:ind w:left="840"/>
      <w:jc w:val="left"/>
    </w:pPr>
    <w:rPr>
      <w:rFonts w:ascii="Calibri" w:hAnsi="Calibri" w:cs="Calibri"/>
      <w:sz w:val="20"/>
      <w:szCs w:val="20"/>
    </w:rPr>
  </w:style>
  <w:style w:type="paragraph" w:styleId="1239" w:customStyle="1">
    <w:name w:val="列表 51"/>
    <w:basedOn w:val="922"/>
    <w:uiPriority w:val="0"/>
    <w:qFormat/>
    <w:pPr>
      <w:ind w:left="2100" w:hanging="420"/>
      <w:spacing w:line="240" w:lineRule="auto"/>
    </w:pPr>
    <w:rPr>
      <w:sz w:val="21"/>
      <w:szCs w:val="20"/>
    </w:rPr>
  </w:style>
  <w:style w:type="paragraph" w:styleId="1240" w:customStyle="1">
    <w:name w:val="正文文本缩进 31"/>
    <w:basedOn w:val="922"/>
    <w:link w:val="1241"/>
    <w:uiPriority w:val="0"/>
    <w:qFormat/>
    <w:pPr>
      <w:ind w:left="360"/>
      <w:spacing w:line="400" w:lineRule="exact"/>
    </w:pPr>
  </w:style>
  <w:style w:type="character" w:styleId="1241" w:customStyle="1">
    <w:name w:val="正文文本缩进 3 Char"/>
    <w:link w:val="1240"/>
    <w:uiPriority w:val="0"/>
    <w:qFormat/>
    <w:rPr>
      <w:rFonts w:eastAsia="宋体"/>
      <w:sz w:val="24"/>
      <w:szCs w:val="24"/>
      <w:lang w:val="en-US" w:eastAsia="zh-CN" w:bidi="ar-SA"/>
    </w:rPr>
  </w:style>
  <w:style w:type="paragraph" w:styleId="1242" w:customStyle="1">
    <w:name w:val="索引 71"/>
    <w:basedOn w:val="922"/>
    <w:next w:val="922"/>
    <w:uiPriority w:val="0"/>
    <w:qFormat/>
    <w:pPr>
      <w:ind w:left="1200" w:firstLine="0"/>
      <w:spacing w:line="240" w:lineRule="auto"/>
    </w:pPr>
    <w:rPr>
      <w:sz w:val="21"/>
      <w:szCs w:val="20"/>
    </w:rPr>
  </w:style>
  <w:style w:type="paragraph" w:styleId="1243" w:customStyle="1">
    <w:name w:val="索引 91"/>
    <w:basedOn w:val="922"/>
    <w:next w:val="922"/>
    <w:uiPriority w:val="0"/>
    <w:qFormat/>
    <w:pPr>
      <w:ind w:left="1600" w:firstLine="0"/>
      <w:spacing w:line="240" w:lineRule="auto"/>
    </w:pPr>
    <w:rPr>
      <w:sz w:val="21"/>
      <w:szCs w:val="20"/>
    </w:rPr>
  </w:style>
  <w:style w:type="paragraph" w:styleId="1244" w:customStyle="1">
    <w:name w:val="图表目录1"/>
    <w:basedOn w:val="922"/>
    <w:next w:val="922"/>
    <w:uiPriority w:val="0"/>
    <w:qFormat/>
    <w:pPr>
      <w:ind w:left="200" w:hanging="200"/>
      <w:spacing w:line="240" w:lineRule="auto"/>
    </w:pPr>
    <w:rPr>
      <w:sz w:val="21"/>
    </w:rPr>
  </w:style>
  <w:style w:type="paragraph" w:styleId="1245" w:customStyle="1">
    <w:name w:val="目录 21"/>
    <w:basedOn w:val="922"/>
    <w:next w:val="922"/>
    <w:uiPriority w:val="39"/>
    <w:qFormat/>
    <w:pPr>
      <w:jc w:val="left"/>
      <w:spacing w:before="240"/>
    </w:pPr>
    <w:rPr>
      <w:rFonts w:ascii="Calibri" w:hAnsi="Calibri" w:cs="Calibri"/>
      <w:b/>
      <w:bCs/>
      <w:sz w:val="20"/>
      <w:szCs w:val="20"/>
    </w:rPr>
  </w:style>
  <w:style w:type="paragraph" w:styleId="1246" w:customStyle="1">
    <w:name w:val="目录 91"/>
    <w:basedOn w:val="922"/>
    <w:next w:val="922"/>
    <w:uiPriority w:val="39"/>
    <w:unhideWhenUsed/>
    <w:qFormat/>
    <w:pPr>
      <w:ind w:left="1470"/>
      <w:jc w:val="left"/>
    </w:pPr>
    <w:rPr>
      <w:rFonts w:ascii="Calibri" w:hAnsi="Calibri" w:cs="Calibri"/>
      <w:sz w:val="20"/>
      <w:szCs w:val="20"/>
    </w:rPr>
  </w:style>
  <w:style w:type="paragraph" w:styleId="1247" w:customStyle="1">
    <w:name w:val="正文文本 211"/>
    <w:basedOn w:val="922"/>
    <w:link w:val="1287"/>
    <w:uiPriority w:val="99"/>
    <w:qFormat/>
    <w:pPr>
      <w:ind w:firstLine="0"/>
      <w:jc w:val="center"/>
      <w:spacing w:line="240" w:lineRule="auto"/>
    </w:pPr>
    <w:rPr>
      <w:sz w:val="21"/>
    </w:rPr>
  </w:style>
  <w:style w:type="character" w:styleId="1248" w:customStyle="1">
    <w:name w:val="正文文本 2 Char1"/>
    <w:basedOn w:val="1148"/>
    <w:uiPriority w:val="99"/>
    <w:qFormat/>
    <w:rPr>
      <w:sz w:val="21"/>
      <w:szCs w:val="24"/>
    </w:rPr>
  </w:style>
  <w:style w:type="paragraph" w:styleId="1249" w:customStyle="1">
    <w:name w:val="列表 41"/>
    <w:basedOn w:val="922"/>
    <w:uiPriority w:val="0"/>
    <w:qFormat/>
    <w:pPr>
      <w:ind w:left="100" w:hanging="200"/>
      <w:spacing w:line="240" w:lineRule="auto"/>
    </w:pPr>
    <w:rPr>
      <w:sz w:val="21"/>
      <w:szCs w:val="20"/>
    </w:rPr>
  </w:style>
  <w:style w:type="paragraph" w:styleId="1250" w:customStyle="1">
    <w:name w:val="列表接续 21"/>
    <w:basedOn w:val="922"/>
    <w:uiPriority w:val="0"/>
    <w:qFormat/>
    <w:pPr>
      <w:contextualSpacing/>
      <w:ind w:left="840" w:firstLine="480"/>
      <w:jc w:val="left"/>
      <w:spacing w:before="100" w:beforeAutospacing="1" w:after="100" w:afterAutospacing="1"/>
      <w:widowControl/>
    </w:pPr>
    <w:rPr>
      <w:rFonts w:ascii="宋体" w:hAnsi="宋体"/>
    </w:rPr>
  </w:style>
  <w:style w:type="paragraph" w:styleId="1251" w:customStyle="1">
    <w:name w:val="信息标题1"/>
    <w:basedOn w:val="922"/>
    <w:link w:val="125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252" w:customStyle="1">
    <w:name w:val="信息标题 Char"/>
    <w:link w:val="1251"/>
    <w:uiPriority w:val="0"/>
    <w:qFormat/>
    <w:rPr>
      <w:rFonts w:ascii="Arial" w:hAnsi="Arial"/>
      <w:sz w:val="24"/>
      <w:szCs w:val="24"/>
      <w:shd w:val="pct20" w:color="auto" w:fill="auto"/>
    </w:rPr>
  </w:style>
  <w:style w:type="paragraph" w:styleId="1253" w:customStyle="1">
    <w:name w:val="HTML 预设格式1"/>
    <w:basedOn w:val="922"/>
    <w:link w:val="12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254" w:customStyle="1">
    <w:name w:val="HTML 预设格式 Char"/>
    <w:link w:val="1253"/>
    <w:uiPriority w:val="0"/>
    <w:qFormat/>
    <w:rPr>
      <w:rFonts w:ascii="宋体" w:hAnsi="宋体" w:cs="宋体"/>
      <w:sz w:val="24"/>
      <w:szCs w:val="24"/>
    </w:rPr>
  </w:style>
  <w:style w:type="paragraph" w:styleId="1255" w:customStyle="1">
    <w:name w:val="普通(网站)11"/>
    <w:basedOn w:val="922"/>
    <w:uiPriority w:val="0"/>
    <w:qFormat/>
    <w:pPr>
      <w:ind w:firstLine="0"/>
      <w:jc w:val="center"/>
      <w:spacing w:line="240" w:lineRule="auto"/>
      <w:widowControl/>
    </w:pPr>
    <w:rPr>
      <w:rFonts w:ascii="宋体" w:hAnsi="宋体" w:cs="宋体"/>
    </w:rPr>
  </w:style>
  <w:style w:type="paragraph" w:styleId="1256" w:customStyle="1">
    <w:name w:val="列表接续 31"/>
    <w:basedOn w:val="922"/>
    <w:uiPriority w:val="0"/>
    <w:qFormat/>
    <w:pPr>
      <w:contextualSpacing/>
      <w:ind w:left="1260" w:firstLine="480"/>
      <w:jc w:val="left"/>
      <w:spacing w:before="100" w:beforeAutospacing="1" w:after="100" w:afterAutospacing="1"/>
      <w:widowControl/>
    </w:pPr>
    <w:rPr>
      <w:rFonts w:ascii="宋体" w:hAnsi="宋体"/>
    </w:rPr>
  </w:style>
  <w:style w:type="paragraph" w:styleId="1257" w:customStyle="1">
    <w:name w:val="索引 21"/>
    <w:basedOn w:val="922"/>
    <w:next w:val="922"/>
    <w:uiPriority w:val="0"/>
    <w:qFormat/>
    <w:pPr>
      <w:ind w:left="200" w:firstLine="0"/>
      <w:spacing w:line="240" w:lineRule="auto"/>
    </w:pPr>
    <w:rPr>
      <w:sz w:val="21"/>
      <w:szCs w:val="20"/>
    </w:rPr>
  </w:style>
  <w:style w:type="paragraph" w:styleId="1258" w:customStyle="1">
    <w:name w:val="标题1"/>
    <w:basedOn w:val="922"/>
    <w:next w:val="922"/>
    <w:link w:val="1288"/>
    <w:uiPriority w:val="0"/>
    <w:qFormat/>
    <w:pPr>
      <w:ind w:firstLine="0"/>
      <w:jc w:val="center"/>
      <w:spacing w:before="240" w:after="60" w:line="240" w:lineRule="auto"/>
      <w:outlineLvl w:val="0"/>
    </w:pPr>
    <w:rPr>
      <w:rFonts w:ascii="Cambria" w:hAnsi="Cambria"/>
      <w:b/>
      <w:bCs/>
      <w:sz w:val="32"/>
      <w:szCs w:val="32"/>
    </w:rPr>
  </w:style>
  <w:style w:type="character" w:styleId="1259" w:customStyle="1">
    <w:name w:val="标题 Char"/>
    <w:uiPriority w:val="0"/>
    <w:qFormat/>
    <w:rPr>
      <w:rFonts w:ascii="Cambria" w:hAnsi="Cambria"/>
      <w:b/>
      <w:bCs/>
      <w:sz w:val="32"/>
      <w:szCs w:val="32"/>
    </w:rPr>
  </w:style>
  <w:style w:type="paragraph" w:styleId="1260" w:customStyle="1">
    <w:name w:val="批注主题1"/>
    <w:basedOn w:val="1183"/>
    <w:next w:val="1183"/>
    <w:link w:val="1261"/>
    <w:uiPriority w:val="0"/>
    <w:qFormat/>
    <w:rPr>
      <w:b/>
      <w:bCs/>
    </w:rPr>
  </w:style>
  <w:style w:type="character" w:styleId="1261" w:customStyle="1">
    <w:name w:val="批注主题 Char"/>
    <w:link w:val="1260"/>
    <w:uiPriority w:val="0"/>
    <w:qFormat/>
    <w:rPr>
      <w:b/>
      <w:bCs/>
      <w:sz w:val="21"/>
      <w:szCs w:val="24"/>
    </w:rPr>
  </w:style>
  <w:style w:type="paragraph" w:styleId="1262" w:customStyle="1">
    <w:name w:val="正文首行缩进1"/>
    <w:basedOn w:val="1177"/>
    <w:next w:val="922"/>
    <w:link w:val="1289"/>
    <w:uiPriority w:val="99"/>
    <w:qFormat/>
    <w:pPr>
      <w:ind w:firstLine="420"/>
      <w:jc w:val="both"/>
      <w:spacing w:after="120" w:line="240" w:lineRule="auto"/>
    </w:pPr>
    <w:rPr>
      <w:sz w:val="21"/>
    </w:rPr>
  </w:style>
  <w:style w:type="character" w:styleId="1263" w:customStyle="1">
    <w:name w:val="正文首行缩进 Char2"/>
    <w:basedOn w:val="1264"/>
    <w:uiPriority w:val="99"/>
    <w:qFormat/>
    <w:rPr>
      <w:rFonts w:eastAsia="宋体"/>
      <w:sz w:val="21"/>
      <w:szCs w:val="24"/>
      <w:lang w:val="en-US" w:eastAsia="zh-CN" w:bidi="ar-SA"/>
    </w:rPr>
  </w:style>
  <w:style w:type="character" w:styleId="1264" w:customStyle="1">
    <w:name w:val="正文文本 Char"/>
    <w:uiPriority w:val="0"/>
    <w:qFormat/>
    <w:rPr>
      <w:rFonts w:eastAsia="宋体"/>
      <w:sz w:val="21"/>
      <w:szCs w:val="22"/>
      <w:lang w:val="en-US" w:eastAsia="zh-CN" w:bidi="ar-SA"/>
    </w:rPr>
  </w:style>
  <w:style w:type="paragraph" w:styleId="1265" w:customStyle="1">
    <w:name w:val="正文首行缩进 21"/>
    <w:basedOn w:val="1193"/>
    <w:link w:val="1290"/>
    <w:uiPriority w:val="99"/>
    <w:qFormat/>
    <w:pPr>
      <w:ind w:left="420" w:firstLine="210"/>
      <w:spacing w:after="120" w:line="360" w:lineRule="auto"/>
    </w:pPr>
    <w:rPr>
      <w:rFonts w:hAnsi="宋体"/>
      <w:spacing w:val="0"/>
      <w:sz w:val="21"/>
      <w:szCs w:val="24"/>
    </w:rPr>
  </w:style>
  <w:style w:type="character" w:styleId="1266" w:customStyle="1">
    <w:name w:val="正文首行缩进 2 Char2"/>
    <w:basedOn w:val="1195"/>
    <w:uiPriority w:val="99"/>
    <w:qFormat/>
    <w:rPr>
      <w:rFonts w:ascii="宋体" w:hAnsi="宋体" w:eastAsia="宋体"/>
      <w:spacing w:val="-4"/>
      <w:sz w:val="21"/>
      <w:szCs w:val="24"/>
      <w:lang w:val="en-US" w:eastAsia="zh-CN" w:bidi="ar-SA"/>
    </w:rPr>
  </w:style>
  <w:style w:type="table" w:styleId="1267" w:customStyle="1">
    <w:name w:val="网格型1"/>
    <w:basedOn w:val="1149"/>
    <w:uiPriority w:val="0"/>
    <w:qFormat/>
    <w:pPr>
      <w:jc w:val="both"/>
      <w:widowControl w:val="off"/>
    </w:pPr>
    <w:tblPr>
      <w:tblCellMar>
        <w:left w:w="0" w:type="dxa"/>
        <w:top w:w="0" w:type="dxa"/>
        <w:right w:w="0" w:type="dxa"/>
        <w:bottom w:w="0" w:type="dxa"/>
      </w:tblCellMar>
    </w:tblPr>
  </w:style>
  <w:style w:type="table" w:styleId="1268" w:customStyle="1">
    <w:name w:val="表格主题1"/>
    <w:basedOn w:val="1149"/>
    <w:uiPriority w:val="0"/>
    <w:qFormat/>
    <w:pPr>
      <w:jc w:val="both"/>
      <w:widowControl w:val="off"/>
    </w:pPr>
    <w:tblPr>
      <w:tblCellMar>
        <w:left w:w="0" w:type="dxa"/>
        <w:top w:w="0" w:type="dxa"/>
        <w:right w:w="0" w:type="dxa"/>
        <w:bottom w:w="0" w:type="dxa"/>
      </w:tblCellMar>
    </w:tblPr>
  </w:style>
  <w:style w:type="character" w:styleId="1269" w:customStyle="1">
    <w:name w:val="要点1"/>
    <w:uiPriority w:val="0"/>
    <w:qFormat/>
    <w:rPr>
      <w:b/>
      <w:bCs/>
    </w:rPr>
  </w:style>
  <w:style w:type="character" w:styleId="1270" w:customStyle="1">
    <w:name w:val="尾注引用1"/>
    <w:uiPriority w:val="0"/>
    <w:qFormat/>
    <w:rPr>
      <w:vertAlign w:val="superscript"/>
    </w:rPr>
  </w:style>
  <w:style w:type="character" w:styleId="1271" w:customStyle="1">
    <w:name w:val="页码1"/>
    <w:uiPriority w:val="0"/>
    <w:qFormat/>
  </w:style>
  <w:style w:type="character" w:styleId="1272" w:customStyle="1">
    <w:name w:val="已访问的超链接1"/>
    <w:uiPriority w:val="0"/>
    <w:qFormat/>
    <w:rPr>
      <w:color w:val="800080"/>
      <w:u w:val="single"/>
    </w:rPr>
  </w:style>
  <w:style w:type="character" w:styleId="1273" w:customStyle="1">
    <w:name w:val="强调1"/>
    <w:uiPriority w:val="0"/>
    <w:qFormat/>
    <w:rPr>
      <w:i/>
      <w:iCs/>
    </w:rPr>
  </w:style>
  <w:style w:type="character" w:styleId="1274" w:customStyle="1">
    <w:name w:val="HTML 定义1"/>
    <w:uiPriority w:val="0"/>
    <w:qFormat/>
    <w:rPr>
      <w:i/>
      <w:iCs/>
    </w:rPr>
  </w:style>
  <w:style w:type="character" w:styleId="1275" w:customStyle="1">
    <w:name w:val="超链接1"/>
    <w:uiPriority w:val="99"/>
    <w:qFormat/>
    <w:rPr>
      <w:color w:val="0000ff"/>
      <w:u w:val="single"/>
    </w:rPr>
  </w:style>
  <w:style w:type="character" w:styleId="1276" w:customStyle="1">
    <w:name w:val="批注引用1"/>
    <w:uiPriority w:val="0"/>
    <w:qFormat/>
    <w:rPr>
      <w:sz w:val="21"/>
      <w:szCs w:val="21"/>
    </w:rPr>
  </w:style>
  <w:style w:type="character" w:styleId="1277" w:customStyle="1">
    <w:name w:val="脚注引用1"/>
    <w:uiPriority w:val="0"/>
    <w:qFormat/>
    <w:rPr>
      <w:rFonts w:cs="Times New Roman"/>
      <w:vertAlign w:val="superscript"/>
    </w:rPr>
  </w:style>
  <w:style w:type="character" w:styleId="1278" w:customStyle="1">
    <w:name w:val="宏文本 Char3"/>
    <w:basedOn w:val="1148"/>
    <w:link w:val="1150"/>
    <w:uiPriority w:val="0"/>
    <w:semiHidden/>
    <w:qFormat/>
    <w:rPr>
      <w:rFonts w:ascii="Courier New" w:hAnsi="Courier New" w:cs="Courier New"/>
      <w:sz w:val="24"/>
      <w:szCs w:val="24"/>
    </w:rPr>
  </w:style>
  <w:style w:type="character" w:styleId="1279" w:customStyle="1">
    <w:name w:val="注释标题 Char3"/>
    <w:basedOn w:val="1148"/>
    <w:link w:val="1166"/>
    <w:uiPriority w:val="0"/>
    <w:semiHidden/>
    <w:qFormat/>
    <w:rPr>
      <w:sz w:val="24"/>
      <w:szCs w:val="24"/>
    </w:rPr>
  </w:style>
  <w:style w:type="character" w:styleId="1280" w:customStyle="1">
    <w:name w:val="电子邮件签名 Char3"/>
    <w:basedOn w:val="1148"/>
    <w:link w:val="1170"/>
    <w:uiPriority w:val="0"/>
    <w:semiHidden/>
    <w:qFormat/>
    <w:rPr>
      <w:sz w:val="24"/>
      <w:szCs w:val="24"/>
    </w:rPr>
  </w:style>
  <w:style w:type="character" w:styleId="1281" w:customStyle="1">
    <w:name w:val="称呼 Char3"/>
    <w:basedOn w:val="1148"/>
    <w:link w:val="1186"/>
    <w:uiPriority w:val="0"/>
    <w:qFormat/>
    <w:rPr>
      <w:sz w:val="24"/>
      <w:szCs w:val="24"/>
    </w:rPr>
  </w:style>
  <w:style w:type="character" w:styleId="1282" w:customStyle="1">
    <w:name w:val="结束语 Char3"/>
    <w:basedOn w:val="1148"/>
    <w:link w:val="1190"/>
    <w:uiPriority w:val="0"/>
    <w:semiHidden/>
    <w:qFormat/>
    <w:rPr>
      <w:sz w:val="24"/>
      <w:szCs w:val="24"/>
    </w:rPr>
  </w:style>
  <w:style w:type="character" w:styleId="1283" w:customStyle="1">
    <w:name w:val="HTML 地址 Char3"/>
    <w:basedOn w:val="1148"/>
    <w:link w:val="1201"/>
    <w:uiPriority w:val="0"/>
    <w:semiHidden/>
    <w:qFormat/>
    <w:rPr>
      <w:i/>
      <w:iCs/>
      <w:sz w:val="24"/>
      <w:szCs w:val="24"/>
    </w:rPr>
  </w:style>
  <w:style w:type="character" w:styleId="1284" w:customStyle="1">
    <w:name w:val="尾注文本 Char4"/>
    <w:basedOn w:val="1148"/>
    <w:link w:val="1216"/>
    <w:uiPriority w:val="0"/>
    <w:semiHidden/>
    <w:qFormat/>
    <w:rPr>
      <w:sz w:val="24"/>
      <w:szCs w:val="24"/>
    </w:rPr>
  </w:style>
  <w:style w:type="character" w:styleId="1285" w:customStyle="1">
    <w:name w:val="签名 Char3"/>
    <w:basedOn w:val="1148"/>
    <w:link w:val="1225"/>
    <w:uiPriority w:val="0"/>
    <w:semiHidden/>
    <w:qFormat/>
    <w:rPr>
      <w:sz w:val="24"/>
      <w:szCs w:val="24"/>
    </w:rPr>
  </w:style>
  <w:style w:type="character" w:styleId="1286" w:customStyle="1">
    <w:name w:val="脚注文本 Char2"/>
    <w:basedOn w:val="1148"/>
    <w:link w:val="1236"/>
    <w:uiPriority w:val="99"/>
    <w:semiHidden/>
    <w:qFormat/>
    <w:rPr>
      <w:sz w:val="18"/>
      <w:szCs w:val="18"/>
    </w:rPr>
  </w:style>
  <w:style w:type="character" w:styleId="1287" w:customStyle="1">
    <w:name w:val="正文文本 2 Char2"/>
    <w:basedOn w:val="1148"/>
    <w:link w:val="1247"/>
    <w:uiPriority w:val="0"/>
    <w:semiHidden/>
    <w:qFormat/>
    <w:rPr>
      <w:sz w:val="24"/>
      <w:szCs w:val="24"/>
    </w:rPr>
  </w:style>
  <w:style w:type="character" w:styleId="1288" w:customStyle="1">
    <w:name w:val="标题 Char4"/>
    <w:basedOn w:val="1148"/>
    <w:link w:val="1258"/>
    <w:uiPriority w:val="10"/>
    <w:qFormat/>
    <w:rPr>
      <w:rFonts w:ascii="Cambria" w:hAnsi="Cambria" w:cs="Times New Roman"/>
      <w:b/>
      <w:bCs/>
      <w:sz w:val="32"/>
      <w:szCs w:val="32"/>
    </w:rPr>
  </w:style>
  <w:style w:type="character" w:styleId="1289" w:customStyle="1">
    <w:name w:val="正文首行缩进 Char3"/>
    <w:basedOn w:val="1178"/>
    <w:link w:val="1262"/>
    <w:uiPriority w:val="0"/>
    <w:qFormat/>
    <w:rPr>
      <w:sz w:val="24"/>
      <w:szCs w:val="24"/>
    </w:rPr>
  </w:style>
  <w:style w:type="character" w:styleId="1290" w:customStyle="1">
    <w:name w:val="正文首行缩进 2 Char3"/>
    <w:basedOn w:val="1195"/>
    <w:link w:val="1265"/>
    <w:uiPriority w:val="0"/>
    <w:semiHidden/>
    <w:qFormat/>
    <w:rPr>
      <w:rFonts w:ascii="宋体" w:hAnsi="Courier New" w:eastAsia="宋体"/>
      <w:spacing w:val="-4"/>
      <w:sz w:val="24"/>
      <w:szCs w:val="24"/>
      <w:lang w:val="en-US" w:eastAsia="zh-CN" w:bidi="ar-SA"/>
    </w:rPr>
  </w:style>
  <w:style w:type="character" w:styleId="1291" w:customStyle="1">
    <w:name w:val="Default Char"/>
    <w:link w:val="972"/>
    <w:uiPriority w:val="99"/>
    <w:qFormat/>
    <w:rPr>
      <w:rFonts w:ascii="MS Mincho" w:hAnsi="Calibri" w:eastAsia="MS Mincho"/>
      <w:color w:val="000000"/>
      <w:sz w:val="24"/>
      <w:szCs w:val="24"/>
      <w:lang w:bidi="ar-SA"/>
    </w:rPr>
  </w:style>
  <w:style w:type="character" w:styleId="1292" w:customStyle="1">
    <w:name w:val="纯文本 Char1"/>
    <w:uiPriority w:val="0"/>
    <w:qFormat/>
    <w:rPr>
      <w:rFonts w:ascii="宋体" w:hAnsi="Courier New"/>
      <w:sz w:val="21"/>
    </w:rPr>
  </w:style>
  <w:style w:type="character" w:styleId="1293" w:customStyle="1">
    <w:name w:val="Char Char7"/>
    <w:uiPriority w:val="0"/>
    <w:qFormat/>
    <w:rPr>
      <w:rFonts w:ascii="宋体" w:hAnsi="Courier New"/>
      <w:sz w:val="21"/>
      <w:szCs w:val="21"/>
    </w:rPr>
  </w:style>
  <w:style w:type="character" w:styleId="1294" w:customStyle="1">
    <w:name w:val="列出段落 Char"/>
    <w:link w:val="1295"/>
    <w:uiPriority w:val="0"/>
    <w:qFormat/>
    <w:rPr>
      <w:rFonts w:ascii="Calibri" w:hAnsi="Calibri"/>
      <w:sz w:val="24"/>
      <w:szCs w:val="24"/>
      <w:lang w:eastAsia="en-US" w:bidi="en-US"/>
    </w:rPr>
  </w:style>
  <w:style w:type="paragraph" w:styleId="1295" w:customStyle="1">
    <w:name w:val="列出段落1"/>
    <w:basedOn w:val="922"/>
    <w:link w:val="1294"/>
    <w:uiPriority w:val="0"/>
    <w:qFormat/>
    <w:pPr>
      <w:contextualSpacing/>
      <w:ind w:left="720"/>
      <w:jc w:val="left"/>
      <w:widowControl/>
    </w:pPr>
    <w:rPr>
      <w:rFonts w:ascii="Calibri" w:hAnsi="Calibri"/>
      <w:lang w:eastAsia="en-US" w:bidi="en-US"/>
    </w:rPr>
  </w:style>
  <w:style w:type="character" w:styleId="1296" w:customStyle="1">
    <w:name w:val="纯文本 Char2"/>
    <w:uiPriority w:val="99"/>
    <w:qFormat/>
    <w:rPr>
      <w:rFonts w:ascii="宋体" w:hAnsi="Courier New" w:eastAsia="宋体"/>
      <w:sz w:val="21"/>
      <w:lang w:val="en-US" w:eastAsia="zh-CN" w:bidi="ar-SA"/>
    </w:rPr>
  </w:style>
  <w:style w:type="character" w:styleId="1297" w:customStyle="1">
    <w:name w:val="纯文本 字符"/>
    <w:uiPriority w:val="0"/>
    <w:qFormat/>
    <w:rPr>
      <w:rFonts w:ascii="宋体" w:hAnsi="Courier New" w:eastAsia="宋体"/>
      <w:sz w:val="21"/>
      <w:lang w:val="en-US" w:eastAsia="zh-CN" w:bidi="ar-SA"/>
    </w:rPr>
  </w:style>
  <w:style w:type="character" w:styleId="1298" w:customStyle="1">
    <w:name w:val="普通文字1 Char2"/>
    <w:uiPriority w:val="0"/>
    <w:qFormat/>
    <w:rPr>
      <w:rFonts w:ascii="宋体" w:hAnsi="Courier New" w:eastAsia="宋体"/>
    </w:rPr>
  </w:style>
  <w:style w:type="paragraph" w:styleId="1299" w:customStyle="1">
    <w:name w:val="xl64"/>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xl85"/>
    <w:basedOn w:val="922"/>
    <w:uiPriority w:val="0"/>
    <w:qFormat/>
    <w:pPr>
      <w:jc w:val="left"/>
      <w:spacing w:before="100" w:beforeAutospacing="1" w:after="100" w:afterAutospacing="1"/>
      <w:widowControl/>
    </w:pPr>
    <w:rPr>
      <w:rFonts w:ascii="宋体" w:hAnsi="宋体" w:cs="宋体"/>
    </w:rPr>
  </w:style>
  <w:style w:type="paragraph" w:styleId="1302" w:customStyle="1">
    <w:name w:val="xl82"/>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3" w:customStyle="1">
    <w:name w:val="xl66"/>
    <w:basedOn w:val="9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304" w:customStyle="1">
    <w:name w:val="xl69"/>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05" w:customStyle="1">
    <w:name w:val="xl65"/>
    <w:basedOn w:val="92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306" w:customStyle="1">
    <w:name w:val="xl87"/>
    <w:basedOn w:val="92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307" w:customStyle="1">
    <w:name w:val="xl77"/>
    <w:basedOn w:val="92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308" w:customStyle="1">
    <w:name w:val="样式1"/>
    <w:basedOn w:val="922"/>
    <w:next w:val="1142"/>
    <w:uiPriority w:val="0"/>
    <w:qFormat/>
    <w:pPr>
      <w:ind w:firstLine="420"/>
    </w:pPr>
    <w:rPr>
      <w:rFonts w:ascii="宋体" w:hAnsi="宋体"/>
      <w:szCs w:val="21"/>
    </w:rPr>
  </w:style>
  <w:style w:type="paragraph" w:styleId="1309" w:customStyle="1">
    <w:name w:val="节"/>
    <w:basedOn w:val="922"/>
    <w:uiPriority w:val="0"/>
    <w:qFormat/>
    <w:pPr>
      <w:jc w:val="center"/>
      <w:spacing w:before="240" w:after="120"/>
      <w:outlineLvl w:val="0"/>
    </w:pPr>
    <w:rPr>
      <w:rFonts w:ascii="宋体" w:hAnsi="宋体"/>
      <w:bCs/>
      <w:sz w:val="28"/>
      <w:szCs w:val="28"/>
    </w:rPr>
  </w:style>
  <w:style w:type="paragraph" w:styleId="1310" w:customStyle="1">
    <w:name w:val="xl68"/>
    <w:basedOn w:val="9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11" w:customStyle="1">
    <w:name w:val="xl74"/>
    <w:basedOn w:val="9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12" w:customStyle="1">
    <w:name w:val="xl86"/>
    <w:basedOn w:val="92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313" w:customStyle="1">
    <w:name w:val="xl70"/>
    <w:basedOn w:val="9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4" w:customStyle="1">
    <w:name w:val="xl78"/>
    <w:basedOn w:val="9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315" w:customStyle="1">
    <w:name w:val="xl73"/>
    <w:basedOn w:val="92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316" w:customStyle="1">
    <w:name w:val="xl83"/>
    <w:basedOn w:val="92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317" w:customStyle="1">
    <w:name w:val="xl84"/>
    <w:basedOn w:val="922"/>
    <w:uiPriority w:val="0"/>
    <w:qFormat/>
    <w:pPr>
      <w:jc w:val="center"/>
      <w:spacing w:before="100" w:beforeAutospacing="1" w:after="100" w:afterAutospacing="1"/>
      <w:widowControl/>
    </w:pPr>
    <w:rPr>
      <w:rFonts w:ascii="宋体" w:hAnsi="宋体" w:cs="宋体"/>
      <w:b/>
      <w:bCs/>
      <w:sz w:val="32"/>
      <w:szCs w:val="32"/>
    </w:rPr>
  </w:style>
  <w:style w:type="paragraph" w:styleId="1318" w:customStyle="1">
    <w:name w:val="Char Char Char Char"/>
    <w:basedOn w:val="922"/>
    <w:uiPriority w:val="0"/>
    <w:qFormat/>
    <w:pPr>
      <w:jc w:val="left"/>
      <w:spacing w:after="160" w:line="240" w:lineRule="exact"/>
      <w:widowControl/>
    </w:pPr>
    <w:rPr>
      <w:rFonts w:ascii="Verdana" w:hAnsi="Verdana"/>
      <w:sz w:val="20"/>
      <w:szCs w:val="20"/>
      <w:lang w:eastAsia="en-US"/>
    </w:rPr>
  </w:style>
  <w:style w:type="paragraph" w:styleId="1319" w:customStyle="1">
    <w:name w:val="xl76"/>
    <w:basedOn w:val="92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20" w:customStyle="1">
    <w:name w:val="xl80"/>
    <w:basedOn w:val="92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321" w:customStyle="1">
    <w:name w:val="Char Char1 Char Char Char"/>
    <w:basedOn w:val="922"/>
    <w:uiPriority w:val="0"/>
    <w:qFormat/>
    <w:rPr>
      <w:szCs w:val="20"/>
    </w:rPr>
  </w:style>
  <w:style w:type="paragraph" w:styleId="1322" w:customStyle="1">
    <w:name w:val="小条"/>
    <w:basedOn w:val="922"/>
    <w:uiPriority w:val="0"/>
    <w:qFormat/>
    <w:rPr>
      <w:rFonts w:hAnsi="宋体"/>
      <w:bCs/>
      <w:szCs w:val="20"/>
    </w:rPr>
  </w:style>
  <w:style w:type="paragraph" w:styleId="1323" w:customStyle="1">
    <w:name w:val="Char"/>
    <w:basedOn w:val="922"/>
    <w:link w:val="1324"/>
    <w:uiPriority w:val="0"/>
    <w:qFormat/>
    <w:pPr>
      <w:jc w:val="left"/>
      <w:spacing w:after="160" w:line="240" w:lineRule="exact"/>
      <w:widowControl/>
    </w:pPr>
    <w:rPr>
      <w:rFonts w:ascii="Arial" w:hAnsi="Arial" w:eastAsia="Times New Roman"/>
      <w:b/>
      <w:szCs w:val="20"/>
      <w:lang w:eastAsia="en-US"/>
    </w:rPr>
  </w:style>
  <w:style w:type="character" w:styleId="1324" w:customStyle="1">
    <w:name w:val="Char Char Char"/>
    <w:link w:val="1323"/>
    <w:uiPriority w:val="0"/>
    <w:qFormat/>
    <w:rPr>
      <w:rFonts w:ascii="Arial" w:hAnsi="Arial" w:eastAsia="Times New Roman" w:cs="Verdana"/>
      <w:b/>
      <w:sz w:val="24"/>
      <w:lang w:eastAsia="en-US"/>
    </w:rPr>
  </w:style>
  <w:style w:type="paragraph" w:styleId="1325" w:customStyle="1">
    <w:name w:val="段落"/>
    <w:basedOn w:val="922"/>
    <w:uiPriority w:val="0"/>
    <w:qFormat/>
    <w:rPr>
      <w:rFonts w:ascii="宋体" w:hAnsi="宋体"/>
      <w:bCs/>
      <w:szCs w:val="20"/>
    </w:rPr>
  </w:style>
  <w:style w:type="paragraph" w:styleId="1326" w:customStyle="1">
    <w:name w:val="TOC 标题2"/>
    <w:basedOn w:val="1140"/>
    <w:next w:val="922"/>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327" w:customStyle="1">
    <w:name w:val="无间隔1"/>
    <w:link w:val="1328"/>
    <w:uiPriority w:val="0"/>
    <w:qFormat/>
    <w:pPr>
      <w:jc w:val="both"/>
      <w:widowControl w:val="off"/>
    </w:pPr>
    <w:rPr>
      <w:rFonts w:ascii="Calibri" w:hAnsi="Calibri" w:eastAsia="宋体" w:cs="Times New Roman"/>
      <w:sz w:val="21"/>
      <w:szCs w:val="22"/>
      <w:lang w:val="en-US" w:eastAsia="zh-CN" w:bidi="ar-SA"/>
    </w:rPr>
  </w:style>
  <w:style w:type="character" w:styleId="1328" w:customStyle="1">
    <w:name w:val="无间隔 Char"/>
    <w:link w:val="1327"/>
    <w:uiPriority w:val="0"/>
    <w:qFormat/>
    <w:rPr>
      <w:rFonts w:ascii="Calibri" w:hAnsi="Calibri"/>
      <w:sz w:val="21"/>
      <w:szCs w:val="22"/>
      <w:lang w:bidi="ar-SA"/>
    </w:rPr>
  </w:style>
  <w:style w:type="paragraph" w:styleId="1329" w:customStyle="1">
    <w:name w:val="xl72"/>
    <w:basedOn w:val="9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0" w:customStyle="1">
    <w:name w:val="列出段落2"/>
    <w:basedOn w:val="922"/>
    <w:uiPriority w:val="0"/>
    <w:qFormat/>
    <w:pPr>
      <w:ind w:firstLine="420"/>
    </w:pPr>
  </w:style>
  <w:style w:type="paragraph" w:styleId="1331" w:customStyle="1">
    <w:name w:val="Char Char Char Char1 Char Char Char"/>
    <w:basedOn w:val="922"/>
    <w:uiPriority w:val="0"/>
    <w:qFormat/>
    <w:rPr>
      <w:rFonts w:ascii="Tahoma" w:hAnsi="Tahoma"/>
      <w:szCs w:val="20"/>
    </w:rPr>
  </w:style>
  <w:style w:type="paragraph" w:styleId="1332" w:customStyle="1">
    <w:name w:val="xl75"/>
    <w:basedOn w:val="9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33" w:customStyle="1">
    <w:name w:val="xl67"/>
    <w:basedOn w:val="92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334" w:customStyle="1">
    <w:name w:val="普通正文"/>
    <w:basedOn w:val="922"/>
    <w:uiPriority w:val="0"/>
    <w:qFormat/>
    <w:pPr>
      <w:ind w:firstLine="480"/>
      <w:jc w:val="left"/>
      <w:spacing w:before="120" w:after="120"/>
    </w:pPr>
    <w:rPr>
      <w:rFonts w:ascii="Arial" w:hAnsi="Arial"/>
    </w:rPr>
  </w:style>
  <w:style w:type="paragraph" w:styleId="1335" w:customStyle="1">
    <w:name w:val="xl71"/>
    <w:basedOn w:val="92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6" w:customStyle="1">
    <w:name w:val="xl79"/>
    <w:basedOn w:val="92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337" w:customStyle="1">
    <w:name w:val="样式 标题 2节标题 1.11.1标题2b2标题 2 Char标题 2 Char Char Char Charb2 ..."/>
    <w:basedOn w:val="1002"/>
    <w:uiPriority w:val="0"/>
    <w:qFormat/>
    <w:pPr>
      <w:ind w:left="1260" w:hanging="420"/>
      <w:tabs>
        <w:tab w:val="left" w:pos="720" w:leader="none"/>
        <w:tab w:val="left" w:pos="1260" w:leader="none"/>
      </w:tabs>
    </w:pPr>
    <w:rPr>
      <w:rFonts w:ascii="宋体" w:hAnsi="宋体"/>
      <w:sz w:val="21"/>
      <w:szCs w:val="21"/>
    </w:rPr>
  </w:style>
  <w:style w:type="paragraph" w:styleId="1338" w:customStyle="1">
    <w:name w:val="xl81"/>
    <w:basedOn w:val="92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339" w:customStyle="1">
    <w:name w:val="列出段落21"/>
    <w:basedOn w:val="922"/>
    <w:uiPriority w:val="0"/>
    <w:qFormat/>
    <w:pPr>
      <w:ind w:firstLine="420"/>
      <w:spacing w:line="240" w:lineRule="auto"/>
    </w:pPr>
    <w:rPr>
      <w:rFonts w:ascii="Calibri" w:hAnsi="Calibri"/>
      <w:sz w:val="21"/>
      <w:szCs w:val="22"/>
    </w:rPr>
  </w:style>
  <w:style w:type="paragraph" w:styleId="1340" w:customStyle="1">
    <w:name w:val="列出段落3"/>
    <w:basedOn w:val="922"/>
    <w:uiPriority w:val="0"/>
    <w:qFormat/>
    <w:pPr>
      <w:ind w:firstLine="420"/>
      <w:spacing w:line="240" w:lineRule="auto"/>
    </w:pPr>
    <w:rPr>
      <w:sz w:val="21"/>
      <w:szCs w:val="21"/>
    </w:rPr>
  </w:style>
  <w:style w:type="character" w:styleId="1341" w:customStyle="1">
    <w:name w:val="emailstyle20"/>
    <w:uiPriority w:val="0"/>
    <w:qFormat/>
    <w:rPr>
      <w:rFonts w:ascii="Arial" w:hAnsi="Arial" w:eastAsia="宋体"/>
      <w:color w:val="000000"/>
      <w:sz w:val="20"/>
    </w:rPr>
  </w:style>
  <w:style w:type="character" w:styleId="1342" w:customStyle="1">
    <w:name w:val="Char Char24"/>
    <w:uiPriority w:val="0"/>
    <w:qFormat/>
    <w:rPr>
      <w:rFonts w:eastAsia="宋体"/>
      <w:sz w:val="32"/>
      <w:szCs w:val="24"/>
      <w:lang w:val="en-US" w:eastAsia="zh-CN" w:bidi="ar-SA"/>
    </w:rPr>
  </w:style>
  <w:style w:type="character" w:styleId="1343" w:customStyle="1">
    <w:name w:val="Quote Char Char"/>
    <w:uiPriority w:val="0"/>
    <w:qFormat/>
    <w:rPr>
      <w:i/>
      <w:iCs/>
      <w:color w:val="000000"/>
      <w:sz w:val="21"/>
      <w:szCs w:val="24"/>
    </w:rPr>
  </w:style>
  <w:style w:type="character" w:styleId="1344" w:customStyle="1">
    <w:name w:val="apple-style-span"/>
    <w:uiPriority w:val="0"/>
    <w:qFormat/>
  </w:style>
  <w:style w:type="character" w:styleId="1345" w:customStyle="1">
    <w:name w:val="称呼 Char2"/>
    <w:basedOn w:val="1148"/>
    <w:uiPriority w:val="0"/>
    <w:qFormat/>
    <w:rPr>
      <w:sz w:val="21"/>
      <w:szCs w:val="24"/>
    </w:rPr>
  </w:style>
  <w:style w:type="character" w:styleId="1346" w:customStyle="1">
    <w:name w:val="正文文本缩进 3 Char2"/>
    <w:basedOn w:val="1148"/>
    <w:uiPriority w:val="99"/>
    <w:qFormat/>
    <w:rPr>
      <w:sz w:val="16"/>
      <w:szCs w:val="16"/>
    </w:rPr>
  </w:style>
  <w:style w:type="character" w:styleId="1347" w:customStyle="1">
    <w:name w:val="文档结构图 Char2"/>
    <w:uiPriority w:val="99"/>
    <w:qFormat/>
    <w:rPr>
      <w:rFonts w:ascii="宋体" w:hAnsi="Calibri" w:eastAsia="宋体" w:cs="Times New Roman"/>
      <w:sz w:val="18"/>
      <w:szCs w:val="18"/>
    </w:rPr>
  </w:style>
  <w:style w:type="character" w:styleId="1348" w:customStyle="1">
    <w:name w:val="Char Char31"/>
    <w:uiPriority w:val="0"/>
    <w:qFormat/>
    <w:rPr>
      <w:rFonts w:eastAsia="宋体"/>
      <w:sz w:val="32"/>
      <w:szCs w:val="24"/>
      <w:lang w:val="en-US" w:eastAsia="zh-CN" w:bidi="ar-SA"/>
    </w:rPr>
  </w:style>
  <w:style w:type="character" w:styleId="1349" w:customStyle="1">
    <w:name w:val="zj-122 Char Char"/>
    <w:link w:val="1350"/>
    <w:uiPriority w:val="0"/>
    <w:qFormat/>
    <w:rPr>
      <w:rFonts w:ascii="Cambria" w:hAnsi="Cambria"/>
      <w:iCs/>
      <w:sz w:val="21"/>
      <w:szCs w:val="21"/>
      <w:lang w:bidi="en-US"/>
    </w:rPr>
  </w:style>
  <w:style w:type="paragraph" w:styleId="1350" w:customStyle="1">
    <w:name w:val="zj-122"/>
    <w:basedOn w:val="1327"/>
    <w:link w:val="1349"/>
    <w:uiPriority w:val="0"/>
    <w:qFormat/>
    <w:pPr>
      <w:jc w:val="left"/>
      <w:widowControl/>
    </w:pPr>
    <w:rPr>
      <w:rFonts w:ascii="Cambria" w:hAnsi="Cambria"/>
      <w:iCs/>
      <w:szCs w:val="21"/>
      <w:lang w:bidi="en-US"/>
    </w:rPr>
  </w:style>
  <w:style w:type="character" w:styleId="1351" w:customStyle="1">
    <w:name w:val="样式 宋体 小四"/>
    <w:uiPriority w:val="0"/>
    <w:qFormat/>
    <w:rPr>
      <w:rFonts w:ascii="宋体" w:hAnsi="宋体" w:eastAsia="宋体"/>
      <w:sz w:val="24"/>
      <w:szCs w:val="24"/>
      <w:lang w:val="en-US" w:eastAsia="zh-CN" w:bidi="ar-SA"/>
    </w:rPr>
  </w:style>
  <w:style w:type="character" w:styleId="1352" w:customStyle="1">
    <w:name w:val="标书正文格式 Char1"/>
    <w:link w:val="1353"/>
    <w:uiPriority w:val="0"/>
    <w:qFormat/>
    <w:rPr>
      <w:rFonts w:ascii="Arial" w:hAnsi="Arial" w:eastAsia="Times New Roman"/>
      <w:lang w:val="en-US" w:eastAsia="zh-CN" w:bidi="ar-SA"/>
    </w:rPr>
  </w:style>
  <w:style w:type="paragraph" w:styleId="1353" w:customStyle="1">
    <w:name w:val="标书正文格式"/>
    <w:link w:val="1352"/>
    <w:uiPriority w:val="0"/>
    <w:qFormat/>
    <w:pPr>
      <w:ind w:firstLine="200"/>
    </w:pPr>
    <w:rPr>
      <w:rFonts w:ascii="Arial" w:hAnsi="Arial" w:eastAsia="Times New Roman" w:cs="Times New Roman"/>
      <w:lang w:val="en-US" w:eastAsia="zh-CN" w:bidi="ar-SA"/>
    </w:rPr>
  </w:style>
  <w:style w:type="character" w:styleId="1354" w:customStyle="1">
    <w:name w:val="unnamed31"/>
    <w:uiPriority w:val="0"/>
    <w:qFormat/>
    <w:rPr>
      <w:spacing w:val="460"/>
      <w:sz w:val="18"/>
      <w:szCs w:val="18"/>
    </w:rPr>
  </w:style>
  <w:style w:type="character" w:styleId="1355" w:customStyle="1">
    <w:name w:val="尾注文本 Char"/>
    <w:uiPriority w:val="0"/>
    <w:qFormat/>
    <w:rPr>
      <w:sz w:val="21"/>
      <w:szCs w:val="24"/>
    </w:rPr>
  </w:style>
  <w:style w:type="character" w:styleId="1356" w:customStyle="1">
    <w:name w:val="电子邮件签名 Char"/>
    <w:uiPriority w:val="0"/>
    <w:qFormat/>
    <w:rPr>
      <w:rFonts w:ascii="宋体" w:hAnsi="宋体"/>
      <w:sz w:val="24"/>
      <w:szCs w:val="24"/>
    </w:rPr>
  </w:style>
  <w:style w:type="character" w:styleId="1357" w:customStyle="1">
    <w:name w:val="结束语 Char1"/>
    <w:uiPriority w:val="99"/>
    <w:qFormat/>
    <w:rPr>
      <w:sz w:val="21"/>
      <w:szCs w:val="24"/>
    </w:rPr>
  </w:style>
  <w:style w:type="character" w:styleId="1358" w:customStyle="1">
    <w:name w:val="副标题 Char2"/>
    <w:uiPriority w:val="11"/>
    <w:qFormat/>
    <w:rPr>
      <w:rFonts w:ascii="Cambria" w:hAnsi="Cambria" w:cs="Times New Roman"/>
      <w:b/>
      <w:bCs/>
      <w:sz w:val="32"/>
      <w:szCs w:val="32"/>
    </w:rPr>
  </w:style>
  <w:style w:type="character" w:styleId="1359" w:customStyle="1">
    <w:name w:val="明显引用 Char2"/>
    <w:uiPriority w:val="30"/>
    <w:qFormat/>
    <w:rPr>
      <w:b/>
      <w:bCs/>
      <w:i/>
      <w:iCs/>
      <w:color w:val="4f81bd"/>
      <w:sz w:val="21"/>
      <w:szCs w:val="24"/>
    </w:rPr>
  </w:style>
  <w:style w:type="character" w:styleId="1360" w:customStyle="1">
    <w:name w:val="z-窗体顶端 Char"/>
    <w:uiPriority w:val="0"/>
    <w:qFormat/>
    <w:rPr>
      <w:rFonts w:ascii="Arial" w:hAnsi="Arial" w:cs="Arial"/>
      <w:vanish/>
      <w:sz w:val="16"/>
      <w:szCs w:val="16"/>
    </w:rPr>
  </w:style>
  <w:style w:type="character" w:styleId="1361" w:customStyle="1">
    <w:name w:val="注意框体 Char"/>
    <w:uiPriority w:val="0"/>
    <w:qFormat/>
    <w:rPr>
      <w:rFonts w:ascii="Cambria" w:hAnsi="Cambria" w:eastAsia="宋体" w:cs="Times New Roman"/>
    </w:rPr>
  </w:style>
  <w:style w:type="character" w:styleId="1362" w:customStyle="1">
    <w:name w:val="fontstyle01"/>
    <w:uiPriority w:val="0"/>
    <w:qFormat/>
    <w:rPr>
      <w:rFonts w:hint="eastAsia" w:ascii="仿宋" w:hAnsi="仿宋" w:eastAsia="仿宋"/>
      <w:color w:val="000000"/>
      <w:sz w:val="28"/>
      <w:szCs w:val="28"/>
    </w:rPr>
  </w:style>
  <w:style w:type="character" w:styleId="1363" w:customStyle="1">
    <w:name w:val="批注主题 Char Char"/>
    <w:uiPriority w:val="0"/>
    <w:qFormat/>
    <w:rPr>
      <w:rFonts w:eastAsia="宋体"/>
      <w:b/>
      <w:bCs/>
      <w:sz w:val="21"/>
      <w:szCs w:val="24"/>
      <w:lang w:bidi="ar-SA"/>
    </w:rPr>
  </w:style>
  <w:style w:type="character" w:styleId="1364" w:customStyle="1">
    <w:name w:val="标题11 Char"/>
    <w:uiPriority w:val="0"/>
    <w:qFormat/>
    <w:rPr>
      <w:rFonts w:ascii="Arial" w:hAnsi="Arial" w:eastAsia="黑体" w:cs="Arial"/>
      <w:b/>
      <w:bCs/>
      <w:color w:val="0033cc"/>
      <w:sz w:val="24"/>
      <w:szCs w:val="21"/>
      <w:lang w:val="en-US" w:eastAsia="zh-CN" w:bidi="ar-SA"/>
    </w:rPr>
  </w:style>
  <w:style w:type="character" w:styleId="1365" w:customStyle="1">
    <w:name w:val="正文文本缩进 2 Char1"/>
    <w:uiPriority w:val="0"/>
    <w:qFormat/>
    <w:rPr>
      <w:sz w:val="21"/>
    </w:rPr>
  </w:style>
  <w:style w:type="character" w:styleId="1366" w:customStyle="1">
    <w:name w:val="Normal - Small Char"/>
    <w:link w:val="1367"/>
    <w:uiPriority w:val="0"/>
    <w:qFormat/>
    <w:rPr>
      <w:bCs/>
      <w:szCs w:val="22"/>
      <w:lang w:val="en-GB" w:eastAsia="zh-TW"/>
    </w:rPr>
  </w:style>
  <w:style w:type="paragraph" w:styleId="1367" w:customStyle="1">
    <w:name w:val="Normal - Small"/>
    <w:basedOn w:val="922"/>
    <w:link w:val="1366"/>
    <w:uiPriority w:val="0"/>
    <w:qFormat/>
    <w:pPr>
      <w:ind w:firstLine="0"/>
      <w:jc w:val="left"/>
      <w:spacing w:line="240" w:lineRule="auto"/>
    </w:pPr>
    <w:rPr>
      <w:bCs/>
      <w:sz w:val="20"/>
      <w:szCs w:val="22"/>
      <w:lang w:val="en-GB" w:eastAsia="zh-TW"/>
    </w:rPr>
  </w:style>
  <w:style w:type="character" w:styleId="1368" w:customStyle="1">
    <w:name w:val="普通文字 Char"/>
    <w:uiPriority w:val="0"/>
    <w:qFormat/>
    <w:rPr>
      <w:rFonts w:ascii="宋体" w:hAnsi="Courier New" w:eastAsia="宋体"/>
      <w:sz w:val="21"/>
      <w:lang w:val="en-US" w:eastAsia="zh-CN"/>
    </w:rPr>
  </w:style>
  <w:style w:type="character" w:styleId="136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70" w:customStyle="1">
    <w:name w:val="Footer-Even Char"/>
    <w:uiPriority w:val="0"/>
    <w:qFormat/>
    <w:rPr>
      <w:rFonts w:ascii="Tahoma" w:hAnsi="Tahoma" w:eastAsia="黑体" w:cs="Times New Roman"/>
      <w:b/>
      <w:sz w:val="21"/>
      <w:szCs w:val="21"/>
      <w:lang w:val="en-US" w:eastAsia="zh-CN" w:bidi="ar-SA"/>
    </w:rPr>
  </w:style>
  <w:style w:type="character" w:styleId="1371" w:customStyle="1">
    <w:name w:val="书籍标题1"/>
    <w:uiPriority w:val="0"/>
    <w:qFormat/>
    <w:rPr>
      <w:b/>
      <w:bCs/>
      <w:smallCaps/>
      <w:spacing w:val="5"/>
    </w:rPr>
  </w:style>
  <w:style w:type="character" w:styleId="1372" w:customStyle="1">
    <w:name w:val="引用 Char2"/>
    <w:uiPriority w:val="29"/>
    <w:qFormat/>
    <w:rPr>
      <w:i/>
      <w:iCs/>
      <w:color w:val="000000"/>
      <w:sz w:val="21"/>
      <w:szCs w:val="24"/>
    </w:rPr>
  </w:style>
  <w:style w:type="character" w:styleId="1373" w:customStyle="1">
    <w:name w:val="正文文本缩进 3 Char Char"/>
    <w:uiPriority w:val="0"/>
    <w:qFormat/>
    <w:rPr>
      <w:rFonts w:ascii="仿宋_GB2312" w:eastAsia="仿宋_GB2312"/>
      <w:sz w:val="28"/>
      <w:szCs w:val="24"/>
      <w:lang w:val="en-US" w:eastAsia="zh-CN" w:bidi="ar-SA"/>
    </w:rPr>
  </w:style>
  <w:style w:type="character" w:styleId="1374" w:customStyle="1">
    <w:name w:val="Char Char91"/>
    <w:uiPriority w:val="0"/>
    <w:qFormat/>
    <w:rPr>
      <w:rFonts w:eastAsia="宋体"/>
      <w:b/>
      <w:bCs/>
      <w:sz w:val="32"/>
      <w:szCs w:val="44"/>
      <w:lang w:val="en-US" w:eastAsia="zh-CN" w:bidi="ar-SA"/>
    </w:rPr>
  </w:style>
  <w:style w:type="character" w:styleId="1375" w:customStyle="1">
    <w:name w:val="批注框文本 Char1"/>
    <w:uiPriority w:val="0"/>
    <w:qFormat/>
    <w:rPr>
      <w:rFonts w:ascii="Times New Roman" w:hAnsi="Times New Roman" w:eastAsia="宋体" w:cs="Times New Roman"/>
      <w:sz w:val="18"/>
      <w:szCs w:val="18"/>
    </w:rPr>
  </w:style>
  <w:style w:type="character" w:styleId="1376" w:customStyle="1">
    <w:name w:val="Plain Text Char"/>
    <w:uiPriority w:val="0"/>
    <w:qFormat/>
    <w:rPr>
      <w:rFonts w:ascii="宋体" w:hAnsi="Courier New" w:eastAsia="宋体"/>
      <w:sz w:val="24"/>
      <w:lang w:bidi="ar-SA"/>
    </w:rPr>
  </w:style>
  <w:style w:type="character" w:styleId="1377" w:customStyle="1">
    <w:name w:val="Body Text Indent Char"/>
    <w:uiPriority w:val="0"/>
    <w:qFormat/>
    <w:rPr>
      <w:rFonts w:ascii="宋体" w:hAnsi="宋体" w:eastAsia="宋体"/>
      <w:sz w:val="21"/>
      <w:lang w:val="en-US" w:eastAsia="zh-CN" w:bidi="ar-SA"/>
    </w:rPr>
  </w:style>
  <w:style w:type="character" w:styleId="1378" w:customStyle="1">
    <w:name w:val="批注文字 Char1"/>
    <w:uiPriority w:val="0"/>
    <w:qFormat/>
    <w:rPr>
      <w:rFonts w:ascii="Times New Roman" w:hAnsi="Times New Roman" w:eastAsia="宋体" w:cs="Times New Roman"/>
      <w:szCs w:val="24"/>
    </w:rPr>
  </w:style>
  <w:style w:type="character" w:styleId="1379" w:customStyle="1">
    <w:name w:val="Body Text Indent 2 Char"/>
    <w:uiPriority w:val="0"/>
    <w:qFormat/>
    <w:rPr>
      <w:rFonts w:eastAsia="宋体"/>
      <w:sz w:val="21"/>
      <w:szCs w:val="24"/>
      <w:lang w:val="en-US" w:eastAsia="zh-CN" w:bidi="ar-SA"/>
    </w:rPr>
  </w:style>
  <w:style w:type="character" w:styleId="1380" w:customStyle="1">
    <w:name w:val="批注文字 Char2"/>
    <w:uiPriority w:val="0"/>
    <w:qFormat/>
    <w:rPr>
      <w:rFonts w:eastAsia="宋体"/>
      <w:sz w:val="21"/>
      <w:szCs w:val="24"/>
      <w:lang w:val="en-US" w:eastAsia="zh-CN" w:bidi="ar-SA"/>
    </w:rPr>
  </w:style>
  <w:style w:type="character" w:styleId="1381" w:customStyle="1">
    <w:name w:val="Char Char23"/>
    <w:uiPriority w:val="0"/>
    <w:qFormat/>
    <w:rPr>
      <w:rFonts w:eastAsia="宋体"/>
      <w:b/>
      <w:bCs/>
      <w:sz w:val="32"/>
      <w:szCs w:val="44"/>
      <w:lang w:val="en-US" w:eastAsia="zh-CN" w:bidi="ar-SA"/>
    </w:rPr>
  </w:style>
  <w:style w:type="character" w:styleId="1382" w:customStyle="1">
    <w:name w:val="Heading 4 Char"/>
    <w:uiPriority w:val="0"/>
    <w:qFormat/>
    <w:rPr>
      <w:rFonts w:ascii="Arial" w:hAnsi="Arial" w:eastAsia="宋体"/>
      <w:b/>
      <w:bCs/>
      <w:sz w:val="21"/>
      <w:szCs w:val="28"/>
      <w:lang w:val="en-US" w:eastAsia="zh-CN" w:bidi="ar-SA"/>
    </w:rPr>
  </w:style>
  <w:style w:type="character" w:styleId="1383" w:customStyle="1">
    <w:name w:val="书籍标题2"/>
    <w:uiPriority w:val="0"/>
    <w:qFormat/>
    <w:rPr>
      <w:b/>
      <w:bCs/>
      <w:smallCaps/>
      <w:spacing w:val="5"/>
    </w:rPr>
  </w:style>
  <w:style w:type="character" w:styleId="1384" w:customStyle="1">
    <w:name w:val="Heading 3 Char"/>
    <w:uiPriority w:val="0"/>
    <w:qFormat/>
    <w:rPr>
      <w:rFonts w:cs="Times New Roman"/>
      <w:b/>
      <w:bCs/>
      <w:sz w:val="32"/>
      <w:szCs w:val="32"/>
    </w:rPr>
  </w:style>
  <w:style w:type="character" w:styleId="1385" w:customStyle="1">
    <w:name w:val="明显强调1"/>
    <w:uiPriority w:val="0"/>
    <w:qFormat/>
    <w:rPr>
      <w:b/>
      <w:bCs/>
      <w:i/>
      <w:iCs/>
      <w:color w:val="4f81bd"/>
    </w:rPr>
  </w:style>
  <w:style w:type="character" w:styleId="1386" w:customStyle="1">
    <w:name w:val="标题4 Char Char"/>
    <w:link w:val="1387"/>
    <w:uiPriority w:val="0"/>
    <w:qFormat/>
    <w:rPr>
      <w:rFonts w:ascii="Arial" w:hAnsi="Arial"/>
      <w:b/>
      <w:bCs/>
      <w:sz w:val="24"/>
      <w:szCs w:val="32"/>
    </w:rPr>
  </w:style>
  <w:style w:type="paragraph" w:styleId="1387" w:customStyle="1">
    <w:name w:val="标题4"/>
    <w:basedOn w:val="1002"/>
    <w:next w:val="1203"/>
    <w:link w:val="1386"/>
    <w:uiPriority w:val="0"/>
    <w:qFormat/>
    <w:pPr>
      <w:spacing w:before="60" w:after="60" w:line="413" w:lineRule="auto"/>
    </w:pPr>
    <w:rPr>
      <w:rFonts w:ascii="Arial" w:hAnsi="Arial"/>
    </w:rPr>
  </w:style>
  <w:style w:type="character" w:styleId="1388" w:customStyle="1">
    <w:name w:val="正文文本 Char1"/>
    <w:uiPriority w:val="0"/>
    <w:qFormat/>
    <w:rPr>
      <w:sz w:val="21"/>
      <w:szCs w:val="22"/>
    </w:rPr>
  </w:style>
  <w:style w:type="character" w:styleId="1389" w:customStyle="1">
    <w:name w:val="Footnote Text Char"/>
    <w:uiPriority w:val="0"/>
    <w:qFormat/>
    <w:rPr>
      <w:rFonts w:eastAsia="宋体"/>
      <w:sz w:val="18"/>
      <w:lang w:val="en-US" w:eastAsia="zh-CN" w:bidi="ar-SA"/>
    </w:rPr>
  </w:style>
  <w:style w:type="character" w:styleId="1390" w:customStyle="1">
    <w:name w:val="Comment Subject Char"/>
    <w:uiPriority w:val="0"/>
    <w:qFormat/>
    <w:rPr>
      <w:b/>
      <w:sz w:val="24"/>
      <w:lang w:bidi="ar-SA"/>
    </w:rPr>
  </w:style>
  <w:style w:type="character" w:styleId="1391" w:customStyle="1">
    <w:name w:val="明显引用 Char1"/>
    <w:link w:val="1392"/>
    <w:uiPriority w:val="30"/>
    <w:qFormat/>
    <w:rPr>
      <w:b/>
      <w:bCs/>
      <w:i/>
      <w:iCs/>
      <w:color w:val="4f81bd"/>
      <w:szCs w:val="24"/>
    </w:rPr>
  </w:style>
  <w:style w:type="paragraph" w:styleId="1392" w:customStyle="1">
    <w:name w:val="明显引用1"/>
    <w:basedOn w:val="922"/>
    <w:next w:val="922"/>
    <w:link w:val="1391"/>
    <w:uiPriority w:val="30"/>
    <w:qFormat/>
    <w:pPr>
      <w:ind w:left="936" w:right="936" w:firstLine="0"/>
      <w:spacing w:before="200" w:after="280" w:line="240" w:lineRule="auto"/>
      <w:pBdr>
        <w:bottom w:val="single" w:color="4F81BD" w:sz="4" w:space="4"/>
      </w:pBdr>
    </w:pPr>
    <w:rPr>
      <w:b/>
      <w:bCs/>
      <w:i/>
      <w:iCs/>
      <w:color w:val="4f81bd"/>
      <w:sz w:val="20"/>
    </w:rPr>
  </w:style>
  <w:style w:type="character" w:styleId="1393" w:customStyle="1">
    <w:name w:val="Char Char18"/>
    <w:uiPriority w:val="0"/>
    <w:qFormat/>
    <w:rPr>
      <w:rFonts w:ascii="Times New Roman" w:hAnsi="Times New Roman" w:eastAsia="宋体" w:cs="Times New Roman"/>
      <w:b/>
      <w:bCs/>
      <w:sz w:val="28"/>
      <w:szCs w:val="28"/>
    </w:rPr>
  </w:style>
  <w:style w:type="character" w:styleId="1394" w:customStyle="1">
    <w:name w:val="明显参考1"/>
    <w:uiPriority w:val="0"/>
    <w:qFormat/>
    <w:rPr>
      <w:b/>
      <w:bCs/>
      <w:smallCaps/>
      <w:color w:val="c0504d"/>
      <w:spacing w:val="5"/>
      <w:u w:val="single"/>
    </w:rPr>
  </w:style>
  <w:style w:type="character" w:styleId="1395" w:customStyle="1">
    <w:name w:val="超链接_0"/>
    <w:uiPriority w:val="99"/>
    <w:qFormat/>
    <w:rPr>
      <w:rFonts w:ascii="Calibri" w:hAnsi="Calibri" w:cs="Times New Roman"/>
      <w:color w:val="0000ff"/>
      <w:u w:val="single"/>
    </w:rPr>
  </w:style>
  <w:style w:type="character" w:styleId="1396" w:customStyle="1">
    <w:name w:val="Title Char"/>
    <w:uiPriority w:val="0"/>
    <w:qFormat/>
    <w:rPr>
      <w:rFonts w:ascii="Cambria" w:hAnsi="Cambria"/>
      <w:b/>
      <w:sz w:val="32"/>
      <w:lang w:bidi="ar-SA"/>
    </w:rPr>
  </w:style>
  <w:style w:type="character" w:styleId="1397" w:customStyle="1">
    <w:name w:val="Balloon Text Char"/>
    <w:uiPriority w:val="0"/>
    <w:qFormat/>
    <w:rPr>
      <w:sz w:val="18"/>
      <w:lang w:bidi="ar-SA"/>
    </w:rPr>
  </w:style>
  <w:style w:type="character" w:styleId="1398" w:customStyle="1">
    <w:name w:val="Char Char20"/>
    <w:uiPriority w:val="0"/>
    <w:qFormat/>
    <w:rPr>
      <w:rFonts w:ascii="Times New Roman" w:hAnsi="Times New Roman" w:eastAsia="宋体" w:cs="Times New Roman"/>
      <w:b/>
      <w:bCs/>
      <w:sz w:val="24"/>
      <w:szCs w:val="32"/>
    </w:rPr>
  </w:style>
  <w:style w:type="character" w:styleId="1399" w:customStyle="1">
    <w:name w:val="Header Char"/>
    <w:uiPriority w:val="0"/>
    <w:qFormat/>
    <w:rPr>
      <w:rFonts w:eastAsia="宋体"/>
      <w:sz w:val="18"/>
      <w:szCs w:val="18"/>
      <w:lang w:val="en-US" w:eastAsia="zh-CN" w:bidi="ar-SA"/>
    </w:rPr>
  </w:style>
  <w:style w:type="character" w:styleId="1400" w:customStyle="1">
    <w:name w:val="文档结构图 Char1"/>
    <w:uiPriority w:val="0"/>
    <w:qFormat/>
    <w:rPr>
      <w:rFonts w:ascii="宋体" w:hAnsi="Times New Roman" w:eastAsia="宋体" w:cs="Times New Roman"/>
      <w:sz w:val="18"/>
      <w:szCs w:val="18"/>
    </w:rPr>
  </w:style>
  <w:style w:type="character" w:styleId="1401" w:customStyle="1">
    <w:name w:val="Heading 5 Char"/>
    <w:uiPriority w:val="0"/>
    <w:qFormat/>
    <w:rPr>
      <w:rFonts w:eastAsia="宋体"/>
      <w:b/>
      <w:bCs/>
      <w:sz w:val="28"/>
      <w:szCs w:val="28"/>
      <w:lang w:val="en-US" w:eastAsia="zh-CN" w:bidi="ar-SA"/>
    </w:rPr>
  </w:style>
  <w:style w:type="character" w:styleId="1402" w:customStyle="1">
    <w:name w:val="Heading 1 Char"/>
    <w:uiPriority w:val="0"/>
    <w:qFormat/>
    <w:rPr>
      <w:rFonts w:eastAsia="宋体"/>
      <w:b/>
      <w:bCs/>
      <w:sz w:val="32"/>
      <w:szCs w:val="44"/>
      <w:lang w:val="en-US" w:eastAsia="zh-CN" w:bidi="ar-SA"/>
    </w:rPr>
  </w:style>
  <w:style w:type="character" w:styleId="1403" w:customStyle="1">
    <w:name w:val="引用 Char"/>
    <w:uiPriority w:val="0"/>
    <w:qFormat/>
    <w:rPr>
      <w:i/>
      <w:iCs/>
      <w:color w:val="000000"/>
    </w:rPr>
  </w:style>
  <w:style w:type="paragraph" w:styleId="1404" w:customStyle="1">
    <w:name w:val="引用1"/>
    <w:basedOn w:val="922"/>
    <w:next w:val="922"/>
    <w:link w:val="1405"/>
    <w:uiPriority w:val="0"/>
    <w:qFormat/>
    <w:pPr>
      <w:ind w:firstLine="0"/>
      <w:spacing w:line="240" w:lineRule="auto"/>
    </w:pPr>
    <w:rPr>
      <w:i/>
      <w:iCs/>
      <w:color w:val="000000"/>
      <w:sz w:val="20"/>
      <w:szCs w:val="20"/>
    </w:rPr>
  </w:style>
  <w:style w:type="character" w:styleId="1405" w:customStyle="1">
    <w:name w:val="引用 Char3"/>
    <w:basedOn w:val="1148"/>
    <w:link w:val="1404"/>
    <w:uiPriority w:val="29"/>
    <w:qFormat/>
    <w:rPr>
      <w:i/>
      <w:iCs/>
      <w:color w:val="000000"/>
      <w:sz w:val="24"/>
      <w:szCs w:val="24"/>
    </w:rPr>
  </w:style>
  <w:style w:type="character" w:styleId="1406" w:customStyle="1">
    <w:name w:val="Char Char22"/>
    <w:uiPriority w:val="0"/>
    <w:qFormat/>
    <w:rPr>
      <w:rFonts w:ascii="Times New Roman" w:hAnsi="Times New Roman" w:eastAsia="宋体" w:cs="Times New Roman"/>
      <w:b/>
      <w:bCs/>
      <w:sz w:val="32"/>
      <w:szCs w:val="44"/>
    </w:rPr>
  </w:style>
  <w:style w:type="character" w:styleId="1407" w:customStyle="1">
    <w:name w:val="Heading 3 Char1"/>
    <w:uiPriority w:val="0"/>
    <w:qFormat/>
    <w:rPr>
      <w:rFonts w:eastAsia="宋体"/>
      <w:b/>
      <w:bCs/>
      <w:sz w:val="24"/>
      <w:szCs w:val="32"/>
      <w:lang w:val="en-US" w:eastAsia="zh-CN" w:bidi="ar-SA"/>
    </w:rPr>
  </w:style>
  <w:style w:type="character" w:styleId="1408" w:customStyle="1">
    <w:name w:val="明显引用 Char"/>
    <w:uiPriority w:val="0"/>
    <w:qFormat/>
    <w:rPr>
      <w:b/>
      <w:bCs/>
      <w:i/>
      <w:iCs/>
      <w:color w:val="4f81bd"/>
    </w:rPr>
  </w:style>
  <w:style w:type="paragraph" w:styleId="1409" w:customStyle="1">
    <w:name w:val="明显引用2"/>
    <w:basedOn w:val="922"/>
    <w:next w:val="922"/>
    <w:link w:val="1410"/>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410" w:customStyle="1">
    <w:name w:val="明显引用 Char3"/>
    <w:basedOn w:val="1148"/>
    <w:link w:val="1409"/>
    <w:uiPriority w:val="30"/>
    <w:qFormat/>
    <w:rPr>
      <w:b/>
      <w:bCs/>
      <w:i/>
      <w:iCs/>
      <w:color w:val="4f81bd"/>
      <w:sz w:val="24"/>
      <w:szCs w:val="24"/>
    </w:rPr>
  </w:style>
  <w:style w:type="character" w:styleId="1411" w:customStyle="1">
    <w:name w:val="标题5 Char Char"/>
    <w:link w:val="1412"/>
    <w:uiPriority w:val="0"/>
    <w:qFormat/>
    <w:rPr>
      <w:rFonts w:ascii="Arial" w:hAnsi="Arial"/>
      <w:b/>
      <w:bCs/>
      <w:sz w:val="24"/>
      <w:szCs w:val="32"/>
    </w:rPr>
  </w:style>
  <w:style w:type="paragraph" w:styleId="1412" w:customStyle="1">
    <w:name w:val="标题5"/>
    <w:basedOn w:val="1141"/>
    <w:link w:val="1411"/>
    <w:uiPriority w:val="0"/>
    <w:qFormat/>
    <w:pPr>
      <w:ind w:firstLine="0"/>
      <w:spacing w:line="413" w:lineRule="auto"/>
    </w:pPr>
    <w:rPr>
      <w:rFonts w:ascii="Arial" w:hAnsi="Arial"/>
      <w:sz w:val="24"/>
    </w:rPr>
  </w:style>
  <w:style w:type="character" w:styleId="1413" w:customStyle="1">
    <w:name w:val="Char Char181"/>
    <w:uiPriority w:val="0"/>
    <w:qFormat/>
    <w:rPr>
      <w:b/>
      <w:bCs/>
      <w:sz w:val="44"/>
      <w:szCs w:val="44"/>
    </w:rPr>
  </w:style>
  <w:style w:type="character" w:styleId="1414" w:customStyle="1">
    <w:name w:val="Char Char9"/>
    <w:uiPriority w:val="0"/>
    <w:qFormat/>
    <w:rPr>
      <w:rFonts w:eastAsia="宋体"/>
      <w:b/>
      <w:bCs/>
      <w:sz w:val="32"/>
      <w:szCs w:val="44"/>
      <w:lang w:val="en-US" w:eastAsia="zh-CN" w:bidi="ar-SA"/>
    </w:rPr>
  </w:style>
  <w:style w:type="character" w:styleId="1415" w:customStyle="1">
    <w:name w:val="Char Char19"/>
    <w:uiPriority w:val="0"/>
    <w:qFormat/>
    <w:rPr>
      <w:rFonts w:ascii="Arial" w:hAnsi="Arial" w:eastAsia="宋体" w:cs="Times New Roman"/>
      <w:b/>
      <w:bCs/>
      <w:szCs w:val="28"/>
    </w:rPr>
  </w:style>
  <w:style w:type="character" w:styleId="1416" w:customStyle="1">
    <w:name w:val="标题 Char1"/>
    <w:uiPriority w:val="10"/>
    <w:qFormat/>
    <w:rPr>
      <w:rFonts w:ascii="Cambria" w:hAnsi="Cambria" w:eastAsia="宋体" w:cs="Times New Roman"/>
      <w:b/>
      <w:bCs/>
      <w:sz w:val="32"/>
      <w:szCs w:val="32"/>
    </w:rPr>
  </w:style>
  <w:style w:type="character" w:styleId="1417" w:customStyle="1">
    <w:name w:val="Document Map Char"/>
    <w:uiPriority w:val="0"/>
    <w:qFormat/>
    <w:rPr>
      <w:rFonts w:eastAsia="宋体"/>
      <w:sz w:val="21"/>
      <w:szCs w:val="24"/>
      <w:lang w:val="en-US" w:eastAsia="zh-CN" w:bidi="ar-SA"/>
    </w:rPr>
  </w:style>
  <w:style w:type="character" w:styleId="1418" w:customStyle="1">
    <w:name w:val="标题 Char2"/>
    <w:uiPriority w:val="10"/>
    <w:qFormat/>
    <w:rPr>
      <w:rFonts w:ascii="Cambria" w:hAnsi="Cambria" w:eastAsia="宋体" w:cs="Times New Roman"/>
      <w:b/>
      <w:bCs/>
      <w:sz w:val="32"/>
      <w:szCs w:val="32"/>
    </w:rPr>
  </w:style>
  <w:style w:type="character" w:styleId="1419" w:customStyle="1">
    <w:name w:val="Comment Text Char1"/>
    <w:uiPriority w:val="0"/>
    <w:qFormat/>
    <w:rPr>
      <w:sz w:val="24"/>
      <w:lang w:bidi="ar-SA"/>
    </w:rPr>
  </w:style>
  <w:style w:type="character" w:styleId="1420" w:customStyle="1">
    <w:name w:val="批注主题 Char1"/>
    <w:uiPriority w:val="0"/>
    <w:qFormat/>
    <w:rPr>
      <w:rFonts w:ascii="Times New Roman" w:hAnsi="Times New Roman" w:eastAsia="宋体" w:cs="Times New Roman"/>
      <w:b/>
      <w:bCs/>
      <w:szCs w:val="24"/>
    </w:rPr>
  </w:style>
  <w:style w:type="character" w:styleId="1421" w:customStyle="1">
    <w:name w:val="批注文字 Char Char"/>
    <w:uiPriority w:val="0"/>
    <w:qFormat/>
    <w:rPr>
      <w:rFonts w:ascii="宋体" w:hAnsi="Times New Roman" w:eastAsia="宋体" w:cs="Times New Roman"/>
      <w:sz w:val="28"/>
      <w:szCs w:val="20"/>
    </w:rPr>
  </w:style>
  <w:style w:type="character" w:styleId="1422" w:customStyle="1">
    <w:name w:val="Footer Char"/>
    <w:uiPriority w:val="0"/>
    <w:qFormat/>
    <w:rPr>
      <w:rFonts w:eastAsia="宋体"/>
      <w:sz w:val="18"/>
      <w:szCs w:val="18"/>
      <w:lang w:val="en-US" w:eastAsia="zh-CN" w:bidi="ar-SA"/>
    </w:rPr>
  </w:style>
  <w:style w:type="character" w:styleId="1423" w:customStyle="1">
    <w:name w:val="Char Char6"/>
    <w:uiPriority w:val="0"/>
    <w:qFormat/>
    <w:rPr>
      <w:rFonts w:eastAsia="宋体"/>
      <w:b/>
      <w:bCs/>
      <w:sz w:val="32"/>
      <w:szCs w:val="44"/>
      <w:lang w:val="en-US" w:eastAsia="zh-CN" w:bidi="ar-SA"/>
    </w:rPr>
  </w:style>
  <w:style w:type="character" w:styleId="1424" w:customStyle="1">
    <w:name w:val="日期 Char1"/>
    <w:uiPriority w:val="0"/>
    <w:qFormat/>
    <w:rPr>
      <w:rFonts w:ascii="Times New Roman" w:hAnsi="Times New Roman" w:eastAsia="宋体" w:cs="Times New Roman"/>
      <w:szCs w:val="24"/>
    </w:rPr>
  </w:style>
  <w:style w:type="character" w:styleId="1425" w:customStyle="1">
    <w:name w:val="不明显强调1"/>
    <w:uiPriority w:val="0"/>
    <w:qFormat/>
    <w:rPr>
      <w:i/>
      <w:iCs/>
      <w:color w:val="808080"/>
    </w:rPr>
  </w:style>
  <w:style w:type="character" w:styleId="1426" w:customStyle="1">
    <w:name w:val="不明显参考1"/>
    <w:uiPriority w:val="0"/>
    <w:qFormat/>
    <w:rPr>
      <w:smallCaps/>
      <w:color w:val="c0504d"/>
      <w:u w:val="single"/>
    </w:rPr>
  </w:style>
  <w:style w:type="character" w:styleId="1427" w:customStyle="1">
    <w:name w:val="Char Char21"/>
    <w:uiPriority w:val="0"/>
    <w:qFormat/>
    <w:rPr>
      <w:rFonts w:ascii="Arial" w:hAnsi="Arial" w:eastAsia="黑体" w:cs="Times New Roman"/>
      <w:b/>
      <w:bCs/>
      <w:sz w:val="32"/>
      <w:szCs w:val="32"/>
    </w:rPr>
  </w:style>
  <w:style w:type="character" w:styleId="1428" w:customStyle="1">
    <w:name w:val="Heading 2 Char"/>
    <w:uiPriority w:val="0"/>
    <w:qFormat/>
    <w:rPr>
      <w:rFonts w:ascii="Arial" w:hAnsi="Arial" w:eastAsia="黑体"/>
      <w:b/>
      <w:bCs/>
      <w:sz w:val="32"/>
      <w:szCs w:val="32"/>
      <w:lang w:val="en-US" w:eastAsia="zh-CN" w:bidi="ar-SA"/>
    </w:rPr>
  </w:style>
  <w:style w:type="character" w:styleId="1429" w:customStyle="1">
    <w:name w:val="Comment Text Char"/>
    <w:uiPriority w:val="0"/>
    <w:qFormat/>
    <w:rPr>
      <w:rFonts w:cs="Times New Roman"/>
      <w:sz w:val="24"/>
      <w:szCs w:val="24"/>
    </w:rPr>
  </w:style>
  <w:style w:type="character" w:styleId="1430" w:customStyle="1">
    <w:name w:val="引用 Char1"/>
    <w:uiPriority w:val="29"/>
    <w:qFormat/>
    <w:rPr>
      <w:rFonts w:ascii="Times New Roman" w:hAnsi="Times New Roman" w:eastAsia="宋体" w:cs="Times New Roman"/>
      <w:i/>
      <w:iCs/>
      <w:color w:val="000000"/>
      <w:szCs w:val="24"/>
    </w:rPr>
  </w:style>
  <w:style w:type="character" w:styleId="1431" w:customStyle="1">
    <w:name w:val="Date Char"/>
    <w:uiPriority w:val="0"/>
    <w:qFormat/>
    <w:rPr>
      <w:rFonts w:eastAsia="宋体"/>
      <w:sz w:val="21"/>
      <w:szCs w:val="24"/>
      <w:lang w:val="en-US" w:eastAsia="zh-CN" w:bidi="ar-SA"/>
    </w:rPr>
  </w:style>
  <w:style w:type="character" w:styleId="1432" w:customStyle="1">
    <w:name w:val="textcontents"/>
    <w:uiPriority w:val="0"/>
    <w:qFormat/>
    <w:rPr>
      <w:rFonts w:cs="Times New Roman"/>
    </w:rPr>
  </w:style>
  <w:style w:type="character" w:styleId="1433" w:customStyle="1">
    <w:name w:val="标题 2 Char1"/>
    <w:uiPriority w:val="0"/>
    <w:qFormat/>
    <w:rPr>
      <w:rFonts w:ascii="Arial" w:hAnsi="Arial" w:eastAsia="黑体" w:cs="Calibri"/>
      <w:b/>
      <w:sz w:val="32"/>
      <w:szCs w:val="20"/>
    </w:rPr>
  </w:style>
  <w:style w:type="character" w:styleId="1434" w:customStyle="1">
    <w:name w:val="标题 1 Char1"/>
    <w:uiPriority w:val="0"/>
    <w:qFormat/>
    <w:rPr>
      <w:rFonts w:ascii="Calibri" w:hAnsi="Calibri" w:eastAsia="宋体" w:cs="Arial"/>
      <w:b/>
      <w:sz w:val="44"/>
      <w:szCs w:val="20"/>
    </w:rPr>
  </w:style>
  <w:style w:type="character" w:styleId="1435" w:customStyle="1">
    <w:name w:val="标题 3 Char1"/>
    <w:uiPriority w:val="0"/>
    <w:qFormat/>
    <w:rPr>
      <w:rFonts w:ascii="Calibri" w:hAnsi="Calibri" w:eastAsia="宋体" w:cs="Arial"/>
      <w:b/>
      <w:sz w:val="32"/>
      <w:szCs w:val="20"/>
    </w:rPr>
  </w:style>
  <w:style w:type="character" w:styleId="1436" w:customStyle="1">
    <w:name w:val="样式 Char"/>
    <w:link w:val="1437"/>
    <w:uiPriority w:val="0"/>
    <w:qFormat/>
    <w:rPr>
      <w:rFonts w:ascii="宋体" w:hAnsi="宋体" w:cs="宋体"/>
      <w:sz w:val="24"/>
      <w:szCs w:val="24"/>
      <w:lang w:val="en-US" w:eastAsia="zh-CN" w:bidi="ar-SA"/>
    </w:rPr>
  </w:style>
  <w:style w:type="paragraph" w:styleId="1437" w:customStyle="1">
    <w:name w:val="样式"/>
    <w:link w:val="1436"/>
    <w:uiPriority w:val="0"/>
    <w:qFormat/>
    <w:pPr>
      <w:widowControl w:val="off"/>
    </w:pPr>
    <w:rPr>
      <w:rFonts w:ascii="宋体" w:hAnsi="宋体" w:eastAsia="宋体" w:cs="宋体"/>
      <w:sz w:val="24"/>
      <w:szCs w:val="24"/>
      <w:lang w:val="en-US" w:eastAsia="zh-CN" w:bidi="ar-SA"/>
    </w:rPr>
  </w:style>
  <w:style w:type="character" w:styleId="1438" w:customStyle="1">
    <w:name w:val="副标题 Char1"/>
    <w:uiPriority w:val="11"/>
    <w:qFormat/>
    <w:rPr>
      <w:rFonts w:ascii="Cambria" w:hAnsi="Cambria" w:cs="Times New Roman"/>
      <w:b/>
      <w:bCs/>
      <w:sz w:val="32"/>
      <w:szCs w:val="32"/>
    </w:rPr>
  </w:style>
  <w:style w:type="character" w:styleId="1439" w:customStyle="1">
    <w:name w:val="H6 Char"/>
    <w:uiPriority w:val="0"/>
    <w:qFormat/>
    <w:rPr>
      <w:bCs/>
      <w:sz w:val="24"/>
      <w:szCs w:val="24"/>
    </w:rPr>
  </w:style>
  <w:style w:type="character" w:styleId="1440" w:customStyle="1">
    <w:name w:val="question-title2"/>
    <w:basedOn w:val="1148"/>
    <w:uiPriority w:val="0"/>
    <w:qFormat/>
  </w:style>
  <w:style w:type="character" w:styleId="1441" w:customStyle="1">
    <w:name w:val="标题 Char Char"/>
    <w:uiPriority w:val="0"/>
    <w:qFormat/>
    <w:rPr>
      <w:rFonts w:ascii="Cambria" w:hAnsi="Cambria" w:eastAsia="宋体"/>
      <w:b/>
      <w:bCs/>
      <w:sz w:val="32"/>
      <w:szCs w:val="32"/>
      <w:lang w:bidi="ar-SA"/>
    </w:rPr>
  </w:style>
  <w:style w:type="character" w:styleId="1442" w:customStyle="1">
    <w:name w:val="无间隔 Char Char"/>
    <w:uiPriority w:val="0"/>
    <w:qFormat/>
    <w:rPr>
      <w:rFonts w:eastAsia="宋体"/>
      <w:sz w:val="21"/>
      <w:szCs w:val="24"/>
      <w:lang w:val="en-US" w:eastAsia="zh-CN" w:bidi="ar-SA"/>
    </w:rPr>
  </w:style>
  <w:style w:type="character" w:styleId="1443" w:customStyle="1">
    <w:name w:val="方案正文 Char Char"/>
    <w:link w:val="1444"/>
    <w:uiPriority w:val="0"/>
    <w:qFormat/>
    <w:rPr>
      <w:sz w:val="24"/>
      <w:szCs w:val="24"/>
    </w:rPr>
  </w:style>
  <w:style w:type="paragraph" w:styleId="1444" w:customStyle="1">
    <w:name w:val="方案正文"/>
    <w:basedOn w:val="922"/>
    <w:link w:val="1443"/>
    <w:uiPriority w:val="0"/>
    <w:qFormat/>
    <w:pPr>
      <w:ind w:left="114" w:hanging="425"/>
      <w:spacing w:before="100" w:beforeAutospacing="1" w:after="100" w:afterAutospacing="1"/>
      <w:tabs>
        <w:tab w:val="left" w:pos="114" w:leader="none"/>
        <w:tab w:val="left" w:pos="425" w:leader="none"/>
      </w:tabs>
    </w:pPr>
  </w:style>
  <w:style w:type="character" w:styleId="1445" w:customStyle="1">
    <w:name w:val="IRMS (F) Char"/>
    <w:uiPriority w:val="0"/>
    <w:qFormat/>
    <w:rPr>
      <w:rFonts w:eastAsia="宋体"/>
      <w:szCs w:val="22"/>
      <w:lang w:val="en-GB" w:eastAsia="zh-TW" w:bidi="ar-SA"/>
    </w:rPr>
  </w:style>
  <w:style w:type="character" w:styleId="1446" w:customStyle="1">
    <w:name w:val="bigfont"/>
    <w:uiPriority w:val="0"/>
    <w:qFormat/>
    <w:rPr>
      <w:rFonts w:cs="Times New Roman"/>
    </w:rPr>
  </w:style>
  <w:style w:type="character" w:styleId="1447" w:customStyle="1">
    <w:name w:val="z-窗体底端 Char1"/>
    <w:uiPriority w:val="0"/>
    <w:qFormat/>
    <w:rPr>
      <w:rFonts w:cs="Arial"/>
      <w:vanish/>
      <w:sz w:val="16"/>
      <w:szCs w:val="16"/>
    </w:rPr>
  </w:style>
  <w:style w:type="character" w:styleId="1448" w:customStyle="1">
    <w:name w:val="Char Char27"/>
    <w:uiPriority w:val="0"/>
    <w:qFormat/>
    <w:rPr>
      <w:b/>
      <w:sz w:val="44"/>
    </w:rPr>
  </w:style>
  <w:style w:type="character" w:styleId="1449" w:customStyle="1">
    <w:name w:val="ꌢ 3 Char"/>
    <w:link w:val="1450"/>
    <w:uiPriority w:val="0"/>
    <w:qFormat/>
    <w:rPr>
      <w:rFonts w:ascii="Ђˎ̥" w:hAnsi="Ђˎ̥"/>
      <w:b/>
      <w:bCs/>
    </w:rPr>
  </w:style>
  <w:style w:type="paragraph" w:styleId="1450" w:customStyle="1">
    <w:name w:val="ꌢ 3"/>
    <w:basedOn w:val="922"/>
    <w:link w:val="1449"/>
    <w:uiPriority w:val="0"/>
    <w:qFormat/>
    <w:pPr>
      <w:ind w:firstLine="0"/>
      <w:spacing w:line="240" w:lineRule="auto"/>
      <w:widowControl/>
    </w:pPr>
    <w:rPr>
      <w:rFonts w:ascii="Ђˎ̥" w:hAnsi="Ђˎ̥"/>
      <w:b/>
      <w:bCs/>
      <w:sz w:val="20"/>
      <w:szCs w:val="20"/>
    </w:rPr>
  </w:style>
  <w:style w:type="character" w:styleId="1451" w:customStyle="1">
    <w:name w:val="标题 5 Char2"/>
    <w:uiPriority w:val="0"/>
    <w:qFormat/>
    <w:rPr>
      <w:rFonts w:ascii="Calibri" w:hAnsi="Calibri"/>
      <w:b/>
      <w:bCs/>
      <w:sz w:val="28"/>
      <w:szCs w:val="28"/>
    </w:rPr>
  </w:style>
  <w:style w:type="character" w:styleId="1452" w:customStyle="1">
    <w:name w:val="正文文本 + 间距 0 pt"/>
    <w:uiPriority w:val="0"/>
    <w:qFormat/>
    <w:rPr>
      <w:rFonts w:hint="eastAsia" w:ascii="宋体" w:hAnsi="宋体" w:eastAsia="宋体"/>
      <w:spacing w:val="10"/>
      <w:sz w:val="21"/>
      <w:szCs w:val="24"/>
      <w:lang w:val="en-US" w:eastAsia="en-US" w:bidi="ar-SA"/>
    </w:rPr>
  </w:style>
  <w:style w:type="character" w:styleId="1453" w:customStyle="1">
    <w:name w:val="1page sec3 Char"/>
    <w:uiPriority w:val="0"/>
    <w:qFormat/>
    <w:rPr>
      <w:rFonts w:eastAsia="宋体"/>
      <w:sz w:val="18"/>
      <w:szCs w:val="18"/>
      <w:lang w:val="en-US" w:eastAsia="zh-CN" w:bidi="ar-SA"/>
    </w:rPr>
  </w:style>
  <w:style w:type="character" w:styleId="1454" w:customStyle="1">
    <w:name w:val="Char Char8"/>
    <w:uiPriority w:val="0"/>
    <w:qFormat/>
    <w:rPr>
      <w:rFonts w:ascii="Arial" w:hAnsi="Arial" w:eastAsia="黑体" w:cs="Times New Roman"/>
      <w:b/>
      <w:bCs/>
      <w:sz w:val="32"/>
      <w:szCs w:val="32"/>
      <w:lang w:val="en-US" w:eastAsia="zh-CN" w:bidi="ar-SA"/>
    </w:rPr>
  </w:style>
  <w:style w:type="character" w:styleId="1455" w:customStyle="1">
    <w:name w:val="Char Char2"/>
    <w:link w:val="1456"/>
    <w:uiPriority w:val="0"/>
    <w:qFormat/>
    <w:rPr>
      <w:sz w:val="24"/>
      <w:szCs w:val="24"/>
    </w:rPr>
  </w:style>
  <w:style w:type="paragraph" w:styleId="1456" w:customStyle="1">
    <w:name w:val="Char3"/>
    <w:basedOn w:val="922"/>
    <w:link w:val="1455"/>
    <w:uiPriority w:val="0"/>
    <w:qFormat/>
    <w:pPr>
      <w:ind w:firstLine="0"/>
      <w:spacing w:line="240" w:lineRule="auto"/>
    </w:pPr>
  </w:style>
  <w:style w:type="character" w:styleId="1457" w:customStyle="1">
    <w:name w:val="章 Char"/>
    <w:uiPriority w:val="0"/>
    <w:qFormat/>
    <w:rPr>
      <w:rFonts w:eastAsia="宋体"/>
      <w:b/>
      <w:sz w:val="44"/>
      <w:lang w:val="en-US" w:eastAsia="zh-CN"/>
    </w:rPr>
  </w:style>
  <w:style w:type="character" w:styleId="1458" w:customStyle="1">
    <w:name w:val="标书样式 Char Char"/>
    <w:link w:val="1459"/>
    <w:uiPriority w:val="0"/>
    <w:qFormat/>
    <w:rPr>
      <w:rFonts w:ascii="Tahoma" w:hAnsi="Tahoma" w:eastAsia="仿宋_GB2312"/>
      <w:sz w:val="24"/>
      <w:szCs w:val="24"/>
    </w:rPr>
  </w:style>
  <w:style w:type="paragraph" w:styleId="1459" w:customStyle="1">
    <w:name w:val="标书样式"/>
    <w:basedOn w:val="922"/>
    <w:link w:val="1458"/>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460" w:customStyle="1">
    <w:name w:val="Char Char16"/>
    <w:link w:val="1461"/>
    <w:uiPriority w:val="0"/>
    <w:qFormat/>
    <w:rPr>
      <w:b/>
      <w:sz w:val="28"/>
      <w:szCs w:val="28"/>
    </w:rPr>
  </w:style>
  <w:style w:type="paragraph" w:styleId="1461" w:customStyle="1">
    <w:name w:val="Char2"/>
    <w:basedOn w:val="922"/>
    <w:link w:val="1460"/>
    <w:uiPriority w:val="0"/>
    <w:qFormat/>
    <w:pPr>
      <w:ind w:firstLine="551"/>
    </w:pPr>
    <w:rPr>
      <w:b/>
      <w:sz w:val="28"/>
      <w:szCs w:val="28"/>
    </w:rPr>
  </w:style>
  <w:style w:type="character" w:styleId="1462" w:customStyle="1">
    <w:name w:val="正文 + 宋体 Char"/>
    <w:link w:val="1463"/>
    <w:uiPriority w:val="0"/>
    <w:qFormat/>
    <w:rPr>
      <w:b/>
      <w:spacing w:val="32"/>
      <w:sz w:val="24"/>
      <w:szCs w:val="24"/>
    </w:rPr>
  </w:style>
  <w:style w:type="paragraph" w:styleId="1463" w:customStyle="1">
    <w:name w:val="正文 + 宋体"/>
    <w:basedOn w:val="922"/>
    <w:link w:val="1462"/>
    <w:uiPriority w:val="0"/>
    <w:qFormat/>
    <w:pPr>
      <w:ind w:firstLine="0"/>
      <w:spacing w:line="240" w:lineRule="auto"/>
    </w:pPr>
    <w:rPr>
      <w:b/>
      <w:spacing w:val="32"/>
    </w:rPr>
  </w:style>
  <w:style w:type="character" w:styleId="1464" w:customStyle="1">
    <w:name w:val="正文文本 2 Char"/>
    <w:uiPriority w:val="0"/>
    <w:qFormat/>
    <w:rPr>
      <w:sz w:val="24"/>
    </w:rPr>
  </w:style>
  <w:style w:type="character" w:styleId="1465" w:customStyle="1">
    <w:name w:val="大标题２ Char"/>
    <w:link w:val="1466"/>
    <w:uiPriority w:val="0"/>
    <w:qFormat/>
    <w:rPr>
      <w:sz w:val="24"/>
    </w:rPr>
  </w:style>
  <w:style w:type="paragraph" w:styleId="1466" w:customStyle="1">
    <w:name w:val="大标题２"/>
    <w:basedOn w:val="922"/>
    <w:link w:val="1465"/>
    <w:uiPriority w:val="0"/>
    <w:qFormat/>
    <w:pPr>
      <w:ind w:left="420" w:firstLine="480"/>
      <w:spacing w:before="100" w:beforeAutospacing="1" w:after="100" w:afterAutospacing="1"/>
    </w:pPr>
    <w:rPr>
      <w:szCs w:val="20"/>
    </w:rPr>
  </w:style>
  <w:style w:type="character" w:styleId="1467" w:customStyle="1">
    <w:name w:val="print"/>
    <w:basedOn w:val="1148"/>
    <w:uiPriority w:val="0"/>
    <w:qFormat/>
  </w:style>
  <w:style w:type="character" w:styleId="1468" w:customStyle="1">
    <w:name w:val="注释标题 Char"/>
    <w:uiPriority w:val="0"/>
    <w:qFormat/>
    <w:rPr>
      <w:rFonts w:ascii="宋体" w:hAnsi="宋体"/>
      <w:sz w:val="24"/>
      <w:szCs w:val="24"/>
    </w:rPr>
  </w:style>
  <w:style w:type="character" w:styleId="1469" w:customStyle="1">
    <w:name w:val="z-窗体底端 Char"/>
    <w:uiPriority w:val="0"/>
    <w:qFormat/>
    <w:rPr>
      <w:rFonts w:ascii="Arial" w:hAnsi="Arial" w:cs="Arial"/>
      <w:vanish/>
      <w:sz w:val="16"/>
      <w:szCs w:val="16"/>
    </w:rPr>
  </w:style>
  <w:style w:type="character" w:styleId="1470" w:customStyle="1">
    <w:name w:val="ҳŻ"/>
    <w:link w:val="1471"/>
    <w:uiPriority w:val="0"/>
    <w:qFormat/>
    <w:rPr>
      <w:rFonts w:ascii="宋体" w:hAnsi="宋体"/>
      <w:sz w:val="32"/>
      <w:szCs w:val="32"/>
    </w:rPr>
  </w:style>
  <w:style w:type="paragraph" w:styleId="1471" w:customStyle="1">
    <w:name w:val="ҳŠChar1"/>
    <w:basedOn w:val="922"/>
    <w:link w:val="1470"/>
    <w:uiPriority w:val="0"/>
    <w:qFormat/>
    <w:pPr>
      <w:ind w:firstLine="0"/>
      <w:jc w:val="center"/>
      <w:keepNext/>
      <w:spacing w:before="100" w:beforeAutospacing="1" w:after="120" w:line="400" w:lineRule="atLeast"/>
      <w:widowControl/>
    </w:pPr>
    <w:rPr>
      <w:rFonts w:ascii="宋体" w:hAnsi="宋体"/>
      <w:sz w:val="32"/>
      <w:szCs w:val="32"/>
    </w:rPr>
  </w:style>
  <w:style w:type="character" w:styleId="1472" w:customStyle="1">
    <w:name w:val="脚注文本 Char1"/>
    <w:uiPriority w:val="0"/>
    <w:qFormat/>
    <w:rPr>
      <w:sz w:val="18"/>
      <w:szCs w:val="18"/>
    </w:rPr>
  </w:style>
  <w:style w:type="character" w:styleId="1473" w:customStyle="1">
    <w:name w:val="A0"/>
    <w:uiPriority w:val="0"/>
    <w:qFormat/>
    <w:rPr>
      <w:rFonts w:hint="eastAsia"/>
      <w:color w:val="221e1f"/>
      <w:sz w:val="20"/>
    </w:rPr>
  </w:style>
  <w:style w:type="character" w:styleId="1474" w:customStyle="1">
    <w:name w:val="称呼 Char1"/>
    <w:uiPriority w:val="99"/>
    <w:qFormat/>
    <w:rPr>
      <w:sz w:val="21"/>
      <w:szCs w:val="24"/>
    </w:rPr>
  </w:style>
  <w:style w:type="character" w:styleId="1475" w:customStyle="1">
    <w:name w:val="Char Char25"/>
    <w:uiPriority w:val="0"/>
    <w:qFormat/>
    <w:rPr>
      <w:rFonts w:ascii="Arial" w:hAnsi="Arial" w:eastAsia="黑体"/>
      <w:b/>
      <w:sz w:val="32"/>
      <w:lang w:val="en-US" w:eastAsia="zh-CN" w:bidi="ar-SA"/>
    </w:rPr>
  </w:style>
  <w:style w:type="character" w:styleId="1476" w:customStyle="1">
    <w:name w:val="Ò³Ã¼ Char"/>
    <w:uiPriority w:val="0"/>
    <w:qFormat/>
    <w:rPr>
      <w:rFonts w:eastAsia="微软雅黑"/>
      <w:sz w:val="21"/>
      <w:szCs w:val="21"/>
      <w:lang w:val="en-US" w:eastAsia="zh-CN" w:bidi="ar-SA"/>
    </w:rPr>
  </w:style>
  <w:style w:type="character" w:styleId="1477" w:customStyle="1">
    <w:name w:val="Plain Text Char1"/>
    <w:uiPriority w:val="0"/>
    <w:qFormat/>
    <w:rPr>
      <w:rFonts w:ascii="宋体" w:hAnsi="Courier New" w:cs="Courier New"/>
      <w:szCs w:val="21"/>
    </w:rPr>
  </w:style>
  <w:style w:type="character" w:styleId="1478" w:customStyle="1">
    <w:name w:val="签名 Char1"/>
    <w:uiPriority w:val="99"/>
    <w:qFormat/>
    <w:rPr>
      <w:sz w:val="21"/>
      <w:szCs w:val="24"/>
    </w:rPr>
  </w:style>
  <w:style w:type="character" w:styleId="1479" w:customStyle="1">
    <w:name w:val="信息标题 Char1"/>
    <w:uiPriority w:val="99"/>
    <w:qFormat/>
    <w:rPr>
      <w:rFonts w:ascii="Cambria" w:hAnsi="Cambria" w:eastAsia="宋体" w:cs="Times New Roman"/>
      <w:sz w:val="24"/>
      <w:szCs w:val="24"/>
      <w:shd w:val="pct20" w:color="auto" w:fill="auto"/>
    </w:rPr>
  </w:style>
  <w:style w:type="character" w:styleId="1480" w:customStyle="1">
    <w:name w:val="普通文字 Char Char"/>
    <w:uiPriority w:val="0"/>
    <w:qFormat/>
    <w:rPr>
      <w:rFonts w:ascii="宋体" w:hAnsi="Courier New" w:eastAsia="宋体"/>
      <w:sz w:val="21"/>
      <w:lang w:val="en-US" w:eastAsia="zh-CN"/>
    </w:rPr>
  </w:style>
  <w:style w:type="character" w:styleId="1481" w:customStyle="1">
    <w:name w:val="宏文本 Char1"/>
    <w:uiPriority w:val="99"/>
    <w:qFormat/>
    <w:rPr>
      <w:rFonts w:ascii="Courier New" w:hAnsi="Courier New" w:cs="Courier New"/>
      <w:sz w:val="24"/>
      <w:szCs w:val="24"/>
    </w:rPr>
  </w:style>
  <w:style w:type="character" w:styleId="1482" w:customStyle="1">
    <w:name w:val="（1） Char"/>
    <w:uiPriority w:val="0"/>
    <w:qFormat/>
    <w:rPr>
      <w:bCs/>
      <w:sz w:val="24"/>
      <w:szCs w:val="24"/>
    </w:rPr>
  </w:style>
  <w:style w:type="character" w:styleId="1483" w:customStyle="1">
    <w:name w:val="日期 Char Char"/>
    <w:uiPriority w:val="0"/>
    <w:qFormat/>
    <w:rPr>
      <w:rFonts w:ascii="仿宋_GB2312" w:eastAsia="仿宋_GB2312"/>
      <w:sz w:val="28"/>
      <w:szCs w:val="24"/>
      <w:lang w:val="en-US" w:eastAsia="zh-CN" w:bidi="ar-SA"/>
    </w:rPr>
  </w:style>
  <w:style w:type="character" w:styleId="1484" w:customStyle="1">
    <w:name w:val="正文首行缩进 Char1"/>
    <w:uiPriority w:val="0"/>
    <w:qFormat/>
    <w:rPr>
      <w:rFonts w:cs="Times New Roman"/>
      <w:sz w:val="21"/>
      <w:szCs w:val="24"/>
    </w:rPr>
  </w:style>
  <w:style w:type="character" w:styleId="1485" w:customStyle="1">
    <w:name w:val="fontstyle11"/>
    <w:uiPriority w:val="0"/>
    <w:qFormat/>
    <w:rPr>
      <w:rFonts w:ascii="FZFSK--GBK1-0" w:hAnsi="FZFSK--GBK1-0"/>
      <w:color w:val="000000"/>
      <w:sz w:val="32"/>
      <w:szCs w:val="32"/>
    </w:rPr>
  </w:style>
  <w:style w:type="character" w:styleId="1486" w:customStyle="1">
    <w:name w:val="明显强调11"/>
    <w:uiPriority w:val="0"/>
    <w:qFormat/>
    <w:rPr>
      <w:b/>
      <w:bCs/>
      <w:i/>
      <w:iCs/>
      <w:color w:val="4f81bd"/>
    </w:rPr>
  </w:style>
  <w:style w:type="character" w:styleId="1487" w:customStyle="1">
    <w:name w:val="Heading 0 Char"/>
    <w:uiPriority w:val="0"/>
    <w:qFormat/>
    <w:rPr>
      <w:rFonts w:ascii="Tahoma" w:hAnsi="Tahoma" w:eastAsia="微软雅黑"/>
      <w:b/>
      <w:bCs/>
      <w:sz w:val="44"/>
      <w:szCs w:val="44"/>
    </w:rPr>
  </w:style>
  <w:style w:type="character" w:styleId="1488" w:customStyle="1">
    <w:name w:val="正文首缩两字 Char Char"/>
    <w:link w:val="1489"/>
    <w:uiPriority w:val="0"/>
    <w:qFormat/>
    <w:rPr>
      <w:rFonts w:ascii="Verdana" w:hAnsi="Verdana"/>
      <w:sz w:val="24"/>
      <w:szCs w:val="24"/>
    </w:rPr>
  </w:style>
  <w:style w:type="paragraph" w:styleId="1489" w:customStyle="1">
    <w:name w:val="正文首缩两字"/>
    <w:basedOn w:val="922"/>
    <w:link w:val="1488"/>
    <w:uiPriority w:val="0"/>
    <w:qFormat/>
    <w:pPr>
      <w:ind w:firstLine="200"/>
    </w:pPr>
    <w:rPr>
      <w:rFonts w:ascii="Verdana" w:hAnsi="Verdana"/>
    </w:rPr>
  </w:style>
  <w:style w:type="character" w:styleId="1490" w:customStyle="1">
    <w:name w:val="不明显强调11"/>
    <w:uiPriority w:val="0"/>
    <w:qFormat/>
    <w:rPr>
      <w:i/>
      <w:iCs/>
      <w:color w:val="808080"/>
    </w:rPr>
  </w:style>
  <w:style w:type="character" w:styleId="1491" w:customStyle="1">
    <w:name w:val="zj-4 Char Char"/>
    <w:link w:val="1492"/>
    <w:uiPriority w:val="0"/>
    <w:qFormat/>
    <w:rPr>
      <w:rFonts w:ascii="Cambria" w:hAnsi="Cambria"/>
      <w:sz w:val="24"/>
      <w:szCs w:val="24"/>
      <w:lang w:bidi="en-US"/>
    </w:rPr>
  </w:style>
  <w:style w:type="paragraph" w:styleId="1492" w:customStyle="1">
    <w:name w:val="zj-4"/>
    <w:basedOn w:val="1493"/>
    <w:link w:val="1491"/>
    <w:uiPriority w:val="0"/>
    <w:qFormat/>
    <w:pPr>
      <w:ind w:left="900" w:hanging="420"/>
      <w:tabs>
        <w:tab w:val="left" w:pos="900" w:leader="none"/>
      </w:tabs>
    </w:pPr>
  </w:style>
  <w:style w:type="paragraph" w:styleId="1493" w:customStyle="1">
    <w:name w:val="zj-3"/>
    <w:basedOn w:val="922"/>
    <w:link w:val="1494"/>
    <w:uiPriority w:val="0"/>
    <w:qFormat/>
    <w:pPr>
      <w:ind w:firstLine="420"/>
      <w:jc w:val="left"/>
      <w:spacing w:beforeAutospacing="1" w:afterAutospacing="1" w:line="252" w:lineRule="auto"/>
      <w:widowControl/>
    </w:pPr>
    <w:rPr>
      <w:rFonts w:ascii="Cambria" w:hAnsi="Cambria"/>
      <w:lang w:bidi="en-US"/>
    </w:rPr>
  </w:style>
  <w:style w:type="character" w:styleId="1494" w:customStyle="1">
    <w:name w:val="zj-3 Char Char"/>
    <w:link w:val="1493"/>
    <w:uiPriority w:val="0"/>
    <w:qFormat/>
    <w:rPr>
      <w:rFonts w:ascii="Cambria" w:hAnsi="Cambria"/>
      <w:sz w:val="24"/>
      <w:szCs w:val="24"/>
      <w:lang w:bidi="en-US"/>
    </w:rPr>
  </w:style>
  <w:style w:type="character" w:styleId="1495" w:customStyle="1">
    <w:name w:val="huei12b1"/>
    <w:uiPriority w:val="0"/>
    <w:qFormat/>
    <w:rPr>
      <w:rFonts w:ascii="Tahoma" w:hAnsi="Tahoma" w:eastAsia="宋体"/>
      <w:b/>
      <w:bCs/>
      <w:color w:val="333333"/>
      <w:sz w:val="18"/>
      <w:szCs w:val="18"/>
      <w:lang w:val="en-US" w:eastAsia="zh-CN" w:bidi="ar-SA"/>
    </w:rPr>
  </w:style>
  <w:style w:type="character" w:styleId="1496" w:customStyle="1">
    <w:name w:val="标题 2 Char Char"/>
    <w:uiPriority w:val="0"/>
    <w:qFormat/>
    <w:rPr>
      <w:rFonts w:ascii="Arial" w:hAnsi="Arial" w:eastAsia="黑体"/>
      <w:b/>
      <w:bCs/>
      <w:sz w:val="32"/>
      <w:szCs w:val="32"/>
      <w:lang w:val="en-US" w:eastAsia="zh-CN" w:bidi="ar-SA"/>
    </w:rPr>
  </w:style>
  <w:style w:type="character" w:styleId="1497" w:customStyle="1">
    <w:name w:val="大标题２ Char Char"/>
    <w:uiPriority w:val="0"/>
    <w:qFormat/>
    <w:rPr>
      <w:sz w:val="24"/>
    </w:rPr>
  </w:style>
  <w:style w:type="character" w:styleId="1498" w:customStyle="1">
    <w:name w:val="页脚 Char Char"/>
    <w:uiPriority w:val="0"/>
    <w:qFormat/>
    <w:rPr>
      <w:rFonts w:eastAsia="宋体"/>
      <w:sz w:val="18"/>
      <w:szCs w:val="18"/>
      <w:lang w:val="en-US" w:eastAsia="zh-CN" w:bidi="ar-SA"/>
    </w:rPr>
  </w:style>
  <w:style w:type="character" w:styleId="1499" w:customStyle="1">
    <w:name w:val="正文文本缩进 2 Char Char"/>
    <w:uiPriority w:val="0"/>
    <w:qFormat/>
    <w:rPr>
      <w:rFonts w:eastAsia="宋体"/>
      <w:sz w:val="28"/>
      <w:lang w:val="en-US" w:eastAsia="zh-CN" w:bidi="ar-SA"/>
    </w:rPr>
  </w:style>
  <w:style w:type="character" w:styleId="1500" w:customStyle="1">
    <w:name w:val="标题 Char3"/>
    <w:uiPriority w:val="10"/>
    <w:qFormat/>
    <w:rPr>
      <w:rFonts w:ascii="Cambria" w:hAnsi="Cambria" w:cs="Times New Roman"/>
      <w:b/>
      <w:bCs/>
      <w:sz w:val="32"/>
      <w:szCs w:val="32"/>
    </w:rPr>
  </w:style>
  <w:style w:type="character" w:styleId="1501" w:customStyle="1">
    <w:name w:val="页眉 Char Char"/>
    <w:uiPriority w:val="0"/>
    <w:qFormat/>
    <w:rPr>
      <w:rFonts w:eastAsia="宋体"/>
      <w:sz w:val="18"/>
      <w:szCs w:val="18"/>
      <w:lang w:val="en-US" w:eastAsia="zh-CN" w:bidi="ar-SA"/>
    </w:rPr>
  </w:style>
  <w:style w:type="character" w:styleId="1502" w:customStyle="1">
    <w:name w:val="正文文本 Char Char"/>
    <w:uiPriority w:val="0"/>
    <w:qFormat/>
    <w:rPr>
      <w:rFonts w:eastAsia="宋体"/>
      <w:sz w:val="21"/>
      <w:szCs w:val="21"/>
      <w:lang w:val="en-US" w:eastAsia="zh-CN" w:bidi="ar-SA"/>
    </w:rPr>
  </w:style>
  <w:style w:type="character" w:styleId="1503" w:customStyle="1">
    <w:name w:val="标题 6 Char Char"/>
    <w:uiPriority w:val="0"/>
    <w:qFormat/>
    <w:rPr>
      <w:rFonts w:ascii="Cambria" w:hAnsi="Cambria" w:eastAsia="宋体"/>
      <w:b/>
      <w:bCs/>
      <w:sz w:val="24"/>
      <w:szCs w:val="24"/>
      <w:lang w:bidi="ar-SA"/>
    </w:rPr>
  </w:style>
  <w:style w:type="character" w:styleId="1504" w:customStyle="1">
    <w:name w:val="bookmark"/>
    <w:basedOn w:val="1148"/>
    <w:uiPriority w:val="0"/>
    <w:qFormat/>
  </w:style>
  <w:style w:type="character" w:styleId="1505" w:customStyle="1">
    <w:name w:val="z-窗体顶端 Char1"/>
    <w:uiPriority w:val="0"/>
    <w:qFormat/>
    <w:rPr>
      <w:rFonts w:cs="Arial"/>
      <w:vanish/>
      <w:sz w:val="16"/>
      <w:szCs w:val="16"/>
    </w:rPr>
  </w:style>
  <w:style w:type="character" w:styleId="1506" w:customStyle="1">
    <w:name w:val="图名 Char"/>
    <w:link w:val="1507"/>
    <w:uiPriority w:val="0"/>
    <w:qFormat/>
    <w:rPr>
      <w:rFonts w:ascii="楷体_GB2312" w:hAnsi="宋体" w:eastAsia="楷体_GB2312"/>
      <w:sz w:val="21"/>
      <w:szCs w:val="24"/>
    </w:rPr>
  </w:style>
  <w:style w:type="paragraph" w:styleId="1507" w:customStyle="1">
    <w:name w:val="图名"/>
    <w:basedOn w:val="922"/>
    <w:next w:val="922"/>
    <w:link w:val="1506"/>
    <w:uiPriority w:val="0"/>
    <w:qFormat/>
    <w:pPr>
      <w:ind w:firstLine="0"/>
      <w:tabs>
        <w:tab w:val="left" w:pos="4500" w:leader="none"/>
      </w:tabs>
    </w:pPr>
    <w:rPr>
      <w:rFonts w:ascii="楷体_GB2312" w:hAnsi="宋体" w:eastAsia="楷体_GB2312"/>
      <w:sz w:val="21"/>
    </w:rPr>
  </w:style>
  <w:style w:type="character" w:styleId="1508" w:customStyle="1">
    <w:name w:val="Footer-Even Char1"/>
    <w:uiPriority w:val="0"/>
    <w:qFormat/>
    <w:rPr>
      <w:rFonts w:eastAsia="宋体"/>
      <w:sz w:val="18"/>
      <w:szCs w:val="18"/>
      <w:lang w:val="en-US" w:eastAsia="zh-CN" w:bidi="ar-SA"/>
    </w:rPr>
  </w:style>
  <w:style w:type="character" w:styleId="1509" w:customStyle="1">
    <w:name w:val="纯文本 Char Char Char"/>
    <w:uiPriority w:val="0"/>
    <w:qFormat/>
    <w:rPr>
      <w:rFonts w:ascii="宋体" w:hAnsi="Courier New" w:eastAsia="宋体"/>
      <w:sz w:val="21"/>
      <w:szCs w:val="21"/>
      <w:lang w:val="en-US" w:eastAsia="zh-CN" w:bidi="ar-SA"/>
    </w:rPr>
  </w:style>
  <w:style w:type="character" w:styleId="1510" w:customStyle="1">
    <w:name w:val="标题 4 Char Char"/>
    <w:uiPriority w:val="0"/>
    <w:qFormat/>
    <w:rPr>
      <w:rFonts w:ascii="Cambria" w:hAnsi="Cambria" w:eastAsia="宋体"/>
      <w:b/>
      <w:bCs/>
      <w:sz w:val="28"/>
      <w:szCs w:val="28"/>
      <w:lang w:bidi="ar-SA"/>
    </w:rPr>
  </w:style>
  <w:style w:type="character" w:styleId="1511" w:customStyle="1">
    <w:name w:val="大标题１ Char Char"/>
    <w:link w:val="1512"/>
    <w:uiPriority w:val="0"/>
    <w:qFormat/>
    <w:rPr>
      <w:rFonts w:eastAsia="黑体"/>
      <w:sz w:val="28"/>
    </w:rPr>
  </w:style>
  <w:style w:type="paragraph" w:styleId="1512" w:customStyle="1">
    <w:name w:val="大标题１"/>
    <w:basedOn w:val="922"/>
    <w:link w:val="1511"/>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513" w:customStyle="1">
    <w:name w:val="font161"/>
    <w:uiPriority w:val="0"/>
    <w:qFormat/>
    <w:rPr>
      <w:rFonts w:cs="Times New Roman"/>
      <w:b/>
      <w:bCs/>
      <w:sz w:val="32"/>
      <w:szCs w:val="32"/>
    </w:rPr>
  </w:style>
  <w:style w:type="character" w:styleId="1514" w:customStyle="1">
    <w:name w:val="结束语 Char"/>
    <w:uiPriority w:val="0"/>
    <w:qFormat/>
    <w:rPr>
      <w:rFonts w:ascii="宋体" w:hAnsi="宋体"/>
      <w:sz w:val="24"/>
      <w:szCs w:val="24"/>
    </w:rPr>
  </w:style>
  <w:style w:type="character" w:styleId="1515" w:customStyle="1">
    <w:name w:val="Font Style60"/>
    <w:uiPriority w:val="0"/>
    <w:qFormat/>
    <w:rPr>
      <w:rFonts w:ascii="宋体" w:hAnsi="宋体" w:cs="宋体"/>
      <w:b/>
      <w:bCs/>
      <w:sz w:val="26"/>
      <w:szCs w:val="26"/>
    </w:rPr>
  </w:style>
  <w:style w:type="character" w:styleId="1516" w:customStyle="1">
    <w:name w:val="GW-标题3 Char"/>
    <w:link w:val="1517"/>
    <w:uiPriority w:val="0"/>
    <w:qFormat/>
    <w:rPr>
      <w:rFonts w:ascii="仿宋_GB2312" w:hAnsi="Calibri" w:eastAsia="仿宋_GB2312"/>
      <w:b/>
      <w:bCs/>
      <w:sz w:val="32"/>
    </w:rPr>
  </w:style>
  <w:style w:type="paragraph" w:styleId="1517" w:customStyle="1">
    <w:name w:val="GW-标题3"/>
    <w:basedOn w:val="1518"/>
    <w:next w:val="922"/>
    <w:link w:val="1516"/>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518" w:customStyle="1">
    <w:name w:val="GW-标题2"/>
    <w:basedOn w:val="1519"/>
    <w:next w:val="92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519" w:customStyle="1">
    <w:name w:val="GW-标题1"/>
    <w:basedOn w:val="1140"/>
    <w:next w:val="922"/>
    <w:uiPriority w:val="0"/>
    <w:qFormat/>
    <w:pPr>
      <w:ind w:left="420"/>
      <w:jc w:val="both"/>
      <w:pageBreakBefore/>
      <w:tabs>
        <w:tab w:val="left" w:pos="1680" w:leader="none"/>
      </w:tabs>
    </w:pPr>
    <w:rPr>
      <w:rFonts w:ascii="Calibri" w:hAnsi="Calibri" w:eastAsia="仿宋_GB2312"/>
      <w:sz w:val="44"/>
    </w:rPr>
  </w:style>
  <w:style w:type="character" w:styleId="1520" w:customStyle="1">
    <w:name w:val="h3 Char"/>
    <w:uiPriority w:val="0"/>
    <w:qFormat/>
    <w:rPr>
      <w:rFonts w:ascii="微软雅黑" w:eastAsia="微软雅黑"/>
      <w:b/>
      <w:bCs/>
      <w:sz w:val="30"/>
      <w:szCs w:val="30"/>
    </w:rPr>
  </w:style>
  <w:style w:type="character" w:styleId="1521" w:customStyle="1">
    <w:name w:val="Intense Quote Char Char"/>
    <w:uiPriority w:val="0"/>
    <w:qFormat/>
    <w:rPr>
      <w:rFonts w:eastAsia="宋体"/>
      <w:b/>
      <w:bCs/>
      <w:i/>
      <w:iCs/>
      <w:color w:val="4f81bd"/>
      <w:sz w:val="21"/>
      <w:szCs w:val="24"/>
      <w:lang w:val="en-US" w:eastAsia="zh-CN" w:bidi="ar-SA"/>
    </w:rPr>
  </w:style>
  <w:style w:type="character" w:styleId="1522" w:customStyle="1">
    <w:name w:val="Quote Char"/>
    <w:link w:val="1523"/>
    <w:uiPriority w:val="0"/>
    <w:qFormat/>
    <w:rPr>
      <w:i/>
      <w:iCs/>
      <w:color w:val="000000"/>
      <w:sz w:val="21"/>
      <w:szCs w:val="24"/>
    </w:rPr>
  </w:style>
  <w:style w:type="paragraph" w:styleId="1523" w:customStyle="1">
    <w:name w:val="引用11"/>
    <w:basedOn w:val="922"/>
    <w:next w:val="922"/>
    <w:link w:val="1522"/>
    <w:uiPriority w:val="0"/>
    <w:qFormat/>
    <w:pPr>
      <w:ind w:firstLine="0"/>
      <w:spacing w:line="240" w:lineRule="auto"/>
    </w:pPr>
    <w:rPr>
      <w:i/>
      <w:iCs/>
      <w:color w:val="000000"/>
      <w:sz w:val="21"/>
    </w:rPr>
  </w:style>
  <w:style w:type="character" w:styleId="1524" w:customStyle="1">
    <w:name w:val="明显参考11"/>
    <w:uiPriority w:val="0"/>
    <w:qFormat/>
    <w:rPr>
      <w:b/>
      <w:bCs/>
      <w:smallCaps/>
      <w:color w:val="c0504d"/>
      <w:spacing w:val="5"/>
      <w:u w:val="single"/>
    </w:rPr>
  </w:style>
  <w:style w:type="character" w:styleId="1525" w:customStyle="1">
    <w:name w:val="明显引用 Char Char"/>
    <w:uiPriority w:val="0"/>
    <w:qFormat/>
    <w:rPr>
      <w:rFonts w:eastAsia="宋体"/>
      <w:b/>
      <w:bCs/>
      <w:i/>
      <w:iCs/>
      <w:color w:val="4f81bd"/>
      <w:sz w:val="21"/>
      <w:szCs w:val="24"/>
      <w:lang w:bidi="ar-SA"/>
    </w:rPr>
  </w:style>
  <w:style w:type="character" w:styleId="1526" w:customStyle="1">
    <w:name w:val="不明显参考11"/>
    <w:uiPriority w:val="0"/>
    <w:qFormat/>
    <w:rPr>
      <w:smallCaps/>
      <w:color w:val="c0504d"/>
      <w:u w:val="single"/>
    </w:rPr>
  </w:style>
  <w:style w:type="character" w:styleId="1527" w:customStyle="1">
    <w:name w:val="标题 1.1 Char"/>
    <w:uiPriority w:val="0"/>
    <w:qFormat/>
    <w:rPr>
      <w:rFonts w:ascii="Cambria" w:hAnsi="Cambria" w:eastAsia="宋体"/>
      <w:b/>
      <w:sz w:val="32"/>
    </w:rPr>
  </w:style>
  <w:style w:type="character" w:styleId="1528" w:customStyle="1">
    <w:name w:val="表格 Char"/>
    <w:link w:val="1529"/>
    <w:uiPriority w:val="0"/>
    <w:qFormat/>
    <w:rPr>
      <w:rFonts w:ascii="华文细黑" w:hAnsi="华文细黑"/>
      <w:sz w:val="21"/>
    </w:rPr>
  </w:style>
  <w:style w:type="paragraph" w:styleId="1529" w:customStyle="1">
    <w:name w:val="表格"/>
    <w:basedOn w:val="922"/>
    <w:link w:val="1528"/>
    <w:uiPriority w:val="0"/>
    <w:qFormat/>
    <w:pPr>
      <w:ind w:firstLine="0"/>
      <w:jc w:val="center"/>
      <w:spacing w:line="240" w:lineRule="auto"/>
    </w:pPr>
    <w:rPr>
      <w:rFonts w:ascii="华文细黑" w:hAnsi="华文细黑"/>
      <w:sz w:val="21"/>
      <w:szCs w:val="20"/>
    </w:rPr>
  </w:style>
  <w:style w:type="character" w:styleId="1530" w:customStyle="1">
    <w:name w:val="表格标题_"/>
    <w:link w:val="1531"/>
    <w:uiPriority w:val="0"/>
    <w:qFormat/>
    <w:rPr>
      <w:rFonts w:ascii="宋体" w:hAnsi="宋体"/>
      <w:spacing w:val="30"/>
      <w:sz w:val="21"/>
      <w:szCs w:val="21"/>
      <w:shd w:val="clear" w:color="auto" w:fill="ffffff"/>
    </w:rPr>
  </w:style>
  <w:style w:type="paragraph" w:styleId="1531" w:customStyle="1">
    <w:name w:val="表格标题"/>
    <w:basedOn w:val="922"/>
    <w:link w:val="1530"/>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532" w:customStyle="1">
    <w:name w:val="Ò³Ã¼ Char1"/>
    <w:uiPriority w:val="0"/>
    <w:qFormat/>
    <w:rPr>
      <w:rFonts w:eastAsia="宋体"/>
      <w:sz w:val="18"/>
      <w:szCs w:val="18"/>
      <w:lang w:val="en-US" w:eastAsia="zh-CN" w:bidi="ar-SA"/>
    </w:rPr>
  </w:style>
  <w:style w:type="character" w:styleId="1533" w:customStyle="1">
    <w:name w:val="标题 1 1 Char"/>
    <w:uiPriority w:val="0"/>
    <w:qFormat/>
    <w:rPr>
      <w:b/>
      <w:sz w:val="44"/>
    </w:rPr>
  </w:style>
  <w:style w:type="character" w:styleId="1534" w:customStyle="1">
    <w:name w:val="标题 7 Char Char"/>
    <w:uiPriority w:val="0"/>
    <w:qFormat/>
    <w:rPr>
      <w:rFonts w:eastAsia="宋体"/>
      <w:b/>
      <w:bCs/>
      <w:sz w:val="24"/>
      <w:szCs w:val="24"/>
      <w:lang w:bidi="ar-SA"/>
    </w:rPr>
  </w:style>
  <w:style w:type="character" w:styleId="1535" w:customStyle="1">
    <w:name w:val="副标题 Char Char"/>
    <w:uiPriority w:val="0"/>
    <w:qFormat/>
    <w:rPr>
      <w:rFonts w:ascii="Cambria" w:hAnsi="Cambria" w:eastAsia="宋体"/>
      <w:b/>
      <w:bCs/>
      <w:sz w:val="32"/>
      <w:szCs w:val="32"/>
      <w:lang w:bidi="ar-SA"/>
    </w:rPr>
  </w:style>
  <w:style w:type="character" w:styleId="1536" w:customStyle="1">
    <w:name w:val="Intense Quote Char"/>
    <w:link w:val="1537"/>
    <w:uiPriority w:val="0"/>
    <w:qFormat/>
    <w:rPr>
      <w:b/>
      <w:bCs/>
      <w:i/>
      <w:iCs/>
      <w:color w:val="4f81bd"/>
      <w:sz w:val="21"/>
      <w:szCs w:val="24"/>
    </w:rPr>
  </w:style>
  <w:style w:type="paragraph" w:styleId="1537" w:customStyle="1">
    <w:name w:val="明显引用21"/>
    <w:basedOn w:val="922"/>
    <w:next w:val="922"/>
    <w:link w:val="1536"/>
    <w:uiPriority w:val="0"/>
    <w:qFormat/>
    <w:pPr>
      <w:ind w:left="936" w:right="936" w:firstLine="0"/>
      <w:spacing w:before="200" w:after="280" w:line="240" w:lineRule="auto"/>
      <w:pBdr>
        <w:bottom w:val="single" w:color="4F81BD" w:sz="4" w:space="4"/>
      </w:pBdr>
    </w:pPr>
    <w:rPr>
      <w:b/>
      <w:bCs/>
      <w:i/>
      <w:iCs/>
      <w:color w:val="4f81bd"/>
      <w:sz w:val="21"/>
    </w:rPr>
  </w:style>
  <w:style w:type="character" w:styleId="1538" w:customStyle="1">
    <w:name w:val="Char Char"/>
    <w:uiPriority w:val="0"/>
    <w:qFormat/>
    <w:rPr>
      <w:rFonts w:ascii="Arial" w:hAnsi="Arial" w:eastAsia="黑体" w:cs="Times New Roman"/>
      <w:b/>
      <w:bCs/>
      <w:sz w:val="32"/>
      <w:szCs w:val="32"/>
      <w:lang w:val="en-US" w:eastAsia="zh-CN" w:bidi="ar-SA"/>
    </w:rPr>
  </w:style>
  <w:style w:type="character" w:styleId="1539" w:customStyle="1">
    <w:name w:val="标题 8 Char Char"/>
    <w:uiPriority w:val="0"/>
    <w:qFormat/>
    <w:rPr>
      <w:rFonts w:ascii="Cambria" w:hAnsi="Cambria" w:eastAsia="宋体"/>
      <w:sz w:val="24"/>
      <w:szCs w:val="24"/>
      <w:lang w:bidi="ar-SA"/>
    </w:rPr>
  </w:style>
  <w:style w:type="character" w:styleId="1540" w:customStyle="1">
    <w:name w:val="正文文本 + 间距 0 pt3"/>
    <w:uiPriority w:val="0"/>
    <w:qFormat/>
    <w:rPr>
      <w:rFonts w:hint="eastAsia" w:ascii="宋体" w:hAnsi="宋体" w:eastAsia="宋体"/>
      <w:spacing w:val="10"/>
      <w:sz w:val="21"/>
      <w:szCs w:val="24"/>
      <w:lang w:val="en-US" w:eastAsia="en-US" w:bidi="ar-SA"/>
    </w:rPr>
  </w:style>
  <w:style w:type="character" w:styleId="1541" w:customStyle="1">
    <w:name w:val="标题 9 Char Char"/>
    <w:uiPriority w:val="0"/>
    <w:qFormat/>
    <w:rPr>
      <w:rFonts w:ascii="Cambria" w:hAnsi="Cambria" w:eastAsia="宋体"/>
      <w:sz w:val="21"/>
      <w:szCs w:val="21"/>
      <w:lang w:bidi="ar-SA"/>
    </w:rPr>
  </w:style>
  <w:style w:type="character" w:styleId="1542" w:customStyle="1">
    <w:name w:val="列表编号3 Char"/>
    <w:uiPriority w:val="0"/>
    <w:qFormat/>
    <w:rPr>
      <w:rFonts w:ascii="宋体" w:hAnsi="宋体" w:eastAsia="宋体"/>
      <w:b/>
      <w:bCs/>
      <w:sz w:val="28"/>
      <w:szCs w:val="32"/>
      <w:lang w:val="en-US" w:eastAsia="zh-CN" w:bidi="ar-SA"/>
    </w:rPr>
  </w:style>
  <w:style w:type="character" w:styleId="1543" w:customStyle="1">
    <w:name w:val="正文文本缩进 Char Char"/>
    <w:uiPriority w:val="0"/>
    <w:qFormat/>
    <w:rPr>
      <w:rFonts w:eastAsia="宋体"/>
      <w:sz w:val="32"/>
      <w:szCs w:val="24"/>
      <w:lang w:val="en-US" w:eastAsia="zh-CN" w:bidi="ar-SA"/>
    </w:rPr>
  </w:style>
  <w:style w:type="character" w:styleId="1544" w:customStyle="1">
    <w:name w:val="引用 Char Char"/>
    <w:uiPriority w:val="0"/>
    <w:qFormat/>
    <w:rPr>
      <w:rFonts w:eastAsia="宋体"/>
      <w:i/>
      <w:iCs/>
      <w:color w:val="000000"/>
      <w:sz w:val="21"/>
      <w:szCs w:val="24"/>
      <w:lang w:bidi="ar-SA"/>
    </w:rPr>
  </w:style>
  <w:style w:type="character" w:styleId="1545" w:customStyle="1">
    <w:name w:val="Variable"/>
    <w:uiPriority w:val="0"/>
    <w:qFormat/>
    <w:rPr>
      <w:i/>
    </w:rPr>
  </w:style>
  <w:style w:type="character" w:styleId="1546" w:customStyle="1">
    <w:name w:val="正文首行缩进 2 Char"/>
    <w:uiPriority w:val="0"/>
    <w:qFormat/>
    <w:rPr>
      <w:sz w:val="24"/>
      <w:szCs w:val="24"/>
    </w:rPr>
  </w:style>
  <w:style w:type="character" w:styleId="1547" w:customStyle="1">
    <w:name w:val="正文首行缩进 Char"/>
    <w:uiPriority w:val="0"/>
    <w:qFormat/>
    <w:rPr>
      <w:sz w:val="28"/>
      <w:szCs w:val="24"/>
    </w:rPr>
  </w:style>
  <w:style w:type="character" w:styleId="1548" w:customStyle="1">
    <w:name w:val="标题 5 Char1"/>
    <w:uiPriority w:val="0"/>
    <w:qFormat/>
    <w:rPr>
      <w:b/>
      <w:sz w:val="28"/>
    </w:rPr>
  </w:style>
  <w:style w:type="character" w:styleId="1549" w:customStyle="1">
    <w:name w:val="link"/>
    <w:basedOn w:val="1148"/>
    <w:uiPriority w:val="0"/>
    <w:qFormat/>
  </w:style>
  <w:style w:type="character" w:styleId="1550" w:customStyle="1">
    <w:name w:val="批注框文本 Char2"/>
    <w:uiPriority w:val="99"/>
    <w:qFormat/>
    <w:rPr>
      <w:rFonts w:ascii="Calibri" w:hAnsi="Calibri" w:eastAsia="宋体" w:cs="Times New Roman"/>
      <w:sz w:val="18"/>
      <w:szCs w:val="18"/>
    </w:rPr>
  </w:style>
  <w:style w:type="character" w:styleId="1551" w:customStyle="1">
    <w:name w:val="正文文本缩进 Char1"/>
    <w:uiPriority w:val="0"/>
    <w:qFormat/>
    <w:rPr>
      <w:szCs w:val="24"/>
    </w:rPr>
  </w:style>
  <w:style w:type="character" w:styleId="1552" w:customStyle="1">
    <w:name w:val="apple-converted-space"/>
    <w:basedOn w:val="1148"/>
    <w:uiPriority w:val="0"/>
    <w:qFormat/>
  </w:style>
  <w:style w:type="character" w:styleId="1553" w:customStyle="1">
    <w:name w:val="页眉 Char1"/>
    <w:uiPriority w:val="99"/>
    <w:qFormat/>
    <w:rPr>
      <w:rFonts w:ascii="Calibri" w:hAnsi="Calibri" w:eastAsia="宋体" w:cs="Times New Roman"/>
      <w:sz w:val="18"/>
      <w:szCs w:val="18"/>
    </w:rPr>
  </w:style>
  <w:style w:type="character" w:styleId="1554" w:customStyle="1">
    <w:name w:val="标题 1 Char Char"/>
    <w:uiPriority w:val="0"/>
    <w:qFormat/>
    <w:rPr>
      <w:rFonts w:ascii="黑体" w:eastAsia="黑体"/>
      <w:sz w:val="52"/>
      <w:lang w:val="en-US" w:eastAsia="zh-CN" w:bidi="ar-SA"/>
    </w:rPr>
  </w:style>
  <w:style w:type="character" w:styleId="1555" w:customStyle="1">
    <w:name w:val="正文文本 Char2"/>
    <w:uiPriority w:val="99"/>
    <w:qFormat/>
    <w:rPr>
      <w:rFonts w:ascii="Calibri" w:hAnsi="Calibri" w:eastAsia="宋体" w:cs="Times New Roman"/>
    </w:rPr>
  </w:style>
  <w:style w:type="character" w:styleId="1556" w:customStyle="1">
    <w:name w:val="页脚 Char1"/>
    <w:uiPriority w:val="99"/>
    <w:qFormat/>
    <w:rPr>
      <w:rFonts w:ascii="Calibri" w:hAnsi="Calibri" w:eastAsia="宋体" w:cs="Times New Roman"/>
      <w:sz w:val="18"/>
      <w:szCs w:val="18"/>
    </w:rPr>
  </w:style>
  <w:style w:type="character" w:styleId="1557" w:customStyle="1">
    <w:name w:val="日期 Char2"/>
    <w:uiPriority w:val="99"/>
    <w:qFormat/>
    <w:rPr>
      <w:rFonts w:ascii="Calibri" w:hAnsi="Calibri" w:eastAsia="宋体" w:cs="Times New Roman"/>
    </w:rPr>
  </w:style>
  <w:style w:type="character" w:styleId="1558" w:customStyle="1">
    <w:name w:val="批注主题 Char2"/>
    <w:uiPriority w:val="99"/>
    <w:qFormat/>
    <w:rPr>
      <w:rFonts w:eastAsia="宋体" w:cs="Times New Roman"/>
      <w:b/>
      <w:bCs/>
      <w:sz w:val="21"/>
      <w:szCs w:val="24"/>
      <w:lang w:val="en-US" w:eastAsia="zh-CN" w:bidi="ar-SA"/>
    </w:rPr>
  </w:style>
  <w:style w:type="character" w:styleId="1559" w:customStyle="1">
    <w:name w:val="IRMS (F) Char1"/>
    <w:uiPriority w:val="0"/>
    <w:qFormat/>
    <w:rPr>
      <w:rFonts w:eastAsia="宋体"/>
      <w:sz w:val="18"/>
      <w:szCs w:val="18"/>
      <w:lang w:val="en-US" w:eastAsia="zh-CN" w:bidi="ar-SA"/>
    </w:rPr>
  </w:style>
  <w:style w:type="character" w:styleId="1560" w:customStyle="1">
    <w:name w:val="正文文本缩进 Char2"/>
    <w:uiPriority w:val="0"/>
    <w:qFormat/>
    <w:rPr>
      <w:sz w:val="21"/>
    </w:rPr>
  </w:style>
  <w:style w:type="character" w:styleId="1561" w:customStyle="1">
    <w:name w:val="cucd-1 Char"/>
    <w:link w:val="1562"/>
    <w:uiPriority w:val="0"/>
    <w:qFormat/>
    <w:rPr>
      <w:rFonts w:eastAsia="黑体"/>
      <w:b/>
      <w:sz w:val="36"/>
      <w:lang w:val="en-US" w:eastAsia="zh-CN" w:bidi="ar-SA"/>
    </w:rPr>
  </w:style>
  <w:style w:type="paragraph" w:styleId="1562" w:customStyle="1">
    <w:name w:val="cucd-1"/>
    <w:next w:val="1563"/>
    <w:link w:val="1561"/>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563" w:customStyle="1">
    <w:name w:val="cucd-2"/>
    <w:next w:val="1564"/>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564" w:customStyle="1">
    <w:name w:val="cucd-3"/>
    <w:next w:val="1565"/>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565" w:customStyle="1">
    <w:name w:val="cucd-4"/>
    <w:next w:val="1566"/>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566"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56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568" w:customStyle="1">
    <w:name w:val="a-size-large"/>
    <w:basedOn w:val="1148"/>
    <w:uiPriority w:val="0"/>
    <w:qFormat/>
  </w:style>
  <w:style w:type="character" w:styleId="1569" w:customStyle="1">
    <w:name w:val="notprint"/>
    <w:basedOn w:val="1148"/>
    <w:uiPriority w:val="0"/>
    <w:qFormat/>
  </w:style>
  <w:style w:type="character" w:styleId="1570" w:customStyle="1">
    <w:name w:val="Char Char33"/>
    <w:uiPriority w:val="0"/>
    <w:qFormat/>
    <w:rPr>
      <w:szCs w:val="24"/>
    </w:rPr>
  </w:style>
  <w:style w:type="character" w:styleId="1571" w:customStyle="1">
    <w:name w:val="fontblank12"/>
    <w:uiPriority w:val="0"/>
    <w:qFormat/>
    <w:rPr>
      <w:rFonts w:ascii="Tahoma" w:hAnsi="Tahoma" w:eastAsia="宋体"/>
      <w:sz w:val="24"/>
      <w:szCs w:val="24"/>
      <w:lang w:val="en-US" w:eastAsia="zh-CN" w:bidi="ar-SA"/>
    </w:rPr>
  </w:style>
  <w:style w:type="character" w:styleId="1572" w:customStyle="1">
    <w:name w:val="huh Char"/>
    <w:uiPriority w:val="0"/>
    <w:qFormat/>
    <w:rPr>
      <w:rFonts w:ascii="Cambria" w:hAnsi="Cambria" w:eastAsia="宋体" w:cs="Times New Roman"/>
      <w:sz w:val="21"/>
      <w:szCs w:val="21"/>
    </w:rPr>
  </w:style>
  <w:style w:type="character" w:styleId="1573" w:customStyle="1">
    <w:name w:val="日期 Char3"/>
    <w:uiPriority w:val="99"/>
    <w:semiHidden/>
    <w:qFormat/>
    <w:rPr>
      <w:sz w:val="21"/>
    </w:rPr>
  </w:style>
  <w:style w:type="character" w:styleId="1574" w:customStyle="1">
    <w:name w:val="h3 Char1"/>
    <w:uiPriority w:val="0"/>
    <w:qFormat/>
    <w:rPr>
      <w:rFonts w:ascii="宋体" w:hAnsi="宋体" w:eastAsia="宋体"/>
      <w:b/>
      <w:bCs/>
      <w:sz w:val="28"/>
      <w:szCs w:val="32"/>
      <w:lang w:val="en-US" w:eastAsia="zh-CN" w:bidi="ar-SA"/>
    </w:rPr>
  </w:style>
  <w:style w:type="character" w:styleId="1575" w:customStyle="1">
    <w:name w:val="正文文本缩进 3 Char1"/>
    <w:uiPriority w:val="99"/>
    <w:qFormat/>
    <w:rPr>
      <w:rFonts w:ascii="宋体" w:hAnsi="宋体"/>
      <w:bCs/>
      <w:sz w:val="16"/>
      <w:szCs w:val="16"/>
    </w:rPr>
  </w:style>
  <w:style w:type="character" w:styleId="1576" w:customStyle="1">
    <w:name w:val="正文文本 3 Char1"/>
    <w:uiPriority w:val="99"/>
    <w:qFormat/>
    <w:rPr>
      <w:rFonts w:ascii="宋体" w:hAnsi="宋体"/>
      <w:bCs/>
      <w:sz w:val="16"/>
      <w:szCs w:val="16"/>
    </w:rPr>
  </w:style>
  <w:style w:type="character" w:styleId="1577" w:customStyle="1">
    <w:name w:val="Char Char34"/>
    <w:uiPriority w:val="0"/>
    <w:qFormat/>
    <w:rPr>
      <w:szCs w:val="24"/>
    </w:rPr>
  </w:style>
  <w:style w:type="character" w:styleId="1578" w:customStyle="1">
    <w:name w:val="小四 段落 宋体 Char1"/>
    <w:link w:val="1579"/>
    <w:uiPriority w:val="0"/>
    <w:qFormat/>
    <w:rPr>
      <w:rFonts w:ascii="宋体" w:hAnsi="宋体"/>
      <w:bCs/>
      <w:sz w:val="24"/>
      <w:szCs w:val="24"/>
    </w:rPr>
  </w:style>
  <w:style w:type="paragraph" w:styleId="1579" w:customStyle="1">
    <w:name w:val="小四 段落 宋体"/>
    <w:basedOn w:val="1164"/>
    <w:link w:val="1578"/>
    <w:uiPriority w:val="0"/>
    <w:qFormat/>
    <w:pPr>
      <w:ind w:left="113" w:right="113" w:firstLine="425"/>
      <w:jc w:val="left"/>
      <w:spacing w:line="360" w:lineRule="auto"/>
      <w:tabs>
        <w:tab w:val="left" w:pos="750" w:leader="none"/>
      </w:tabs>
    </w:pPr>
    <w:rPr>
      <w:rFonts w:ascii="宋体" w:hAnsi="宋体"/>
      <w:bCs/>
      <w:sz w:val="24"/>
      <w:szCs w:val="24"/>
    </w:rPr>
  </w:style>
  <w:style w:type="character" w:styleId="1580" w:customStyle="1">
    <w:name w:val="正文首行缩进 2 Char1"/>
    <w:uiPriority w:val="0"/>
    <w:qFormat/>
    <w:rPr>
      <w:rFonts w:ascii="宋体" w:hAnsi="宋体"/>
      <w:bCs/>
      <w:color w:val="ffff99"/>
      <w:sz w:val="24"/>
      <w:szCs w:val="24"/>
    </w:rPr>
  </w:style>
  <w:style w:type="character" w:styleId="1581" w:customStyle="1">
    <w:name w:val="font-121"/>
    <w:uiPriority w:val="0"/>
    <w:qFormat/>
    <w:rPr>
      <w:rFonts w:ascii="Tahoma" w:hAnsi="Tahoma" w:eastAsia="宋体"/>
      <w:color w:val="666666"/>
      <w:sz w:val="18"/>
      <w:szCs w:val="18"/>
      <w:u w:val="none"/>
      <w:lang w:val="en-US" w:eastAsia="zh-CN" w:bidi="ar-SA"/>
    </w:rPr>
  </w:style>
  <w:style w:type="character" w:styleId="1582" w:customStyle="1">
    <w:name w:val="Heading 0 Char1"/>
    <w:uiPriority w:val="0"/>
    <w:qFormat/>
    <w:rPr>
      <w:b/>
      <w:sz w:val="44"/>
    </w:rPr>
  </w:style>
  <w:style w:type="character" w:styleId="1583" w:customStyle="1">
    <w:name w:val="hei16b1"/>
    <w:uiPriority w:val="0"/>
    <w:qFormat/>
    <w:rPr>
      <w:rFonts w:ascii="Tahoma" w:hAnsi="Tahoma" w:eastAsia="宋体"/>
      <w:b/>
      <w:bCs/>
      <w:color w:val="000000"/>
      <w:sz w:val="24"/>
      <w:szCs w:val="24"/>
      <w:lang w:val="en-US" w:eastAsia="zh-CN" w:bidi="ar-SA"/>
    </w:rPr>
  </w:style>
  <w:style w:type="character" w:styleId="1584" w:customStyle="1">
    <w:name w:val="Char Char26"/>
    <w:uiPriority w:val="0"/>
    <w:qFormat/>
    <w:rPr>
      <w:b/>
      <w:sz w:val="44"/>
    </w:rPr>
  </w:style>
  <w:style w:type="character" w:styleId="1585" w:customStyle="1">
    <w:name w:val="ꌢ 2 Char"/>
    <w:link w:val="1586"/>
    <w:uiPriority w:val="0"/>
    <w:qFormat/>
    <w:rPr>
      <w:rFonts w:ascii="Arial" w:hAnsi="Arial"/>
      <w:b/>
      <w:bCs/>
    </w:rPr>
  </w:style>
  <w:style w:type="paragraph" w:styleId="1586" w:customStyle="1">
    <w:name w:val="ꌢ 2"/>
    <w:basedOn w:val="922"/>
    <w:link w:val="1585"/>
    <w:uiPriority w:val="0"/>
    <w:qFormat/>
    <w:pPr>
      <w:ind w:firstLine="0"/>
      <w:spacing w:line="240" w:lineRule="auto"/>
      <w:widowControl/>
    </w:pPr>
    <w:rPr>
      <w:rFonts w:ascii="Arial" w:hAnsi="Arial"/>
      <w:b/>
      <w:bCs/>
      <w:sz w:val="20"/>
      <w:szCs w:val="20"/>
    </w:rPr>
  </w:style>
  <w:style w:type="character" w:styleId="1587" w:customStyle="1">
    <w:name w:val="标题 5 Char Char Char Char Char Char"/>
    <w:uiPriority w:val="0"/>
    <w:qFormat/>
    <w:rPr>
      <w:bCs/>
      <w:sz w:val="24"/>
      <w:szCs w:val="24"/>
    </w:rPr>
  </w:style>
  <w:style w:type="character" w:styleId="1588" w:customStyle="1">
    <w:name w:val="宏文本 Char"/>
    <w:uiPriority w:val="0"/>
    <w:qFormat/>
    <w:rPr>
      <w:rFonts w:ascii="Courier New" w:hAnsi="Courier New"/>
      <w:sz w:val="24"/>
      <w:szCs w:val="24"/>
      <w:lang w:val="en-US" w:eastAsia="zh-CN" w:bidi="ar-SA"/>
    </w:rPr>
  </w:style>
  <w:style w:type="character" w:styleId="1589" w:customStyle="1">
    <w:name w:val="尾注文本 Char1"/>
    <w:uiPriority w:val="0"/>
    <w:qFormat/>
    <w:rPr>
      <w:sz w:val="21"/>
    </w:rPr>
  </w:style>
  <w:style w:type="character" w:styleId="1590" w:customStyle="1">
    <w:name w:val="HTML 地址 Char"/>
    <w:uiPriority w:val="0"/>
    <w:qFormat/>
    <w:rPr>
      <w:rFonts w:ascii="宋体" w:hAnsi="宋体"/>
      <w:i/>
      <w:iCs/>
      <w:sz w:val="24"/>
      <w:szCs w:val="24"/>
    </w:rPr>
  </w:style>
  <w:style w:type="character" w:styleId="1591" w:customStyle="1">
    <w:name w:val="签名 Char"/>
    <w:uiPriority w:val="0"/>
    <w:qFormat/>
    <w:rPr>
      <w:rFonts w:ascii="宋体" w:hAnsi="宋体"/>
      <w:sz w:val="24"/>
      <w:szCs w:val="24"/>
    </w:rPr>
  </w:style>
  <w:style w:type="character" w:styleId="1592" w:customStyle="1">
    <w:name w:val="尾注文本 Char2"/>
    <w:uiPriority w:val="99"/>
    <w:qFormat/>
    <w:rPr>
      <w:sz w:val="21"/>
      <w:szCs w:val="24"/>
    </w:rPr>
  </w:style>
  <w:style w:type="character" w:styleId="1593" w:customStyle="1">
    <w:name w:val="HTML 地址 Char1"/>
    <w:uiPriority w:val="99"/>
    <w:qFormat/>
    <w:rPr>
      <w:i/>
      <w:iCs/>
      <w:sz w:val="21"/>
      <w:szCs w:val="24"/>
    </w:rPr>
  </w:style>
  <w:style w:type="character" w:styleId="1594" w:customStyle="1">
    <w:name w:val="注释标题 Char1"/>
    <w:uiPriority w:val="99"/>
    <w:qFormat/>
    <w:rPr>
      <w:sz w:val="21"/>
      <w:szCs w:val="24"/>
    </w:rPr>
  </w:style>
  <w:style w:type="character" w:styleId="1595" w:customStyle="1">
    <w:name w:val="电子邮件签名 Char1"/>
    <w:uiPriority w:val="99"/>
    <w:qFormat/>
    <w:rPr>
      <w:sz w:val="21"/>
      <w:szCs w:val="24"/>
    </w:rPr>
  </w:style>
  <w:style w:type="character" w:styleId="1596" w:customStyle="1">
    <w:name w:val="font21"/>
    <w:uiPriority w:val="0"/>
    <w:qFormat/>
    <w:rPr>
      <w:rFonts w:ascii="font-weight : 400" w:hAnsi="font-weight : 400" w:eastAsia="font-weight : 400" w:cs="font-weight : 400"/>
      <w:color w:val="000000"/>
      <w:sz w:val="24"/>
      <w:szCs w:val="24"/>
      <w:u w:val="none"/>
    </w:rPr>
  </w:style>
  <w:style w:type="character" w:styleId="1597" w:customStyle="1">
    <w:name w:val="HTML 预设格式 Char1"/>
    <w:basedOn w:val="1148"/>
    <w:uiPriority w:val="99"/>
    <w:qFormat/>
    <w:rPr>
      <w:rFonts w:ascii="Courier New" w:hAnsi="Courier New" w:cs="Courier New"/>
    </w:rPr>
  </w:style>
  <w:style w:type="character" w:styleId="1598" w:customStyle="1">
    <w:name w:val="正文文本 3 Char2"/>
    <w:basedOn w:val="1148"/>
    <w:uiPriority w:val="99"/>
    <w:qFormat/>
    <w:rPr>
      <w:sz w:val="16"/>
      <w:szCs w:val="16"/>
    </w:rPr>
  </w:style>
  <w:style w:type="character" w:styleId="1599" w:customStyle="1">
    <w:name w:val="信息标题 Char2"/>
    <w:basedOn w:val="1148"/>
    <w:uiPriority w:val="0"/>
    <w:qFormat/>
    <w:rPr>
      <w:rFonts w:ascii="Cambria" w:hAnsi="Cambria" w:eastAsia="宋体" w:cs="Times New Roman"/>
      <w:sz w:val="24"/>
      <w:szCs w:val="24"/>
      <w:shd w:val="pct20" w:color="auto" w:fill="auto"/>
    </w:rPr>
  </w:style>
  <w:style w:type="character" w:styleId="1600" w:customStyle="1">
    <w:name w:val="z-窗体底端 Char2"/>
    <w:basedOn w:val="1148"/>
    <w:uiPriority w:val="99"/>
    <w:qFormat/>
    <w:rPr>
      <w:rFonts w:ascii="Arial" w:hAnsi="Arial" w:cs="Arial"/>
      <w:vanish/>
      <w:sz w:val="16"/>
      <w:szCs w:val="16"/>
    </w:rPr>
  </w:style>
  <w:style w:type="paragraph" w:styleId="1601" w:customStyle="1">
    <w:name w:val="z-窗体底端1"/>
    <w:basedOn w:val="922"/>
    <w:next w:val="922"/>
    <w:link w:val="1602"/>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602" w:customStyle="1">
    <w:name w:val="z-窗体底端 Char3"/>
    <w:basedOn w:val="1148"/>
    <w:link w:val="1601"/>
    <w:uiPriority w:val="99"/>
    <w:semiHidden/>
    <w:qFormat/>
    <w:rPr>
      <w:rFonts w:ascii="Arial" w:hAnsi="Arial" w:cs="Arial"/>
      <w:vanish/>
      <w:sz w:val="16"/>
      <w:szCs w:val="16"/>
    </w:rPr>
  </w:style>
  <w:style w:type="character" w:styleId="1603" w:customStyle="1">
    <w:name w:val="z-窗体顶端 Char2"/>
    <w:basedOn w:val="1148"/>
    <w:uiPriority w:val="99"/>
    <w:qFormat/>
    <w:rPr>
      <w:rFonts w:ascii="Arial" w:hAnsi="Arial" w:cs="Arial"/>
      <w:vanish/>
      <w:sz w:val="16"/>
      <w:szCs w:val="16"/>
    </w:rPr>
  </w:style>
  <w:style w:type="paragraph" w:styleId="1604" w:customStyle="1">
    <w:name w:val="z-窗体顶端1"/>
    <w:basedOn w:val="922"/>
    <w:next w:val="922"/>
    <w:link w:val="1605"/>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605" w:customStyle="1">
    <w:name w:val="z-窗体顶端 Char3"/>
    <w:basedOn w:val="1148"/>
    <w:link w:val="1604"/>
    <w:uiPriority w:val="99"/>
    <w:semiHidden/>
    <w:qFormat/>
    <w:rPr>
      <w:rFonts w:ascii="Arial" w:hAnsi="Arial" w:cs="Arial"/>
      <w:vanish/>
      <w:sz w:val="16"/>
      <w:szCs w:val="16"/>
    </w:rPr>
  </w:style>
  <w:style w:type="character" w:styleId="1606" w:customStyle="1">
    <w:name w:val="Char Char4"/>
    <w:uiPriority w:val="0"/>
    <w:qFormat/>
    <w:rPr>
      <w:sz w:val="18"/>
    </w:rPr>
  </w:style>
  <w:style w:type="character" w:styleId="1607" w:customStyle="1">
    <w:name w:val="Char Char14"/>
    <w:uiPriority w:val="0"/>
    <w:qFormat/>
    <w:rPr>
      <w:rFonts w:ascii="Arial" w:hAnsi="Arial" w:eastAsia="黑体"/>
      <w:sz w:val="24"/>
    </w:rPr>
  </w:style>
  <w:style w:type="character" w:styleId="1608" w:customStyle="1">
    <w:name w:val="Char Char15"/>
    <w:uiPriority w:val="0"/>
    <w:qFormat/>
    <w:rPr>
      <w:b/>
      <w:sz w:val="24"/>
    </w:rPr>
  </w:style>
  <w:style w:type="character" w:styleId="1609" w:customStyle="1">
    <w:name w:val="Char Char5"/>
    <w:uiPriority w:val="0"/>
    <w:qFormat/>
    <w:rPr>
      <w:sz w:val="21"/>
      <w:shd w:val="clear" w:color="auto" w:fill="000080"/>
    </w:rPr>
  </w:style>
  <w:style w:type="character" w:styleId="1610" w:customStyle="1">
    <w:name w:val="Char Char12"/>
    <w:uiPriority w:val="0"/>
    <w:qFormat/>
    <w:rPr>
      <w:sz w:val="21"/>
    </w:rPr>
  </w:style>
  <w:style w:type="character" w:styleId="1611" w:customStyle="1">
    <w:name w:val="Char Char13"/>
    <w:uiPriority w:val="0"/>
    <w:qFormat/>
    <w:rPr>
      <w:rFonts w:ascii="Arial" w:hAnsi="Arial" w:eastAsia="黑体"/>
      <w:sz w:val="21"/>
    </w:rPr>
  </w:style>
  <w:style w:type="character" w:styleId="1612" w:customStyle="1">
    <w:name w:val="Char Char10"/>
    <w:uiPriority w:val="0"/>
    <w:qFormat/>
    <w:rPr>
      <w:rFonts w:ascii="宋体" w:eastAsia="宋体"/>
      <w:sz w:val="24"/>
      <w:lang w:val="en-US" w:eastAsia="zh-CN" w:bidi="ar-SA"/>
    </w:rPr>
  </w:style>
  <w:style w:type="character" w:styleId="1613" w:customStyle="1">
    <w:name w:val="IRMS (F) Char2"/>
    <w:uiPriority w:val="0"/>
    <w:qFormat/>
    <w:rPr>
      <w:sz w:val="18"/>
    </w:rPr>
  </w:style>
  <w:style w:type="character" w:styleId="1614" w:customStyle="1">
    <w:name w:val="Char Char11"/>
    <w:uiPriority w:val="0"/>
    <w:qFormat/>
    <w:rPr>
      <w:sz w:val="18"/>
    </w:rPr>
  </w:style>
  <w:style w:type="character" w:styleId="1615" w:customStyle="1">
    <w:name w:val="Char Char3"/>
    <w:uiPriority w:val="0"/>
    <w:qFormat/>
    <w:rPr>
      <w:sz w:val="24"/>
    </w:rPr>
  </w:style>
  <w:style w:type="character" w:styleId="1616" w:customStyle="1">
    <w:name w:val="Body Text 3 Char"/>
    <w:uiPriority w:val="0"/>
    <w:semiHidden/>
    <w:qFormat/>
    <w:rPr>
      <w:rFonts w:cs="Times New Roman"/>
      <w:sz w:val="16"/>
      <w:szCs w:val="16"/>
    </w:rPr>
  </w:style>
  <w:style w:type="character" w:styleId="1617" w:customStyle="1">
    <w:name w:val="2nd level Char"/>
    <w:uiPriority w:val="0"/>
    <w:qFormat/>
    <w:rPr>
      <w:rFonts w:ascii="微软雅黑" w:eastAsia="微软雅黑"/>
      <w:b/>
      <w:bCs/>
      <w:sz w:val="32"/>
      <w:szCs w:val="32"/>
    </w:rPr>
  </w:style>
  <w:style w:type="character" w:styleId="1618" w:customStyle="1">
    <w:name w:val="Char Char37"/>
    <w:uiPriority w:val="0"/>
    <w:qFormat/>
    <w:rPr>
      <w:b/>
      <w:sz w:val="44"/>
    </w:rPr>
  </w:style>
  <w:style w:type="paragraph" w:styleId="1619" w:customStyle="1">
    <w:name w:val="1.1"/>
    <w:basedOn w:val="1002"/>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620" w:customStyle="1">
    <w:name w:val="样式 宋体 行距: 固定值 18 磅"/>
    <w:basedOn w:val="922"/>
    <w:uiPriority w:val="0"/>
    <w:qFormat/>
    <w:pPr>
      <w:ind w:firstLine="0"/>
      <w:spacing w:before="30" w:line="360" w:lineRule="exact"/>
    </w:pPr>
    <w:rPr>
      <w:rFonts w:ascii="宋体" w:hAnsi="宋体"/>
      <w:sz w:val="21"/>
      <w:szCs w:val="20"/>
    </w:rPr>
  </w:style>
  <w:style w:type="paragraph" w:styleId="1621" w:customStyle="1">
    <w:name w:val="index01"/>
    <w:basedOn w:val="922"/>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622" w:customStyle="1">
    <w:name w:val="xl117"/>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3" w:customStyle="1">
    <w:name w:val="outbox"/>
    <w:basedOn w:val="922"/>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624" w:customStyle="1">
    <w:name w:val="正文缩进 New New"/>
    <w:basedOn w:val="922"/>
    <w:uiPriority w:val="0"/>
    <w:qFormat/>
    <w:pPr>
      <w:ind w:firstLine="420"/>
      <w:spacing w:before="100" w:beforeAutospacing="1" w:after="100" w:afterAutospacing="1"/>
    </w:pPr>
    <w:rPr>
      <w:rFonts w:ascii="Calibri" w:hAnsi="Calibri"/>
      <w:sz w:val="21"/>
      <w:szCs w:val="22"/>
    </w:rPr>
  </w:style>
  <w:style w:type="paragraph" w:styleId="1625" w:customStyle="1">
    <w:name w:val="kbox"/>
    <w:basedOn w:val="922"/>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626" w:customStyle="1">
    <w:name w:val="项目符号"/>
    <w:basedOn w:val="922"/>
    <w:uiPriority w:val="0"/>
    <w:qFormat/>
    <w:pPr>
      <w:ind w:left="1320" w:hanging="420"/>
      <w:spacing w:before="100" w:beforeAutospacing="1" w:after="100" w:afterAutospacing="1"/>
      <w:tabs>
        <w:tab w:val="left" w:pos="840" w:leader="none"/>
        <w:tab w:val="left" w:pos="1320" w:leader="none"/>
      </w:tabs>
    </w:pPr>
    <w:rPr>
      <w:sz w:val="21"/>
    </w:rPr>
  </w:style>
  <w:style w:type="paragraph" w:styleId="1627" w:customStyle="1">
    <w:name w:val="l_text2"/>
    <w:basedOn w:val="922"/>
    <w:uiPriority w:val="0"/>
    <w:qFormat/>
    <w:pPr>
      <w:ind w:firstLine="0"/>
      <w:jc w:val="center"/>
      <w:spacing w:line="240" w:lineRule="auto"/>
      <w:widowControl/>
    </w:pPr>
    <w:rPr>
      <w:rFonts w:ascii="楷体" w:eastAsia="楷体"/>
      <w:position w:val="-30"/>
      <w:sz w:val="22"/>
      <w:szCs w:val="20"/>
    </w:rPr>
  </w:style>
  <w:style w:type="paragraph" w:styleId="1628" w:customStyle="1">
    <w:name w:val="封面主2"/>
    <w:basedOn w:val="1629"/>
    <w:uiPriority w:val="0"/>
    <w:qFormat/>
    <w:rPr>
      <w:spacing w:val="20"/>
      <w:sz w:val="36"/>
    </w:rPr>
  </w:style>
  <w:style w:type="paragraph" w:styleId="1629" w:customStyle="1">
    <w:name w:val="封面主1"/>
    <w:uiPriority w:val="0"/>
    <w:qFormat/>
    <w:pPr>
      <w:jc w:val="center"/>
    </w:pPr>
    <w:rPr>
      <w:rFonts w:ascii="宋体" w:hAnsi="宋体" w:eastAsia="宋体" w:cs="Times New Roman"/>
      <w:b/>
      <w:spacing w:val="200"/>
      <w:sz w:val="96"/>
      <w:lang w:val="en-US" w:eastAsia="zh-CN" w:bidi="ar-SA"/>
    </w:rPr>
  </w:style>
  <w:style w:type="paragraph" w:styleId="1630" w:customStyle="1">
    <w:name w:val="xl91"/>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32" w:customStyle="1">
    <w:name w:val="divlist"/>
    <w:basedOn w:val="922"/>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633" w:customStyle="1">
    <w:name w:val="xl46"/>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34" w:customStyle="1">
    <w:name w:val="项目符号_圆点"/>
    <w:basedOn w:val="922"/>
    <w:uiPriority w:val="0"/>
    <w:qFormat/>
    <w:pPr>
      <w:ind w:left="900" w:hanging="420"/>
      <w:spacing w:before="78" w:line="240" w:lineRule="auto"/>
      <w:tabs>
        <w:tab w:val="left" w:pos="780" w:leader="none"/>
        <w:tab w:val="left" w:pos="900" w:leader="none"/>
      </w:tabs>
    </w:pPr>
    <w:rPr>
      <w:szCs w:val="20"/>
    </w:rPr>
  </w:style>
  <w:style w:type="paragraph" w:styleId="1635" w:customStyle="1">
    <w:name w:val="Char Char 字元 字元 字元 Char Char Char Char1"/>
    <w:basedOn w:val="922"/>
    <w:uiPriority w:val="0"/>
    <w:qFormat/>
    <w:pPr>
      <w:ind w:firstLine="480"/>
      <w:spacing w:before="100" w:beforeAutospacing="1" w:after="100" w:afterAutospacing="1"/>
    </w:pPr>
    <w:rPr>
      <w:szCs w:val="20"/>
    </w:rPr>
  </w:style>
  <w:style w:type="paragraph" w:styleId="1636" w:customStyle="1">
    <w:name w:val="Report Text"/>
    <w:basedOn w:val="922"/>
    <w:uiPriority w:val="0"/>
    <w:qFormat/>
    <w:pPr>
      <w:ind w:left="1080" w:firstLine="0"/>
      <w:spacing w:line="240" w:lineRule="auto"/>
      <w:widowControl/>
    </w:pPr>
    <w:rPr>
      <w:sz w:val="22"/>
      <w:szCs w:val="20"/>
      <w:lang w:val="en-GB" w:eastAsia="zh-TW"/>
    </w:rPr>
  </w:style>
  <w:style w:type="paragraph" w:styleId="1637" w:customStyle="1">
    <w:name w:val="Char1 Char Char Char Char Char Char Char"/>
    <w:basedOn w:val="922"/>
    <w:uiPriority w:val="0"/>
    <w:qFormat/>
    <w:pPr>
      <w:ind w:firstLine="0"/>
      <w:spacing w:line="240" w:lineRule="auto"/>
    </w:pPr>
    <w:rPr>
      <w:rFonts w:ascii="Tahoma" w:hAnsi="Tahoma"/>
      <w:szCs w:val="20"/>
    </w:rPr>
  </w:style>
  <w:style w:type="paragraph" w:styleId="1638" w:customStyle="1">
    <w:name w:val="默认段落字体 Para Char Char Char Char Char Char Char Char Char Char Char Char Char Char"/>
    <w:basedOn w:val="1180"/>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639" w:customStyle="1">
    <w:name w:val="图"/>
    <w:basedOn w:val="922"/>
    <w:uiPriority w:val="0"/>
    <w:qFormat/>
    <w:pPr>
      <w:ind w:firstLine="0"/>
      <w:jc w:val="center"/>
      <w:spacing w:line="240" w:lineRule="auto"/>
    </w:pPr>
    <w:rPr>
      <w:rFonts w:ascii="楷体_GB2312" w:hAnsi="宋体"/>
      <w:sz w:val="21"/>
    </w:rPr>
  </w:style>
  <w:style w:type="paragraph" w:styleId="1640" w:customStyle="1">
    <w:name w:val="样式 (西文) 宋体 小四 行距: 1.5 倍行距 首行缩进:  2 字符"/>
    <w:basedOn w:val="922"/>
    <w:uiPriority w:val="0"/>
    <w:qFormat/>
    <w:pPr>
      <w:ind w:firstLine="480"/>
      <w:spacing w:before="100" w:beforeAutospacing="1" w:after="100" w:afterAutospacing="1"/>
    </w:pPr>
    <w:rPr>
      <w:rFonts w:ascii="宋体" w:hAnsi="宋体" w:eastAsia="仿宋_GB2312" w:cs="宋体"/>
      <w:szCs w:val="20"/>
    </w:rPr>
  </w:style>
  <w:style w:type="paragraph" w:styleId="1641" w:customStyle="1">
    <w:name w:val="font11"/>
    <w:basedOn w:val="922"/>
    <w:uiPriority w:val="0"/>
    <w:qFormat/>
    <w:pPr>
      <w:ind w:firstLine="0"/>
      <w:jc w:val="left"/>
      <w:spacing w:before="100" w:beforeAutospacing="1" w:after="100" w:afterAutospacing="1" w:line="240" w:lineRule="auto"/>
      <w:widowControl/>
    </w:pPr>
    <w:rPr>
      <w:b/>
      <w:bCs/>
      <w:sz w:val="20"/>
      <w:szCs w:val="20"/>
    </w:rPr>
  </w:style>
  <w:style w:type="paragraph" w:styleId="1642" w:customStyle="1">
    <w:name w:val="TOC 标题_0"/>
    <w:basedOn w:val="1643"/>
    <w:next w:val="1631"/>
    <w:uiPriority w:val="0"/>
    <w:qFormat/>
    <w:pPr>
      <w:outlineLvl w:val="9"/>
    </w:pPr>
    <w:rPr>
      <w:rFonts w:ascii="Calibri" w:hAnsi="Calibri"/>
    </w:rPr>
  </w:style>
  <w:style w:type="paragraph" w:styleId="1643" w:customStyle="1">
    <w:name w:val="标题 1_0"/>
    <w:basedOn w:val="1631"/>
    <w:next w:val="1631"/>
    <w:uiPriority w:val="0"/>
    <w:qFormat/>
    <w:pPr>
      <w:keepLines/>
      <w:keepNext/>
      <w:spacing w:before="340" w:after="330" w:line="576" w:lineRule="auto"/>
      <w:outlineLvl w:val="0"/>
    </w:pPr>
    <w:rPr>
      <w:rFonts w:ascii="Times New Roman" w:hAnsi="Times New Roman"/>
      <w:b/>
      <w:bCs/>
      <w:sz w:val="44"/>
      <w:szCs w:val="44"/>
    </w:rPr>
  </w:style>
  <w:style w:type="paragraph" w:styleId="1644" w:customStyle="1">
    <w:name w:val="btn_bg5"/>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5" w:customStyle="1">
    <w:name w:val="样式 标题 3头 + 小三"/>
    <w:basedOn w:val="1141"/>
    <w:uiPriority w:val="0"/>
    <w:qFormat/>
    <w:pPr>
      <w:ind w:left="578" w:hanging="578"/>
      <w:spacing w:before="60" w:after="60" w:line="240" w:lineRule="auto"/>
      <w:tabs>
        <w:tab w:val="left" w:pos="578" w:leader="none"/>
      </w:tabs>
    </w:pPr>
    <w:rPr>
      <w:bCs w:val="0"/>
      <w:sz w:val="30"/>
      <w:szCs w:val="20"/>
    </w:rPr>
  </w:style>
  <w:style w:type="paragraph" w:styleId="1646" w:customStyle="1">
    <w:name w:val="tabhead"/>
    <w:basedOn w:val="922"/>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647" w:customStyle="1">
    <w:name w:val="Char Char5 Char"/>
    <w:basedOn w:val="922"/>
    <w:uiPriority w:val="0"/>
    <w:qFormat/>
    <w:pPr>
      <w:ind w:firstLine="0"/>
      <w:spacing w:line="240" w:lineRule="auto"/>
    </w:pPr>
    <w:rPr>
      <w:sz w:val="21"/>
      <w:szCs w:val="20"/>
    </w:rPr>
  </w:style>
  <w:style w:type="paragraph" w:styleId="1648"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649" w:customStyle="1">
    <w:name w:val="edboxdisable"/>
    <w:basedOn w:val="922"/>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650" w:customStyle="1">
    <w:name w:val="xl30"/>
    <w:basedOn w:val="92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51" w:customStyle="1">
    <w:name w:val="Big Heading"/>
    <w:basedOn w:val="922"/>
    <w:uiPriority w:val="0"/>
    <w:qFormat/>
    <w:pPr>
      <w:ind w:firstLine="0"/>
      <w:jc w:val="center"/>
      <w:spacing w:line="240" w:lineRule="auto"/>
    </w:pPr>
    <w:rPr>
      <w:b/>
      <w:bCs/>
      <w:sz w:val="40"/>
      <w:szCs w:val="22"/>
      <w:lang w:val="en-GB" w:eastAsia="zh-TW"/>
    </w:rPr>
  </w:style>
  <w:style w:type="paragraph" w:styleId="1652" w:customStyle="1">
    <w:name w:val="正文1"/>
    <w:basedOn w:val="1172"/>
    <w:uiPriority w:val="0"/>
    <w:qFormat/>
    <w:pPr>
      <w:ind w:firstLine="0"/>
      <w:spacing w:line="500" w:lineRule="exact"/>
    </w:pPr>
    <w:rPr>
      <w:rFonts w:hAnsi="新宋体"/>
    </w:rPr>
  </w:style>
  <w:style w:type="paragraph" w:styleId="1653" w:customStyle="1">
    <w:name w:val="修订1"/>
    <w:uiPriority w:val="0"/>
    <w:qFormat/>
    <w:rPr>
      <w:rFonts w:ascii="Times New Roman" w:hAnsi="Times New Roman" w:eastAsia="宋体" w:cs="Times New Roman"/>
      <w:sz w:val="21"/>
      <w:szCs w:val="24"/>
      <w:lang w:val="en-US" w:eastAsia="zh-CN" w:bidi="ar-SA"/>
    </w:rPr>
  </w:style>
  <w:style w:type="paragraph" w:styleId="1654" w:customStyle="1">
    <w:name w:val="boxform"/>
    <w:basedOn w:val="922"/>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655" w:customStyle="1">
    <w:name w:val="textstyle1"/>
    <w:basedOn w:val="922"/>
    <w:uiPriority w:val="0"/>
    <w:qFormat/>
    <w:pPr>
      <w:ind w:left="288" w:firstLine="432"/>
      <w:spacing w:before="120" w:line="240" w:lineRule="auto"/>
      <w:widowControl/>
    </w:pPr>
    <w:rPr>
      <w:rFonts w:ascii="楷体" w:eastAsia="楷体"/>
      <w:szCs w:val="20"/>
    </w:rPr>
  </w:style>
  <w:style w:type="paragraph" w:styleId="1656" w:customStyle="1">
    <w:name w:val="Appendix Heading 3"/>
    <w:basedOn w:val="922"/>
    <w:uiPriority w:val="0"/>
    <w:qFormat/>
    <w:pPr>
      <w:ind w:firstLine="0"/>
      <w:jc w:val="left"/>
      <w:spacing w:line="240" w:lineRule="auto"/>
    </w:pPr>
    <w:rPr>
      <w:b/>
      <w:sz w:val="20"/>
      <w:szCs w:val="22"/>
      <w:u w:val="single"/>
      <w:lang w:val="en-GB" w:eastAsia="zh-TW"/>
    </w:rPr>
  </w:style>
  <w:style w:type="paragraph" w:styleId="1657" w:customStyle="1">
    <w:name w:val="标题_0"/>
    <w:basedOn w:val="1658"/>
    <w:uiPriority w:val="0"/>
    <w:qFormat/>
    <w:pPr>
      <w:jc w:val="center"/>
      <w:spacing w:before="120" w:after="120" w:line="360" w:lineRule="auto"/>
      <w:outlineLvl w:val="0"/>
    </w:pPr>
    <w:rPr>
      <w:rFonts w:ascii="黑体" w:hAnsi="Arial" w:eastAsia="黑体"/>
      <w:b/>
      <w:bCs/>
      <w:sz w:val="32"/>
      <w:szCs w:val="32"/>
    </w:rPr>
  </w:style>
  <w:style w:type="paragraph" w:styleId="1658" w:customStyle="1">
    <w:name w:val="正文_1"/>
    <w:uiPriority w:val="0"/>
    <w:qFormat/>
    <w:rPr>
      <w:rFonts w:ascii="Times New Roman" w:hAnsi="Times New Roman" w:eastAsia="宋体" w:cs="Times New Roman"/>
      <w:sz w:val="21"/>
      <w:szCs w:val="22"/>
      <w:lang w:val="en-US" w:eastAsia="zh-CN" w:bidi="ar-SA"/>
    </w:rPr>
  </w:style>
  <w:style w:type="paragraph" w:styleId="1659" w:customStyle="1">
    <w:name w:val="Char14 Char Char Char"/>
    <w:basedOn w:val="922"/>
    <w:uiPriority w:val="0"/>
    <w:qFormat/>
    <w:pPr>
      <w:ind w:firstLine="0"/>
      <w:spacing w:line="240" w:lineRule="auto"/>
    </w:pPr>
    <w:rPr>
      <w:sz w:val="21"/>
      <w:szCs w:val="20"/>
    </w:rPr>
  </w:style>
  <w:style w:type="paragraph" w:styleId="1660" w:customStyle="1">
    <w:name w:val="WW-普通文字"/>
    <w:basedOn w:val="922"/>
    <w:uiPriority w:val="0"/>
    <w:qFormat/>
    <w:pPr>
      <w:ind w:firstLine="0"/>
      <w:spacing w:line="240" w:lineRule="auto"/>
    </w:pPr>
    <w:rPr>
      <w:rFonts w:ascii="宋体" w:hAnsi="宋体"/>
      <w:sz w:val="21"/>
      <w:szCs w:val="20"/>
    </w:rPr>
  </w:style>
  <w:style w:type="paragraph" w:styleId="1661" w:customStyle="1">
    <w:name w:val="xl102"/>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2" w:customStyle="1">
    <w:name w:val="Char11"/>
    <w:basedOn w:val="922"/>
    <w:uiPriority w:val="0"/>
    <w:qFormat/>
    <w:pPr>
      <w:ind w:left="230" w:right="230" w:firstLine="480"/>
      <w:spacing w:before="100" w:beforeAutospacing="1" w:after="100" w:afterAutospacing="1"/>
    </w:pPr>
    <w:rPr>
      <w:rFonts w:ascii="仿宋_GB2312" w:eastAsia="仿宋_GB2312"/>
      <w:b/>
      <w:sz w:val="32"/>
      <w:szCs w:val="32"/>
    </w:rPr>
  </w:style>
  <w:style w:type="paragraph" w:styleId="1663" w:customStyle="1">
    <w:name w:val="院标"/>
    <w:basedOn w:val="922"/>
    <w:uiPriority w:val="0"/>
    <w:qFormat/>
    <w:pPr>
      <w:ind w:firstLine="0"/>
      <w:jc w:val="center"/>
    </w:pPr>
    <w:rPr>
      <w:sz w:val="36"/>
      <w:szCs w:val="28"/>
    </w:rPr>
  </w:style>
  <w:style w:type="paragraph" w:styleId="1664" w:customStyle="1">
    <w:name w:val="GW-标题6"/>
    <w:basedOn w:val="1665"/>
    <w:next w:val="92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665" w:customStyle="1">
    <w:name w:val="GW-标题5"/>
    <w:basedOn w:val="1666"/>
    <w:next w:val="92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666" w:customStyle="1">
    <w:name w:val="GW-标题4"/>
    <w:basedOn w:val="1517"/>
    <w:next w:val="922"/>
    <w:uiPriority w:val="0"/>
    <w:qFormat/>
    <w:pPr>
      <w:ind w:left="225" w:hanging="225"/>
      <w:spacing w:before="156" w:after="156"/>
      <w:tabs>
        <w:tab w:val="left" w:pos="360" w:leader="none"/>
        <w:tab w:val="left" w:pos="3780" w:leader="none"/>
      </w:tabs>
      <w:outlineLvl w:val="3"/>
    </w:pPr>
    <w:rPr>
      <w:sz w:val="30"/>
    </w:rPr>
  </w:style>
  <w:style w:type="paragraph" w:styleId="1667" w:customStyle="1">
    <w:name w:val="TOC 标题11"/>
    <w:basedOn w:val="1140"/>
    <w:next w:val="92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668" w:customStyle="1">
    <w:name w:val="jjj"/>
    <w:basedOn w:val="922"/>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669" w:customStyle="1">
    <w:name w:val="样式3"/>
    <w:basedOn w:val="1141"/>
    <w:uiPriority w:val="0"/>
    <w:qFormat/>
    <w:pPr>
      <w:ind w:firstLine="0"/>
      <w:spacing w:line="415" w:lineRule="auto"/>
    </w:pPr>
  </w:style>
  <w:style w:type="paragraph" w:styleId="1670" w:customStyle="1">
    <w:name w:val="6'"/>
    <w:basedOn w:val="922"/>
    <w:uiPriority w:val="0"/>
    <w:qFormat/>
    <w:pPr>
      <w:ind w:firstLine="0"/>
      <w:jc w:val="center"/>
      <w:spacing w:line="320" w:lineRule="exact"/>
    </w:pPr>
    <w:rPr>
      <w:spacing w:val="20"/>
      <w:sz w:val="21"/>
      <w:szCs w:val="20"/>
    </w:rPr>
  </w:style>
  <w:style w:type="paragraph" w:styleId="1671" w:customStyle="1">
    <w:name w:val="Char Char 字元 字元 字元 Char Char Char Char"/>
    <w:basedOn w:val="922"/>
    <w:uiPriority w:val="0"/>
    <w:qFormat/>
    <w:pPr>
      <w:ind w:firstLine="480"/>
      <w:spacing w:before="100" w:beforeAutospacing="1" w:after="100" w:afterAutospacing="1"/>
    </w:pPr>
    <w:rPr>
      <w:szCs w:val="20"/>
    </w:rPr>
  </w:style>
  <w:style w:type="paragraph" w:styleId="1672" w:customStyle="1">
    <w:name w:val="CM95"/>
    <w:basedOn w:val="972"/>
    <w:next w:val="972"/>
    <w:uiPriority w:val="0"/>
    <w:qFormat/>
    <w:pPr>
      <w:spacing w:after="115"/>
    </w:pPr>
    <w:rPr>
      <w:rFonts w:ascii="宋体" w:hAnsi="Times New Roman" w:eastAsia="宋体"/>
      <w:szCs w:val="20"/>
    </w:rPr>
  </w:style>
  <w:style w:type="paragraph" w:styleId="1673" w:customStyle="1">
    <w:name w:val="正文段"/>
    <w:basedOn w:val="922"/>
    <w:uiPriority w:val="0"/>
    <w:qFormat/>
    <w:pPr>
      <w:ind w:firstLine="454"/>
      <w:spacing w:before="100" w:beforeAutospacing="1" w:after="100" w:afterAutospacing="1" w:line="240" w:lineRule="atLeast"/>
      <w:widowControl/>
    </w:pPr>
    <w:rPr>
      <w:rFonts w:ascii="宋体"/>
      <w:szCs w:val="20"/>
    </w:rPr>
  </w:style>
  <w:style w:type="paragraph" w:styleId="1674" w:customStyle="1">
    <w:name w:val="1"/>
    <w:basedOn w:val="922"/>
    <w:next w:val="922"/>
    <w:uiPriority w:val="0"/>
    <w:qFormat/>
    <w:pPr>
      <w:ind w:firstLine="0"/>
      <w:spacing w:line="240" w:lineRule="auto"/>
    </w:pPr>
    <w:rPr>
      <w:sz w:val="21"/>
    </w:rPr>
  </w:style>
  <w:style w:type="paragraph" w:styleId="1675" w:customStyle="1">
    <w:name w:val="zxbtn"/>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6" w:customStyle="1">
    <w:name w:val="selectitem"/>
    <w:basedOn w:val="92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677" w:customStyle="1">
    <w:name w:val="btn_sub_02"/>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8" w:customStyle="1">
    <w:name w:val="popwin"/>
    <w:basedOn w:val="92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679" w:customStyle="1">
    <w:name w:val="btn_bg4"/>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0" w:customStyle="1">
    <w:name w:val="p0"/>
    <w:basedOn w:val="922"/>
    <w:uiPriority w:val="0"/>
    <w:qFormat/>
    <w:pPr>
      <w:ind w:firstLine="0"/>
      <w:spacing w:line="240" w:lineRule="auto"/>
      <w:widowControl/>
    </w:pPr>
    <w:rPr>
      <w:rFonts w:ascii="Calibri" w:hAnsi="Calibri" w:cs="宋体"/>
      <w:sz w:val="21"/>
      <w:szCs w:val="21"/>
    </w:rPr>
  </w:style>
  <w:style w:type="paragraph" w:styleId="1681" w:customStyle="1">
    <w:name w:val="xl54"/>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82" w:customStyle="1">
    <w:name w:val="Appendix Heading 1"/>
    <w:basedOn w:val="922"/>
    <w:uiPriority w:val="0"/>
    <w:qFormat/>
    <w:pPr>
      <w:ind w:firstLine="0"/>
      <w:jc w:val="left"/>
      <w:spacing w:line="240" w:lineRule="auto"/>
    </w:pPr>
    <w:rPr>
      <w:b/>
      <w:sz w:val="28"/>
      <w:szCs w:val="22"/>
      <w:lang w:val="en-GB" w:eastAsia="zh-TW"/>
    </w:rPr>
  </w:style>
  <w:style w:type="paragraph" w:styleId="1683" w:customStyle="1">
    <w:name w:val="样式 标题 3 + (中文) 黑体 小四 非加粗 段前: 7.8 磅 段后: 0 磅 行距: 固定值 20 磅"/>
    <w:basedOn w:val="1141"/>
    <w:uiPriority w:val="0"/>
    <w:qFormat/>
    <w:pPr>
      <w:ind w:firstLine="0"/>
      <w:spacing w:before="0" w:after="0" w:line="400" w:lineRule="exact"/>
    </w:pPr>
    <w:rPr>
      <w:rFonts w:eastAsia="黑体" w:cs="宋体"/>
      <w:b w:val="0"/>
      <w:bCs w:val="0"/>
      <w:sz w:val="21"/>
      <w:szCs w:val="20"/>
    </w:rPr>
  </w:style>
  <w:style w:type="paragraph" w:styleId="1684" w:customStyle="1">
    <w:name w:val="Char Char Char1 Char Char Char Char Char Char Char Char Char Char Char Char Char Char Char Char Char Char Char"/>
    <w:basedOn w:val="922"/>
    <w:uiPriority w:val="0"/>
    <w:qFormat/>
    <w:pPr>
      <w:ind w:left="420" w:firstLine="480"/>
      <w:spacing w:before="100" w:beforeAutospacing="1" w:after="100" w:afterAutospacing="1"/>
    </w:pPr>
    <w:rPr>
      <w:bCs/>
      <w:sz w:val="21"/>
    </w:rPr>
  </w:style>
  <w:style w:type="paragraph" w:styleId="1685" w:customStyle="1">
    <w:name w:val="NN"/>
    <w:basedOn w:val="922"/>
    <w:uiPriority w:val="0"/>
    <w:qFormat/>
    <w:pPr>
      <w:ind w:left="1134" w:firstLine="0"/>
      <w:spacing w:line="360" w:lineRule="atLeast"/>
    </w:pPr>
    <w:rPr>
      <w:rFonts w:ascii="宋体"/>
      <w:spacing w:val="5"/>
      <w:szCs w:val="20"/>
    </w:rPr>
  </w:style>
  <w:style w:type="paragraph" w:styleId="1686" w:customStyle="1">
    <w:name w:val="样式 正文缩进正文（首行缩进两字）正文（首行缩进两字） Char Char Char Char Char Char Char..."/>
    <w:basedOn w:val="1172"/>
    <w:uiPriority w:val="0"/>
    <w:qFormat/>
    <w:pPr>
      <w:ind w:firstLine="539"/>
      <w:spacing w:line="312" w:lineRule="auto"/>
    </w:pPr>
    <w:rPr>
      <w:sz w:val="28"/>
    </w:rPr>
  </w:style>
  <w:style w:type="paragraph" w:styleId="1687" w:customStyle="1">
    <w:name w:val="_Style 31"/>
    <w:basedOn w:val="922"/>
    <w:uiPriority w:val="0"/>
    <w:qFormat/>
    <w:pPr>
      <w:ind w:firstLine="480"/>
      <w:jc w:val="left"/>
      <w:spacing w:before="100" w:beforeAutospacing="1" w:after="100" w:afterAutospacing="1" w:line="240" w:lineRule="exact"/>
      <w:widowControl/>
    </w:pPr>
    <w:rPr>
      <w:sz w:val="21"/>
    </w:rPr>
  </w:style>
  <w:style w:type="paragraph" w:styleId="1688" w:customStyle="1">
    <w:name w:val="l_text"/>
    <w:basedOn w:val="922"/>
    <w:uiPriority w:val="0"/>
    <w:qFormat/>
    <w:pPr>
      <w:ind w:left="170" w:firstLine="680"/>
      <w:widowControl/>
    </w:pPr>
    <w:rPr>
      <w:rFonts w:ascii="宋体"/>
      <w:sz w:val="28"/>
      <w:szCs w:val="20"/>
      <w:lang w:val="en-GB"/>
    </w:rPr>
  </w:style>
  <w:style w:type="paragraph" w:styleId="1689" w:customStyle="1">
    <w:name w:val="6"/>
    <w:basedOn w:val="922"/>
    <w:uiPriority w:val="0"/>
    <w:qFormat/>
    <w:pPr>
      <w:ind w:firstLine="0"/>
      <w:spacing w:line="300" w:lineRule="auto"/>
    </w:pPr>
    <w:rPr>
      <w:szCs w:val="20"/>
    </w:rPr>
  </w:style>
  <w:style w:type="paragraph" w:styleId="1690" w:customStyle="1">
    <w:name w:val="标题 3_0"/>
    <w:basedOn w:val="1631"/>
    <w:next w:val="1631"/>
    <w:uiPriority w:val="0"/>
    <w:qFormat/>
    <w:pPr>
      <w:keepLines/>
      <w:keepNext/>
      <w:spacing w:before="260" w:after="260" w:line="413" w:lineRule="auto"/>
      <w:outlineLvl w:val="2"/>
    </w:pPr>
    <w:rPr>
      <w:rFonts w:ascii="Times New Roman" w:hAnsi="Times New Roman"/>
      <w:b/>
      <w:bCs/>
      <w:sz w:val="32"/>
      <w:szCs w:val="32"/>
    </w:rPr>
  </w:style>
  <w:style w:type="paragraph" w:styleId="1691" w:customStyle="1">
    <w:name w:val="b-b2"/>
    <w:basedOn w:val="1002"/>
    <w:next w:val="922"/>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692" w:customStyle="1">
    <w:name w:val="font5"/>
    <w:basedOn w:val="922"/>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693" w:customStyle="1">
    <w:name w:val="Char Char2 Char"/>
    <w:basedOn w:val="922"/>
    <w:uiPriority w:val="0"/>
    <w:qFormat/>
    <w:pPr>
      <w:ind w:firstLine="0"/>
      <w:spacing w:line="240" w:lineRule="auto"/>
    </w:pPr>
    <w:rPr>
      <w:rFonts w:ascii="Tahoma" w:hAnsi="Tahoma"/>
      <w:szCs w:val="20"/>
    </w:rPr>
  </w:style>
  <w:style w:type="paragraph" w:styleId="1694" w:customStyle="1">
    <w:name w:val="1."/>
    <w:basedOn w:val="92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695" w:customStyle="1">
    <w:name w:val="主题词"/>
    <w:basedOn w:val="922"/>
    <w:uiPriority w:val="0"/>
    <w:qFormat/>
    <w:pPr>
      <w:ind w:firstLine="0"/>
      <w:jc w:val="left"/>
      <w:spacing w:line="240" w:lineRule="atLeast"/>
      <w:widowControl/>
    </w:pPr>
    <w:rPr>
      <w:rFonts w:ascii="冼极" w:eastAsia="冼极"/>
      <w:b/>
      <w:sz w:val="32"/>
      <w:szCs w:val="20"/>
    </w:rPr>
  </w:style>
  <w:style w:type="paragraph" w:styleId="1696" w:customStyle="1">
    <w:name w:val="标准中文版式_正文"/>
    <w:basedOn w:val="922"/>
    <w:uiPriority w:val="0"/>
    <w:qFormat/>
    <w:pPr>
      <w:ind w:firstLine="0"/>
      <w:spacing w:before="30" w:line="240" w:lineRule="auto"/>
    </w:pPr>
    <w:rPr>
      <w:sz w:val="21"/>
      <w:szCs w:val="20"/>
    </w:rPr>
  </w:style>
  <w:style w:type="paragraph" w:styleId="1697" w:customStyle="1">
    <w:name w:val="text"/>
    <w:basedOn w:val="922"/>
    <w:uiPriority w:val="0"/>
    <w:qFormat/>
    <w:pPr>
      <w:ind w:left="851" w:firstLine="709"/>
      <w:spacing w:before="120" w:after="120"/>
      <w:widowControl/>
    </w:pPr>
    <w:rPr>
      <w:rFonts w:ascii="楷体" w:eastAsia="楷体"/>
      <w:sz w:val="28"/>
      <w:szCs w:val="20"/>
    </w:rPr>
  </w:style>
  <w:style w:type="paragraph" w:styleId="1698" w:customStyle="1">
    <w:name w:val="Char Char1 Char Char Char Char Char Char Char Char Char Char Char Char Char Char Char"/>
    <w:basedOn w:val="92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699" w:customStyle="1">
    <w:name w:val="xl56"/>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700" w:customStyle="1">
    <w:name w:val="q"/>
    <w:basedOn w:val="92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701" w:customStyle="1">
    <w:name w:val="Head"/>
    <w:basedOn w:val="1140"/>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702" w:customStyle="1">
    <w:name w:val="xl94"/>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3" w:customStyle="1">
    <w:name w:val="inputtxt"/>
    <w:basedOn w:val="922"/>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704" w:customStyle="1">
    <w:name w:val="xl41"/>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5" w:customStyle="1">
    <w:name w:val="菲页1"/>
    <w:basedOn w:val="1002"/>
    <w:uiPriority w:val="0"/>
    <w:qFormat/>
    <w:pPr>
      <w:jc w:val="center"/>
      <w:spacing w:before="260" w:after="260" w:line="413" w:lineRule="auto"/>
      <w:widowControl/>
    </w:pPr>
    <w:rPr>
      <w:rFonts w:ascii="黑体" w:hAnsi="宋体"/>
      <w:b w:val="0"/>
      <w:bCs w:val="0"/>
      <w:sz w:val="52"/>
      <w:szCs w:val="20"/>
    </w:rPr>
  </w:style>
  <w:style w:type="paragraph" w:styleId="1706" w:customStyle="1">
    <w:name w:val="样式 标题 1 + 黑体 三号 非加粗 居中 段前: 6 磅 段后: 6 磅 行距: 固定值 20 磅"/>
    <w:basedOn w:val="1140"/>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707" w:customStyle="1">
    <w:name w:val="xl63"/>
    <w:basedOn w:val="922"/>
    <w:uiPriority w:val="0"/>
    <w:qFormat/>
    <w:pPr>
      <w:ind w:firstLine="480"/>
      <w:jc w:val="left"/>
      <w:spacing w:before="100" w:beforeAutospacing="1" w:after="100" w:afterAutospacing="1"/>
      <w:widowControl/>
    </w:pPr>
    <w:rPr>
      <w:rFonts w:ascii="宋体" w:hAnsi="宋体" w:cs="宋体"/>
    </w:rPr>
  </w:style>
  <w:style w:type="paragraph" w:styleId="1708" w:customStyle="1">
    <w:name w:val="正文缩进_0"/>
    <w:basedOn w:val="1658"/>
    <w:uiPriority w:val="0"/>
    <w:qFormat/>
    <w:pPr>
      <w:ind w:firstLine="420"/>
      <w:jc w:val="both"/>
      <w:widowControl w:val="off"/>
    </w:pPr>
    <w:rPr>
      <w:u w:val="single"/>
    </w:rPr>
  </w:style>
  <w:style w:type="paragraph" w:styleId="1709" w:customStyle="1">
    <w:name w:val="_Style 27"/>
    <w:basedOn w:val="922"/>
    <w:uiPriority w:val="0"/>
    <w:qFormat/>
    <w:pPr>
      <w:ind w:firstLine="0"/>
      <w:spacing w:line="240" w:lineRule="auto"/>
    </w:pPr>
    <w:rPr>
      <w:sz w:val="21"/>
      <w:szCs w:val="21"/>
    </w:rPr>
  </w:style>
  <w:style w:type="paragraph" w:styleId="1710" w:customStyle="1">
    <w:name w:val="err"/>
    <w:basedOn w:val="922"/>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711" w:customStyle="1">
    <w:name w:val="asp1"/>
    <w:basedOn w:val="922"/>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712" w:customStyle="1">
    <w:name w:val="标题 4_0"/>
    <w:basedOn w:val="1631"/>
    <w:next w:val="1631"/>
    <w:uiPriority w:val="0"/>
    <w:qFormat/>
    <w:pPr>
      <w:keepLines/>
      <w:keepNext/>
      <w:spacing w:before="280" w:after="290" w:line="372" w:lineRule="auto"/>
      <w:outlineLvl w:val="3"/>
    </w:pPr>
    <w:rPr>
      <w:rFonts w:ascii="Cambria" w:hAnsi="Cambria"/>
      <w:b/>
      <w:bCs/>
      <w:sz w:val="28"/>
      <w:szCs w:val="28"/>
    </w:rPr>
  </w:style>
  <w:style w:type="paragraph" w:styleId="1713" w:customStyle="1">
    <w:name w:val="catname"/>
    <w:basedOn w:val="922"/>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714" w:customStyle="1">
    <w:name w:val="(i)正文"/>
    <w:basedOn w:val="922"/>
    <w:uiPriority w:val="0"/>
    <w:qFormat/>
    <w:pPr>
      <w:ind w:left="2381" w:hanging="510"/>
      <w:spacing w:line="360" w:lineRule="exact"/>
      <w:widowControl/>
      <w:tabs>
        <w:tab w:val="left" w:pos="2381" w:leader="none"/>
        <w:tab w:val="left" w:pos="2951" w:leader="none"/>
      </w:tabs>
    </w:pPr>
    <w:rPr>
      <w:szCs w:val="20"/>
    </w:rPr>
  </w:style>
  <w:style w:type="paragraph" w:styleId="1715" w:customStyle="1">
    <w:name w:val="A.正文"/>
    <w:basedOn w:val="922"/>
    <w:uiPriority w:val="0"/>
    <w:qFormat/>
    <w:pPr>
      <w:ind w:left="964" w:hanging="397"/>
      <w:spacing w:line="360" w:lineRule="exact"/>
      <w:widowControl/>
      <w:tabs>
        <w:tab w:val="left" w:pos="964" w:leader="none"/>
      </w:tabs>
    </w:pPr>
    <w:rPr>
      <w:szCs w:val="20"/>
    </w:rPr>
  </w:style>
  <w:style w:type="paragraph" w:styleId="1716" w:customStyle="1">
    <w:name w:val="table"/>
    <w:basedOn w:val="922"/>
    <w:uiPriority w:val="0"/>
    <w:qFormat/>
    <w:pPr>
      <w:ind w:left="-115" w:firstLine="115"/>
      <w:jc w:val="center"/>
      <w:spacing w:before="60" w:after="60" w:line="240" w:lineRule="auto"/>
      <w:widowControl/>
    </w:pPr>
    <w:rPr>
      <w:rFonts w:ascii="仿宋体" w:eastAsia="仿宋体"/>
      <w:szCs w:val="20"/>
    </w:rPr>
  </w:style>
  <w:style w:type="paragraph" w:styleId="1717" w:customStyle="1">
    <w:name w:val="font12"/>
    <w:basedOn w:val="922"/>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718"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719" w:customStyle="1">
    <w:name w:val="flNote"/>
    <w:basedOn w:val="922"/>
    <w:uiPriority w:val="0"/>
    <w:qFormat/>
    <w:pPr>
      <w:ind w:firstLine="0"/>
      <w:jc w:val="center"/>
      <w:spacing w:before="320" w:after="160" w:line="360" w:lineRule="atLeast"/>
    </w:pPr>
    <w:rPr>
      <w:rFonts w:ascii="Arial" w:eastAsia="黑体"/>
      <w:sz w:val="30"/>
      <w:szCs w:val="20"/>
    </w:rPr>
  </w:style>
  <w:style w:type="paragraph" w:styleId="1720" w:customStyle="1">
    <w:name w:val="xl103"/>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customStyle="1">
    <w:name w:val="boxtitle"/>
    <w:basedOn w:val="922"/>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722" w:customStyle="1">
    <w:name w:val="封面上标题"/>
    <w:uiPriority w:val="0"/>
    <w:qFormat/>
    <w:pPr>
      <w:jc w:val="center"/>
    </w:pPr>
    <w:rPr>
      <w:rFonts w:ascii="宋体" w:hAnsi="Times New Roman" w:eastAsia="宋体" w:cs="Times New Roman"/>
      <w:b/>
      <w:sz w:val="36"/>
      <w:lang w:val="en-US" w:eastAsia="zh-CN" w:bidi="ar-SA"/>
    </w:rPr>
  </w:style>
  <w:style w:type="paragraph" w:styleId="1723" w:customStyle="1">
    <w:name w:val="Char1"/>
    <w:basedOn w:val="922"/>
    <w:uiPriority w:val="0"/>
    <w:qFormat/>
    <w:pPr>
      <w:ind w:firstLine="0"/>
      <w:spacing w:line="240" w:lineRule="auto"/>
    </w:pPr>
    <w:rPr>
      <w:rFonts w:ascii="Tahoma" w:hAnsi="Tahoma"/>
      <w:szCs w:val="20"/>
    </w:rPr>
  </w:style>
  <w:style w:type="paragraph" w:styleId="1724" w:customStyle="1">
    <w:name w:val="xl35"/>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5" w:customStyle="1">
    <w:name w:val="Title_u"/>
    <w:basedOn w:val="922"/>
    <w:uiPriority w:val="0"/>
    <w:qFormat/>
    <w:pPr>
      <w:ind w:firstLine="0"/>
      <w:jc w:val="center"/>
      <w:spacing w:before="120" w:after="120"/>
      <w:widowControl/>
    </w:pPr>
    <w:rPr>
      <w:rFonts w:ascii="黑体" w:eastAsia="黑体"/>
      <w:b/>
      <w:sz w:val="28"/>
      <w:szCs w:val="20"/>
    </w:rPr>
  </w:style>
  <w:style w:type="paragraph" w:styleId="1726" w:customStyle="1">
    <w:name w:val="条文2"/>
    <w:basedOn w:val="92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727" w:customStyle="1">
    <w:name w:val="修订2"/>
    <w:uiPriority w:val="0"/>
    <w:qFormat/>
    <w:rPr>
      <w:rFonts w:ascii="Times New Roman" w:hAnsi="Times New Roman" w:eastAsia="宋体" w:cs="Times New Roman"/>
      <w:sz w:val="21"/>
      <w:szCs w:val="24"/>
      <w:lang w:val="en-US" w:eastAsia="zh-CN" w:bidi="ar-SA"/>
    </w:rPr>
  </w:style>
  <w:style w:type="paragraph" w:styleId="1728" w:customStyle="1">
    <w:name w:val="yy"/>
    <w:basedOn w:val="922"/>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729"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730" w:customStyle="1">
    <w:name w:val="tttable1"/>
    <w:basedOn w:val="922"/>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731" w:customStyle="1">
    <w:name w:val="标题 4 New New New New New New New New New New New New"/>
    <w:basedOn w:val="922"/>
    <w:next w:val="922"/>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732" w:customStyle="1">
    <w:name w:val="xl57"/>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733" w:customStyle="1">
    <w:name w:val="xl23"/>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34" w:customStyle="1">
    <w:name w:val="reader-word-layer"/>
    <w:basedOn w:val="922"/>
    <w:uiPriority w:val="0"/>
    <w:qFormat/>
    <w:pPr>
      <w:ind w:firstLine="0"/>
      <w:jc w:val="left"/>
      <w:spacing w:before="100" w:beforeAutospacing="1" w:after="100" w:afterAutospacing="1" w:line="240" w:lineRule="auto"/>
      <w:widowControl/>
    </w:pPr>
    <w:rPr>
      <w:rFonts w:ascii="宋体" w:hAnsi="宋体" w:cs="宋体"/>
    </w:rPr>
  </w:style>
  <w:style w:type="paragraph" w:styleId="1735" w:customStyle="1">
    <w:name w:val="Char2 Char Char Char"/>
    <w:basedOn w:val="922"/>
    <w:uiPriority w:val="0"/>
    <w:qFormat/>
    <w:pPr>
      <w:ind w:firstLine="0"/>
      <w:spacing w:line="240" w:lineRule="auto"/>
    </w:pPr>
    <w:rPr>
      <w:sz w:val="21"/>
      <w:szCs w:val="21"/>
    </w:rPr>
  </w:style>
  <w:style w:type="paragraph" w:styleId="1736" w:customStyle="1">
    <w:name w:val="Char Char1 Char"/>
    <w:basedOn w:val="922"/>
    <w:uiPriority w:val="0"/>
    <w:qFormat/>
    <w:pPr>
      <w:ind w:firstLine="0"/>
      <w:spacing w:line="240" w:lineRule="auto"/>
    </w:pPr>
    <w:rPr>
      <w:rFonts w:ascii="Tahoma" w:hAnsi="Tahoma"/>
      <w:szCs w:val="20"/>
    </w:rPr>
  </w:style>
  <w:style w:type="paragraph" w:styleId="1737" w:customStyle="1">
    <w:name w:val="3"/>
    <w:basedOn w:val="1141"/>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738" w:customStyle="1">
    <w:name w:val="soustitre"/>
    <w:basedOn w:val="922"/>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739" w:customStyle="1">
    <w:name w:val="我的正文"/>
    <w:basedOn w:val="922"/>
    <w:uiPriority w:val="0"/>
    <w:qFormat/>
    <w:pPr>
      <w:ind w:firstLine="480"/>
      <w:jc w:val="left"/>
      <w:spacing w:before="100" w:beforeAutospacing="1" w:after="100" w:afterAutospacing="1"/>
    </w:pPr>
    <w:rPr>
      <w:sz w:val="21"/>
      <w:szCs w:val="20"/>
    </w:rPr>
  </w:style>
  <w:style w:type="paragraph" w:styleId="1740" w:customStyle="1">
    <w:name w:val="specialtext"/>
    <w:basedOn w:val="922"/>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741" w:customStyle="1">
    <w:name w:val="itemstyleofdatagriditemstyle"/>
    <w:basedOn w:val="922"/>
    <w:uiPriority w:val="0"/>
    <w:qFormat/>
    <w:pPr>
      <w:ind w:firstLine="0"/>
      <w:jc w:val="left"/>
      <w:spacing w:before="100" w:beforeAutospacing="1" w:after="100" w:afterAutospacing="1" w:line="240" w:lineRule="auto"/>
      <w:widowControl/>
    </w:pPr>
    <w:rPr>
      <w:rFonts w:ascii="宋体" w:hAnsi="宋体" w:cs="宋体"/>
    </w:rPr>
  </w:style>
  <w:style w:type="paragraph" w:styleId="1742"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743" w:customStyle="1">
    <w:name w:val="小四 段落 宋体 Char"/>
    <w:basedOn w:val="1164"/>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744" w:customStyle="1">
    <w:name w:val="curstep"/>
    <w:basedOn w:val="922"/>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745" w:customStyle="1">
    <w:name w:val="xl34"/>
    <w:basedOn w:val="9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6" w:customStyle="1">
    <w:name w:val="xl36"/>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7" w:customStyle="1">
    <w:name w:val="xl25"/>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48" w:customStyle="1">
    <w:name w:val="项目编号A"/>
    <w:basedOn w:val="922"/>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749" w:customStyle="1">
    <w:name w:val="xl55"/>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750" w:customStyle="1">
    <w:name w:val="正文文本_0"/>
    <w:basedOn w:val="1631"/>
    <w:uiPriority w:val="0"/>
    <w:qFormat/>
    <w:pPr>
      <w:ind w:left="72" w:right="30"/>
      <w:jc w:val="center"/>
      <w:spacing w:after="60" w:line="360" w:lineRule="atLeast"/>
    </w:pPr>
    <w:rPr>
      <w:rFonts w:ascii="Times New Roman" w:hAnsi="Times New Roman"/>
      <w:sz w:val="20"/>
      <w:szCs w:val="20"/>
    </w:rPr>
  </w:style>
  <w:style w:type="paragraph" w:styleId="1751" w:customStyle="1">
    <w:name w:val="xl116"/>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52" w:customStyle="1">
    <w:name w:val="Char Char Char Char Char Char Char Char Char Char"/>
    <w:basedOn w:val="922"/>
    <w:uiPriority w:val="0"/>
    <w:qFormat/>
    <w:pPr>
      <w:ind w:firstLine="0"/>
    </w:pPr>
    <w:rPr>
      <w:szCs w:val="20"/>
    </w:rPr>
  </w:style>
  <w:style w:type="paragraph" w:styleId="1753" w:customStyle="1">
    <w:name w:val="inputbg1"/>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4" w:customStyle="1">
    <w:name w:val="表格文字"/>
    <w:basedOn w:val="922"/>
    <w:uiPriority w:val="0"/>
    <w:qFormat/>
    <w:pPr>
      <w:ind w:firstLine="0"/>
      <w:jc w:val="left"/>
      <w:spacing w:line="420" w:lineRule="atLeast"/>
    </w:pPr>
    <w:rPr>
      <w:sz w:val="21"/>
      <w:szCs w:val="20"/>
    </w:rPr>
  </w:style>
  <w:style w:type="paragraph" w:styleId="1755" w:customStyle="1">
    <w:name w:val="Char Char4 Char"/>
    <w:basedOn w:val="922"/>
    <w:uiPriority w:val="0"/>
    <w:qFormat/>
    <w:pPr>
      <w:ind w:firstLine="200"/>
    </w:pPr>
    <w:rPr>
      <w:rFonts w:ascii="宋体" w:hAnsi="宋体" w:cs="宋体"/>
    </w:rPr>
  </w:style>
  <w:style w:type="paragraph" w:styleId="1756" w:customStyle="1">
    <w:name w:val="目录"/>
    <w:basedOn w:val="922"/>
    <w:uiPriority w:val="0"/>
    <w:qFormat/>
    <w:pPr>
      <w:ind w:firstLine="0"/>
      <w:jc w:val="center"/>
      <w:spacing w:line="240" w:lineRule="auto"/>
      <w:widowControl/>
    </w:pPr>
    <w:rPr>
      <w:rFonts w:ascii="宋体"/>
      <w:b/>
      <w:sz w:val="36"/>
      <w:szCs w:val="20"/>
    </w:rPr>
  </w:style>
  <w:style w:type="paragraph" w:styleId="1757" w:customStyle="1">
    <w:name w:val="Char Char Char Char Char Char Char"/>
    <w:basedOn w:val="922"/>
    <w:uiPriority w:val="0"/>
    <w:qFormat/>
    <w:pPr>
      <w:ind w:firstLine="0"/>
      <w:jc w:val="left"/>
      <w:spacing w:after="160" w:line="240" w:lineRule="exact"/>
      <w:widowControl/>
    </w:pPr>
    <w:rPr>
      <w:sz w:val="21"/>
    </w:rPr>
  </w:style>
  <w:style w:type="paragraph" w:styleId="1758" w:customStyle="1">
    <w:name w:val="glbtn"/>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9" w:customStyle="1">
    <w:name w:val="正文 + 行距: 固定值 20 磅"/>
    <w:basedOn w:val="922"/>
    <w:uiPriority w:val="0"/>
    <w:qFormat/>
    <w:pPr>
      <w:ind w:firstLine="716"/>
      <w:spacing w:line="400" w:lineRule="exact"/>
    </w:pPr>
    <w:rPr>
      <w:sz w:val="21"/>
      <w:szCs w:val="20"/>
    </w:rPr>
  </w:style>
  <w:style w:type="paragraph" w:styleId="1760" w:customStyle="1">
    <w:name w:val="btn"/>
    <w:basedOn w:val="922"/>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761" w:customStyle="1">
    <w:name w:val="b-b3"/>
    <w:basedOn w:val="1141"/>
    <w:next w:val="922"/>
    <w:uiPriority w:val="0"/>
    <w:qFormat/>
    <w:pPr>
      <w:ind w:firstLine="0"/>
      <w:keepLines w:val="0"/>
      <w:keepNext w:val="0"/>
      <w:spacing w:before="80" w:after="80" w:line="440" w:lineRule="atLeast"/>
    </w:pPr>
    <w:rPr>
      <w:rFonts w:eastAsia="黑体"/>
      <w:b w:val="0"/>
      <w:bCs w:val="0"/>
      <w:sz w:val="28"/>
      <w:szCs w:val="20"/>
    </w:rPr>
  </w:style>
  <w:style w:type="paragraph" w:styleId="1762" w:customStyle="1">
    <w:name w:val="xl93"/>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3" w:customStyle="1">
    <w:name w:val="1.1.1.1A"/>
    <w:basedOn w:val="1764"/>
    <w:uiPriority w:val="0"/>
    <w:qFormat/>
    <w:pPr>
      <w:ind w:left="1560" w:right="200" w:hanging="426"/>
      <w:jc w:val="both"/>
      <w:spacing w:line="400" w:lineRule="atLeast"/>
      <w:tabs>
        <w:tab w:val="left" w:pos="1134" w:leader="none"/>
        <w:tab w:val="left" w:pos="1843" w:leader="none"/>
      </w:tabs>
    </w:pPr>
  </w:style>
  <w:style w:type="paragraph" w:styleId="1764" w:customStyle="1">
    <w:name w:val="1.1.1.1"/>
    <w:basedOn w:val="922"/>
    <w:uiPriority w:val="0"/>
    <w:qFormat/>
    <w:pPr>
      <w:ind w:left="1134" w:hanging="1134"/>
      <w:jc w:val="left"/>
      <w:spacing w:before="60" w:after="60" w:line="360" w:lineRule="atLeast"/>
      <w:tabs>
        <w:tab w:val="left" w:pos="1134" w:leader="none"/>
      </w:tabs>
    </w:pPr>
    <w:rPr>
      <w:rFonts w:ascii="Arial" w:hAnsi="Arial"/>
      <w:szCs w:val="20"/>
    </w:rPr>
  </w:style>
  <w:style w:type="paragraph" w:styleId="1765" w:customStyle="1">
    <w:name w:val="样式 标题 1 + 行距: 1.5 倍行距"/>
    <w:basedOn w:val="1140"/>
    <w:uiPriority w:val="0"/>
    <w:qFormat/>
    <w:pPr>
      <w:ind w:left="432" w:hanging="432"/>
      <w:pageBreakBefore/>
      <w:spacing w:after="240"/>
      <w:tabs>
        <w:tab w:val="left" w:pos="432" w:leader="none"/>
      </w:tabs>
    </w:pPr>
    <w:rPr>
      <w:rFonts w:ascii="宋体"/>
      <w:bCs w:val="0"/>
      <w:sz w:val="40"/>
      <w:szCs w:val="20"/>
    </w:rPr>
  </w:style>
  <w:style w:type="paragraph" w:styleId="1766" w:customStyle="1">
    <w:name w:val="arialtxt"/>
    <w:basedOn w:val="92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67" w:customStyle="1">
    <w:name w:val="b-b5"/>
    <w:basedOn w:val="1143"/>
    <w:next w:val="92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768" w:customStyle="1">
    <w:name w:val="线型"/>
    <w:basedOn w:val="922"/>
    <w:uiPriority w:val="0"/>
    <w:qFormat/>
    <w:pPr>
      <w:ind w:firstLine="0"/>
      <w:jc w:val="center"/>
      <w:spacing w:line="240" w:lineRule="auto"/>
      <w:widowControl/>
    </w:pPr>
    <w:rPr>
      <w:rFonts w:ascii="溘冼_GB2312" w:eastAsia="溘冼_GB2312"/>
      <w:sz w:val="21"/>
    </w:rPr>
  </w:style>
  <w:style w:type="paragraph" w:styleId="1769" w:customStyle="1">
    <w:name w:val="xl24"/>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770" w:customStyle="1">
    <w:name w:val="xl111"/>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1" w:customStyle="1">
    <w:name w:val="_Style 37"/>
    <w:basedOn w:val="922"/>
    <w:next w:val="922"/>
    <w:uiPriority w:val="0"/>
    <w:qFormat/>
    <w:pPr>
      <w:ind w:firstLine="0"/>
      <w:spacing w:line="240" w:lineRule="auto"/>
    </w:pPr>
    <w:rPr>
      <w:sz w:val="21"/>
    </w:rPr>
  </w:style>
  <w:style w:type="paragraph" w:styleId="1772" w:customStyle="1">
    <w:name w:val="head1"/>
    <w:basedOn w:val="922"/>
    <w:uiPriority w:val="0"/>
    <w:qFormat/>
    <w:pPr>
      <w:ind w:left="288" w:firstLine="0"/>
      <w:jc w:val="left"/>
      <w:spacing w:before="120" w:line="240" w:lineRule="auto"/>
      <w:widowControl/>
    </w:pPr>
    <w:rPr>
      <w:rFonts w:ascii="黑体" w:eastAsia="黑体"/>
      <w:sz w:val="32"/>
      <w:szCs w:val="20"/>
    </w:rPr>
  </w:style>
  <w:style w:type="paragraph" w:styleId="1773" w:customStyle="1">
    <w:name w:val="xl112"/>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74" w:customStyle="1">
    <w:name w:val="yh"/>
    <w:basedOn w:val="922"/>
    <w:uiPriority w:val="0"/>
    <w:qFormat/>
    <w:pPr>
      <w:ind w:left="420" w:right="240" w:firstLine="600"/>
      <w:spacing w:before="100" w:beforeAutospacing="1" w:after="100" w:afterAutospacing="1" w:line="560" w:lineRule="exact"/>
    </w:pPr>
    <w:rPr>
      <w:rFonts w:ascii="宋体"/>
      <w:bCs/>
      <w:szCs w:val="20"/>
    </w:rPr>
  </w:style>
  <w:style w:type="paragraph" w:styleId="1775" w:customStyle="1">
    <w:name w:val="样式 标题 3 + 宋体 小四 段前: 0 磅 段后: 0 磅 行距: 1.5 倍行距"/>
    <w:basedOn w:val="1141"/>
    <w:uiPriority w:val="0"/>
    <w:qFormat/>
    <w:pPr>
      <w:ind w:firstLine="0"/>
      <w:spacing w:before="0" w:after="0" w:line="240" w:lineRule="auto"/>
      <w:tabs>
        <w:tab w:val="left" w:pos="720" w:leader="none"/>
      </w:tabs>
    </w:pPr>
    <w:rPr>
      <w:rFonts w:ascii="宋体" w:hAnsi="宋体" w:cs="宋体"/>
      <w:bCs w:val="0"/>
      <w:sz w:val="28"/>
    </w:rPr>
  </w:style>
  <w:style w:type="paragraph" w:styleId="1776" w:customStyle="1">
    <w:name w:val="样式 Title_u + 悬挂缩进: 0.91 字符"/>
    <w:basedOn w:val="1725"/>
    <w:uiPriority w:val="0"/>
    <w:qFormat/>
    <w:pPr>
      <w:ind w:left="281" w:hanging="301"/>
      <w:spacing w:line="240" w:lineRule="auto"/>
    </w:pPr>
    <w:rPr>
      <w:rFonts w:eastAsia="宋体"/>
    </w:rPr>
  </w:style>
  <w:style w:type="paragraph" w:styleId="1777" w:customStyle="1">
    <w:name w:val="selecton"/>
    <w:basedOn w:val="922"/>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778" w:customStyle="1">
    <w:name w:val="xl32"/>
    <w:basedOn w:val="9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779" w:customStyle="1">
    <w:name w:val="样式 标题 2 + Times New Roman 四号 非加粗 段前: 5 磅 段后: 0 磅 行距: 固定值 20..."/>
    <w:basedOn w:val="1002"/>
    <w:uiPriority w:val="0"/>
    <w:qFormat/>
    <w:pPr>
      <w:spacing w:before="100" w:line="400" w:lineRule="exact"/>
    </w:pPr>
    <w:rPr>
      <w:rFonts w:eastAsia="黑体" w:cs="宋体"/>
      <w:b w:val="0"/>
      <w:bCs w:val="0"/>
      <w:sz w:val="28"/>
      <w:szCs w:val="20"/>
    </w:rPr>
  </w:style>
  <w:style w:type="paragraph" w:styleId="1780" w:customStyle="1">
    <w:name w:val="样式 标题 2节 + 行距: 多倍行距 1.25 字行"/>
    <w:basedOn w:val="1002"/>
    <w:uiPriority w:val="0"/>
    <w:qFormat/>
    <w:pPr>
      <w:ind w:left="840" w:hanging="420"/>
      <w:spacing w:before="120" w:line="300" w:lineRule="auto"/>
      <w:tabs>
        <w:tab w:val="left" w:pos="840" w:leader="none"/>
      </w:tabs>
    </w:pPr>
    <w:rPr>
      <w:rFonts w:ascii="宋体" w:hAnsi="Arial"/>
      <w:bCs w:val="0"/>
      <w:sz w:val="28"/>
      <w:szCs w:val="20"/>
    </w:rPr>
  </w:style>
  <w:style w:type="paragraph" w:styleId="1781" w:customStyle="1">
    <w:name w:val="CM21"/>
    <w:basedOn w:val="972"/>
    <w:next w:val="972"/>
    <w:uiPriority w:val="0"/>
    <w:qFormat/>
    <w:pPr>
      <w:spacing w:line="160" w:lineRule="atLeast"/>
    </w:pPr>
    <w:rPr>
      <w:rFonts w:ascii="DEFPF D+ Optima" w:eastAsia="DEFPF D+ Optima"/>
    </w:rPr>
  </w:style>
  <w:style w:type="paragraph" w:styleId="1782"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783" w:customStyle="1">
    <w:name w:val="xl104"/>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84" w:customStyle="1">
    <w:name w:val="xl92"/>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5" w:customStyle="1">
    <w:name w:val="xl38"/>
    <w:basedOn w:val="922"/>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786" w:customStyle="1">
    <w:name w:val="2-2ji"/>
    <w:basedOn w:val="1002"/>
    <w:uiPriority w:val="0"/>
    <w:qFormat/>
    <w:pPr>
      <w:jc w:val="center"/>
    </w:pPr>
    <w:rPr>
      <w:rFonts w:ascii="宋体" w:hAnsi="宋体"/>
      <w:sz w:val="36"/>
      <w:szCs w:val="24"/>
    </w:rPr>
  </w:style>
  <w:style w:type="paragraph" w:styleId="1787" w:customStyle="1">
    <w:name w:val="xl49"/>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8" w:customStyle="1">
    <w:name w:val="xl100"/>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9" w:customStyle="1">
    <w:name w:val="v"/>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90" w:customStyle="1">
    <w:name w:val="xl39"/>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91" w:customStyle="1">
    <w:name w:val="font8"/>
    <w:basedOn w:val="922"/>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792" w:customStyle="1">
    <w:name w:val="xl106"/>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3" w:customStyle="1">
    <w:name w:val="outtd"/>
    <w:basedOn w:val="922"/>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794" w:customStyle="1">
    <w:name w:val="xl45"/>
    <w:basedOn w:val="9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95" w:customStyle="1">
    <w:name w:val="xl50"/>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796" w:customStyle="1">
    <w:name w:val="box"/>
    <w:basedOn w:val="922"/>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97" w:customStyle="1">
    <w:name w:val="空半行"/>
    <w:basedOn w:val="922"/>
    <w:uiPriority w:val="0"/>
    <w:qFormat/>
    <w:pPr>
      <w:ind w:firstLine="0"/>
      <w:spacing w:line="120" w:lineRule="exact"/>
    </w:pPr>
    <w:rPr>
      <w:rFonts w:eastAsia="仿宋_GB2312"/>
      <w:color w:val="ffffff"/>
      <w:sz w:val="30"/>
      <w:szCs w:val="20"/>
    </w:rPr>
  </w:style>
  <w:style w:type="paragraph" w:styleId="1798" w:customStyle="1">
    <w:name w:val="xl22"/>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9" w:customStyle="1">
    <w:name w:val="Char4"/>
    <w:basedOn w:val="922"/>
    <w:uiPriority w:val="0"/>
    <w:qFormat/>
    <w:pPr>
      <w:ind w:firstLine="0"/>
      <w:spacing w:line="240" w:lineRule="auto"/>
    </w:pPr>
    <w:rPr>
      <w:rFonts w:ascii="Tahoma" w:hAnsi="Tahoma"/>
      <w:szCs w:val="20"/>
    </w:rPr>
  </w:style>
  <w:style w:type="paragraph" w:styleId="1800" w:customStyle="1">
    <w:name w:val="backendbtn"/>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1" w:customStyle="1">
    <w:name w:val="附录段落"/>
    <w:basedOn w:val="1214"/>
    <w:uiPriority w:val="0"/>
    <w:qFormat/>
    <w:pPr>
      <w:ind w:firstLine="425"/>
      <w:spacing w:line="400" w:lineRule="exact"/>
    </w:pPr>
    <w:rPr>
      <w:sz w:val="21"/>
      <w:szCs w:val="20"/>
    </w:rPr>
  </w:style>
  <w:style w:type="paragraph" w:styleId="1802" w:customStyle="1">
    <w:name w:val="pricesave"/>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803" w:customStyle="1">
    <w:name w:val="xl118"/>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04" w:customStyle="1">
    <w:name w:val="xl98"/>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5" w:customStyle="1">
    <w:name w:val="GW-标题9"/>
    <w:basedOn w:val="1806"/>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806" w:customStyle="1">
    <w:name w:val="GW-标题8"/>
    <w:basedOn w:val="1807"/>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807" w:customStyle="1">
    <w:name w:val="GW-标题7"/>
    <w:basedOn w:val="1664"/>
    <w:next w:val="922"/>
    <w:uiPriority w:val="0"/>
    <w:qFormat/>
    <w:pPr>
      <w:ind w:left="3420"/>
      <w:tabs>
        <w:tab w:val="left" w:pos="3420" w:leader="none"/>
      </w:tabs>
      <w:outlineLvl w:val="6"/>
    </w:pPr>
    <w:rPr>
      <w:sz w:val="21"/>
    </w:rPr>
  </w:style>
  <w:style w:type="paragraph" w:styleId="1808" w:customStyle="1">
    <w:name w:val="face"/>
    <w:basedOn w:val="922"/>
    <w:uiPriority w:val="0"/>
    <w:qFormat/>
    <w:pPr>
      <w:ind w:firstLine="567"/>
      <w:spacing w:before="60" w:after="60" w:line="240" w:lineRule="atLeast"/>
      <w:widowControl/>
    </w:pPr>
    <w:rPr>
      <w:rFonts w:ascii="仿宋体" w:eastAsia="仿宋体"/>
      <w:szCs w:val="20"/>
    </w:rPr>
  </w:style>
  <w:style w:type="paragraph" w:styleId="1809" w:customStyle="1">
    <w:name w:val="btn_sub_01"/>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10"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811" w:customStyle="1">
    <w:name w:val="Char1 Char Char"/>
    <w:basedOn w:val="922"/>
    <w:uiPriority w:val="0"/>
    <w:qFormat/>
    <w:pPr>
      <w:ind w:firstLine="0"/>
      <w:spacing w:line="240" w:lineRule="auto"/>
    </w:pPr>
    <w:rPr>
      <w:sz w:val="21"/>
      <w:szCs w:val="21"/>
    </w:rPr>
  </w:style>
  <w:style w:type="paragraph" w:styleId="1812" w:customStyle="1">
    <w:name w:val="button"/>
    <w:basedOn w:val="92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813" w:customStyle="1">
    <w:name w:val="ednonedisable"/>
    <w:basedOn w:val="922"/>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814" w:customStyle="1">
    <w:name w:val="正文 + 加粗"/>
    <w:basedOn w:val="922"/>
    <w:uiPriority w:val="0"/>
    <w:qFormat/>
    <w:pPr>
      <w:ind w:firstLine="0"/>
      <w:spacing w:line="312" w:lineRule="auto"/>
    </w:pPr>
    <w:rPr>
      <w:rFonts w:ascii="Arial" w:hAnsi="Arial"/>
      <w:b/>
      <w:sz w:val="21"/>
      <w:szCs w:val="20"/>
    </w:rPr>
  </w:style>
  <w:style w:type="paragraph" w:styleId="1815" w:customStyle="1">
    <w:name w:val="4"/>
    <w:basedOn w:val="1142"/>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816" w:customStyle="1">
    <w:name w:val="zheng"/>
    <w:basedOn w:val="922"/>
    <w:uiPriority w:val="0"/>
    <w:qFormat/>
    <w:pPr>
      <w:ind w:firstLine="480"/>
      <w:jc w:val="left"/>
      <w:spacing w:before="100" w:beforeAutospacing="1" w:after="100" w:afterAutospacing="1"/>
      <w:widowControl/>
    </w:pPr>
    <w:rPr>
      <w:rFonts w:ascii="宋体" w:hAnsi="宋体" w:cs="宋体"/>
    </w:rPr>
  </w:style>
  <w:style w:type="paragraph" w:styleId="1817" w:customStyle="1">
    <w:name w:val="xl28"/>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18" w:customStyle="1">
    <w:name w:val="querybox"/>
    <w:basedOn w:val="922"/>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819" w:customStyle="1">
    <w:name w:val="Char2 Char Char Char Char Char"/>
    <w:basedOn w:val="922"/>
    <w:uiPriority w:val="0"/>
    <w:qFormat/>
    <w:pPr>
      <w:ind w:firstLine="0"/>
      <w:spacing w:line="240" w:lineRule="auto"/>
    </w:pPr>
    <w:rPr>
      <w:sz w:val="21"/>
      <w:szCs w:val="21"/>
    </w:rPr>
  </w:style>
  <w:style w:type="paragraph" w:styleId="1820" w:customStyle="1">
    <w:name w:val="xl89"/>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1" w:customStyle="1">
    <w:name w:val="Abs"/>
    <w:basedOn w:val="1177"/>
    <w:uiPriority w:val="0"/>
    <w:qFormat/>
    <w:pPr>
      <w:ind w:firstLine="0"/>
      <w:jc w:val="left"/>
      <w:keepNext/>
      <w:spacing w:after="160" w:line="240" w:lineRule="auto"/>
      <w:widowControl/>
    </w:pPr>
    <w:rPr>
      <w:rFonts w:ascii="Arial" w:hAnsi="Arial"/>
      <w:szCs w:val="20"/>
      <w:lang w:val="en-GB"/>
    </w:rPr>
  </w:style>
  <w:style w:type="paragraph" w:styleId="1822" w:customStyle="1">
    <w:name w:val="Small Normal"/>
    <w:basedOn w:val="922"/>
    <w:uiPriority w:val="0"/>
    <w:qFormat/>
    <w:pPr>
      <w:ind w:firstLine="0"/>
      <w:jc w:val="left"/>
      <w:spacing w:line="240" w:lineRule="auto"/>
    </w:pPr>
    <w:rPr>
      <w:rFonts w:eastAsia="MingLiU"/>
      <w:bCs/>
      <w:sz w:val="20"/>
      <w:szCs w:val="20"/>
      <w:lang w:val="en-GB" w:eastAsia="zh-TW"/>
    </w:rPr>
  </w:style>
  <w:style w:type="paragraph" w:styleId="1823" w:customStyle="1">
    <w:name w:val="inputbg"/>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24" w:customStyle="1">
    <w:name w:val="È±Ê¡ÎÄ±¾"/>
    <w:basedOn w:val="922"/>
    <w:uiPriority w:val="0"/>
    <w:qFormat/>
    <w:pPr>
      <w:ind w:firstLine="480"/>
      <w:spacing w:before="100" w:beforeAutospacing="1" w:after="100" w:afterAutospacing="1"/>
      <w:widowControl/>
    </w:pPr>
    <w:rPr>
      <w:sz w:val="21"/>
      <w:szCs w:val="20"/>
    </w:rPr>
  </w:style>
  <w:style w:type="paragraph" w:styleId="1825" w:customStyle="1">
    <w:name w:val="tt2line"/>
    <w:basedOn w:val="922"/>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826"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827" w:customStyle="1">
    <w:name w:val="样式 标题 2节 + 行距: 多倍行距 0.5 字行"/>
    <w:basedOn w:val="1002"/>
    <w:uiPriority w:val="0"/>
    <w:qFormat/>
    <w:pPr>
      <w:ind w:left="576" w:hanging="576"/>
      <w:spacing w:before="80" w:after="80" w:line="300" w:lineRule="auto"/>
      <w:tabs>
        <w:tab w:val="left" w:pos="576" w:leader="none"/>
      </w:tabs>
    </w:pPr>
    <w:rPr>
      <w:rFonts w:ascii="Arial" w:hAnsi="Arial"/>
      <w:bCs w:val="0"/>
      <w:sz w:val="28"/>
      <w:szCs w:val="20"/>
    </w:rPr>
  </w:style>
  <w:style w:type="paragraph" w:styleId="1828" w:customStyle="1">
    <w:name w:val="1.1编号"/>
    <w:basedOn w:val="92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829" w:customStyle="1">
    <w:name w:val="xl40"/>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30" w:customStyle="1">
    <w:name w:val="font7"/>
    <w:basedOn w:val="922"/>
    <w:uiPriority w:val="0"/>
    <w:qFormat/>
    <w:pPr>
      <w:ind w:firstLine="0"/>
      <w:jc w:val="left"/>
      <w:spacing w:before="100" w:beforeAutospacing="1" w:after="100" w:afterAutospacing="1" w:line="240" w:lineRule="auto"/>
      <w:widowControl/>
    </w:pPr>
    <w:rPr>
      <w:sz w:val="20"/>
      <w:szCs w:val="20"/>
    </w:rPr>
  </w:style>
  <w:style w:type="paragraph" w:styleId="1831" w:customStyle="1">
    <w:name w:val="默认段落字体 Para Char Char Char Char Char Char Char"/>
    <w:basedOn w:val="922"/>
    <w:uiPriority w:val="0"/>
    <w:qFormat/>
    <w:pPr>
      <w:ind w:left="420" w:firstLine="480"/>
      <w:spacing w:before="100" w:beforeAutospacing="1" w:after="100" w:afterAutospacing="1"/>
    </w:pPr>
    <w:rPr>
      <w:rFonts w:ascii="Tahoma" w:hAnsi="Tahoma"/>
      <w:bCs/>
      <w:szCs w:val="20"/>
    </w:rPr>
  </w:style>
  <w:style w:type="paragraph" w:styleId="1832" w:customStyle="1">
    <w:name w:val="p13"/>
    <w:basedOn w:val="922"/>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833" w:customStyle="1">
    <w:name w:val="btn_bg2"/>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34" w:customStyle="1">
    <w:name w:val="bf"/>
    <w:basedOn w:val="922"/>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835" w:customStyle="1">
    <w:name w:val="样式4"/>
    <w:basedOn w:val="1141"/>
    <w:uiPriority w:val="0"/>
    <w:qFormat/>
    <w:pPr>
      <w:ind w:firstLine="0"/>
      <w:spacing w:line="415" w:lineRule="auto"/>
    </w:pPr>
  </w:style>
  <w:style w:type="paragraph" w:styleId="1836" w:customStyle="1">
    <w:name w:val="1.1.1"/>
    <w:basedOn w:val="1141"/>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837"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838" w:customStyle="1">
    <w:name w:val="xl110"/>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9" w:customStyle="1">
    <w:name w:val="简单回函地址"/>
    <w:basedOn w:val="922"/>
    <w:uiPriority w:val="0"/>
    <w:qFormat/>
    <w:pPr>
      <w:ind w:firstLine="480"/>
      <w:spacing w:before="100" w:beforeAutospacing="1" w:after="100" w:afterAutospacing="1"/>
    </w:pPr>
    <w:rPr>
      <w:rFonts w:ascii="Tahoma" w:hAnsi="Tahoma"/>
    </w:rPr>
  </w:style>
  <w:style w:type="paragraph" w:styleId="1840" w:customStyle="1">
    <w:name w:val="Preformatted"/>
    <w:basedOn w:val="922"/>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841" w:customStyle="1">
    <w:name w:val="普通(网站)1"/>
    <w:basedOn w:val="92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842" w:customStyle="1">
    <w:name w:val="Definition List"/>
    <w:basedOn w:val="922"/>
    <w:next w:val="922"/>
    <w:uiPriority w:val="0"/>
    <w:qFormat/>
    <w:pPr>
      <w:ind w:left="360" w:firstLine="0"/>
      <w:jc w:val="left"/>
      <w:spacing w:line="240" w:lineRule="auto"/>
    </w:pPr>
    <w:rPr>
      <w:szCs w:val="20"/>
    </w:rPr>
  </w:style>
  <w:style w:type="paragraph" w:styleId="1843" w:customStyle="1">
    <w:name w:val="childmenuname"/>
    <w:basedOn w:val="922"/>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844" w:customStyle="1">
    <w:name w:val="(a)正文"/>
    <w:basedOn w:val="922"/>
    <w:uiPriority w:val="0"/>
    <w:qFormat/>
    <w:pPr>
      <w:ind w:left="1871" w:hanging="510"/>
      <w:spacing w:line="360" w:lineRule="exact"/>
      <w:widowControl/>
      <w:tabs>
        <w:tab w:val="left" w:pos="1871" w:leader="none"/>
        <w:tab w:val="left" w:pos="2081" w:leader="none"/>
      </w:tabs>
    </w:pPr>
    <w:rPr>
      <w:szCs w:val="20"/>
    </w:rPr>
  </w:style>
  <w:style w:type="paragraph" w:styleId="1845" w:customStyle="1">
    <w:name w:val="none"/>
    <w:basedOn w:val="922"/>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846" w:customStyle="1">
    <w:name w:val="xl26"/>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847" w:customStyle="1">
    <w:name w:val="xl44"/>
    <w:basedOn w:val="922"/>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848" w:customStyle="1">
    <w:name w:val="btn_bg"/>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49" w:customStyle="1">
    <w:name w:val="百姓X"/>
    <w:basedOn w:val="922"/>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850" w:customStyle="1">
    <w:name w:val="Char Char3 Char Char"/>
    <w:basedOn w:val="922"/>
    <w:uiPriority w:val="0"/>
    <w:qFormat/>
    <w:pPr>
      <w:ind w:firstLine="0"/>
      <w:spacing w:line="240" w:lineRule="auto"/>
    </w:pPr>
    <w:rPr>
      <w:sz w:val="21"/>
    </w:rPr>
  </w:style>
  <w:style w:type="paragraph" w:styleId="1851" w:customStyle="1">
    <w:name w:val="Char Char4 Char1"/>
    <w:basedOn w:val="922"/>
    <w:uiPriority w:val="0"/>
    <w:qFormat/>
    <w:pPr>
      <w:ind w:firstLine="200"/>
    </w:pPr>
    <w:rPr>
      <w:rFonts w:ascii="宋体" w:hAnsi="宋体" w:cs="宋体"/>
    </w:rPr>
  </w:style>
  <w:style w:type="paragraph" w:styleId="1852" w:customStyle="1">
    <w:name w:val="td"/>
    <w:basedOn w:val="922"/>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853" w:customStyle="1">
    <w:name w:val="asp2"/>
    <w:basedOn w:val="922"/>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854" w:customStyle="1">
    <w:name w:val="默认段落字体 Para Char Char Char Char"/>
    <w:basedOn w:val="922"/>
    <w:uiPriority w:val="0"/>
    <w:qFormat/>
    <w:pPr>
      <w:ind w:firstLine="0"/>
      <w:spacing w:line="240" w:lineRule="auto"/>
    </w:pPr>
    <w:rPr>
      <w:sz w:val="30"/>
      <w:szCs w:val="21"/>
    </w:rPr>
  </w:style>
  <w:style w:type="paragraph" w:styleId="1855" w:customStyle="1">
    <w:name w:val="xl105"/>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6" w:customStyle="1">
    <w:name w:val="Char Char1 Char Char Char Char"/>
    <w:basedOn w:val="922"/>
    <w:uiPriority w:val="0"/>
    <w:qFormat/>
    <w:pPr>
      <w:ind w:firstLine="0"/>
      <w:spacing w:line="240" w:lineRule="auto"/>
    </w:pPr>
    <w:rPr>
      <w:rFonts w:ascii="Tahoma" w:hAnsi="Tahoma"/>
      <w:szCs w:val="20"/>
    </w:rPr>
  </w:style>
  <w:style w:type="paragraph" w:styleId="1857" w:customStyle="1">
    <w:name w:val="xl97"/>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8" w:customStyle="1">
    <w:name w:val="headstyleofdatagridalternatingitemstyle"/>
    <w:basedOn w:val="922"/>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859" w:customStyle="1">
    <w:name w:val="dian"/>
    <w:basedOn w:val="922"/>
    <w:uiPriority w:val="0"/>
    <w:qFormat/>
    <w:pPr>
      <w:ind w:left="900" w:hanging="1080"/>
      <w:widowControl/>
      <w:tabs>
        <w:tab w:val="left" w:pos="0" w:leader="none"/>
        <w:tab w:val="left" w:pos="900" w:leader="none"/>
      </w:tabs>
    </w:pPr>
    <w:rPr>
      <w:rFonts w:ascii="宋体"/>
      <w:sz w:val="28"/>
      <w:szCs w:val="20"/>
    </w:rPr>
  </w:style>
  <w:style w:type="paragraph" w:styleId="1860" w:customStyle="1">
    <w:name w:val="xl101"/>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1" w:customStyle="1">
    <w:name w:val="Blockquote"/>
    <w:basedOn w:val="922"/>
    <w:uiPriority w:val="99"/>
    <w:qFormat/>
    <w:pPr>
      <w:ind w:left="360" w:right="360" w:firstLine="0"/>
      <w:spacing w:before="100" w:after="100" w:line="240" w:lineRule="auto"/>
    </w:pPr>
    <w:rPr>
      <w:szCs w:val="20"/>
    </w:rPr>
  </w:style>
  <w:style w:type="paragraph" w:styleId="1862" w:customStyle="1">
    <w:name w:val="xl43"/>
    <w:basedOn w:val="9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863" w:customStyle="1">
    <w:name w:val="普通(网站)2"/>
    <w:basedOn w:val="922"/>
    <w:uiPriority w:val="0"/>
    <w:qFormat/>
    <w:pPr>
      <w:ind w:firstLine="480"/>
      <w:jc w:val="left"/>
      <w:spacing w:before="100" w:beforeAutospacing="1" w:after="100" w:afterAutospacing="1"/>
      <w:widowControl/>
    </w:pPr>
    <w:rPr>
      <w:rFonts w:ascii="宋体" w:hAnsi="宋体" w:cs="宋体"/>
    </w:rPr>
  </w:style>
  <w:style w:type="paragraph" w:styleId="1864"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65" w:customStyle="1">
    <w:name w:val="fontnr"/>
    <w:basedOn w:val="922"/>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866" w:customStyle="1">
    <w:name w:val="xl119"/>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正文文本缩进1"/>
    <w:basedOn w:val="922"/>
    <w:uiPriority w:val="0"/>
    <w:qFormat/>
    <w:pPr>
      <w:ind w:left="420" w:firstLine="200"/>
      <w:spacing w:before="100" w:beforeAutospacing="1" w:after="100" w:afterAutospacing="1"/>
    </w:pPr>
    <w:rPr>
      <w:rFonts w:ascii="Calibri" w:hAnsi="Calibri"/>
      <w:sz w:val="21"/>
      <w:szCs w:val="22"/>
    </w:rPr>
  </w:style>
  <w:style w:type="paragraph" w:styleId="1868" w:customStyle="1">
    <w:name w:val="lbox"/>
    <w:basedOn w:val="922"/>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869" w:customStyle="1">
    <w:name w:val="标题2"/>
    <w:basedOn w:val="1002"/>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870" w:customStyle="1">
    <w:name w:val="edlinedisable"/>
    <w:basedOn w:val="92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871" w:customStyle="1">
    <w:name w:val="xl109"/>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872" w:customStyle="1">
    <w:name w:val="nbox"/>
    <w:basedOn w:val="922"/>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873" w:customStyle="1">
    <w:name w:val="cucd-TB-Head"/>
    <w:basedOn w:val="922"/>
    <w:next w:val="1566"/>
    <w:uiPriority w:val="0"/>
    <w:qFormat/>
    <w:pPr>
      <w:ind w:firstLine="0"/>
      <w:jc w:val="center"/>
    </w:pPr>
    <w:rPr>
      <w:rFonts w:ascii="宋体" w:eastAsia="黑体"/>
      <w:szCs w:val="20"/>
    </w:rPr>
  </w:style>
  <w:style w:type="paragraph" w:styleId="1874" w:customStyle="1">
    <w:name w:val="Appendix Heading 2"/>
    <w:basedOn w:val="922"/>
    <w:uiPriority w:val="0"/>
    <w:qFormat/>
    <w:pPr>
      <w:ind w:firstLine="0"/>
      <w:jc w:val="left"/>
      <w:spacing w:line="240" w:lineRule="auto"/>
    </w:pPr>
    <w:rPr>
      <w:b/>
      <w:sz w:val="20"/>
      <w:szCs w:val="22"/>
      <w:lang w:val="en-GB" w:eastAsia="zh-TW"/>
    </w:rPr>
  </w:style>
  <w:style w:type="paragraph" w:styleId="1875" w:customStyle="1">
    <w:name w:val="xl95"/>
    <w:basedOn w:val="922"/>
    <w:uiPriority w:val="0"/>
    <w:qFormat/>
    <w:pPr>
      <w:ind w:firstLine="480"/>
      <w:jc w:val="left"/>
      <w:spacing w:before="100" w:beforeAutospacing="1" w:after="100" w:afterAutospacing="1"/>
      <w:widowControl/>
    </w:pPr>
    <w:rPr>
      <w:rFonts w:ascii="宋体" w:hAnsi="宋体" w:cs="宋体"/>
      <w:sz w:val="20"/>
      <w:szCs w:val="20"/>
    </w:rPr>
  </w:style>
  <w:style w:type="paragraph" w:styleId="1876" w:customStyle="1">
    <w:name w:val="btn_login"/>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77" w:customStyle="1">
    <w:name w:val="部分编号"/>
    <w:basedOn w:val="922"/>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878" w:customStyle="1">
    <w:name w:val="Address"/>
    <w:basedOn w:val="922"/>
    <w:next w:val="922"/>
    <w:uiPriority w:val="0"/>
    <w:qFormat/>
    <w:pPr>
      <w:ind w:firstLine="0"/>
      <w:jc w:val="left"/>
      <w:spacing w:line="240" w:lineRule="auto"/>
    </w:pPr>
    <w:rPr>
      <w:i/>
      <w:szCs w:val="20"/>
    </w:rPr>
  </w:style>
  <w:style w:type="paragraph" w:styleId="1879" w:customStyle="1">
    <w:name w:val="xl120"/>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0" w:customStyle="1">
    <w:name w:val="xl53"/>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81" w:customStyle="1">
    <w:name w:val="样式7"/>
    <w:basedOn w:val="1206"/>
    <w:uiPriority w:val="0"/>
    <w:qFormat/>
    <w:pPr>
      <w:ind w:firstLine="0"/>
    </w:pPr>
    <w:rPr>
      <w:rFonts w:hAnsi="宋体"/>
      <w:szCs w:val="21"/>
    </w:rPr>
  </w:style>
  <w:style w:type="paragraph" w:styleId="1882" w:customStyle="1">
    <w:name w:val="font6"/>
    <w:basedOn w:val="922"/>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883" w:customStyle="1">
    <w:name w:val="5"/>
    <w:basedOn w:val="922"/>
    <w:uiPriority w:val="0"/>
    <w:qFormat/>
    <w:pPr>
      <w:ind w:left="1313" w:hanging="420"/>
      <w:spacing w:line="300" w:lineRule="auto"/>
      <w:tabs>
        <w:tab w:val="left" w:pos="1313" w:leader="none"/>
      </w:tabs>
    </w:pPr>
    <w:rPr>
      <w:szCs w:val="20"/>
    </w:rPr>
  </w:style>
  <w:style w:type="paragraph" w:styleId="1884" w:customStyle="1">
    <w:name w:val="Char Char Char Char1"/>
    <w:basedOn w:val="922"/>
    <w:uiPriority w:val="0"/>
    <w:qFormat/>
    <w:pPr>
      <w:ind w:firstLine="0"/>
      <w:spacing w:line="240" w:lineRule="auto"/>
    </w:pPr>
    <w:rPr>
      <w:rFonts w:ascii="Tahoma" w:hAnsi="Tahoma"/>
      <w:szCs w:val="20"/>
    </w:rPr>
  </w:style>
  <w:style w:type="paragraph" w:styleId="1885" w:customStyle="1">
    <w:name w:val="p15"/>
    <w:basedOn w:val="922"/>
    <w:uiPriority w:val="0"/>
    <w:qFormat/>
    <w:pPr>
      <w:ind w:firstLine="0"/>
      <w:spacing w:line="240" w:lineRule="auto"/>
      <w:widowControl/>
    </w:pPr>
    <w:rPr>
      <w:rFonts w:ascii="Calibri" w:hAnsi="Calibri" w:cs="宋体"/>
      <w:sz w:val="21"/>
      <w:szCs w:val="21"/>
    </w:rPr>
  </w:style>
  <w:style w:type="paragraph" w:styleId="1886" w:customStyle="1">
    <w:name w:val="xl88"/>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87" w:customStyle="1">
    <w:name w:val="white"/>
    <w:basedOn w:val="922"/>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888" w:customStyle="1">
    <w:name w:val="样式 标题 3头 + 小四 段前: 0 磅 行距: 1.5 倍行距"/>
    <w:basedOn w:val="1141"/>
    <w:uiPriority w:val="0"/>
    <w:qFormat/>
    <w:pPr>
      <w:ind w:firstLine="0"/>
      <w:jc w:val="left"/>
      <w:spacing w:before="0" w:after="0" w:line="360" w:lineRule="auto"/>
    </w:pPr>
    <w:rPr>
      <w:rFonts w:ascii="宋体" w:hAnsi="宋体"/>
      <w:bCs w:val="0"/>
      <w:sz w:val="24"/>
      <w:szCs w:val="20"/>
      <w:lang w:val="en-GB"/>
    </w:rPr>
  </w:style>
  <w:style w:type="paragraph" w:styleId="1889" w:customStyle="1">
    <w:name w:val="tt1line"/>
    <w:basedOn w:val="922"/>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890" w:customStyle="1">
    <w:name w:val="SuepChapter"/>
    <w:basedOn w:val="922"/>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891" w:customStyle="1">
    <w:name w:val="xl90"/>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SuepHeading"/>
    <w:basedOn w:val="922"/>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893" w:customStyle="1">
    <w:name w:val="Char Char1 Char Char Char Char Char Char Char Char Char Char"/>
    <w:basedOn w:val="922"/>
    <w:uiPriority w:val="0"/>
    <w:qFormat/>
    <w:pPr>
      <w:ind w:firstLine="0"/>
      <w:spacing w:line="240" w:lineRule="auto"/>
    </w:pPr>
    <w:rPr>
      <w:rFonts w:ascii="Tahoma" w:hAnsi="Tahoma"/>
      <w:szCs w:val="20"/>
    </w:rPr>
  </w:style>
  <w:style w:type="paragraph" w:styleId="1894" w:customStyle="1">
    <w:name w:val="xl29"/>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895" w:customStyle="1">
    <w:name w:val="Definition Term"/>
    <w:basedOn w:val="922"/>
    <w:next w:val="922"/>
    <w:uiPriority w:val="0"/>
    <w:qFormat/>
    <w:pPr>
      <w:ind w:firstLine="0"/>
      <w:jc w:val="left"/>
      <w:spacing w:line="240" w:lineRule="auto"/>
    </w:pPr>
    <w:rPr>
      <w:szCs w:val="20"/>
    </w:rPr>
  </w:style>
  <w:style w:type="paragraph" w:styleId="1896" w:customStyle="1">
    <w:name w:val="目录文字"/>
    <w:basedOn w:val="922"/>
    <w:uiPriority w:val="0"/>
    <w:qFormat/>
    <w:pPr>
      <w:ind w:firstLine="0"/>
      <w:jc w:val="left"/>
      <w:spacing w:line="480" w:lineRule="auto"/>
      <w:widowControl/>
    </w:pPr>
    <w:rPr>
      <w:rFonts w:ascii="宋体" w:hAnsi="宋体"/>
      <w:szCs w:val="20"/>
    </w:rPr>
  </w:style>
  <w:style w:type="paragraph" w:styleId="1897" w:customStyle="1">
    <w:name w:val="xl99"/>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8" w:customStyle="1">
    <w:name w:val="xl33"/>
    <w:basedOn w:val="922"/>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899" w:customStyle="1">
    <w:name w:val="btn_bg3"/>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900" w:customStyle="1">
    <w:name w:val="xl31"/>
    <w:basedOn w:val="922"/>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901" w:customStyle="1">
    <w:name w:val="tableline"/>
    <w:basedOn w:val="922"/>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902" w:customStyle="1">
    <w:name w:val="titlebar"/>
    <w:basedOn w:val="922"/>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903"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904" w:customStyle="1">
    <w:name w:val="xl51"/>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905" w:customStyle="1">
    <w:name w:val="Headings Font"/>
    <w:basedOn w:val="922"/>
    <w:next w:val="1177"/>
    <w:uiPriority w:val="0"/>
    <w:qFormat/>
    <w:pPr>
      <w:ind w:firstLine="0"/>
      <w:jc w:val="left"/>
      <w:keepNext/>
      <w:spacing w:line="280" w:lineRule="atLeast"/>
    </w:pPr>
    <w:rPr>
      <w:rFonts w:ascii="Arial" w:hAnsi="Arial"/>
      <w:sz w:val="22"/>
      <w:szCs w:val="20"/>
      <w:lang w:val="en-GB"/>
    </w:rPr>
  </w:style>
  <w:style w:type="paragraph" w:styleId="1906" w:customStyle="1">
    <w:name w:val="CM25"/>
    <w:basedOn w:val="972"/>
    <w:next w:val="972"/>
    <w:uiPriority w:val="0"/>
    <w:qFormat/>
    <w:pPr>
      <w:spacing w:after="145"/>
    </w:pPr>
    <w:rPr>
      <w:rFonts w:ascii="DEFPF D+ Optima" w:eastAsia="DEFPF D+ Optima"/>
    </w:rPr>
  </w:style>
  <w:style w:type="paragraph" w:styleId="1907" w:customStyle="1">
    <w:name w:val="b-b1"/>
    <w:basedOn w:val="1140"/>
    <w:next w:val="922"/>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908" w:customStyle="1">
    <w:name w:val="ednone"/>
    <w:basedOn w:val="922"/>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909" w:customStyle="1">
    <w:name w:val="fontkai"/>
    <w:basedOn w:val="922"/>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910" w:customStyle="1">
    <w:name w:val="CM2"/>
    <w:basedOn w:val="922"/>
    <w:next w:val="92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911" w:customStyle="1">
    <w:name w:val="1.正文"/>
    <w:basedOn w:val="922"/>
    <w:uiPriority w:val="0"/>
    <w:qFormat/>
    <w:pPr>
      <w:ind w:left="1361" w:hanging="397"/>
      <w:spacing w:line="360" w:lineRule="exact"/>
      <w:widowControl/>
      <w:tabs>
        <w:tab w:val="left" w:pos="1361" w:leader="none"/>
      </w:tabs>
    </w:pPr>
    <w:rPr>
      <w:szCs w:val="20"/>
    </w:rPr>
  </w:style>
  <w:style w:type="paragraph" w:styleId="1912" w:customStyle="1">
    <w:name w:val="正文文本 21"/>
    <w:basedOn w:val="922"/>
    <w:uiPriority w:val="0"/>
    <w:qFormat/>
    <w:pPr>
      <w:ind w:firstLine="0"/>
      <w:spacing w:line="380" w:lineRule="atLeast"/>
    </w:pPr>
    <w:rPr>
      <w:spacing w:val="10"/>
      <w:szCs w:val="20"/>
    </w:rPr>
  </w:style>
  <w:style w:type="paragraph" w:styleId="1913" w:customStyle="1">
    <w:name w:val="bf.1"/>
    <w:basedOn w:val="1172"/>
    <w:uiPriority w:val="0"/>
    <w:qFormat/>
    <w:pPr>
      <w:ind w:left="1050" w:hanging="1050"/>
      <w:spacing w:line="360" w:lineRule="auto"/>
    </w:pPr>
    <w:rPr>
      <w:rFonts w:ascii="Arial" w:hAnsi="Arial"/>
    </w:rPr>
  </w:style>
  <w:style w:type="paragraph" w:styleId="1914" w:customStyle="1">
    <w:name w:val="tttable"/>
    <w:basedOn w:val="922"/>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915" w:customStyle="1">
    <w:name w:val="xl42"/>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916" w:customStyle="1">
    <w:name w:val="POINT"/>
    <w:basedOn w:val="1688"/>
    <w:uiPriority w:val="0"/>
    <w:qFormat/>
    <w:pPr>
      <w:tabs>
        <w:tab w:val="left" w:pos="0" w:leader="none"/>
        <w:tab w:val="left" w:pos="840" w:leader="none"/>
      </w:tabs>
    </w:pPr>
  </w:style>
  <w:style w:type="paragraph" w:styleId="1917" w:customStyle="1">
    <w:name w:val="南通方案正文"/>
    <w:basedOn w:val="922"/>
    <w:uiPriority w:val="0"/>
    <w:qFormat/>
    <w:pPr>
      <w:ind w:firstLine="480"/>
      <w:spacing w:before="100" w:beforeAutospacing="1" w:after="100" w:afterAutospacing="1"/>
    </w:pPr>
    <w:rPr>
      <w:szCs w:val="20"/>
    </w:rPr>
  </w:style>
  <w:style w:type="paragraph" w:styleId="1918" w:customStyle="1">
    <w:name w:val="xl114"/>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919" w:customStyle="1">
    <w:name w:val="xl113"/>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customStyle="1">
    <w:name w:val="xl37"/>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921" w:customStyle="1">
    <w:name w:val="infodetail"/>
    <w:basedOn w:val="922"/>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922" w:customStyle="1">
    <w:name w:val="p"/>
    <w:basedOn w:val="1688"/>
    <w:uiPriority w:val="0"/>
    <w:qFormat/>
    <w:pPr>
      <w:ind w:left="709" w:hanging="425"/>
      <w:tabs>
        <w:tab w:val="left" w:pos="780" w:leader="none"/>
        <w:tab w:val="left" w:pos="845" w:leader="none"/>
      </w:tabs>
    </w:pPr>
    <w:rPr>
      <w:sz w:val="24"/>
      <w:lang w:val="en-US"/>
    </w:rPr>
  </w:style>
  <w:style w:type="paragraph" w:styleId="1923" w:customStyle="1">
    <w:name w:val="项目符号_“-”"/>
    <w:basedOn w:val="922"/>
    <w:uiPriority w:val="0"/>
    <w:qFormat/>
    <w:pPr>
      <w:ind w:left="820" w:hanging="420"/>
      <w:spacing w:before="78" w:line="240" w:lineRule="auto"/>
      <w:tabs>
        <w:tab w:val="left" w:pos="420" w:leader="none"/>
        <w:tab w:val="left" w:pos="1200" w:leader="none"/>
      </w:tabs>
    </w:pPr>
    <w:rPr>
      <w:sz w:val="21"/>
      <w:szCs w:val="20"/>
    </w:rPr>
  </w:style>
  <w:style w:type="paragraph" w:styleId="1924" w:customStyle="1">
    <w:name w:val="font0"/>
    <w:basedOn w:val="922"/>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925" w:customStyle="1">
    <w:name w:val="xl27"/>
    <w:basedOn w:val="922"/>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926" w:customStyle="1">
    <w:name w:val="CM22"/>
    <w:basedOn w:val="972"/>
    <w:next w:val="972"/>
    <w:uiPriority w:val="0"/>
    <w:qFormat/>
    <w:pPr>
      <w:spacing w:line="160" w:lineRule="atLeast"/>
    </w:pPr>
    <w:rPr>
      <w:rFonts w:ascii="DEFPF D+ Optima" w:eastAsia="DEFPF D+ Optima"/>
    </w:rPr>
  </w:style>
  <w:style w:type="paragraph" w:styleId="1927" w:customStyle="1">
    <w:name w:val="xl47"/>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928" w:customStyle="1">
    <w:name w:val="btn_bg1"/>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929" w:customStyle="1">
    <w:name w:val="Header1"/>
    <w:basedOn w:val="972"/>
    <w:next w:val="972"/>
    <w:uiPriority w:val="0"/>
    <w:qFormat/>
    <w:pPr>
      <w:spacing w:after="120"/>
    </w:pPr>
    <w:rPr>
      <w:rFonts w:ascii="Arial Unicode MS" w:hAnsi="Arial Unicode MS" w:eastAsia="宋体"/>
      <w:szCs w:val="20"/>
    </w:rPr>
  </w:style>
  <w:style w:type="paragraph" w:styleId="1930" w:customStyle="1">
    <w:name w:val="inputbg3"/>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931" w:customStyle="1">
    <w:name w:val="headstyleofdatagrid"/>
    <w:basedOn w:val="922"/>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932" w:customStyle="1">
    <w:name w:val="point"/>
    <w:basedOn w:val="92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933" w:customStyle="1">
    <w:name w:val="font10"/>
    <w:basedOn w:val="922"/>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934" w:customStyle="1">
    <w:name w:val="xl108"/>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5" w:customStyle="1">
    <w:name w:val="SuepSubHead"/>
    <w:basedOn w:val="922"/>
    <w:uiPriority w:val="0"/>
    <w:qFormat/>
    <w:pPr>
      <w:ind w:left="1260" w:hanging="420"/>
      <w:jc w:val="left"/>
      <w:spacing w:line="240" w:lineRule="auto"/>
      <w:widowControl/>
      <w:tabs>
        <w:tab w:val="left" w:pos="1260" w:leader="none"/>
      </w:tabs>
    </w:pPr>
    <w:rPr>
      <w:b/>
      <w:sz w:val="22"/>
      <w:szCs w:val="20"/>
    </w:rPr>
  </w:style>
  <w:style w:type="paragraph" w:styleId="1936" w:customStyle="1">
    <w:name w:val="p17"/>
    <w:basedOn w:val="922"/>
    <w:uiPriority w:val="0"/>
    <w:qFormat/>
    <w:pPr>
      <w:ind w:firstLine="0"/>
      <w:spacing w:line="240" w:lineRule="auto"/>
      <w:widowControl/>
    </w:pPr>
    <w:rPr>
      <w:rFonts w:ascii="宋体" w:hAnsi="宋体" w:cs="宋体"/>
      <w:sz w:val="21"/>
      <w:szCs w:val="21"/>
    </w:rPr>
  </w:style>
  <w:style w:type="paragraph" w:styleId="1937" w:customStyle="1">
    <w:name w:val="引用2"/>
    <w:basedOn w:val="922"/>
    <w:next w:val="922"/>
    <w:uiPriority w:val="0"/>
    <w:qFormat/>
    <w:pPr>
      <w:ind w:firstLine="0"/>
      <w:spacing w:line="240" w:lineRule="auto"/>
    </w:pPr>
    <w:rPr>
      <w:i/>
      <w:iCs/>
      <w:color w:val="000000"/>
      <w:sz w:val="20"/>
      <w:szCs w:val="20"/>
    </w:rPr>
  </w:style>
  <w:style w:type="paragraph" w:styleId="1938" w:customStyle="1">
    <w:name w:val="样式 标题 1 + 行距: 多倍行距 1.25 字行"/>
    <w:basedOn w:val="1140"/>
    <w:uiPriority w:val="0"/>
    <w:qFormat/>
    <w:pPr>
      <w:pageBreakBefore/>
      <w:spacing w:after="300" w:line="480" w:lineRule="auto"/>
      <w:tabs>
        <w:tab w:val="left" w:pos="420" w:leader="none"/>
        <w:tab w:val="left" w:pos="737" w:leader="none"/>
      </w:tabs>
    </w:pPr>
    <w:rPr>
      <w:bCs w:val="0"/>
      <w:sz w:val="40"/>
      <w:szCs w:val="20"/>
    </w:rPr>
  </w:style>
  <w:style w:type="paragraph" w:styleId="1939" w:customStyle="1">
    <w:name w:val="bsbttn"/>
    <w:basedOn w:val="922"/>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940" w:customStyle="1">
    <w:name w:val="xl96"/>
    <w:basedOn w:val="922"/>
    <w:uiPriority w:val="0"/>
    <w:qFormat/>
    <w:pPr>
      <w:ind w:firstLine="480"/>
      <w:jc w:val="left"/>
      <w:spacing w:before="100" w:beforeAutospacing="1" w:after="100" w:afterAutospacing="1"/>
      <w:widowControl/>
    </w:pPr>
    <w:rPr>
      <w:rFonts w:ascii="宋体" w:hAnsi="宋体" w:cs="宋体"/>
    </w:rPr>
  </w:style>
  <w:style w:type="paragraph" w:styleId="1941" w:customStyle="1">
    <w:name w:val="edline"/>
    <w:basedOn w:val="922"/>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942" w:customStyle="1">
    <w:name w:val="char"/>
    <w:basedOn w:val="922"/>
    <w:uiPriority w:val="0"/>
    <w:qFormat/>
    <w:pPr>
      <w:ind w:firstLine="0"/>
      <w:jc w:val="left"/>
      <w:spacing w:before="100" w:beforeAutospacing="1" w:after="100" w:afterAutospacing="1" w:line="240" w:lineRule="auto"/>
      <w:widowControl/>
    </w:pPr>
    <w:rPr>
      <w:rFonts w:ascii="宋体" w:hAnsi="宋体" w:cs="宋体"/>
    </w:rPr>
  </w:style>
  <w:style w:type="paragraph" w:styleId="1943" w:customStyle="1">
    <w:name w:val="rellink"/>
    <w:basedOn w:val="922"/>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944" w:customStyle="1">
    <w:name w:val="Char1 Char Char Char Char Char"/>
    <w:basedOn w:val="922"/>
    <w:uiPriority w:val="0"/>
    <w:qFormat/>
    <w:pPr>
      <w:ind w:firstLine="0"/>
      <w:spacing w:line="240" w:lineRule="auto"/>
    </w:pPr>
    <w:rPr>
      <w:sz w:val="21"/>
      <w:szCs w:val="20"/>
    </w:rPr>
  </w:style>
  <w:style w:type="paragraph" w:styleId="1945" w:customStyle="1">
    <w:name w:val="样式 标题 3头 + 行距: 多倍行距 0.25 字行"/>
    <w:basedOn w:val="1141"/>
    <w:uiPriority w:val="0"/>
    <w:qFormat/>
    <w:pPr>
      <w:ind w:left="578" w:hanging="578"/>
      <w:spacing w:before="60" w:after="60" w:line="60" w:lineRule="auto"/>
      <w:tabs>
        <w:tab w:val="left" w:pos="578" w:leader="none"/>
      </w:tabs>
    </w:pPr>
    <w:rPr>
      <w:bCs w:val="0"/>
      <w:sz w:val="28"/>
      <w:szCs w:val="20"/>
    </w:rPr>
  </w:style>
  <w:style w:type="paragraph" w:styleId="1946" w:customStyle="1">
    <w:name w:val="标题 6 New New New New"/>
    <w:basedOn w:val="1903"/>
    <w:next w:val="1903"/>
    <w:uiPriority w:val="0"/>
    <w:qFormat/>
  </w:style>
  <w:style w:type="paragraph" w:styleId="1947" w:customStyle="1">
    <w:name w:val="样式 l_text + 段后: 3.6 磅"/>
    <w:basedOn w:val="1688"/>
    <w:uiPriority w:val="0"/>
    <w:qFormat/>
    <w:pPr>
      <w:spacing w:after="72"/>
    </w:pPr>
  </w:style>
  <w:style w:type="paragraph" w:styleId="1948" w:customStyle="1">
    <w:name w:val="xl107"/>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font9"/>
    <w:basedOn w:val="922"/>
    <w:uiPriority w:val="0"/>
    <w:qFormat/>
    <w:pPr>
      <w:ind w:firstLine="0"/>
      <w:jc w:val="left"/>
      <w:spacing w:before="100" w:beforeAutospacing="1" w:after="100" w:afterAutospacing="1" w:line="240" w:lineRule="auto"/>
      <w:widowControl/>
    </w:pPr>
    <w:rPr>
      <w:b/>
      <w:bCs/>
      <w:sz w:val="28"/>
      <w:szCs w:val="28"/>
    </w:rPr>
  </w:style>
  <w:style w:type="paragraph" w:styleId="1950" w:customStyle="1">
    <w:name w:val="test"/>
    <w:basedOn w:val="922"/>
    <w:uiPriority w:val="0"/>
    <w:qFormat/>
    <w:pPr>
      <w:ind w:firstLine="0"/>
      <w:spacing w:before="60" w:after="60" w:line="240" w:lineRule="auto"/>
      <w:widowControl/>
    </w:pPr>
    <w:rPr>
      <w:rFonts w:ascii="楷体_GB2312" w:eastAsia="楷体_GB2312"/>
      <w:spacing w:val="-30"/>
      <w:sz w:val="22"/>
      <w:szCs w:val="20"/>
    </w:rPr>
  </w:style>
  <w:style w:type="paragraph" w:styleId="1951" w:customStyle="1">
    <w:name w:val="b-b4"/>
    <w:basedOn w:val="1142"/>
    <w:next w:val="922"/>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952" w:customStyle="1">
    <w:name w:val="xl48"/>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953" w:customStyle="1">
    <w:name w:val="edbox"/>
    <w:basedOn w:val="922"/>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954" w:customStyle="1">
    <w:name w:val="xl115"/>
    <w:basedOn w:val="92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样式2"/>
    <w:basedOn w:val="1141"/>
    <w:uiPriority w:val="0"/>
    <w:qFormat/>
    <w:pPr>
      <w:ind w:firstLine="0"/>
      <w:spacing w:line="415" w:lineRule="auto"/>
    </w:pPr>
  </w:style>
  <w:style w:type="paragraph" w:styleId="1956" w:customStyle="1">
    <w:name w:val="a"/>
    <w:basedOn w:val="922"/>
    <w:uiPriority w:val="0"/>
    <w:qFormat/>
    <w:pPr>
      <w:ind w:left="1134" w:hanging="454"/>
      <w:spacing w:line="400" w:lineRule="atLeast"/>
    </w:pPr>
    <w:rPr>
      <w:rFonts w:ascii="Arial" w:hAnsi="Arial"/>
      <w:szCs w:val="20"/>
    </w:rPr>
  </w:style>
  <w:style w:type="paragraph" w:styleId="1957" w:customStyle="1">
    <w:name w:val="CM91"/>
    <w:basedOn w:val="972"/>
    <w:next w:val="972"/>
    <w:uiPriority w:val="0"/>
    <w:qFormat/>
    <w:pPr>
      <w:spacing w:after="160"/>
    </w:pPr>
    <w:rPr>
      <w:rFonts w:ascii="宋体" w:hAnsi="Times New Roman" w:eastAsia="宋体"/>
      <w:szCs w:val="20"/>
    </w:rPr>
  </w:style>
  <w:style w:type="paragraph" w:styleId="1958" w:customStyle="1">
    <w:name w:val="CM23"/>
    <w:basedOn w:val="972"/>
    <w:next w:val="972"/>
    <w:uiPriority w:val="0"/>
    <w:qFormat/>
    <w:pPr>
      <w:spacing w:line="160" w:lineRule="atLeast"/>
    </w:pPr>
    <w:rPr>
      <w:rFonts w:ascii="DEFPF D+ Optima" w:eastAsia="DEFPF D+ Optima"/>
    </w:rPr>
  </w:style>
  <w:style w:type="paragraph" w:styleId="1959" w:customStyle="1">
    <w:name w:val="Char Char 字元 字元 字元 Char Char Char Char2"/>
    <w:basedOn w:val="922"/>
    <w:uiPriority w:val="0"/>
    <w:qFormat/>
    <w:pPr>
      <w:ind w:firstLine="480"/>
      <w:spacing w:before="100" w:beforeAutospacing="1" w:after="100" w:afterAutospacing="1"/>
    </w:pPr>
    <w:rPr>
      <w:szCs w:val="20"/>
    </w:rPr>
  </w:style>
  <w:style w:type="paragraph" w:styleId="1960" w:customStyle="1">
    <w:name w:val="tdsmall"/>
    <w:basedOn w:val="922"/>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961"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962" w:customStyle="1">
    <w:name w:val="uname"/>
    <w:basedOn w:val="922"/>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963" w:customStyle="1">
    <w:name w:val="btntime"/>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964" w:customStyle="1">
    <w:name w:val="headstyleofdatagriditemstyle"/>
    <w:basedOn w:val="922"/>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965" w:customStyle="1">
    <w:name w:val="xl121"/>
    <w:basedOn w:val="922"/>
    <w:uiPriority w:val="0"/>
    <w:qFormat/>
    <w:pPr>
      <w:ind w:firstLine="480"/>
      <w:jc w:val="left"/>
      <w:spacing w:before="100" w:beforeAutospacing="1" w:after="100" w:afterAutospacing="1"/>
      <w:widowControl/>
    </w:pPr>
    <w:rPr>
      <w:rFonts w:ascii="宋体" w:hAnsi="宋体" w:cs="宋体"/>
    </w:rPr>
  </w:style>
  <w:style w:type="paragraph" w:styleId="1966" w:customStyle="1">
    <w:name w:val="t"/>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967" w:customStyle="1">
    <w:name w:val="selectoff"/>
    <w:basedOn w:val="922"/>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968" w:customStyle="1">
    <w:name w:val="msonormalcxspmiddle"/>
    <w:basedOn w:val="922"/>
    <w:uiPriority w:val="0"/>
    <w:qFormat/>
    <w:pPr>
      <w:ind w:firstLine="480"/>
      <w:jc w:val="left"/>
      <w:spacing w:before="100" w:beforeAutospacing="1" w:after="100" w:afterAutospacing="1"/>
      <w:widowControl/>
    </w:pPr>
    <w:rPr>
      <w:rFonts w:ascii="宋体" w:hAnsi="宋体" w:cs="宋体"/>
    </w:rPr>
  </w:style>
  <w:style w:type="paragraph" w:styleId="1969" w:customStyle="1">
    <w:name w:val="xl52"/>
    <w:basedOn w:val="922"/>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970" w:customStyle="1">
    <w:name w:val="inputbg2"/>
    <w:basedOn w:val="922"/>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971" w:customStyle="1">
    <w:name w:val="默认段落字体 Para Char Char Char Char Char Char Char Char Char Char"/>
    <w:basedOn w:val="922"/>
    <w:uiPriority w:val="0"/>
    <w:qFormat/>
    <w:pPr>
      <w:ind w:firstLine="0"/>
      <w:spacing w:line="240" w:lineRule="auto"/>
    </w:pPr>
    <w:rPr>
      <w:rFonts w:ascii="Tahoma" w:hAnsi="Tahoma"/>
      <w:szCs w:val="20"/>
    </w:rPr>
  </w:style>
  <w:style w:type="paragraph" w:styleId="1972" w:customStyle="1">
    <w:name w:val="样式 标题 3头 + 行距: 多倍行距 0.5 字行"/>
    <w:basedOn w:val="1141"/>
    <w:uiPriority w:val="0"/>
    <w:qFormat/>
    <w:pPr>
      <w:ind w:left="578" w:hanging="578"/>
      <w:spacing w:before="60" w:after="60" w:line="120" w:lineRule="auto"/>
      <w:tabs>
        <w:tab w:val="left" w:pos="578" w:leader="none"/>
      </w:tabs>
    </w:pPr>
    <w:rPr>
      <w:bCs w:val="0"/>
      <w:sz w:val="28"/>
      <w:szCs w:val="20"/>
    </w:rPr>
  </w:style>
  <w:style w:type="paragraph" w:styleId="1973" w:customStyle="1">
    <w:name w:val="纯文本1"/>
    <w:basedOn w:val="922"/>
    <w:uiPriority w:val="0"/>
    <w:qFormat/>
    <w:pPr>
      <w:ind w:firstLine="0"/>
      <w:jc w:val="center"/>
      <w:spacing w:line="400" w:lineRule="exact"/>
      <w:tabs>
        <w:tab w:val="right" w:pos="8312" w:leader="dot"/>
      </w:tabs>
    </w:pPr>
    <w:rPr>
      <w:rFonts w:eastAsia="楷体_GB2312"/>
      <w:spacing w:val="-8"/>
      <w:sz w:val="20"/>
      <w:szCs w:val="20"/>
    </w:rPr>
  </w:style>
  <w:style w:type="paragraph" w:styleId="1974" w:customStyle="1">
    <w:name w:val="Char Char Char Char Char Char1 Char Char Char Char Char Char Char Char Char Char"/>
    <w:basedOn w:val="922"/>
    <w:uiPriority w:val="0"/>
    <w:qFormat/>
    <w:pPr>
      <w:ind w:firstLine="480"/>
      <w:spacing w:line="240" w:lineRule="auto"/>
    </w:pPr>
    <w:rPr>
      <w:sz w:val="21"/>
      <w:szCs w:val="20"/>
    </w:rPr>
  </w:style>
  <w:style w:type="paragraph" w:styleId="1975"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976" w:customStyle="1">
    <w:name w:val="Char Char Char1"/>
    <w:basedOn w:val="922"/>
    <w:uiPriority w:val="0"/>
    <w:qFormat/>
    <w:pPr>
      <w:ind w:firstLine="200"/>
    </w:pPr>
    <w:rPr>
      <w:sz w:val="21"/>
    </w:rPr>
  </w:style>
  <w:style w:type="paragraph" w:styleId="1977" w:customStyle="1">
    <w:name w:val="Char Char5 Char1"/>
    <w:basedOn w:val="922"/>
    <w:uiPriority w:val="0"/>
    <w:qFormat/>
    <w:pPr>
      <w:ind w:firstLine="0"/>
      <w:spacing w:line="240" w:lineRule="auto"/>
    </w:pPr>
    <w:rPr>
      <w:sz w:val="21"/>
    </w:rPr>
  </w:style>
  <w:style w:type="character" w:styleId="1978" w:customStyle="1">
    <w:name w:val="表正文 Char1"/>
    <w:uiPriority w:val="0"/>
    <w:qFormat/>
    <w:rPr>
      <w:rFonts w:eastAsia="宋体"/>
      <w:sz w:val="24"/>
      <w:szCs w:val="24"/>
      <w:lang w:val="en-US" w:eastAsia="zh-CN" w:bidi="ar-SA"/>
    </w:rPr>
  </w:style>
  <w:style w:type="character" w:styleId="1979" w:customStyle="1">
    <w:name w:val="页脚 Char2"/>
    <w:uiPriority w:val="99"/>
    <w:semiHidden/>
    <w:qFormat/>
    <w:rPr>
      <w:rFonts w:ascii="Times New Roman" w:hAnsi="Times New Roman" w:eastAsia="宋体" w:cs="Times New Roman"/>
      <w:sz w:val="18"/>
      <w:szCs w:val="18"/>
    </w:rPr>
  </w:style>
  <w:style w:type="character" w:styleId="1980" w:customStyle="1">
    <w:name w:val="页眉 Char2"/>
    <w:uiPriority w:val="99"/>
    <w:semiHidden/>
    <w:qFormat/>
    <w:rPr>
      <w:rFonts w:ascii="Times New Roman" w:hAnsi="Times New Roman" w:eastAsia="宋体" w:cs="Times New Roman"/>
      <w:sz w:val="18"/>
      <w:szCs w:val="18"/>
    </w:rPr>
  </w:style>
  <w:style w:type="character" w:styleId="1981" w:customStyle="1">
    <w:name w:val="正文文本缩进 Char3"/>
    <w:basedOn w:val="1148"/>
    <w:uiPriority w:val="99"/>
    <w:semiHidden/>
    <w:qFormat/>
    <w:rPr>
      <w:rFonts w:ascii="Times New Roman" w:hAnsi="Times New Roman" w:eastAsia="宋体" w:cs="Times New Roman"/>
      <w:szCs w:val="20"/>
    </w:rPr>
  </w:style>
  <w:style w:type="character" w:styleId="1982" w:customStyle="1">
    <w:name w:val="文档结构图 Char3"/>
    <w:basedOn w:val="1148"/>
    <w:uiPriority w:val="99"/>
    <w:semiHidden/>
    <w:qFormat/>
    <w:rPr>
      <w:rFonts w:ascii="宋体" w:hAnsi="Times New Roman" w:eastAsia="宋体" w:cs="Times New Roman"/>
      <w:sz w:val="18"/>
      <w:szCs w:val="18"/>
    </w:rPr>
  </w:style>
  <w:style w:type="character" w:styleId="1983" w:customStyle="1">
    <w:name w:val="批注框文本 Char3"/>
    <w:basedOn w:val="1148"/>
    <w:uiPriority w:val="99"/>
    <w:semiHidden/>
    <w:qFormat/>
    <w:rPr>
      <w:rFonts w:ascii="Times New Roman" w:hAnsi="Times New Roman" w:eastAsia="宋体" w:cs="Times New Roman"/>
      <w:sz w:val="18"/>
      <w:szCs w:val="18"/>
    </w:rPr>
  </w:style>
  <w:style w:type="character" w:styleId="1984" w:customStyle="1">
    <w:name w:val="日期 Char4"/>
    <w:basedOn w:val="1148"/>
    <w:uiPriority w:val="99"/>
    <w:semiHidden/>
    <w:qFormat/>
    <w:rPr>
      <w:rFonts w:ascii="Times New Roman" w:hAnsi="Times New Roman" w:eastAsia="宋体" w:cs="Times New Roman"/>
      <w:szCs w:val="20"/>
    </w:rPr>
  </w:style>
  <w:style w:type="character" w:styleId="1985" w:customStyle="1">
    <w:name w:val="正文文本缩进 2 Char2"/>
    <w:basedOn w:val="1148"/>
    <w:uiPriority w:val="99"/>
    <w:semiHidden/>
    <w:qFormat/>
    <w:rPr>
      <w:rFonts w:ascii="Times New Roman" w:hAnsi="Times New Roman" w:eastAsia="宋体" w:cs="Times New Roman"/>
      <w:szCs w:val="20"/>
    </w:rPr>
  </w:style>
  <w:style w:type="character" w:styleId="1986" w:customStyle="1">
    <w:name w:val="批注文字 Char3"/>
    <w:basedOn w:val="1148"/>
    <w:uiPriority w:val="99"/>
    <w:semiHidden/>
    <w:qFormat/>
    <w:rPr>
      <w:rFonts w:ascii="Times New Roman" w:hAnsi="Times New Roman" w:eastAsia="宋体" w:cs="Times New Roman"/>
      <w:szCs w:val="20"/>
    </w:rPr>
  </w:style>
  <w:style w:type="character" w:styleId="1987" w:customStyle="1">
    <w:name w:val="批注主题 Char3"/>
    <w:basedOn w:val="1986"/>
    <w:uiPriority w:val="99"/>
    <w:semiHidden/>
    <w:qFormat/>
    <w:rPr>
      <w:rFonts w:ascii="Times New Roman" w:hAnsi="Times New Roman" w:eastAsia="宋体" w:cs="Times New Roman"/>
      <w:b/>
      <w:bCs/>
      <w:szCs w:val="20"/>
    </w:rPr>
  </w:style>
  <w:style w:type="character" w:styleId="1988" w:customStyle="1">
    <w:name w:val="副标题 Char3"/>
    <w:basedOn w:val="1148"/>
    <w:uiPriority w:val="11"/>
    <w:qFormat/>
    <w:rPr>
      <w:rFonts w:ascii="Cambria" w:hAnsi="Cambria" w:eastAsia="宋体" w:cs="Times New Roman"/>
      <w:b/>
      <w:bCs/>
      <w:sz w:val="32"/>
      <w:szCs w:val="32"/>
    </w:rPr>
  </w:style>
  <w:style w:type="character" w:styleId="1989" w:customStyle="1">
    <w:name w:val="标题 2 字符"/>
    <w:uiPriority w:val="0"/>
    <w:qFormat/>
    <w:rPr>
      <w:rFonts w:ascii="Arial" w:hAnsi="Arial" w:eastAsia="仿宋"/>
      <w:b/>
      <w:sz w:val="28"/>
    </w:rPr>
  </w:style>
  <w:style w:type="character" w:styleId="1990" w:customStyle="1">
    <w:name w:val="标题 1 字符"/>
    <w:uiPriority w:val="0"/>
    <w:qFormat/>
    <w:rPr>
      <w:rFonts w:eastAsia="微软雅黑"/>
      <w:sz w:val="32"/>
    </w:rPr>
  </w:style>
  <w:style w:type="paragraph" w:styleId="1991" w:customStyle="1">
    <w:name w:val="TOC 标题21"/>
    <w:basedOn w:val="1140"/>
    <w:next w:val="92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992" w:customStyle="1">
    <w:name w:val="明显引用3"/>
    <w:basedOn w:val="922"/>
    <w:next w:val="922"/>
    <w:uiPriority w:val="0"/>
    <w:qFormat/>
    <w:pPr>
      <w:ind w:left="936" w:right="936" w:firstLine="0"/>
      <w:spacing w:before="200" w:after="280" w:line="240" w:lineRule="auto"/>
      <w:pBdr>
        <w:bottom w:val="single" w:color="4F81BD" w:sz="4" w:space="4"/>
      </w:pBdr>
    </w:pPr>
    <w:rPr>
      <w:b/>
      <w:bCs/>
      <w:i/>
      <w:iCs/>
      <w:color w:val="4f81bd"/>
      <w:sz w:val="21"/>
    </w:rPr>
  </w:style>
  <w:style w:type="paragraph" w:styleId="1993" w:customStyle="1">
    <w:name w:val="正文文本缩进2"/>
    <w:basedOn w:val="922"/>
    <w:uiPriority w:val="0"/>
    <w:qFormat/>
    <w:pPr>
      <w:ind w:left="420" w:firstLine="200"/>
      <w:spacing w:before="100" w:beforeAutospacing="1" w:after="100" w:afterAutospacing="1"/>
    </w:pPr>
    <w:rPr>
      <w:rFonts w:ascii="Calibri" w:hAnsi="Calibri"/>
      <w:sz w:val="21"/>
      <w:szCs w:val="22"/>
    </w:rPr>
  </w:style>
  <w:style w:type="paragraph" w:styleId="1994" w:customStyle="1">
    <w:name w:val="引用3"/>
    <w:basedOn w:val="922"/>
    <w:next w:val="922"/>
    <w:uiPriority w:val="0"/>
    <w:qFormat/>
    <w:pPr>
      <w:ind w:firstLine="0"/>
      <w:spacing w:line="240" w:lineRule="auto"/>
    </w:pPr>
    <w:rPr>
      <w:i/>
      <w:iCs/>
      <w:color w:val="000000"/>
      <w:sz w:val="21"/>
    </w:rPr>
  </w:style>
  <w:style w:type="paragraph" w:styleId="1995" w:customStyle="1">
    <w:name w:val="普通(网站)3"/>
    <w:basedOn w:val="922"/>
    <w:uiPriority w:val="0"/>
    <w:qFormat/>
    <w:pPr>
      <w:ind w:firstLine="480"/>
      <w:jc w:val="left"/>
      <w:spacing w:before="100" w:beforeAutospacing="1" w:after="100" w:afterAutospacing="1"/>
      <w:widowControl/>
    </w:pPr>
    <w:rPr>
      <w:rFonts w:ascii="宋体" w:hAnsi="宋体" w:cs="宋体"/>
    </w:rPr>
  </w:style>
  <w:style w:type="paragraph" w:styleId="1996"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997" w:customStyle="1">
    <w:name w:val="正文文本 22"/>
    <w:basedOn w:val="922"/>
    <w:uiPriority w:val="0"/>
    <w:qFormat/>
    <w:pPr>
      <w:ind w:firstLine="0"/>
      <w:spacing w:line="380" w:lineRule="atLeast"/>
    </w:pPr>
    <w:rPr>
      <w:spacing w:val="10"/>
      <w:szCs w:val="20"/>
    </w:rPr>
  </w:style>
  <w:style w:type="paragraph" w:styleId="1998" w:customStyle="1">
    <w:name w:val="纯文本2"/>
    <w:basedOn w:val="922"/>
    <w:uiPriority w:val="0"/>
    <w:qFormat/>
    <w:pPr>
      <w:ind w:firstLine="0"/>
      <w:jc w:val="center"/>
      <w:spacing w:line="400" w:lineRule="exact"/>
      <w:tabs>
        <w:tab w:val="right" w:pos="8312" w:leader="dot"/>
      </w:tabs>
    </w:pPr>
    <w:rPr>
      <w:rFonts w:eastAsia="楷体_GB2312"/>
      <w:spacing w:val="-8"/>
      <w:sz w:val="20"/>
      <w:szCs w:val="20"/>
    </w:rPr>
  </w:style>
  <w:style w:type="paragraph" w:styleId="1999" w:customStyle="1">
    <w:name w:val="正文文本 23"/>
    <w:basedOn w:val="922"/>
    <w:uiPriority w:val="0"/>
    <w:qFormat/>
    <w:pPr>
      <w:ind w:firstLine="0"/>
      <w:spacing w:line="380" w:lineRule="atLeast"/>
    </w:pPr>
    <w:rPr>
      <w:spacing w:val="10"/>
      <w:szCs w:val="20"/>
    </w:rPr>
  </w:style>
  <w:style w:type="paragraph" w:styleId="2000"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2001" w:customStyle="1">
    <w:name w:val="引用4"/>
    <w:basedOn w:val="922"/>
    <w:next w:val="922"/>
    <w:uiPriority w:val="0"/>
    <w:qFormat/>
    <w:pPr>
      <w:ind w:firstLine="0"/>
      <w:spacing w:line="240" w:lineRule="auto"/>
    </w:pPr>
    <w:rPr>
      <w:i/>
      <w:iCs/>
      <w:color w:val="000000"/>
      <w:sz w:val="21"/>
    </w:rPr>
  </w:style>
  <w:style w:type="paragraph" w:styleId="2002" w:customStyle="1">
    <w:name w:val="列出段落4"/>
    <w:basedOn w:val="922"/>
    <w:uiPriority w:val="0"/>
    <w:qFormat/>
    <w:pPr>
      <w:ind w:firstLine="420"/>
      <w:spacing w:line="240" w:lineRule="auto"/>
    </w:pPr>
    <w:rPr>
      <w:sz w:val="21"/>
    </w:rPr>
  </w:style>
  <w:style w:type="paragraph" w:styleId="2003" w:customStyle="1">
    <w:name w:val="明显引用4"/>
    <w:basedOn w:val="922"/>
    <w:next w:val="922"/>
    <w:uiPriority w:val="0"/>
    <w:qFormat/>
    <w:pPr>
      <w:ind w:left="936" w:right="936" w:firstLine="0"/>
      <w:spacing w:before="200" w:after="280" w:line="240" w:lineRule="auto"/>
      <w:pBdr>
        <w:bottom w:val="single" w:color="4F81BD" w:sz="4" w:space="4"/>
      </w:pBdr>
    </w:pPr>
    <w:rPr>
      <w:b/>
      <w:bCs/>
      <w:i/>
      <w:iCs/>
      <w:color w:val="4f81bd"/>
      <w:sz w:val="21"/>
    </w:rPr>
  </w:style>
  <w:style w:type="paragraph" w:styleId="2004" w:customStyle="1">
    <w:name w:val="普通(网站)4"/>
    <w:basedOn w:val="922"/>
    <w:uiPriority w:val="0"/>
    <w:qFormat/>
    <w:pPr>
      <w:ind w:firstLine="480"/>
      <w:jc w:val="left"/>
      <w:spacing w:before="100" w:beforeAutospacing="1" w:after="100" w:afterAutospacing="1"/>
      <w:widowControl/>
    </w:pPr>
    <w:rPr>
      <w:rFonts w:ascii="宋体" w:hAnsi="宋体" w:cs="宋体"/>
    </w:rPr>
  </w:style>
  <w:style w:type="paragraph" w:styleId="2005" w:customStyle="1">
    <w:name w:val="TOC 标题3"/>
    <w:basedOn w:val="1140"/>
    <w:next w:val="92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2006" w:customStyle="1">
    <w:name w:val="正文文本缩进3"/>
    <w:basedOn w:val="922"/>
    <w:uiPriority w:val="0"/>
    <w:qFormat/>
    <w:pPr>
      <w:ind w:left="420" w:firstLine="200"/>
      <w:spacing w:before="100" w:beforeAutospacing="1" w:after="100" w:afterAutospacing="1"/>
    </w:pPr>
    <w:rPr>
      <w:rFonts w:ascii="Calibri" w:hAnsi="Calibri"/>
      <w:sz w:val="21"/>
      <w:szCs w:val="22"/>
    </w:rPr>
  </w:style>
  <w:style w:type="paragraph" w:styleId="2007" w:customStyle="1">
    <w:name w:val="纯文本3"/>
    <w:basedOn w:val="922"/>
    <w:uiPriority w:val="0"/>
    <w:qFormat/>
    <w:pPr>
      <w:ind w:firstLine="0"/>
      <w:jc w:val="center"/>
      <w:spacing w:line="400" w:lineRule="exact"/>
      <w:tabs>
        <w:tab w:val="right" w:pos="8312" w:leader="dot"/>
      </w:tabs>
    </w:pPr>
    <w:rPr>
      <w:rFonts w:eastAsia="楷体_GB2312"/>
      <w:spacing w:val="-8"/>
      <w:sz w:val="20"/>
      <w:szCs w:val="20"/>
    </w:rPr>
  </w:style>
  <w:style w:type="paragraph" w:styleId="2008" w:customStyle="1">
    <w:name w:val="样式8"/>
    <w:basedOn w:val="2009"/>
    <w:next w:val="2010"/>
    <w:link w:val="2013"/>
    <w:uiPriority w:val="0"/>
    <w:qFormat/>
    <w:pPr>
      <w:tabs>
        <w:tab w:val="center" w:pos="4153" w:leader="none"/>
        <w:tab w:val="right" w:pos="8306" w:leader="none"/>
      </w:tabs>
      <w:pBdr>
        <w:bottom w:val="none" w:color="000000" w:sz="0" w:space="0"/>
      </w:pBdr>
    </w:pPr>
  </w:style>
  <w:style w:type="paragraph" w:styleId="2009" w:customStyle="1">
    <w:name w:val="样式6"/>
    <w:basedOn w:val="1223"/>
    <w:next w:val="2010"/>
    <w:link w:val="2011"/>
    <w:uiPriority w:val="0"/>
    <w:qFormat/>
    <w:pPr>
      <w:ind w:firstLine="0"/>
      <w:spacing w:line="240" w:lineRule="auto"/>
    </w:pPr>
    <w:rPr>
      <w:rFonts w:ascii="Calibri" w:hAnsi="Calibri"/>
      <w:szCs w:val="18"/>
    </w:rPr>
  </w:style>
  <w:style w:type="paragraph" w:styleId="2010" w:customStyle="1">
    <w:name w:val="样式5"/>
    <w:basedOn w:val="1223"/>
    <w:link w:val="2012"/>
    <w:uiPriority w:val="0"/>
    <w:qFormat/>
    <w:pPr>
      <w:ind w:firstLine="0"/>
      <w:spacing w:line="240" w:lineRule="auto"/>
      <w:pBdr>
        <w:bottom w:val="none" w:color="000000" w:sz="0" w:space="0"/>
      </w:pBdr>
    </w:pPr>
    <w:rPr>
      <w:rFonts w:ascii="Calibri" w:hAnsi="Calibri"/>
      <w:szCs w:val="18"/>
    </w:rPr>
  </w:style>
  <w:style w:type="character" w:styleId="2011" w:customStyle="1">
    <w:name w:val="样式6 Char"/>
    <w:basedOn w:val="1224"/>
    <w:link w:val="2009"/>
    <w:uiPriority w:val="0"/>
    <w:qFormat/>
    <w:rPr>
      <w:rFonts w:ascii="Calibri" w:hAnsi="Calibri"/>
      <w:sz w:val="18"/>
      <w:szCs w:val="18"/>
    </w:rPr>
  </w:style>
  <w:style w:type="character" w:styleId="2012" w:customStyle="1">
    <w:name w:val="样式5 Char"/>
    <w:basedOn w:val="1224"/>
    <w:link w:val="2010"/>
    <w:uiPriority w:val="0"/>
    <w:qFormat/>
    <w:rPr>
      <w:rFonts w:ascii="Calibri" w:hAnsi="Calibri"/>
      <w:sz w:val="18"/>
      <w:szCs w:val="18"/>
    </w:rPr>
  </w:style>
  <w:style w:type="character" w:styleId="2013" w:customStyle="1">
    <w:name w:val="样式8 Char"/>
    <w:basedOn w:val="2011"/>
    <w:link w:val="2008"/>
    <w:uiPriority w:val="0"/>
    <w:qFormat/>
    <w:rPr>
      <w:rFonts w:ascii="Calibri" w:hAnsi="Calibri"/>
      <w:sz w:val="18"/>
      <w:szCs w:val="18"/>
    </w:rPr>
  </w:style>
  <w:style w:type="paragraph" w:styleId="2014" w:customStyle="1">
    <w:name w:val="引用21"/>
    <w:basedOn w:val="922"/>
    <w:next w:val="922"/>
    <w:uiPriority w:val="0"/>
    <w:qFormat/>
    <w:pPr>
      <w:ind w:firstLine="0"/>
      <w:spacing w:line="240" w:lineRule="auto"/>
    </w:pPr>
    <w:rPr>
      <w:rFonts w:ascii="Calibri" w:hAnsi="Calibri"/>
      <w:i/>
      <w:iCs/>
      <w:color w:val="000000"/>
      <w:sz w:val="20"/>
      <w:szCs w:val="20"/>
    </w:rPr>
  </w:style>
  <w:style w:type="paragraph" w:styleId="2015" w:customStyle="1">
    <w:name w:val="样式9"/>
    <w:basedOn w:val="1223"/>
    <w:next w:val="2010"/>
    <w:link w:val="2016"/>
    <w:uiPriority w:val="0"/>
    <w:qFormat/>
    <w:pPr>
      <w:ind w:firstLine="0"/>
      <w:spacing w:line="240" w:lineRule="auto"/>
      <w:pBdr>
        <w:bottom w:val="none" w:color="000000" w:sz="0" w:space="0"/>
      </w:pBdr>
    </w:pPr>
    <w:rPr>
      <w:rFonts w:ascii="Calibri" w:hAnsi="Calibri"/>
      <w:szCs w:val="18"/>
    </w:rPr>
  </w:style>
  <w:style w:type="character" w:styleId="2016" w:customStyle="1">
    <w:name w:val="样式9 Char"/>
    <w:basedOn w:val="1224"/>
    <w:link w:val="2015"/>
    <w:uiPriority w:val="0"/>
    <w:qFormat/>
    <w:rPr>
      <w:rFonts w:ascii="Calibri" w:hAnsi="Calibri"/>
      <w:sz w:val="18"/>
      <w:szCs w:val="18"/>
    </w:rPr>
  </w:style>
  <w:style w:type="paragraph" w:styleId="2017" w:customStyle="1">
    <w:name w:val="_Style 40"/>
    <w:basedOn w:val="1140"/>
    <w:next w:val="922"/>
    <w:uiPriority w:val="0"/>
    <w:qFormat/>
    <w:pPr>
      <w:jc w:val="both"/>
      <w:spacing w:before="340" w:after="330" w:line="576" w:lineRule="auto"/>
      <w:tabs>
        <w:tab w:val="clear" w:pos="330" w:leader="none"/>
        <w:tab w:val="clear" w:pos="7020" w:leader="none"/>
      </w:tabs>
      <w:outlineLvl w:val="9"/>
    </w:pPr>
    <w:rPr>
      <w:sz w:val="44"/>
    </w:rPr>
  </w:style>
  <w:style w:type="paragraph" w:styleId="2018" w:customStyle="1">
    <w:name w:val="普通(网站) Char"/>
    <w:basedOn w:val="922"/>
    <w:uiPriority w:val="0"/>
    <w:qFormat/>
    <w:pPr>
      <w:ind w:firstLine="0"/>
      <w:jc w:val="left"/>
      <w:spacing w:before="100" w:beforeAutospacing="1" w:after="100" w:afterAutospacing="1"/>
    </w:pPr>
    <w:rPr>
      <w:rFonts w:hint="eastAsia" w:ascii="宋体" w:hAnsi="宋体"/>
    </w:rPr>
  </w:style>
  <w:style w:type="paragraph" w:styleId="2019" w:customStyle="1">
    <w:name w:val="_Style 49"/>
    <w:uiPriority w:val="0"/>
    <w:qFormat/>
    <w:rPr>
      <w:rFonts w:ascii="Times New Roman" w:hAnsi="Times New Roman" w:eastAsia="宋体" w:cs="Times New Roman"/>
      <w:sz w:val="21"/>
      <w:szCs w:val="24"/>
      <w:lang w:val="en-US" w:eastAsia="zh-CN" w:bidi="ar-SA"/>
    </w:rPr>
  </w:style>
  <w:style w:type="character" w:styleId="2020" w:customStyle="1">
    <w:name w:val="_Style 53"/>
    <w:uiPriority w:val="0"/>
    <w:qFormat/>
    <w:rPr>
      <w:b/>
      <w:bCs/>
      <w:smallCaps/>
      <w:color w:val="c0504d"/>
      <w:spacing w:val="5"/>
      <w:u w:val="single"/>
    </w:rPr>
  </w:style>
  <w:style w:type="character" w:styleId="2021" w:customStyle="1">
    <w:name w:val="_Style 56"/>
    <w:uiPriority w:val="0"/>
    <w:qFormat/>
    <w:rPr>
      <w:i/>
      <w:iCs/>
      <w:color w:val="808080"/>
    </w:rPr>
  </w:style>
  <w:style w:type="character" w:styleId="2022" w:customStyle="1">
    <w:name w:val="_Style 58"/>
    <w:uiPriority w:val="0"/>
    <w:qFormat/>
    <w:rPr>
      <w:b/>
      <w:bCs/>
      <w:smallCaps/>
      <w:spacing w:val="5"/>
    </w:rPr>
  </w:style>
  <w:style w:type="character" w:styleId="2023" w:customStyle="1">
    <w:name w:val="_Style 62"/>
    <w:uiPriority w:val="0"/>
    <w:qFormat/>
    <w:rPr>
      <w:b/>
      <w:bCs/>
      <w:i/>
      <w:iCs/>
      <w:color w:val="4f81bd"/>
    </w:rPr>
  </w:style>
  <w:style w:type="character" w:styleId="2024" w:customStyle="1">
    <w:name w:val="_Style 84"/>
    <w:uiPriority w:val="0"/>
    <w:qFormat/>
    <w:rPr>
      <w:smallCaps/>
      <w:color w:val="c0504d"/>
      <w:u w:val="single"/>
    </w:rPr>
  </w:style>
  <w:style w:type="paragraph" w:styleId="2025" w:customStyle="1">
    <w:name w:val="WPSOffice手动目录 1"/>
    <w:uiPriority w:val="0"/>
    <w:qFormat/>
    <w:rPr>
      <w:rFonts w:ascii="Times New Roman" w:hAnsi="Times New Roman" w:eastAsia="宋体" w:cs="Times New Roman"/>
      <w:lang w:val="en-US" w:eastAsia="zh-CN" w:bidi="ar-SA"/>
    </w:rPr>
  </w:style>
  <w:style w:type="character" w:styleId="2026" w:customStyle="1">
    <w:name w:val="无间隔 字符"/>
    <w:uiPriority w:val="0"/>
    <w:qFormat/>
    <w:rPr>
      <w:sz w:val="21"/>
      <w:szCs w:val="24"/>
      <w:lang w:val="en-US" w:eastAsia="zh-CN" w:bidi="ar-SA"/>
    </w:rPr>
  </w:style>
  <w:style w:type="paragraph" w:styleId="2027" w:customStyle="1">
    <w:name w:val="首行缩进"/>
    <w:basedOn w:val="922"/>
    <w:uiPriority w:val="0"/>
    <w:qFormat/>
    <w:pPr>
      <w:ind w:firstLine="480"/>
      <w:spacing w:line="240" w:lineRule="auto"/>
    </w:pPr>
    <w:rPr>
      <w:sz w:val="21"/>
      <w:lang w:val="zh-CN"/>
    </w:rPr>
  </w:style>
  <w:style w:type="paragraph" w:styleId="2028" w:customStyle="1">
    <w:name w:val="正文文字 6"/>
    <w:next w:val="922"/>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2029" w:customStyle="1">
    <w:name w:val="Table Text"/>
    <w:basedOn w:val="922"/>
    <w:uiPriority w:val="0"/>
    <w:semiHidden/>
    <w:qFormat/>
    <w:rPr>
      <w:rFonts w:ascii="宋体" w:hAnsi="宋体" w:cs="宋体"/>
      <w:sz w:val="20"/>
      <w:szCs w:val="20"/>
      <w:lang w:eastAsia="en-US"/>
    </w:rPr>
  </w:style>
  <w:style w:type="table" w:styleId="2030" w:customStyle="1">
    <w:name w:val="Table Normal"/>
    <w:uiPriority w:val="0"/>
    <w:unhideWhenUsed/>
    <w:qFormat/>
    <w:tblPr>
      <w:tblCellMar>
        <w:left w:w="0" w:type="dxa"/>
        <w:top w:w="0" w:type="dxa"/>
        <w:right w:w="0" w:type="dxa"/>
        <w:bottom w:w="0" w:type="dxa"/>
      </w:tblCellMar>
    </w:tblPr>
  </w:style>
  <w:style w:type="character" w:styleId="2031" w:customStyle="1">
    <w:name w:val="批注文字 Char4"/>
    <w:basedOn w:val="932"/>
    <w:link w:val="936"/>
    <w:uiPriority w:val="99"/>
    <w:qFormat/>
    <w:rPr>
      <w:sz w:val="24"/>
      <w:szCs w:val="24"/>
    </w:rPr>
  </w:style>
  <w:style w:type="character" w:styleId="2032" w:customStyle="1">
    <w:name w:val="批注主题 Char4"/>
    <w:basedOn w:val="2031"/>
    <w:link w:val="955"/>
    <w:uiPriority w:val="99"/>
    <w:semiHidden/>
    <w:qFormat/>
    <w:rPr>
      <w:b/>
      <w:bCs/>
      <w:sz w:val="24"/>
      <w:szCs w:val="24"/>
    </w:rPr>
  </w:style>
  <w:style w:type="character" w:styleId="2033" w:customStyle="1">
    <w:name w:val="NormalCharacter"/>
    <w:link w:val="2034"/>
    <w:uiPriority w:val="0"/>
    <w:semiHidden/>
    <w:qFormat/>
    <w:rPr>
      <w:sz w:val="20"/>
      <w:szCs w:val="20"/>
    </w:rPr>
  </w:style>
  <w:style w:type="paragraph" w:styleId="2034" w:customStyle="1">
    <w:name w:val="UserStyle_0"/>
    <w:basedOn w:val="922"/>
    <w:link w:val="2033"/>
    <w:uiPriority w:val="0"/>
    <w:semiHidden/>
    <w:qFormat/>
    <w:pPr>
      <w:widowControl/>
    </w:pPr>
    <w:rPr>
      <w:sz w:val="20"/>
      <w:szCs w:val="20"/>
    </w:rPr>
  </w:style>
  <w:style w:type="paragraph" w:styleId="2035" w:customStyle="1">
    <w:name w:val="段"/>
    <w:next w:val="922"/>
    <w:uiPriority w:val="0"/>
    <w:qFormat/>
    <w:pPr>
      <w:ind w:firstLine="200"/>
      <w:jc w:val="both"/>
    </w:pPr>
    <w:rPr>
      <w:rFonts w:ascii="宋体" w:hAnsi="Times New Roman" w:eastAsia="宋体" w:cs="Times New Roman"/>
      <w:sz w:val="21"/>
      <w:lang w:val="en-US" w:eastAsia="zh-CN" w:bidi="ar-SA"/>
    </w:rPr>
  </w:style>
  <w:style w:type="character" w:styleId="2036" w:customStyle="1">
    <w:name w:val="layui-this"/>
    <w:basedOn w:val="932"/>
    <w:uiPriority w:val="0"/>
    <w:qFormat/>
    <w:rPr>
      <w:shd w:val="clear" w:color="auto" w:fill="ffffff"/>
    </w:rPr>
  </w:style>
  <w:style w:type="character" w:styleId="2037" w:customStyle="1">
    <w:name w:val="first-child"/>
    <w:basedOn w:val="932"/>
    <w:uiPriority w:val="0"/>
    <w:qFormat/>
  </w:style>
  <w:style w:type="character" w:styleId="2038" w:customStyle="1">
    <w:name w:val="hover2"/>
    <w:basedOn w:val="932"/>
    <w:uiPriority w:val="0"/>
    <w:qFormat/>
    <w:rPr>
      <w:color w:val="5fb878"/>
    </w:rPr>
  </w:style>
  <w:style w:type="character" w:styleId="2039" w:customStyle="1">
    <w:name w:val="hover3"/>
    <w:basedOn w:val="932"/>
    <w:uiPriority w:val="0"/>
    <w:qFormat/>
    <w:rPr>
      <w:color w:val="5fb878"/>
    </w:rPr>
  </w:style>
  <w:style w:type="character" w:styleId="2040" w:customStyle="1">
    <w:name w:val="hover4"/>
    <w:basedOn w:val="932"/>
    <w:uiPriority w:val="0"/>
    <w:qFormat/>
    <w:rPr>
      <w:color w:val="ffffff"/>
    </w:rPr>
  </w:style>
  <w:style w:type="numbering" w:styleId="15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郇雁</cp:lastModifiedBy>
  <cp:revision>5</cp:revision>
  <dcterms:created xsi:type="dcterms:W3CDTF">2023-07-29T00:34:00Z</dcterms:created>
  <dcterms:modified xsi:type="dcterms:W3CDTF">2026-07-31T01:16:56Z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3F879F57B9EB4343BCA8676B0052C663_13</vt:lpwstr>
  </property>
  <property fmtid="{D5CDD505-2E9C-101B-9397-08002B2CF9AE}" pid="4" name="KSOTemplateDocerSaveRecord">
    <vt:lpwstr>eyJoZGlkIjoiZGIxZmU5NjZjZTU3YzExZTE1YzdkNTJiYmIyZGJhOWUiLCJ1c2VySWQiOiIzNjIzMjYxOTUifQ==</vt:lpwstr>
  </property>
</Properties>
</file>