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sz w:val="84"/>
          <w:szCs w:val="84"/>
          <w:highlight w:val="none"/>
        </w:rPr>
        <w:outlineLvl w:val="0"/>
      </w:pPr>
      <w:r>
        <w:rPr>
          <w:rFonts w:hint="eastAsia" w:ascii="宋体" w:hAnsi="宋体" w:eastAsia="宋体" w:cs="宋体"/>
          <w:b/>
          <w:sz w:val="112"/>
          <w:szCs w:val="112"/>
          <w:highlight w:val="none"/>
        </w:rPr>
        <w:t xml:space="preserve">竞争性磋商文件</w:t>
      </w:r>
      <w:r/>
    </w:p>
    <w:p>
      <w:pPr>
        <w:pStyle w:val="1090"/>
        <w:spacing w:line="360" w:lineRule="auto"/>
        <w:rPr>
          <w:rFonts w:hint="eastAsia" w:ascii="宋体" w:hAnsi="宋体" w:eastAsia="宋体" w:cs="宋体"/>
          <w:highlight w:val="none"/>
        </w:rPr>
      </w:pPr>
      <w:r>
        <w:rPr>
          <w:rFonts w:ascii="宋体" w:hAnsi="宋体"/>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1773555</wp:posOffset>
                </wp:positionH>
                <wp:positionV relativeFrom="paragraph">
                  <wp:posOffset>299085</wp:posOffset>
                </wp:positionV>
                <wp:extent cx="2539365" cy="2324735"/>
                <wp:effectExtent l="0" t="0" r="13335" b="18415"/>
                <wp:wrapTopAndBottom/>
                <wp:docPr id="11" name="图片 1" descr="F:\1纶羽工程咨询公司\纶羽公司信息\公司LOGO\江苏纶羽公司LOGO.png江苏纶羽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F:\1纶羽工程咨询公司\纶羽公司信息\公司LOGO\江苏纶羽公司LOGO.png江苏纶羽公司LOGO"/>
                        <pic:cNvPicPr>
                          <a:picLocks noChangeAspect="1"/>
                        </pic:cNvPicPr>
                        <pic:nvPr/>
                      </pic:nvPicPr>
                      <pic:blipFill>
                        <a:blip r:embed="rId27"/>
                        <a:stretch/>
                      </pic:blipFill>
                      <pic:spPr bwMode="auto">
                        <a:xfrm>
                          <a:off x="0" y="0"/>
                          <a:ext cx="2539365" cy="2324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139.7pt;mso-position-horizontal:absolute;mso-position-vertical-relative:text;margin-top:23.5pt;mso-position-vertical:absolute;width:199.9pt;height:183.0pt;mso-wrap-distance-left:9.0pt;mso-wrap-distance-top:0.0pt;mso-wrap-distance-right:9.0pt;mso-wrap-distance-bottom:0.0pt;" stroked="f">
                <v:path textboxrect="0,0,0,0"/>
                <w10:wrap type="topAndBottom"/>
                <v:imagedata r:id="rId27" o:title=""/>
              </v:shape>
            </w:pict>
          </mc:Fallback>
        </mc:AlternateContent>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1082"/>
        <w:rPr>
          <w:rFonts w:hint="eastAsia" w:ascii="宋体" w:hAnsi="宋体" w:eastAsia="宋体" w:cs="宋体"/>
          <w:b/>
          <w:szCs w:val="21"/>
          <w:highlight w:val="none"/>
        </w:rPr>
      </w:pPr>
      <w:r>
        <w:rPr>
          <w:rFonts w:hint="eastAsia" w:ascii="宋体" w:hAnsi="宋体" w:eastAsia="宋体" w:cs="宋体"/>
          <w:b/>
          <w:szCs w:val="21"/>
          <w:highlight w:val="none"/>
        </w:rPr>
      </w:r>
      <w:r/>
    </w:p>
    <w:p>
      <w:pPr>
        <w:rPr>
          <w:rFonts w:hint="eastAsia" w:ascii="宋体" w:hAnsi="宋体" w:eastAsia="宋体" w:cs="宋体"/>
          <w:b/>
          <w:szCs w:val="21"/>
          <w:highlight w:val="none"/>
        </w:rPr>
      </w:pPr>
      <w:r>
        <w:rPr>
          <w:rFonts w:hint="eastAsia" w:ascii="宋体" w:hAnsi="宋体" w:eastAsia="宋体" w:cs="宋体"/>
          <w:b/>
          <w:szCs w:val="21"/>
          <w:highlight w:val="none"/>
        </w:rPr>
      </w:r>
      <w:r/>
    </w:p>
    <w:p>
      <w:pPr>
        <w:pStyle w:val="1082"/>
        <w:rPr>
          <w:rFonts w:hint="eastAsia"/>
        </w:rPr>
      </w:pPr>
      <w:r>
        <w:rPr>
          <w:rFonts w:hint="eastAsia"/>
        </w:rPr>
      </w:r>
      <w:r/>
    </w:p>
    <w:p>
      <w:pPr>
        <w:pStyle w:val="1082"/>
        <w:rPr>
          <w:rFonts w:hint="eastAsia"/>
        </w:rPr>
      </w:pPr>
      <w:r>
        <w:rPr>
          <w:rFonts w:hint="eastAsia"/>
        </w:rPr>
      </w:r>
      <w:r/>
    </w:p>
    <w:p>
      <w:pPr>
        <w:rPr>
          <w:rFonts w:hint="eastAsia"/>
        </w:rPr>
      </w:pPr>
      <w:r>
        <w:rPr>
          <w:rFonts w:hint="eastAsia"/>
        </w:rPr>
      </w:r>
      <w:r/>
    </w:p>
    <w:p>
      <w:pPr>
        <w:ind w:firstLine="1285"/>
        <w:jc w:val="left"/>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t xml:space="preserve">项目编号：</w:t>
      </w:r>
      <w:r>
        <w:rPr>
          <w:rFonts w:hint="eastAsia" w:ascii="宋体" w:hAnsi="宋体" w:cs="宋体"/>
          <w:b/>
          <w:bCs/>
          <w:sz w:val="32"/>
          <w:highlight w:val="none"/>
          <w:lang w:eastAsia="zh-CN"/>
        </w:rPr>
        <w:t xml:space="preserve">JSZC-320322-GYZX-C2026-0003</w:t>
      </w:r>
      <w:r>
        <w:rPr>
          <w:rFonts w:hint="eastAsia" w:ascii="宋体" w:hAnsi="宋体" w:eastAsia="宋体" w:cs="宋体"/>
          <w:b/>
          <w:bCs/>
          <w:sz w:val="32"/>
          <w:highlight w:val="none"/>
        </w:rPr>
        <w:t xml:space="preserve">                                      </w:t>
      </w:r>
      <w:r/>
    </w:p>
    <w:p>
      <w:pPr>
        <w:ind w:firstLine="1285"/>
        <w:spacing w:line="360" w:lineRule="auto"/>
        <w:rPr>
          <w:rFonts w:hint="eastAsia" w:ascii="宋体" w:hAnsi="宋体" w:eastAsia="宋体" w:cs="宋体"/>
          <w:b/>
          <w:bCs/>
          <w:sz w:val="32"/>
          <w:highlight w:val="none"/>
          <w:lang w:eastAsia="zh-CN"/>
        </w:rPr>
        <w:outlineLvl w:val="0"/>
      </w:pPr>
      <w:r>
        <w:rPr>
          <w:rFonts w:hint="eastAsia" w:ascii="宋体" w:hAnsi="宋体" w:eastAsia="宋体" w:cs="宋体"/>
          <w:b/>
          <w:bCs/>
          <w:sz w:val="32"/>
          <w:highlight w:val="none"/>
        </w:rPr>
        <w:t xml:space="preserve">项目名称：</w:t>
      </w:r>
      <w:r>
        <w:rPr>
          <w:rFonts w:hint="eastAsia" w:ascii="宋体" w:hAnsi="宋体" w:cs="宋体"/>
          <w:b/>
          <w:bCs/>
          <w:sz w:val="32"/>
          <w:highlight w:val="none"/>
          <w:lang w:eastAsia="zh-CN"/>
        </w:rPr>
        <w:t xml:space="preserve">沛县体育中学宿舍楼消防改造工程</w:t>
      </w:r>
      <w:r/>
    </w:p>
    <w:p>
      <w:pPr>
        <w:ind w:firstLine="1285"/>
        <w:spacing w:line="360" w:lineRule="auto"/>
        <w:rPr>
          <w:rFonts w:hint="eastAsia" w:ascii="宋体" w:hAnsi="宋体" w:cs="宋体"/>
          <w:b/>
          <w:bCs/>
          <w:sz w:val="32"/>
          <w:highlight w:val="none"/>
          <w:lang w:eastAsia="zh-CN"/>
        </w:rPr>
        <w:outlineLvl w:val="0"/>
      </w:pPr>
      <w:r>
        <w:rPr>
          <w:rFonts w:hint="eastAsia" w:ascii="宋体" w:hAnsi="宋体" w:eastAsia="宋体" w:cs="宋体"/>
          <w:b/>
          <w:bCs/>
          <w:sz w:val="32"/>
          <w:highlight w:val="none"/>
        </w:rPr>
        <w:t xml:space="preserve">采购单位：</w:t>
      </w:r>
      <w:r>
        <w:rPr>
          <w:rFonts w:hint="eastAsia" w:ascii="宋体" w:hAnsi="宋体" w:cs="宋体"/>
          <w:b/>
          <w:bCs/>
          <w:sz w:val="32"/>
          <w:highlight w:val="none"/>
          <w:lang w:eastAsia="zh-CN"/>
        </w:rPr>
        <w:t xml:space="preserve">沛县</w:t>
      </w:r>
      <w:r>
        <w:rPr>
          <w:rFonts w:hint="eastAsia" w:ascii="宋体" w:hAnsi="宋体" w:cs="宋体"/>
          <w:b/>
          <w:bCs/>
          <w:sz w:val="32"/>
          <w:highlight w:val="none"/>
          <w:lang w:val="en-US" w:eastAsia="zh-CN"/>
        </w:rPr>
        <w:t xml:space="preserve">教育局</w:t>
      </w:r>
      <w:r/>
    </w:p>
    <w:p>
      <w:pPr>
        <w:ind w:firstLine="1285"/>
        <w:spacing w:line="360" w:lineRule="auto"/>
        <w:rPr>
          <w:rFonts w:hint="eastAsia" w:ascii="宋体" w:hAnsi="宋体" w:cs="宋体"/>
          <w:b/>
          <w:bCs/>
          <w:sz w:val="32"/>
          <w:highlight w:val="none"/>
          <w:lang w:eastAsia="zh-CN"/>
        </w:rPr>
        <w:outlineLvl w:val="0"/>
      </w:pPr>
      <w:r>
        <w:rPr>
          <w:rFonts w:hint="eastAsia" w:ascii="宋体" w:hAnsi="宋体" w:cs="宋体"/>
          <w:b/>
          <w:bCs/>
          <w:sz w:val="32"/>
          <w:highlight w:val="none"/>
          <w:lang w:eastAsia="zh-CN"/>
        </w:rPr>
      </w:r>
      <w:r/>
    </w:p>
    <w:p>
      <w:pPr>
        <w:ind w:firstLine="1285"/>
        <w:spacing w:line="360" w:lineRule="auto"/>
        <w:rPr>
          <w:rFonts w:hint="eastAsia" w:ascii="宋体" w:hAnsi="宋体" w:cs="宋体"/>
          <w:b/>
          <w:bCs/>
          <w:sz w:val="32"/>
          <w:highlight w:val="none"/>
          <w:lang w:eastAsia="zh-CN"/>
        </w:rPr>
        <w:outlineLvl w:val="0"/>
      </w:pPr>
      <w:r>
        <w:rPr>
          <w:rFonts w:hint="eastAsia" w:ascii="宋体" w:hAnsi="宋体" w:cs="宋体"/>
          <w:b/>
          <w:bCs/>
          <w:sz w:val="32"/>
          <w:highlight w:val="none"/>
          <w:lang w:eastAsia="zh-CN"/>
        </w:rPr>
      </w:r>
      <w:r/>
    </w:p>
    <w:p>
      <w:pPr>
        <w:jc w:val="center"/>
        <w:spacing w:line="360" w:lineRule="auto"/>
        <w:rPr>
          <w:rFonts w:hint="eastAsia" w:ascii="宋体" w:hAnsi="宋体" w:cs="宋体"/>
          <w:b/>
          <w:sz w:val="32"/>
          <w:highlight w:val="none"/>
          <w:lang w:eastAsia="zh-CN"/>
        </w:rPr>
      </w:pPr>
      <w:r>
        <w:rPr>
          <w:rFonts w:hint="eastAsia" w:ascii="宋体" w:hAnsi="宋体" w:eastAsia="宋体" w:cs="宋体"/>
          <w:b/>
          <w:sz w:val="32"/>
          <w:highlight w:val="none"/>
        </w:rPr>
        <w:t xml:space="preserve">代理机构：</w:t>
      </w:r>
      <w:r>
        <w:rPr>
          <w:rFonts w:hint="eastAsia" w:ascii="宋体" w:hAnsi="宋体" w:cs="宋体"/>
          <w:b/>
          <w:sz w:val="32"/>
          <w:highlight w:val="none"/>
          <w:lang w:eastAsia="zh-CN"/>
        </w:rPr>
        <w:t xml:space="preserve">江苏纶羽工程咨询有限公司</w:t>
      </w:r>
      <w:r/>
    </w:p>
    <w:p>
      <w:pPr>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lang w:eastAsia="zh-CN"/>
        </w:rPr>
        <w:t xml:space="preserve">二〇二六</w:t>
      </w:r>
      <w:r>
        <w:rPr>
          <w:rFonts w:hint="eastAsia" w:ascii="宋体" w:hAnsi="宋体" w:eastAsia="宋体" w:cs="宋体"/>
          <w:b/>
          <w:sz w:val="32"/>
          <w:highlight w:val="none"/>
        </w:rPr>
        <w:t xml:space="preserve">年</w:t>
      </w:r>
      <w:r>
        <w:rPr>
          <w:rFonts w:hint="eastAsia" w:ascii="宋体" w:hAnsi="宋体" w:cs="宋体"/>
          <w:b/>
          <w:sz w:val="32"/>
          <w:highlight w:val="none"/>
          <w:lang w:val="en-US" w:eastAsia="zh-CN"/>
        </w:rPr>
        <w:t xml:space="preserve">七</w:t>
      </w:r>
      <w:r>
        <w:rPr>
          <w:rFonts w:hint="eastAsia" w:ascii="宋体" w:hAnsi="宋体" w:eastAsia="宋体" w:cs="宋体"/>
          <w:b/>
          <w:sz w:val="32"/>
          <w:highlight w:val="none"/>
        </w:rPr>
        <w:t xml:space="preserve">月</w:t>
      </w:r>
      <w:r/>
    </w:p>
    <w:p>
      <w:pPr>
        <w:jc w:val="center"/>
        <w:spacing w:line="360" w:lineRule="auto"/>
        <w:rPr>
          <w:rFonts w:hint="eastAsia" w:ascii="宋体" w:hAnsi="宋体" w:eastAsia="宋体" w:cs="宋体"/>
          <w:b/>
          <w:sz w:val="36"/>
          <w:highlight w:val="none"/>
        </w:rPr>
        <w:sectPr>
          <w:headerReference w:type="default" r:id="rId9"/>
          <w:footerReference w:type="default" r:id="rId15"/>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6"/>
          <w:highlight w:val="none"/>
        </w:rPr>
        <w:outlineLvl w:val="0"/>
      </w:pPr>
      <w:r>
        <w:rPr>
          <w:rFonts w:hint="eastAsia" w:ascii="宋体" w:hAnsi="宋体" w:eastAsia="宋体" w:cs="宋体"/>
          <w:b/>
          <w:sz w:val="36"/>
          <w:highlight w:val="none"/>
        </w:rPr>
        <w:t xml:space="preserve">竞争性磋商文件</w:t>
      </w:r>
      <w:r/>
    </w:p>
    <w:p>
      <w:pPr>
        <w:jc w:val="cente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JSZC-320322-GYZX-C2026-0003</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sz w:val="24"/>
          <w:highlight w:val="none"/>
          <w:u w:val="single"/>
          <w:lang w:eastAsia="zh-CN"/>
        </w:rPr>
        <w:t xml:space="preserve">江苏纶羽工程咨询有限公司</w:t>
      </w:r>
      <w:r>
        <w:rPr>
          <w:rFonts w:hint="eastAsia" w:ascii="宋体" w:hAnsi="宋体" w:eastAsia="宋体" w:cs="宋体"/>
          <w:sz w:val="24"/>
          <w:highlight w:val="none"/>
        </w:rPr>
        <w:t xml:space="preserve">对</w:t>
      </w:r>
      <w:r>
        <w:rPr>
          <w:rFonts w:hint="eastAsia" w:ascii="宋体" w:hAnsi="宋体" w:cs="宋体"/>
          <w:sz w:val="24"/>
          <w:highlight w:val="none"/>
          <w:u w:val="single"/>
          <w:lang w:eastAsia="zh-CN"/>
        </w:rPr>
        <w:t xml:space="preserve">沛县体育中学宿舍楼消防改造工程</w:t>
      </w:r>
      <w:r>
        <w:rPr>
          <w:rFonts w:hint="eastAsia" w:ascii="宋体" w:hAnsi="宋体" w:eastAsia="宋体" w:cs="宋体"/>
          <w:sz w:val="24"/>
          <w:highlight w:val="none"/>
        </w:rPr>
        <w:t xml:space="preserve">采取竞争性磋商采购方式进行采购。如贵单位有意</w:t>
      </w:r>
      <w:r>
        <w:rPr>
          <w:rFonts w:hint="eastAsia" w:ascii="宋体" w:hAnsi="宋体" w:eastAsia="宋体" w:cs="宋体"/>
          <w:sz w:val="24"/>
          <w:highlight w:val="none"/>
          <w:lang w:val="en-US" w:eastAsia="zh-CN"/>
        </w:rPr>
        <w:t xml:space="preserve">参与</w:t>
      </w:r>
      <w:r>
        <w:rPr>
          <w:rFonts w:hint="eastAsia" w:ascii="宋体" w:hAnsi="宋体" w:eastAsia="宋体" w:cs="宋体"/>
          <w:sz w:val="24"/>
          <w:highlight w:val="none"/>
        </w:rPr>
        <w:t xml:space="preserve">，请按以下竞争性磋商文件（以下简称磋商文件）要求参加磋商。</w:t>
      </w:r>
      <w:r/>
    </w:p>
    <w:p>
      <w:pPr>
        <w:pStyle w:val="109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第一章 项目说明</w:t>
      </w:r>
      <w:r/>
    </w:p>
    <w:p>
      <w:pPr>
        <w:ind w:firstLine="480"/>
        <w:spacing w:line="360" w:lineRule="auto"/>
        <w:rPr>
          <w:rFonts w:hint="eastAsia" w:ascii="宋体" w:hAnsi="宋体" w:eastAsia="宋体" w:cs="宋体"/>
          <w:sz w:val="24"/>
          <w:highlight w:val="none"/>
          <w:lang w:eastAsia="zh-CN"/>
        </w:rPr>
        <w:outlineLvl w:val="1"/>
      </w:pPr>
      <w:r>
        <w:rPr>
          <w:rFonts w:hint="eastAsia" w:ascii="宋体" w:hAnsi="宋体" w:eastAsia="宋体" w:cs="宋体"/>
          <w:sz w:val="24"/>
          <w:highlight w:val="none"/>
        </w:rPr>
        <w:t xml:space="preserve">一、采购人：</w:t>
      </w:r>
      <w:r>
        <w:rPr>
          <w:rFonts w:hint="eastAsia" w:ascii="宋体" w:hAnsi="宋体" w:cs="宋体"/>
          <w:sz w:val="24"/>
          <w:highlight w:val="none"/>
          <w:lang w:eastAsia="zh-CN"/>
        </w:rPr>
        <w:t xml:space="preserve">沛县</w:t>
      </w:r>
      <w:r>
        <w:rPr>
          <w:rFonts w:hint="eastAsia" w:ascii="宋体" w:hAnsi="宋体" w:cs="宋体"/>
          <w:sz w:val="24"/>
          <w:highlight w:val="none"/>
          <w:lang w:val="en-US" w:eastAsia="zh-CN"/>
        </w:rPr>
        <w:t xml:space="preserve">教育局</w:t>
      </w:r>
      <w:r/>
    </w:p>
    <w:p>
      <w:pPr>
        <w:ind w:firstLine="480"/>
        <w:spacing w:line="360" w:lineRule="auto"/>
        <w:rPr>
          <w:rFonts w:hint="eastAsia" w:ascii="宋体" w:hAnsi="宋体" w:eastAsia="宋体" w:cs="宋体"/>
          <w:sz w:val="24"/>
          <w:highlight w:val="none"/>
          <w:lang w:eastAsia="zh-CN"/>
        </w:rPr>
        <w:outlineLvl w:val="1"/>
      </w:pPr>
      <w:r>
        <w:rPr>
          <w:rFonts w:hint="eastAsia" w:ascii="宋体" w:hAnsi="宋体" w:eastAsia="宋体" w:cs="宋体"/>
          <w:sz w:val="24"/>
          <w:highlight w:val="none"/>
        </w:rPr>
        <w:t xml:space="preserve">二、项目名称：</w:t>
      </w:r>
      <w:r>
        <w:rPr>
          <w:rFonts w:hint="eastAsia" w:ascii="宋体" w:hAnsi="宋体" w:cs="宋体"/>
          <w:sz w:val="24"/>
          <w:highlight w:val="none"/>
          <w:lang w:eastAsia="zh-CN"/>
        </w:rPr>
        <w:t xml:space="preserve">沛县体育中学宿舍楼消防改造工程</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三、项目编号：</w:t>
      </w:r>
      <w:r>
        <w:rPr>
          <w:rFonts w:hint="eastAsia" w:ascii="宋体" w:hAnsi="宋体" w:cs="宋体"/>
          <w:sz w:val="24"/>
          <w:highlight w:val="none"/>
          <w:lang w:eastAsia="zh-CN"/>
        </w:rPr>
        <w:t xml:space="preserve">JSZC-320322-GYZX-C2026-0003</w:t>
      </w:r>
      <w:r>
        <w:rPr>
          <w:rFonts w:hint="eastAsia" w:ascii="宋体" w:hAnsi="宋体" w:eastAsia="宋体" w:cs="宋体"/>
          <w:sz w:val="24"/>
          <w:highlight w:val="none"/>
        </w:rPr>
        <w:t xml:space="preserve">   </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四、采购邀请：通过发布公告的方式邀请符合相应资格条件的供应商参与竞争性磋商采购活动。</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五、采购方式：本项目采用竞争性磋商采购方式。</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六、供应商资格条件：见竞争性磋商公告（项目编号：</w:t>
      </w:r>
      <w:r>
        <w:rPr>
          <w:rFonts w:hint="eastAsia" w:ascii="宋体" w:hAnsi="宋体" w:cs="宋体"/>
          <w:sz w:val="24"/>
          <w:highlight w:val="none"/>
          <w:lang w:eastAsia="zh-CN"/>
        </w:rPr>
        <w:t xml:space="preserve">JSZC-320322-GYZX-C2026-0003</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七、采购预算（采购项目预算金额）：见《磋商文件》附件2、《项目要求（采购需求）》。</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八、采购需求：见《磋商文件》附件2、《项目要求（采购需求）》。</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九、合同草案条款：见《磋商文件》附件8、《合同草案条款》。</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十、报价要求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无承诺表示时视为未成交，</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认为必要时可重新进行竞争性磋商采购或</w:t>
      </w:r>
      <w:r>
        <w:rPr>
          <w:rFonts w:hint="eastAsia" w:ascii="宋体" w:hAnsi="宋体" w:eastAsia="宋体" w:cs="宋体"/>
          <w:sz w:val="24"/>
          <w:highlight w:val="none"/>
          <w:lang w:eastAsia="zh-CN"/>
        </w:rPr>
        <w:t xml:space="preserve">采取其他方式</w:t>
      </w:r>
      <w:r>
        <w:rPr>
          <w:rFonts w:hint="eastAsia" w:ascii="宋体" w:hAnsi="宋体" w:eastAsia="宋体" w:cs="宋体"/>
          <w:sz w:val="24"/>
          <w:highlight w:val="none"/>
        </w:rPr>
        <w:t xml:space="preserve">采购。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2、按照《磋商报价表》要求填写首次报价。</w:t>
      </w:r>
      <w:r/>
    </w:p>
    <w:p>
      <w:pPr>
        <w:ind w:right="-57" w:firstLine="480"/>
        <w:spacing w:line="360" w:lineRule="auto"/>
        <w:rPr>
          <w:rFonts w:hint="eastAsia" w:ascii="宋体" w:hAnsi="宋体" w:eastAsia="宋体" w:cs="宋体"/>
          <w:sz w:val="28"/>
          <w:szCs w:val="28"/>
          <w:highlight w:val="none"/>
        </w:rPr>
      </w:pPr>
      <w:r>
        <w:rPr>
          <w:rFonts w:hint="eastAsia" w:ascii="宋体" w:hAnsi="宋体" w:eastAsia="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第二章 磋商保证金</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十一、供应商提交磋商保证金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1、磋商保证金交纳数额和形式：不需交纳。</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jc w:val="center"/>
        <w:spacing w:line="360" w:lineRule="auto"/>
        <w:rPr>
          <w:rFonts w:hint="eastAsia" w:ascii="宋体" w:hAnsi="宋体" w:eastAsia="宋体" w:cs="宋体"/>
          <w:b/>
          <w:bCs/>
          <w:sz w:val="24"/>
          <w:highlight w:val="none"/>
        </w:rPr>
        <w:outlineLvl w:val="0"/>
      </w:pPr>
      <w:r>
        <w:rPr>
          <w:rFonts w:hint="eastAsia" w:ascii="宋体" w:hAnsi="宋体" w:eastAsia="宋体" w:cs="宋体"/>
          <w:b/>
          <w:bCs/>
          <w:sz w:val="28"/>
          <w:szCs w:val="28"/>
          <w:highlight w:val="none"/>
        </w:rPr>
        <w:t xml:space="preserve">第三章 响应文件</w:t>
      </w:r>
      <w:r/>
    </w:p>
    <w:p>
      <w:pPr>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十二、提交响应文件要求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供应商应当通过“苏采云”系统提交数据电文形式的响应文件（即电子投标）。未进行线上响应文件提交并解密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因“苏采云”系统导致解密失败的除外</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的供应商，响应无效。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快速服务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下载专区”中的《“苏采云”系统政务CA办理材料、操作手册及控件下载》。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使用需要第三方认证的电子签名、数据电文，通过互联网方式提交首次响应文件。即：使用“电子签名认证证书（CA数字证书）”登录“苏采云”系统（网址：http://jszfcg.jsczt.cn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用户登录，点击“苏采云”进入系统），按照要求通过互联网方式提交首次响应文件。</w:t>
      </w:r>
      <w:r/>
    </w:p>
    <w:p>
      <w:pPr>
        <w:pStyle w:val="1096"/>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“苏采云”系统使用要求：</w:t>
      </w:r>
      <w:r/>
    </w:p>
    <w:p>
      <w:pPr>
        <w:pStyle w:val="1096"/>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1、使用谷歌浏览器参与不见面开标及磋商环节。</w:t>
      </w:r>
      <w:r/>
    </w:p>
    <w:p>
      <w:pPr>
        <w:pStyle w:val="1096"/>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2、电脑需提前准备好麦克风、音响，摄像头，提前检查保证能够正常使用。</w:t>
      </w:r>
      <w:r/>
    </w:p>
    <w:p>
      <w:pPr>
        <w:pStyle w:val="1096"/>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3、操作系统至少win7以上，建议使用win10操作系统。</w:t>
      </w:r>
      <w:r/>
    </w:p>
    <w:p>
      <w:pPr>
        <w:pStyle w:val="1272"/>
        <w:ind w:firstLine="480"/>
        <w:spacing w:line="360" w:lineRule="auto"/>
        <w:rPr>
          <w:rFonts w:hint="eastAsia" w:ascii="宋体" w:hAnsi="宋体" w:eastAsia="宋体" w:cs="宋体"/>
          <w:b w:val="0"/>
          <w:bCs/>
          <w:highlight w:val="none"/>
        </w:rPr>
      </w:pPr>
      <w:r>
        <w:rPr>
          <w:rFonts w:hint="eastAsia" w:ascii="宋体" w:hAnsi="宋体" w:eastAsia="宋体" w:cs="宋体"/>
          <w:b/>
          <w:bCs w:val="0"/>
          <w:highlight w:val="none"/>
        </w:rPr>
        <w:t xml:space="preserve">（二）首次响应文件提交的截止时间：</w:t>
      </w:r>
      <w:r>
        <w:rPr>
          <w:rFonts w:hint="eastAsia" w:ascii="宋体" w:hAnsi="宋体" w:eastAsia="宋体" w:cs="宋体"/>
          <w:b/>
          <w:bCs w:val="0"/>
          <w:highlight w:val="yellow"/>
          <w:lang w:eastAsia="zh-CN"/>
        </w:rPr>
        <w:t xml:space="preserve">2026年</w:t>
      </w:r>
      <w:r>
        <w:rPr>
          <w:rFonts w:hint="eastAsia" w:eastAsia="宋体" w:cs="宋体"/>
          <w:b/>
          <w:bCs w:val="0"/>
          <w:highlight w:val="yellow"/>
          <w:lang w:val="en-US" w:eastAsia="zh-CN"/>
        </w:rPr>
        <w:t xml:space="preserve">8</w:t>
      </w:r>
      <w:r>
        <w:rPr>
          <w:rFonts w:hint="eastAsia" w:eastAsia="宋体" w:cs="宋体"/>
          <w:b/>
          <w:bCs w:val="0"/>
          <w:highlight w:val="yellow"/>
          <w:lang w:eastAsia="zh-CN"/>
        </w:rPr>
        <w:t xml:space="preserve">月</w:t>
      </w:r>
      <w:r>
        <w:rPr>
          <w:rFonts w:hint="eastAsia" w:eastAsia="宋体" w:cs="宋体"/>
          <w:b/>
          <w:bCs w:val="0"/>
          <w:highlight w:val="yellow"/>
          <w:lang w:val="en-US" w:eastAsia="zh-CN"/>
        </w:rPr>
        <w:t xml:space="preserve">3</w:t>
      </w:r>
      <w:r>
        <w:rPr>
          <w:rFonts w:hint="eastAsia" w:eastAsia="宋体" w:cs="宋体"/>
          <w:b/>
          <w:bCs w:val="0"/>
          <w:highlight w:val="yellow"/>
          <w:lang w:eastAsia="zh-CN"/>
        </w:rPr>
        <w:t xml:space="preserve">日</w:t>
      </w:r>
      <w:r>
        <w:rPr>
          <w:rFonts w:hint="eastAsia" w:eastAsia="宋体" w:cs="宋体"/>
          <w:b/>
          <w:bCs w:val="0"/>
          <w:highlight w:val="yellow"/>
          <w:lang w:val="en-US" w:eastAsia="zh-CN"/>
        </w:rPr>
        <w:t xml:space="preserve">上午</w:t>
      </w:r>
      <w:r>
        <w:rPr>
          <w:rFonts w:hint="eastAsia" w:ascii="宋体" w:hAnsi="宋体" w:eastAsia="宋体" w:cs="宋体"/>
          <w:b/>
          <w:bCs w:val="0"/>
          <w:highlight w:val="yellow"/>
          <w:lang w:val="en-US" w:eastAsia="zh-CN"/>
        </w:rPr>
        <w:t xml:space="preserve">9</w:t>
      </w:r>
      <w:r>
        <w:rPr>
          <w:rFonts w:hint="eastAsia" w:ascii="宋体" w:hAnsi="宋体" w:eastAsia="宋体" w:cs="宋体"/>
          <w:b/>
          <w:bCs w:val="0"/>
          <w:highlight w:val="yellow"/>
        </w:rPr>
        <w:t xml:space="preserve">:</w:t>
      </w:r>
      <w:r>
        <w:rPr>
          <w:rFonts w:hint="eastAsia" w:ascii="宋体" w:hAnsi="宋体" w:eastAsia="宋体" w:cs="宋体"/>
          <w:b/>
          <w:bCs w:val="0"/>
          <w:highlight w:val="yellow"/>
          <w:lang w:val="en-US" w:eastAsia="zh-CN"/>
        </w:rPr>
        <w:t xml:space="preserve">3</w:t>
      </w:r>
      <w:r>
        <w:rPr>
          <w:rFonts w:hint="eastAsia" w:ascii="宋体" w:hAnsi="宋体" w:eastAsia="宋体" w:cs="宋体"/>
          <w:b/>
          <w:bCs w:val="0"/>
          <w:highlight w:val="yellow"/>
        </w:rPr>
        <w:t xml:space="preserve">0（</w:t>
      </w:r>
      <w:r>
        <w:rPr>
          <w:rFonts w:hint="eastAsia" w:ascii="宋体" w:hAnsi="宋体" w:eastAsia="宋体" w:cs="宋体"/>
          <w:b/>
          <w:bCs w:val="0"/>
          <w:highlight w:val="none"/>
        </w:rPr>
        <w:t xml:space="preserve">北京时间）</w:t>
      </w:r>
      <w:r>
        <w:rPr>
          <w:rFonts w:hint="eastAsia" w:ascii="宋体" w:hAnsi="宋体" w:eastAsia="宋体" w:cs="宋体"/>
          <w:b w:val="0"/>
          <w:bCs/>
          <w:highlight w:val="none"/>
        </w:rPr>
        <w:t xml:space="preserve">，在截止时间后提交的首次响应文件为无效文件，将被拒收。</w:t>
      </w:r>
      <w:r/>
    </w:p>
    <w:p>
      <w:pPr>
        <w:pStyle w:val="1272"/>
        <w:ind w:firstLine="480"/>
        <w:spacing w:line="360" w:lineRule="auto"/>
        <w:rPr>
          <w:rFonts w:hint="eastAsia" w:ascii="宋体" w:hAnsi="宋体" w:eastAsia="宋体" w:cs="宋体"/>
          <w:b/>
          <w:bCs w:val="0"/>
          <w:highlight w:val="none"/>
        </w:rPr>
      </w:pPr>
      <w:r>
        <w:rPr>
          <w:rFonts w:hint="eastAsia" w:ascii="宋体" w:hAnsi="宋体" w:eastAsia="宋体" w:cs="宋体"/>
          <w:b/>
          <w:bCs w:val="0"/>
          <w:highlight w:val="none"/>
        </w:rPr>
        <w:t xml:space="preserve">（三）首次响应文件提交时间、地点：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1、提交时间</w:t>
      </w:r>
      <w:r/>
    </w:p>
    <w:p>
      <w:pPr>
        <w:pStyle w:val="1272"/>
        <w:ind w:firstLine="480"/>
        <w:spacing w:line="360" w:lineRule="auto"/>
        <w:rPr>
          <w:rFonts w:hint="eastAsia" w:ascii="宋体" w:hAnsi="宋体" w:eastAsia="宋体" w:cs="宋体"/>
          <w:b/>
          <w:bCs/>
          <w:highlight w:val="none"/>
        </w:rPr>
      </w:pPr>
      <w:r>
        <w:rPr>
          <w:rFonts w:hint="eastAsia" w:ascii="宋体" w:hAnsi="宋体" w:eastAsia="宋体" w:cs="宋体"/>
          <w:highlight w:val="none"/>
        </w:rPr>
        <w:t xml:space="preserve">首次响应文件提交的截止时间</w:t>
      </w:r>
      <w:r>
        <w:rPr>
          <w:rFonts w:hint="eastAsia" w:eastAsia="宋体" w:cs="宋体"/>
          <w:highlight w:val="none"/>
          <w:lang w:eastAsia="zh-CN"/>
        </w:rPr>
        <w:t xml:space="preserve">：</w:t>
      </w:r>
      <w:r>
        <w:rPr>
          <w:rFonts w:hint="eastAsia" w:ascii="宋体" w:hAnsi="宋体" w:eastAsia="宋体" w:cs="宋体"/>
          <w:b/>
          <w:bCs/>
          <w:highlight w:val="yellow"/>
          <w:lang w:eastAsia="zh-CN"/>
        </w:rPr>
        <w:t xml:space="preserve">2026年</w:t>
      </w:r>
      <w:r>
        <w:rPr>
          <w:rFonts w:hint="eastAsia" w:eastAsia="宋体" w:cs="宋体"/>
          <w:b/>
          <w:bCs w:val="0"/>
          <w:highlight w:val="yellow"/>
          <w:lang w:val="en-US" w:eastAsia="zh-CN"/>
        </w:rPr>
        <w:t xml:space="preserve">8</w:t>
      </w:r>
      <w:r>
        <w:rPr>
          <w:rFonts w:hint="eastAsia" w:eastAsia="宋体" w:cs="宋体"/>
          <w:b/>
          <w:bCs w:val="0"/>
          <w:highlight w:val="yellow"/>
          <w:lang w:eastAsia="zh-CN"/>
        </w:rPr>
        <w:t xml:space="preserve">月</w:t>
      </w:r>
      <w:r>
        <w:rPr>
          <w:rFonts w:hint="eastAsia" w:eastAsia="宋体" w:cs="宋体"/>
          <w:b/>
          <w:bCs w:val="0"/>
          <w:highlight w:val="yellow"/>
          <w:lang w:val="en-US" w:eastAsia="zh-CN"/>
        </w:rPr>
        <w:t xml:space="preserve">3</w:t>
      </w:r>
      <w:r>
        <w:rPr>
          <w:rFonts w:hint="eastAsia" w:eastAsia="宋体" w:cs="宋体"/>
          <w:b/>
          <w:bCs/>
          <w:highlight w:val="yellow"/>
          <w:lang w:eastAsia="zh-CN"/>
        </w:rPr>
        <w:t xml:space="preserve">日</w:t>
      </w:r>
      <w:r>
        <w:rPr>
          <w:rFonts w:hint="eastAsia" w:ascii="宋体" w:hAnsi="宋体" w:eastAsia="宋体" w:cs="宋体"/>
          <w:b/>
          <w:bCs/>
          <w:highlight w:val="yellow"/>
          <w:lang w:val="en-US" w:eastAsia="zh-CN"/>
        </w:rPr>
        <w:t xml:space="preserve">9</w:t>
      </w:r>
      <w:r>
        <w:rPr>
          <w:rFonts w:hint="eastAsia" w:ascii="宋体" w:hAnsi="宋体" w:eastAsia="宋体" w:cs="宋体"/>
          <w:b/>
          <w:bCs/>
          <w:highlight w:val="yellow"/>
        </w:rPr>
        <w:t xml:space="preserve">:</w:t>
      </w:r>
      <w:r>
        <w:rPr>
          <w:rFonts w:hint="eastAsia" w:ascii="宋体" w:hAnsi="宋体" w:eastAsia="宋体" w:cs="宋体"/>
          <w:b/>
          <w:bCs/>
          <w:highlight w:val="yellow"/>
          <w:lang w:val="en-US" w:eastAsia="zh-CN"/>
        </w:rPr>
        <w:t xml:space="preserve">3</w:t>
      </w:r>
      <w:r>
        <w:rPr>
          <w:rFonts w:hint="eastAsia" w:ascii="宋体" w:hAnsi="宋体" w:eastAsia="宋体" w:cs="宋体"/>
          <w:b/>
          <w:bCs/>
          <w:highlight w:val="yellow"/>
        </w:rPr>
        <w:t xml:space="preserve">0</w:t>
      </w:r>
      <w:r>
        <w:rPr>
          <w:rFonts w:hint="eastAsia" w:ascii="宋体" w:hAnsi="宋体" w:eastAsia="宋体" w:cs="宋体"/>
          <w:b/>
          <w:bCs/>
          <w:highlight w:val="none"/>
        </w:rPr>
        <w:t xml:space="preserve">（北京时间）前。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2、提交地点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“开标大厅”或进入徐州政府采购网（网址：http://czj.xz.gov.cn/Home/HomeIndex）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用户登录，点击“苏采云”进入系统“开标大厅”。 </w:t>
      </w:r>
      <w:r/>
    </w:p>
    <w:p>
      <w:pPr>
        <w:pStyle w:val="1272"/>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（四）首次响应文件开启时间：</w:t>
      </w:r>
      <w:r>
        <w:rPr>
          <w:rFonts w:hint="eastAsia" w:ascii="宋体" w:hAnsi="宋体" w:eastAsia="宋体" w:cs="宋体"/>
          <w:b/>
          <w:bCs/>
          <w:highlight w:val="yellow"/>
          <w:lang w:eastAsia="zh-CN"/>
        </w:rPr>
        <w:t xml:space="preserve">2026年</w:t>
      </w:r>
      <w:r>
        <w:rPr>
          <w:rFonts w:hint="eastAsia" w:eastAsia="宋体" w:cs="宋体"/>
          <w:b/>
          <w:bCs w:val="0"/>
          <w:highlight w:val="yellow"/>
          <w:lang w:val="en-US" w:eastAsia="zh-CN"/>
        </w:rPr>
        <w:t xml:space="preserve">8</w:t>
      </w:r>
      <w:r>
        <w:rPr>
          <w:rFonts w:hint="eastAsia" w:eastAsia="宋体" w:cs="宋体"/>
          <w:b/>
          <w:bCs w:val="0"/>
          <w:highlight w:val="yellow"/>
          <w:lang w:eastAsia="zh-CN"/>
        </w:rPr>
        <w:t xml:space="preserve">月</w:t>
      </w:r>
      <w:r>
        <w:rPr>
          <w:rFonts w:hint="eastAsia" w:eastAsia="宋体" w:cs="宋体"/>
          <w:b/>
          <w:bCs w:val="0"/>
          <w:highlight w:val="yellow"/>
          <w:lang w:val="en-US" w:eastAsia="zh-CN"/>
        </w:rPr>
        <w:t xml:space="preserve">3</w:t>
      </w:r>
      <w:r>
        <w:rPr>
          <w:rFonts w:hint="eastAsia" w:eastAsia="宋体" w:cs="宋体"/>
          <w:b/>
          <w:bCs/>
          <w:highlight w:val="yellow"/>
          <w:lang w:eastAsia="zh-CN"/>
        </w:rPr>
        <w:t xml:space="preserve">日</w:t>
      </w:r>
      <w:r>
        <w:rPr>
          <w:rFonts w:hint="eastAsia" w:ascii="宋体" w:hAnsi="宋体" w:eastAsia="宋体" w:cs="宋体"/>
          <w:b/>
          <w:bCs/>
          <w:highlight w:val="yellow"/>
          <w:lang w:val="en-US" w:eastAsia="zh-CN"/>
        </w:rPr>
        <w:t xml:space="preserve">9</w:t>
      </w:r>
      <w:r>
        <w:rPr>
          <w:rFonts w:hint="eastAsia" w:ascii="宋体" w:hAnsi="宋体" w:eastAsia="宋体" w:cs="宋体"/>
          <w:b/>
          <w:bCs/>
          <w:highlight w:val="yellow"/>
        </w:rPr>
        <w:t xml:space="preserve">:</w:t>
      </w:r>
      <w:r>
        <w:rPr>
          <w:rFonts w:hint="eastAsia" w:ascii="宋体" w:hAnsi="宋体" w:eastAsia="宋体" w:cs="宋体"/>
          <w:b/>
          <w:bCs/>
          <w:highlight w:val="yellow"/>
          <w:lang w:val="en-US" w:eastAsia="zh-CN"/>
        </w:rPr>
        <w:t xml:space="preserve">3</w:t>
      </w:r>
      <w:r>
        <w:rPr>
          <w:rFonts w:hint="eastAsia" w:ascii="宋体" w:hAnsi="宋体" w:eastAsia="宋体" w:cs="宋体"/>
          <w:b/>
          <w:bCs/>
          <w:highlight w:val="yellow"/>
        </w:rPr>
        <w:t xml:space="preserve">0</w:t>
      </w:r>
      <w:r>
        <w:rPr>
          <w:rFonts w:hint="eastAsia" w:ascii="宋体" w:hAnsi="宋体" w:eastAsia="宋体" w:cs="宋体"/>
          <w:b/>
          <w:bCs/>
          <w:highlight w:val="none"/>
        </w:rPr>
        <w:t xml:space="preserve">（北京时间） 。</w:t>
      </w:r>
      <w:r/>
    </w:p>
    <w:p>
      <w:pPr>
        <w:pStyle w:val="1272"/>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（五）首次响应文件开启地点：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“苏采云”系统（网址：http://jszfcg.jsczt.cn</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“开标大厅”或进入徐州政府采购网（网址：http://czj.xz.gov.cn/Home/HomeIndex）</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业务工作</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用户登录，点击“苏采云”进入系统“开标大厅”。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（七）不接受不按要求加盖公章（电子签章）的首次响应文件。电子签章相关要求见“苏采云”系统。</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bCs/>
          <w:highlight w:val="none"/>
        </w:rPr>
        <w:t xml:space="preserve">（八）首次响应文件解密：到达开启时间，</w:t>
      </w:r>
      <w:r>
        <w:rPr>
          <w:rFonts w:hint="eastAsia" w:ascii="宋体" w:hAnsi="宋体" w:eastAsia="宋体" w:cs="宋体"/>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highlight w:val="none"/>
        </w:rPr>
        <w:t xml:space="preserve">开启时间后30分钟内</w:t>
      </w:r>
      <w:r>
        <w:rPr>
          <w:rFonts w:hint="eastAsia" w:ascii="宋体" w:hAnsi="宋体" w:eastAsia="宋体" w:cs="宋体"/>
          <w:highlight w:val="none"/>
        </w:rPr>
        <w:t xml:space="preserve">，通过“苏采云”系统（使用“CA数字证书”）解密。</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（九）采购文件（后缀名为“.kedt”）、供应商操作手册及政府采购客户端工具可通过“苏采云”系统（网址：</w:t>
      </w:r>
      <w:r>
        <w:rPr>
          <w:rFonts w:hint="eastAsia" w:ascii="宋体" w:hAnsi="宋体" w:eastAsia="宋体" w:cs="宋体"/>
          <w:color w:val="000000"/>
          <w:highlight w:val="none"/>
        </w:rPr>
        <w:t xml:space="preserve">http://jszfcg.jsczt.cn</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已报名项目</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报名详情页面内相应链接进行下载；供应商操作手册及政府采购客户端工具也可通过徐州政府采购网</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业务工作</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快速服务</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下载专区，点击进入《江苏省政府采购管理交易系统（苏采云）供应商操作手册及政府采购客户端》，进行下载。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（十）相关说明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供应商在“苏采云”系统中提交首次响应文件的时间即为数据电文（响应文件，下同）的发送时间和接收时间。</w:t>
      </w:r>
      <w:r/>
    </w:p>
    <w:p>
      <w:pPr>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十三、响应文件编制要求</w:t>
      </w:r>
      <w:r/>
    </w:p>
    <w:p>
      <w:pPr>
        <w:pStyle w:val="1272"/>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请按照以下要求（包括但不限于以下要求）制作：</w:t>
      </w:r>
      <w:r/>
    </w:p>
    <w:p>
      <w:pPr>
        <w:pStyle w:val="1272"/>
        <w:ind w:firstLine="425"/>
        <w:spacing w:line="360" w:lineRule="auto"/>
        <w:rPr>
          <w:rFonts w:hint="eastAsia" w:ascii="宋体" w:hAnsi="宋体" w:eastAsia="宋体" w:cs="宋体"/>
          <w:b/>
          <w:highlight w:val="none"/>
        </w:rPr>
        <w:outlineLvl w:val="2"/>
      </w:pPr>
      <w:r>
        <w:rPr>
          <w:rFonts w:hint="eastAsia" w:ascii="宋体" w:hAnsi="宋体" w:eastAsia="宋体" w:cs="宋体"/>
          <w:b/>
          <w:highlight w:val="none"/>
        </w:rPr>
        <w:t xml:space="preserve">（一）基本目录</w:t>
      </w:r>
      <w:r/>
    </w:p>
    <w:p>
      <w:pPr>
        <w:pStyle w:val="1272"/>
        <w:ind w:firstLine="48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w:t>
      </w:r>
      <w:r>
        <w:rPr>
          <w:rFonts w:hint="eastAsia" w:ascii="宋体" w:hAnsi="宋体" w:eastAsia="宋体" w:cs="宋体"/>
          <w:highlight w:val="none"/>
        </w:rPr>
        <w:t xml:space="preserve">《磋商报价表》</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加盖电子签章，</w:t>
      </w:r>
      <w:r>
        <w:rPr>
          <w:rFonts w:hint="eastAsia" w:ascii="宋体" w:hAnsi="宋体" w:eastAsia="宋体" w:cs="宋体"/>
          <w:bCs/>
          <w:highlight w:val="none"/>
        </w:rPr>
        <w:t xml:space="preserve">政府采购客户端工具输入报价自动生成</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w:t>
      </w:r>
      <w:r/>
    </w:p>
    <w:p>
      <w:pPr>
        <w:pStyle w:val="1272"/>
        <w:ind w:firstLine="480"/>
        <w:spacing w:line="360" w:lineRule="auto"/>
        <w:rPr>
          <w:rFonts w:hint="eastAsia" w:ascii="宋体" w:hAnsi="宋体" w:eastAsia="宋体" w:cs="宋体"/>
          <w:bCs/>
          <w:highlight w:val="none"/>
        </w:rPr>
      </w:pPr>
      <w:r>
        <w:rPr>
          <w:rFonts w:hint="eastAsia" w:ascii="宋体" w:hAnsi="宋体" w:eastAsia="宋体" w:cs="宋体"/>
          <w:bCs/>
          <w:highlight w:val="none"/>
        </w:rPr>
        <w:t xml:space="preserve">2、供应商认为需要提供的其他资料的扫描件</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如有</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w:t>
      </w:r>
      <w:r/>
    </w:p>
    <w:p>
      <w:pPr>
        <w:pStyle w:val="1272"/>
        <w:ind w:firstLine="425"/>
        <w:spacing w:line="360" w:lineRule="auto"/>
        <w:rPr>
          <w:rFonts w:hint="eastAsia" w:ascii="宋体" w:hAnsi="宋体" w:eastAsia="宋体" w:cs="宋体"/>
          <w:b/>
          <w:highlight w:val="none"/>
        </w:rPr>
        <w:outlineLvl w:val="2"/>
      </w:pPr>
      <w:r>
        <w:rPr>
          <w:rFonts w:hint="eastAsia" w:ascii="宋体" w:hAnsi="宋体" w:eastAsia="宋体" w:cs="宋体"/>
          <w:b/>
          <w:highlight w:val="none"/>
        </w:rPr>
        <w:t xml:space="preserve">（二）资格条件（1～</w:t>
      </w:r>
      <w:r>
        <w:rPr>
          <w:rFonts w:hint="eastAsia" w:ascii="宋体" w:hAnsi="宋体" w:eastAsia="宋体" w:cs="宋体"/>
          <w:b/>
          <w:highlight w:val="none"/>
          <w:lang w:val="en-US" w:eastAsia="zh-CN"/>
        </w:rPr>
        <w:t xml:space="preserve">7</w:t>
      </w:r>
      <w:r>
        <w:rPr>
          <w:rFonts w:hint="eastAsia" w:ascii="宋体" w:hAnsi="宋体" w:eastAsia="宋体" w:cs="宋体"/>
          <w:b/>
          <w:highlight w:val="none"/>
        </w:rPr>
        <w:t xml:space="preserve">项必须提供原件扫描件，否则响应无效）</w:t>
      </w:r>
      <w:r/>
    </w:p>
    <w:p>
      <w:pPr>
        <w:pStyle w:val="1089"/>
        <w:ind w:firstLine="482"/>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highlight w:val="none"/>
        </w:rPr>
        <w:t xml:space="preserve">、</w:t>
      </w:r>
      <w:r>
        <w:rPr>
          <w:rFonts w:hint="eastAsia" w:ascii="宋体" w:hAnsi="宋体" w:eastAsia="宋体" w:cs="宋体"/>
          <w:b w:val="0"/>
          <w:bCs w:val="0"/>
          <w:color w:val="000000"/>
          <w:sz w:val="24"/>
          <w:szCs w:val="24"/>
          <w:highlight w:val="none"/>
          <w:lang w:val="en-US" w:eastAsia="zh-CN"/>
        </w:rPr>
        <w:t xml:space="preserve">提供合法有效的法人或其他组织的营业执照等证明文件，自然人的身份证明，</w:t>
      </w:r>
      <w:r>
        <w:rPr>
          <w:rFonts w:hint="eastAsia" w:ascii="宋体" w:hAnsi="宋体" w:eastAsia="宋体" w:cs="宋体"/>
          <w:sz w:val="24"/>
          <w:szCs w:val="24"/>
        </w:rPr>
        <w:t xml:space="preserve">以上证明文件的</w:t>
      </w:r>
      <w:r>
        <w:rPr>
          <w:rFonts w:hint="eastAsia" w:ascii="宋体" w:hAnsi="宋体" w:eastAsia="宋体" w:cs="宋体"/>
          <w:sz w:val="24"/>
          <w:szCs w:val="24"/>
          <w:lang w:eastAsia="zh-CN"/>
        </w:rPr>
        <w:t xml:space="preserve">原件的扫描件</w:t>
      </w:r>
      <w:r>
        <w:rPr>
          <w:rFonts w:hint="eastAsia" w:ascii="宋体" w:hAnsi="宋体" w:eastAsia="宋体" w:cs="宋体"/>
          <w:b w:val="0"/>
          <w:bCs w:val="0"/>
          <w:sz w:val="24"/>
          <w:szCs w:val="24"/>
          <w:highlight w:val="none"/>
        </w:rPr>
        <w:t xml:space="preserve">并加盖电子签章；</w:t>
      </w:r>
      <w:r/>
    </w:p>
    <w:p>
      <w:pPr>
        <w:pStyle w:val="1096"/>
        <w:ind w:right="-334" w:firstLine="482"/>
        <w:spacing w:line="360" w:lineRule="auto"/>
        <w:rPr>
          <w:rFonts w:ascii="宋体" w:hAnsi="宋体" w:cs="宋体"/>
          <w:b w:val="0"/>
          <w:bCs/>
          <w:sz w:val="24"/>
          <w:szCs w:val="24"/>
        </w:rPr>
      </w:pPr>
      <w:r>
        <w:rPr>
          <w:rFonts w:hint="eastAsia" w:ascii="宋体" w:hAnsi="宋体" w:cs="宋体"/>
          <w:b w:val="0"/>
          <w:bCs/>
          <w:sz w:val="24"/>
          <w:szCs w:val="24"/>
        </w:rPr>
        <w:t xml:space="preserve">2、财务状况报告，至少提供：</w:t>
      </w:r>
      <w:r/>
    </w:p>
    <w:p>
      <w:pPr>
        <w:pStyle w:val="1089"/>
        <w:ind w:firstLine="789"/>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供应商的“首次响应文件提交的截止时间”前6个月内任何1月（不含“首次响应文件提交的截止时间”当月）的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cs="宋体"/>
          <w:b/>
          <w:bCs/>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的扫描件</w:t>
      </w:r>
      <w:r>
        <w:rPr>
          <w:rFonts w:hint="eastAsia" w:ascii="宋体" w:hAnsi="宋体" w:cs="宋体"/>
          <w:color w:val="000000"/>
          <w:sz w:val="24"/>
          <w:szCs w:val="24"/>
          <w:highlight w:val="none"/>
          <w:lang w:val="en-US" w:eastAsia="zh-CN" w:bidi="ar-SA"/>
        </w:rPr>
        <w:t xml:space="preserve">各</w:t>
      </w:r>
      <w:r>
        <w:rPr>
          <w:rFonts w:hint="eastAsia" w:ascii="宋体" w:hAnsi="宋体" w:eastAsia="宋体" w:cs="宋体"/>
          <w:color w:val="000000"/>
          <w:sz w:val="24"/>
          <w:szCs w:val="24"/>
          <w:highlight w:val="none"/>
          <w:lang w:val="en-US" w:eastAsia="zh-CN" w:bidi="ar-SA"/>
        </w:rPr>
        <w:t xml:space="preserve">1份；</w:t>
      </w:r>
      <w:r>
        <w:rPr>
          <w:rFonts w:hint="eastAsia" w:ascii="宋体" w:hAnsi="宋体" w:eastAsia="宋体" w:cs="宋体"/>
          <w:b w:val="0"/>
          <w:bCs w:val="0"/>
          <w:color w:val="000000"/>
          <w:sz w:val="24"/>
          <w:szCs w:val="24"/>
          <w:highlight w:val="none"/>
          <w:lang w:val="en-US" w:eastAsia="zh-CN"/>
        </w:rPr>
        <w:t xml:space="preserve">或提供合法有效的经第三方机构审计的2025年度财务审计报告扫描件（应包括审计报告正文、资产负债表、现金流量表、利润表）扫描件</w:t>
      </w:r>
      <w:r>
        <w:rPr>
          <w:rFonts w:hint="eastAsia" w:ascii="宋体" w:hAnsi="宋体" w:eastAsia="宋体" w:cs="宋体"/>
          <w:sz w:val="24"/>
          <w:szCs w:val="24"/>
        </w:rPr>
        <w:t xml:space="preserve">；或供应商的本项目“响应文件提交的截止时间”前6个月内银行出具的资信证明扫描件；或财政部门认可的政府采购专业担保机构出具的有效的投标担保函扫描件；</w:t>
      </w:r>
      <w:r>
        <w:rPr>
          <w:rFonts w:hint="eastAsia" w:ascii="宋体" w:hAnsi="宋体" w:eastAsia="宋体" w:cs="宋体"/>
          <w:b w:val="0"/>
          <w:bCs w:val="0"/>
          <w:color w:val="000000"/>
          <w:sz w:val="24"/>
          <w:szCs w:val="24"/>
          <w:highlight w:val="none"/>
          <w:lang w:val="en-US" w:eastAsia="zh-CN"/>
        </w:rPr>
        <w:t xml:space="preserve">加盖电子签章；</w:t>
      </w:r>
      <w:r/>
    </w:p>
    <w:p>
      <w:pPr>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highlight w:val="none"/>
        </w:rPr>
        <w:t xml:space="preserve">、</w:t>
      </w:r>
      <w:r>
        <w:rPr>
          <w:rFonts w:hint="eastAsia" w:ascii="宋体" w:hAnsi="宋体" w:eastAsia="宋体" w:cs="宋体"/>
          <w:b w:val="0"/>
          <w:bCs w:val="0"/>
          <w:color w:val="000000"/>
          <w:sz w:val="24"/>
          <w:szCs w:val="24"/>
          <w:highlight w:val="none"/>
          <w:lang w:val="en-US" w:eastAsia="zh-CN"/>
        </w:rPr>
        <w:t xml:space="preserve">提供供应商的本项目开标时间前6个月内</w:t>
      </w:r>
      <w:r>
        <w:rPr>
          <w:rFonts w:hint="eastAsia" w:ascii="宋体" w:hAnsi="宋体" w:eastAsia="宋体" w:cs="宋体"/>
          <w:b w:val="0"/>
          <w:bCs w:val="0"/>
          <w:color w:val="000000"/>
          <w:sz w:val="24"/>
          <w:highlight w:val="none"/>
        </w:rPr>
        <w:t xml:space="preserve">（不含“提交首次响应文件截止时间”当月）</w:t>
      </w:r>
      <w:r>
        <w:rPr>
          <w:rFonts w:hint="eastAsia" w:ascii="宋体" w:hAnsi="宋体" w:eastAsia="宋体" w:cs="宋体"/>
          <w:b w:val="0"/>
          <w:bCs w:val="0"/>
          <w:color w:val="000000"/>
          <w:sz w:val="24"/>
          <w:szCs w:val="24"/>
          <w:highlight w:val="none"/>
          <w:lang w:val="en-US" w:eastAsia="zh-CN"/>
        </w:rPr>
        <w:t xml:space="preserve">任何1个月的</w:t>
      </w:r>
      <w:r>
        <w:rPr>
          <w:rFonts w:hint="eastAsia" w:ascii="宋体" w:hAnsi="宋体" w:eastAsia="宋体" w:cs="宋体"/>
          <w:b/>
          <w:bCs/>
          <w:color w:val="000000"/>
          <w:sz w:val="24"/>
          <w:szCs w:val="24"/>
          <w:highlight w:val="none"/>
          <w:lang w:val="en-US" w:eastAsia="zh-CN"/>
        </w:rPr>
        <w:t xml:space="preserve">依法缴纳税收</w:t>
      </w:r>
      <w:r>
        <w:rPr>
          <w:rFonts w:hint="eastAsia" w:ascii="宋体" w:hAnsi="宋体" w:eastAsia="宋体" w:cs="宋体"/>
          <w:b w:val="0"/>
          <w:bCs w:val="0"/>
          <w:color w:val="000000"/>
          <w:sz w:val="24"/>
          <w:szCs w:val="24"/>
          <w:highlight w:val="none"/>
          <w:lang w:val="en-US" w:eastAsia="zh-CN"/>
        </w:rPr>
        <w:t xml:space="preserve">扫描件和</w:t>
      </w:r>
      <w:r>
        <w:rPr>
          <w:rFonts w:hint="eastAsia" w:ascii="宋体" w:hAnsi="宋体" w:eastAsia="宋体" w:cs="宋体"/>
          <w:b/>
          <w:bCs/>
          <w:color w:val="000000"/>
          <w:sz w:val="24"/>
          <w:szCs w:val="24"/>
          <w:highlight w:val="none"/>
          <w:lang w:val="en-US" w:eastAsia="zh-CN"/>
        </w:rPr>
        <w:t xml:space="preserve">社会保障资金</w:t>
      </w:r>
      <w:r>
        <w:rPr>
          <w:rFonts w:hint="eastAsia" w:ascii="宋体" w:hAnsi="宋体" w:eastAsia="宋体" w:cs="宋体"/>
          <w:b w:val="0"/>
          <w:bCs w:val="0"/>
          <w:color w:val="000000"/>
          <w:sz w:val="24"/>
          <w:szCs w:val="24"/>
          <w:highlight w:val="none"/>
          <w:lang w:val="en-US" w:eastAsia="zh-CN"/>
        </w:rPr>
        <w:t xml:space="preserve">扫描件加盖电子签章（依法免税或不需要缴纳社会保障资金的供应商，提供相应文件扫描件证明其依法免税或不需要缴纳社会保障资金）</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加盖电子签章；</w:t>
      </w:r>
      <w:r/>
    </w:p>
    <w:p>
      <w:pPr>
        <w:ind w:firstLine="482"/>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highlight w:val="none"/>
        </w:rPr>
        <w:t xml:space="preserve">、</w:t>
      </w:r>
      <w:r>
        <w:rPr>
          <w:rFonts w:hint="eastAsia" w:ascii="宋体" w:hAnsi="宋体" w:eastAsia="宋体" w:cs="宋体"/>
          <w:sz w:val="24"/>
          <w:szCs w:val="24"/>
        </w:rPr>
        <w:t xml:space="preserve">具备履行合同所必需的设备和专业技术能力的证明材料。即</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中提供《</w:t>
      </w:r>
      <w:bookmarkStart w:id="0" w:name="_Toc515551102"/>
      <w:r>
        <w:rPr>
          <w:rFonts w:hint="eastAsia" w:ascii="宋体" w:hAnsi="宋体" w:eastAsia="宋体" w:cs="宋体"/>
          <w:sz w:val="24"/>
          <w:szCs w:val="24"/>
        </w:rPr>
        <w:t xml:space="preserve">具备履行合同所必需的设备和专业技术能力的书面声明</w:t>
      </w:r>
      <w:bookmarkEnd w:id="0"/>
      <w:r>
        <w:rPr>
          <w:rFonts w:hint="eastAsia" w:ascii="宋体" w:hAnsi="宋体" w:eastAsia="宋体" w:cs="宋体"/>
          <w:sz w:val="24"/>
          <w:szCs w:val="24"/>
        </w:rPr>
        <w:t xml:space="preserve">》</w:t>
      </w:r>
      <w:r>
        <w:rPr>
          <w:rFonts w:hint="eastAsia" w:ascii="宋体" w:hAnsi="宋体" w:eastAsia="宋体" w:cs="宋体"/>
          <w:b w:val="0"/>
          <w:bCs w:val="0"/>
          <w:color w:val="000000"/>
          <w:sz w:val="24"/>
          <w:szCs w:val="24"/>
          <w:highlight w:val="none"/>
          <w:lang w:val="en-US" w:eastAsia="zh-CN"/>
        </w:rPr>
        <w:t xml:space="preserve">（加盖电子签章，</w:t>
      </w:r>
      <w:r>
        <w:rPr>
          <w:rFonts w:hint="eastAsia" w:ascii="宋体" w:hAnsi="宋体" w:eastAsia="宋体" w:cs="宋体"/>
          <w:b w:val="0"/>
          <w:bCs w:val="0"/>
          <w:sz w:val="24"/>
          <w:highlight w:val="none"/>
        </w:rPr>
        <w:t xml:space="preserve">格式见《磋商文件》附件</w:t>
      </w:r>
      <w:r>
        <w:rPr>
          <w:rFonts w:hint="eastAsia" w:ascii="宋体" w:hAnsi="宋体" w:eastAsia="宋体" w:cs="宋体"/>
          <w:b w:val="0"/>
          <w:bCs w:val="0"/>
          <w:sz w:val="24"/>
          <w:highlight w:val="none"/>
          <w:lang w:eastAsia="zh-CN"/>
        </w:rPr>
        <w:t xml:space="preserve">）；</w:t>
      </w:r>
      <w:r/>
    </w:p>
    <w:p>
      <w:pPr>
        <w:pStyle w:val="1096"/>
        <w:numPr>
          <w:ilvl w:val="0"/>
          <w:numId w:val="0"/>
        </w:numPr>
        <w:ind w:left="-62" w:right="-334" w:firstLine="482"/>
        <w:spacing w:line="360" w:lineRule="auto"/>
        <w:rPr>
          <w:rFonts w:hint="eastAsia" w:ascii="宋体" w:hAnsi="宋体" w:eastAsia="宋体" w:cs="宋体"/>
          <w:sz w:val="24"/>
          <w:highlight w:val="none"/>
          <w:lang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highlight w:val="none"/>
        </w:rPr>
        <w:t xml:space="preserve">、</w:t>
      </w:r>
      <w:r>
        <w:rPr>
          <w:rFonts w:hint="eastAsia" w:ascii="宋体" w:hAnsi="宋体" w:eastAsia="宋体" w:cs="宋体"/>
          <w:b w:val="0"/>
          <w:bCs w:val="0"/>
          <w:color w:val="000000"/>
          <w:sz w:val="24"/>
          <w:szCs w:val="24"/>
          <w:highlight w:val="none"/>
          <w:lang w:val="en-US" w:eastAsia="zh-CN"/>
        </w:rPr>
        <w:t xml:space="preserve">提供供应商参加政府采购活动前3年内在经营活动中没有重大违法记录的书面声明（加盖电子签章，</w:t>
      </w:r>
      <w:r>
        <w:rPr>
          <w:rFonts w:hint="eastAsia" w:ascii="宋体" w:hAnsi="宋体" w:eastAsia="宋体" w:cs="宋体"/>
          <w:sz w:val="24"/>
          <w:highlight w:val="none"/>
        </w:rPr>
        <w:t xml:space="preserve">格式见《磋商文件》附件</w:t>
      </w:r>
      <w:r>
        <w:rPr>
          <w:rFonts w:hint="eastAsia" w:ascii="宋体" w:hAnsi="宋体" w:eastAsia="宋体" w:cs="宋体"/>
          <w:sz w:val="24"/>
          <w:highlight w:val="none"/>
          <w:lang w:eastAsia="zh-CN"/>
        </w:rPr>
        <w:t xml:space="preserve">）；</w:t>
      </w:r>
      <w:r/>
    </w:p>
    <w:p>
      <w:pPr>
        <w:pStyle w:val="1096"/>
        <w:numPr>
          <w:ilvl w:val="0"/>
          <w:numId w:val="0"/>
        </w:numPr>
        <w:ind w:left="-62" w:right="-334" w:firstLine="482"/>
        <w:spacing w:line="360" w:lineRule="auto"/>
        <w:rPr>
          <w:rFonts w:hint="eastAsia" w:ascii="宋体" w:hAnsi="宋体" w:eastAsia="宋体" w:cs="宋体"/>
          <w:b/>
          <w:bCs w:val="0"/>
          <w:color w:val="000000"/>
          <w:sz w:val="24"/>
          <w:szCs w:val="20"/>
          <w:highlight w:val="white"/>
        </w:rPr>
      </w:pPr>
      <w:r>
        <w:rPr>
          <w:rFonts w:hint="eastAsia" w:ascii="宋体" w:hAnsi="宋体" w:eastAsia="宋体" w:cs="宋体"/>
          <w:b/>
          <w:bCs w:val="0"/>
          <w:color w:val="000000"/>
          <w:sz w:val="24"/>
          <w:szCs w:val="24"/>
          <w:highlight w:val="white"/>
          <w:lang w:val="en-US" w:eastAsia="zh-CN" w:bidi="ar-SA"/>
        </w:rPr>
        <w:t xml:space="preserve">6</w:t>
      </w:r>
      <w:r>
        <w:rPr>
          <w:rFonts w:hint="eastAsia" w:ascii="宋体" w:hAnsi="宋体" w:eastAsia="宋体" w:cs="宋体"/>
          <w:b/>
          <w:bCs w:val="0"/>
          <w:highlight w:val="white"/>
        </w:rPr>
        <w:t xml:space="preserve">、</w:t>
      </w:r>
      <w:r>
        <w:rPr>
          <w:rFonts w:hint="eastAsia" w:ascii="宋体" w:hAnsi="宋体" w:eastAsia="宋体" w:cs="宋体"/>
          <w:b/>
          <w:bCs w:val="0"/>
          <w:color w:val="000000"/>
          <w:sz w:val="24"/>
          <w:szCs w:val="20"/>
          <w:highlight w:val="white"/>
        </w:rPr>
        <w:t xml:space="preserve">本项目特定资格要求：</w:t>
      </w:r>
      <w:r>
        <w:rPr>
          <w:highlight w:val="white"/>
        </w:rPr>
      </w:r>
      <w:r/>
    </w:p>
    <w:p>
      <w:pPr>
        <w:pStyle w:val="1280"/>
        <w:ind w:firstLine="480"/>
        <w:spacing w:line="360" w:lineRule="auto"/>
        <w:rPr>
          <w:rFonts w:hint="eastAsia" w:ascii="宋体" w:hAnsi="宋体" w:eastAsia="宋体" w:cs="宋体"/>
          <w:b w:val="0"/>
          <w:bCs/>
          <w:color w:val="000000"/>
          <w:sz w:val="24"/>
          <w:highlight w:val="white"/>
        </w:rPr>
      </w:pPr>
      <w:r>
        <w:rPr>
          <w:rFonts w:hint="eastAsia" w:ascii="宋体" w:hAnsi="宋体" w:eastAsia="宋体" w:cs="宋体"/>
          <w:b w:val="0"/>
          <w:bCs/>
          <w:color w:val="000000"/>
          <w:sz w:val="24"/>
          <w:highlight w:val="white"/>
          <w:lang w:val="en-US" w:eastAsia="zh-CN"/>
        </w:rPr>
        <w:t xml:space="preserve">（1）供应商具有</w:t>
      </w:r>
      <w:r>
        <w:rPr>
          <w:rFonts w:hint="eastAsia" w:ascii="宋体" w:hAnsi="宋体" w:eastAsia="宋体" w:cs="宋体"/>
          <w:bCs/>
          <w:color w:val="auto"/>
          <w:sz w:val="24"/>
          <w:highlight w:val="white"/>
        </w:rPr>
        <w:t xml:space="preserve">有效的</w:t>
      </w:r>
      <w:r>
        <w:rPr>
          <w:rFonts w:hint="eastAsia" w:ascii="宋体" w:hAnsi="宋体" w:eastAsia="宋体" w:cs="宋体"/>
          <w:b w:val="0"/>
          <w:bCs/>
          <w:color w:val="000000"/>
          <w:sz w:val="24"/>
          <w:highlight w:val="white"/>
          <w:lang w:val="en-US" w:eastAsia="zh-CN"/>
        </w:rPr>
        <w:t xml:space="preserve">消防设施工程专业承包贰级及以上资质证书扫描件并具有有效期内的安全生产许可证扫描件</w:t>
      </w:r>
      <w:r>
        <w:rPr>
          <w:rFonts w:hint="eastAsia" w:ascii="宋体" w:hAnsi="宋体" w:cs="宋体"/>
          <w:b w:val="0"/>
          <w:bCs/>
          <w:color w:val="000000"/>
          <w:sz w:val="24"/>
          <w:highlight w:val="white"/>
          <w:lang w:val="en-US" w:eastAsia="zh-CN"/>
        </w:rPr>
        <w:t xml:space="preserve">（</w:t>
      </w:r>
      <w:r>
        <w:rPr>
          <w:rFonts w:hint="eastAsia" w:ascii="宋体" w:hAnsi="宋体" w:eastAsia="宋体" w:cs="宋体"/>
          <w:b w:val="0"/>
          <w:bCs/>
          <w:color w:val="000000"/>
          <w:sz w:val="24"/>
          <w:highlight w:val="white"/>
          <w:lang w:val="en-US" w:eastAsia="zh-CN"/>
        </w:rPr>
        <w:t xml:space="preserve">加盖电子签章</w:t>
      </w:r>
      <w:r>
        <w:rPr>
          <w:rFonts w:hint="eastAsia" w:ascii="宋体" w:hAnsi="宋体" w:cs="宋体"/>
          <w:b w:val="0"/>
          <w:bCs/>
          <w:color w:val="000000"/>
          <w:sz w:val="24"/>
          <w:highlight w:val="white"/>
          <w:lang w:val="en-US" w:eastAsia="zh-CN"/>
        </w:rPr>
        <w:t xml:space="preserve">）</w:t>
      </w:r>
      <w:r>
        <w:rPr>
          <w:rFonts w:hint="eastAsia" w:ascii="宋体" w:hAnsi="宋体" w:eastAsia="宋体" w:cs="宋体"/>
          <w:b w:val="0"/>
          <w:bCs/>
          <w:color w:val="000000"/>
          <w:sz w:val="24"/>
          <w:highlight w:val="white"/>
          <w:lang w:val="en-US" w:eastAsia="zh-CN"/>
        </w:rPr>
        <w:t xml:space="preserve">；</w:t>
      </w:r>
      <w:r>
        <w:rPr>
          <w:highlight w:val="white"/>
        </w:rPr>
      </w:r>
      <w:r/>
    </w:p>
    <w:p>
      <w:pPr>
        <w:pStyle w:val="1280"/>
        <w:ind w:firstLine="480"/>
        <w:spacing w:line="360" w:lineRule="auto"/>
        <w:rPr>
          <w:rFonts w:hint="eastAsia" w:ascii="宋体" w:hAnsi="宋体" w:eastAsia="宋体" w:cs="宋体"/>
          <w:b w:val="0"/>
          <w:bCs/>
          <w:highlight w:val="white"/>
        </w:rPr>
      </w:pPr>
      <w:r>
        <w:rPr>
          <w:rFonts w:hint="eastAsia" w:ascii="宋体" w:hAnsi="宋体" w:eastAsia="宋体" w:cs="宋体"/>
          <w:b w:val="0"/>
          <w:bCs/>
          <w:color w:val="000000"/>
          <w:sz w:val="24"/>
          <w:highlight w:val="white"/>
          <w:lang w:val="en-US" w:eastAsia="zh-CN"/>
        </w:rPr>
        <w:t xml:space="preserve">（2）拟派项目负责人须具备</w:t>
      </w:r>
      <w:r>
        <w:rPr>
          <w:rFonts w:hint="eastAsia" w:ascii="宋体" w:hAnsi="宋体" w:eastAsia="宋体" w:cs="宋体"/>
          <w:bCs/>
          <w:color w:val="auto"/>
          <w:sz w:val="24"/>
          <w:highlight w:val="white"/>
        </w:rPr>
        <w:t xml:space="preserve">有效的</w:t>
      </w:r>
      <w:r>
        <w:rPr>
          <w:rFonts w:hint="eastAsia" w:ascii="宋体" w:hAnsi="宋体" w:eastAsia="宋体" w:cs="宋体"/>
          <w:b w:val="0"/>
          <w:bCs/>
          <w:color w:val="000000"/>
          <w:sz w:val="24"/>
          <w:highlight w:val="white"/>
          <w:lang w:val="en-US" w:eastAsia="zh-CN"/>
        </w:rPr>
        <w:t xml:space="preserve">机电工程专业贰级（含）以上注册建造师资格证书；并取得</w:t>
      </w:r>
      <w:r>
        <w:rPr>
          <w:rFonts w:hint="eastAsia" w:ascii="宋体" w:hAnsi="宋体" w:cs="宋体"/>
          <w:b w:val="0"/>
          <w:bCs/>
          <w:color w:val="000000"/>
          <w:sz w:val="24"/>
          <w:highlight w:val="white"/>
          <w:lang w:val="en-US" w:eastAsia="zh-CN"/>
        </w:rPr>
        <w:t xml:space="preserve">有效的</w:t>
      </w:r>
      <w:r>
        <w:rPr>
          <w:rFonts w:hint="eastAsia" w:ascii="宋体" w:hAnsi="宋体" w:eastAsia="宋体" w:cs="宋体"/>
          <w:b w:val="0"/>
          <w:bCs/>
          <w:color w:val="000000"/>
          <w:sz w:val="24"/>
          <w:highlight w:val="white"/>
          <w:lang w:val="en-US" w:eastAsia="zh-CN"/>
        </w:rPr>
        <w:t xml:space="preserve">《建筑施工企业项目负责人安全生产考核合格证书》（B证）</w:t>
      </w:r>
      <w:r>
        <w:rPr>
          <w:rFonts w:hint="eastAsia" w:ascii="宋体" w:hAnsi="宋体" w:cs="宋体"/>
          <w:b w:val="0"/>
          <w:bCs/>
          <w:color w:val="000000"/>
          <w:sz w:val="24"/>
          <w:highlight w:val="white"/>
          <w:lang w:val="en-US" w:eastAsia="zh-CN"/>
        </w:rPr>
        <w:t xml:space="preserve">且提供项目负责人</w:t>
      </w:r>
      <w:r>
        <w:rPr>
          <w:rFonts w:hint="eastAsia" w:ascii="宋体" w:hAnsi="宋体" w:eastAsia="宋体" w:cs="宋体"/>
          <w:b w:val="0"/>
          <w:bCs/>
          <w:color w:val="000000"/>
          <w:sz w:val="24"/>
          <w:highlight w:val="white"/>
          <w:lang w:val="en-US" w:eastAsia="zh-CN"/>
        </w:rPr>
        <w:t xml:space="preserve">无在建工程承诺书（承诺书</w:t>
      </w:r>
      <w:r>
        <w:rPr>
          <w:rFonts w:hint="eastAsia" w:ascii="宋体" w:hAnsi="宋体" w:cs="宋体"/>
          <w:b w:val="0"/>
          <w:bCs/>
          <w:color w:val="000000"/>
          <w:sz w:val="24"/>
          <w:highlight w:val="white"/>
          <w:lang w:val="en-US" w:eastAsia="zh-CN"/>
        </w:rPr>
        <w:t xml:space="preserve">格式自拟</w:t>
      </w:r>
      <w:r>
        <w:rPr>
          <w:rFonts w:hint="eastAsia" w:ascii="宋体" w:hAnsi="宋体" w:eastAsia="宋体" w:cs="宋体"/>
          <w:b w:val="0"/>
          <w:bCs/>
          <w:color w:val="000000"/>
          <w:sz w:val="24"/>
          <w:highlight w:val="white"/>
          <w:lang w:val="en-US" w:eastAsia="zh-CN"/>
        </w:rPr>
        <w:t xml:space="preserve">，加盖电子签章）；</w:t>
      </w:r>
      <w:r>
        <w:rPr>
          <w:highlight w:val="white"/>
        </w:rPr>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val="0"/>
          <w:highlight w:val="none"/>
        </w:rPr>
        <w:t xml:space="preserve">、</w:t>
      </w:r>
      <w:r>
        <w:rPr>
          <w:rFonts w:hint="eastAsia" w:ascii="宋体" w:hAnsi="宋体" w:eastAsia="宋体" w:cs="宋体"/>
          <w:b/>
          <w:bCs/>
          <w:color w:val="000000"/>
          <w:sz w:val="24"/>
          <w:szCs w:val="24"/>
          <w:highlight w:val="none"/>
          <w:lang w:val="en-US" w:eastAsia="zh-CN"/>
        </w:rPr>
        <w:t xml:space="preserve">本项目属于专门面向中小微企业的项目，供应商应为中小企业（含中型、小型、微型企业，下同），提供《中小企业声明函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加盖电子签章，填写完整。</w:t>
      </w:r>
      <w:r>
        <w:rPr>
          <w:rFonts w:hint="eastAsia" w:ascii="宋体" w:hAnsi="宋体" w:eastAsia="宋体" w:cs="宋体"/>
          <w:sz w:val="24"/>
          <w:highlight w:val="none"/>
        </w:rPr>
        <w:t xml:space="preserve">格式见《磋商文件》附件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。《中小企业声明函》查询渠道用微信搜索“中小企业规模类型自测小程序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2"/>
        <w:jc w:val="left"/>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注：中小企业</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含中型、小型、微型企业，下同</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，应当同时符合以下条件：</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供应商为监狱企业的，提供省级以上监狱管理局、戒毒管理局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含新疆生产建设兵团</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出具的属于监狱企业的证明文件原件扫描件。具体以《财政部 司法部关于政府采购支持监狱企业发展有关问题的通知》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财库〔2014〕68号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的规定为准。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供应商为享受政府采购支持政策的残疾人福利性单位的，提供《残疾人福利性单位声明函》</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加盖电子签章，</w:t>
      </w:r>
      <w:r>
        <w:rPr>
          <w:rFonts w:hint="eastAsia" w:ascii="宋体" w:hAnsi="宋体" w:eastAsia="宋体" w:cs="宋体"/>
          <w:sz w:val="24"/>
          <w:highlight w:val="none"/>
        </w:rPr>
        <w:t xml:space="preserve">格式见《磋商文件》附件</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安置的残疾人占本单位在职职工人数的比例不低于25%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，并且安置的残疾人人数不少于10人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二</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依法与安置的每位残疾人签订了一年以上</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含一年</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的劳动合同或服务协议；</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三</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为安置的每位残疾人按月足额缴纳了基本养老保险、基本医疗保险、失业保险、工伤保险和生育保险等社会保险费；</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四</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五</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提供本单位制造的货物、承担的工程或者服务</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以下简称产品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，或者提供其他残疾人福利性单位制造的货物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不包括使用非残疾人福利性单位注册商标的货物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1至8级</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》的自然人，包括具有劳动条件和劳动意愿的精神残疾人。在职职工人数是指与残疾人福利性单位建立劳动关系并依法签订劳动合同或者服务协议的雇员人数。</w:t>
      </w:r>
      <w:r/>
    </w:p>
    <w:p>
      <w:pPr>
        <w:pStyle w:val="1096"/>
        <w:ind w:right="0"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具体以《三部门联合发布关于促进残疾人就业政府采购政策的通知》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财库〔2017〕141号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规定为准。</w:t>
      </w:r>
      <w:r/>
    </w:p>
    <w:p>
      <w:pPr>
        <w:ind w:right="0" w:firstLine="482"/>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（三）符合条件（必须提供，否则响应无效）</w:t>
      </w:r>
      <w:r/>
    </w:p>
    <w:p>
      <w:pPr>
        <w:pStyle w:val="1096"/>
        <w:ind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1.《授权委托书》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096"/>
        <w:ind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2.《承诺书》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096"/>
        <w:ind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3.《磋商报价表》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096"/>
        <w:ind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4.《分项价格表》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pStyle w:val="1096"/>
        <w:ind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5.《偏离表》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加盖电子签章，格式见《磋商文件》附件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ind w:right="0" w:firstLine="482"/>
        <w:jc w:val="left"/>
        <w:keepLines w:val="0"/>
        <w:keepNext w:val="0"/>
        <w:pageBreakBefore w:val="0"/>
        <w:spacing w:line="360" w:lineRule="auto"/>
        <w:widowControl/>
        <w:rPr>
          <w:rFonts w:hint="eastAsia" w:ascii="宋体" w:hAnsi="宋体" w:eastAsia="宋体" w:cs="宋体"/>
          <w:b/>
          <w:bCs/>
          <w:sz w:val="24"/>
          <w:highlight w:val="none"/>
        </w:rPr>
        <w:suppressLineNumbers w:val="0"/>
      </w:pPr>
      <w:r>
        <w:rPr>
          <w:rFonts w:hint="eastAsia" w:ascii="宋体" w:hAnsi="宋体" w:eastAsia="宋体" w:cs="宋体"/>
          <w:b/>
          <w:bCs/>
          <w:sz w:val="24"/>
          <w:highlight w:val="none"/>
        </w:rPr>
        <w:t xml:space="preserve">（四）综合评审评分项</w:t>
      </w:r>
      <w:r/>
    </w:p>
    <w:p>
      <w:pPr>
        <w:pStyle w:val="1272"/>
        <w:ind w:right="0" w:firstLine="482"/>
        <w:keepLines w:val="0"/>
        <w:keepNext w:val="0"/>
        <w:pageBreakBefore w:val="0"/>
        <w:spacing w:line="360" w:lineRule="auto"/>
        <w:rPr>
          <w:rFonts w:hint="eastAsia" w:ascii="宋体" w:hAnsi="宋体" w:eastAsia="宋体" w:cs="宋体"/>
          <w:b/>
          <w:bCs w:val="0"/>
          <w:color w:val="000000"/>
          <w:sz w:val="24"/>
          <w:highlight w:val="none"/>
        </w:rPr>
        <w:outlineLvl w:val="3"/>
      </w:pPr>
      <w:r>
        <w:rPr>
          <w:rFonts w:hint="eastAsia" w:ascii="宋体" w:hAnsi="宋体" w:eastAsia="宋体" w:cs="宋体"/>
          <w:b/>
          <w:bCs w:val="0"/>
          <w:color w:val="000000"/>
          <w:sz w:val="24"/>
          <w:highlight w:val="none"/>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pStyle w:val="1272"/>
        <w:ind w:firstLine="482"/>
        <w:spacing w:line="360" w:lineRule="auto"/>
        <w:rPr>
          <w:rFonts w:hint="eastAsia" w:ascii="宋体" w:hAnsi="宋体" w:eastAsia="宋体" w:cs="宋体"/>
          <w:b/>
          <w:bCs w:val="0"/>
          <w:color w:val="000000"/>
          <w:sz w:val="24"/>
          <w:highlight w:val="none"/>
        </w:rPr>
        <w:outlineLvl w:val="3"/>
      </w:pPr>
      <w:r>
        <w:rPr>
          <w:rFonts w:hint="eastAsia" w:ascii="宋体" w:hAnsi="宋体" w:eastAsia="宋体" w:cs="宋体"/>
          <w:b/>
          <w:bCs w:val="0"/>
          <w:color w:val="000000"/>
          <w:sz w:val="24"/>
          <w:highlight w:val="none"/>
        </w:rPr>
        <w:t xml:space="preserve">2.商务部分</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（要求见《磋商文件》附件1、《评分细则》）</w:t>
      </w:r>
      <w:r>
        <w:rPr>
          <w:rFonts w:hint="eastAsia" w:ascii="宋体" w:hAnsi="宋体"/>
          <w:bCs/>
          <w:color w:val="auto"/>
          <w:sz w:val="24"/>
          <w:szCs w:val="24"/>
          <w:highlight w:val="none"/>
        </w:rPr>
        <w:t xml:space="preserve">；</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（五）价格折扣文件格式</w:t>
      </w:r>
      <w:r/>
    </w:p>
    <w:p>
      <w:pPr>
        <w:pStyle w:val="1272"/>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1、企业报价折扣证明：无。</w:t>
      </w:r>
      <w:r/>
    </w:p>
    <w:p>
      <w:pPr>
        <w:pStyle w:val="1272"/>
        <w:spacing w:line="360" w:lineRule="auto"/>
        <w:rPr>
          <w:rFonts w:hint="eastAsia" w:ascii="宋体" w:hAnsi="宋体" w:eastAsia="宋体" w:cs="宋体"/>
          <w:b/>
          <w:bCs/>
          <w:sz w:val="24"/>
          <w:szCs w:val="24"/>
          <w:highlight w:val="none"/>
          <w:lang w:val="en-US" w:eastAsia="zh-CN" w:bidi="ar-SA"/>
        </w:rPr>
      </w:pPr>
      <w:r>
        <w:rPr>
          <w:rFonts w:hint="eastAsia" w:eastAsia="宋体"/>
          <w:b/>
          <w:color w:val="auto"/>
          <w:highlight w:val="none"/>
          <w:lang w:val="en-US" w:eastAsia="zh-CN"/>
        </w:rPr>
        <w:t xml:space="preserve">本项目属于专门面向中小企业采购的项目，评审时不再执行价格评审优惠政策。</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（六）提交的首次响应文件的加密、签署、盖章要求：</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1、加密要求：</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2、签署要求：见《磋商文件》第九章附件中相关格式要求。</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b/>
          <w:bCs/>
          <w:highlight w:val="none"/>
        </w:rPr>
        <w:t xml:space="preserve">特别提醒：竞争性磋商文件中如需“被授权代表签字或盖章”，供应商可打印成文档，签字或盖章后再扫描上传，最后再电子签章。</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3、盖章要求：见《磋商文件》第九章附件中相关格式要求。供应商须通过“苏采云”系统提供的政府采购客户端工具（使用“CA数字证书”）加盖电子签章。</w:t>
      </w:r>
      <w:r/>
    </w:p>
    <w:p>
      <w:pPr>
        <w:ind w:firstLine="480"/>
        <w:spacing w:line="360" w:lineRule="auto"/>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（七）通过“苏采云”系统提交政府采购客户端工具导出加密的响应文件（后缀名为zip）。响应文件不得超过150M！ </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注：</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1、供应商应当按照《磋商文件》的要求编制响应文件，并对其提交的响应文件的真实性、合法性承担法律责任。</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2、采购人索取成交供应商的响应文件，须在双方签订政府采购合同后，由采购代理机构提供给采购人。</w:t>
      </w:r>
      <w:r/>
    </w:p>
    <w:p>
      <w:pPr>
        <w:pStyle w:val="1274"/>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bCs/>
          <w:sz w:val="24"/>
          <w:highlight w:val="none"/>
        </w:rPr>
        <w:outlineLvl w:val="0"/>
      </w:pPr>
      <w:r>
        <w:rPr>
          <w:rFonts w:hint="eastAsia" w:ascii="宋体" w:hAnsi="宋体" w:eastAsia="宋体" w:cs="宋体"/>
          <w:b/>
          <w:bCs/>
          <w:sz w:val="28"/>
          <w:szCs w:val="28"/>
          <w:highlight w:val="none"/>
        </w:rPr>
        <w:t xml:space="preserve">第四章 磋商相关说明</w:t>
      </w:r>
      <w:r/>
    </w:p>
    <w:p>
      <w:pPr>
        <w:pStyle w:val="1272"/>
        <w:ind w:firstLine="480"/>
        <w:spacing w:line="360" w:lineRule="auto"/>
        <w:rPr>
          <w:rFonts w:hint="eastAsia" w:ascii="宋体" w:hAnsi="宋体" w:eastAsia="宋体" w:cs="宋体"/>
          <w:b/>
          <w:bCs/>
          <w:highlight w:val="none"/>
        </w:rPr>
        <w:outlineLvl w:val="1"/>
      </w:pPr>
      <w:r>
        <w:rPr>
          <w:rFonts w:hint="eastAsia" w:ascii="宋体" w:hAnsi="宋体" w:eastAsia="宋体" w:cs="宋体"/>
          <w:b/>
          <w:bCs/>
          <w:highlight w:val="none"/>
        </w:rPr>
        <w:t xml:space="preserve">十四、磋商程序</w:t>
      </w:r>
      <w:r/>
    </w:p>
    <w:p>
      <w:pPr>
        <w:pStyle w:val="1272"/>
        <w:spacing w:line="360" w:lineRule="auto"/>
        <w:rPr>
          <w:rFonts w:hint="eastAsia" w:ascii="宋体" w:hAnsi="宋体" w:eastAsia="宋体" w:cs="宋体"/>
          <w:b/>
          <w:bCs/>
          <w:highlight w:val="none"/>
        </w:rPr>
        <w:outlineLvl w:val="2"/>
      </w:pPr>
      <w:r>
        <w:rPr>
          <w:rFonts w:hint="eastAsia" w:ascii="宋体" w:hAnsi="宋体" w:eastAsia="宋体" w:cs="宋体"/>
          <w:b/>
          <w:bCs/>
          <w:highlight w:val="none"/>
        </w:rPr>
        <w:t xml:space="preserve">（一）磋商要求</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1、被邀请参与磋商的供应商需按本竞争性磋商文件要求的截止时间、方式（地点）提交首次响应文件，同时派人通过“苏采云”系统在“开标大厅”等待磋商。</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2、供应商可通过CA数字证书，在首次响应文件开启时间后，使用CA数字证书在规定时间内解密各自响应文件。</w:t>
      </w:r>
      <w:r/>
    </w:p>
    <w:p>
      <w:pPr>
        <w:pStyle w:val="1272"/>
        <w:ind w:firstLine="480"/>
        <w:spacing w:line="360" w:lineRule="auto"/>
        <w:rPr>
          <w:rFonts w:hint="eastAsia" w:ascii="宋体" w:hAnsi="宋体" w:eastAsia="宋体" w:cs="宋体"/>
          <w:bCs/>
          <w:highlight w:val="none"/>
        </w:rPr>
      </w:pPr>
      <w:r>
        <w:rPr>
          <w:rFonts w:hint="eastAsia" w:ascii="宋体" w:hAnsi="宋体" w:eastAsia="宋体" w:cs="宋体"/>
          <w:b/>
          <w:bCs/>
          <w:highlight w:val="none"/>
        </w:rPr>
        <w:t xml:space="preserve">3.供应商的授权代表或法人须全程守候在“苏采云”系统开标大厅，并确保视频设备正常使用。</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4、磋商顺序按照电子标书解密先后时间进行，解密时间相同的，不分先后顺序。</w:t>
      </w:r>
      <w:r/>
    </w:p>
    <w:p>
      <w:pPr>
        <w:pStyle w:val="1091"/>
        <w:ind w:firstLine="480"/>
        <w:spacing w:line="360" w:lineRule="auto"/>
        <w:rPr>
          <w:rFonts w:hint="eastAsia" w:ascii="宋体" w:hAnsi="宋体" w:eastAsia="宋体" w:cs="宋体"/>
          <w:b/>
          <w:highlight w:val="none"/>
        </w:rPr>
      </w:pPr>
      <w:r>
        <w:rPr>
          <w:rFonts w:hint="eastAsia" w:ascii="宋体" w:hAnsi="宋体" w:eastAsia="宋体" w:cs="宋体"/>
          <w:bCs/>
          <w:highlight w:val="none"/>
        </w:rPr>
        <w:t xml:space="preserve">5、</w:t>
      </w:r>
      <w:r>
        <w:rPr>
          <w:rFonts w:hint="eastAsia" w:ascii="宋体" w:hAnsi="宋体" w:eastAsia="宋体" w:cs="宋体"/>
          <w:b/>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6.未在规定时间内进行答疑澄清的，视同放弃澄清。</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7.未在规定时间内进行报价的，视为响应无效。</w:t>
      </w:r>
      <w:r/>
    </w:p>
    <w:p>
      <w:pPr>
        <w:pStyle w:val="1272"/>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注：各供应商在未进行第二次报价前，请不要离开开标系统，随时接受评标委员会提出的二次报价，因供应商未能及时二次报价而引起的废标及损失，由供应商负责。</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8.被邀请参与磋商的供应商如未按上述磋商要求执行，视同放弃磋商的权利。</w:t>
      </w:r>
      <w:r/>
    </w:p>
    <w:p>
      <w:pPr>
        <w:pStyle w:val="1272"/>
        <w:ind w:firstLine="240"/>
        <w:spacing w:line="360" w:lineRule="auto"/>
        <w:rPr>
          <w:rFonts w:hint="eastAsia" w:ascii="宋体" w:hAnsi="宋体" w:eastAsia="宋体" w:cs="宋体"/>
          <w:b/>
          <w:bCs/>
          <w:highlight w:val="none"/>
        </w:rPr>
        <w:outlineLvl w:val="2"/>
      </w:pP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二</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 查询及使用供应商信用记录</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1.由采购人查询信用信息。</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2.查询渠道包括：</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1</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“信用中国”网（www.creditchina.gov.cn）；</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2</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 中国政府采购网（www.ccgp.gov.cn）；</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3</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“信用江苏”网（http://credit.jiangsu.gov.cn</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4</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“信用徐州”网（www.xuzhoucredit.gov.cn</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3.截止时点（查询环节）：首次响应文件开启后资格审查结束前。</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4.信用信息查询记录和证据留存的具体方式：</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网页截屏打印，与其他采购文件一并保存。</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5.信用信息的使用规则：</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72"/>
        <w:ind w:firstLine="480"/>
        <w:spacing w:line="360" w:lineRule="auto"/>
        <w:rPr>
          <w:rFonts w:hint="eastAsia" w:ascii="宋体" w:hAnsi="宋体" w:eastAsia="宋体" w:cs="宋体"/>
          <w:b/>
          <w:bCs/>
          <w:highlight w:val="none"/>
        </w:rPr>
        <w:outlineLvl w:val="1"/>
      </w:pPr>
      <w:r>
        <w:rPr>
          <w:rFonts w:hint="eastAsia" w:ascii="宋体" w:hAnsi="宋体" w:eastAsia="宋体" w:cs="宋体"/>
          <w:b/>
          <w:bCs/>
          <w:highlight w:val="none"/>
        </w:rPr>
        <w:t xml:space="preserve">十五、评审程序</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经磋商确定最终采购需求和提交最后报价的供应商后，由磋商小组采用综合评分法对提交最后报价的供应商的响应文件和最后报价进行综合评分。</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宋体" w:hAnsi="宋体" w:eastAsia="宋体" w:cs="宋体"/>
          <w:b/>
          <w:bCs/>
          <w:color w:val="000000"/>
          <w:sz w:val="24"/>
          <w:szCs w:val="24"/>
          <w:highlight w:val="none"/>
          <w:lang w:val="en-US" w:eastAsia="zh-CN" w:bidi="ar-SA"/>
        </w:rPr>
        <w:t xml:space="preserve">总体施工方案</w:t>
      </w:r>
      <w:r>
        <w:rPr>
          <w:rFonts w:hint="eastAsia" w:ascii="宋体" w:hAnsi="宋体" w:eastAsia="宋体" w:cs="宋体"/>
          <w:highlight w:val="none"/>
        </w:rPr>
        <w:t xml:space="preserve">（得分）顺序推荐。</w:t>
      </w:r>
      <w:r/>
    </w:p>
    <w:p>
      <w:pPr>
        <w:pStyle w:val="1095"/>
        <w:ind w:firstLine="480"/>
        <w:spacing w:after="0" w:line="360" w:lineRule="auto"/>
        <w:rPr>
          <w:rFonts w:hint="eastAsia" w:ascii="宋体" w:hAnsi="宋体" w:eastAsia="宋体" w:cs="宋体"/>
          <w:color w:val="auto"/>
          <w:sz w:val="24"/>
          <w:highlight w:val="none"/>
        </w:rPr>
      </w:pPr>
      <w:r>
        <w:rPr>
          <w:rFonts w:hint="eastAsia" w:ascii="宋体" w:hAnsi="宋体" w:eastAsia="宋体" w:cs="宋体"/>
          <w:highlight w:val="none"/>
          <w:lang w:val="en-US" w:eastAsia="zh-CN"/>
        </w:rPr>
        <w:t xml:space="preserve">3、</w:t>
      </w:r>
      <w:r>
        <w:rPr>
          <w:rFonts w:hint="eastAsia" w:ascii="宋体" w:hAnsi="宋体" w:eastAsia="宋体" w:cs="宋体"/>
          <w:color w:val="auto"/>
          <w:sz w:val="24"/>
          <w:highlight w:val="none"/>
        </w:rPr>
        <w:t xml:space="preserve">评审过程中出现下列情形之一的，评审委员会应当启动异常低价投标（响应）审查程序：</w:t>
      </w:r>
      <w:r/>
    </w:p>
    <w:p>
      <w:pPr>
        <w:pStyle w:val="1282"/>
        <w:ind w:left="0" w:right="0" w:firstLine="482"/>
        <w:jc w:val="both"/>
        <w:keepLines w:val="0"/>
        <w:keepNext w:val="0"/>
        <w:spacing w:before="0" w:beforeAutospacing="0" w:after="0" w:afterAutospacing="0"/>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评审过程中出现下列情形之一的，评审委员会应当启动异常低价投标（响应）审查程序：</w:t>
      </w:r>
      <w:r/>
    </w:p>
    <w:p>
      <w:pPr>
        <w:pStyle w:val="1282"/>
        <w:ind w:left="0" w:firstLine="360"/>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①投标(响应)报价低于全部通过符合性审查供应商投标(响应)报价平均值50的，即投标(响应)报价&lt;全部通过符合性审查供应商投标(响应)报价平均值×50%；</w:t>
      </w:r>
      <w:r/>
    </w:p>
    <w:p>
      <w:pPr>
        <w:pStyle w:val="1282"/>
        <w:ind w:left="0" w:firstLine="360"/>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②投标(响应)报价低于通过符合性审查的次低报价供应商投标(响应)报价50的，即投标(响应)报价〈通过符合性审查的次低报价供应商投标(响应)报价×50%；</w:t>
      </w:r>
      <w:r/>
    </w:p>
    <w:p>
      <w:pPr>
        <w:pStyle w:val="1282"/>
        <w:ind w:left="0" w:firstLine="360"/>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③投标(响应)报价低于采购项目最高限价45%的，即投标(响应)报价&lt;采购项目最高限价×45%；</w:t>
      </w:r>
      <w:r/>
    </w:p>
    <w:p>
      <w:pPr>
        <w:pStyle w:val="1282"/>
        <w:ind w:left="0" w:firstLine="360"/>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④评审委员会基于专业判断，认为供应商报价过低，有可能影响产品质量或者不能诚信履约的其他情形。</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82"/>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相关内容和要求见：《中华人民共和国政府采购法</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中华人民共和国政府采购法实施条例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十六、评审方法和评审标准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1、评审方法：综合评分法</w:t>
      </w:r>
      <w:r/>
    </w:p>
    <w:p>
      <w:pPr>
        <w:ind w:left="2"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2、评审标准：详见《磋商文件》附件1、《评分细则》</w:t>
      </w:r>
      <w:r/>
    </w:p>
    <w:p>
      <w:pPr>
        <w:ind w:firstLine="480"/>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十七、有下列情形之一的，其响应无效：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1、供应商未在规定时间内解密电子响应文件的；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2、电子响应文件未按磋商文件要求签章的；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3、供应商未在规定时间内进行二轮报价的；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4、供应商的法定代表人参加投标未提供法人资格证明的；授权代表无法定代表人授权委托书的；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8、响应文件含有采购人不能接受的附加条件的； </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9、磋商报价超过本项目（采购包）预算或最高限价的； </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10、响应文件中工作人员配备要求、养护管理设备配置不满足项目需求的； </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11、响应文件提出了不能满足磋商文件要求或采购人不能接受的工程验收、计量、价款结算和支付办法的； </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12、不同供应商的响应文件以及响应文件制作过程出现了磋商小组认为不应当雷同的情况的；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13、不同供应商委托同一单位或者个人办理磋商事宜的。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14、未按磋商文件规定的格式填写，内容不全或关键字模糊、无法辨认的；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15、响应文件内容不全或不符合磋商文件中规定</w:t>
      </w:r>
      <w:r>
        <w:rPr>
          <w:rFonts w:hint="eastAsia" w:ascii="宋体" w:hAnsi="宋体" w:eastAsia="宋体" w:cs="宋体"/>
          <w:sz w:val="24"/>
          <w:highlight w:val="none"/>
          <w:lang w:eastAsia="zh-CN"/>
        </w:rPr>
        <w:t xml:space="preserve">的其他</w:t>
      </w:r>
      <w:r>
        <w:rPr>
          <w:rFonts w:hint="eastAsia" w:ascii="宋体" w:hAnsi="宋体" w:eastAsia="宋体" w:cs="宋体"/>
          <w:sz w:val="24"/>
          <w:highlight w:val="none"/>
        </w:rPr>
        <w:t xml:space="preserve">实质性要求的；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17、法律法规和磋商文件规定</w:t>
      </w:r>
      <w:r>
        <w:rPr>
          <w:rFonts w:hint="eastAsia" w:ascii="宋体" w:hAnsi="宋体" w:eastAsia="宋体" w:cs="宋体"/>
          <w:sz w:val="24"/>
          <w:highlight w:val="none"/>
          <w:lang w:eastAsia="zh-CN"/>
        </w:rPr>
        <w:t xml:space="preserve">的其他</w:t>
      </w:r>
      <w:r>
        <w:rPr>
          <w:rFonts w:hint="eastAsia" w:ascii="宋体" w:hAnsi="宋体" w:eastAsia="宋体" w:cs="宋体"/>
          <w:sz w:val="24"/>
          <w:highlight w:val="none"/>
        </w:rPr>
        <w:t xml:space="preserve">无效情形。</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十八、磋商过程中可能实质性变动的内容：在磋商过程中，磋商小组可以根据《磋商文件》和磋商情况实质性变动采购需求中的技术、服务要求以及合同草案条款。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ind w:left="-2" w:right="29"/>
        <w:jc w:val="center"/>
        <w:spacing w:line="360" w:lineRule="auto"/>
        <w:rPr>
          <w:rFonts w:hint="eastAsia" w:ascii="宋体" w:hAnsi="宋体" w:eastAsia="宋体" w:cs="宋体"/>
          <w:b/>
          <w:bCs/>
          <w:sz w:val="24"/>
          <w:highlight w:val="none"/>
        </w:rPr>
        <w:outlineLvl w:val="0"/>
      </w:pPr>
      <w:r>
        <w:rPr>
          <w:rFonts w:hint="eastAsia" w:ascii="宋体" w:hAnsi="宋体" w:eastAsia="宋体" w:cs="宋体"/>
          <w:b/>
          <w:bCs/>
          <w:sz w:val="28"/>
          <w:szCs w:val="28"/>
          <w:highlight w:val="none"/>
        </w:rPr>
        <w:t xml:space="preserve">第五章 确定成交供应商及合同签订等</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b/>
          <w:bCs/>
          <w:sz w:val="24"/>
          <w:highlight w:val="none"/>
        </w:rPr>
        <w:t xml:space="preserve">二十、</w:t>
      </w:r>
      <w:r>
        <w:rPr>
          <w:rFonts w:hint="eastAsia" w:ascii="宋体" w:hAnsi="宋体" w:eastAsia="宋体" w:cs="宋体"/>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spacing w:line="360" w:lineRule="auto"/>
        <w:rPr>
          <w:rFonts w:hint="eastAsia" w:ascii="宋体" w:hAnsi="宋体" w:eastAsia="宋体" w:cs="宋体"/>
          <w:sz w:val="24"/>
          <w:highlight w:val="none"/>
        </w:rPr>
        <w:outlineLvl w:val="1"/>
      </w:pPr>
      <w:r>
        <w:rPr>
          <w:rFonts w:hint="eastAsia" w:ascii="宋体" w:hAnsi="宋体" w:eastAsia="宋体" w:cs="宋体"/>
          <w:b/>
          <w:bCs/>
          <w:sz w:val="24"/>
          <w:highlight w:val="none"/>
        </w:rPr>
        <w:t xml:space="preserve">二十一、</w:t>
      </w:r>
      <w:r>
        <w:rPr>
          <w:rFonts w:hint="eastAsia" w:ascii="宋体" w:hAnsi="宋体" w:eastAsia="宋体" w:cs="宋体"/>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特别说明： 按照《政府采购法》及其实施条例以及相关规定，中标或者成交后无正当理由拒不与采购人签订政府采购合同的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 在一至三年内禁止参加政府采购活动，列入政府采购严重违法失信行为记录名单。</w:t>
      </w:r>
      <w:r/>
    </w:p>
    <w:p>
      <w:pPr>
        <w:ind w:firstLine="480"/>
        <w:spacing w:line="360" w:lineRule="auto"/>
        <w:rPr>
          <w:rFonts w:hint="eastAsia" w:ascii="宋体" w:hAnsi="宋体" w:eastAsia="宋体" w:cs="宋体"/>
          <w:b w:val="0"/>
          <w:bCs w:val="0"/>
          <w:sz w:val="24"/>
          <w:highlight w:val="none"/>
        </w:rPr>
        <w:outlineLvl w:val="1"/>
      </w:pPr>
      <w:r>
        <w:rPr>
          <w:rFonts w:hint="eastAsia" w:ascii="宋体" w:hAnsi="宋体" w:eastAsia="宋体" w:cs="宋体"/>
          <w:b/>
          <w:bCs/>
          <w:sz w:val="24"/>
          <w:highlight w:val="none"/>
        </w:rPr>
        <w:t xml:space="preserve">二十二、</w:t>
      </w:r>
      <w:r>
        <w:rPr>
          <w:rFonts w:hint="eastAsia" w:ascii="宋体" w:hAnsi="宋体" w:eastAsia="宋体" w:cs="宋体"/>
          <w:sz w:val="24"/>
          <w:highlight w:val="none"/>
        </w:rPr>
        <w:t xml:space="preserve">供应商应对响应文件的合法性、真实性负责。</w:t>
      </w:r>
      <w:r>
        <w:rPr>
          <w:rFonts w:hint="eastAsia" w:ascii="宋体" w:hAnsi="宋体" w:eastAsia="宋体" w:cs="宋体"/>
          <w:b w:val="0"/>
          <w:bCs w:val="0"/>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jc w:val="center"/>
        <w:spacing w:line="360" w:lineRule="auto"/>
        <w:widowControl/>
        <w:rPr>
          <w:rFonts w:hint="eastAsia" w:ascii="宋体" w:hAnsi="宋体" w:eastAsia="宋体" w:cs="宋体"/>
          <w:b/>
          <w:bCs/>
          <w:sz w:val="24"/>
          <w:highlight w:val="none"/>
        </w:rPr>
        <w:outlineLvl w:val="0"/>
      </w:pPr>
      <w:r>
        <w:rPr>
          <w:rFonts w:hint="eastAsia" w:ascii="宋体" w:hAnsi="宋体" w:eastAsia="宋体" w:cs="宋体"/>
          <w:b/>
          <w:bCs/>
          <w:sz w:val="28"/>
          <w:szCs w:val="28"/>
          <w:highlight w:val="none"/>
        </w:rPr>
        <w:t xml:space="preserve">第六章 磋商文件的澄清或者修改</w:t>
      </w:r>
      <w:r/>
    </w:p>
    <w:p>
      <w:pPr>
        <w:pStyle w:val="1272"/>
        <w:ind w:firstLine="480"/>
        <w:spacing w:line="360" w:lineRule="auto"/>
        <w:rPr>
          <w:rFonts w:hint="eastAsia" w:ascii="宋体" w:hAnsi="宋体" w:eastAsia="宋体" w:cs="宋体"/>
          <w:b/>
          <w:bCs/>
          <w:highlight w:val="none"/>
        </w:rPr>
        <w:outlineLvl w:val="1"/>
      </w:pPr>
      <w:r>
        <w:rPr>
          <w:rFonts w:hint="eastAsia" w:ascii="宋体" w:hAnsi="宋体" w:eastAsia="宋体" w:cs="宋体"/>
          <w:b/>
          <w:bCs/>
          <w:highlight w:val="none"/>
        </w:rPr>
        <w:t xml:space="preserve">二十</w:t>
      </w:r>
      <w:r>
        <w:rPr>
          <w:rFonts w:hint="eastAsia" w:ascii="宋体" w:hAnsi="宋体" w:eastAsia="宋体" w:cs="宋体"/>
          <w:b/>
          <w:bCs/>
          <w:highlight w:val="none"/>
          <w:lang w:val="en-US" w:eastAsia="zh-CN"/>
        </w:rPr>
        <w:t xml:space="preserve">三</w:t>
      </w:r>
      <w:r>
        <w:rPr>
          <w:rFonts w:hint="eastAsia" w:ascii="宋体" w:hAnsi="宋体" w:eastAsia="宋体" w:cs="宋体"/>
          <w:b/>
          <w:bCs/>
          <w:highlight w:val="none"/>
        </w:rPr>
        <w:t xml:space="preserve">、《磋商文件》的澄清或者修改</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jc w:val="center"/>
        <w:spacing w:line="360" w:lineRule="auto"/>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rPr>
        <w:t xml:space="preserve">第七章 询问和质疑</w:t>
      </w:r>
      <w:r/>
    </w:p>
    <w:p>
      <w:pPr>
        <w:pStyle w:val="1272"/>
        <w:ind w:firstLine="480"/>
        <w:spacing w:line="360" w:lineRule="auto"/>
        <w:rPr>
          <w:rFonts w:hint="eastAsia" w:ascii="宋体" w:hAnsi="宋体" w:eastAsia="宋体" w:cs="宋体"/>
          <w:b/>
          <w:bCs/>
          <w:highlight w:val="none"/>
        </w:rPr>
        <w:outlineLvl w:val="1"/>
      </w:pPr>
      <w:r>
        <w:rPr>
          <w:rFonts w:hint="eastAsia" w:ascii="宋体" w:hAnsi="宋体" w:eastAsia="宋体" w:cs="宋体"/>
          <w:b/>
          <w:bCs/>
          <w:highlight w:val="none"/>
        </w:rPr>
        <w:t xml:space="preserve">二十</w:t>
      </w:r>
      <w:r>
        <w:rPr>
          <w:rFonts w:hint="eastAsia" w:ascii="宋体" w:hAnsi="宋体" w:eastAsia="宋体" w:cs="宋体"/>
          <w:b/>
          <w:bCs/>
          <w:highlight w:val="none"/>
          <w:lang w:val="en-US" w:eastAsia="zh-CN"/>
        </w:rPr>
        <w:t xml:space="preserve">四</w:t>
      </w:r>
      <w:r>
        <w:rPr>
          <w:rFonts w:hint="eastAsia" w:ascii="宋体" w:hAnsi="宋体" w:eastAsia="宋体" w:cs="宋体"/>
          <w:b/>
          <w:bCs/>
          <w:highlight w:val="none"/>
        </w:rPr>
        <w:t xml:space="preserve">、询问和质疑</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2、质疑和投诉按《政府采购质疑和投诉办法》执行。</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3、供应商对同一采购程序环节的质疑应在质疑期内一次性提出。</w:t>
      </w:r>
      <w:r/>
    </w:p>
    <w:p>
      <w:pPr>
        <w:pStyle w:val="1272"/>
        <w:ind w:firstLine="480"/>
        <w:spacing w:line="360" w:lineRule="auto"/>
        <w:rPr>
          <w:rFonts w:hint="default" w:ascii="宋体" w:hAnsi="宋体" w:eastAsia="宋体" w:cs="宋体"/>
          <w:highlight w:val="none"/>
          <w:lang w:val="en-US" w:eastAsia="zh-CN"/>
        </w:rPr>
      </w:pPr>
      <w:r>
        <w:rPr>
          <w:rFonts w:hint="eastAsia" w:ascii="宋体" w:hAnsi="宋体" w:eastAsia="宋体" w:cs="宋体"/>
          <w:highlight w:val="none"/>
        </w:rPr>
        <w:t xml:space="preserve">质疑接收人：</w:t>
      </w:r>
      <w:r>
        <w:rPr>
          <w:rFonts w:hint="eastAsia" w:eastAsia="宋体" w:cs="宋体"/>
          <w:highlight w:val="none"/>
          <w:lang w:val="en-US" w:eastAsia="zh-CN"/>
        </w:rPr>
        <w:t xml:space="preserve">武天娇</w:t>
      </w:r>
      <w:r>
        <w:rPr>
          <w:rFonts w:hint="eastAsia" w:ascii="宋体" w:hAnsi="宋体" w:eastAsia="宋体" w:cs="宋体"/>
          <w:highlight w:val="none"/>
        </w:rPr>
        <w:t xml:space="preserve">      联系电话：</w:t>
      </w:r>
      <w:r>
        <w:rPr>
          <w:rFonts w:hint="eastAsia" w:eastAsia="宋体" w:cs="宋体"/>
          <w:highlight w:val="none"/>
          <w:lang w:val="en-US" w:eastAsia="zh-CN"/>
        </w:rPr>
        <w:t xml:space="preserve">15244735017</w:t>
      </w:r>
      <w:r/>
    </w:p>
    <w:p>
      <w:pPr>
        <w:pStyle w:val="1272"/>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ascii="宋体" w:hAnsi="宋体" w:eastAsia="宋体" w:cs="宋体"/>
          <w:highlight w:val="none"/>
          <w:lang w:eastAsia="zh-CN"/>
        </w:rPr>
        <w:t xml:space="preserve">江苏省徐州市沛县御澜湾公寓楼502室</w:t>
      </w:r>
      <w:r/>
    </w:p>
    <w:p>
      <w:pPr>
        <w:jc w:val="center"/>
        <w:spacing w:line="36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jc w:val="center"/>
        <w:spacing w:line="360" w:lineRule="auto"/>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rPr>
        <w:t xml:space="preserve">第八章 </w:t>
      </w:r>
      <w:r>
        <w:rPr>
          <w:rFonts w:hint="eastAsia" w:ascii="宋体" w:hAnsi="宋体" w:eastAsia="宋体" w:cs="宋体"/>
          <w:b/>
          <w:bCs/>
          <w:sz w:val="28"/>
          <w:szCs w:val="28"/>
          <w:highlight w:val="none"/>
          <w:lang w:val="en-US" w:eastAsia="zh-CN"/>
        </w:rPr>
        <w:t xml:space="preserve">联系方式</w:t>
      </w:r>
      <w:r/>
    </w:p>
    <w:p>
      <w:pPr>
        <w:pStyle w:val="1272"/>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、采购人：</w:t>
      </w:r>
      <w:r>
        <w:rPr>
          <w:rFonts w:hint="eastAsia" w:eastAsia="宋体" w:cs="宋体"/>
          <w:highlight w:val="none"/>
          <w:lang w:eastAsia="zh-CN"/>
        </w:rPr>
        <w:t xml:space="preserve">沛县</w:t>
      </w:r>
      <w:r>
        <w:rPr>
          <w:rFonts w:hint="eastAsia" w:eastAsia="宋体" w:cs="宋体"/>
          <w:highlight w:val="none"/>
          <w:lang w:val="en-US" w:eastAsia="zh-CN"/>
        </w:rPr>
        <w:t xml:space="preserve">教育局</w:t>
      </w:r>
      <w:r/>
    </w:p>
    <w:p>
      <w:pPr>
        <w:pStyle w:val="1272"/>
        <w:ind w:firstLine="480"/>
        <w:spacing w:line="360" w:lineRule="auto"/>
        <w:rPr>
          <w:rFonts w:hint="default" w:ascii="宋体" w:hAnsi="宋体" w:eastAsia="宋体" w:cs="宋体"/>
          <w:highlight w:val="none"/>
          <w:lang w:val="en-US"/>
        </w:rPr>
      </w:pPr>
      <w:r>
        <w:rPr>
          <w:rFonts w:hint="eastAsia" w:ascii="宋体" w:hAnsi="宋体" w:eastAsia="宋体" w:cs="宋体"/>
          <w:highlight w:val="none"/>
        </w:rPr>
        <w:t xml:space="preserve">地址：</w:t>
      </w:r>
      <w:r>
        <w:rPr>
          <w:rFonts w:hint="eastAsia" w:ascii="宋体" w:hAnsi="宋体" w:eastAsia="宋体" w:cs="宋体"/>
          <w:color w:val="333333"/>
          <w:sz w:val="24"/>
          <w:szCs w:val="24"/>
          <w:highlight w:val="none"/>
          <w:lang w:val="en-US" w:eastAsia="zh-CN"/>
          <w14:ligatures w14:val="none"/>
        </w:rPr>
        <w:t xml:space="preserve">沛县沛公路2号</w:t>
      </w:r>
      <w:r/>
    </w:p>
    <w:p>
      <w:pPr>
        <w:pStyle w:val="127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联系人：</w:t>
      </w:r>
      <w:r>
        <w:rPr>
          <w:rFonts w:hint="default" w:ascii="宋体" w:hAnsi="宋体" w:eastAsia="宋体" w:cs="宋体"/>
          <w:color w:val="auto"/>
          <w:sz w:val="24"/>
          <w:highlight w:val="none"/>
          <w:lang w:val="en-US" w:eastAsia="zh-CN"/>
        </w:rPr>
        <w:t xml:space="preserve">魏工</w:t>
      </w:r>
      <w:r>
        <w:rPr>
          <w:rFonts w:hint="eastAsia" w:ascii="宋体" w:hAnsi="宋体" w:eastAsia="宋体" w:cs="宋体"/>
          <w:color w:val="auto"/>
          <w:sz w:val="24"/>
          <w:highlight w:val="none"/>
          <w:lang w:val="en-US" w:eastAsia="zh-CN"/>
        </w:rPr>
        <w:t xml:space="preserve">     </w:t>
      </w:r>
      <w:r/>
    </w:p>
    <w:p>
      <w:pPr>
        <w:pStyle w:val="1272"/>
        <w:ind w:firstLine="480"/>
        <w:spacing w:line="360" w:lineRule="auto"/>
        <w:rPr>
          <w:rFonts w:hint="eastAsia" w:ascii="宋体" w:hAnsi="宋体" w:eastAsia="宋体" w:cs="宋体"/>
          <w:highlight w:val="green"/>
          <w:lang w:val="en-US"/>
        </w:rPr>
      </w:pPr>
      <w:r>
        <w:rPr>
          <w:rFonts w:hint="eastAsia" w:ascii="宋体" w:hAnsi="宋体" w:eastAsia="宋体" w:cs="宋体"/>
          <w:highlight w:val="none"/>
        </w:rPr>
        <w:t xml:space="preserve">联系电话：</w:t>
      </w:r>
      <w:r>
        <w:rPr>
          <w:rFonts w:hint="default" w:ascii="宋体" w:hAnsi="宋体" w:eastAsia="宋体" w:cs="宋体"/>
          <w:color w:val="auto"/>
          <w:sz w:val="24"/>
          <w:highlight w:val="none"/>
          <w:lang w:val="en-US" w:eastAsia="zh-CN"/>
        </w:rPr>
        <w:t xml:space="preserve">19</w:t>
      </w:r>
      <w:r>
        <w:rPr>
          <w:rFonts w:hint="default" w:ascii="宋体" w:hAnsi="宋体" w:eastAsia="宋体" w:cs="宋体"/>
          <w:color w:val="auto"/>
          <w:sz w:val="24"/>
          <w:lang w:val="en-US" w:eastAsia="zh-CN"/>
        </w:rPr>
        <w:t xml:space="preserve">952177788</w:t>
      </w:r>
      <w:r/>
    </w:p>
    <w:p>
      <w:pPr>
        <w:pStyle w:val="1272"/>
        <w:numPr>
          <w:ilvl w:val="0"/>
          <w:numId w:val="2"/>
        </w:numPr>
        <w:ind w:firstLine="480"/>
        <w:spacing w:line="360" w:lineRule="auto"/>
        <w:rPr>
          <w:rFonts w:hint="eastAsia" w:eastAsia="宋体" w:cs="宋体"/>
          <w:highlight w:val="none"/>
          <w:lang w:eastAsia="zh-CN"/>
        </w:rPr>
      </w:pPr>
      <w:r>
        <w:rPr>
          <w:rFonts w:hint="eastAsia" w:ascii="宋体" w:hAnsi="宋体" w:eastAsia="宋体" w:cs="宋体"/>
          <w:highlight w:val="none"/>
        </w:rPr>
        <w:t xml:space="preserve">采购代理公司：</w:t>
      </w:r>
      <w:r>
        <w:rPr>
          <w:rFonts w:hint="eastAsia" w:eastAsia="宋体" w:cs="宋体"/>
          <w:highlight w:val="none"/>
          <w:lang w:eastAsia="zh-CN"/>
        </w:rPr>
        <w:t xml:space="preserve">江苏纶羽工程咨询有限公司</w:t>
      </w:r>
      <w:r/>
    </w:p>
    <w:p>
      <w:pPr>
        <w:pStyle w:val="1272"/>
        <w:numPr>
          <w:ilvl w:val="0"/>
          <w:numId w:val="2"/>
        </w:numPr>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ascii="宋体" w:hAnsi="宋体" w:eastAsia="宋体" w:cs="宋体"/>
          <w:highlight w:val="none"/>
          <w:lang w:eastAsia="zh-CN"/>
        </w:rPr>
        <w:t xml:space="preserve">江苏省徐州市沛县御澜湾公寓楼502室</w:t>
      </w:r>
      <w:r/>
    </w:p>
    <w:p>
      <w:pPr>
        <w:pStyle w:val="1272"/>
        <w:ind w:firstLine="48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联系人：  </w:t>
      </w:r>
      <w:r>
        <w:rPr>
          <w:rFonts w:hint="eastAsia" w:eastAsia="宋体" w:cs="宋体"/>
          <w:highlight w:val="none"/>
          <w:lang w:val="en-US" w:eastAsia="zh-CN"/>
        </w:rPr>
        <w:t xml:space="preserve">武天娇</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联系</w:t>
      </w:r>
      <w:r>
        <w:rPr>
          <w:rFonts w:hint="eastAsia" w:ascii="宋体" w:hAnsi="宋体" w:eastAsia="宋体" w:cs="宋体"/>
          <w:highlight w:val="none"/>
        </w:rPr>
        <w:t xml:space="preserve">电话：</w:t>
      </w:r>
      <w:r>
        <w:rPr>
          <w:rFonts w:hint="eastAsia" w:eastAsia="宋体" w:cs="宋体"/>
          <w:highlight w:val="none"/>
          <w:lang w:val="en-US" w:eastAsia="zh-CN"/>
        </w:rPr>
        <w:t xml:space="preserve">15244735017</w:t>
      </w:r>
      <w:r/>
    </w:p>
    <w:p>
      <w:pPr>
        <w:pStyle w:val="1274"/>
        <w:rPr>
          <w:rFonts w:hint="eastAsia" w:ascii="宋体" w:hAnsi="宋体" w:eastAsia="宋体" w:cs="宋体"/>
          <w:lang w:eastAsia="zh-CN"/>
        </w:rPr>
      </w:pPr>
      <w:r>
        <w:rPr>
          <w:rFonts w:hint="eastAsia" w:ascii="宋体" w:hAnsi="宋体" w:eastAsia="宋体" w:cs="宋体"/>
          <w:lang w:eastAsia="zh-CN"/>
        </w:rPr>
      </w:r>
      <w:r/>
    </w:p>
    <w:p>
      <w:pPr>
        <w:numPr>
          <w:ilvl w:val="0"/>
          <w:numId w:val="3"/>
        </w:numPr>
        <w:jc w:val="center"/>
        <w:spacing w:line="360" w:lineRule="auto"/>
        <w:rPr>
          <w:rFonts w:hint="eastAsia" w:ascii="宋体" w:hAnsi="宋体" w:eastAsia="宋体" w:cs="宋体"/>
          <w:b/>
          <w:bCs/>
          <w:sz w:val="28"/>
          <w:szCs w:val="28"/>
          <w:highlight w:val="none"/>
        </w:rPr>
        <w:outlineLvl w:val="0"/>
      </w:pPr>
      <w:r>
        <w:rPr>
          <w:rFonts w:hint="eastAsia" w:ascii="宋体" w:hAnsi="宋体" w:eastAsia="宋体" w:cs="宋体"/>
          <w:b/>
          <w:bCs/>
          <w:sz w:val="28"/>
          <w:szCs w:val="28"/>
          <w:highlight w:val="none"/>
          <w:lang w:val="en-US" w:eastAsia="zh-CN"/>
        </w:rPr>
        <w:t xml:space="preserve">其他要求及</w:t>
      </w:r>
      <w:r>
        <w:rPr>
          <w:rFonts w:hint="eastAsia" w:ascii="宋体" w:hAnsi="宋体" w:eastAsia="宋体" w:cs="宋体"/>
          <w:b/>
          <w:bCs/>
          <w:sz w:val="28"/>
          <w:szCs w:val="28"/>
          <w:highlight w:val="none"/>
        </w:rPr>
        <w:t xml:space="preserve">附件</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、成交供应商在领取成交通知书前，向采购代理机构缴纳代理服务费，收取标准见附件。</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、本项目属于专门面向中小微企业采购的项目，供应商应为中小微企业、监狱企业、残疾人福利性单位。</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、采购人确定的采购项目属性：工程。</w:t>
      </w:r>
      <w:r/>
    </w:p>
    <w:p>
      <w:pPr>
        <w:pStyle w:val="1090"/>
        <w:numPr>
          <w:ilvl w:val="0"/>
          <w:numId w:val="0"/>
        </w:numPr>
        <w:ind w:firstLine="482"/>
        <w:keepLines w:val="0"/>
        <w:keepNext w:val="0"/>
        <w:pageBreakBefore w:val="0"/>
        <w:spacing w:after="0" w:line="360" w:lineRule="auto"/>
        <w:rPr>
          <w:rFonts w:hint="eastAsia" w:ascii="宋体" w:hAnsi="宋体" w:eastAsia="宋体" w:cs="宋体"/>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、附件：附后。</w:t>
      </w:r>
      <w:r/>
    </w:p>
    <w:p>
      <w:pPr>
        <w:pStyle w:val="1272"/>
        <w:ind w:firstLine="480"/>
        <w:keepLines w:val="0"/>
        <w:keepNext w:val="0"/>
        <w:pageBreakBefore w:val="0"/>
        <w:spacing w:line="360" w:lineRule="auto"/>
        <w:rPr>
          <w:rFonts w:hint="eastAsia" w:ascii="宋体" w:hAnsi="宋体" w:eastAsia="宋体" w:cs="宋体"/>
          <w:highlight w:val="none"/>
        </w:rPr>
      </w:pPr>
      <w:r/>
      <w:bookmarkStart w:id="1" w:name="_Hlk81899242"/>
      <w:r>
        <w:rPr>
          <w:rFonts w:hint="eastAsia" w:ascii="宋体" w:hAnsi="宋体" w:eastAsia="宋体" w:cs="宋体"/>
          <w:highlight w:val="none"/>
        </w:rPr>
        <w:t xml:space="preserve">1、《评分细则》</w:t>
      </w:r>
      <w:r/>
    </w:p>
    <w:p>
      <w:pPr>
        <w:pStyle w:val="1272"/>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2、《项目要求（采购需求）》</w:t>
      </w:r>
      <w:r/>
    </w:p>
    <w:p>
      <w:pPr>
        <w:pStyle w:val="1272"/>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3、《磋商报价表》</w:t>
      </w:r>
      <w:r/>
    </w:p>
    <w:p>
      <w:pPr>
        <w:pStyle w:val="1272"/>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4、《分项价格表》</w:t>
      </w:r>
      <w:r/>
    </w:p>
    <w:p>
      <w:pPr>
        <w:pStyle w:val="1272"/>
        <w:ind w:firstLine="480"/>
        <w:keepLines w:val="0"/>
        <w:keepNext w:val="0"/>
        <w:pageBreakBefore w:val="0"/>
        <w:spacing w:line="360" w:lineRule="auto"/>
        <w:rPr>
          <w:rFonts w:hint="eastAsia" w:ascii="宋体" w:hAnsi="宋体" w:eastAsia="宋体" w:cs="宋体"/>
          <w:highlight w:val="none"/>
        </w:rPr>
      </w:pPr>
      <w:r>
        <w:rPr>
          <w:rFonts w:hint="eastAsia" w:eastAsia="宋体" w:cs="宋体"/>
          <w:highlight w:val="none"/>
          <w:lang w:val="en-US" w:eastAsia="zh-CN"/>
        </w:rPr>
        <w:t xml:space="preserve">5</w:t>
      </w:r>
      <w:r>
        <w:rPr>
          <w:rFonts w:hint="eastAsia" w:ascii="宋体" w:hAnsi="宋体" w:eastAsia="宋体" w:cs="宋体"/>
          <w:highlight w:val="none"/>
        </w:rPr>
        <w:t xml:space="preserve">、《偏离表》</w:t>
      </w:r>
      <w:r/>
    </w:p>
    <w:p>
      <w:pPr>
        <w:pStyle w:val="1272"/>
        <w:ind w:firstLine="480"/>
        <w:keepLines w:val="0"/>
        <w:keepNext w:val="0"/>
        <w:pageBreakBefore w:val="0"/>
        <w:spacing w:line="360" w:lineRule="auto"/>
        <w:rPr>
          <w:rFonts w:hint="eastAsia" w:ascii="宋体" w:hAnsi="宋体" w:eastAsia="宋体" w:cs="宋体"/>
          <w:highlight w:val="none"/>
        </w:rPr>
      </w:pPr>
      <w:r>
        <w:rPr>
          <w:rFonts w:hint="eastAsia" w:eastAsia="宋体" w:cs="宋体"/>
          <w:highlight w:val="none"/>
          <w:lang w:val="en-US" w:eastAsia="zh-CN"/>
        </w:rPr>
        <w:t xml:space="preserve">6</w:t>
      </w:r>
      <w:r>
        <w:rPr>
          <w:rFonts w:hint="eastAsia" w:ascii="宋体" w:hAnsi="宋体" w:eastAsia="宋体" w:cs="宋体"/>
          <w:highlight w:val="none"/>
        </w:rPr>
        <w:t xml:space="preserve">、《合同草案条款》</w:t>
      </w:r>
      <w:r/>
    </w:p>
    <w:p>
      <w:pPr>
        <w:pStyle w:val="1272"/>
        <w:ind w:firstLine="480"/>
        <w:keepLines w:val="0"/>
        <w:keepNext w:val="0"/>
        <w:pageBreakBefore w:val="0"/>
        <w:spacing w:line="360" w:lineRule="auto"/>
        <w:rPr>
          <w:rFonts w:hint="eastAsia" w:ascii="宋体" w:hAnsi="宋体" w:eastAsia="宋体" w:cs="宋体"/>
          <w:highlight w:val="none"/>
        </w:rPr>
      </w:pPr>
      <w:r>
        <w:rPr>
          <w:rFonts w:hint="eastAsia" w:eastAsia="宋体" w:cs="宋体"/>
          <w:highlight w:val="none"/>
          <w:lang w:val="en-US" w:eastAsia="zh-CN"/>
        </w:rPr>
        <w:t xml:space="preserve">7</w:t>
      </w:r>
      <w:r>
        <w:rPr>
          <w:rFonts w:hint="eastAsia" w:ascii="宋体" w:hAnsi="宋体" w:eastAsia="宋体" w:cs="宋体"/>
          <w:highlight w:val="none"/>
        </w:rPr>
        <w:t xml:space="preserve">、《承诺书》</w:t>
      </w:r>
      <w:r/>
    </w:p>
    <w:p>
      <w:pPr>
        <w:pStyle w:val="1272"/>
        <w:ind w:firstLine="480"/>
        <w:keepLines w:val="0"/>
        <w:keepNext w:val="0"/>
        <w:pageBreakBefore w:val="0"/>
        <w:spacing w:line="360" w:lineRule="auto"/>
        <w:rPr>
          <w:rFonts w:hint="eastAsia" w:ascii="宋体" w:hAnsi="宋体" w:eastAsia="宋体" w:cs="宋体"/>
          <w:highlight w:val="none"/>
        </w:rPr>
      </w:pPr>
      <w:r>
        <w:rPr>
          <w:rFonts w:hint="eastAsia" w:eastAsia="宋体" w:cs="宋体"/>
          <w:highlight w:val="none"/>
          <w:lang w:val="en-US" w:eastAsia="zh-CN"/>
        </w:rPr>
        <w:t xml:space="preserve">8</w:t>
      </w:r>
      <w:r>
        <w:rPr>
          <w:rFonts w:hint="eastAsia" w:ascii="宋体" w:hAnsi="宋体" w:eastAsia="宋体" w:cs="宋体"/>
          <w:highlight w:val="none"/>
        </w:rPr>
        <w:t xml:space="preserve">、《授权委托书》</w:t>
      </w:r>
      <w:r/>
    </w:p>
    <w:p>
      <w:pPr>
        <w:pStyle w:val="1272"/>
        <w:ind w:firstLine="480"/>
        <w:keepLines w:val="0"/>
        <w:keepNext w:val="0"/>
        <w:pageBreakBefore w:val="0"/>
        <w:spacing w:line="360" w:lineRule="auto"/>
        <w:rPr>
          <w:rFonts w:hint="eastAsia" w:ascii="宋体" w:hAnsi="宋体" w:eastAsia="宋体" w:cs="宋体"/>
          <w:highlight w:val="none"/>
        </w:rPr>
      </w:pPr>
      <w:r>
        <w:rPr>
          <w:rFonts w:hint="eastAsia" w:eastAsia="宋体" w:cs="宋体"/>
          <w:highlight w:val="none"/>
          <w:lang w:val="en-US" w:eastAsia="zh-CN"/>
        </w:rPr>
        <w:t xml:space="preserve">9</w:t>
      </w:r>
      <w:r>
        <w:rPr>
          <w:rFonts w:hint="eastAsia" w:ascii="宋体" w:hAnsi="宋体" w:eastAsia="宋体" w:cs="宋体"/>
          <w:highlight w:val="none"/>
        </w:rPr>
        <w:t xml:space="preserve">、《中小企业声明函》及自测小程序</w:t>
      </w:r>
      <w:r/>
    </w:p>
    <w:p>
      <w:pPr>
        <w:pStyle w:val="1272"/>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eastAsia="宋体" w:cs="宋体"/>
          <w:highlight w:val="none"/>
          <w:lang w:val="en-US" w:eastAsia="zh-CN"/>
        </w:rPr>
        <w:t xml:space="preserve">0</w:t>
      </w:r>
      <w:r>
        <w:rPr>
          <w:rFonts w:hint="eastAsia" w:ascii="宋体" w:hAnsi="宋体" w:eastAsia="宋体" w:cs="宋体"/>
          <w:highlight w:val="none"/>
        </w:rPr>
        <w:t xml:space="preserve">、《供应商参加政府采购活动前3年内在经营活动中没有重大违法记录的书面声明》</w:t>
      </w:r>
      <w:r/>
    </w:p>
    <w:p>
      <w:pPr>
        <w:pStyle w:val="1272"/>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eastAsia="宋体" w:cs="宋体"/>
          <w:highlight w:val="none"/>
          <w:lang w:val="en-US" w:eastAsia="zh-CN"/>
        </w:rPr>
        <w:t xml:space="preserve">1</w:t>
      </w:r>
      <w:r>
        <w:rPr>
          <w:rFonts w:hint="eastAsia" w:ascii="宋体" w:hAnsi="宋体" w:eastAsia="宋体" w:cs="宋体"/>
          <w:highlight w:val="none"/>
        </w:rPr>
        <w:t xml:space="preserve">、《具备履行合同所必需的设备和专业技术能力的书面声明》</w:t>
      </w:r>
      <w:r/>
    </w:p>
    <w:p>
      <w:pPr>
        <w:pStyle w:val="1272"/>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eastAsia="宋体" w:cs="宋体"/>
          <w:highlight w:val="none"/>
          <w:lang w:val="en-US" w:eastAsia="zh-CN"/>
        </w:rPr>
        <w:t xml:space="preserve">2</w:t>
      </w:r>
      <w:r>
        <w:rPr>
          <w:rFonts w:hint="eastAsia" w:ascii="宋体" w:hAnsi="宋体" w:eastAsia="宋体" w:cs="宋体"/>
          <w:highlight w:val="none"/>
        </w:rPr>
        <w:t xml:space="preserve">、《残疾人福利性单位声明函》</w:t>
      </w:r>
      <w:r/>
    </w:p>
    <w:p>
      <w:pPr>
        <w:pStyle w:val="1272"/>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eastAsia="宋体" w:cs="宋体"/>
          <w:highlight w:val="none"/>
          <w:lang w:val="en-US" w:eastAsia="zh-CN"/>
        </w:rPr>
        <w:t xml:space="preserve">3</w:t>
      </w:r>
      <w:r>
        <w:rPr>
          <w:rFonts w:hint="eastAsia" w:ascii="宋体" w:hAnsi="宋体" w:eastAsia="宋体" w:cs="宋体"/>
          <w:highlight w:val="none"/>
        </w:rPr>
        <w:t xml:space="preserve">、《代理服务收费标准》</w:t>
      </w:r>
      <w:r/>
    </w:p>
    <w:p>
      <w:pPr>
        <w:pStyle w:val="1272"/>
        <w:ind w:firstLine="480"/>
        <w:jc w:val="left"/>
        <w:keepLines w:val="0"/>
        <w:keepNext w:val="0"/>
        <w:pageBreakBefore w:val="0"/>
        <w:spacing w:line="360" w:lineRule="auto"/>
        <w:rPr>
          <w:rFonts w:hint="eastAsia" w:ascii="宋体" w:hAnsi="宋体" w:eastAsia="宋体" w:cs="宋体"/>
          <w:b/>
          <w:sz w:val="36"/>
          <w:highlight w:val="none"/>
        </w:rPr>
      </w:pPr>
      <w:r>
        <w:rPr>
          <w:rFonts w:hint="eastAsia" w:ascii="宋体" w:hAnsi="宋体" w:eastAsia="宋体" w:cs="宋体"/>
          <w:highlight w:val="none"/>
        </w:rPr>
        <w:t xml:space="preserve">1</w:t>
      </w:r>
      <w:r>
        <w:rPr>
          <w:rFonts w:hint="eastAsia" w:eastAsia="宋体" w:cs="宋体"/>
          <w:highlight w:val="none"/>
          <w:lang w:val="en-US" w:eastAsia="zh-CN"/>
        </w:rPr>
        <w:t xml:space="preserve">4</w:t>
      </w:r>
      <w:r>
        <w:rPr>
          <w:rFonts w:hint="eastAsia" w:ascii="宋体" w:hAnsi="宋体" w:eastAsia="宋体" w:cs="宋体"/>
          <w:highlight w:val="none"/>
        </w:rPr>
        <w:t xml:space="preserve">、</w:t>
      </w:r>
      <w:bookmarkEnd w:id="1"/>
      <w:r>
        <w:rPr>
          <w:rFonts w:hint="eastAsia" w:ascii="宋体" w:hAnsi="宋体" w:eastAsia="宋体" w:cs="宋体"/>
          <w:highlight w:val="none"/>
        </w:rPr>
        <w:t xml:space="preserve">《预付款保函支付条款模板》</w:t>
      </w:r>
      <w:r>
        <w:rPr>
          <w:rFonts w:hint="eastAsia" w:ascii="宋体" w:hAnsi="宋体" w:eastAsia="宋体" w:cs="宋体"/>
          <w:b/>
          <w:sz w:val="36"/>
          <w:highlight w:val="none"/>
        </w:rPr>
        <w:br w:type="page" w:clear="all"/>
      </w:r>
      <w:r>
        <w:rPr>
          <w:rFonts w:hint="eastAsia" w:ascii="宋体" w:hAnsi="宋体" w:eastAsia="宋体" w:cs="宋体"/>
          <w:b/>
          <w:sz w:val="36"/>
          <w:highlight w:val="none"/>
        </w:rPr>
        <w:t xml:space="preserve">评分细则</w:t>
      </w:r>
      <w:r/>
    </w:p>
    <w:p>
      <w:pPr>
        <w:pStyle w:val="1096"/>
        <w:contextualSpacing/>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1081"/>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1"/>
        <w:gridCol w:w="1513"/>
        <w:gridCol w:w="6928"/>
      </w:tblGrid>
      <w:tr>
        <w:trPr>
          <w:jc w:val="center"/>
          <w:trHeight w:val="550"/>
        </w:trPr>
        <w:tc>
          <w:tcPr>
            <w:gridSpan w:val="2"/>
            <w:tcW w:w="1381" w:type="pct"/>
            <w:vAlign w:val="center"/>
            <w:textDirection w:val="lrTb"/>
            <w:noWrap w:val="false"/>
          </w:tcPr>
          <w:p>
            <w:pPr>
              <w:pStyle w:val="1103"/>
              <w:ind w:firstLine="0"/>
              <w:jc w:val="center"/>
              <w:widowControl w:val="off"/>
              <w:rPr>
                <w:rFonts w:hint="eastAsia" w:ascii="宋体" w:hAnsi="宋体" w:eastAsia="宋体" w:cs="宋体"/>
                <w:color w:val="auto"/>
                <w:sz w:val="22"/>
                <w:szCs w:val="22"/>
                <w:highlight w:val="none"/>
                <w:lang w:bidi="hi-IN"/>
              </w:rPr>
            </w:pPr>
            <w:r>
              <w:rPr>
                <w:rFonts w:hint="eastAsia" w:ascii="宋体" w:hAnsi="宋体" w:eastAsia="宋体" w:cs="宋体"/>
                <w:color w:val="auto"/>
                <w:sz w:val="22"/>
                <w:szCs w:val="22"/>
                <w:highlight w:val="none"/>
                <w:lang w:bidi="hi-IN"/>
              </w:rPr>
              <w:t xml:space="preserve">评审因素</w:t>
            </w:r>
            <w:r/>
          </w:p>
        </w:tc>
        <w:tc>
          <w:tcPr>
            <w:tcW w:w="3618" w:type="pct"/>
            <w:vAlign w:val="center"/>
            <w:textDirection w:val="lrTb"/>
            <w:noWrap w:val="false"/>
          </w:tcPr>
          <w:p>
            <w:pPr>
              <w:pStyle w:val="1103"/>
              <w:ind w:firstLine="0"/>
              <w:jc w:val="center"/>
              <w:widowControl w:val="off"/>
              <w:rPr>
                <w:rFonts w:hint="eastAsia" w:ascii="宋体" w:hAnsi="宋体" w:eastAsia="宋体" w:cs="宋体"/>
                <w:color w:val="auto"/>
                <w:sz w:val="22"/>
                <w:szCs w:val="22"/>
                <w:highlight w:val="none"/>
                <w:lang w:bidi="hi-IN"/>
              </w:rPr>
            </w:pPr>
            <w:r>
              <w:rPr>
                <w:rFonts w:hint="eastAsia" w:ascii="宋体" w:hAnsi="宋体" w:eastAsia="宋体" w:cs="宋体"/>
                <w:color w:val="auto"/>
                <w:sz w:val="22"/>
                <w:szCs w:val="22"/>
                <w:highlight w:val="none"/>
                <w:lang w:bidi="hi-IN"/>
              </w:rPr>
              <w:t xml:space="preserve">评审因素细化和量化</w:t>
            </w:r>
            <w:r/>
          </w:p>
        </w:tc>
      </w:tr>
      <w:tr>
        <w:trPr>
          <w:jc w:val="center"/>
          <w:trHeight w:val="1764"/>
        </w:trPr>
        <w:tc>
          <w:tcPr>
            <w:tcW w:w="591" w:type="pct"/>
            <w:vAlign w:val="center"/>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价格</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部分</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w:t>
            </w:r>
            <w:r>
              <w:rPr>
                <w:rFonts w:hint="eastAsia" w:ascii="宋体" w:hAnsi="宋体" w:eastAsia="宋体" w:cs="宋体"/>
                <w:color w:val="auto"/>
                <w:sz w:val="21"/>
                <w:szCs w:val="21"/>
                <w:highlight w:val="none"/>
                <w:lang w:val="en-US" w:eastAsia="zh-CN" w:bidi="hi-IN"/>
              </w:rPr>
              <w:t xml:space="preserve">30</w:t>
            </w:r>
            <w:r>
              <w:rPr>
                <w:rFonts w:hint="eastAsia" w:ascii="宋体" w:hAnsi="宋体" w:eastAsia="宋体" w:cs="宋体"/>
                <w:color w:val="auto"/>
                <w:sz w:val="21"/>
                <w:szCs w:val="21"/>
                <w:highlight w:val="none"/>
                <w:lang w:bidi="hi-IN"/>
              </w:rPr>
              <w:t xml:space="preserve">分）</w:t>
            </w:r>
            <w:r/>
          </w:p>
        </w:tc>
        <w:tc>
          <w:tcPr>
            <w:tcW w:w="789" w:type="pct"/>
            <w:vAlign w:val="center"/>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价格</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w:t>
            </w:r>
            <w:r>
              <w:rPr>
                <w:rFonts w:hint="eastAsia" w:ascii="宋体" w:hAnsi="宋体" w:eastAsia="宋体" w:cs="宋体"/>
                <w:color w:val="auto"/>
                <w:sz w:val="21"/>
                <w:szCs w:val="21"/>
                <w:highlight w:val="none"/>
                <w:lang w:val="en-US" w:eastAsia="zh-CN" w:bidi="hi-IN"/>
              </w:rPr>
              <w:t xml:space="preserve">30</w:t>
            </w:r>
            <w:r>
              <w:rPr>
                <w:rFonts w:hint="eastAsia" w:ascii="宋体" w:hAnsi="宋体" w:eastAsia="宋体" w:cs="宋体"/>
                <w:color w:val="auto"/>
                <w:sz w:val="21"/>
                <w:szCs w:val="21"/>
                <w:highlight w:val="none"/>
                <w:lang w:bidi="hi-IN"/>
              </w:rPr>
              <w:t xml:space="preserve">分）</w:t>
            </w:r>
            <w:r/>
          </w:p>
        </w:tc>
        <w:tc>
          <w:tcPr>
            <w:tcW w:w="3618" w:type="pct"/>
            <w:vAlign w:val="center"/>
            <w:textDirection w:val="lrTb"/>
            <w:noWrap w:val="false"/>
          </w:tcPr>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采用低价优先法计算，即满足磋商文件要求且最后报价最低的供应商的价格为磋商基准价，其价格分为满分。其他供应商的价格分统一按照下列公式计算：</w:t>
            </w:r>
            <w:r/>
          </w:p>
          <w:p>
            <w:pPr>
              <w:pStyle w:val="1103"/>
              <w:ind w:firstLine="0"/>
              <w:jc w:val="left"/>
              <w:widowControl w:val="off"/>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bidi="hi-IN"/>
              </w:rPr>
              <w:t xml:space="preserve">磋商报价得分=（磋商基准价/最后磋商报价）×</w:t>
            </w:r>
            <w:r>
              <w:rPr>
                <w:rFonts w:hint="eastAsia" w:ascii="宋体" w:hAnsi="宋体" w:eastAsia="宋体" w:cs="宋体"/>
                <w:color w:val="auto"/>
                <w:sz w:val="21"/>
                <w:szCs w:val="21"/>
                <w:highlight w:val="none"/>
                <w:lang w:val="en-US" w:eastAsia="zh-CN" w:bidi="hi-IN"/>
              </w:rPr>
              <w:t xml:space="preserve">30</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得分四舍五入保留小数点后2位。</w:t>
            </w:r>
            <w:r/>
          </w:p>
        </w:tc>
      </w:tr>
      <w:tr>
        <w:trPr>
          <w:cantSplit/>
          <w:jc w:val="center"/>
          <w:trHeight w:val="567"/>
        </w:trPr>
        <w:tc>
          <w:tcPr>
            <w:tcW w:w="591" w:type="pct"/>
            <w:vAlign w:val="center"/>
            <w:vMerge w:val="restart"/>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技术</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部分</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w:t>
            </w:r>
            <w:r>
              <w:rPr>
                <w:rFonts w:hint="eastAsia" w:ascii="宋体" w:hAnsi="宋体" w:eastAsia="宋体" w:cs="宋体"/>
                <w:color w:val="auto"/>
                <w:sz w:val="21"/>
                <w:szCs w:val="21"/>
                <w:highlight w:val="none"/>
                <w:lang w:val="en-US" w:eastAsia="zh-CN" w:bidi="hi-IN"/>
              </w:rPr>
              <w:t xml:space="preserve">60</w:t>
            </w:r>
            <w:r>
              <w:rPr>
                <w:rFonts w:hint="eastAsia" w:ascii="宋体" w:hAnsi="宋体" w:eastAsia="宋体" w:cs="宋体"/>
                <w:color w:val="auto"/>
                <w:sz w:val="21"/>
                <w:szCs w:val="21"/>
                <w:highlight w:val="none"/>
                <w:lang w:bidi="hi-IN"/>
              </w:rPr>
              <w:t xml:space="preserve">分）</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r>
            <w:r/>
          </w:p>
        </w:tc>
        <w:tc>
          <w:tcPr>
            <w:tcBorders>
              <w:bottom w:val="single" w:color="auto" w:sz="4" w:space="0"/>
            </w:tcBorders>
            <w:tcW w:w="789" w:type="pct"/>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auto"/>
                <w:sz w:val="21"/>
                <w:szCs w:val="21"/>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hi-IN"/>
              </w:rPr>
              <w:t xml:space="preserve">总体施工</w:t>
            </w:r>
            <w:r/>
          </w:p>
          <w:p>
            <w:pPr>
              <w:ind w:left="0" w:right="0" w:firstLine="0"/>
              <w:jc w:val="center"/>
              <w:keepLines w:val="0"/>
              <w:keepNext w:val="0"/>
              <w:pageBreakBefore w:val="0"/>
              <w:spacing w:before="0" w:after="0" w:line="312" w:lineRule="auto"/>
              <w:widowControl/>
              <w:rPr>
                <w:rFonts w:hint="eastAsia" w:ascii="宋体" w:hAnsi="宋体" w:eastAsia="宋体" w:cs="宋体"/>
                <w:color w:val="auto"/>
                <w:sz w:val="21"/>
                <w:szCs w:val="21"/>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hi-IN"/>
              </w:rPr>
              <w:t xml:space="preserve">方案</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（10分）</w:t>
            </w:r>
            <w:r/>
          </w:p>
        </w:tc>
        <w:tc>
          <w:tcPr>
            <w:tcBorders>
              <w:bottom w:val="single" w:color="auto" w:sz="4" w:space="0"/>
            </w:tcBorders>
            <w:tcW w:w="3618" w:type="pct"/>
            <w:vAlign w:val="center"/>
            <w:textDirection w:val="lrTb"/>
            <w:noWrap w:val="false"/>
          </w:tcPr>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根据响应文件中施工组织总体设想、方案针对性、合理性、可行性进行综合评价：</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内容详细具体、科学合理、针对性强、内容完整</w:t>
            </w:r>
            <w:r>
              <w:rPr>
                <w:rFonts w:hint="eastAsia" w:ascii="宋体" w:hAnsi="宋体" w:eastAsia="宋体" w:cs="宋体"/>
                <w:color w:val="auto"/>
                <w:sz w:val="21"/>
                <w:szCs w:val="21"/>
                <w:highlight w:val="none"/>
                <w:lang w:val="en-US" w:eastAsia="zh-CN" w:bidi="hi-IN"/>
              </w:rPr>
              <w:t xml:space="preserve">符合项目需求</w:t>
            </w:r>
            <w:r>
              <w:rPr>
                <w:rFonts w:hint="eastAsia" w:ascii="宋体" w:hAnsi="宋体" w:eastAsia="宋体" w:cs="宋体"/>
                <w:color w:val="auto"/>
                <w:sz w:val="21"/>
                <w:szCs w:val="21"/>
                <w:highlight w:val="none"/>
                <w:lang w:bidi="hi-IN"/>
              </w:rPr>
              <w:t xml:space="preserve">的得</w:t>
            </w:r>
            <w:r>
              <w:rPr>
                <w:rFonts w:hint="eastAsia" w:ascii="宋体" w:hAnsi="宋体" w:eastAsia="宋体" w:cs="宋体"/>
                <w:color w:val="auto"/>
                <w:sz w:val="21"/>
                <w:szCs w:val="21"/>
                <w:highlight w:val="none"/>
                <w:lang w:val="en-US" w:eastAsia="zh-CN" w:bidi="hi-IN"/>
              </w:rPr>
              <w:t xml:space="preserve">10</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内容基本完整、针对性较强、基本符合要求的得</w:t>
            </w:r>
            <w:r>
              <w:rPr>
                <w:rFonts w:hint="eastAsia" w:hAnsi="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内容一般、基本可行的得</w:t>
            </w:r>
            <w:r>
              <w:rPr>
                <w:rFonts w:hint="eastAsia" w:hAnsi="宋体" w:cs="宋体"/>
                <w:color w:val="auto"/>
                <w:sz w:val="21"/>
                <w:szCs w:val="21"/>
                <w:highlight w:val="none"/>
                <w:lang w:val="en-US" w:eastAsia="zh-CN" w:bidi="hi-IN"/>
              </w:rPr>
              <w:t xml:space="preserve">6</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内容差的得4分；</w:t>
            </w:r>
            <w:r/>
          </w:p>
          <w:p>
            <w:pPr>
              <w:pStyle w:val="1103"/>
              <w:ind w:firstLine="0"/>
              <w:jc w:val="left"/>
              <w:widowControl w:val="off"/>
              <w:rPr>
                <w:rFonts w:hint="default"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内容有缺陷的得2分；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hi-IN"/>
              </w:rPr>
              <w:t xml:space="preserve">不符合项目需求无具体内容</w:t>
            </w:r>
            <w:r>
              <w:rPr>
                <w:rFonts w:hint="eastAsia" w:ascii="宋体" w:hAnsi="宋体" w:eastAsia="宋体" w:cs="宋体"/>
                <w:color w:val="auto"/>
                <w:sz w:val="21"/>
                <w:szCs w:val="21"/>
                <w:highlight w:val="none"/>
                <w:lang w:bidi="hi-IN"/>
              </w:rPr>
              <w:t xml:space="preserve">的得0分。</w:t>
            </w:r>
            <w:r/>
          </w:p>
        </w:tc>
      </w:tr>
      <w:tr>
        <w:trPr>
          <w:cantSplit/>
          <w:jc w:val="center"/>
          <w:trHeight w:val="1884"/>
        </w:trPr>
        <w:tc>
          <w:tcPr>
            <w:tcW w:w="591" w:type="pct"/>
            <w:vAlign w:val="center"/>
            <w:vMerge w:val="continue"/>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r>
            <w:r/>
          </w:p>
        </w:tc>
        <w:tc>
          <w:tcPr>
            <w:tcBorders>
              <w:top w:val="single" w:color="auto" w:sz="4" w:space="0"/>
              <w:bottom w:val="single" w:color="auto" w:sz="4" w:space="0"/>
            </w:tcBorders>
            <w:tcW w:w="789" w:type="pct"/>
            <w:vAlign w:val="center"/>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施工维修</w:t>
            </w:r>
            <w:r>
              <w:rPr>
                <w:rFonts w:hint="eastAsia" w:ascii="宋体" w:hAnsi="宋体" w:eastAsia="宋体" w:cs="宋体"/>
                <w:color w:val="auto"/>
                <w:sz w:val="21"/>
                <w:szCs w:val="21"/>
                <w:highlight w:val="none"/>
                <w:lang w:bidi="hi-IN"/>
              </w:rPr>
              <w:t xml:space="preserve">方案及质量保证措施</w:t>
            </w:r>
            <w:r/>
          </w:p>
          <w:p>
            <w:pPr>
              <w:ind w:firstLine="210"/>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w:t>
            </w:r>
            <w:r>
              <w:rPr>
                <w:rFonts w:hint="eastAsia" w:ascii="宋体" w:hAnsi="宋体" w:eastAsia="宋体" w:cs="宋体"/>
                <w:color w:val="auto"/>
                <w:sz w:val="21"/>
                <w:szCs w:val="21"/>
                <w:highlight w:val="none"/>
                <w:lang w:val="en-US" w:eastAsia="zh-CN" w:bidi="hi-IN"/>
              </w:rPr>
              <w:t xml:space="preserve">10</w:t>
            </w:r>
            <w:r>
              <w:rPr>
                <w:rFonts w:hint="eastAsia" w:ascii="宋体" w:hAnsi="宋体" w:eastAsia="宋体" w:cs="宋体"/>
                <w:color w:val="auto"/>
                <w:sz w:val="21"/>
                <w:szCs w:val="21"/>
                <w:highlight w:val="none"/>
                <w:lang w:bidi="hi-IN"/>
              </w:rPr>
              <w:t xml:space="preserve">分）</w:t>
            </w:r>
            <w:r/>
          </w:p>
        </w:tc>
        <w:tc>
          <w:tcPr>
            <w:tcBorders>
              <w:top w:val="single" w:color="auto" w:sz="4" w:space="0"/>
              <w:bottom w:val="single" w:color="auto" w:sz="4" w:space="0"/>
            </w:tcBorders>
            <w:tcW w:w="3618" w:type="pct"/>
            <w:vAlign w:val="center"/>
            <w:textDirection w:val="lrTb"/>
            <w:noWrap w:val="false"/>
          </w:tcPr>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cs="宋体"/>
                <w:color w:val="auto"/>
                <w:sz w:val="21"/>
                <w:szCs w:val="21"/>
                <w:highlight w:val="none"/>
                <w:lang w:bidi="hi-IN"/>
              </w:rPr>
              <w:t xml:space="preserve">根据</w:t>
            </w:r>
            <w:r>
              <w:rPr>
                <w:rFonts w:hint="eastAsia" w:ascii="宋体" w:hAnsi="宋体" w:eastAsia="宋体" w:cs="宋体"/>
                <w:color w:val="auto"/>
                <w:sz w:val="21"/>
                <w:szCs w:val="21"/>
                <w:highlight w:val="none"/>
                <w:lang w:bidi="hi-IN"/>
              </w:rPr>
              <w:t xml:space="preserve">响应文件中</w:t>
            </w:r>
            <w:r>
              <w:rPr>
                <w:rFonts w:hint="eastAsia" w:ascii="宋体" w:hAnsi="宋体" w:eastAsia="宋体" w:cs="宋体"/>
                <w:color w:val="auto"/>
                <w:sz w:val="21"/>
                <w:szCs w:val="21"/>
                <w:highlight w:val="none"/>
                <w:lang w:eastAsia="zh-CN" w:bidi="hi-IN"/>
              </w:rPr>
              <w:t xml:space="preserve">各分部分项工程的施工方案的</w:t>
            </w:r>
            <w:r>
              <w:rPr>
                <w:rFonts w:hint="eastAsia" w:ascii="宋体" w:hAnsi="宋体" w:eastAsia="宋体" w:cs="宋体"/>
                <w:color w:val="auto"/>
                <w:sz w:val="21"/>
                <w:szCs w:val="21"/>
                <w:highlight w:val="none"/>
                <w:lang w:bidi="hi-IN"/>
              </w:rPr>
              <w:t xml:space="preserve">针对性、合理性、可行性进行综合评价：</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内容详细具体、科学合理、针对性强、内容完整</w:t>
            </w:r>
            <w:r>
              <w:rPr>
                <w:rFonts w:hint="eastAsia" w:ascii="宋体" w:hAnsi="宋体" w:eastAsia="宋体" w:cs="宋体"/>
                <w:color w:val="auto"/>
                <w:sz w:val="21"/>
                <w:szCs w:val="21"/>
                <w:highlight w:val="none"/>
                <w:lang w:val="en-US" w:eastAsia="zh-CN" w:bidi="hi-IN"/>
              </w:rPr>
              <w:t xml:space="preserve">符合项目需求</w:t>
            </w:r>
            <w:r>
              <w:rPr>
                <w:rFonts w:hint="eastAsia" w:ascii="宋体" w:hAnsi="宋体" w:eastAsia="宋体" w:cs="宋体"/>
                <w:color w:val="auto"/>
                <w:sz w:val="21"/>
                <w:szCs w:val="21"/>
                <w:highlight w:val="none"/>
                <w:lang w:bidi="hi-IN"/>
              </w:rPr>
              <w:t xml:space="preserve">的得</w:t>
            </w:r>
            <w:r>
              <w:rPr>
                <w:rFonts w:hint="eastAsia" w:ascii="宋体" w:hAnsi="宋体" w:eastAsia="宋体" w:cs="宋体"/>
                <w:color w:val="auto"/>
                <w:sz w:val="21"/>
                <w:szCs w:val="21"/>
                <w:highlight w:val="none"/>
                <w:lang w:val="en-US" w:eastAsia="zh-CN" w:bidi="hi-IN"/>
              </w:rPr>
              <w:t xml:space="preserve">10</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内容基本完整、针对性较强、基本符合要求的得</w:t>
            </w:r>
            <w:r>
              <w:rPr>
                <w:rFonts w:hint="eastAsia" w:hAnsi="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内容一般、基本可行的得</w:t>
            </w:r>
            <w:r>
              <w:rPr>
                <w:rFonts w:hint="eastAsia" w:hAnsi="宋体" w:cs="宋体"/>
                <w:color w:val="auto"/>
                <w:sz w:val="21"/>
                <w:szCs w:val="21"/>
                <w:highlight w:val="none"/>
                <w:lang w:val="en-US" w:eastAsia="zh-CN" w:bidi="hi-IN"/>
              </w:rPr>
              <w:t xml:space="preserve">6</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内容差的得4分；</w:t>
            </w:r>
            <w:r/>
          </w:p>
          <w:p>
            <w:pPr>
              <w:pStyle w:val="1103"/>
              <w:ind w:firstLine="0"/>
              <w:jc w:val="left"/>
              <w:widowControl w:val="off"/>
              <w:rPr>
                <w:rFonts w:hint="default"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内容有缺陷的得2分；</w:t>
            </w:r>
            <w:r/>
          </w:p>
          <w:p>
            <w:pPr>
              <w:pStyle w:val="1103"/>
              <w:ind w:firstLine="0"/>
              <w:jc w:val="left"/>
              <w:widowControl w:val="off"/>
              <w:rPr>
                <w:rFonts w:hint="eastAsia"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val="en-US" w:eastAsia="zh-CN" w:bidi="hi-IN"/>
              </w:rPr>
              <w:t xml:space="preserve">不符合项目需求无具体内容</w:t>
            </w:r>
            <w:r>
              <w:rPr>
                <w:rFonts w:hint="eastAsia" w:ascii="宋体" w:hAnsi="宋体" w:eastAsia="宋体" w:cs="宋体"/>
                <w:color w:val="auto"/>
                <w:sz w:val="21"/>
                <w:szCs w:val="21"/>
                <w:highlight w:val="none"/>
                <w:lang w:bidi="hi-IN"/>
              </w:rPr>
              <w:t xml:space="preserve">的得0分。</w:t>
            </w:r>
            <w:r/>
          </w:p>
        </w:tc>
      </w:tr>
      <w:tr>
        <w:trPr>
          <w:cantSplit/>
          <w:jc w:val="center"/>
          <w:trHeight w:val="1884"/>
        </w:trPr>
        <w:tc>
          <w:tcPr>
            <w:tcW w:w="591" w:type="pct"/>
            <w:vAlign w:val="center"/>
            <w:vMerge w:val="continue"/>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r>
            <w:r/>
          </w:p>
        </w:tc>
        <w:tc>
          <w:tcPr>
            <w:tcBorders>
              <w:top w:val="single" w:color="auto" w:sz="4" w:space="0"/>
              <w:bottom w:val="single" w:color="auto" w:sz="4" w:space="0"/>
            </w:tcBorders>
            <w:tcW w:w="789" w:type="pct"/>
            <w:vAlign w:val="center"/>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施工进度计划和各阶段进度的保证措施</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p>
        </w:tc>
        <w:tc>
          <w:tcPr>
            <w:tcBorders>
              <w:top w:val="single" w:color="auto" w:sz="4" w:space="0"/>
              <w:bottom w:val="single" w:color="auto" w:sz="4" w:space="0"/>
            </w:tcBorders>
            <w:tcW w:w="3618" w:type="pct"/>
            <w:vAlign w:val="center"/>
            <w:textDirection w:val="lrTb"/>
            <w:noWrap w:val="false"/>
          </w:tcPr>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根据响应文件中施工进度计划和各阶段进度的保证措施进行综合评价：</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内容详细具体、科学合理、针对性强、内容完整</w:t>
            </w:r>
            <w:r>
              <w:rPr>
                <w:rFonts w:hint="eastAsia" w:ascii="宋体" w:hAnsi="宋体" w:eastAsia="宋体" w:cs="宋体"/>
                <w:color w:val="auto"/>
                <w:sz w:val="21"/>
                <w:szCs w:val="21"/>
                <w:highlight w:val="none"/>
                <w:lang w:val="en-US" w:eastAsia="zh-CN" w:bidi="hi-IN"/>
              </w:rPr>
              <w:t xml:space="preserve">符合项目需求</w:t>
            </w:r>
            <w:r>
              <w:rPr>
                <w:rFonts w:hint="eastAsia" w:ascii="宋体" w:hAnsi="宋体" w:eastAsia="宋体" w:cs="宋体"/>
                <w:color w:val="auto"/>
                <w:sz w:val="21"/>
                <w:szCs w:val="21"/>
                <w:highlight w:val="none"/>
                <w:lang w:bidi="hi-IN"/>
              </w:rPr>
              <w:t xml:space="preserve">的得</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内容基本完整、针对性较强、基本符合要求的得</w:t>
            </w:r>
            <w:r>
              <w:rPr>
                <w:rFonts w:hint="eastAsia" w:hAnsi="宋体" w:cs="宋体"/>
                <w:color w:val="auto"/>
                <w:sz w:val="21"/>
                <w:szCs w:val="21"/>
                <w:highlight w:val="none"/>
                <w:lang w:val="en-US" w:eastAsia="zh-CN" w:bidi="hi-IN"/>
              </w:rPr>
              <w:t xml:space="preserve">6</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内容一般、基本可行的得</w:t>
            </w:r>
            <w:r>
              <w:rPr>
                <w:rFonts w:hint="eastAsia" w:hAnsi="宋体" w:cs="宋体"/>
                <w:color w:val="auto"/>
                <w:sz w:val="21"/>
                <w:szCs w:val="21"/>
                <w:highlight w:val="none"/>
                <w:lang w:val="en-US" w:eastAsia="zh-CN" w:bidi="hi-IN"/>
              </w:rPr>
              <w:t xml:space="preserve">4</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内容差的得</w:t>
            </w:r>
            <w:r>
              <w:rPr>
                <w:rFonts w:hint="eastAsia" w:hAnsi="宋体" w:cs="宋体"/>
                <w:color w:val="auto"/>
                <w:sz w:val="21"/>
                <w:szCs w:val="21"/>
                <w:highlight w:val="none"/>
                <w:lang w:val="en-US" w:eastAsia="zh-CN" w:bidi="hi-IN"/>
              </w:rPr>
              <w:t xml:space="preserve">2</w:t>
            </w:r>
            <w:r>
              <w:rPr>
                <w:rFonts w:hint="eastAsia" w:ascii="宋体" w:hAnsi="宋体" w:eastAsia="宋体" w:cs="宋体"/>
                <w:color w:val="auto"/>
                <w:sz w:val="21"/>
                <w:szCs w:val="21"/>
                <w:highlight w:val="none"/>
                <w:lang w:val="en-US" w:eastAsia="zh-CN" w:bidi="hi-IN"/>
              </w:rPr>
              <w:t xml:space="preserve">分；</w:t>
            </w:r>
            <w:r/>
          </w:p>
          <w:p>
            <w:pPr>
              <w:pStyle w:val="1103"/>
              <w:ind w:firstLine="0"/>
              <w:jc w:val="left"/>
              <w:widowControl w:val="off"/>
              <w:rPr>
                <w:rFonts w:hint="default"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内容有缺陷的得1分；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不符合项目需求无具体内容</w:t>
            </w:r>
            <w:r>
              <w:rPr>
                <w:rFonts w:hint="eastAsia" w:ascii="宋体" w:hAnsi="宋体" w:eastAsia="宋体" w:cs="宋体"/>
                <w:color w:val="auto"/>
                <w:sz w:val="21"/>
                <w:szCs w:val="21"/>
                <w:highlight w:val="none"/>
                <w:lang w:bidi="hi-IN"/>
              </w:rPr>
              <w:t xml:space="preserve">的得0分。</w:t>
            </w:r>
            <w:r/>
          </w:p>
        </w:tc>
      </w:tr>
      <w:tr>
        <w:trPr>
          <w:cantSplit/>
          <w:jc w:val="center"/>
          <w:trHeight w:val="1084"/>
        </w:trPr>
        <w:tc>
          <w:tcPr>
            <w:tcW w:w="591" w:type="pct"/>
            <w:vAlign w:val="center"/>
            <w:vMerge w:val="continue"/>
            <w:textDirection w:val="lrTb"/>
            <w:noWrap w:val="false"/>
          </w:tcPr>
          <w:p>
            <w:pPr>
              <w:pStyle w:val="1103"/>
              <w:ind w:firstLine="0"/>
              <w:jc w:val="left"/>
              <w:widowControl w:val="off"/>
            </w:pPr>
            <w:r/>
            <w:r/>
          </w:p>
        </w:tc>
        <w:tc>
          <w:tcPr>
            <w:tcBorders>
              <w:top w:val="single" w:color="auto" w:sz="4" w:space="0"/>
              <w:bottom w:val="single" w:color="auto" w:sz="4" w:space="0"/>
            </w:tcBorders>
            <w:tcW w:w="789" w:type="pct"/>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auto"/>
                <w:sz w:val="21"/>
                <w:szCs w:val="21"/>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hi-IN"/>
              </w:rPr>
              <w:t xml:space="preserve">项目管理班子的人员配备、素质及管理经验</w:t>
            </w:r>
            <w:r/>
          </w:p>
          <w:p>
            <w:pPr>
              <w:pStyle w:val="1103"/>
              <w:ind w:firstLine="0"/>
              <w:jc w:val="center"/>
              <w:widowControl w:val="off"/>
              <w:rPr>
                <w:rFonts w:hint="eastAsia" w:ascii="宋体" w:hAnsi="宋体" w:eastAsia="宋体" w:cs="宋体"/>
                <w:color w:val="auto"/>
                <w:sz w:val="21"/>
                <w:szCs w:val="21"/>
                <w:highlight w:val="none"/>
                <w:lang w:eastAsia="zh-CN" w:bidi="hi-IN"/>
              </w:rPr>
            </w:pPr>
            <w:r>
              <w:rPr>
                <w:rFonts w:hint="eastAsia" w:ascii="宋体" w:hAnsi="宋体" w:eastAsia="宋体" w:cs="宋体"/>
                <w:color w:val="auto"/>
                <w:sz w:val="21"/>
                <w:szCs w:val="21"/>
                <w:highlight w:val="none"/>
                <w:lang w:val="en-US" w:eastAsia="zh-CN" w:bidi="hi-IN"/>
              </w:rPr>
              <w:t xml:space="preserve">（8分）</w:t>
            </w:r>
            <w:r/>
          </w:p>
        </w:tc>
        <w:tc>
          <w:tcPr>
            <w:tcBorders>
              <w:top w:val="single" w:color="auto" w:sz="4" w:space="0"/>
              <w:bottom w:val="single" w:color="auto" w:sz="4" w:space="0"/>
            </w:tcBorders>
            <w:tcW w:w="3618" w:type="pct"/>
            <w:vAlign w:val="center"/>
            <w:textDirection w:val="lrTb"/>
            <w:noWrap w:val="false"/>
          </w:tcPr>
          <w:p>
            <w:pPr>
              <w:pStyle w:val="1103"/>
              <w:ind w:firstLine="0"/>
              <w:jc w:val="left"/>
              <w:widowControl w:val="off"/>
              <w:rPr>
                <w:rFonts w:hint="eastAsia" w:ascii="宋体" w:hAnsi="宋体" w:eastAsia="宋体" w:cs="宋体"/>
                <w:color w:val="auto"/>
                <w:sz w:val="21"/>
                <w:szCs w:val="21"/>
                <w:highlight w:val="none"/>
                <w:lang w:eastAsia="zh-CN" w:bidi="hi-IN"/>
              </w:rPr>
            </w:pPr>
            <w:r>
              <w:rPr>
                <w:rFonts w:hint="eastAsia" w:ascii="宋体" w:hAnsi="宋体" w:eastAsia="宋体" w:cs="宋体"/>
                <w:color w:val="auto"/>
                <w:sz w:val="21"/>
                <w:szCs w:val="21"/>
                <w:highlight w:val="none"/>
                <w:lang w:bidi="hi-IN"/>
              </w:rPr>
              <w:t xml:space="preserve">根据响应文件中</w:t>
            </w:r>
            <w:r>
              <w:rPr>
                <w:rFonts w:hint="eastAsia" w:ascii="宋体" w:hAnsi="宋体" w:eastAsia="宋体" w:cs="宋体"/>
                <w:color w:val="000000"/>
                <w:sz w:val="22"/>
                <w:szCs w:val="22"/>
                <w:highlight w:val="none"/>
                <w:lang w:val="en-US" w:eastAsia="zh-CN"/>
              </w:rPr>
              <w:t xml:space="preserve">人员配备、素质及管理经验</w:t>
            </w:r>
            <w:r>
              <w:rPr>
                <w:rFonts w:hint="eastAsia" w:ascii="宋体" w:hAnsi="宋体" w:eastAsia="宋体" w:cs="宋体"/>
                <w:color w:val="auto"/>
                <w:sz w:val="21"/>
                <w:szCs w:val="21"/>
                <w:highlight w:val="none"/>
                <w:lang w:bidi="hi-IN"/>
              </w:rPr>
              <w:t xml:space="preserve">，对方案全面性、针对性进行综合评价</w:t>
            </w:r>
            <w:r>
              <w:rPr>
                <w:rFonts w:hint="eastAsia" w:ascii="宋体" w:hAnsi="宋体" w:eastAsia="宋体" w:cs="宋体"/>
                <w:color w:val="auto"/>
                <w:sz w:val="21"/>
                <w:szCs w:val="21"/>
                <w:highlight w:val="none"/>
                <w:lang w:eastAsia="zh-CN" w:bidi="hi-IN"/>
              </w:rPr>
              <w:t xml:space="preserve">：</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内容详细具体、科学合理、针对性强、内容完整</w:t>
            </w:r>
            <w:r>
              <w:rPr>
                <w:rFonts w:hint="eastAsia" w:ascii="宋体" w:hAnsi="宋体" w:eastAsia="宋体" w:cs="宋体"/>
                <w:color w:val="auto"/>
                <w:sz w:val="21"/>
                <w:szCs w:val="21"/>
                <w:highlight w:val="none"/>
                <w:lang w:val="en-US" w:eastAsia="zh-CN" w:bidi="hi-IN"/>
              </w:rPr>
              <w:t xml:space="preserve">符合项目需求</w:t>
            </w:r>
            <w:r>
              <w:rPr>
                <w:rFonts w:hint="eastAsia" w:ascii="宋体" w:hAnsi="宋体" w:eastAsia="宋体" w:cs="宋体"/>
                <w:color w:val="auto"/>
                <w:sz w:val="21"/>
                <w:szCs w:val="21"/>
                <w:highlight w:val="none"/>
                <w:lang w:bidi="hi-IN"/>
              </w:rPr>
              <w:t xml:space="preserve">的得</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内容基本完整、针对性较强、基本符合要求的得</w:t>
            </w:r>
            <w:r>
              <w:rPr>
                <w:rFonts w:hint="eastAsia" w:hAnsi="宋体" w:cs="宋体"/>
                <w:color w:val="auto"/>
                <w:sz w:val="21"/>
                <w:szCs w:val="21"/>
                <w:highlight w:val="none"/>
                <w:lang w:val="en-US" w:eastAsia="zh-CN" w:bidi="hi-IN"/>
              </w:rPr>
              <w:t xml:space="preserve">6</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内容一般、基本可行的得</w:t>
            </w:r>
            <w:r>
              <w:rPr>
                <w:rFonts w:hint="eastAsia" w:hAnsi="宋体" w:cs="宋体"/>
                <w:color w:val="auto"/>
                <w:sz w:val="21"/>
                <w:szCs w:val="21"/>
                <w:highlight w:val="none"/>
                <w:lang w:val="en-US" w:eastAsia="zh-CN" w:bidi="hi-IN"/>
              </w:rPr>
              <w:t xml:space="preserve">4</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内容差的得</w:t>
            </w:r>
            <w:r>
              <w:rPr>
                <w:rFonts w:hint="eastAsia" w:hAnsi="宋体" w:cs="宋体"/>
                <w:color w:val="auto"/>
                <w:sz w:val="21"/>
                <w:szCs w:val="21"/>
                <w:highlight w:val="none"/>
                <w:lang w:val="en-US" w:eastAsia="zh-CN" w:bidi="hi-IN"/>
              </w:rPr>
              <w:t xml:space="preserve">2</w:t>
            </w:r>
            <w:r>
              <w:rPr>
                <w:rFonts w:hint="eastAsia" w:ascii="宋体" w:hAnsi="宋体" w:eastAsia="宋体" w:cs="宋体"/>
                <w:color w:val="auto"/>
                <w:sz w:val="21"/>
                <w:szCs w:val="21"/>
                <w:highlight w:val="none"/>
                <w:lang w:val="en-US" w:eastAsia="zh-CN" w:bidi="hi-IN"/>
              </w:rPr>
              <w:t xml:space="preserve">分；</w:t>
            </w:r>
            <w:r/>
          </w:p>
          <w:p>
            <w:pPr>
              <w:pStyle w:val="1103"/>
              <w:ind w:firstLine="0"/>
              <w:jc w:val="left"/>
              <w:widowControl w:val="off"/>
              <w:rPr>
                <w:rFonts w:hint="default"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内容有缺陷的得1分；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不符合项目需求无具体内容</w:t>
            </w:r>
            <w:r>
              <w:rPr>
                <w:rFonts w:hint="eastAsia" w:ascii="宋体" w:hAnsi="宋体" w:eastAsia="宋体" w:cs="宋体"/>
                <w:color w:val="auto"/>
                <w:sz w:val="21"/>
                <w:szCs w:val="21"/>
                <w:highlight w:val="none"/>
                <w:lang w:bidi="hi-IN"/>
              </w:rPr>
              <w:t xml:space="preserve">的得0分。</w:t>
            </w:r>
            <w:r/>
          </w:p>
        </w:tc>
      </w:tr>
      <w:tr>
        <w:trPr>
          <w:cantSplit/>
          <w:jc w:val="center"/>
          <w:trHeight w:val="1084"/>
        </w:trPr>
        <w:tc>
          <w:tcPr>
            <w:tcW w:w="591" w:type="pct"/>
            <w:vAlign w:val="center"/>
            <w:vMerge w:val="continue"/>
            <w:textDirection w:val="lrTb"/>
            <w:noWrap w:val="false"/>
          </w:tcPr>
          <w:p>
            <w:pPr>
              <w:pStyle w:val="1103"/>
              <w:ind w:firstLine="0"/>
              <w:jc w:val="left"/>
              <w:widowControl w:val="off"/>
            </w:pPr>
            <w:r/>
            <w:r/>
          </w:p>
        </w:tc>
        <w:tc>
          <w:tcPr>
            <w:tcBorders>
              <w:top w:val="single" w:color="auto" w:sz="4" w:space="0"/>
              <w:bottom w:val="single" w:color="auto" w:sz="4" w:space="0"/>
            </w:tcBorders>
            <w:tcW w:w="789" w:type="pct"/>
            <w:vAlign w:val="center"/>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关键施工技术、工艺及工程项目实施的重点、难点和解决方案</w:t>
            </w:r>
            <w:r/>
          </w:p>
          <w:p>
            <w:pPr>
              <w:pStyle w:val="1103"/>
              <w:ind w:firstLine="0"/>
              <w:jc w:val="center"/>
              <w:widowControl w:val="off"/>
              <w:rPr>
                <w:rFonts w:hint="default" w:ascii="宋体" w:hAnsi="宋体" w:eastAsia="宋体" w:cs="宋体"/>
                <w:color w:val="auto"/>
                <w:sz w:val="21"/>
                <w:szCs w:val="21"/>
                <w:highlight w:val="none"/>
                <w:lang w:val="en-US" w:eastAsia="zh-CN" w:bidi="hi-IN"/>
              </w:rPr>
            </w:pPr>
            <w:r>
              <w:rPr>
                <w:rFonts w:hint="eastAsia" w:ascii="宋体" w:hAnsi="宋体" w:eastAsia="宋体" w:cs="宋体"/>
                <w:color w:val="auto"/>
                <w:sz w:val="21"/>
                <w:szCs w:val="21"/>
                <w:highlight w:val="none"/>
                <w:lang w:bidi="hi-IN"/>
              </w:rPr>
              <w:t xml:space="preserve">（</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p>
        </w:tc>
        <w:tc>
          <w:tcPr>
            <w:tcBorders>
              <w:top w:val="single" w:color="auto" w:sz="4" w:space="0"/>
              <w:bottom w:val="single" w:color="auto" w:sz="4" w:space="0"/>
            </w:tcBorders>
            <w:tcW w:w="3618" w:type="pct"/>
            <w:vAlign w:val="center"/>
            <w:textDirection w:val="lrTb"/>
            <w:noWrap w:val="false"/>
          </w:tcPr>
          <w:p>
            <w:pPr>
              <w:pStyle w:val="1103"/>
              <w:ind w:firstLine="0"/>
              <w:jc w:val="left"/>
              <w:widowControl w:val="off"/>
              <w:rPr>
                <w:rFonts w:hint="eastAsia" w:ascii="宋体" w:hAnsi="宋体" w:eastAsia="宋体" w:cs="宋体"/>
                <w:color w:val="auto"/>
                <w:sz w:val="21"/>
                <w:szCs w:val="21"/>
                <w:highlight w:val="none"/>
                <w:lang w:eastAsia="zh-CN" w:bidi="hi-IN"/>
              </w:rPr>
            </w:pPr>
            <w:r>
              <w:rPr>
                <w:rFonts w:hint="eastAsia" w:ascii="宋体" w:hAnsi="宋体" w:cs="宋体"/>
                <w:color w:val="auto"/>
                <w:sz w:val="21"/>
                <w:szCs w:val="21"/>
                <w:highlight w:val="none"/>
              </w:rPr>
              <w:t xml:space="preserve">根据响应文件中关键施工技术、工艺及工程项目实施的重点、难点和解决方案进行综合评</w:t>
            </w:r>
            <w:r>
              <w:rPr>
                <w:rFonts w:hint="eastAsia" w:ascii="宋体" w:hAnsi="宋体" w:cs="宋体"/>
                <w:color w:val="auto"/>
                <w:sz w:val="21"/>
                <w:szCs w:val="21"/>
                <w:highlight w:val="none"/>
                <w:lang w:bidi="hi-IN"/>
              </w:rPr>
              <w:t xml:space="preserve">价</w:t>
            </w:r>
            <w:r>
              <w:rPr>
                <w:rFonts w:hint="eastAsia" w:ascii="宋体" w:hAnsi="宋体" w:eastAsia="宋体" w:cs="宋体"/>
                <w:color w:val="auto"/>
                <w:sz w:val="21"/>
                <w:szCs w:val="21"/>
                <w:highlight w:val="none"/>
                <w:lang w:eastAsia="zh-CN" w:bidi="hi-IN"/>
              </w:rPr>
              <w:t xml:space="preserve">：</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内容详细具体、科学合理、针对性强、内容完整</w:t>
            </w:r>
            <w:r>
              <w:rPr>
                <w:rFonts w:hint="eastAsia" w:ascii="宋体" w:hAnsi="宋体" w:eastAsia="宋体" w:cs="宋体"/>
                <w:color w:val="auto"/>
                <w:sz w:val="21"/>
                <w:szCs w:val="21"/>
                <w:highlight w:val="none"/>
                <w:lang w:val="en-US" w:eastAsia="zh-CN" w:bidi="hi-IN"/>
              </w:rPr>
              <w:t xml:space="preserve">符合项目需求</w:t>
            </w:r>
            <w:r>
              <w:rPr>
                <w:rFonts w:hint="eastAsia" w:ascii="宋体" w:hAnsi="宋体" w:eastAsia="宋体" w:cs="宋体"/>
                <w:color w:val="auto"/>
                <w:sz w:val="21"/>
                <w:szCs w:val="21"/>
                <w:highlight w:val="none"/>
                <w:lang w:bidi="hi-IN"/>
              </w:rPr>
              <w:t xml:space="preserve">的得</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内容基本完整、针对性较强、基本符合要求的得</w:t>
            </w:r>
            <w:r>
              <w:rPr>
                <w:rFonts w:hint="eastAsia" w:hAnsi="宋体" w:cs="宋体"/>
                <w:color w:val="auto"/>
                <w:sz w:val="21"/>
                <w:szCs w:val="21"/>
                <w:highlight w:val="none"/>
                <w:lang w:val="en-US" w:eastAsia="zh-CN" w:bidi="hi-IN"/>
              </w:rPr>
              <w:t xml:space="preserve">6</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内容一般、基本可行的得</w:t>
            </w:r>
            <w:r>
              <w:rPr>
                <w:rFonts w:hint="eastAsia" w:hAnsi="宋体" w:cs="宋体"/>
                <w:color w:val="auto"/>
                <w:sz w:val="21"/>
                <w:szCs w:val="21"/>
                <w:highlight w:val="none"/>
                <w:lang w:val="en-US" w:eastAsia="zh-CN" w:bidi="hi-IN"/>
              </w:rPr>
              <w:t xml:space="preserve">4</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内容差的得</w:t>
            </w:r>
            <w:r>
              <w:rPr>
                <w:rFonts w:hint="eastAsia" w:hAnsi="宋体" w:cs="宋体"/>
                <w:color w:val="auto"/>
                <w:sz w:val="21"/>
                <w:szCs w:val="21"/>
                <w:highlight w:val="none"/>
                <w:lang w:val="en-US" w:eastAsia="zh-CN" w:bidi="hi-IN"/>
              </w:rPr>
              <w:t xml:space="preserve">2</w:t>
            </w:r>
            <w:r>
              <w:rPr>
                <w:rFonts w:hint="eastAsia" w:ascii="宋体" w:hAnsi="宋体" w:eastAsia="宋体" w:cs="宋体"/>
                <w:color w:val="auto"/>
                <w:sz w:val="21"/>
                <w:szCs w:val="21"/>
                <w:highlight w:val="none"/>
                <w:lang w:val="en-US" w:eastAsia="zh-CN" w:bidi="hi-IN"/>
              </w:rPr>
              <w:t xml:space="preserve">分；</w:t>
            </w:r>
            <w:r/>
          </w:p>
          <w:p>
            <w:pPr>
              <w:pStyle w:val="1103"/>
              <w:ind w:firstLine="0"/>
              <w:jc w:val="left"/>
              <w:widowControl w:val="off"/>
              <w:rPr>
                <w:rFonts w:hint="default"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内容有缺陷的得</w:t>
            </w:r>
            <w:r>
              <w:rPr>
                <w:rFonts w:hint="eastAsia" w:hAnsi="宋体" w:cs="宋体"/>
                <w:color w:val="auto"/>
                <w:sz w:val="21"/>
                <w:szCs w:val="21"/>
                <w:highlight w:val="none"/>
                <w:lang w:val="en-US" w:eastAsia="zh-CN" w:bidi="hi-IN"/>
              </w:rPr>
              <w:t xml:space="preserve">1</w:t>
            </w:r>
            <w:r>
              <w:rPr>
                <w:rFonts w:hint="eastAsia" w:ascii="宋体" w:hAnsi="宋体" w:eastAsia="宋体" w:cs="宋体"/>
                <w:color w:val="auto"/>
                <w:sz w:val="21"/>
                <w:szCs w:val="21"/>
                <w:highlight w:val="none"/>
                <w:lang w:val="en-US" w:eastAsia="zh-CN" w:bidi="hi-IN"/>
              </w:rPr>
              <w:t xml:space="preserve">分；</w:t>
            </w:r>
            <w:r/>
          </w:p>
          <w:p>
            <w:pPr>
              <w:pStyle w:val="1103"/>
              <w:ind w:firstLine="0"/>
              <w:jc w:val="left"/>
              <w:widowControl w:val="off"/>
              <w:rPr>
                <w:rFonts w:hint="eastAsia" w:ascii="宋体" w:hAnsi="宋体" w:eastAsia="宋体" w:cs="宋体"/>
                <w:color w:val="auto"/>
                <w:sz w:val="21"/>
                <w:szCs w:val="21"/>
                <w:highlight w:val="none"/>
                <w:lang w:eastAsia="zh-CN" w:bidi="hi-IN"/>
              </w:rPr>
            </w:pPr>
            <w:r>
              <w:rPr>
                <w:rFonts w:hint="eastAsia" w:ascii="宋体" w:hAnsi="宋体" w:eastAsia="宋体" w:cs="宋体"/>
                <w:color w:val="auto"/>
                <w:sz w:val="21"/>
                <w:szCs w:val="21"/>
                <w:highlight w:val="none"/>
                <w:lang w:val="en-US" w:eastAsia="zh-CN" w:bidi="hi-IN"/>
              </w:rPr>
              <w:t xml:space="preserve">不符合项目需求无具体内容</w:t>
            </w:r>
            <w:r>
              <w:rPr>
                <w:rFonts w:hint="eastAsia" w:ascii="宋体" w:hAnsi="宋体" w:eastAsia="宋体" w:cs="宋体"/>
                <w:color w:val="auto"/>
                <w:sz w:val="21"/>
                <w:szCs w:val="21"/>
                <w:highlight w:val="none"/>
                <w:lang w:bidi="hi-IN"/>
              </w:rPr>
              <w:t xml:space="preserve">的得0分。</w:t>
            </w:r>
            <w:r/>
          </w:p>
        </w:tc>
      </w:tr>
      <w:tr>
        <w:trPr>
          <w:cantSplit/>
          <w:jc w:val="center"/>
          <w:trHeight w:val="567"/>
        </w:trPr>
        <w:tc>
          <w:tcPr>
            <w:tcW w:w="591" w:type="pct"/>
            <w:vAlign w:val="center"/>
            <w:vMerge w:val="continue"/>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r>
            <w:r/>
          </w:p>
        </w:tc>
        <w:tc>
          <w:tcPr>
            <w:tcBorders>
              <w:top w:val="single" w:color="auto" w:sz="4" w:space="0"/>
              <w:bottom w:val="single" w:color="auto" w:sz="4" w:space="0"/>
            </w:tcBorders>
            <w:tcW w:w="789" w:type="pct"/>
            <w:vAlign w:val="center"/>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劳动力、机械设备和材料投入</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p>
        </w:tc>
        <w:tc>
          <w:tcPr>
            <w:tcBorders>
              <w:top w:val="single" w:color="auto" w:sz="4" w:space="0"/>
              <w:bottom w:val="single" w:color="auto" w:sz="4" w:space="0"/>
            </w:tcBorders>
            <w:tcW w:w="3618" w:type="pct"/>
            <w:vAlign w:val="center"/>
            <w:textDirection w:val="lrTb"/>
            <w:noWrap w:val="false"/>
          </w:tcPr>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根据响应文件中劳动力、机械设备和材料投入，对方案全面性、针对性进行综合评价：</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内容详细具体、科学合理、针对性强、内容完整</w:t>
            </w:r>
            <w:r>
              <w:rPr>
                <w:rFonts w:hint="eastAsia" w:ascii="宋体" w:hAnsi="宋体" w:eastAsia="宋体" w:cs="宋体"/>
                <w:color w:val="auto"/>
                <w:sz w:val="21"/>
                <w:szCs w:val="21"/>
                <w:highlight w:val="none"/>
                <w:lang w:val="en-US" w:eastAsia="zh-CN" w:bidi="hi-IN"/>
              </w:rPr>
              <w:t xml:space="preserve">符合项目需求</w:t>
            </w:r>
            <w:r>
              <w:rPr>
                <w:rFonts w:hint="eastAsia" w:ascii="宋体" w:hAnsi="宋体" w:eastAsia="宋体" w:cs="宋体"/>
                <w:color w:val="auto"/>
                <w:sz w:val="21"/>
                <w:szCs w:val="21"/>
                <w:highlight w:val="none"/>
                <w:lang w:bidi="hi-IN"/>
              </w:rPr>
              <w:t xml:space="preserve">的得</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内容基本完整、针对性较强、基本符合要求的得</w:t>
            </w:r>
            <w:r>
              <w:rPr>
                <w:rFonts w:hint="eastAsia" w:hAnsi="宋体" w:cs="宋体"/>
                <w:color w:val="auto"/>
                <w:sz w:val="21"/>
                <w:szCs w:val="21"/>
                <w:highlight w:val="none"/>
                <w:lang w:val="en-US" w:eastAsia="zh-CN" w:bidi="hi-IN"/>
              </w:rPr>
              <w:t xml:space="preserve">6</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内容一般、基本可行的得</w:t>
            </w:r>
            <w:r>
              <w:rPr>
                <w:rFonts w:hint="eastAsia" w:hAnsi="宋体" w:cs="宋体"/>
                <w:color w:val="auto"/>
                <w:sz w:val="21"/>
                <w:szCs w:val="21"/>
                <w:highlight w:val="none"/>
                <w:lang w:val="en-US" w:eastAsia="zh-CN" w:bidi="hi-IN"/>
              </w:rPr>
              <w:t xml:space="preserve">4</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内容差的得</w:t>
            </w:r>
            <w:r>
              <w:rPr>
                <w:rFonts w:hint="eastAsia" w:hAnsi="宋体" w:cs="宋体"/>
                <w:color w:val="auto"/>
                <w:sz w:val="21"/>
                <w:szCs w:val="21"/>
                <w:highlight w:val="none"/>
                <w:lang w:val="en-US" w:eastAsia="zh-CN" w:bidi="hi-IN"/>
              </w:rPr>
              <w:t xml:space="preserve">2</w:t>
            </w:r>
            <w:r>
              <w:rPr>
                <w:rFonts w:hint="eastAsia" w:ascii="宋体" w:hAnsi="宋体" w:eastAsia="宋体" w:cs="宋体"/>
                <w:color w:val="auto"/>
                <w:sz w:val="21"/>
                <w:szCs w:val="21"/>
                <w:highlight w:val="none"/>
                <w:lang w:val="en-US" w:eastAsia="zh-CN" w:bidi="hi-IN"/>
              </w:rPr>
              <w:t xml:space="preserve">分；</w:t>
            </w:r>
            <w:r/>
          </w:p>
          <w:p>
            <w:pPr>
              <w:pStyle w:val="1103"/>
              <w:ind w:firstLine="0"/>
              <w:jc w:val="left"/>
              <w:widowControl w:val="off"/>
              <w:rPr>
                <w:rFonts w:hint="default"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内容有缺陷的得1分；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不符合项目需求无具体内容</w:t>
            </w:r>
            <w:r>
              <w:rPr>
                <w:rFonts w:hint="eastAsia" w:ascii="宋体" w:hAnsi="宋体" w:eastAsia="宋体" w:cs="宋体"/>
                <w:color w:val="auto"/>
                <w:sz w:val="21"/>
                <w:szCs w:val="21"/>
                <w:highlight w:val="none"/>
                <w:lang w:bidi="hi-IN"/>
              </w:rPr>
              <w:t xml:space="preserve">的得0分。</w:t>
            </w:r>
            <w:r/>
          </w:p>
        </w:tc>
      </w:tr>
      <w:tr>
        <w:trPr>
          <w:cantSplit/>
          <w:jc w:val="center"/>
          <w:trHeight w:val="567"/>
        </w:trPr>
        <w:tc>
          <w:tcPr>
            <w:tcW w:w="591" w:type="pct"/>
            <w:vAlign w:val="center"/>
            <w:vMerge w:val="continue"/>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r>
            <w:r/>
          </w:p>
        </w:tc>
        <w:tc>
          <w:tcPr>
            <w:tcBorders>
              <w:top w:val="single" w:color="auto" w:sz="4" w:space="0"/>
            </w:tcBorders>
            <w:tcW w:w="789" w:type="pct"/>
            <w:vAlign w:val="center"/>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安全文明</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施工方案</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p>
        </w:tc>
        <w:tc>
          <w:tcPr>
            <w:tcBorders>
              <w:top w:val="single" w:color="auto" w:sz="4" w:space="0"/>
              <w:bottom w:val="single" w:color="auto" w:sz="4" w:space="0"/>
            </w:tcBorders>
            <w:tcW w:w="3618" w:type="pct"/>
            <w:vAlign w:val="center"/>
            <w:textDirection w:val="lrTb"/>
            <w:noWrap w:val="false"/>
          </w:tcPr>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根据响应文件中安全文明施工方案，对方案全面性、针对性进行综合评价：</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内容详细具体、科学合理、针对性强、内容完整</w:t>
            </w:r>
            <w:r>
              <w:rPr>
                <w:rFonts w:hint="eastAsia" w:ascii="宋体" w:hAnsi="宋体" w:eastAsia="宋体" w:cs="宋体"/>
                <w:color w:val="auto"/>
                <w:sz w:val="21"/>
                <w:szCs w:val="21"/>
                <w:highlight w:val="none"/>
                <w:lang w:val="en-US" w:eastAsia="zh-CN" w:bidi="hi-IN"/>
              </w:rPr>
              <w:t xml:space="preserve">符合项目需求</w:t>
            </w:r>
            <w:r>
              <w:rPr>
                <w:rFonts w:hint="eastAsia" w:ascii="宋体" w:hAnsi="宋体" w:eastAsia="宋体" w:cs="宋体"/>
                <w:color w:val="auto"/>
                <w:sz w:val="21"/>
                <w:szCs w:val="21"/>
                <w:highlight w:val="none"/>
                <w:lang w:bidi="hi-IN"/>
              </w:rPr>
              <w:t xml:space="preserve">的得</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内容基本完整、针对性较强、基本符合要求的得</w:t>
            </w:r>
            <w:r>
              <w:rPr>
                <w:rFonts w:hint="eastAsia" w:hAnsi="宋体" w:cs="宋体"/>
                <w:color w:val="auto"/>
                <w:sz w:val="21"/>
                <w:szCs w:val="21"/>
                <w:highlight w:val="none"/>
                <w:lang w:val="en-US" w:eastAsia="zh-CN" w:bidi="hi-IN"/>
              </w:rPr>
              <w:t xml:space="preserve">6</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hi-IN"/>
              </w:rPr>
              <w:t xml:space="preserve">内容一般、基本可行的得</w:t>
            </w:r>
            <w:r>
              <w:rPr>
                <w:rFonts w:hint="eastAsia" w:hAnsi="宋体" w:cs="宋体"/>
                <w:color w:val="auto"/>
                <w:sz w:val="21"/>
                <w:szCs w:val="21"/>
                <w:highlight w:val="none"/>
                <w:lang w:val="en-US" w:eastAsia="zh-CN" w:bidi="hi-IN"/>
              </w:rPr>
              <w:t xml:space="preserve">4</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内容差的得</w:t>
            </w:r>
            <w:r>
              <w:rPr>
                <w:rFonts w:hint="eastAsia" w:hAnsi="宋体" w:cs="宋体"/>
                <w:color w:val="auto"/>
                <w:sz w:val="21"/>
                <w:szCs w:val="21"/>
                <w:highlight w:val="none"/>
                <w:lang w:val="en-US" w:eastAsia="zh-CN" w:bidi="hi-IN"/>
              </w:rPr>
              <w:t xml:space="preserve">2</w:t>
            </w:r>
            <w:r>
              <w:rPr>
                <w:rFonts w:hint="eastAsia" w:ascii="宋体" w:hAnsi="宋体" w:eastAsia="宋体" w:cs="宋体"/>
                <w:color w:val="auto"/>
                <w:sz w:val="21"/>
                <w:szCs w:val="21"/>
                <w:highlight w:val="none"/>
                <w:lang w:val="en-US" w:eastAsia="zh-CN" w:bidi="hi-IN"/>
              </w:rPr>
              <w:t xml:space="preserve">分；</w:t>
            </w:r>
            <w:r/>
          </w:p>
          <w:p>
            <w:pPr>
              <w:pStyle w:val="1103"/>
              <w:ind w:firstLine="0"/>
              <w:jc w:val="left"/>
              <w:widowControl w:val="off"/>
              <w:rPr>
                <w:rFonts w:hint="default"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内容有缺陷的得1分；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不符合项目需求无具体内容</w:t>
            </w:r>
            <w:r>
              <w:rPr>
                <w:rFonts w:hint="eastAsia" w:ascii="宋体" w:hAnsi="宋体" w:eastAsia="宋体" w:cs="宋体"/>
                <w:color w:val="auto"/>
                <w:sz w:val="21"/>
                <w:szCs w:val="21"/>
                <w:highlight w:val="none"/>
                <w:lang w:bidi="hi-IN"/>
              </w:rPr>
              <w:t xml:space="preserve">的得0分。</w:t>
            </w:r>
            <w:r/>
          </w:p>
        </w:tc>
      </w:tr>
      <w:tr>
        <w:trPr>
          <w:cantSplit/>
          <w:jc w:val="center"/>
          <w:trHeight w:val="1996"/>
        </w:trPr>
        <w:tc>
          <w:tcPr>
            <w:tcW w:w="591" w:type="pct"/>
            <w:vAlign w:val="center"/>
            <w:textDirection w:val="lrTb"/>
            <w:noWrap w:val="false"/>
          </w:tcPr>
          <w:p>
            <w:pPr>
              <w:pStyle w:val="1103"/>
              <w:ind w:firstLine="0"/>
              <w:jc w:val="center"/>
              <w:widowControl w:val="off"/>
              <w:rPr>
                <w:rFonts w:hint="eastAsia" w:ascii="宋体" w:hAnsi="宋体" w:eastAsia="宋体" w:cs="宋体"/>
                <w:color w:val="auto"/>
                <w:sz w:val="21"/>
                <w:szCs w:val="21"/>
                <w:highlight w:val="none"/>
                <w:lang w:eastAsia="zh-CN" w:bidi="hi-IN"/>
              </w:rPr>
            </w:pPr>
            <w:r>
              <w:rPr>
                <w:rFonts w:hint="eastAsia" w:ascii="宋体" w:hAnsi="宋体" w:eastAsia="宋体" w:cs="宋体"/>
                <w:color w:val="auto"/>
                <w:sz w:val="21"/>
                <w:szCs w:val="21"/>
                <w:highlight w:val="none"/>
                <w:lang w:val="en-US" w:eastAsia="zh-CN" w:bidi="hi-IN"/>
              </w:rPr>
              <w:t xml:space="preserve">售后服务</w:t>
            </w:r>
            <w:r>
              <w:rPr>
                <w:rFonts w:hint="eastAsia" w:ascii="宋体" w:hAnsi="宋体" w:eastAsia="宋体" w:cs="宋体"/>
                <w:color w:val="auto"/>
                <w:sz w:val="21"/>
                <w:szCs w:val="21"/>
                <w:highlight w:val="none"/>
                <w:lang w:bidi="hi-IN"/>
              </w:rPr>
              <w:t xml:space="preserve">（</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rPr>
                <w:rFonts w:hint="eastAsia" w:ascii="宋体" w:hAnsi="宋体" w:eastAsia="宋体" w:cs="宋体"/>
                <w:color w:val="auto"/>
                <w:sz w:val="21"/>
                <w:szCs w:val="21"/>
                <w:highlight w:val="none"/>
                <w:lang w:eastAsia="zh-CN" w:bidi="hi-IN"/>
              </w:rPr>
              <w:t xml:space="preserve">）</w:t>
            </w:r>
            <w:r/>
          </w:p>
        </w:tc>
        <w:tc>
          <w:tcPr>
            <w:tcBorders>
              <w:top w:val="single" w:color="auto" w:sz="4" w:space="0"/>
              <w:bottom w:val="single" w:color="auto" w:sz="4" w:space="0"/>
            </w:tcBorders>
            <w:tcW w:w="789" w:type="pct"/>
            <w:vAlign w:val="center"/>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售后服务方案</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p>
        </w:tc>
        <w:tc>
          <w:tcPr>
            <w:tcBorders>
              <w:top w:val="single" w:color="auto" w:sz="4" w:space="0"/>
              <w:bottom w:val="single" w:color="auto" w:sz="4" w:space="0"/>
            </w:tcBorders>
            <w:tcW w:w="3618" w:type="pct"/>
            <w:vAlign w:val="center"/>
            <w:textDirection w:val="lrTb"/>
            <w:noWrap w:val="false"/>
          </w:tcPr>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根据</w:t>
            </w:r>
            <w:r>
              <w:rPr>
                <w:rFonts w:hint="eastAsia" w:ascii="宋体" w:hAnsi="宋体" w:eastAsia="宋体" w:cs="宋体"/>
                <w:color w:val="auto"/>
                <w:sz w:val="21"/>
                <w:szCs w:val="21"/>
                <w:highlight w:val="none"/>
                <w:lang w:bidi="hi-IN"/>
              </w:rPr>
              <w:t xml:space="preserve">响应文件中的售后服务方案（包含缺陷责任期内的服务方案和缺陷责任期外的服务方案）进行综合评</w:t>
            </w:r>
            <w:r>
              <w:rPr>
                <w:rFonts w:hint="eastAsia" w:ascii="宋体" w:hAnsi="宋体" w:eastAsia="宋体" w:cs="宋体"/>
                <w:color w:val="auto"/>
                <w:sz w:val="21"/>
                <w:szCs w:val="21"/>
                <w:highlight w:val="none"/>
                <w:lang w:val="en-US" w:eastAsia="zh-CN" w:bidi="hi-IN"/>
              </w:rPr>
              <w:t xml:space="preserve">价</w:t>
            </w:r>
            <w:r>
              <w:rPr>
                <w:rFonts w:hint="eastAsia" w:ascii="宋体" w:hAnsi="宋体" w:eastAsia="宋体" w:cs="宋体"/>
                <w:color w:val="auto"/>
                <w:sz w:val="21"/>
                <w:szCs w:val="21"/>
                <w:highlight w:val="none"/>
                <w:lang w:bidi="hi-IN"/>
              </w:rPr>
              <w:t xml:space="preserve">：</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内容详细具体、科学合理、针对性强、内容完整</w:t>
            </w:r>
            <w:r>
              <w:rPr>
                <w:rFonts w:hint="eastAsia" w:ascii="宋体" w:hAnsi="宋体" w:eastAsia="宋体" w:cs="宋体"/>
                <w:color w:val="auto"/>
                <w:sz w:val="21"/>
                <w:szCs w:val="21"/>
                <w:highlight w:val="none"/>
                <w:lang w:val="en-US" w:eastAsia="zh-CN" w:bidi="hi-IN"/>
              </w:rPr>
              <w:t xml:space="preserve">符合项目需求</w:t>
            </w:r>
            <w:r>
              <w:rPr>
                <w:rFonts w:hint="eastAsia" w:ascii="宋体" w:hAnsi="宋体" w:eastAsia="宋体" w:cs="宋体"/>
                <w:color w:val="auto"/>
                <w:sz w:val="21"/>
                <w:szCs w:val="21"/>
                <w:highlight w:val="none"/>
                <w:lang w:bidi="hi-IN"/>
              </w:rPr>
              <w:t xml:space="preserve">的得</w:t>
            </w:r>
            <w:r>
              <w:rPr>
                <w:rFonts w:hint="eastAsia" w:ascii="宋体" w:hAnsi="宋体" w:eastAsia="宋体" w:cs="宋体"/>
                <w:color w:val="auto"/>
                <w:sz w:val="21"/>
                <w:szCs w:val="21"/>
                <w:highlight w:val="none"/>
                <w:lang w:val="en-US" w:eastAsia="zh-CN" w:bidi="hi-IN"/>
              </w:rPr>
              <w:t xml:space="preserve">8</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内容基本完整、针对性较强、基本符合要求的得</w:t>
            </w:r>
            <w:r>
              <w:rPr>
                <w:rFonts w:hint="eastAsia" w:ascii="宋体" w:hAnsi="宋体" w:eastAsia="宋体" w:cs="宋体"/>
                <w:color w:val="auto"/>
                <w:sz w:val="21"/>
                <w:szCs w:val="21"/>
                <w:highlight w:val="none"/>
                <w:lang w:val="en-US" w:eastAsia="zh-CN" w:bidi="hi-IN"/>
              </w:rPr>
              <w:t xml:space="preserve">6</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内容一般、基本可行的得</w:t>
            </w:r>
            <w:r>
              <w:rPr>
                <w:rFonts w:hint="eastAsia" w:ascii="宋体" w:hAnsi="宋体" w:eastAsia="宋体" w:cs="宋体"/>
                <w:color w:val="auto"/>
                <w:sz w:val="21"/>
                <w:szCs w:val="21"/>
                <w:highlight w:val="none"/>
                <w:lang w:val="en-US" w:eastAsia="zh-CN" w:bidi="hi-IN"/>
              </w:rPr>
              <w:t xml:space="preserve">4</w:t>
            </w:r>
            <w:r>
              <w:rPr>
                <w:rFonts w:hint="eastAsia" w:ascii="宋体" w:hAnsi="宋体" w:eastAsia="宋体" w:cs="宋体"/>
                <w:color w:val="auto"/>
                <w:sz w:val="21"/>
                <w:szCs w:val="21"/>
                <w:highlight w:val="none"/>
                <w:lang w:bidi="hi-IN"/>
              </w:rPr>
              <w:t xml:space="preserve">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内容差的得2分；</w:t>
            </w:r>
            <w:r/>
          </w:p>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val="en-US" w:eastAsia="zh-CN" w:bidi="hi-IN"/>
              </w:rPr>
              <w:t xml:space="preserve">不符合项目需求无具体内容</w:t>
            </w:r>
            <w:r>
              <w:rPr>
                <w:rFonts w:hint="eastAsia" w:ascii="宋体" w:hAnsi="宋体" w:eastAsia="宋体" w:cs="宋体"/>
                <w:color w:val="auto"/>
                <w:sz w:val="21"/>
                <w:szCs w:val="21"/>
                <w:highlight w:val="none"/>
                <w:lang w:bidi="hi-IN"/>
              </w:rPr>
              <w:t xml:space="preserve">的得0分。</w:t>
            </w:r>
            <w:r/>
          </w:p>
        </w:tc>
      </w:tr>
      <w:tr>
        <w:trPr>
          <w:cantSplit/>
          <w:jc w:val="center"/>
          <w:trHeight w:val="1213"/>
        </w:trPr>
        <w:tc>
          <w:tcPr>
            <w:tcW w:w="591" w:type="pct"/>
            <w:vAlign w:val="center"/>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商务</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部分</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w:t>
            </w:r>
            <w:r>
              <w:rPr>
                <w:rFonts w:hint="eastAsia" w:ascii="宋体" w:hAnsi="宋体" w:eastAsia="宋体" w:cs="宋体"/>
                <w:color w:val="auto"/>
                <w:sz w:val="21"/>
                <w:szCs w:val="21"/>
                <w:highlight w:val="none"/>
                <w:lang w:val="en-US" w:eastAsia="zh-CN" w:bidi="hi-IN"/>
              </w:rPr>
              <w:t xml:space="preserve">2</w:t>
            </w:r>
            <w:r>
              <w:rPr>
                <w:rFonts w:hint="eastAsia" w:ascii="宋体" w:hAnsi="宋体" w:eastAsia="宋体" w:cs="宋体"/>
                <w:color w:val="auto"/>
                <w:sz w:val="21"/>
                <w:szCs w:val="21"/>
                <w:highlight w:val="none"/>
                <w:lang w:bidi="hi-IN"/>
              </w:rPr>
              <w:t xml:space="preserve">分）</w:t>
            </w:r>
            <w:r/>
          </w:p>
        </w:tc>
        <w:tc>
          <w:tcPr>
            <w:tcBorders>
              <w:top w:val="single" w:color="auto" w:sz="4" w:space="0"/>
              <w:bottom w:val="single" w:color="auto" w:sz="4" w:space="0"/>
            </w:tcBorders>
            <w:tcW w:w="789" w:type="pct"/>
            <w:vAlign w:val="center"/>
            <w:textDirection w:val="lrTb"/>
            <w:noWrap w:val="false"/>
          </w:tcPr>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类似业绩</w:t>
            </w:r>
            <w:r/>
          </w:p>
          <w:p>
            <w:pPr>
              <w:pStyle w:val="1103"/>
              <w:ind w:firstLine="0"/>
              <w:jc w:val="center"/>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w:t>
            </w:r>
            <w:r>
              <w:rPr>
                <w:rFonts w:hint="eastAsia" w:ascii="宋体" w:hAnsi="宋体" w:eastAsia="宋体" w:cs="宋体"/>
                <w:color w:val="auto"/>
                <w:sz w:val="21"/>
                <w:szCs w:val="21"/>
                <w:highlight w:val="none"/>
                <w:lang w:val="en-US" w:eastAsia="zh-CN" w:bidi="hi-IN"/>
              </w:rPr>
              <w:t xml:space="preserve">2</w:t>
            </w:r>
            <w:r>
              <w:rPr>
                <w:rFonts w:hint="eastAsia" w:ascii="宋体" w:hAnsi="宋体" w:eastAsia="宋体" w:cs="宋体"/>
                <w:color w:val="auto"/>
                <w:sz w:val="21"/>
                <w:szCs w:val="21"/>
                <w:highlight w:val="none"/>
                <w:lang w:bidi="hi-IN"/>
              </w:rPr>
              <w:t xml:space="preserve">分）</w:t>
            </w:r>
            <w:r/>
          </w:p>
        </w:tc>
        <w:tc>
          <w:tcPr>
            <w:tcBorders>
              <w:top w:val="single" w:color="auto" w:sz="4" w:space="0"/>
              <w:bottom w:val="single" w:color="auto" w:sz="4" w:space="0"/>
            </w:tcBorders>
            <w:tcW w:w="3618" w:type="pct"/>
            <w:vAlign w:val="center"/>
            <w:textDirection w:val="lrTb"/>
            <w:noWrap w:val="false"/>
          </w:tcPr>
          <w:p>
            <w:pPr>
              <w:pStyle w:val="1103"/>
              <w:ind w:firstLine="0"/>
              <w:jc w:val="left"/>
              <w:widowControl w:val="off"/>
              <w:rPr>
                <w:rFonts w:hint="eastAsia" w:ascii="宋体" w:hAnsi="宋体" w:eastAsia="宋体" w:cs="宋体"/>
                <w:color w:val="auto"/>
                <w:sz w:val="21"/>
                <w:szCs w:val="21"/>
                <w:highlight w:val="none"/>
                <w:lang w:bidi="hi-IN"/>
              </w:rPr>
            </w:pPr>
            <w:r>
              <w:rPr>
                <w:rFonts w:hint="eastAsia" w:ascii="宋体" w:hAnsi="宋体" w:eastAsia="宋体" w:cs="宋体"/>
                <w:color w:val="auto"/>
                <w:sz w:val="21"/>
                <w:szCs w:val="21"/>
                <w:highlight w:val="none"/>
                <w:lang w:bidi="hi-IN"/>
              </w:rPr>
              <w:t xml:space="preserve">供应商自20</w:t>
            </w:r>
            <w:r>
              <w:rPr>
                <w:rFonts w:hint="eastAsia" w:ascii="宋体" w:hAnsi="宋体" w:eastAsia="宋体" w:cs="宋体"/>
                <w:color w:val="auto"/>
                <w:sz w:val="21"/>
                <w:szCs w:val="21"/>
                <w:highlight w:val="none"/>
                <w:lang w:val="en-US" w:eastAsia="zh-CN" w:bidi="hi-IN"/>
              </w:rPr>
              <w:t xml:space="preserve">23</w:t>
            </w:r>
            <w:r>
              <w:rPr>
                <w:rFonts w:hint="eastAsia" w:ascii="宋体" w:hAnsi="宋体" w:eastAsia="宋体" w:cs="宋体"/>
                <w:color w:val="auto"/>
                <w:sz w:val="21"/>
                <w:szCs w:val="21"/>
                <w:highlight w:val="none"/>
                <w:lang w:bidi="hi-IN"/>
              </w:rPr>
              <w:t xml:space="preserve">年</w:t>
            </w:r>
            <w:r>
              <w:rPr>
                <w:rFonts w:hint="eastAsia" w:hAnsi="宋体" w:cs="宋体"/>
                <w:color w:val="auto"/>
                <w:sz w:val="21"/>
                <w:szCs w:val="21"/>
                <w:highlight w:val="none"/>
                <w:lang w:val="en-US" w:eastAsia="zh-CN" w:bidi="hi-IN"/>
              </w:rPr>
              <w:t xml:space="preserve">6</w:t>
            </w:r>
            <w:r>
              <w:rPr>
                <w:rFonts w:hint="eastAsia" w:ascii="宋体" w:hAnsi="宋体" w:eastAsia="宋体" w:cs="宋体"/>
                <w:color w:val="auto"/>
                <w:sz w:val="21"/>
                <w:szCs w:val="21"/>
                <w:highlight w:val="none"/>
                <w:lang w:bidi="hi-IN"/>
              </w:rPr>
              <w:t xml:space="preserve">月</w:t>
            </w:r>
            <w:r>
              <w:rPr>
                <w:rFonts w:hint="eastAsia" w:hAnsi="宋体" w:cs="宋体"/>
                <w:color w:val="auto"/>
                <w:sz w:val="21"/>
                <w:szCs w:val="21"/>
                <w:highlight w:val="none"/>
                <w:lang w:val="en-US" w:eastAsia="zh-CN" w:bidi="hi-IN"/>
              </w:rPr>
              <w:t xml:space="preserve">1</w:t>
            </w:r>
            <w:r>
              <w:rPr>
                <w:rFonts w:hint="eastAsia" w:ascii="宋体" w:hAnsi="宋体" w:eastAsia="宋体" w:cs="宋体"/>
                <w:color w:val="auto"/>
                <w:sz w:val="21"/>
                <w:szCs w:val="21"/>
                <w:highlight w:val="none"/>
                <w:lang w:bidi="hi-IN"/>
              </w:rPr>
              <w:t xml:space="preserve">日（含）以来承担过类似工程，提供相关合同或中标通知书复印件加盖公章，否则不得分；每提供一份业绩得</w:t>
            </w:r>
            <w:r>
              <w:rPr>
                <w:rFonts w:hint="eastAsia" w:ascii="宋体" w:hAnsi="宋体" w:eastAsia="宋体" w:cs="宋体"/>
                <w:color w:val="auto"/>
                <w:sz w:val="21"/>
                <w:szCs w:val="21"/>
                <w:highlight w:val="none"/>
                <w:lang w:val="en-US" w:eastAsia="zh-CN" w:bidi="hi-IN"/>
              </w:rPr>
              <w:t xml:space="preserve">1</w:t>
            </w:r>
            <w:r>
              <w:rPr>
                <w:rFonts w:hint="eastAsia" w:ascii="宋体" w:hAnsi="宋体" w:eastAsia="宋体" w:cs="宋体"/>
                <w:color w:val="auto"/>
                <w:sz w:val="21"/>
                <w:szCs w:val="21"/>
                <w:highlight w:val="none"/>
                <w:lang w:bidi="hi-IN"/>
              </w:rPr>
              <w:t xml:space="preserve">分，最高得</w:t>
            </w:r>
            <w:r>
              <w:rPr>
                <w:rFonts w:hint="eastAsia" w:ascii="宋体" w:hAnsi="宋体" w:eastAsia="宋体" w:cs="宋体"/>
                <w:color w:val="auto"/>
                <w:sz w:val="21"/>
                <w:szCs w:val="21"/>
                <w:highlight w:val="none"/>
                <w:lang w:val="en-US" w:eastAsia="zh-CN" w:bidi="hi-IN"/>
              </w:rPr>
              <w:t xml:space="preserve">2</w:t>
            </w:r>
            <w:r>
              <w:rPr>
                <w:rFonts w:hint="eastAsia" w:ascii="宋体" w:hAnsi="宋体" w:eastAsia="宋体" w:cs="宋体"/>
                <w:color w:val="auto"/>
                <w:sz w:val="21"/>
                <w:szCs w:val="21"/>
                <w:highlight w:val="none"/>
                <w:lang w:bidi="hi-IN"/>
              </w:rPr>
              <w:t xml:space="preserve">分。</w:t>
            </w:r>
            <w:r/>
          </w:p>
        </w:tc>
      </w:tr>
    </w:tbl>
    <w:p>
      <w:pPr>
        <w:pStyle w:val="1096"/>
        <w:contextualSpacing/>
        <w:jc w:val="left"/>
        <w:spacing w:line="312" w:lineRule="auto"/>
        <w:widowControl w:val="off"/>
        <w:rPr>
          <w:rFonts w:hint="eastAsia" w:ascii="宋体" w:hAnsi="宋体" w:eastAsia="宋体" w:cs="宋体"/>
          <w:b/>
          <w:bCs/>
          <w:color w:val="000000"/>
          <w:sz w:val="36"/>
          <w:szCs w:val="36"/>
          <w:highlight w:val="none"/>
        </w:rPr>
      </w:pPr>
      <w:r>
        <w:rPr>
          <w:rFonts w:hint="eastAsia" w:ascii="宋体" w:hAnsi="宋体" w:eastAsia="宋体" w:cs="宋体"/>
          <w:color w:val="000000"/>
          <w:sz w:val="24"/>
          <w:szCs w:val="24"/>
          <w:highlight w:val="none"/>
        </w:rPr>
        <w:t xml:space="preserve">本章说明：</w:t>
      </w:r>
      <w:r>
        <w:rPr>
          <w:rFonts w:hint="eastAsia" w:ascii="宋体" w:hAnsi="宋体" w:eastAsia="宋体" w:cs="宋体"/>
          <w:color w:val="000000"/>
          <w:sz w:val="24"/>
          <w:highlight w:val="none"/>
        </w:rPr>
        <w:t xml:space="preserve">本项目采用综合评分法。</w:t>
      </w:r>
      <w:r>
        <w:rPr>
          <w:rFonts w:hint="eastAsia" w:ascii="宋体" w:hAnsi="宋体" w:eastAsia="宋体" w:cs="宋体"/>
          <w:color w:val="000000"/>
          <w:sz w:val="24"/>
          <w:szCs w:val="24"/>
          <w:highlight w:val="none"/>
        </w:rPr>
        <w:t xml:space="preserve"> </w:t>
      </w:r>
      <w:r/>
    </w:p>
    <w:p>
      <w:pPr>
        <w:spacing w:line="360" w:lineRule="auto"/>
        <w:rPr>
          <w:rFonts w:hint="eastAsia" w:ascii="宋体" w:hAnsi="宋体" w:eastAsia="宋体" w:cs="宋体"/>
          <w:b/>
          <w:bCs/>
          <w:color w:val="000000"/>
          <w:sz w:val="24"/>
          <w:szCs w:val="24"/>
          <w:highlight w:val="none"/>
          <w:lang w:val="en-US" w:eastAsia="zh-CN"/>
        </w:rPr>
        <w:sectPr>
          <w:headerReference w:type="default" r:id="rId10"/>
          <w:footerReference w:type="default" r:id="rId16"/>
          <w:footerReference w:type="first" r:id="rId17"/>
          <w:footnotePr/>
          <w:endnotePr/>
          <w:type w:val="nextPage"/>
          <w:pgSz w:w="11906" w:h="16838" w:orient="portrait"/>
          <w:pgMar w:top="1440" w:right="1213" w:bottom="1440" w:left="1327" w:header="851" w:footer="992" w:gutter="0"/>
          <w:pgNumType w:start="1"/>
          <w:cols w:num="1" w:sep="0" w:space="1701" w:equalWidth="1"/>
          <w:docGrid w:linePitch="360"/>
          <w:titlePg/>
        </w:sectPr>
      </w:pPr>
      <w:r>
        <w:rPr>
          <w:rFonts w:hint="eastAsia" w:ascii="宋体" w:hAnsi="宋体" w:cs="宋体"/>
          <w:b/>
          <w:bCs/>
        </w:rPr>
        <w:t xml:space="preserve">（供应商技术部分得分取磋商小组全体成员的平均值，保留小数点后二位）</w:t>
      </w:r>
      <w:r/>
    </w:p>
    <w:p>
      <w:pPr>
        <w:jc w:val="center"/>
        <w:spacing w:line="360" w:lineRule="auto"/>
        <w:tabs>
          <w:tab w:val="left" w:pos="1703" w:leader="none"/>
        </w:tabs>
        <w:rPr>
          <w:rFonts w:hint="eastAsia" w:ascii="宋体" w:hAnsi="宋体" w:eastAsia="宋体" w:cs="宋体"/>
          <w:sz w:val="24"/>
          <w:highlight w:val="none"/>
        </w:rPr>
        <w:outlineLvl w:val="1"/>
      </w:pPr>
      <w:r>
        <w:rPr>
          <w:rFonts w:hint="eastAsia" w:ascii="宋体" w:hAnsi="宋体" w:eastAsia="宋体" w:cs="宋体"/>
          <w:b/>
          <w:bCs/>
          <w:sz w:val="36"/>
          <w:szCs w:val="36"/>
          <w:highlight w:val="none"/>
        </w:rPr>
        <w:t xml:space="preserve">2、项目要求（采购需求）</w:t>
      </w:r>
      <w:r/>
    </w:p>
    <w:p>
      <w:pPr>
        <w:pStyle w:val="1091"/>
        <w:ind w:right="0" w:firstLine="482"/>
        <w:keepLines w:val="0"/>
        <w:keepNext w:val="0"/>
        <w:pageBreakBefore w:val="0"/>
        <w:spacing w:line="360" w:lineRule="auto"/>
        <w:rPr>
          <w:rFonts w:hint="eastAsia" w:ascii="宋体" w:hAnsi="宋体" w:eastAsia="宋体" w:cs="宋体"/>
          <w:bCs/>
          <w:color w:val="000000"/>
          <w:sz w:val="24"/>
          <w:szCs w:val="24"/>
          <w:highlight w:val="none"/>
        </w:rPr>
      </w:pPr>
      <w:r>
        <w:rPr>
          <w:rStyle w:val="1285"/>
          <w:rFonts w:hint="eastAsia" w:ascii="宋体" w:hAnsi="宋体" w:eastAsia="宋体" w:cs="宋体"/>
          <w:b/>
          <w:bCs/>
          <w:sz w:val="24"/>
          <w:szCs w:val="24"/>
          <w:highlight w:val="none"/>
          <w:lang w:val="en-US" w:eastAsia="zh-CN"/>
        </w:rPr>
        <w:t xml:space="preserve">一、</w:t>
      </w:r>
      <w:r>
        <w:rPr>
          <w:rStyle w:val="1285"/>
          <w:rFonts w:hint="eastAsia" w:ascii="宋体" w:hAnsi="宋体" w:eastAsia="宋体" w:cs="宋体"/>
          <w:b/>
          <w:bCs/>
          <w:sz w:val="24"/>
          <w:szCs w:val="24"/>
          <w:highlight w:val="none"/>
        </w:rPr>
        <w:t xml:space="preserve">本项目不接受超过人民币</w:t>
      </w:r>
      <w:r>
        <w:rPr>
          <w:rFonts w:hint="eastAsia"/>
          <w:sz w:val="28"/>
          <w:szCs w:val="28"/>
          <w:lang w:val="en-US" w:eastAsia="zh-CN"/>
        </w:rPr>
        <w:t xml:space="preserve">1176000</w:t>
      </w:r>
      <w:r>
        <w:rPr>
          <w:rStyle w:val="1285"/>
          <w:rFonts w:hint="eastAsia" w:ascii="宋体" w:hAnsi="宋体" w:eastAsia="宋体" w:cs="宋体"/>
          <w:b/>
          <w:bCs/>
          <w:sz w:val="24"/>
          <w:szCs w:val="24"/>
          <w:highlight w:val="none"/>
          <w:lang w:val="en-US" w:eastAsia="zh-CN"/>
        </w:rPr>
        <w:t xml:space="preserve">元</w:t>
      </w:r>
      <w:r>
        <w:rPr>
          <w:rStyle w:val="1285"/>
          <w:rFonts w:hint="eastAsia" w:ascii="宋体" w:hAnsi="宋体" w:eastAsia="宋体" w:cs="宋体"/>
          <w:b/>
          <w:bCs/>
          <w:sz w:val="24"/>
          <w:szCs w:val="24"/>
          <w:highlight w:val="none"/>
        </w:rPr>
        <w:t xml:space="preserve">（采购项目预算金额）的报价</w:t>
      </w:r>
      <w:r>
        <w:rPr>
          <w:rStyle w:val="1285"/>
          <w:rFonts w:hint="eastAsia" w:ascii="宋体" w:hAnsi="宋体" w:eastAsia="宋体" w:cs="宋体"/>
          <w:b/>
          <w:bCs/>
          <w:sz w:val="24"/>
          <w:szCs w:val="24"/>
          <w:highlight w:val="none"/>
          <w:lang w:eastAsia="zh-CN"/>
        </w:rPr>
        <w:t xml:space="preserve">。</w:t>
      </w:r>
      <w:r>
        <w:rPr>
          <w:rFonts w:hint="eastAsia" w:ascii="宋体" w:hAnsi="宋体" w:eastAsia="宋体" w:cs="宋体"/>
          <w:b w:val="0"/>
          <w:bCs/>
          <w:color w:val="auto"/>
          <w:sz w:val="24"/>
        </w:rPr>
        <w:t xml:space="preserve">报价包含人员工资、人员保险费、材料费、机械费、管理费、税金</w:t>
      </w:r>
      <w:r>
        <w:rPr>
          <w:rFonts w:hint="eastAsia" w:ascii="宋体" w:hAnsi="宋体" w:cs="宋体"/>
          <w:b w:val="0"/>
          <w:bCs/>
          <w:color w:val="auto"/>
          <w:sz w:val="24"/>
          <w:lang w:eastAsia="zh-CN"/>
        </w:rPr>
        <w:t xml:space="preserve">、</w:t>
      </w:r>
      <w:r>
        <w:rPr>
          <w:rFonts w:hint="eastAsia" w:ascii="宋体" w:hAnsi="宋体" w:eastAsia="宋体" w:cs="宋体"/>
          <w:color w:val="000000"/>
          <w:sz w:val="24"/>
          <w:szCs w:val="20"/>
          <w:highlight w:val="none"/>
          <w:lang w:val="en-US" w:eastAsia="zh-CN" w:bidi="ar-SA"/>
        </w:rPr>
        <w:t xml:space="preserve">招标代理费</w:t>
      </w:r>
      <w:r>
        <w:rPr>
          <w:rFonts w:hint="eastAsia" w:ascii="宋体" w:hAnsi="宋体" w:eastAsia="宋体" w:cs="宋体"/>
          <w:b w:val="0"/>
          <w:bCs/>
          <w:color w:val="auto"/>
          <w:sz w:val="24"/>
        </w:rPr>
        <w:t xml:space="preserve">等各种费用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采购人不再支付报价以外的任何费用。拆除范围内原有全部旧消防设备均为甲方固定资产，拆除后</w:t>
      </w:r>
      <w:r>
        <w:rPr>
          <w:rFonts w:hint="eastAsia" w:ascii="宋体" w:hAnsi="宋体" w:eastAsia="宋体" w:cs="宋体"/>
          <w:bCs/>
          <w:color w:val="000000"/>
          <w:sz w:val="24"/>
          <w:szCs w:val="24"/>
          <w:highlight w:val="none"/>
        </w:rPr>
        <w:t xml:space="preserve">的设备实物、配件、管材统一交由甲方回收处置，产权归属甲方，中标人仅承担拆除、清理、规整堆放施工工作，无权处置废旧设备物资。</w:t>
      </w:r>
      <w:r/>
    </w:p>
    <w:p>
      <w:pPr>
        <w:pStyle w:val="1284"/>
        <w:ind w:right="0" w:firstLine="482"/>
        <w:keepLines w:val="0"/>
        <w:keepNext w:val="0"/>
        <w:pageBreakBefore w:val="0"/>
        <w:spacing w:before="0" w:beforeAutospacing="0" w:after="0" w:afterAutospacing="0" w:line="360" w:lineRule="auto"/>
        <w:rPr>
          <w:rStyle w:val="1285"/>
          <w:rFonts w:hint="eastAsia" w:ascii="宋体" w:hAnsi="宋体" w:eastAsia="宋体" w:cs="宋体"/>
          <w:b/>
          <w:bCs/>
          <w:color w:val="000000"/>
          <w:sz w:val="24"/>
          <w:szCs w:val="24"/>
          <w:highlight w:val="none"/>
        </w:rPr>
        <w:outlineLvl w:val="2"/>
      </w:pPr>
      <w:r>
        <w:rPr>
          <w:rStyle w:val="1285"/>
          <w:rFonts w:hint="eastAsia" w:ascii="宋体" w:hAnsi="宋体" w:eastAsia="宋体" w:cs="宋体"/>
          <w:b/>
          <w:bCs/>
          <w:color w:val="000000"/>
          <w:sz w:val="24"/>
          <w:szCs w:val="24"/>
          <w:highlight w:val="none"/>
        </w:rPr>
        <w:t xml:space="preserve">二、项目内容：</w:t>
      </w:r>
      <w:r/>
    </w:p>
    <w:p>
      <w:pPr>
        <w:pStyle w:val="1091"/>
        <w:ind w:right="0"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1、工程名称：</w:t>
      </w:r>
      <w:r>
        <w:rPr>
          <w:rFonts w:hint="eastAsia" w:ascii="宋体" w:hAnsi="宋体" w:cs="宋体"/>
          <w:color w:val="000000"/>
          <w:sz w:val="24"/>
          <w:szCs w:val="24"/>
          <w:highlight w:val="none"/>
          <w:lang w:val="en-US" w:eastAsia="zh-CN"/>
        </w:rPr>
        <w:t xml:space="preserve">沛县体育中学宿舍楼消防改造工程</w:t>
      </w:r>
      <w:r/>
    </w:p>
    <w:p>
      <w:pPr>
        <w:pStyle w:val="1091"/>
        <w:ind w:right="0"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2、建设地点：</w:t>
      </w:r>
      <w:r>
        <w:rPr>
          <w:rFonts w:hint="eastAsia" w:ascii="宋体" w:hAnsi="宋体" w:cs="宋体"/>
          <w:bCs/>
          <w:color w:val="000000"/>
          <w:sz w:val="24"/>
          <w:szCs w:val="24"/>
          <w:highlight w:val="none"/>
          <w:lang w:val="en-US" w:eastAsia="zh-CN"/>
        </w:rPr>
        <w:t xml:space="preserve">沛县体育中学</w:t>
      </w:r>
      <w:r/>
    </w:p>
    <w:p>
      <w:pPr>
        <w:pStyle w:val="1091"/>
        <w:ind w:right="0"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3、招标范围：</w:t>
      </w:r>
      <w:r>
        <w:rPr>
          <w:rFonts w:hint="eastAsia" w:ascii="宋体" w:hAnsi="宋体" w:cs="宋体"/>
          <w:color w:val="000000"/>
          <w:sz w:val="24"/>
          <w:szCs w:val="24"/>
          <w:highlight w:val="none"/>
          <w:lang w:val="en-US" w:eastAsia="zh-CN"/>
        </w:rPr>
        <w:t xml:space="preserve">沛县体育中学宿舍楼消防改造工程</w:t>
      </w:r>
      <w:r>
        <w:rPr>
          <w:rFonts w:hint="eastAsia" w:ascii="宋体" w:hAnsi="宋体" w:eastAsia="宋体" w:cs="宋体"/>
          <w:bCs/>
          <w:color w:val="000000"/>
          <w:sz w:val="24"/>
          <w:szCs w:val="24"/>
          <w:highlight w:val="none"/>
          <w:lang w:val="en-US" w:eastAsia="zh-CN"/>
        </w:rPr>
        <w:t xml:space="preserve">。具体见本项目工程量清单。</w:t>
      </w:r>
      <w:r/>
    </w:p>
    <w:p>
      <w:pPr>
        <w:pStyle w:val="1091"/>
        <w:ind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4、承包方式：包工包料。产生的建筑垃圾、渣土及时清理，供应商负责清运。</w:t>
      </w:r>
      <w:r/>
    </w:p>
    <w:p>
      <w:pPr>
        <w:pStyle w:val="1091"/>
        <w:ind w:righ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5、要求工期：</w:t>
      </w:r>
      <w:r>
        <w:rPr>
          <w:rFonts w:hint="eastAsia" w:ascii="宋体" w:hAnsi="宋体" w:cs="宋体"/>
          <w:color w:val="000000"/>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0日历天</w:t>
      </w:r>
      <w:r>
        <w:rPr>
          <w:rFonts w:hint="eastAsia" w:ascii="宋体" w:hAnsi="宋体" w:eastAsia="宋体" w:cs="宋体"/>
          <w:color w:val="000000"/>
          <w:sz w:val="24"/>
          <w:szCs w:val="24"/>
          <w:highlight w:val="none"/>
          <w:lang w:eastAsia="zh-CN"/>
        </w:rPr>
        <w:t xml:space="preserve">。</w:t>
      </w:r>
      <w:r/>
    </w:p>
    <w:p>
      <w:pPr>
        <w:pStyle w:val="1091"/>
        <w:ind w:right="0" w:firstLine="480"/>
        <w:keepLines w:val="0"/>
        <w:keepNext w:val="0"/>
        <w:pageBreakBefore w:val="0"/>
        <w:spacing w:line="360" w:lineRule="auto"/>
        <w:rPr>
          <w:rFonts w:hint="eastAsia" w:ascii="宋体" w:hAnsi="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6、工程质量标准：合格（符合国家标准及行业要求，满足采购人需求），通过相关部门验收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bidi="ar-SA"/>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bCs/>
          <w:color w:val="000000"/>
          <w:sz w:val="24"/>
          <w:szCs w:val="24"/>
          <w:highlight w:val="none"/>
          <w:lang w:val="en-US" w:eastAsia="zh-CN" w:bidi="ar-SA"/>
        </w:rPr>
        <w:t xml:space="preserve">   </w:t>
      </w:r>
      <w:r/>
    </w:p>
    <w:p>
      <w:pPr>
        <w:ind w:firstLine="480"/>
        <w:jc w:val="left"/>
        <w:keepLines w:val="0"/>
        <w:keepNext w:val="0"/>
        <w:pageBreakBefore w:val="0"/>
        <w:spacing w:line="52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7、项目具体要求</w:t>
      </w:r>
      <w:r/>
    </w:p>
    <w:p>
      <w:pPr>
        <w:ind w:firstLine="480"/>
        <w:jc w:val="left"/>
        <w:keepLines w:val="0"/>
        <w:keepNext w:val="0"/>
        <w:pageBreakBefore w:val="0"/>
        <w:spacing w:line="52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具体内容包括：主要建设内容包括新建消防泵房及水池，室内及室外消防栓系统提升改造等。</w:t>
      </w:r>
      <w:r/>
    </w:p>
    <w:p>
      <w:pPr>
        <w:ind w:firstLine="480"/>
        <w:jc w:val="left"/>
        <w:keepLines w:val="0"/>
        <w:keepNext w:val="0"/>
        <w:pageBreakBefore w:val="0"/>
        <w:spacing w:line="52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具体内容详见图纸及工程量清单，按照法律规定及合同约定组织完成工程施工，现场派驻项目经理与合同备案信息一致，不进行转包及违法分包，并在缺陷责任期及保修期内承担相应的工程维修责任。</w:t>
      </w:r>
      <w:r/>
    </w:p>
    <w:p>
      <w:pPr>
        <w:ind w:firstLine="480"/>
        <w:jc w:val="left"/>
        <w:keepLines w:val="0"/>
        <w:keepNext w:val="0"/>
        <w:pageBreakBefore w:val="0"/>
        <w:spacing w:line="52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施工过程中不得擅自进行设计变更，不得增加未经批准签证内容。</w:t>
      </w:r>
      <w:r/>
    </w:p>
    <w:p>
      <w:pPr>
        <w:pStyle w:val="1092"/>
        <w:rPr>
          <w:rFonts w:hint="default"/>
          <w:lang w:val="en-US" w:eastAsia="zh-CN"/>
        </w:rPr>
      </w:pPr>
      <w:r>
        <w:rPr>
          <w:rFonts w:hint="default"/>
          <w:lang w:val="en-US" w:eastAsia="zh-CN"/>
        </w:rPr>
      </w:r>
      <w:r/>
    </w:p>
    <w:p>
      <w:pPr>
        <w:numPr>
          <w:ilvl w:val="0"/>
          <w:numId w:val="0"/>
        </w:numPr>
        <w:ind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w:t>
      </w:r>
      <w:r>
        <w:rPr>
          <w:rFonts w:hint="eastAsia" w:ascii="宋体" w:hAnsi="宋体" w:eastAsia="宋体" w:cs="宋体"/>
          <w:bCs/>
          <w:color w:val="000000"/>
          <w:sz w:val="24"/>
          <w:szCs w:val="24"/>
          <w:highlight w:val="none"/>
          <w:lang w:eastAsia="zh-CN"/>
        </w:rPr>
        <w:t xml:space="preserve">现场踏勘：</w:t>
      </w:r>
      <w:r>
        <w:rPr>
          <w:rFonts w:hint="eastAsia" w:ascii="宋体" w:hAnsi="宋体" w:eastAsia="宋体" w:cs="宋体"/>
          <w:color w:val="000000"/>
          <w:sz w:val="24"/>
          <w:szCs w:val="24"/>
        </w:rPr>
        <w:t xml:space="preserve">自行踏勘现场。响应供应商可自行踏勘现场，时间为工作日期间，根据勘察现场情况自行设计方案及报价（防护措施要到位）。</w:t>
      </w:r>
      <w:r/>
    </w:p>
    <w:p>
      <w:pPr>
        <w:ind w:left="0"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ind w:left="0"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（1）供应商对施工现场进行踏勘，以获取编制响应文件所需的现场信息资料。</w:t>
      </w:r>
      <w:r/>
    </w:p>
    <w:p>
      <w:pPr>
        <w:ind w:left="0" w:right="0" w:firstLine="480"/>
        <w:jc w:val="left"/>
        <w:keepLines w:val="0"/>
        <w:keepNext w:val="0"/>
        <w:pageBreakBefore w:val="0"/>
        <w:spacing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（2）供应商对本磋商文件所作出的理解、推论和解释由其自己负责。</w:t>
      </w:r>
      <w:r/>
    </w:p>
    <w:p>
      <w:pPr>
        <w:ind w:left="0"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（3）供应商对代理机构提供的工程量清单进行核对，对工程量清单有疑问的应在磋商文件规定的答疑时间内提出，规定时间内未提出异议的，默认供应商对工程量清单无异议。</w:t>
      </w:r>
      <w:r/>
    </w:p>
    <w:p>
      <w:pPr>
        <w:ind w:left="0"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（4）由于现场踏勘没有进行或者不详细所导致的一切问题均由供应商自行负责。</w:t>
      </w:r>
      <w:r/>
    </w:p>
    <w:p>
      <w:pPr>
        <w:ind w:left="0"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（5）供应商应承担现场踏勘的责任和风险，现场踏勘费用由供应商自己承担。</w:t>
      </w:r>
      <w:r/>
    </w:p>
    <w:p>
      <w:pPr>
        <w:ind w:left="0" w:right="0" w:firstLine="480"/>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为减少相关误差，如供应商需要进行现场踏勘的，请自行联系、组织实施。供应商对考察中获取的现场资料自行负责，无论是否踏勘过现场，均被认为已经对现场做过充分详实了解，并在响应文件中已充分考虑了现场和环境因素，责任和风险自行承担。</w:t>
      </w:r>
      <w:r/>
    </w:p>
    <w:p>
      <w:pPr>
        <w:pStyle w:val="1288"/>
        <w:ind w:right="0" w:firstLine="480"/>
        <w:jc w:val="left"/>
        <w:keepLines w:val="0"/>
        <w:keepNext w:val="0"/>
        <w:pageBreakBefore w:val="0"/>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成交供应商在施工现场施工，造成的人员伤害等各种损失由成交供应商自负。</w:t>
      </w:r>
      <w:r/>
    </w:p>
    <w:p>
      <w:pPr>
        <w:pStyle w:val="1284"/>
        <w:ind w:right="0" w:firstLine="482"/>
        <w:keepLines w:val="0"/>
        <w:keepNext w:val="0"/>
        <w:pageBreakBefore w:val="0"/>
        <w:spacing w:before="0" w:beforeAutospacing="0" w:after="0" w:afterAutospacing="0" w:line="360" w:lineRule="auto"/>
        <w:rPr>
          <w:rStyle w:val="1285"/>
          <w:rFonts w:hint="eastAsia" w:ascii="宋体" w:hAnsi="宋体" w:eastAsia="宋体" w:cs="宋体"/>
          <w:b/>
          <w:bCs/>
          <w:color w:val="000000"/>
          <w:sz w:val="24"/>
          <w:szCs w:val="24"/>
          <w:highlight w:val="none"/>
        </w:rPr>
        <w:outlineLvl w:val="2"/>
      </w:pPr>
      <w:r>
        <w:rPr>
          <w:rStyle w:val="1285"/>
          <w:rFonts w:hint="eastAsia" w:ascii="宋体" w:hAnsi="宋体" w:eastAsia="宋体" w:cs="宋体"/>
          <w:b/>
          <w:bCs/>
          <w:color w:val="000000"/>
          <w:sz w:val="24"/>
          <w:szCs w:val="24"/>
          <w:highlight w:val="none"/>
        </w:rPr>
        <w:t xml:space="preserve">三、工程量清单报价</w:t>
      </w:r>
      <w:r/>
    </w:p>
    <w:p>
      <w:pPr>
        <w:ind w:right="0" w:firstLine="480"/>
        <w:keepLines w:val="0"/>
        <w:keepNext w:val="0"/>
        <w:pageBreakBefore w:val="0"/>
        <w:spacing w:line="360" w:lineRule="auto"/>
        <w:widowControl/>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（一）本次施工图、工程量清单内所有内容都需完成，请各供应商充分考虑报价。</w:t>
      </w:r>
      <w:r/>
    </w:p>
    <w:p>
      <w:pPr>
        <w:ind w:right="0" w:firstLine="480"/>
        <w:keepLines w:val="0"/>
        <w:keepNext w:val="0"/>
        <w:pageBreakBefore w:val="0"/>
        <w:spacing w:line="360" w:lineRule="auto"/>
        <w:widowControl/>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1、工程量清单详见本项目磋商公告附件《工程量清单》。</w:t>
      </w:r>
      <w:r/>
    </w:p>
    <w:p>
      <w:pPr>
        <w:ind w:right="0" w:firstLine="480"/>
        <w:keepLines w:val="0"/>
        <w:keepNext w:val="0"/>
        <w:pageBreakBefore w:val="0"/>
        <w:spacing w:line="360" w:lineRule="auto"/>
        <w:widowControl/>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2、施工图详见本项目磋商公告附件</w:t>
      </w:r>
      <w:r>
        <w:rPr>
          <w:rFonts w:hint="eastAsia" w:ascii="宋体" w:hAnsi="宋体" w:eastAsia="宋体" w:cs="宋体"/>
          <w:color w:val="000000" w:themeColor="text1"/>
          <w:sz w:val="24"/>
          <w:lang w:eastAsia="zh-CN"/>
          <w14:textFill>
            <w14:solidFill>
              <w14:schemeClr w14:val="tx1"/>
            </w14:solidFill>
          </w14:textFill>
        </w:rPr>
        <w:t xml:space="preserve">。</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（二）《已标价的工程量清单》报价要求。</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1、报价内容</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1.1响应报价应包括竞争性磋商文件中所确定的范围内工程量清单中所含的全部内容费用，以及为完成上述内容所需的全部费用。</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1.2供应商应按采购人提供的工程量清单填报价格。填写的项目名称、项目特征、计量单位、工程量必须与采购人提供的一致。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right="0" w:firstLine="480"/>
        <w:keepLines w:val="0"/>
        <w:keepNext w:val="0"/>
        <w:pageBreakBefore w:val="0"/>
        <w:spacing w:line="360" w:lineRule="auto"/>
        <w:widowControl/>
        <w:rPr>
          <w:rFonts w:hint="eastAsia" w:ascii="宋体" w:hAnsi="宋体" w:eastAsia="宋体" w:cs="宋体"/>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14:textFill>
            <w14:solidFill>
              <w14:schemeClr w14:val="tx1"/>
            </w14:solidFill>
          </w14:textFill>
        </w:rPr>
        <w:t xml:space="preserve">1.4响应的供应商必须按统一的工程量清单报价，成交后，在施工过程中，由于工程量清单有误或漏项，及经过采购人确认的设计变更、现场变更、签证引起的工程量清单项目或清单项目工程数量的增减，均按实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1.5 施工组织设计所描述的技术措施所发生的费用，视为已体现在供应商报价的非实体性消耗所发生的费用中。</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1.6 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1.8由供应商负责办理相关建设、城管、市政、安全、环保等部门的手续，施工供应商在响应报价时应考虑这样因素，费用包含在报价中，采购人不接受供应商关于此类费用的任何诉讼或索赔。</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1.9垃圾外运，运距及运输方式供应商自行考虑。</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2、报价方式</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2.1本工程采用</w:t>
      </w:r>
      <w:r>
        <w:rPr>
          <w:rFonts w:hint="eastAsia" w:ascii="宋体" w:hAnsi="宋体" w:eastAsia="宋体" w:cs="宋体"/>
          <w:b/>
          <w:bCs w:val="0"/>
          <w:color w:val="000000"/>
          <w:sz w:val="24"/>
        </w:rPr>
        <w:t xml:space="preserve">固定单价</w:t>
      </w:r>
      <w:r>
        <w:rPr>
          <w:rFonts w:hint="eastAsia" w:ascii="宋体" w:hAnsi="宋体" w:eastAsia="宋体" w:cs="宋体"/>
          <w:bCs/>
          <w:color w:val="000000"/>
          <w:sz w:val="24"/>
        </w:rPr>
        <w:t xml:space="preserve">合同（除另有规定外）。供应商应充分考虑施工期间各类建材的市场风险，并计入总报价，供应商在计算报价时应考虑一定的风险系数。</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2.2材料风险约定：</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2.2.1对于法律、法规、规章或有关政策出台导致工程税金、规费等发生变化的，应按照有关规定执行。</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3、报价的计价方法</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本工程项目采用</w:t>
      </w:r>
      <w:r>
        <w:rPr>
          <w:rFonts w:hint="eastAsia" w:ascii="宋体" w:hAnsi="宋体" w:eastAsia="宋体" w:cs="宋体"/>
          <w:b/>
          <w:bCs w:val="0"/>
          <w:color w:val="000000"/>
          <w:sz w:val="24"/>
        </w:rPr>
        <w:t xml:space="preserve">工程量清单计价</w:t>
      </w:r>
      <w:r>
        <w:rPr>
          <w:rFonts w:hint="eastAsia" w:ascii="宋体" w:hAnsi="宋体" w:eastAsia="宋体" w:cs="宋体"/>
          <w:bCs/>
          <w:color w:val="000000"/>
          <w:sz w:val="24"/>
        </w:rPr>
        <w:t xml:space="preserve">。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firstLine="480"/>
        <w:keepLines w:val="0"/>
        <w:keepNext w:val="0"/>
        <w:pageBreakBefore w:val="0"/>
        <w:spacing w:line="360" w:lineRule="auto"/>
        <w:widowControl/>
        <w:rPr>
          <w:rFonts w:hint="eastAsia" w:ascii="宋体" w:hAnsi="宋体" w:eastAsia="宋体" w:cs="宋体"/>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t xml:space="preserve">4、报价编制依据及要求：</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本项目消防改造工程控制价严格遵循国家法规、行业标准及江苏省本地计价要求，并结合消防改造工程“拆改与新增结合”的特性编制，具体依据如下：</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val="en-US" w:eastAsia="zh-CN"/>
        </w:rPr>
        <w:t xml:space="preserve">4.1.</w:t>
      </w:r>
      <w:r>
        <w:rPr>
          <w:rFonts w:hint="eastAsia" w:ascii="宋体" w:hAnsi="宋体" w:eastAsia="宋体" w:cs="宋体"/>
          <w:bCs/>
          <w:color w:val="000000"/>
          <w:sz w:val="24"/>
        </w:rPr>
        <w:t xml:space="preserve">国家及行业法规、规范</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《建设工程工程量清单计价规范》（GB 50500-2013）；</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《建设工程消防设计审查验收管理暂行规定》（中华人民共和国住房和城乡建设部令第51号）；</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消防专业设计及施工规范，包括《火灾自动报警系统设计规范》（GB 50116-2013）、《自动喷水灭火系统设计规范》（GB 50084-2017）、《建筑防烟排烟系统技术标准》（GB 51251-2017）等。</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2.江苏省本地计价定额及标准</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江苏省建设工程造价管理总站发布的《建设工程费用定额》（现行有效版）；</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《江苏省安装工程计价定额》（现行有效版）中消防工程专业对应章节及“江苏新点”计价系统内置消防专业定额子目；</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江苏省及项目所在地住建部门发布的关于消防工程计价的最新补充规定。</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3.本项目工程基础文件</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甲方提供的本项目《消防改造工程施工图纸》</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与施工图纸对应的工程量清单；</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本项目现场勘察记录（明确原有消防设施拆除范围、改造界面及现场施工条件）。</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val="en-US" w:eastAsia="zh-CN"/>
        </w:rPr>
        <w:t xml:space="preserve">4.4.</w:t>
      </w:r>
      <w:r>
        <w:rPr>
          <w:rFonts w:hint="eastAsia" w:ascii="宋体" w:hAnsi="宋体" w:eastAsia="宋体" w:cs="宋体"/>
          <w:bCs/>
          <w:color w:val="000000"/>
          <w:sz w:val="24"/>
        </w:rPr>
        <w:t xml:space="preserve">价格及费率依据</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江苏省及项目属地当期《建设工程造价管理》期刊发布的建设工程材料价格信息（消防专用材料如消防喷头、报警控制器、防火阀、消防水泵等优先采用信息价，信息价缺项部分参考市场询价）；</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江苏省住建部门发布的当期建设工程人工单价指导价、施工机械台班单价；</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现行安全文明施工费、工程定额测定费、增值税等规费及税金的法定费率标准。</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4.</w:t>
      </w:r>
      <w:r>
        <w:rPr>
          <w:rFonts w:hint="eastAsia" w:ascii="宋体" w:hAnsi="宋体" w:eastAsia="宋体" w:cs="宋体"/>
          <w:bCs/>
          <w:color w:val="000000"/>
          <w:sz w:val="24"/>
          <w:lang w:val="en-US" w:eastAsia="zh-CN"/>
        </w:rPr>
        <w:t xml:space="preserve">5</w:t>
      </w:r>
      <w:r>
        <w:rPr>
          <w:rFonts w:hint="eastAsia" w:ascii="宋体" w:hAnsi="宋体" w:eastAsia="宋体" w:cs="宋体"/>
          <w:bCs/>
          <w:color w:val="000000"/>
          <w:sz w:val="24"/>
        </w:rPr>
        <w:t xml:space="preserve">措施项目费</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下述措施项目费中，除现场安全文明施工措施费外其它措施项目均由供应商自主报价，可以以工程量乘以综合单价计算，也可以以费率计算。</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安全文明措施费基本费：按工程量清单要求计取；</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安全文明措施费扬尘污染防治增加费：按工程量清单要求计取。</w:t>
      </w:r>
      <w:r/>
    </w:p>
    <w:p>
      <w:pPr>
        <w:ind w:right="0" w:firstLine="480"/>
        <w:keepLines w:val="0"/>
        <w:keepNext w:val="0"/>
        <w:pageBreakBefore w:val="0"/>
        <w:spacing w:line="360" w:lineRule="auto"/>
        <w:widowControl/>
        <w:rPr>
          <w:rFonts w:hint="eastAsia" w:ascii="宋体" w:hAnsi="宋体" w:eastAsia="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其他项目费</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（1）暂列金额：“详见专业工程暂估价表”。    </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（2）计日工：由发承包双方在合同中另行约定。</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（3）总承包服务费：本工程不计取。</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规费（执行2014年《江苏省建设工程费用定额》（营改增后调整内容））</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（1）工程排污费：按规定计取。</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（2）社会保障费：按规定计取。</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（3）住房公积金：按规定计取。</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税金：按（分部分项工程费+措施项目费+其它项目费+规费-(除税甲供材料费+除税甲供设备费)/1.01）×9%计取。</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（三）响应文件要求</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 1、首次响应文件中提供《已标价的工程量清单》文件。</w:t>
      </w:r>
      <w:r/>
    </w:p>
    <w:p>
      <w:pPr>
        <w:pStyle w:val="1284"/>
        <w:ind w:right="0" w:firstLine="480"/>
        <w:keepLines w:val="0"/>
        <w:keepNext w:val="0"/>
        <w:pageBreakBefore w:val="0"/>
        <w:spacing w:before="0" w:beforeAutospacing="0" w:after="0" w:afterAutospacing="0" w:line="360" w:lineRule="auto"/>
        <w:rPr>
          <w:rFonts w:hint="eastAsia" w:ascii="宋体" w:hAnsi="宋体" w:eastAsia="宋体" w:cs="宋体"/>
          <w:bCs/>
          <w:color w:val="000000"/>
          <w:sz w:val="24"/>
        </w:rPr>
        <w:outlineLvl w:val="2"/>
      </w:pPr>
      <w:r>
        <w:rPr>
          <w:rFonts w:hint="eastAsia" w:ascii="宋体" w:hAnsi="宋体" w:eastAsia="宋体" w:cs="宋体"/>
          <w:bCs/>
          <w:color w:val="000000"/>
          <w:sz w:val="24"/>
        </w:rPr>
        <w:t xml:space="preserve"> 1.1 按照《工程量清单》编制《已标价的工程量清单》。</w:t>
      </w:r>
      <w:r/>
    </w:p>
    <w:p>
      <w:pPr>
        <w:pStyle w:val="1284"/>
        <w:ind w:right="0" w:firstLine="482"/>
        <w:keepLines w:val="0"/>
        <w:keepNext w:val="0"/>
        <w:pageBreakBefore w:val="0"/>
        <w:spacing w:before="0" w:beforeAutospacing="0" w:after="0" w:afterAutospacing="0" w:line="360" w:lineRule="auto"/>
        <w:rPr>
          <w:rStyle w:val="1285"/>
          <w:rFonts w:hint="eastAsia" w:ascii="宋体" w:hAnsi="宋体" w:eastAsia="宋体" w:cs="宋体"/>
          <w:b/>
          <w:bCs/>
          <w:color w:val="000000"/>
          <w:sz w:val="24"/>
          <w:highlight w:val="none"/>
        </w:rPr>
        <w:outlineLvl w:val="2"/>
      </w:pPr>
      <w:r>
        <w:rPr>
          <w:rStyle w:val="1285"/>
          <w:rFonts w:hint="eastAsia" w:ascii="宋体" w:hAnsi="宋体" w:eastAsia="宋体" w:cs="宋体"/>
          <w:b/>
          <w:bCs/>
          <w:color w:val="000000"/>
          <w:sz w:val="24"/>
          <w:highlight w:val="none"/>
          <w:lang w:val="en-US" w:eastAsia="zh-CN"/>
        </w:rPr>
        <w:t xml:space="preserve">四</w:t>
      </w:r>
      <w:r>
        <w:rPr>
          <w:rStyle w:val="1285"/>
          <w:rFonts w:hint="eastAsia" w:ascii="宋体" w:hAnsi="宋体" w:eastAsia="宋体" w:cs="宋体"/>
          <w:b/>
          <w:bCs/>
          <w:color w:val="000000"/>
          <w:sz w:val="24"/>
          <w:highlight w:val="none"/>
        </w:rPr>
        <w:t xml:space="preserve">、低于成本报价：</w:t>
      </w:r>
      <w:r/>
    </w:p>
    <w:p>
      <w:pPr>
        <w:pStyle w:val="1091"/>
        <w:ind w:right="0" w:firstLine="480"/>
        <w:keepLines w:val="0"/>
        <w:keepNext w:val="0"/>
        <w:pageBreakBefore w:val="0"/>
        <w:spacing w:line="360" w:lineRule="auto"/>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p>
    <w:p>
      <w:pPr>
        <w:pStyle w:val="128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color w:val="000000"/>
          <w:highlight w:val="none"/>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right="0" w:firstLine="482"/>
        <w:jc w:val="both"/>
        <w:keepLines w:val="0"/>
        <w:keepNext w:val="0"/>
        <w:pageBreakBefore w:val="0"/>
        <w:spacing w:after="0" w:line="360" w:lineRule="auto"/>
        <w:widowControl w:val="off"/>
        <w:rPr>
          <w:rFonts w:hint="eastAsia" w:ascii="宋体" w:hAnsi="宋体" w:eastAsia="宋体" w:cs="宋体"/>
          <w:sz w:val="21"/>
          <w:szCs w:val="24"/>
          <w:lang w:val="en-US" w:eastAsia="zh-CN" w:bidi="ar-SA"/>
        </w:rPr>
        <w:outlineLvl w:val="9"/>
      </w:pPr>
      <w:r>
        <w:rPr>
          <w:rFonts w:hint="eastAsia" w:ascii="宋体" w:hAnsi="宋体" w:eastAsia="宋体" w:cs="宋体"/>
          <w:b/>
          <w:bCs/>
          <w:color w:val="auto"/>
          <w:sz w:val="24"/>
          <w:szCs w:val="24"/>
          <w:lang w:val="en-US" w:eastAsia="zh-CN" w:bidi="ar-SA"/>
        </w:rPr>
        <w:t xml:space="preserve">为强化政府采购异常低价审查，根据苏财购〔2025〕62号文件要求，本项目采购文件已明确启动异常低价投标审查的情形和具体要求，处理方法具体详见磋商文件第三章《磋商相关说明》相关内容。</w:t>
      </w:r>
      <w:r/>
    </w:p>
    <w:p>
      <w:pPr>
        <w:pStyle w:val="1284"/>
        <w:ind w:right="0" w:firstLine="482"/>
        <w:keepLines w:val="0"/>
        <w:keepNext w:val="0"/>
        <w:pageBreakBefore w:val="0"/>
        <w:spacing w:before="0" w:beforeAutospacing="0" w:after="0" w:afterAutospacing="0" w:line="360" w:lineRule="auto"/>
        <w:rPr>
          <w:rStyle w:val="1285"/>
          <w:rFonts w:hint="eastAsia" w:ascii="宋体" w:hAnsi="宋体" w:eastAsia="宋体" w:cs="宋体"/>
          <w:b/>
          <w:bCs/>
          <w:color w:val="000000"/>
          <w:sz w:val="24"/>
          <w:highlight w:val="none"/>
        </w:rPr>
        <w:outlineLvl w:val="2"/>
      </w:pPr>
      <w:r>
        <w:rPr>
          <w:rStyle w:val="1285"/>
          <w:rFonts w:hint="eastAsia" w:ascii="宋体" w:hAnsi="宋体" w:eastAsia="宋体" w:cs="宋体"/>
          <w:b/>
          <w:bCs/>
          <w:color w:val="000000"/>
          <w:sz w:val="24"/>
          <w:highlight w:val="none"/>
          <w:lang w:val="en-US" w:eastAsia="zh-CN"/>
        </w:rPr>
        <w:t xml:space="preserve">五</w:t>
      </w:r>
      <w:r>
        <w:rPr>
          <w:rStyle w:val="1285"/>
          <w:rFonts w:hint="eastAsia" w:ascii="宋体" w:hAnsi="宋体" w:eastAsia="宋体" w:cs="宋体"/>
          <w:b/>
          <w:bCs/>
          <w:color w:val="000000"/>
          <w:sz w:val="24"/>
          <w:highlight w:val="none"/>
        </w:rPr>
        <w:t xml:space="preserve">、项目相关要求：</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1.实施原则：结合设计方案做出以具体实施为目的、具有可操作性的方案文件。 未经采购人同意或有关部门批准，不得随意拆改原建筑物主体结构及承重结构。</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2</w:t>
      </w:r>
      <w:r>
        <w:rPr>
          <w:rFonts w:hint="eastAsia" w:ascii="宋体" w:hAnsi="宋体" w:eastAsia="宋体" w:cs="宋体"/>
          <w:bCs/>
          <w:color w:val="000000"/>
          <w:sz w:val="24"/>
        </w:rPr>
        <w:t xml:space="preserve">、安全规范要求 </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2</w:t>
      </w:r>
      <w:r>
        <w:rPr>
          <w:rFonts w:hint="eastAsia" w:ascii="宋体" w:hAnsi="宋体" w:eastAsia="宋体" w:cs="宋体"/>
          <w:bCs/>
          <w:color w:val="000000"/>
          <w:sz w:val="24"/>
        </w:rPr>
        <w:t xml:space="preserve">.1杜绝一般事故等级以上的伤亡事故且工伤责任事故死亡人数为零。 </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2</w:t>
      </w:r>
      <w:r>
        <w:rPr>
          <w:rFonts w:hint="eastAsia" w:ascii="宋体" w:hAnsi="宋体" w:eastAsia="宋体" w:cs="宋体"/>
          <w:bCs/>
          <w:color w:val="000000"/>
          <w:sz w:val="24"/>
        </w:rPr>
        <w:t xml:space="preserve">.2项目实施过程中必须考虑项目施工现场的各类安全防护工作，由供应商统一协调管理，安全责任由供应商承担，确保人员安全，且供应商须做好文明施工的相关措施，并确保围蔽设施美观，按照规定进行项目开展进度控制。</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2</w:t>
      </w:r>
      <w:r>
        <w:rPr>
          <w:rFonts w:hint="eastAsia" w:ascii="宋体" w:hAnsi="宋体" w:eastAsia="宋体" w:cs="宋体"/>
          <w:bCs/>
          <w:color w:val="000000"/>
          <w:sz w:val="24"/>
        </w:rPr>
        <w:t xml:space="preserve">.3实施服务、辅助设施符合展览展示需求以及符合公共场所安全消防规范，对参与人员的安全、事故应急措施的保障，设计制造的成品符合相应国家标准、规范要求。 </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3</w:t>
      </w:r>
      <w:r>
        <w:rPr>
          <w:rFonts w:hint="eastAsia" w:ascii="宋体" w:hAnsi="宋体" w:eastAsia="宋体" w:cs="宋体"/>
          <w:bCs/>
          <w:color w:val="000000"/>
          <w:sz w:val="24"/>
        </w:rPr>
        <w:t xml:space="preserve">、安全文明施工 </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rPr>
        <w:t xml:space="preserve">项目安全生产的达标目标及相应事项的约定：</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3</w:t>
      </w:r>
      <w:r>
        <w:rPr>
          <w:rFonts w:hint="eastAsia" w:ascii="宋体" w:hAnsi="宋体" w:eastAsia="宋体" w:cs="宋体"/>
          <w:bCs/>
          <w:color w:val="000000"/>
          <w:sz w:val="24"/>
        </w:rPr>
        <w:t xml:space="preserve">.1进入施工现场的各类安全防护由供应商统一协调管理，安全责任由供应商承担，费用含在投标报价中；</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3</w:t>
      </w:r>
      <w:r>
        <w:rPr>
          <w:rFonts w:hint="eastAsia" w:ascii="宋体" w:hAnsi="宋体" w:eastAsia="宋体" w:cs="宋体"/>
          <w:bCs/>
          <w:color w:val="000000"/>
          <w:sz w:val="24"/>
        </w:rPr>
        <w:t xml:space="preserve">.2供应商负责进入施工现场施工人员及财物安全，发生任何伤亡事故与采购人无关，供应商自行解决；</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3</w:t>
      </w:r>
      <w:r>
        <w:rPr>
          <w:rFonts w:hint="eastAsia" w:ascii="宋体" w:hAnsi="宋体" w:eastAsia="宋体" w:cs="宋体"/>
          <w:bCs/>
          <w:color w:val="000000"/>
          <w:sz w:val="24"/>
        </w:rPr>
        <w:t xml:space="preserve">.3供应商应合理安排、安全使用水、电设施，否则引起的一切责任由供应商承担。供应商应负责保管水、电设施，若发生丢失或损坏，由供应商赔偿。</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3.</w:t>
      </w:r>
      <w:r>
        <w:rPr>
          <w:rFonts w:hint="eastAsia" w:ascii="宋体" w:hAnsi="宋体" w:eastAsia="宋体" w:cs="宋体"/>
          <w:bCs/>
          <w:color w:val="000000"/>
          <w:sz w:val="24"/>
        </w:rPr>
        <w:t xml:space="preserve">4供应商应当遵守工程建设安全生产有关管理规定，严格按安全标准组织施工，并随时接受采购人及行业安全检查人员依法实施的监督检查，采取必要的安全防护措施，消除事故隐患，安全。</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3</w:t>
      </w:r>
      <w:r>
        <w:rPr>
          <w:rFonts w:hint="eastAsia" w:ascii="宋体" w:hAnsi="宋体" w:eastAsia="宋体" w:cs="宋体"/>
          <w:bCs/>
          <w:color w:val="000000"/>
          <w:sz w:val="24"/>
        </w:rPr>
        <w:t xml:space="preserve">.</w:t>
      </w:r>
      <w:r>
        <w:rPr>
          <w:rFonts w:hint="eastAsia" w:ascii="宋体" w:hAnsi="宋体" w:cs="宋体"/>
          <w:bCs/>
          <w:color w:val="000000"/>
          <w:sz w:val="24"/>
          <w:lang w:val="en-US" w:eastAsia="zh-CN"/>
        </w:rPr>
        <w:t xml:space="preserve">5</w:t>
      </w:r>
      <w:r>
        <w:rPr>
          <w:rFonts w:hint="eastAsia" w:ascii="宋体" w:hAnsi="宋体" w:eastAsia="宋体" w:cs="宋体"/>
          <w:bCs/>
          <w:color w:val="000000"/>
          <w:sz w:val="24"/>
        </w:rPr>
        <w:t xml:space="preserve">供应商在施工现场的安全管理、教育和安全事故责任由成交供应商承担。在供应商施工范围内发生或因供应商施工活动有关的安全事故由供应商负责处理并承担责任。</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4</w:t>
      </w:r>
      <w:r>
        <w:rPr>
          <w:rFonts w:hint="eastAsia" w:ascii="宋体" w:hAnsi="宋体" w:eastAsia="宋体" w:cs="宋体"/>
          <w:bCs/>
          <w:color w:val="000000"/>
          <w:sz w:val="24"/>
        </w:rPr>
        <w:t xml:space="preserve">、确保工程质量的措施：</w:t>
      </w:r>
      <w:r/>
    </w:p>
    <w:p>
      <w:pPr>
        <w:ind w:right="0" w:firstLine="480"/>
        <w:keepLines w:val="0"/>
        <w:keepNext w:val="0"/>
        <w:pageBreakBefore w:val="0"/>
        <w:spacing w:line="360" w:lineRule="auto"/>
        <w:widowControl/>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4.1</w:t>
      </w:r>
      <w:r>
        <w:rPr>
          <w:rFonts w:hint="eastAsia" w:ascii="宋体" w:hAnsi="宋体" w:eastAsia="宋体" w:cs="宋体"/>
          <w:bCs/>
          <w:color w:val="000000"/>
          <w:sz w:val="24"/>
        </w:rPr>
        <w:t xml:space="preserve">本工程实行全面质量管理、安全文明施工，整个工程提前组织培训，统一思想，熟悉操作。</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4.2</w:t>
      </w:r>
      <w:r>
        <w:rPr>
          <w:rFonts w:hint="eastAsia" w:ascii="宋体" w:hAnsi="宋体" w:eastAsia="宋体" w:cs="宋体"/>
          <w:bCs/>
          <w:color w:val="000000"/>
          <w:sz w:val="24"/>
        </w:rPr>
        <w:t xml:space="preserve">按进度计划施工，严格技术管理，当进度与质量发生矛盾时，要服从质量，承包任务者首先要承包质量。</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4.3</w:t>
      </w:r>
      <w:r>
        <w:rPr>
          <w:rFonts w:hint="eastAsia" w:ascii="宋体" w:hAnsi="宋体" w:eastAsia="宋体" w:cs="宋体"/>
          <w:bCs/>
          <w:color w:val="000000"/>
          <w:sz w:val="24"/>
        </w:rPr>
        <w:t xml:space="preserve">加强质量监督检查，采取专业检查与自检相结合的检查方法，并以自检为主，坚持贯彻执行自检、互检、交接检的三检制度与挂牌制度，对工程质量要求一丝不苟。</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5</w:t>
      </w:r>
      <w:r>
        <w:rPr>
          <w:rFonts w:hint="eastAsia" w:ascii="宋体" w:hAnsi="宋体" w:eastAsia="宋体" w:cs="宋体"/>
          <w:bCs/>
          <w:color w:val="000000"/>
          <w:sz w:val="24"/>
        </w:rPr>
        <w:t xml:space="preserve">、如成交，成交供应商需保证项目整体环保质量必须达到验收合格标准，凡因成交供应商责任，未能通过</w:t>
      </w:r>
      <w:r>
        <w:rPr>
          <w:rFonts w:hint="eastAsia" w:ascii="宋体" w:hAnsi="宋体" w:cs="宋体"/>
          <w:bCs/>
          <w:color w:val="000000"/>
          <w:sz w:val="24"/>
          <w:lang w:val="en-US" w:eastAsia="zh-CN"/>
        </w:rPr>
        <w:t xml:space="preserve">甲方</w:t>
      </w:r>
      <w:r>
        <w:rPr>
          <w:rFonts w:hint="eastAsia" w:ascii="宋体" w:hAnsi="宋体" w:eastAsia="宋体" w:cs="宋体"/>
          <w:bCs/>
          <w:color w:val="000000"/>
          <w:sz w:val="24"/>
        </w:rPr>
        <w:t xml:space="preserve">验收的，必须返工至合格，并承担因返工引起的一切经济损失。</w:t>
      </w:r>
      <w:r/>
    </w:p>
    <w:p>
      <w:pPr>
        <w:ind w:right="0" w:firstLine="480"/>
        <w:keepLines w:val="0"/>
        <w:keepNext w:val="0"/>
        <w:pageBreakBefore w:val="0"/>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6</w:t>
      </w:r>
      <w:r>
        <w:rPr>
          <w:rFonts w:hint="eastAsia" w:ascii="宋体" w:hAnsi="宋体" w:eastAsia="宋体" w:cs="宋体"/>
          <w:bCs/>
          <w:color w:val="000000"/>
          <w:sz w:val="24"/>
        </w:rPr>
        <w:t xml:space="preserve">、由于场地和项目的特殊性，要求成交供应商在开工之前和期间做好安全文明标准化管理，要求在投标文件中阐述有关方案和管理措施，并做出相应承诺，确保场内外道路清洁畅通，确保来往人员、安全。</w:t>
      </w:r>
      <w:r/>
    </w:p>
    <w:p>
      <w:pPr>
        <w:pStyle w:val="1091"/>
        <w:ind w:right="0" w:firstLine="480"/>
        <w:keepLines w:val="0"/>
        <w:keepNext w:val="0"/>
        <w:pageBreakBefore w:val="0"/>
        <w:spacing w:line="360" w:lineRule="auto"/>
        <w:rPr>
          <w:rFonts w:hint="eastAsia" w:ascii="宋体" w:hAnsi="宋体" w:eastAsia="宋体" w:cs="宋体"/>
          <w:bCs/>
          <w:color w:val="000000"/>
          <w:highlight w:val="none"/>
        </w:rPr>
      </w:pPr>
      <w:r>
        <w:rPr>
          <w:rFonts w:hint="eastAsia" w:ascii="宋体" w:hAnsi="宋体" w:cs="宋体"/>
          <w:bCs/>
          <w:color w:val="000000"/>
          <w:sz w:val="24"/>
          <w:lang w:val="en-US" w:eastAsia="zh-CN"/>
        </w:rPr>
        <w:t xml:space="preserve">7</w:t>
      </w:r>
      <w:r>
        <w:rPr>
          <w:rFonts w:hint="eastAsia" w:ascii="宋体" w:hAnsi="宋体" w:eastAsia="宋体" w:cs="宋体"/>
          <w:bCs/>
          <w:color w:val="000000"/>
          <w:sz w:val="24"/>
        </w:rPr>
        <w:t xml:space="preserve">、</w:t>
      </w:r>
      <w:r>
        <w:rPr>
          <w:rFonts w:hint="eastAsia" w:ascii="宋体" w:hAnsi="宋体" w:eastAsia="宋体" w:cs="宋体"/>
          <w:bCs/>
          <w:color w:val="000000"/>
          <w:highlight w:val="none"/>
        </w:rPr>
        <w:t xml:space="preserve">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right="0" w:firstLine="480"/>
        <w:keepLines w:val="0"/>
        <w:keepNext w:val="0"/>
        <w:pageBreakBefore w:val="0"/>
        <w:spacing w:line="360" w:lineRule="auto"/>
        <w:widowControl/>
        <w:rPr>
          <w:rFonts w:hint="eastAsia" w:ascii="宋体" w:hAnsi="宋体" w:eastAsia="宋体" w:cs="宋体"/>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8</w:t>
      </w:r>
      <w:r>
        <w:rPr>
          <w:rFonts w:hint="eastAsia" w:ascii="宋体" w:hAnsi="宋体" w:eastAsia="宋体" w:cs="宋体"/>
          <w:bCs/>
          <w:color w:val="000000"/>
          <w:sz w:val="24"/>
          <w:lang w:val="en-US" w:eastAsia="zh-CN"/>
        </w:rPr>
        <w:t xml:space="preserve">、</w:t>
      </w:r>
      <w:r>
        <w:rPr>
          <w:rFonts w:hint="eastAsia" w:ascii="宋体" w:hAnsi="宋体" w:eastAsia="宋体" w:cs="宋体"/>
          <w:bCs/>
          <w:color w:val="000000"/>
          <w:sz w:val="24"/>
        </w:rPr>
        <w:t xml:space="preserve">成交供应商不得转包或分包。如发现有转包、违法分包现象或成交供应商临时拼凑的工程队伍进行施工的情况，采购人有权立即终止合同，由此造成的其他一切经济损失，</w:t>
      </w:r>
      <w:r>
        <w:rPr>
          <w:rFonts w:hint="eastAsia" w:ascii="宋体" w:hAnsi="宋体" w:eastAsia="宋体" w:cs="宋体"/>
          <w:bCs/>
          <w:color w:val="000000"/>
          <w:sz w:val="24"/>
          <w:highlight w:val="none"/>
        </w:rPr>
        <w:t xml:space="preserve">由成交供应商负责赔偿。</w:t>
      </w:r>
      <w:r/>
    </w:p>
    <w:p>
      <w:pPr>
        <w:ind w:right="0" w:firstLine="482"/>
        <w:keepLines w:val="0"/>
        <w:keepNext w:val="0"/>
        <w:pageBreakBefore w:val="0"/>
        <w:spacing w:line="360" w:lineRule="auto"/>
        <w:rPr>
          <w:rStyle w:val="1285"/>
          <w:rFonts w:hint="eastAsia" w:ascii="宋体" w:hAnsi="宋体" w:eastAsia="宋体" w:cs="宋体"/>
          <w:b/>
          <w:bCs/>
          <w:color w:val="000000"/>
          <w:sz w:val="24"/>
          <w:highlight w:val="none"/>
        </w:rPr>
      </w:pPr>
      <w:r>
        <w:rPr>
          <w:rStyle w:val="1285"/>
          <w:rFonts w:hint="eastAsia" w:ascii="宋体" w:hAnsi="宋体" w:eastAsia="宋体" w:cs="宋体"/>
          <w:b/>
          <w:bCs/>
          <w:color w:val="000000"/>
          <w:sz w:val="24"/>
          <w:highlight w:val="none"/>
          <w:lang w:val="en-US" w:eastAsia="zh-CN"/>
        </w:rPr>
        <w:t xml:space="preserve">六</w:t>
      </w:r>
      <w:r>
        <w:rPr>
          <w:rStyle w:val="1285"/>
          <w:rFonts w:hint="eastAsia" w:ascii="宋体" w:hAnsi="宋体" w:eastAsia="宋体" w:cs="宋体"/>
          <w:b/>
          <w:bCs/>
          <w:color w:val="000000"/>
          <w:sz w:val="24"/>
          <w:highlight w:val="none"/>
        </w:rPr>
        <w:t xml:space="preserve">、服务要求： </w:t>
      </w:r>
      <w:r/>
    </w:p>
    <w:p>
      <w:pPr>
        <w:pStyle w:val="1086"/>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108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1086"/>
        <w:ind w:firstLine="480"/>
        <w:keepLines w:val="0"/>
        <w:keepNext w:val="0"/>
        <w:pageBreakBefore w:val="0"/>
        <w:spacing w:after="0" w:line="360" w:lineRule="auto"/>
        <w:widowControl w:val="off"/>
        <w:rPr>
          <w:rStyle w:val="1285"/>
          <w:rFonts w:hint="eastAsia" w:ascii="宋体" w:hAnsi="宋体" w:eastAsia="宋体" w:cs="宋体"/>
          <w:b/>
          <w:bCs/>
          <w:color w:val="000000"/>
          <w:sz w:val="24"/>
          <w:highlight w:val="yellow"/>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1284"/>
        <w:ind w:right="0" w:firstLine="482"/>
        <w:keepLines w:val="0"/>
        <w:keepNext w:val="0"/>
        <w:pageBreakBefore w:val="0"/>
        <w:spacing w:before="0" w:beforeAutospacing="0" w:after="0" w:afterAutospacing="0" w:line="360" w:lineRule="auto"/>
        <w:widowControl w:val="off"/>
        <w:rPr>
          <w:rStyle w:val="1285"/>
          <w:rFonts w:hint="eastAsia" w:ascii="宋体" w:hAnsi="宋体" w:eastAsia="宋体" w:cs="宋体"/>
          <w:b/>
          <w:bCs/>
          <w:color w:val="000000"/>
          <w:sz w:val="24"/>
          <w:szCs w:val="24"/>
          <w:highlight w:val="none"/>
        </w:rPr>
        <w:outlineLvl w:val="2"/>
      </w:pPr>
      <w:r>
        <w:rPr>
          <w:rStyle w:val="1285"/>
          <w:rFonts w:hint="eastAsia" w:ascii="宋体" w:hAnsi="宋体" w:eastAsia="宋体" w:cs="宋体"/>
          <w:b/>
          <w:bCs/>
          <w:color w:val="000000"/>
          <w:sz w:val="24"/>
          <w:szCs w:val="24"/>
          <w:highlight w:val="none"/>
          <w:lang w:val="en-US" w:eastAsia="zh-CN"/>
        </w:rPr>
        <w:t xml:space="preserve">七</w:t>
      </w:r>
      <w:r>
        <w:rPr>
          <w:rStyle w:val="1285"/>
          <w:rFonts w:hint="eastAsia" w:ascii="宋体" w:hAnsi="宋体" w:eastAsia="宋体" w:cs="宋体"/>
          <w:b/>
          <w:bCs/>
          <w:color w:val="000000"/>
          <w:sz w:val="24"/>
          <w:szCs w:val="24"/>
          <w:highlight w:val="none"/>
        </w:rPr>
        <w:t xml:space="preserve">、其他要求：</w:t>
      </w:r>
      <w:r/>
    </w:p>
    <w:p>
      <w:pPr>
        <w:ind w:firstLine="240"/>
        <w:jc w:val="both"/>
        <w:spacing w:line="360" w:lineRule="auto"/>
        <w:tabs>
          <w:tab w:val="left" w:pos="1703" w:leader="none"/>
        </w:tabs>
        <w:rPr>
          <w:rFonts w:hint="eastAsia" w:ascii="宋体" w:hAnsi="宋体" w:eastAsia="宋体" w:cs="宋体"/>
          <w:b/>
          <w:bCs/>
          <w:sz w:val="36"/>
          <w:szCs w:val="36"/>
          <w:highlight w:val="none"/>
          <w:lang w:eastAsia="zh-CN"/>
        </w:rPr>
        <w:outlineLvl w:val="1"/>
      </w:pPr>
      <w:r>
        <w:rPr>
          <w:rFonts w:hint="eastAsia" w:ascii="宋体" w:hAnsi="宋体" w:cs="宋体"/>
          <w:color w:val="000000"/>
          <w:sz w:val="24"/>
          <w:highlight w:val="none"/>
        </w:rPr>
        <w:t xml:space="preserve">见《磋商文件》附件：</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《拟签订的合同文本》、《工程量清单》</w:t>
      </w:r>
      <w:r>
        <w:rPr>
          <w:rFonts w:hint="eastAsia" w:ascii="宋体" w:hAnsi="宋体" w:cs="宋体"/>
          <w:color w:val="000000"/>
          <w:sz w:val="24"/>
          <w:highlight w:val="none"/>
          <w:lang w:eastAsia="zh-CN"/>
        </w:rPr>
        <w:t xml:space="preserve">。</w:t>
      </w: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br w:type="page" w:clear="all"/>
      </w:r>
      <w:r/>
    </w:p>
    <w:p>
      <w:pPr>
        <w:jc w:val="center"/>
        <w:spacing w:line="360" w:lineRule="auto"/>
        <w:tabs>
          <w:tab w:val="left" w:pos="1703" w:leader="none"/>
        </w:tabs>
        <w:rPr>
          <w:rFonts w:hint="eastAsia" w:ascii="宋体" w:hAnsi="宋体" w:eastAsia="宋体" w:cs="宋体"/>
          <w:b/>
          <w:bCs/>
          <w:sz w:val="36"/>
          <w:szCs w:val="36"/>
          <w:highlight w:val="none"/>
        </w:rPr>
        <w:outlineLvl w:val="1"/>
      </w:pPr>
      <w:r>
        <w:rPr>
          <w:rFonts w:hint="eastAsia" w:ascii="宋体" w:hAnsi="宋体" w:eastAsia="宋体" w:cs="宋体"/>
          <w:b/>
          <w:bCs/>
          <w:sz w:val="36"/>
          <w:szCs w:val="36"/>
          <w:highlight w:val="none"/>
        </w:rPr>
        <w:t xml:space="preserve">3、磋商报价表</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JSZC-320322-GYZX-C2026-0003</w:t>
      </w:r>
      <w:r>
        <w:rPr>
          <w:rFonts w:hint="eastAsia" w:ascii="宋体" w:hAnsi="宋体" w:eastAsia="宋体" w:cs="宋体"/>
          <w:sz w:val="24"/>
          <w:highlight w:val="none"/>
        </w:rPr>
        <w:t xml:space="preserve">   </w:t>
      </w:r>
      <w:r>
        <w:rPr>
          <w:rFonts w:hint="eastAsia" w:ascii="宋体" w:hAnsi="宋体" w:eastAsia="宋体" w:cs="宋体"/>
          <w:sz w:val="24"/>
          <w:highlight w:val="none"/>
        </w:rPr>
        <w:t xml:space="preserve">                                </w:t>
      </w:r>
      <w:r/>
    </w:p>
    <w:p>
      <w:pPr>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p>
    <w:p>
      <w:pPr>
        <w:pStyle w:val="1289"/>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282"/>
        <w:ind w:left="0" w:right="0"/>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（政府采购客户端工具输入报价自动生成，加盖电子签章上传）</w:t>
      </w:r>
      <w:r/>
    </w:p>
    <w:p>
      <w:pPr>
        <w:pStyle w:val="1282"/>
        <w:ind w:left="0" w:right="0"/>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283"/>
        <w:rPr>
          <w:rFonts w:hint="eastAsia" w:ascii="宋体" w:hAnsi="宋体" w:eastAsia="宋体" w:cs="宋体"/>
          <w:highlight w:val="none"/>
        </w:rPr>
      </w:pPr>
      <w:r>
        <w:rPr>
          <w:rFonts w:hint="eastAsia" w:ascii="宋体" w:hAnsi="宋体" w:eastAsia="宋体" w:cs="宋体"/>
          <w:highlight w:val="none"/>
        </w:rPr>
      </w:r>
      <w:r/>
    </w:p>
    <w:p>
      <w:pPr>
        <w:pStyle w:val="1290"/>
        <w:rPr>
          <w:rFonts w:hint="eastAsia" w:ascii="宋体" w:hAnsi="宋体" w:eastAsia="宋体" w:cs="宋体"/>
          <w:highlight w:val="none"/>
        </w:rPr>
        <w:sectPr>
          <w:headerReference w:type="default" r:id="rId11"/>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highlight w:val="none"/>
        </w:rPr>
      </w:r>
      <w:r/>
    </w:p>
    <w:p>
      <w:pPr>
        <w:jc w:val="center"/>
        <w:spacing w:line="360" w:lineRule="auto"/>
        <w:rPr>
          <w:rFonts w:hint="eastAsia" w:ascii="宋体" w:hAnsi="宋体" w:eastAsia="宋体" w:cs="宋体"/>
          <w:b/>
          <w:bCs/>
          <w:sz w:val="36"/>
          <w:highlight w:val="none"/>
        </w:rPr>
        <w:outlineLvl w:val="1"/>
      </w:pPr>
      <w:r>
        <w:rPr>
          <w:rFonts w:hint="eastAsia" w:ascii="宋体" w:hAnsi="宋体" w:eastAsia="宋体" w:cs="宋体"/>
          <w:b/>
          <w:bCs/>
          <w:sz w:val="36"/>
          <w:highlight w:val="none"/>
        </w:rPr>
        <w:t xml:space="preserve">4、</w:t>
      </w:r>
      <w:bookmarkStart w:id="2" w:name="_Hlk81985238"/>
      <w:r>
        <w:rPr>
          <w:rFonts w:hint="eastAsia" w:ascii="宋体" w:hAnsi="宋体" w:eastAsia="宋体" w:cs="宋体"/>
          <w:b/>
          <w:bCs/>
          <w:sz w:val="36"/>
          <w:highlight w:val="none"/>
        </w:rPr>
        <w:t xml:space="preserve">分项价格表</w:t>
      </w:r>
      <w:r/>
    </w:p>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b/>
          <w:bCs/>
          <w:sz w:val="32"/>
          <w:szCs w:val="22"/>
          <w:highlight w:val="none"/>
        </w:rPr>
        <w:t xml:space="preserve"> </w:t>
      </w:r>
      <w:r>
        <w:rPr>
          <w:rFonts w:hint="eastAsia" w:ascii="宋体" w:hAnsi="宋体" w:eastAsia="宋体" w:cs="宋体"/>
          <w:b/>
          <w:bCs/>
          <w:color w:val="000000"/>
          <w:sz w:val="32"/>
          <w:szCs w:val="22"/>
          <w:highlight w:val="none"/>
        </w:rPr>
        <w:t xml:space="preserve">（具有标价的工程量清单与报价表）</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JSZC-320322-GYZX-C2026-0003</w:t>
      </w: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沛县体育中学宿舍楼消防改造工程</w:t>
      </w:r>
      <w:r/>
    </w:p>
    <w:p>
      <w:pPr>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p>
    <w:p>
      <w:pPr>
        <w:pStyle w:val="1290"/>
        <w:rPr>
          <w:rFonts w:hint="eastAsia" w:ascii="宋体" w:hAnsi="宋体" w:eastAsia="宋体" w:cs="宋体"/>
          <w:highlight w:val="none"/>
        </w:rPr>
      </w:pPr>
      <w:r>
        <w:rPr>
          <w:rFonts w:hint="eastAsia" w:ascii="宋体" w:hAnsi="宋体" w:eastAsia="宋体" w:cs="宋体"/>
          <w:highlight w:val="none"/>
        </w:rPr>
      </w:r>
      <w:r/>
    </w:p>
    <w:p>
      <w:pPr>
        <w:pStyle w:val="1097"/>
        <w:spacing w:line="360" w:lineRule="auto"/>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rPr>
      </w:pPr>
      <w:r>
        <w:rPr>
          <w:rFonts w:hint="eastAsia" w:ascii="宋体" w:hAnsi="宋体" w:eastAsia="宋体" w:cs="宋体"/>
        </w:rPr>
      </w:r>
      <w:r/>
    </w:p>
    <w:p>
      <w:pPr>
        <w:pStyle w:val="1291"/>
        <w:ind w:left="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【根据《工程量清单》进行编制】</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90"/>
        <w:rPr>
          <w:rFonts w:hint="eastAsia" w:ascii="宋体" w:hAnsi="宋体" w:eastAsia="宋体" w:cs="宋体"/>
          <w:sz w:val="24"/>
          <w:highlight w:val="none"/>
        </w:rPr>
      </w:pPr>
      <w:r>
        <w:rPr>
          <w:rFonts w:hint="eastAsia" w:ascii="宋体" w:hAnsi="宋体" w:eastAsia="宋体" w:cs="宋体"/>
          <w:sz w:val="24"/>
          <w:highlight w:val="none"/>
        </w:rPr>
      </w:r>
      <w:r/>
    </w:p>
    <w:p>
      <w:pPr>
        <w:pStyle w:val="1102"/>
        <w:rPr>
          <w:rFonts w:hint="eastAsia" w:ascii="宋体" w:hAnsi="宋体" w:eastAsia="宋体" w:cs="宋体"/>
          <w:sz w:val="24"/>
          <w:highlight w:val="none"/>
        </w:rPr>
      </w:pPr>
      <w:r>
        <w:rPr>
          <w:rFonts w:hint="eastAsia" w:ascii="宋体" w:hAnsi="宋体" w:eastAsia="宋体" w:cs="宋体"/>
          <w:sz w:val="24"/>
          <w:highlight w:val="none"/>
        </w:rPr>
      </w:r>
      <w:r/>
    </w:p>
    <w:p>
      <w:pPr>
        <w:pStyle w:val="1102"/>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22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供应商（电子签章）：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31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响应供应商对以上数据的真实性负责。</w:t>
      </w:r>
      <w:bookmarkEnd w:id="2"/>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i/>
          <w:sz w:val="24"/>
          <w:highlight w:val="none"/>
          <w:u w:val="single"/>
        </w:rPr>
        <w:t xml:space="preserve">采购人或采购代理机构有权将以上内容进行公示。</w:t>
      </w:r>
      <w:r/>
    </w:p>
    <w:p>
      <w:pPr>
        <w:spacing w:line="360" w:lineRule="auto"/>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jc w:val="center"/>
        <w:spacing w:line="360" w:lineRule="auto"/>
        <w:rPr>
          <w:rFonts w:hint="eastAsia" w:ascii="宋体" w:hAnsi="宋体" w:eastAsia="宋体" w:cs="宋体"/>
          <w:b/>
          <w:bCs/>
          <w:sz w:val="36"/>
          <w:highlight w:val="none"/>
        </w:rPr>
        <w:outlineLvl w:val="1"/>
      </w:pPr>
      <w:r>
        <w:rPr>
          <w:rFonts w:hint="eastAsia" w:ascii="宋体" w:hAnsi="宋体" w:cs="宋体"/>
          <w:b/>
          <w:bCs/>
          <w:sz w:val="36"/>
          <w:highlight w:val="none"/>
          <w:lang w:val="en-US" w:eastAsia="zh-CN"/>
        </w:rPr>
        <w:t xml:space="preserve">5</w:t>
      </w:r>
      <w:r>
        <w:rPr>
          <w:rFonts w:hint="eastAsia" w:ascii="宋体" w:hAnsi="宋体" w:eastAsia="宋体" w:cs="宋体"/>
          <w:b/>
          <w:bCs/>
          <w:sz w:val="36"/>
          <w:highlight w:val="none"/>
        </w:rPr>
        <w:t xml:space="preserve">、</w:t>
      </w:r>
      <w:bookmarkStart w:id="3" w:name="_Hlk81985343"/>
      <w:r>
        <w:rPr>
          <w:rFonts w:hint="eastAsia" w:ascii="宋体" w:hAnsi="宋体" w:eastAsia="宋体" w:cs="宋体"/>
          <w:b/>
          <w:bCs/>
          <w:sz w:val="36"/>
          <w:highlight w:val="none"/>
        </w:rPr>
        <w:t xml:space="preserve">偏离表</w:t>
      </w:r>
      <w:r/>
    </w:p>
    <w:p>
      <w:pPr>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项目编号：</w:t>
      </w:r>
      <w:r>
        <w:rPr>
          <w:rFonts w:hint="eastAsia" w:ascii="宋体" w:hAnsi="宋体" w:cs="宋体"/>
          <w:b w:val="0"/>
          <w:bCs w:val="0"/>
          <w:sz w:val="24"/>
          <w:highlight w:val="none"/>
          <w:lang w:eastAsia="zh-CN"/>
        </w:rPr>
        <w:t xml:space="preserve">JSZC-320322-GYZX-C2026-0003</w:t>
      </w:r>
      <w:r/>
    </w:p>
    <w:p>
      <w:pPr>
        <w:jc w:val="both"/>
        <w:spacing w:line="360" w:lineRule="auto"/>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 xml:space="preserve">项目名称：</w:t>
      </w:r>
      <w:r>
        <w:rPr>
          <w:rFonts w:hint="eastAsia" w:ascii="宋体" w:hAnsi="宋体" w:cs="宋体"/>
          <w:b w:val="0"/>
          <w:bCs w:val="0"/>
          <w:sz w:val="24"/>
          <w:highlight w:val="none"/>
          <w:lang w:eastAsia="zh-CN"/>
        </w:rPr>
        <w:t xml:space="preserve">沛县体育中学宿舍楼消防改造工程</w:t>
      </w:r>
      <w:r/>
    </w:p>
    <w:tbl>
      <w:tblPr>
        <w:tblStyle w:val="1081"/>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W w:w="74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偏离内容</w:t>
            </w:r>
            <w:r/>
          </w:p>
        </w:tc>
        <w:tc>
          <w:tcPr>
            <w:tcW w:w="368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竞争性磋商文件（含竞争性磋商文件的澄清或者修改）的要求</w:t>
            </w:r>
            <w:r/>
          </w:p>
        </w:tc>
        <w:tc>
          <w:tcPr>
            <w:tcW w:w="151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sz w:val="24"/>
                <w:highlight w:val="none"/>
              </w:rPr>
              <w:t xml:space="preserve">首次响应文件中的内容</w:t>
            </w:r>
            <w:r/>
          </w:p>
        </w:tc>
        <w:tc>
          <w:tcPr>
            <w:tcW w:w="1230" w:type="dxa"/>
            <w:vAlign w:val="center"/>
            <w:textDirection w:val="lrTb"/>
            <w:noWrap w:val="false"/>
          </w:tcPr>
          <w:p>
            <w:pP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（正/负/无）偏离</w:t>
            </w:r>
            <w:r/>
          </w:p>
        </w:tc>
        <w:tc>
          <w:tcPr>
            <w:tcW w:w="77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jc w:val="center"/>
          <w:trHeight w:val="794"/>
        </w:trPr>
        <w:tc>
          <w:tcPr>
            <w:tcW w:w="78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74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368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515"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23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770" w:type="dxa"/>
            <w:vAlign w:val="center"/>
            <w:textDirection w:val="lrTb"/>
            <w:noWrap w:val="false"/>
          </w:tcPr>
          <w:p>
            <w:pPr>
              <w:jc w:val="center"/>
              <w:spacing w:line="360" w:lineRule="auto"/>
              <w:rPr>
                <w:rFonts w:hint="eastAsia" w:ascii="宋体" w:hAnsi="宋体" w:eastAsia="宋体" w:cs="宋体"/>
                <w:caps/>
                <w:sz w:val="24"/>
                <w:highlight w:val="none"/>
              </w:rPr>
            </w:pPr>
            <w:r>
              <w:rPr>
                <w:rFonts w:hint="eastAsia" w:ascii="宋体" w:hAnsi="宋体" w:eastAsia="宋体" w:cs="宋体"/>
                <w:caps/>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78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4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368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515"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3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0"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bookmarkEnd w:id="3"/>
      <w:r/>
      <w:r/>
    </w:p>
    <w:p>
      <w:pPr>
        <w:ind w:firstLine="480"/>
        <w:jc w:val="both"/>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highlight w:val="none"/>
          <w:lang w:val="en-US" w:eastAsia="zh-CN" w:bidi="ar-SA"/>
        </w:rPr>
        <w:t xml:space="preserve">电子签章</w:t>
      </w:r>
      <w:r>
        <w:rPr>
          <w:rFonts w:hint="eastAsia" w:ascii="宋体" w:hAnsi="宋体" w:eastAsia="宋体" w:cs="宋体"/>
          <w:color w:val="000000"/>
          <w:sz w:val="24"/>
          <w:szCs w:val="24"/>
          <w:highlight w:val="none"/>
          <w:lang w:val="en-US" w:eastAsia="zh-CN" w:bidi="ar-SA"/>
        </w:rPr>
        <w:t xml:space="preserve">）：</w:t>
      </w:r>
      <w:r/>
    </w:p>
    <w:p>
      <w:pPr>
        <w:ind w:firstLine="480"/>
        <w:jc w:val="both"/>
        <w:spacing w:line="52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日期： 年  月  日</w:t>
      </w:r>
      <w:r/>
    </w:p>
    <w:p>
      <w:pPr>
        <w:pStyle w:val="1097"/>
        <w:spacing w:line="360" w:lineRule="auto"/>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90"/>
        <w:rPr>
          <w:rFonts w:hint="eastAsia" w:ascii="宋体" w:hAnsi="宋体" w:eastAsia="宋体" w:cs="宋体"/>
        </w:rPr>
      </w:pPr>
      <w:r>
        <w:rPr>
          <w:rFonts w:hint="eastAsia" w:ascii="宋体" w:hAnsi="宋体" w:eastAsia="宋体" w:cs="宋体"/>
        </w:rPr>
      </w:r>
      <w:r/>
    </w:p>
    <w:p>
      <w:pPr>
        <w:ind w:right="29"/>
        <w:jc w:val="center"/>
        <w:spacing w:line="360" w:lineRule="auto"/>
        <w:rPr>
          <w:rFonts w:hint="eastAsia" w:ascii="宋体" w:hAnsi="宋体" w:eastAsia="宋体" w:cs="宋体"/>
          <w:sz w:val="24"/>
          <w:highlight w:val="none"/>
        </w:rPr>
        <w:outlineLvl w:val="1"/>
      </w:pPr>
      <w:r>
        <w:rPr>
          <w:rFonts w:hint="eastAsia" w:ascii="宋体" w:hAnsi="宋体" w:cs="宋体"/>
          <w:b/>
          <w:sz w:val="36"/>
          <w:highlight w:val="none"/>
          <w:lang w:val="en-US" w:eastAsia="zh-CN"/>
        </w:rPr>
        <w:t xml:space="preserve">6</w:t>
      </w:r>
      <w:r>
        <w:rPr>
          <w:rFonts w:hint="eastAsia" w:ascii="宋体" w:hAnsi="宋体" w:eastAsia="宋体" w:cs="宋体"/>
          <w:b/>
          <w:sz w:val="36"/>
          <w:highlight w:val="none"/>
        </w:rPr>
        <w:t xml:space="preserve">、合同草案条款</w:t>
      </w:r>
      <w:r/>
    </w:p>
    <w:p>
      <w:pPr>
        <w:jc w:val="center"/>
        <w:spacing w:line="360" w:lineRule="auto"/>
        <w:widowControl/>
        <w:rPr>
          <w:rFonts w:hint="eastAsia" w:ascii="宋体" w:hAnsi="宋体" w:eastAsia="宋体" w:cs="宋体"/>
          <w:b/>
          <w:bCs/>
          <w:sz w:val="24"/>
          <w:highlight w:val="none"/>
        </w:rPr>
      </w:pPr>
      <w:r/>
      <w:bookmarkStart w:id="4" w:name="_Toc65317831"/>
      <w:r>
        <w:rPr>
          <w:rFonts w:hint="eastAsia" w:ascii="宋体" w:hAnsi="宋体" w:eastAsia="宋体" w:cs="宋体"/>
          <w:b/>
          <w:bCs/>
          <w:sz w:val="24"/>
          <w:highlight w:val="none"/>
        </w:rPr>
        <w:t xml:space="preserve">（以采购人与成交供应商最终签订版本为准）</w:t>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r>
      <w:bookmarkEnd w:id="4"/>
      <w:r/>
      <w:r/>
    </w:p>
    <w:p>
      <w:pPr>
        <w:jc w:val="center"/>
        <w:rPr>
          <w:rFonts w:hint="eastAsia" w:ascii="宋体" w:hAnsi="宋体" w:cs="宋体"/>
          <w:bCs/>
          <w:color w:val="000000"/>
          <w:sz w:val="44"/>
          <w:szCs w:val="44"/>
        </w:rPr>
      </w:pPr>
      <w:r/>
      <w:bookmarkStart w:id="5" w:name="_Toc498006744"/>
      <w:r>
        <w:rPr>
          <w:rFonts w:hint="eastAsia" w:ascii="宋体" w:hAnsi="宋体" w:cs="宋体"/>
          <w:bCs/>
          <w:color w:val="000000"/>
          <w:sz w:val="44"/>
          <w:szCs w:val="44"/>
        </w:rPr>
        <w:t xml:space="preserve">建设工程施工合同</w:t>
      </w:r>
      <w:r/>
    </w:p>
    <w:p>
      <w:pPr>
        <w:jc w:val="center"/>
        <w:rPr>
          <w:rFonts w:hint="eastAsia" w:ascii="宋体" w:hAnsi="宋体" w:cs="宋体"/>
          <w:bCs/>
          <w:color w:val="000000"/>
          <w:sz w:val="44"/>
          <w:szCs w:val="44"/>
        </w:rPr>
      </w:pPr>
      <w:r>
        <w:rPr>
          <w:rFonts w:hint="eastAsia" w:ascii="宋体" w:hAnsi="宋体" w:cs="宋体"/>
          <w:bCs/>
          <w:color w:val="000000"/>
          <w:sz w:val="44"/>
          <w:szCs w:val="44"/>
        </w:rPr>
      </w:r>
      <w:r/>
    </w:p>
    <w:p>
      <w:pPr>
        <w:jc w:val="center"/>
        <w:rPr>
          <w:rFonts w:hint="eastAsia" w:ascii="宋体" w:hAnsi="宋体" w:cs="宋体"/>
          <w:bCs/>
          <w:color w:val="000000"/>
          <w:sz w:val="32"/>
          <w:szCs w:val="32"/>
        </w:rPr>
      </w:pPr>
      <w:r>
        <w:rPr>
          <w:rFonts w:hint="eastAsia" w:ascii="宋体" w:hAnsi="宋体" w:cs="宋体"/>
          <w:bCs/>
          <w:color w:val="000000"/>
          <w:sz w:val="32"/>
          <w:szCs w:val="32"/>
        </w:rPr>
        <w:t xml:space="preserve">（GF—2017—0201）</w:t>
      </w:r>
      <w:r/>
    </w:p>
    <w:p>
      <w:pPr>
        <w:pStyle w:val="1095"/>
        <w:widowControl w:val="off"/>
        <w:rPr>
          <w:rFonts w:hint="eastAsia" w:ascii="宋体" w:hAnsi="宋体" w:cs="宋体"/>
          <w:bCs/>
          <w:color w:val="000000"/>
        </w:rPr>
      </w:pPr>
      <w:r>
        <w:rPr>
          <w:rFonts w:hint="eastAsia" w:ascii="宋体" w:hAnsi="宋体" w:cs="宋体"/>
          <w:bCs/>
          <w:color w:val="000000"/>
        </w:rPr>
      </w:r>
      <w:r/>
    </w:p>
    <w:p>
      <w:pPr>
        <w:pStyle w:val="1096"/>
        <w:rPr>
          <w:rFonts w:hint="eastAsia" w:ascii="宋体" w:hAnsi="宋体" w:cs="宋体"/>
          <w:color w:val="000000"/>
        </w:rPr>
      </w:pPr>
      <w:r>
        <w:rPr>
          <w:rFonts w:hint="eastAsia" w:ascii="宋体" w:hAnsi="宋体" w:cs="宋体"/>
          <w:color w:val="000000"/>
        </w:rPr>
      </w:r>
      <w:r/>
    </w:p>
    <w:p>
      <w:pPr>
        <w:pStyle w:val="1097"/>
        <w:ind w:left="0" w:right="0"/>
        <w:rPr>
          <w:rFonts w:hint="eastAsia" w:ascii="宋体" w:hAnsi="宋体" w:eastAsia="宋体" w:cs="宋体"/>
          <w:color w:val="000000"/>
        </w:rPr>
      </w:pPr>
      <w:r>
        <w:rPr>
          <w:rFonts w:hint="eastAsia" w:ascii="宋体" w:hAnsi="宋体" w:eastAsia="宋体" w:cs="宋体"/>
          <w:color w:val="000000"/>
        </w:rPr>
      </w:r>
      <w:r/>
    </w:p>
    <w:p>
      <w:pPr>
        <w:pStyle w:val="1097"/>
        <w:ind w:left="0" w:right="0"/>
        <w:rPr>
          <w:rFonts w:hint="eastAsia" w:ascii="宋体" w:hAnsi="宋体" w:eastAsia="宋体" w:cs="宋体"/>
          <w:color w:val="000000"/>
        </w:rPr>
      </w:pPr>
      <w:r>
        <w:rPr>
          <w:rFonts w:hint="eastAsia" w:ascii="宋体" w:hAnsi="宋体" w:eastAsia="宋体" w:cs="宋体"/>
          <w:color w:val="000000"/>
        </w:rPr>
      </w:r>
      <w:r/>
    </w:p>
    <w:p>
      <w:pPr>
        <w:pStyle w:val="1098"/>
        <w:rPr>
          <w:rFonts w:hint="eastAsia" w:ascii="宋体" w:hAnsi="宋体" w:eastAsia="宋体" w:cs="宋体"/>
          <w:color w:val="000000"/>
        </w:rPr>
      </w:pPr>
      <w:r>
        <w:rPr>
          <w:rFonts w:hint="eastAsia" w:ascii="宋体" w:hAnsi="宋体" w:eastAsia="宋体" w:cs="宋体"/>
          <w:color w:val="000000"/>
        </w:rPr>
      </w:r>
      <w:r/>
    </w:p>
    <w:p>
      <w:pPr>
        <w:pStyle w:val="1096"/>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1097"/>
        <w:ind w:left="0" w:right="0"/>
        <w:rPr>
          <w:rFonts w:hint="eastAsia" w:ascii="宋体" w:hAnsi="宋体" w:eastAsia="宋体" w:cs="宋体"/>
          <w:color w:val="000000"/>
        </w:rPr>
      </w:pPr>
      <w:r>
        <w:rPr>
          <w:rFonts w:hint="eastAsia" w:ascii="宋体" w:hAnsi="宋体" w:eastAsia="宋体" w:cs="宋体"/>
          <w:color w:val="000000"/>
        </w:rPr>
      </w:r>
      <w:r/>
    </w:p>
    <w:p>
      <w:pPr>
        <w:pStyle w:val="1097"/>
        <w:ind w:left="0" w:right="0"/>
        <w:rPr>
          <w:rFonts w:hint="eastAsia" w:ascii="宋体" w:hAnsi="宋体" w:eastAsia="宋体" w:cs="宋体"/>
          <w:color w:val="000000"/>
        </w:rPr>
      </w:pPr>
      <w:r>
        <w:rPr>
          <w:rFonts w:hint="eastAsia" w:ascii="宋体" w:hAnsi="宋体" w:eastAsia="宋体" w:cs="宋体"/>
          <w:color w:val="000000"/>
        </w:rPr>
      </w:r>
      <w:r/>
    </w:p>
    <w:p>
      <w:pPr>
        <w:pStyle w:val="1097"/>
        <w:ind w:left="0" w:right="0"/>
        <w:rPr>
          <w:rFonts w:hint="eastAsia" w:ascii="宋体" w:hAnsi="宋体" w:eastAsia="宋体" w:cs="宋体"/>
          <w:color w:val="000000"/>
        </w:rPr>
      </w:pPr>
      <w:r>
        <w:rPr>
          <w:rFonts w:hint="eastAsia" w:ascii="宋体" w:hAnsi="宋体" w:eastAsia="宋体" w:cs="宋体"/>
          <w:color w:val="000000"/>
        </w:rPr>
      </w:r>
      <w:r/>
    </w:p>
    <w:p>
      <w:pPr>
        <w:pStyle w:val="1095"/>
        <w:jc w:val="left"/>
        <w:spacing w:after="0" w:line="72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发包人（全称）：</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    </w:t>
      </w:r>
      <w:r>
        <w:rPr>
          <w:rFonts w:hint="eastAsia" w:ascii="宋体" w:hAnsi="宋体" w:cs="宋体"/>
          <w:bCs/>
          <w:color w:val="000000"/>
          <w:sz w:val="24"/>
          <w:szCs w:val="24"/>
        </w:rPr>
      </w:r>
      <w:r/>
    </w:p>
    <w:p>
      <w:pPr>
        <w:pStyle w:val="1095"/>
        <w:jc w:val="left"/>
        <w:spacing w:after="0" w:line="720" w:lineRule="auto"/>
        <w:widowControl w:val="off"/>
        <w:rPr>
          <w:rFonts w:hint="default" w:ascii="宋体" w:hAnsi="宋体" w:eastAsia="宋体" w:cs="宋体"/>
          <w:b/>
          <w:color w:val="000000"/>
          <w:sz w:val="21"/>
          <w:szCs w:val="21"/>
          <w:u w:val="single"/>
          <w:lang w:val="en-US" w:eastAsia="zh-CN"/>
        </w:rPr>
      </w:pPr>
      <w:r>
        <w:rPr>
          <w:rFonts w:hint="eastAsia" w:ascii="宋体" w:hAnsi="宋体" w:cs="宋体"/>
          <w:bCs/>
          <w:color w:val="000000"/>
          <w:sz w:val="24"/>
          <w:szCs w:val="24"/>
        </w:rPr>
        <w:t xml:space="preserve">承包人（全称）：</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  </w:t>
      </w:r>
      <w:r>
        <w:rPr>
          <w:rFonts w:hint="eastAsia" w:ascii="宋体" w:hAnsi="宋体" w:cs="宋体"/>
          <w:bCs/>
          <w:color w:val="000000"/>
          <w:sz w:val="24"/>
          <w:szCs w:val="24"/>
          <w:u w:val="single"/>
        </w:rPr>
        <w:t xml:space="preserve"> </w:t>
      </w:r>
      <w:r>
        <w:rPr>
          <w:rFonts w:hint="eastAsia" w:ascii="宋体" w:hAnsi="宋体" w:cs="宋体"/>
          <w:b/>
          <w:color w:val="000000"/>
          <w:sz w:val="21"/>
          <w:szCs w:val="21"/>
          <w:u w:val="single"/>
        </w:rPr>
        <w:t xml:space="preserve">      </w:t>
      </w:r>
      <w:r>
        <w:rPr>
          <w:rFonts w:hint="eastAsia" w:ascii="宋体" w:hAnsi="宋体" w:cs="宋体"/>
          <w:b/>
          <w:color w:val="000000"/>
          <w:sz w:val="21"/>
          <w:szCs w:val="21"/>
          <w:u w:val="single"/>
          <w:lang w:val="en-US" w:eastAsia="zh-CN"/>
        </w:rPr>
        <w:t xml:space="preserve">            </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bookmarkEnd w:id="5"/>
      <w:r/>
      <w:r/>
    </w:p>
    <w:p>
      <w:pPr>
        <w:pStyle w:val="1073"/>
        <w:jc w:val="center"/>
        <w:rPr>
          <w:rFonts w:hint="eastAsia" w:ascii="宋体" w:hAnsi="宋体" w:eastAsia="宋体" w:cs="宋体"/>
          <w:b/>
          <w:bCs/>
          <w:color w:val="000000"/>
          <w:sz w:val="24"/>
          <w:szCs w:val="24"/>
        </w:rPr>
      </w:pPr>
      <w:r/>
      <w:bookmarkStart w:id="6" w:name="_Toc526760851"/>
      <w:r>
        <w:rPr>
          <w:rFonts w:hint="eastAsia" w:ascii="宋体" w:hAnsi="宋体" w:eastAsia="宋体" w:cs="宋体"/>
          <w:b/>
          <w:bCs/>
          <w:color w:val="000000"/>
          <w:sz w:val="24"/>
          <w:szCs w:val="24"/>
        </w:rPr>
        <w:t xml:space="preserve">第一部分 合同协议书</w:t>
      </w:r>
      <w:bookmarkEnd w:id="6"/>
      <w:r/>
      <w:r/>
    </w:p>
    <w:p>
      <w:pPr>
        <w:spacing w:line="400" w:lineRule="exact"/>
        <w:rPr>
          <w:rFonts w:hint="eastAsia" w:ascii="宋体" w:hAnsi="宋体" w:eastAsia="宋体" w:cs="宋体"/>
          <w:b/>
          <w:color w:val="000000"/>
          <w:sz w:val="21"/>
          <w:szCs w:val="21"/>
          <w:u w:val="single"/>
        </w:rPr>
      </w:pPr>
      <w:r>
        <w:rPr>
          <w:rFonts w:hint="eastAsia" w:ascii="宋体" w:hAnsi="宋体" w:eastAsia="宋体" w:cs="宋体"/>
          <w:b/>
          <w:color w:val="000000"/>
          <w:sz w:val="21"/>
          <w:szCs w:val="21"/>
        </w:rPr>
        <w:t xml:space="preserve">发包人（全称）：</w:t>
      </w:r>
      <w:r>
        <w:rPr>
          <w:rFonts w:hint="eastAsia" w:ascii="宋体" w:hAnsi="宋体" w:cs="宋体"/>
          <w:b/>
          <w:color w:val="000000"/>
          <w:sz w:val="21"/>
          <w:szCs w:val="21"/>
          <w:u w:val="single"/>
          <w:lang w:val="en-US" w:eastAsia="zh-CN"/>
        </w:rPr>
        <w:t xml:space="preserve">沛县体育中学</w:t>
      </w:r>
      <w:r>
        <w:rPr>
          <w:rFonts w:hint="eastAsia" w:ascii="宋体" w:hAnsi="宋体" w:eastAsia="宋体" w:cs="宋体"/>
          <w:bCs/>
          <w:color w:val="000000"/>
          <w:sz w:val="21"/>
          <w:szCs w:val="21"/>
          <w:highlight w:val="none"/>
          <w:u w:val="single"/>
          <w:lang w:val="en-US" w:eastAsia="zh-CN" w:bidi="ar-SA"/>
        </w:rPr>
        <w:t xml:space="preserve"> </w:t>
      </w:r>
      <w:r>
        <w:rPr>
          <w:rFonts w:hint="eastAsia" w:ascii="宋体" w:hAnsi="宋体" w:eastAsia="宋体" w:cs="宋体"/>
          <w:b/>
          <w:color w:val="ff0000"/>
          <w:sz w:val="21"/>
          <w:szCs w:val="21"/>
          <w:u w:val="single"/>
        </w:rPr>
        <w:t xml:space="preserve"> </w:t>
      </w:r>
      <w:r>
        <w:rPr>
          <w:rFonts w:hint="eastAsia" w:ascii="宋体" w:hAnsi="宋体" w:eastAsia="宋体" w:cs="宋体"/>
          <w:b/>
          <w:color w:val="000000"/>
          <w:sz w:val="21"/>
          <w:szCs w:val="21"/>
          <w:u w:val="single"/>
        </w:rPr>
        <w:t xml:space="preserve">                  </w:t>
      </w:r>
      <w:r/>
    </w:p>
    <w:p>
      <w:pPr>
        <w:spacing w:line="400" w:lineRule="exact"/>
        <w:rPr>
          <w:rFonts w:hint="eastAsia" w:ascii="宋体" w:hAnsi="宋体" w:eastAsia="宋体" w:cs="宋体"/>
          <w:b/>
          <w:color w:val="000000"/>
          <w:sz w:val="21"/>
          <w:szCs w:val="21"/>
          <w:u w:val="single"/>
        </w:rPr>
      </w:pPr>
      <w:r>
        <w:rPr>
          <w:rFonts w:hint="eastAsia" w:ascii="宋体" w:hAnsi="宋体" w:eastAsia="宋体" w:cs="宋体"/>
          <w:b/>
          <w:color w:val="000000"/>
          <w:sz w:val="21"/>
          <w:szCs w:val="21"/>
        </w:rPr>
        <w:t xml:space="preserve">承包人（全称）：</w:t>
      </w:r>
      <w:r>
        <w:rPr>
          <w:rFonts w:hint="eastAsia" w:ascii="宋体" w:hAnsi="宋体" w:eastAsia="宋体" w:cs="宋体"/>
          <w:b/>
          <w:color w:val="000000"/>
          <w:sz w:val="21"/>
          <w:szCs w:val="21"/>
          <w:u w:val="single"/>
        </w:rPr>
        <w:t xml:space="preserve">   </w:t>
      </w:r>
      <w:r>
        <w:rPr>
          <w:rFonts w:hint="eastAsia" w:ascii="宋体" w:hAnsi="宋体" w:eastAsia="宋体" w:cs="宋体"/>
          <w:b/>
          <w:color w:val="000000"/>
          <w:sz w:val="21"/>
          <w:szCs w:val="21"/>
          <w:u w:val="single"/>
          <w:lang w:val="en-US" w:eastAsia="zh-CN"/>
        </w:rPr>
        <w:t xml:space="preserve">             </w:t>
      </w:r>
      <w:r>
        <w:rPr>
          <w:rFonts w:hint="eastAsia" w:ascii="宋体" w:hAnsi="宋体" w:eastAsia="宋体" w:cs="宋体"/>
          <w:bCs/>
          <w:color w:val="000000"/>
          <w:sz w:val="21"/>
          <w:szCs w:val="21"/>
          <w:highlight w:val="none"/>
          <w:u w:val="single"/>
          <w:lang w:val="en-US" w:eastAsia="zh-CN" w:bidi="ar-SA"/>
        </w:rPr>
        <w:t xml:space="preserve"> </w:t>
      </w:r>
      <w:r>
        <w:rPr>
          <w:rFonts w:hint="eastAsia" w:ascii="宋体" w:hAnsi="宋体" w:eastAsia="宋体" w:cs="宋体"/>
          <w:b/>
          <w:color w:val="000000"/>
          <w:sz w:val="21"/>
          <w:szCs w:val="21"/>
          <w:u w:val="single"/>
        </w:rPr>
        <w:t xml:space="preserve">    </w:t>
      </w:r>
      <w:r/>
    </w:p>
    <w:p>
      <w:pPr>
        <w:ind w:firstLine="42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1"/>
          <w:szCs w:val="21"/>
          <w:u w:val="single"/>
        </w:rPr>
        <w:t xml:space="preserve"> </w:t>
      </w:r>
      <w:r>
        <w:rPr>
          <w:rFonts w:hint="eastAsia" w:ascii="宋体" w:hAnsi="宋体" w:cs="宋体"/>
          <w:bCs/>
          <w:color w:val="000000"/>
          <w:sz w:val="21"/>
          <w:szCs w:val="21"/>
          <w:highlight w:val="none"/>
          <w:u w:val="single"/>
          <w:lang w:val="en-US" w:eastAsia="zh-CN" w:bidi="ar-SA"/>
        </w:rPr>
        <w:t xml:space="preserve">沛县体育中学宿舍楼消防改造工程</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工程施工及有关事项协商一致，共同达成如下协议：</w:t>
      </w:r>
      <w:r/>
    </w:p>
    <w:p>
      <w:pPr>
        <w:pStyle w:val="1074"/>
        <w:spacing w:before="0" w:after="0" w:line="300" w:lineRule="exact"/>
        <w:rPr>
          <w:rFonts w:hint="eastAsia" w:ascii="宋体" w:hAnsi="宋体" w:eastAsia="宋体" w:cs="宋体"/>
          <w:bCs w:val="0"/>
          <w:color w:val="000000"/>
          <w:sz w:val="21"/>
          <w:szCs w:val="21"/>
        </w:rPr>
      </w:pPr>
      <w:r/>
      <w:bookmarkStart w:id="7" w:name="_Toc351203481"/>
      <w:r>
        <w:rPr>
          <w:rFonts w:hint="eastAsia" w:ascii="宋体" w:hAnsi="宋体" w:eastAsia="宋体" w:cs="宋体"/>
          <w:b w:val="0"/>
          <w:color w:val="000000"/>
          <w:sz w:val="21"/>
          <w:szCs w:val="21"/>
        </w:rPr>
        <w:t xml:space="preserve">一、工程概况</w:t>
      </w:r>
      <w:bookmarkEnd w:id="7"/>
      <w:r/>
      <w:r/>
    </w:p>
    <w:p>
      <w:pPr>
        <w:ind w:firstLine="411"/>
        <w:spacing w:line="300" w:lineRule="exact"/>
        <w:rPr>
          <w:rFonts w:hint="eastAsia" w:ascii="宋体" w:hAnsi="宋体" w:eastAsia="宋体" w:cs="宋体"/>
          <w:color w:val="auto"/>
          <w:sz w:val="21"/>
          <w:szCs w:val="21"/>
          <w:u w:val="single"/>
        </w:rPr>
      </w:pPr>
      <w:r>
        <w:rPr>
          <w:rFonts w:hint="eastAsia" w:ascii="宋体" w:hAnsi="宋体" w:eastAsia="宋体" w:cs="宋体"/>
          <w:bCs/>
          <w:color w:val="000000"/>
          <w:sz w:val="21"/>
          <w:szCs w:val="21"/>
        </w:rPr>
        <w:t xml:space="preserve">1.工程名称</w:t>
      </w:r>
      <w:r>
        <w:rPr>
          <w:rFonts w:hint="eastAsia" w:ascii="宋体" w:hAnsi="宋体" w:eastAsia="宋体" w:cs="宋体"/>
          <w:color w:val="000000"/>
          <w:sz w:val="21"/>
          <w:szCs w:val="21"/>
        </w:rPr>
        <w:t xml:space="preserve">：</w:t>
      </w:r>
      <w:r>
        <w:rPr>
          <w:rFonts w:hint="eastAsia" w:ascii="宋体" w:hAnsi="宋体" w:cs="宋体"/>
          <w:bCs/>
          <w:color w:val="000000"/>
          <w:sz w:val="21"/>
          <w:szCs w:val="21"/>
          <w:highlight w:val="none"/>
          <w:u w:val="single"/>
          <w:lang w:val="en-US" w:eastAsia="zh-CN" w:bidi="ar-SA"/>
        </w:rPr>
        <w:t xml:space="preserve">沛县体育中学宿舍楼消防改造工程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11"/>
        <w:spacing w:line="300" w:lineRule="exact"/>
        <w:rPr>
          <w:rFonts w:hint="eastAsia" w:ascii="宋体" w:hAnsi="宋体" w:eastAsia="宋体" w:cs="宋体"/>
          <w:bCs/>
          <w:color w:val="000000"/>
          <w:sz w:val="21"/>
          <w:szCs w:val="21"/>
        </w:rPr>
      </w:pPr>
      <w:r>
        <w:rPr>
          <w:rFonts w:hint="eastAsia" w:ascii="宋体" w:hAnsi="宋体" w:eastAsia="宋体" w:cs="宋体"/>
          <w:bCs/>
          <w:color w:val="auto"/>
          <w:sz w:val="21"/>
          <w:szCs w:val="21"/>
        </w:rPr>
        <w:t xml:space="preserve">2.工程地点：</w:t>
      </w:r>
      <w:r>
        <w:rPr>
          <w:rFonts w:hint="eastAsia" w:ascii="宋体" w:hAnsi="宋体" w:cs="宋体"/>
          <w:bCs/>
          <w:color w:val="auto"/>
          <w:sz w:val="21"/>
          <w:szCs w:val="21"/>
          <w:highlight w:val="none"/>
          <w:u w:val="single"/>
          <w:lang w:val="en-US" w:eastAsia="zh-CN"/>
        </w:rPr>
        <w:t xml:space="preserve">沛县体育中学</w:t>
      </w:r>
      <w:r>
        <w:rPr>
          <w:rFonts w:hint="eastAsia" w:ascii="宋体" w:hAnsi="宋体" w:eastAsia="宋体" w:cs="宋体"/>
          <w:bCs/>
          <w:color w:val="auto"/>
          <w:sz w:val="21"/>
          <w:szCs w:val="21"/>
          <w:highlight w:val="none"/>
          <w:u w:val="single"/>
          <w:lang w:val="en-US" w:eastAsia="zh-CN"/>
        </w:rPr>
        <w:t xml:space="preserve">院内 </w:t>
      </w:r>
      <w:r>
        <w:rPr>
          <w:rFonts w:hint="eastAsia" w:ascii="宋体" w:hAnsi="宋体" w:eastAsia="宋体" w:cs="宋体"/>
          <w:b/>
          <w:color w:val="auto"/>
          <w:sz w:val="21"/>
          <w:szCs w:val="21"/>
          <w:u w:val="single"/>
        </w:rPr>
        <w:t xml:space="preserve">  </w:t>
      </w:r>
      <w:r>
        <w:rPr>
          <w:rFonts w:hint="eastAsia" w:ascii="宋体" w:hAnsi="宋体" w:eastAsia="宋体" w:cs="宋体"/>
          <w:color w:val="000000"/>
          <w:sz w:val="21"/>
          <w:szCs w:val="21"/>
        </w:rPr>
        <w:t xml:space="preserve">。</w:t>
      </w:r>
      <w:r/>
    </w:p>
    <w:p>
      <w:pPr>
        <w:ind w:left="2222" w:hanging="1785"/>
        <w:spacing w:line="3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3.工程立项批准文号：</w:t>
      </w:r>
      <w:r>
        <w:rPr>
          <w:rFonts w:hint="eastAsia" w:ascii="宋体" w:hAnsi="宋体" w:eastAsia="宋体" w:cs="宋体"/>
          <w:bCs/>
          <w:color w:val="000000"/>
          <w:sz w:val="21"/>
          <w:szCs w:val="21"/>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bCs/>
          <w:color w:val="000000"/>
          <w:sz w:val="21"/>
          <w:szCs w:val="21"/>
        </w:rPr>
        <w:t xml:space="preserve">。</w:t>
      </w:r>
      <w:r/>
    </w:p>
    <w:p>
      <w:pPr>
        <w:ind w:firstLine="411"/>
        <w:spacing w:line="300" w:lineRule="exact"/>
        <w:rPr>
          <w:rFonts w:hint="eastAsia" w:ascii="宋体" w:hAnsi="宋体" w:eastAsia="宋体" w:cs="宋体"/>
          <w:bCs/>
          <w:color w:val="auto"/>
          <w:sz w:val="21"/>
          <w:szCs w:val="21"/>
        </w:rPr>
      </w:pPr>
      <w:r>
        <w:rPr>
          <w:rFonts w:hint="eastAsia" w:ascii="宋体" w:hAnsi="宋体" w:eastAsia="宋体" w:cs="宋体"/>
          <w:bCs/>
          <w:color w:val="000000"/>
          <w:sz w:val="21"/>
          <w:szCs w:val="21"/>
        </w:rPr>
        <w:t xml:space="preserve">4.资金来源：</w:t>
      </w:r>
      <w:r>
        <w:rPr>
          <w:rFonts w:hint="eastAsia" w:ascii="宋体" w:hAnsi="宋体" w:eastAsia="宋体" w:cs="宋体"/>
          <w:color w:val="auto"/>
          <w:sz w:val="21"/>
          <w:szCs w:val="21"/>
          <w:u w:val="single"/>
          <w:lang w:val="en-US" w:eastAsia="zh-CN"/>
        </w:rPr>
        <w:t xml:space="preserve">学校办公经费 </w:t>
      </w:r>
      <w:r>
        <w:rPr>
          <w:rFonts w:hint="eastAsia" w:ascii="宋体" w:hAnsi="宋体" w:eastAsia="宋体" w:cs="宋体"/>
          <w:bCs/>
          <w:color w:val="auto"/>
          <w:sz w:val="21"/>
          <w:szCs w:val="21"/>
        </w:rPr>
        <w:t xml:space="preserve">。</w:t>
      </w:r>
      <w:r/>
    </w:p>
    <w:p>
      <w:pPr>
        <w:ind w:firstLine="411"/>
        <w:spacing w:line="30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5.工程内容：</w:t>
      </w:r>
      <w:r>
        <w:rPr>
          <w:rFonts w:hint="eastAsia" w:ascii="宋体" w:hAnsi="宋体" w:eastAsia="宋体" w:cs="宋体"/>
          <w:color w:val="auto"/>
          <w:sz w:val="21"/>
          <w:szCs w:val="21"/>
          <w:u w:val="single"/>
        </w:rPr>
        <w:t xml:space="preserve">具体详见工程量清单</w:t>
      </w:r>
      <w:r>
        <w:rPr>
          <w:rFonts w:hint="eastAsia" w:ascii="宋体" w:hAnsi="宋体" w:eastAsia="宋体" w:cs="宋体"/>
          <w:bCs/>
          <w:color w:val="auto"/>
          <w:sz w:val="21"/>
          <w:szCs w:val="21"/>
        </w:rPr>
        <w:t xml:space="preserve">。</w:t>
      </w:r>
      <w:r/>
    </w:p>
    <w:p>
      <w:pPr>
        <w:ind w:firstLine="411"/>
        <w:spacing w:line="300" w:lineRule="exact"/>
        <w:rPr>
          <w:rFonts w:hint="eastAsia" w:ascii="宋体" w:hAnsi="宋体" w:eastAsia="宋体" w:cs="宋体"/>
          <w:bCs/>
          <w:color w:val="000000"/>
          <w:sz w:val="21"/>
          <w:szCs w:val="21"/>
        </w:rPr>
      </w:pPr>
      <w:r>
        <w:rPr>
          <w:rFonts w:hint="eastAsia" w:ascii="宋体" w:hAnsi="宋体" w:eastAsia="宋体" w:cs="宋体"/>
          <w:bCs/>
          <w:color w:val="auto"/>
          <w:sz w:val="21"/>
          <w:szCs w:val="21"/>
        </w:rPr>
        <w:t xml:space="preserve">6.工程承包范围：</w:t>
      </w:r>
      <w:r>
        <w:rPr>
          <w:rFonts w:hint="eastAsia" w:ascii="宋体" w:hAnsi="宋体" w:eastAsia="宋体" w:cs="宋体"/>
          <w:color w:val="auto"/>
          <w:sz w:val="21"/>
          <w:szCs w:val="21"/>
          <w:u w:val="single"/>
        </w:rPr>
        <w:t xml:space="preserve"> </w:t>
      </w:r>
      <w:r>
        <w:rPr>
          <w:rFonts w:hint="eastAsia" w:ascii="宋体" w:hAnsi="宋体" w:eastAsia="宋体" w:cs="宋体"/>
          <w:color w:val="000000"/>
          <w:sz w:val="21"/>
          <w:szCs w:val="21"/>
          <w:highlight w:val="none"/>
          <w:u w:val="single"/>
        </w:rPr>
        <w:t xml:space="preserve">详见工程量清单所含全部内容</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74"/>
        <w:spacing w:before="0" w:after="0" w:line="300" w:lineRule="exact"/>
        <w:rPr>
          <w:rFonts w:hint="eastAsia" w:ascii="宋体" w:hAnsi="宋体" w:eastAsia="宋体" w:cs="宋体"/>
          <w:b w:val="0"/>
          <w:color w:val="000000"/>
          <w:sz w:val="21"/>
          <w:szCs w:val="21"/>
        </w:rPr>
      </w:pPr>
      <w:r/>
      <w:bookmarkStart w:id="8" w:name="_Toc351203482"/>
      <w:r>
        <w:rPr>
          <w:rFonts w:hint="eastAsia" w:ascii="宋体" w:hAnsi="宋体" w:eastAsia="宋体" w:cs="宋体"/>
          <w:b w:val="0"/>
          <w:color w:val="000000"/>
          <w:sz w:val="21"/>
          <w:szCs w:val="21"/>
        </w:rPr>
        <w:t xml:space="preserve">二、合同工期</w:t>
      </w:r>
      <w:bookmarkEnd w:id="8"/>
      <w:r/>
      <w:r/>
    </w:p>
    <w:p>
      <w:pPr>
        <w:ind w:firstLine="459"/>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计划开工日期：</w:t>
      </w:r>
      <w:r>
        <w:rPr>
          <w:rFonts w:hint="eastAsia" w:ascii="宋体" w:hAnsi="宋体" w:eastAsia="宋体" w:cs="宋体"/>
          <w:color w:val="000000"/>
          <w:sz w:val="21"/>
          <w:szCs w:val="21"/>
          <w:u w:val="single"/>
        </w:rPr>
        <w:t xml:space="preserve">  202</w:t>
      </w:r>
      <w:r>
        <w:rPr>
          <w:rFonts w:hint="eastAsia" w:ascii="宋体" w:hAnsi="宋体" w:eastAsia="宋体" w:cs="宋体"/>
          <w:color w:val="000000"/>
          <w:sz w:val="21"/>
          <w:szCs w:val="21"/>
          <w:u w:val="single"/>
          <w:lang w:val="en-US" w:eastAsia="zh-CN"/>
        </w:rPr>
        <w:t xml:space="preserve">6</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p>
      <w:pPr>
        <w:ind w:firstLine="459"/>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计划竣工日期：</w:t>
      </w:r>
      <w:r>
        <w:rPr>
          <w:rFonts w:hint="eastAsia" w:ascii="宋体" w:hAnsi="宋体" w:eastAsia="宋体" w:cs="宋体"/>
          <w:color w:val="000000"/>
          <w:sz w:val="21"/>
          <w:szCs w:val="21"/>
          <w:u w:val="single"/>
        </w:rPr>
        <w:t xml:space="preserve">  202</w:t>
      </w:r>
      <w:r>
        <w:rPr>
          <w:rFonts w:hint="eastAsia" w:ascii="宋体" w:hAnsi="宋体" w:eastAsia="宋体" w:cs="宋体"/>
          <w:color w:val="000000"/>
          <w:sz w:val="21"/>
          <w:szCs w:val="21"/>
          <w:u w:val="single"/>
          <w:lang w:val="en-US" w:eastAsia="zh-CN"/>
        </w:rPr>
        <w:t xml:space="preserve">6</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p>
      <w:pPr>
        <w:ind w:firstLine="459"/>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工期总日历天数：</w:t>
      </w:r>
      <w:r>
        <w:rPr>
          <w:rFonts w:hint="eastAsia" w:ascii="宋体" w:hAnsi="宋体" w:cs="宋体"/>
          <w:color w:val="000000"/>
          <w:sz w:val="21"/>
          <w:szCs w:val="21"/>
          <w:u w:val="single"/>
          <w:lang w:val="en-US" w:eastAsia="zh-CN"/>
        </w:rPr>
        <w:t xml:space="preserve">3</w:t>
      </w:r>
      <w:r>
        <w:rPr>
          <w:rFonts w:hint="eastAsia" w:ascii="宋体" w:hAnsi="宋体" w:eastAsia="宋体" w:cs="宋体"/>
          <w:color w:val="000000"/>
          <w:sz w:val="21"/>
          <w:szCs w:val="21"/>
          <w:u w:val="single"/>
          <w:lang w:val="en-US" w:eastAsia="zh-CN"/>
        </w:rPr>
        <w:t xml:space="preserve">0</w:t>
      </w:r>
      <w:r>
        <w:rPr>
          <w:rFonts w:hint="eastAsia" w:ascii="宋体" w:hAnsi="宋体" w:eastAsia="宋体" w:cs="宋体"/>
          <w:color w:val="000000"/>
          <w:sz w:val="21"/>
          <w:szCs w:val="21"/>
        </w:rPr>
        <w:t xml:space="preserve">天。工期总日历天数与根据前述计划开竣工日期计算的工期天数不一致的，以工期总日历天数为准。</w:t>
      </w:r>
      <w:r/>
    </w:p>
    <w:p>
      <w:pPr>
        <w:pStyle w:val="1074"/>
        <w:spacing w:before="0" w:after="0" w:line="300" w:lineRule="exact"/>
        <w:rPr>
          <w:rFonts w:hint="eastAsia" w:ascii="宋体" w:hAnsi="宋体" w:eastAsia="宋体" w:cs="宋体"/>
          <w:bCs w:val="0"/>
          <w:color w:val="000000"/>
          <w:sz w:val="21"/>
          <w:szCs w:val="21"/>
        </w:rPr>
      </w:pPr>
      <w:r/>
      <w:bookmarkStart w:id="9" w:name="_Toc351203483"/>
      <w:r>
        <w:rPr>
          <w:rFonts w:hint="eastAsia" w:ascii="宋体" w:hAnsi="宋体" w:eastAsia="宋体" w:cs="宋体"/>
          <w:b w:val="0"/>
          <w:color w:val="000000"/>
          <w:sz w:val="21"/>
          <w:szCs w:val="21"/>
        </w:rPr>
        <w:t xml:space="preserve">三、质量标准</w:t>
      </w:r>
      <w:bookmarkEnd w:id="9"/>
      <w:r/>
      <w:r/>
    </w:p>
    <w:p>
      <w:pPr>
        <w:ind w:firstLine="459"/>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工程质量符合</w:t>
      </w:r>
      <w:r>
        <w:rPr>
          <w:rFonts w:hint="eastAsia" w:ascii="宋体" w:hAnsi="宋体" w:eastAsia="宋体" w:cs="宋体"/>
          <w:color w:val="000000"/>
          <w:sz w:val="21"/>
          <w:szCs w:val="21"/>
          <w:u w:val="single"/>
        </w:rPr>
        <w:t xml:space="preserve"> 合格</w:t>
      </w:r>
      <w:r>
        <w:rPr>
          <w:rFonts w:hint="eastAsia" w:ascii="宋体" w:hAnsi="宋体" w:eastAsia="宋体" w:cs="宋体"/>
          <w:color w:val="000000"/>
          <w:sz w:val="21"/>
          <w:szCs w:val="21"/>
        </w:rPr>
        <w:t xml:space="preserve"> 标准。</w:t>
      </w:r>
      <w:r/>
    </w:p>
    <w:p>
      <w:pPr>
        <w:pStyle w:val="1074"/>
        <w:spacing w:before="0" w:after="0" w:line="300" w:lineRule="exact"/>
        <w:rPr>
          <w:rFonts w:hint="eastAsia" w:ascii="宋体" w:hAnsi="宋体" w:eastAsia="宋体" w:cs="宋体"/>
          <w:bCs w:val="0"/>
          <w:color w:val="000000"/>
          <w:sz w:val="21"/>
          <w:szCs w:val="21"/>
        </w:rPr>
      </w:pPr>
      <w:r/>
      <w:bookmarkStart w:id="10" w:name="_Toc351203484"/>
      <w:r>
        <w:rPr>
          <w:rFonts w:hint="eastAsia" w:ascii="宋体" w:hAnsi="宋体" w:eastAsia="宋体" w:cs="宋体"/>
          <w:b w:val="0"/>
          <w:color w:val="000000"/>
          <w:sz w:val="21"/>
          <w:szCs w:val="21"/>
        </w:rPr>
        <w:t xml:space="preserve">四、签约合同价与合同价格形式</w:t>
      </w:r>
      <w:bookmarkEnd w:id="10"/>
      <w:r>
        <w:rPr>
          <w:rFonts w:hint="eastAsia" w:ascii="宋体" w:hAnsi="宋体" w:eastAsia="宋体" w:cs="宋体"/>
          <w:b w:val="0"/>
          <w:color w:val="000000"/>
          <w:sz w:val="21"/>
          <w:szCs w:val="21"/>
        </w:rPr>
        <w:tab/>
      </w:r>
      <w:r/>
    </w:p>
    <w:p>
      <w:pPr>
        <w:ind w:firstLine="42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1.签约合同价为：</w:t>
      </w:r>
      <w:r/>
    </w:p>
    <w:p>
      <w:pPr>
        <w:ind w:firstLine="525"/>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人民币（大写）含税金</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w:t>
      </w:r>
      <w:r/>
    </w:p>
    <w:p>
      <w:pPr>
        <w:ind w:firstLine="42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其中：</w:t>
      </w:r>
      <w:r/>
    </w:p>
    <w:p>
      <w:pPr>
        <w:ind w:firstLine="42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（1）安全文明施工费：</w:t>
      </w:r>
      <w:r/>
    </w:p>
    <w:p>
      <w:pPr>
        <w:ind w:firstLine="945"/>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人民币（大写）</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元)；</w:t>
      </w:r>
      <w:r/>
    </w:p>
    <w:p>
      <w:pPr>
        <w:ind w:firstLine="42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（2）材料和工程设备暂估价金额：</w:t>
      </w:r>
      <w:r/>
    </w:p>
    <w:p>
      <w:pPr>
        <w:ind w:firstLine="945"/>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人民币（大写）</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元)；</w:t>
      </w:r>
      <w:r/>
    </w:p>
    <w:p>
      <w:pPr>
        <w:ind w:firstLine="42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（3）专业工程暂估价金额：</w:t>
      </w:r>
      <w:r/>
    </w:p>
    <w:p>
      <w:pPr>
        <w:ind w:firstLine="945"/>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人民币（大写）</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元)；</w:t>
      </w:r>
      <w:r/>
    </w:p>
    <w:p>
      <w:pPr>
        <w:ind w:firstLine="42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（4）暂列金额：</w:t>
      </w:r>
      <w:r/>
    </w:p>
    <w:p>
      <w:pPr>
        <w:ind w:firstLine="945"/>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人民币（大写）</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元)。</w:t>
      </w:r>
      <w:r/>
    </w:p>
    <w:p>
      <w:pPr>
        <w:ind w:firstLine="42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2.合同价格形式：</w:t>
      </w:r>
      <w:r>
        <w:rPr>
          <w:rFonts w:hint="eastAsia" w:ascii="宋体" w:hAnsi="宋体" w:eastAsia="宋体" w:cs="宋体"/>
          <w:b w:val="0"/>
          <w:bCs/>
          <w:color w:val="000000"/>
          <w:sz w:val="21"/>
          <w:szCs w:val="21"/>
          <w:u w:val="single"/>
        </w:rPr>
        <w:t xml:space="preserve">固定单价</w:t>
      </w:r>
      <w:r>
        <w:rPr>
          <w:rFonts w:hint="eastAsia" w:ascii="宋体" w:hAnsi="宋体" w:eastAsia="宋体" w:cs="宋体"/>
          <w:b w:val="0"/>
          <w:bCs/>
          <w:color w:val="000000"/>
          <w:sz w:val="21"/>
          <w:szCs w:val="21"/>
          <w:u w:val="single"/>
          <w:lang w:val="en-US" w:eastAsia="zh-CN"/>
        </w:rPr>
        <w:t xml:space="preserve">合同</w:t>
      </w:r>
      <w:r>
        <w:rPr>
          <w:rFonts w:hint="eastAsia" w:ascii="宋体" w:hAnsi="宋体" w:eastAsia="宋体" w:cs="宋体"/>
          <w:b w:val="0"/>
          <w:bCs/>
          <w:color w:val="000000"/>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1074"/>
        <w:spacing w:before="0" w:after="0" w:line="300" w:lineRule="exact"/>
        <w:rPr>
          <w:rFonts w:hint="eastAsia" w:ascii="宋体" w:hAnsi="宋体" w:eastAsia="宋体" w:cs="宋体"/>
          <w:b w:val="0"/>
          <w:color w:val="000000"/>
          <w:sz w:val="21"/>
          <w:szCs w:val="21"/>
        </w:rPr>
      </w:pPr>
      <w:r/>
      <w:bookmarkStart w:id="11" w:name="_Toc351203485"/>
      <w:r>
        <w:rPr>
          <w:rFonts w:hint="eastAsia" w:ascii="宋体" w:hAnsi="宋体" w:eastAsia="宋体" w:cs="宋体"/>
          <w:b w:val="0"/>
          <w:color w:val="000000"/>
          <w:sz w:val="21"/>
          <w:szCs w:val="21"/>
        </w:rPr>
        <w:t xml:space="preserve">五、</w:t>
      </w:r>
      <w:bookmarkEnd w:id="11"/>
      <w:r>
        <w:rPr>
          <w:rFonts w:hint="eastAsia" w:ascii="宋体" w:hAnsi="宋体" w:eastAsia="宋体" w:cs="宋体"/>
          <w:b w:val="0"/>
          <w:color w:val="000000"/>
          <w:sz w:val="21"/>
          <w:szCs w:val="21"/>
        </w:rPr>
        <w:t xml:space="preserve">项目经理</w:t>
      </w:r>
      <w:r/>
    </w:p>
    <w:p>
      <w:pPr>
        <w:ind w:firstLine="42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承包人项目经理：</w:t>
      </w:r>
      <w:r>
        <w:rPr>
          <w:rFonts w:hint="eastAsia" w:ascii="宋体" w:hAnsi="宋体" w:eastAsia="宋体" w:cs="宋体"/>
          <w:b/>
          <w:color w:val="000000"/>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ind w:firstLine="420"/>
        <w:spacing w:line="360" w:lineRule="auto"/>
        <w:rPr>
          <w:rFonts w:hint="eastAsia" w:ascii="宋体" w:hAnsi="宋体" w:cs="宋体"/>
          <w:color w:val="000000"/>
        </w:rPr>
      </w:pPr>
      <w:r>
        <w:rPr>
          <w:rFonts w:hint="eastAsia" w:ascii="宋体" w:hAnsi="宋体" w:cs="宋体"/>
          <w:color w:val="000000"/>
        </w:rPr>
      </w:r>
      <w:r/>
    </w:p>
    <w:p>
      <w:pPr>
        <w:keepLines/>
        <w:keepNext/>
        <w:spacing w:line="360" w:lineRule="auto"/>
        <w:rPr>
          <w:rFonts w:hint="eastAsia" w:ascii="宋体" w:hAnsi="宋体" w:cs="宋体"/>
          <w:b/>
          <w:color w:val="000000"/>
        </w:rPr>
      </w:pPr>
      <w:r>
        <w:rPr>
          <w:rFonts w:hint="eastAsia" w:ascii="宋体" w:hAnsi="宋体" w:cs="宋体"/>
          <w:b/>
          <w:color w:val="000000"/>
        </w:rPr>
        <w:t xml:space="preserve">六、合同文件构成</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本协议书与下列文件一起构成合同文件：</w:t>
      </w:r>
      <w:r/>
    </w:p>
    <w:p>
      <w:pPr>
        <w:ind w:firstLine="420"/>
        <w:spacing w:line="360" w:lineRule="auto"/>
        <w:rPr>
          <w:rFonts w:hint="eastAsia" w:ascii="宋体" w:hAnsi="宋体" w:cs="宋体"/>
          <w:color w:val="000000"/>
        </w:rPr>
      </w:pPr>
      <w:r>
        <w:rPr>
          <w:rFonts w:hint="eastAsia" w:ascii="宋体" w:hAnsi="宋体" w:cs="宋体"/>
          <w:color w:val="000000"/>
        </w:rPr>
        <w:t xml:space="preserve">1）中标通知书</w:t>
      </w:r>
      <w:r/>
    </w:p>
    <w:p>
      <w:pPr>
        <w:ind w:firstLine="420"/>
        <w:spacing w:line="360" w:lineRule="auto"/>
        <w:rPr>
          <w:rFonts w:hint="eastAsia" w:ascii="宋体" w:hAnsi="宋体" w:cs="宋体"/>
          <w:color w:val="000000"/>
        </w:rPr>
      </w:pPr>
      <w:r>
        <w:rPr>
          <w:rFonts w:hint="eastAsia" w:ascii="宋体" w:hAnsi="宋体" w:cs="宋体"/>
          <w:color w:val="000000"/>
        </w:rPr>
        <w:t xml:space="preserve">2）本合同专用条款</w:t>
      </w:r>
      <w:r/>
    </w:p>
    <w:p>
      <w:pPr>
        <w:ind w:firstLine="420"/>
        <w:spacing w:line="360" w:lineRule="auto"/>
        <w:rPr>
          <w:rFonts w:hint="eastAsia" w:ascii="宋体" w:hAnsi="宋体" w:cs="宋体"/>
          <w:color w:val="000000"/>
        </w:rPr>
      </w:pPr>
      <w:r>
        <w:rPr>
          <w:rFonts w:hint="eastAsia" w:ascii="宋体" w:hAnsi="宋体" w:cs="宋体"/>
          <w:color w:val="000000"/>
        </w:rPr>
        <w:t xml:space="preserve">3）本合同通用条款</w:t>
      </w:r>
      <w:r/>
    </w:p>
    <w:p>
      <w:pPr>
        <w:ind w:firstLine="420"/>
        <w:spacing w:line="360" w:lineRule="auto"/>
        <w:rPr>
          <w:rFonts w:hint="eastAsia" w:ascii="宋体" w:hAnsi="宋体" w:cs="宋体"/>
          <w:color w:val="000000"/>
        </w:rPr>
      </w:pPr>
      <w:r>
        <w:rPr>
          <w:rFonts w:hint="eastAsia" w:ascii="宋体" w:hAnsi="宋体" w:cs="宋体"/>
          <w:color w:val="000000"/>
        </w:rPr>
        <w:t xml:space="preserve">4）招标文件及答疑纪要</w:t>
      </w:r>
      <w:r/>
    </w:p>
    <w:p>
      <w:pPr>
        <w:ind w:firstLine="420"/>
        <w:spacing w:line="360" w:lineRule="auto"/>
        <w:rPr>
          <w:rFonts w:hint="eastAsia" w:ascii="宋体" w:hAnsi="宋体" w:cs="宋体"/>
          <w:color w:val="000000"/>
        </w:rPr>
      </w:pPr>
      <w:r>
        <w:rPr>
          <w:rFonts w:hint="eastAsia" w:ascii="宋体" w:hAnsi="宋体" w:cs="宋体"/>
          <w:color w:val="000000"/>
        </w:rPr>
        <w:t xml:space="preserve">5）投标书及其附件</w:t>
      </w:r>
      <w:r/>
    </w:p>
    <w:p>
      <w:pPr>
        <w:ind w:firstLine="420"/>
        <w:spacing w:line="360" w:lineRule="auto"/>
        <w:rPr>
          <w:rFonts w:hint="eastAsia" w:ascii="宋体" w:hAnsi="宋体" w:cs="宋体"/>
          <w:color w:val="000000"/>
        </w:rPr>
      </w:pPr>
      <w:r>
        <w:rPr>
          <w:rFonts w:hint="eastAsia" w:ascii="宋体" w:hAnsi="宋体" w:cs="宋体"/>
          <w:color w:val="000000"/>
        </w:rPr>
        <w:t xml:space="preserve">6）标准、规范及有关技术文件</w:t>
      </w:r>
      <w:r/>
    </w:p>
    <w:p>
      <w:pPr>
        <w:ind w:firstLine="420"/>
        <w:spacing w:line="360" w:lineRule="auto"/>
        <w:rPr>
          <w:rFonts w:hint="eastAsia" w:ascii="宋体" w:hAnsi="宋体" w:cs="宋体"/>
          <w:color w:val="000000"/>
        </w:rPr>
      </w:pPr>
      <w:r>
        <w:rPr>
          <w:rFonts w:hint="eastAsia" w:ascii="宋体" w:hAnsi="宋体" w:cs="宋体"/>
          <w:color w:val="000000"/>
        </w:rPr>
        <w:t xml:space="preserve">7）图纸</w:t>
      </w:r>
      <w:r/>
    </w:p>
    <w:p>
      <w:pPr>
        <w:ind w:firstLine="420"/>
        <w:spacing w:line="360" w:lineRule="auto"/>
        <w:rPr>
          <w:rFonts w:hint="eastAsia" w:ascii="宋体" w:hAnsi="宋体" w:cs="宋体"/>
          <w:color w:val="000000"/>
        </w:rPr>
      </w:pPr>
      <w:r>
        <w:rPr>
          <w:rFonts w:hint="eastAsia" w:ascii="宋体" w:hAnsi="宋体" w:cs="宋体"/>
          <w:color w:val="000000"/>
        </w:rPr>
        <w:t xml:space="preserve">8）工程量清单及编制说明</w:t>
      </w:r>
      <w:r/>
    </w:p>
    <w:p>
      <w:pPr>
        <w:ind w:firstLine="420"/>
        <w:spacing w:line="360" w:lineRule="auto"/>
        <w:rPr>
          <w:rFonts w:hint="eastAsia" w:ascii="宋体" w:hAnsi="宋体" w:cs="宋体"/>
          <w:color w:val="000000"/>
        </w:rPr>
      </w:pPr>
      <w:r>
        <w:rPr>
          <w:rFonts w:hint="eastAsia" w:ascii="宋体" w:hAnsi="宋体" w:cs="宋体"/>
          <w:color w:val="000000"/>
        </w:rPr>
        <w:t xml:space="preserve">9）工程报价及编制说明</w:t>
      </w:r>
      <w:r/>
    </w:p>
    <w:p>
      <w:pPr>
        <w:ind w:firstLine="420"/>
        <w:spacing w:line="360" w:lineRule="auto"/>
        <w:rPr>
          <w:rFonts w:hint="eastAsia" w:ascii="宋体" w:hAnsi="宋体" w:cs="宋体"/>
          <w:color w:val="000000"/>
        </w:rPr>
      </w:pPr>
      <w:r>
        <w:rPr>
          <w:rFonts w:hint="eastAsia" w:ascii="宋体" w:hAnsi="宋体" w:cs="宋体"/>
          <w:color w:val="000000"/>
        </w:rPr>
        <w:t xml:space="preserve">10）其他合同文件件。</w:t>
      </w:r>
      <w:r/>
    </w:p>
    <w:p>
      <w:pPr>
        <w:ind w:firstLine="420"/>
        <w:spacing w:line="360" w:lineRule="auto"/>
        <w:rPr>
          <w:rFonts w:hint="eastAsia" w:ascii="宋体" w:hAnsi="宋体" w:cs="宋体"/>
          <w:color w:val="000000"/>
        </w:rPr>
      </w:pPr>
      <w:r>
        <w:rPr>
          <w:rFonts w:hint="eastAsia" w:ascii="宋体" w:hAnsi="宋体" w:cs="宋体"/>
          <w:color w:val="000000"/>
        </w:rPr>
        <w:t xml:space="preserve">在合同订立及履行过程中形成的与合同有关的文件均构成合同文件组成部分。</w:t>
      </w:r>
      <w:r/>
    </w:p>
    <w:p>
      <w:pPr>
        <w:ind w:firstLine="420"/>
        <w:spacing w:line="360" w:lineRule="auto"/>
        <w:rPr>
          <w:rFonts w:hint="eastAsia" w:ascii="宋体" w:hAnsi="宋体" w:cs="宋体"/>
          <w:color w:val="000000"/>
        </w:rPr>
      </w:pPr>
      <w:r>
        <w:rPr>
          <w:rFonts w:hint="eastAsia" w:ascii="宋体" w:hAnsi="宋体" w:cs="宋体"/>
          <w:color w:val="000000"/>
        </w:rPr>
        <w:t xml:space="preserve">上述各项合同文件包括合同当事人就该项合同文件所作出的补充和修改，属于同一类内容的文件，应以最新签署的为准。专用合同条款及其附件须经合同当事人</w:t>
      </w:r>
      <w:r>
        <w:rPr>
          <w:rFonts w:hint="eastAsia" w:ascii="宋体" w:hAnsi="宋体" w:cs="宋体"/>
          <w:color w:val="ff0000"/>
          <w:lang w:eastAsia="zh-CN"/>
        </w:rPr>
        <w:t xml:space="preserve">签字并盖章</w:t>
      </w:r>
      <w:r>
        <w:rPr>
          <w:rFonts w:hint="eastAsia" w:ascii="宋体" w:hAnsi="宋体" w:cs="宋体"/>
          <w:color w:val="000000"/>
        </w:rPr>
        <w:t xml:space="preserve">。</w:t>
      </w:r>
      <w:r/>
    </w:p>
    <w:p>
      <w:pPr>
        <w:keepLines/>
        <w:keepNext/>
        <w:spacing w:line="360" w:lineRule="auto"/>
        <w:rPr>
          <w:rFonts w:hint="eastAsia" w:ascii="宋体" w:hAnsi="宋体" w:cs="宋体"/>
          <w:b/>
          <w:color w:val="000000"/>
        </w:rPr>
      </w:pPr>
      <w:r>
        <w:rPr>
          <w:rFonts w:hint="eastAsia" w:ascii="宋体" w:hAnsi="宋体" w:cs="宋体"/>
          <w:b/>
          <w:color w:val="000000"/>
        </w:rPr>
        <w:t xml:space="preserve">七、承诺</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cs="宋体"/>
          <w:bCs/>
          <w:color w:val="000000"/>
        </w:rPr>
      </w:pPr>
      <w:r>
        <w:rPr>
          <w:rFonts w:hint="eastAsia" w:ascii="宋体" w:hAnsi="宋体" w:cs="宋体"/>
          <w:b/>
          <w:color w:val="000000"/>
        </w:rPr>
        <w:t xml:space="preserve">八、词语含义</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本协议书中词语含义与第二部分通用合同条款中赋予的含义相同。</w:t>
      </w:r>
      <w:r/>
    </w:p>
    <w:p>
      <w:pPr>
        <w:keepLines/>
        <w:keepNext/>
        <w:spacing w:line="360" w:lineRule="auto"/>
        <w:rPr>
          <w:rFonts w:hint="eastAsia" w:ascii="宋体" w:hAnsi="宋体" w:cs="宋体"/>
          <w:b/>
          <w:color w:val="000000"/>
        </w:rPr>
      </w:pPr>
      <w:r>
        <w:rPr>
          <w:rFonts w:hint="eastAsia" w:ascii="宋体" w:hAnsi="宋体" w:cs="宋体"/>
          <w:b/>
          <w:color w:val="000000"/>
        </w:rPr>
        <w:t xml:space="preserve">九、签订时间</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本合同于</w:t>
      </w:r>
      <w:r>
        <w:rPr>
          <w:rFonts w:hint="eastAsia" w:ascii="宋体" w:hAnsi="宋体" w:cs="宋体"/>
          <w:bCs/>
          <w:color w:val="000000"/>
          <w:u w:val="single"/>
        </w:rPr>
        <w:t xml:space="preserve">     </w:t>
      </w:r>
      <w:r>
        <w:rPr>
          <w:rFonts w:hint="eastAsia" w:ascii="宋体" w:hAnsi="宋体" w:cs="宋体"/>
          <w:bCs/>
          <w:color w:val="000000"/>
        </w:rPr>
        <w:t xml:space="preserve">年</w:t>
      </w:r>
      <w:r>
        <w:rPr>
          <w:rFonts w:hint="eastAsia" w:ascii="宋体" w:hAnsi="宋体" w:cs="宋体"/>
          <w:bCs/>
          <w:color w:val="000000"/>
          <w:u w:val="single"/>
        </w:rPr>
        <w:t xml:space="preserve">     </w:t>
      </w:r>
      <w:r>
        <w:rPr>
          <w:rFonts w:hint="eastAsia" w:ascii="宋体" w:hAnsi="宋体" w:cs="宋体"/>
          <w:bCs/>
          <w:color w:val="000000"/>
        </w:rPr>
        <w:t xml:space="preserve">月</w:t>
      </w:r>
      <w:r>
        <w:rPr>
          <w:rFonts w:hint="eastAsia" w:ascii="宋体" w:hAnsi="宋体" w:cs="宋体"/>
          <w:bCs/>
          <w:color w:val="000000"/>
          <w:u w:val="single"/>
        </w:rPr>
        <w:t xml:space="preserve">      </w:t>
      </w:r>
      <w:r>
        <w:rPr>
          <w:rFonts w:hint="eastAsia" w:ascii="宋体" w:hAnsi="宋体" w:cs="宋体"/>
          <w:bCs/>
          <w:color w:val="000000"/>
        </w:rPr>
        <w:t xml:space="preserve">日签订。</w:t>
      </w:r>
      <w:r/>
    </w:p>
    <w:p>
      <w:pPr>
        <w:keepLines/>
        <w:keepNext/>
        <w:spacing w:line="360" w:lineRule="auto"/>
        <w:rPr>
          <w:rFonts w:hint="eastAsia" w:ascii="宋体" w:hAnsi="宋体" w:cs="宋体"/>
          <w:b/>
          <w:color w:val="000000"/>
        </w:rPr>
      </w:pPr>
      <w:r>
        <w:rPr>
          <w:rFonts w:hint="eastAsia" w:ascii="宋体" w:hAnsi="宋体" w:cs="宋体"/>
          <w:b/>
          <w:color w:val="000000"/>
        </w:rPr>
        <w:t xml:space="preserve">十、签订地点</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本合同在</w:t>
      </w:r>
      <w:r>
        <w:rPr>
          <w:rFonts w:hint="eastAsia" w:ascii="宋体" w:hAnsi="宋体" w:cs="宋体"/>
          <w:bCs/>
          <w:color w:val="000000"/>
          <w:u w:val="single"/>
        </w:rPr>
        <w:t xml:space="preserve">   </w:t>
      </w:r>
      <w:r>
        <w:rPr>
          <w:rFonts w:hint="eastAsia" w:ascii="宋体" w:hAnsi="宋体" w:cs="宋体"/>
          <w:bCs/>
          <w:color w:val="000000"/>
          <w:sz w:val="24"/>
          <w:szCs w:val="24"/>
          <w:u w:val="single"/>
          <w:lang w:eastAsia="zh-CN"/>
        </w:rPr>
        <w:t xml:space="preserve">沛县体育中学</w:t>
      </w:r>
      <w:r>
        <w:rPr>
          <w:rFonts w:hint="eastAsia" w:ascii="宋体" w:hAnsi="宋体" w:cs="宋体"/>
          <w:bCs/>
          <w:color w:val="000000"/>
          <w:sz w:val="24"/>
          <w:szCs w:val="24"/>
          <w:u w:val="single"/>
        </w:rPr>
        <w:t xml:space="preserve"> </w:t>
      </w:r>
      <w:r>
        <w:rPr>
          <w:rFonts w:hint="eastAsia" w:ascii="宋体" w:hAnsi="宋体" w:cs="宋体"/>
          <w:bCs/>
          <w:color w:val="000000"/>
          <w:u w:val="single"/>
        </w:rPr>
        <w:t xml:space="preserve">       </w:t>
      </w:r>
      <w:r>
        <w:rPr>
          <w:rFonts w:hint="eastAsia" w:ascii="宋体" w:hAnsi="宋体" w:cs="宋体"/>
          <w:bCs/>
          <w:color w:val="000000"/>
        </w:rPr>
        <w:t xml:space="preserve">签订。</w:t>
      </w:r>
      <w:r/>
    </w:p>
    <w:p>
      <w:pPr>
        <w:keepLines/>
        <w:keepNext/>
        <w:spacing w:line="360" w:lineRule="auto"/>
        <w:rPr>
          <w:rFonts w:hint="eastAsia" w:ascii="宋体" w:hAnsi="宋体" w:cs="宋体"/>
          <w:b/>
          <w:color w:val="000000"/>
        </w:rPr>
      </w:pPr>
      <w:r>
        <w:rPr>
          <w:rFonts w:hint="eastAsia" w:ascii="宋体" w:hAnsi="宋体" w:cs="宋体"/>
          <w:b/>
          <w:color w:val="000000"/>
        </w:rPr>
        <w:t xml:space="preserve">十一、补充协议</w:t>
      </w:r>
      <w:r/>
    </w:p>
    <w:p>
      <w:pPr>
        <w:ind w:firstLine="420"/>
        <w:spacing w:line="360" w:lineRule="auto"/>
        <w:rPr>
          <w:rFonts w:hint="eastAsia" w:ascii="宋体" w:hAnsi="宋体" w:cs="宋体"/>
          <w:b/>
          <w:bCs/>
          <w:color w:val="000000"/>
        </w:rPr>
      </w:pPr>
      <w:r>
        <w:rPr>
          <w:rFonts w:hint="eastAsia" w:ascii="宋体" w:hAnsi="宋体" w:cs="宋体"/>
          <w:bCs/>
          <w:color w:val="000000"/>
        </w:rPr>
        <w:t xml:space="preserve">合同未尽事宜，合同当事人另行签订补充协议，补充协议是合同的组成部分。</w:t>
      </w:r>
      <w:r/>
    </w:p>
    <w:p>
      <w:pPr>
        <w:keepLines/>
        <w:keepNext/>
        <w:spacing w:line="360" w:lineRule="auto"/>
        <w:rPr>
          <w:rFonts w:hint="eastAsia" w:ascii="宋体" w:hAnsi="宋体" w:cs="宋体"/>
          <w:b/>
          <w:color w:val="000000"/>
        </w:rPr>
      </w:pPr>
      <w:r>
        <w:rPr>
          <w:rFonts w:hint="eastAsia" w:ascii="宋体" w:hAnsi="宋体" w:cs="宋体"/>
          <w:b/>
          <w:color w:val="000000"/>
        </w:rPr>
        <w:t xml:space="preserve">十二、合同生效</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本合同自</w:t>
      </w:r>
      <w:r>
        <w:rPr>
          <w:rFonts w:hint="eastAsia" w:ascii="宋体" w:hAnsi="宋体" w:cs="宋体"/>
          <w:bCs/>
          <w:color w:val="000000"/>
          <w:u w:val="single"/>
        </w:rPr>
        <w:t xml:space="preserve">       双方签字</w:t>
      </w:r>
      <w:r>
        <w:rPr>
          <w:rFonts w:hint="eastAsia" w:ascii="宋体" w:hAnsi="宋体" w:cs="宋体"/>
          <w:bCs/>
          <w:color w:val="000000"/>
          <w:u w:val="single"/>
          <w:lang w:val="en-US" w:eastAsia="zh-CN"/>
        </w:rPr>
        <w:t xml:space="preserve">并</w:t>
      </w:r>
      <w:r>
        <w:rPr>
          <w:rFonts w:hint="eastAsia" w:ascii="宋体" w:hAnsi="宋体" w:cs="宋体"/>
          <w:bCs/>
          <w:color w:val="000000"/>
          <w:u w:val="single"/>
        </w:rPr>
        <w:t xml:space="preserve">盖章后     </w:t>
      </w:r>
      <w:r>
        <w:rPr>
          <w:rFonts w:hint="eastAsia" w:ascii="宋体" w:hAnsi="宋体" w:cs="宋体"/>
          <w:bCs/>
          <w:color w:val="000000"/>
        </w:rPr>
        <w:t xml:space="preserve">生效。</w:t>
      </w:r>
      <w:r/>
    </w:p>
    <w:p>
      <w:pPr>
        <w:keepLines/>
        <w:keepNext/>
        <w:spacing w:line="360" w:lineRule="auto"/>
        <w:rPr>
          <w:rFonts w:hint="eastAsia" w:ascii="宋体" w:hAnsi="宋体" w:cs="宋体"/>
          <w:b/>
          <w:color w:val="000000"/>
        </w:rPr>
      </w:pPr>
      <w:r>
        <w:rPr>
          <w:rFonts w:hint="eastAsia" w:ascii="宋体" w:hAnsi="宋体" w:cs="宋体"/>
          <w:b/>
          <w:color w:val="000000"/>
        </w:rPr>
        <w:t xml:space="preserve">十三、合同份数</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本合同一式</w:t>
      </w:r>
      <w:r>
        <w:rPr>
          <w:rFonts w:hint="eastAsia" w:ascii="宋体" w:hAnsi="宋体" w:cs="宋体"/>
          <w:bCs/>
          <w:color w:val="000000"/>
          <w:u w:val="single"/>
        </w:rPr>
        <w:t xml:space="preserve"> </w:t>
      </w:r>
      <w:r>
        <w:rPr>
          <w:rFonts w:hint="eastAsia" w:ascii="宋体" w:hAnsi="宋体" w:cs="宋体"/>
          <w:bCs/>
          <w:color w:val="000000"/>
          <w:u w:val="single"/>
          <w:lang w:val="en-US" w:eastAsia="zh-CN"/>
        </w:rPr>
        <w:t xml:space="preserve">肆</w:t>
      </w:r>
      <w:r>
        <w:rPr>
          <w:rFonts w:hint="eastAsia" w:ascii="宋体" w:hAnsi="宋体" w:cs="宋体"/>
          <w:bCs/>
          <w:color w:val="000000"/>
          <w:u w:val="single"/>
        </w:rPr>
        <w:t xml:space="preserve"> </w:t>
      </w:r>
      <w:r>
        <w:rPr>
          <w:rFonts w:hint="eastAsia" w:ascii="宋体" w:hAnsi="宋体" w:cs="宋体"/>
          <w:bCs/>
          <w:color w:val="000000"/>
        </w:rPr>
        <w:t xml:space="preserve">份，均具有同等法律效力，发包人执</w:t>
      </w:r>
      <w:r>
        <w:rPr>
          <w:rFonts w:hint="eastAsia" w:ascii="宋体" w:hAnsi="宋体" w:cs="宋体"/>
          <w:bCs/>
          <w:color w:val="000000"/>
          <w:u w:val="single"/>
        </w:rPr>
        <w:t xml:space="preserve">  </w:t>
      </w:r>
      <w:r>
        <w:rPr>
          <w:rFonts w:hint="eastAsia" w:ascii="宋体" w:hAnsi="宋体" w:cs="宋体"/>
          <w:bCs/>
          <w:color w:val="000000"/>
          <w:u w:val="single"/>
          <w:lang w:val="en-US" w:eastAsia="zh-CN"/>
        </w:rPr>
        <w:t xml:space="preserve">贰</w:t>
      </w:r>
      <w:r>
        <w:rPr>
          <w:rFonts w:hint="eastAsia" w:ascii="宋体" w:hAnsi="宋体" w:cs="宋体"/>
          <w:bCs/>
          <w:color w:val="000000"/>
          <w:u w:val="single"/>
        </w:rPr>
        <w:t xml:space="preserve"> </w:t>
      </w:r>
      <w:r>
        <w:rPr>
          <w:rFonts w:hint="eastAsia" w:ascii="宋体" w:hAnsi="宋体" w:cs="宋体"/>
          <w:bCs/>
          <w:color w:val="000000"/>
        </w:rPr>
        <w:t xml:space="preserve">份，承包人执</w:t>
      </w:r>
      <w:r>
        <w:rPr>
          <w:rFonts w:hint="eastAsia" w:ascii="宋体" w:hAnsi="宋体" w:cs="宋体"/>
          <w:bCs/>
          <w:color w:val="000000"/>
          <w:u w:val="single"/>
        </w:rPr>
        <w:t xml:space="preserve">  </w:t>
      </w:r>
      <w:r>
        <w:rPr>
          <w:rFonts w:hint="eastAsia" w:ascii="宋体" w:hAnsi="宋体" w:cs="宋体"/>
          <w:bCs/>
          <w:color w:val="000000"/>
          <w:u w:val="single"/>
          <w:lang w:val="en-US" w:eastAsia="zh-CN"/>
        </w:rPr>
        <w:t xml:space="preserve">贰</w:t>
      </w:r>
      <w:r>
        <w:rPr>
          <w:rFonts w:hint="eastAsia" w:ascii="宋体" w:hAnsi="宋体" w:cs="宋体"/>
          <w:bCs/>
          <w:color w:val="000000"/>
          <w:u w:val="single"/>
        </w:rPr>
        <w:t xml:space="preserve">  </w:t>
      </w:r>
      <w:r>
        <w:rPr>
          <w:rFonts w:hint="eastAsia" w:ascii="宋体" w:hAnsi="宋体" w:cs="宋体"/>
          <w:bCs/>
          <w:color w:val="000000"/>
        </w:rPr>
        <w:t xml:space="preserve">份。</w:t>
      </w:r>
      <w:r/>
    </w:p>
    <w:p>
      <w:pPr>
        <w:spacing w:line="360" w:lineRule="auto"/>
        <w:rPr>
          <w:rFonts w:hint="eastAsia" w:ascii="宋体" w:hAnsi="宋体" w:cs="宋体"/>
          <w:color w:val="000000"/>
        </w:rPr>
      </w:pPr>
      <w:r>
        <w:rPr>
          <w:rFonts w:hint="eastAsia" w:ascii="宋体" w:hAnsi="宋体" w:cs="宋体"/>
          <w:color w:val="000000"/>
        </w:rPr>
      </w:r>
      <w:r/>
    </w:p>
    <w:p>
      <w:pPr>
        <w:spacing w:line="320" w:lineRule="exact"/>
        <w:rPr>
          <w:rFonts w:hint="eastAsia" w:ascii="宋体" w:hAnsi="宋体" w:cs="宋体"/>
          <w:color w:val="000000"/>
          <w:sz w:val="22"/>
          <w:szCs w:val="22"/>
        </w:rPr>
      </w:pPr>
      <w:r>
        <w:rPr>
          <w:rFonts w:hint="eastAsia" w:ascii="宋体" w:hAnsi="宋体" w:cs="宋体"/>
          <w:color w:val="000000"/>
          <w:sz w:val="22"/>
          <w:szCs w:val="22"/>
        </w:rPr>
        <w:t xml:space="preserve">发包人：</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rPr>
        <w:t xml:space="preserve">（公章）    </w:t>
      </w:r>
      <w:r>
        <w:rPr>
          <w:rFonts w:hint="eastAsia" w:ascii="宋体" w:hAnsi="宋体" w:cs="宋体"/>
          <w:color w:val="000000"/>
          <w:sz w:val="22"/>
          <w:szCs w:val="22"/>
          <w:lang w:val="en-US" w:eastAsia="zh-CN"/>
        </w:rPr>
        <w:t xml:space="preserve">      </w:t>
      </w:r>
      <w:r>
        <w:rPr>
          <w:rFonts w:hint="eastAsia" w:ascii="宋体" w:hAnsi="宋体" w:cs="宋体"/>
          <w:color w:val="000000"/>
          <w:sz w:val="22"/>
          <w:szCs w:val="22"/>
        </w:rPr>
        <w:t xml:space="preserve">  承包人：</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(公章)</w:t>
      </w:r>
      <w:r/>
    </w:p>
    <w:p>
      <w:pPr>
        <w:spacing w:line="320" w:lineRule="exact"/>
        <w:rPr>
          <w:rFonts w:hint="eastAsia" w:ascii="宋体" w:hAnsi="宋体" w:cs="宋体"/>
          <w:color w:val="000000"/>
          <w:sz w:val="22"/>
          <w:szCs w:val="22"/>
        </w:rPr>
      </w:pPr>
      <w:r>
        <w:rPr>
          <w:rFonts w:hint="eastAsia" w:ascii="宋体" w:hAnsi="宋体" w:cs="宋体"/>
          <w:color w:val="000000"/>
          <w:sz w:val="22"/>
          <w:szCs w:val="22"/>
        </w:rPr>
        <w:t xml:space="preserve">法定代表人或其委托代理人：</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（签字）    法定代表人或其委托代理人：</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（签字）</w:t>
      </w:r>
      <w:r/>
    </w:p>
    <w:p>
      <w:pPr>
        <w:spacing w:line="320" w:lineRule="exact"/>
        <w:tabs>
          <w:tab w:val="left" w:pos="4410" w:leader="none"/>
        </w:tabs>
        <w:rPr>
          <w:rFonts w:hint="eastAsia" w:ascii="宋体" w:hAnsi="宋体" w:cs="宋体"/>
          <w:color w:val="000000"/>
          <w:sz w:val="22"/>
          <w:szCs w:val="22"/>
        </w:rPr>
      </w:pPr>
      <w:r>
        <w:rPr>
          <w:rFonts w:hint="eastAsia" w:ascii="宋体" w:hAnsi="宋体" w:cs="宋体"/>
          <w:color w:val="000000"/>
          <w:sz w:val="22"/>
          <w:szCs w:val="22"/>
        </w:rPr>
        <w:t xml:space="preserve">组织机构代码：</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组织机构代码：</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w:t>
      </w:r>
      <w:r/>
    </w:p>
    <w:p>
      <w:pPr>
        <w:spacing w:line="320" w:lineRule="exact"/>
        <w:rPr>
          <w:rFonts w:hint="eastAsia" w:ascii="宋体" w:hAnsi="宋体" w:cs="宋体"/>
          <w:color w:val="000000"/>
          <w:sz w:val="22"/>
          <w:szCs w:val="22"/>
        </w:rPr>
      </w:pPr>
      <w:r>
        <w:rPr>
          <w:rFonts w:hint="eastAsia" w:ascii="宋体" w:hAnsi="宋体" w:cs="宋体"/>
          <w:color w:val="000000"/>
          <w:sz w:val="22"/>
          <w:szCs w:val="22"/>
        </w:rPr>
        <w:t xml:space="preserve">地  址：</w:t>
      </w:r>
      <w:r>
        <w:rPr>
          <w:rFonts w:hint="eastAsia" w:ascii="宋体" w:hAnsi="宋体" w:cs="宋体"/>
          <w:color w:val="000000"/>
          <w:sz w:val="22"/>
          <w:szCs w:val="22"/>
          <w:u w:val="single"/>
        </w:rPr>
        <w:t xml:space="preserve">            /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地  址：</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p>
    <w:p>
      <w:pPr>
        <w:spacing w:line="320" w:lineRule="exact"/>
        <w:rPr>
          <w:rFonts w:hint="eastAsia" w:ascii="宋体" w:hAnsi="宋体" w:cs="宋体"/>
          <w:color w:val="000000"/>
          <w:sz w:val="22"/>
          <w:szCs w:val="22"/>
        </w:rPr>
      </w:pPr>
      <w:r>
        <w:rPr>
          <w:rFonts w:hint="eastAsia" w:ascii="宋体" w:hAnsi="宋体" w:cs="宋体"/>
          <w:color w:val="000000"/>
          <w:sz w:val="22"/>
          <w:szCs w:val="22"/>
        </w:rPr>
        <w:t xml:space="preserve">邮政编码：</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000000"/>
          <w:sz w:val="22"/>
          <w:szCs w:val="22"/>
          <w:lang w:val="en-US" w:eastAsia="zh-CN"/>
        </w:rPr>
        <w:t xml:space="preserve">      </w:t>
      </w:r>
      <w:r>
        <w:rPr>
          <w:rFonts w:hint="eastAsia" w:ascii="宋体" w:hAnsi="宋体" w:cs="宋体"/>
          <w:color w:val="000000"/>
          <w:sz w:val="22"/>
          <w:szCs w:val="22"/>
        </w:rPr>
        <w:t xml:space="preserve">         邮政编码：</w:t>
      </w:r>
      <w:r>
        <w:rPr>
          <w:rFonts w:hint="eastAsia" w:ascii="宋体" w:hAnsi="宋体" w:cs="宋体"/>
          <w:color w:val="000000"/>
          <w:sz w:val="22"/>
          <w:szCs w:val="22"/>
          <w:u w:val="single"/>
        </w:rPr>
        <w:t xml:space="preserve">                  </w:t>
      </w:r>
      <w:r/>
    </w:p>
    <w:p>
      <w:pPr>
        <w:spacing w:line="320" w:lineRule="exact"/>
        <w:rPr>
          <w:rFonts w:hint="eastAsia" w:ascii="宋体" w:hAnsi="宋体" w:cs="宋体"/>
          <w:color w:val="000000"/>
          <w:sz w:val="22"/>
          <w:szCs w:val="22"/>
        </w:rPr>
      </w:pPr>
      <w:r>
        <w:rPr>
          <w:rFonts w:hint="eastAsia" w:ascii="宋体" w:hAnsi="宋体" w:cs="宋体"/>
          <w:color w:val="000000"/>
          <w:sz w:val="22"/>
          <w:szCs w:val="22"/>
        </w:rPr>
        <w:t xml:space="preserve">法定代表人：</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w:t>
      </w:r>
      <w:r>
        <w:rPr>
          <w:rFonts w:hint="eastAsia" w:ascii="宋体" w:hAnsi="宋体" w:cs="宋体"/>
          <w:color w:val="000000"/>
          <w:sz w:val="22"/>
          <w:szCs w:val="22"/>
          <w:lang w:val="en-US" w:eastAsia="zh-CN"/>
        </w:rPr>
        <w:t xml:space="preserve"> </w:t>
      </w:r>
      <w:r>
        <w:rPr>
          <w:rFonts w:hint="eastAsia" w:ascii="宋体" w:hAnsi="宋体" w:cs="宋体"/>
          <w:color w:val="000000"/>
          <w:sz w:val="22"/>
          <w:szCs w:val="22"/>
        </w:rPr>
        <w:t xml:space="preserve">   法定代表人：</w:t>
      </w:r>
      <w:r>
        <w:rPr>
          <w:rFonts w:hint="eastAsia" w:ascii="宋体" w:hAnsi="宋体" w:cs="宋体"/>
          <w:color w:val="000000"/>
          <w:sz w:val="22"/>
          <w:szCs w:val="22"/>
          <w:u w:val="single"/>
        </w:rPr>
        <w:t xml:space="preserve">                  </w:t>
      </w:r>
      <w:r/>
    </w:p>
    <w:p>
      <w:pPr>
        <w:spacing w:line="320" w:lineRule="exact"/>
        <w:rPr>
          <w:rFonts w:hint="eastAsia" w:ascii="宋体" w:hAnsi="宋体" w:cs="宋体"/>
          <w:color w:val="000000"/>
          <w:sz w:val="22"/>
          <w:szCs w:val="22"/>
        </w:rPr>
      </w:pPr>
      <w:r>
        <w:rPr>
          <w:rFonts w:hint="eastAsia" w:ascii="宋体" w:hAnsi="宋体" w:cs="宋体"/>
          <w:color w:val="000000"/>
          <w:sz w:val="22"/>
          <w:szCs w:val="22"/>
        </w:rPr>
        <w:t xml:space="preserve">委托代理人：</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w:t>
      </w:r>
      <w:r>
        <w:rPr>
          <w:rFonts w:hint="eastAsia" w:ascii="宋体" w:hAnsi="宋体" w:cs="宋体"/>
          <w:color w:val="000000"/>
          <w:sz w:val="22"/>
          <w:szCs w:val="22"/>
          <w:lang w:val="en-US" w:eastAsia="zh-CN"/>
        </w:rPr>
        <w:t xml:space="preserve"> </w:t>
      </w:r>
      <w:r>
        <w:rPr>
          <w:rFonts w:hint="eastAsia" w:ascii="宋体" w:hAnsi="宋体" w:cs="宋体"/>
          <w:color w:val="000000"/>
          <w:sz w:val="22"/>
          <w:szCs w:val="22"/>
        </w:rPr>
        <w:t xml:space="preserve"> 委托代理人：</w:t>
      </w:r>
      <w:r>
        <w:rPr>
          <w:rFonts w:hint="eastAsia" w:ascii="宋体" w:hAnsi="宋体" w:cs="宋体"/>
          <w:color w:val="000000"/>
          <w:sz w:val="22"/>
          <w:szCs w:val="22"/>
          <w:u w:val="single"/>
        </w:rPr>
        <w:t xml:space="preserve">                  </w:t>
      </w:r>
      <w:r/>
    </w:p>
    <w:p>
      <w:pPr>
        <w:spacing w:line="320" w:lineRule="exact"/>
        <w:rPr>
          <w:rFonts w:hint="eastAsia" w:ascii="宋体" w:hAnsi="宋体" w:cs="宋体"/>
          <w:color w:val="000000"/>
          <w:sz w:val="22"/>
          <w:szCs w:val="22"/>
        </w:rPr>
      </w:pPr>
      <w:r>
        <w:rPr>
          <w:rFonts w:hint="eastAsia" w:ascii="宋体" w:hAnsi="宋体" w:cs="宋体"/>
          <w:color w:val="000000"/>
          <w:sz w:val="22"/>
          <w:szCs w:val="22"/>
        </w:rPr>
        <w:t xml:space="preserve">电  话：</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w:t>
      </w:r>
      <w:r>
        <w:rPr>
          <w:rFonts w:hint="eastAsia" w:ascii="宋体" w:hAnsi="宋体" w:cs="宋体"/>
          <w:color w:val="000000"/>
          <w:sz w:val="22"/>
          <w:szCs w:val="22"/>
          <w:lang w:val="en-US" w:eastAsia="zh-CN"/>
        </w:rPr>
        <w:t xml:space="preserve"> </w:t>
      </w:r>
      <w:r>
        <w:rPr>
          <w:rFonts w:hint="eastAsia" w:ascii="宋体" w:hAnsi="宋体" w:cs="宋体"/>
          <w:color w:val="000000"/>
          <w:sz w:val="22"/>
          <w:szCs w:val="22"/>
        </w:rPr>
        <w:t xml:space="preserve">   电  话：</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p>
    <w:p>
      <w:pPr>
        <w:spacing w:line="320" w:lineRule="exact"/>
        <w:rPr>
          <w:rFonts w:hint="eastAsia" w:ascii="宋体" w:hAnsi="宋体" w:cs="宋体"/>
          <w:color w:val="000000"/>
          <w:sz w:val="22"/>
          <w:szCs w:val="22"/>
        </w:rPr>
      </w:pPr>
      <w:r>
        <w:rPr>
          <w:rFonts w:hint="eastAsia" w:ascii="宋体" w:hAnsi="宋体" w:cs="宋体"/>
          <w:color w:val="000000"/>
          <w:sz w:val="22"/>
          <w:szCs w:val="22"/>
        </w:rPr>
        <w:t xml:space="preserve">传  真：</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传  真：</w:t>
      </w:r>
      <w:r>
        <w:rPr>
          <w:rFonts w:hint="eastAsia" w:ascii="宋体" w:hAnsi="宋体" w:cs="宋体"/>
          <w:color w:val="000000"/>
          <w:sz w:val="22"/>
          <w:szCs w:val="22"/>
          <w:u w:val="single"/>
        </w:rPr>
        <w:t xml:space="preserve">   /        </w:t>
      </w:r>
      <w:r/>
    </w:p>
    <w:p>
      <w:pPr>
        <w:spacing w:line="320" w:lineRule="exact"/>
        <w:rPr>
          <w:rFonts w:hint="eastAsia" w:ascii="宋体" w:hAnsi="宋体" w:cs="宋体"/>
          <w:color w:val="000000"/>
          <w:sz w:val="22"/>
          <w:szCs w:val="22"/>
        </w:rPr>
      </w:pPr>
      <w:r>
        <w:rPr>
          <w:rFonts w:hint="eastAsia" w:ascii="宋体" w:hAnsi="宋体" w:cs="宋体"/>
          <w:color w:val="000000"/>
          <w:sz w:val="22"/>
          <w:szCs w:val="22"/>
        </w:rPr>
        <w:t xml:space="preserve">电子信箱：</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电子信箱：</w:t>
      </w:r>
      <w:r>
        <w:rPr>
          <w:rFonts w:hint="eastAsia" w:ascii="宋体" w:hAnsi="宋体" w:cs="宋体"/>
          <w:color w:val="000000"/>
          <w:sz w:val="22"/>
          <w:szCs w:val="22"/>
          <w:u w:val="single"/>
        </w:rPr>
        <w:t xml:space="preserve">    /   </w:t>
      </w:r>
      <w:r/>
    </w:p>
    <w:p>
      <w:pPr>
        <w:ind w:left="6160" w:hanging="6160"/>
        <w:spacing w:line="320" w:lineRule="exact"/>
        <w:rPr>
          <w:rFonts w:hint="default" w:ascii="宋体" w:hAnsi="宋体" w:eastAsia="宋体" w:cs="宋体"/>
          <w:color w:val="000000"/>
          <w:sz w:val="22"/>
          <w:szCs w:val="22"/>
          <w:lang w:val="en-US" w:eastAsia="zh-CN"/>
        </w:rPr>
      </w:pPr>
      <w:r>
        <w:rPr>
          <w:rFonts w:hint="eastAsia" w:ascii="宋体" w:hAnsi="宋体" w:cs="宋体"/>
          <w:color w:val="000000"/>
          <w:sz w:val="22"/>
          <w:szCs w:val="22"/>
        </w:rPr>
        <w:t xml:space="preserve">开户银行：</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开户银行：</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p>
    <w:p>
      <w:pPr>
        <w:spacing w:line="320" w:lineRule="exact"/>
        <w:rPr>
          <w:rFonts w:hint="eastAsia" w:ascii="宋体" w:hAnsi="宋体" w:cs="宋体"/>
          <w:color w:val="000000"/>
          <w:sz w:val="22"/>
          <w:szCs w:val="22"/>
        </w:rPr>
      </w:pPr>
      <w:r>
        <w:rPr>
          <w:rFonts w:hint="eastAsia" w:ascii="宋体" w:hAnsi="宋体" w:cs="宋体"/>
          <w:color w:val="000000"/>
          <w:sz w:val="22"/>
          <w:szCs w:val="22"/>
        </w:rPr>
        <w:t xml:space="preserve">账  号：</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账  号：</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p>
    <w:p>
      <w:pPr>
        <w:pStyle w:val="1073"/>
        <w:pageBreakBefore w:val="0"/>
        <w:spacing w:line="500" w:lineRule="exact"/>
        <w:rPr>
          <w:rFonts w:hint="eastAsia" w:ascii="方正仿宋_GBK" w:hAnsi="方正仿宋_GBK" w:eastAsia="方正仿宋_GBK" w:cs="方正仿宋_GBK"/>
          <w:color w:val="000000"/>
          <w:sz w:val="28"/>
          <w:szCs w:val="28"/>
        </w:rPr>
      </w:pPr>
      <w:r>
        <w:rPr>
          <w:rFonts w:hint="eastAsia" w:ascii="宋体" w:hAnsi="宋体" w:cs="宋体"/>
          <w:b/>
          <w:bCs/>
          <w:color w:val="000000"/>
          <w:szCs w:val="32"/>
        </w:rPr>
        <w:br w:type="page" w:clear="all"/>
      </w:r>
      <w:r/>
    </w:p>
    <w:p>
      <w:pPr>
        <w:ind w:firstLine="3360"/>
        <w:jc w:val="left"/>
        <w:spacing w:line="312" w:lineRule="auto"/>
        <w:widowControl w:val="off"/>
        <w:rPr>
          <w:rFonts w:hint="eastAsia" w:ascii="宋体" w:hAnsi="宋体" w:eastAsia="宋体" w:cs="宋体"/>
          <w:color w:val="000000"/>
          <w:u w:val="none"/>
        </w:rPr>
      </w:pPr>
      <w:r>
        <w:rPr>
          <w:rFonts w:hint="eastAsia" w:ascii="宋体" w:hAnsi="宋体" w:eastAsia="宋体" w:cs="宋体"/>
          <w:color w:val="000000"/>
          <w:u w:val="none"/>
        </w:rPr>
        <w:t xml:space="preserve">第二部分    通用条款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一、词语定义及合同文件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1、词语定义</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下列词语除专用条款另有约定外，应具有本条所赋予的定义。</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1.1通用条款：是根据法律、行政法规规及建设工程施工的需要订立，通用于建设工程施工的条款。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1.2专用条款：是</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与</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根据法律、行政法规规定，结合具体工程实际，经协商达成一致意见的条款，是对通用款的具体化、补充或修改。</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1.3</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：指在协议书中约定，具有工程发包主体资格和支付工程价款能力的当事人以及取得该当事人资格的合法继承人。</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1.4</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：指在协议书中约定，被</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接受的具有工程施工承包主体资格的当事人以及取得该当事人资格的合法继承人。</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1.5项目经理：指</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在专用条款中指定的负责施工管理和合同履行的代表。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1.6设计单位：指</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委托的负责本工程设计并取得相应工程设计资质等级证书的单位。</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1.7监理单位：指发包委托的负责本工程监理并取得相应工程监理资质等级证书的单位。</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1.8 工程师：指本工程监理单位委派的总监理工程师或</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指定的履行本合同的代表，其具体身份和职权由</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在专用条款中约定。</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1.9 工程造价管理部门：指国务院有关部门、县级以上人民政府建设行政主管部门或其委托的工程造价管理机构。</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1.10 工程：指</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在协议书中约定的承包范围内的工程。</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1.11合同价款：指</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在协议书中约定，</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用以支付</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按照合同约定完成承包范围内全部工程并承担质量保修责任的款项。</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1.12追加合同价款：指在合同履行中发生需要增加合同价款的情况，经</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确认后按计算合同价款的方法增加的合同价款。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1.13 费用：指不包含在合同价款之内的应当由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或</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承担的经济支出。</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1.14工期：指</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在协议书中约定，按总日历天数（包括法定节假日）计算的承包天数。</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1.15开工日期：指</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枯协议书中约定，</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开始施工的绝对或相对的日期。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1.16 竣工日期：指</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在协议书中约定，</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完成承包范围内工程的绝对或相对的日期。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1.17 图纸：指由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提供或</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提供并经</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批准，满足</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施工需要的所有图纸（包括配套说明和有关资料）。</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1.18 施工场地：指由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提供的用于工程施工的场所以及</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在图纸中具体指定的供施工使用的任何其他场所。</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1.19 书面形式：指合同书、信件和数据电文（包括电报、电传、传真、电子数据交换和电子邮件）等可以有形地表现所载内容的形式。</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1.20 违约责任：指合同一方不履行合同义务或履行合同义务不符合约定所应承担的责任。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1.21 索赔：指在合同履行过程中，对于并非自己的过错，而是应由对方承担责任的情况造成的实际损失，向对方提出经济补偿和（或）工期顺延的要求。</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1.22 不可抗力：指不能预见、不能避免并不能克服的客观情况。</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1.23 小时或天：本合同中规定按小时计算时间的，从事件有效开始开始计算（不扣除休息时间）；规定按天计算时间的，开始当天不计入，从次日开始计算。时限的最后一天是休息日或者其他法定节假日的，以节假日次为时限的最后一天，但竣工日期除外。时限的最后一天的截止时间为当日24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2、合同文件及解释顺序</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2.1 合同文件应能相互解释，互为说明。除专用条款另有约定外，组成本合同的文件及优先解释顺序如下：</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本合同协议书</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lang w:eastAsia="zh-CN"/>
        </w:rPr>
        <w:t xml:space="preserve">成交</w:t>
      </w:r>
      <w:r>
        <w:rPr>
          <w:rFonts w:hint="eastAsia" w:ascii="宋体" w:hAnsi="宋体" w:eastAsia="宋体" w:cs="宋体"/>
          <w:color w:val="000000"/>
          <w:u w:val="single"/>
        </w:rPr>
        <w:t xml:space="preserve">通知书</w:t>
      </w:r>
      <w:r/>
    </w:p>
    <w:p>
      <w:pPr>
        <w:ind w:firstLine="420"/>
        <w:jc w:val="left"/>
        <w:spacing w:line="312" w:lineRule="auto"/>
        <w:widowControl w:val="off"/>
        <w:rPr>
          <w:rFonts w:hint="eastAsia" w:ascii="宋体" w:hAnsi="宋体" w:eastAsia="宋体" w:cs="宋体"/>
          <w:color w:val="000000"/>
          <w:u w:val="single"/>
          <w:lang w:val="en-US" w:eastAsia="zh-CN"/>
        </w:rPr>
      </w:pPr>
      <w:r>
        <w:rPr>
          <w:rFonts w:hint="eastAsia" w:ascii="宋体" w:hAnsi="宋体" w:eastAsia="宋体" w:cs="宋体"/>
          <w:color w:val="000000"/>
          <w:u w:val="single"/>
          <w:lang w:val="en-US" w:eastAsia="zh-CN"/>
        </w:rPr>
        <w:t xml:space="preserve">磋商文件、响应文件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本合同专用条款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本合同通用条款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标准、规范及有关技术文件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图纸</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工程量清单</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工程报价单或预算书</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合同履行中，</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有关工程的洽商、变更等书面协议或文件视为本合同的组成部分。</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2.2当合同文件内容含糊不清或不相一致时，在不影响工程正常进行的情况下，由</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协商解决。</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也可以提请负责监理的工程师作出解释。</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协商不成或不同意负责监理的工程师的解释时，按本通用条款37条关于争议的约定处理。</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3、语言文字和适用法律、标准及规范</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3.1语言文字</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本合同文件使用汉语语言文字书写、解释和说明。如专用条款约定使用两种以上（含两种）语言文字时，汉语应为解释和说明本合同的标准语言文字。</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在少数民族地区，</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可以约定使用少数民族语言文字书写和解释、说明本合同。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3.2适用法律和法规</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本合同文件适用国家的法律和行政法规。需要明示的法律、行政法规，由</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在专用条款中约定。</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3.3适用标准、规范</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在专用条款内约定适用国家标准、规范的名称；没有国家标准、规范但有行业标准、规范的，约定适用行业标准、规范的名称；没有国家和行业标准、规范的，约定适用工程所在地地方标准、规范的名称。</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应按专用条款约定的时间向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提供一式两份约定的标准、规范。</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国内没有相应标准、规范的，由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按专用条款约定的时间向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提出施工技术要求，</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按约定的时间和要求提出施工工艺，经</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认可后执行。</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要求使用国外标准、规范的，应负责提供中文译文。</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本条所发生的购买、翻译标准、规范或制定施工工艺的费用，由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4、图纸</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4.1</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应按专用条款约定的日期的套数，向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提供图纸。</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需要增加图纸套数的，</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应代为复制，复制费用由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对工程有保密要求的，应在专用条款中提出保密要求，保密措施费用由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在约定保密期限内履行保密义务。</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4.2</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未经</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同意，不得将本工程图纸转给第三人。工程质量保修期满后，除</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存档需要的图纸外，应将全部图纸退还给</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4.3</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应在施工现场保留一套完整图纸，供工程师及有关人员进行工程检查时使用。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二、</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一般权利和义务</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5、工程师</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5.1实行工程监理的，</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应在实施监理前将委托的监理单位名称、监理内容及监理权限以书面形式通知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5.2监理单位委派的总监理工程师在本合同中称工程师，其姓名、职务、职权由</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在专用条款内写明。工程师按合同约定行使职权，</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在专用条款内要求工程师在行使某些职权前需要征得</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批准的，工程师应征得</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批准。</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5.3</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派驻施工场地履行合同的代表在本合中也称工程师，其姓名、职务、职权由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在专用条款内写明，但职权不得与监理单位委派的总监理工程师职权相互交叉。</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职权发生交叉或不明确时，由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予以明确，并以书面形式通知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5.4合同履行中，发生影响</w:t>
      </w:r>
      <w:r>
        <w:rPr>
          <w:rFonts w:hint="eastAsia" w:ascii="宋体" w:hAnsi="宋体" w:eastAsia="宋体" w:cs="宋体"/>
          <w:color w:val="000000"/>
          <w:u w:val="single"/>
          <w:lang w:eastAsia="zh-CN"/>
        </w:rPr>
        <w:t xml:space="preserve">发包人承包人发包人、承包人</w:t>
      </w:r>
      <w:r>
        <w:rPr>
          <w:rFonts w:hint="eastAsia" w:ascii="宋体" w:hAnsi="宋体" w:eastAsia="宋体" w:cs="宋体"/>
          <w:color w:val="000000"/>
          <w:u w:val="single"/>
        </w:rPr>
        <w:t xml:space="preserve">权利或义务的事件时，负责监理的工程师应依据合同在其职权范围内容观公正地进行处理。一方对工程师的处理有异议时，按本通用条款37条关于争议的约定处理。</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5.5除合同内有明确约定或经</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同意外，负责监理的工程师无权解除本合同约定的</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的任何权利与义务。</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5.6不实行工程监理的，本合同中工程师专指</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派驻施工场地履行合同的代表，其具体职权由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在专用条款内写明。</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6、工程师的委派和指令</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6.1工程师可委派工程师代表，行使合同约定的自己的职权，并可在认为必要时撤回委派。委派和撤回均应提前7天以书面形式通知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，负责监理的工程师还应将委派和撤回通知</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。委派书和撤回通知作为本合同附件。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工程师代表在工程师授权范围内向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发出的任何书面形式的函件，与工程师发出的函件有疑问时，可将此函件提交工程师，工程师应进行确认。工程师代表发出指令有失误时，工程师应进行纠正。</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除工程或工程师代表外，</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派驻工地的其他人员均无权向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发出任何指令。</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6.2工程师的指令、通知由其本人签字后，以书面形式交给项目经理，项目经理在回执上签署姓名和收到时间后生效。确有必要时，工程师可发出口头指令，并在48小时内给予书面确认，</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对工程师的指令应予执行。工程师不能及时给予书面确认的，</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应于工程师发出口头指令后7天内提出书面确定要求。工程师在</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提出确认要求后48小时内不予答复的，视为口头指令已被确认。</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认为工程师指令不合理，应在收到指令后24小时内向工程师提出修改指令的书面报告，工程师在收到</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报告后24小时内作出修改指令或继续执行原指令的决定，并以书面形式通知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紧急情况下，工程师要求</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立即执行的指令或</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虽有异议，但工程师决定仍继续执行的指令，</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应予执行。因指令错误发生的追加合同价款和给</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造成的损失由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承担，延误的工期相应顺延。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本款规定同样适用于由工程师代表发出的指令、通知。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6.3工程师应按合同约定，及时向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提供所需指令、批准并履行约定的其他义务。由于工程师未能按合同约定履行义务造成工期延误，</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应承担延误造成的追加合同价款，并赔偿</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有关损失，顺延延误的工期。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6.4如需更换工程师，</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应至少提前7天以书面形式通知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，后任续行使合同文件约定的前任的职权，履行前任的义务。</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7、项目经理</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7.1项目经理的姓名、职务在专用条款内写明。</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7.2</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依据合同发出的通知，以书面形式由项目经理签字后送交工程师，工程师在回执上签署姓名和收到时间后生效。</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7.3项目经理按</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认可的施工组织设计（施工方案）和工程师依据合同发出的指令组织施工。在情况紧急且无法与工程师联系时，项目经理应当采取保证人员生命和工程、财产安全的紧包措施，并在采取措施后48小时内向工程师送交报告。责任在</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或第三人，由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承担由此发生的追加合同价款，相应顺延工期；责任在</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承担费用，不顺延工期。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7.4</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如需更换项目经理，应至少提前7天以书面形式通知</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，并征得</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同意。后任继续行使合同文件约定的前任的职权，履行前任的义务。</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7.5</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可以与</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协商，建议更换其认为不称职的项目经理。</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8、</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工作</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8.1</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按专用条款约定的内容和时间完成以下工作：</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（1）办理土地征用、拆迁补偿、平整施工场地等工作，使施工场地具备施工条件，在开工后继续负责解决以上事项遗留问题；</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（2）将施工所需水、电、电讯线路从施工场地外部接至专用条款约定地点，保证施工期间的需要；</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（3）开通施工场地与城乡公共道路的通道，以及专用条款约定的施工场地内的主要道路，满足施工运输的需要，保证施工期间的畅通；</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提供施工场地的工程地质和地下管线资料，对资料的真实准确性负责；</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（5）办理施工许可证及其他施工所需证件、批件和临时用地、停水、停电、中断道路交通、爆破作业等的申请批准手续（证明</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自身资质的证件除外）；</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（6）确定水准点与坐标控制点，以书面形式交给</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，进行现场交验；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（7）组织</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和设计单位进行图纸会审和设计交底；</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（8）协调处理施工场地周围地下管线和邻近建筑物、构筑物（包括文物保护建筑）、古树名木的保护工作，承担有关费用；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（9）</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应做的其他工作，</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在专用条款内约定。</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8.2</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可以将8.1款部分工作委托</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办理，</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在专用条款内约定，其费用由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8.3</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未能履行8.1款各项义务，导致工期延误或给</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造成损失的，</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赔偿</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有关损失，顺延延误的工期。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9、</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工作 </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9.1</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按专用条款约定的内容和时间完成以下工作：</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（1）根据</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委托，在其设计资质等级和业务允许的范围内，完成施工图设计或与工程配套的设计，经工程师确认后使用，</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承担由此发生的费用；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（2）向工程师提供工程进度计划及相应进度统计报表；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（3）根据工程需要，提供和维修非夜间施工使用的照明、围栏设施，并负责安全保卫；</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（4）按专用条款约定的数量和要求，向</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提供施工场地办公和生活的房屋及设施，</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承担由此发生的费用；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（5）遵守政府有关主管部门对施工场地交通、施工噪音以及环境保护和安全生产等的管理规定，按规定办理有关手续，并以书面形式通知</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承担由此发生的费用，因</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责任造成的罚款除外；</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（6）已竣工工程未交付</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之前，</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按专用条款约定负责已完工程的保护工作，保护期间发生损坏，</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自费予以修复；</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要求</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采取特殊措施保护的工程部位和相应的追加合同价款，</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在专用条款内约定；</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（7）按专用条款约定做好施工场地地下管线和邻近建筑物、构筑物（包括文物保护建筑）、古树名木的保护工作；</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（8）保证施工场地清洁符合环境卫生管理的有关规定，交工前清理现场达到专用条款约定的要求，承担因自身原因违反有关规定造成的损失和罚款；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（9）</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应做的其他工作，</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在专用条款内约定。</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9.2</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未能履行9.1款各项义务，造成</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损失的，</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赔偿</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有关损失。</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三、施工组织设计和工期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10、进度计划</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10.1</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应按专用条款约定的日期，将施工组织设计和工程进度计划提交工程师，工程师按专用条款约定的时间予以确认或提出修改意见，逾期不确认也不提出书面意见的，视为同意。</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10.2群体工程中单位工程分期进行施工的，</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应按照</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提供图纸及有关资料的时间，按单位工程编制进度计划，其具体内容</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在专用条款中约定。</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10.3</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必须按工程须确认的进度计划组织施工，接受工程师对进度的检查、监督。工程实际进度与经确认的进度计划不符时，</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应按工程师的要要提出改进措施，经工程师确认后执行。因</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的原因导致实际进度与进度计划不符，</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无权就改进措施提出追加合同价款。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11.开工及延期开工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11.1</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应当按照协议约定的开工日期开工。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不能按时开工，应当不迟于协议约定的开工日期前7天，以书面形式向工程师提出延期开工的理由和要求。工程师应当在接到延期开工申请后的48小时内以书面形式答复</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。工程师在接到延期开工申请后48小时内不答复，视为同意</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要求，工期相应顺延。工程师不同意延期要求或</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未在规定时间内提出延期开工要求，工期不予顺延。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11.2因</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原因不能按照协议书约定的开工日期开工，工程师应以书面形式通知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，推迟开工日期。</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赔偿</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因延期开工造成的损失，并相应顺延工期。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12、暂停施工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工程师认为确有必要暂停施工时，应当以书面形式要求</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暂停施工，并在提出要求后48小时内提出书面处理意见。</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应当按工程师要求停止施工，并妥善保护已完工程。</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实施工程师作出的处理意见后，可以书面形式提出复工要求，工程师应当在48小时内给予答复。工程师未能在规定时间内提出处理意见，或收到</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复工要求后48小时内未予答复，</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可自行复工。因</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原因造成停工的，由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承担所发生的追加合同价款，赔偿</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由此造成的损失，相应顺延工期；因</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原因造成停工的，由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承担发生的费用，工期不予顺延。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13、工期延误</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13.1因以下原因造成工期延误，经工程师确认，工期相应顺延：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未能按专用条款的约定提供图纸及开工条件；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未能按约定支付工程预付款、进度款，致使施工不能正常进行；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（3）工程师未按合同约定提供所需指令、批准等，致使施工不能正常进行；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（4）设计变更和工程量增加；</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（5）一周内非</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原因停水、停电、停气造成停工累计超过8小时；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（6）不可抗力；</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（7）专用条款中约定或工程师同意工期顺延的其他情况。</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13.2 </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在13.1款情况发生后14天内，就延误的工期以书面形式向工程师提出报告。工程师在收到报告后14天内予以确认，逾期不予确认也不提出修改意见，视为同意顺延工期。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14、工程竣工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14.1</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必须按照协议书约定的竣工日期或工程师同意顺延的工期竣工。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14.2因</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原因不能按照协议书约定的竣工日期或工程师同意顺延的工期竣工的，</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承担违约责任。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14.3施工中</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如需提前竣工，</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协商一致后应签订提前竣工协议，作为合同文件组成部分。提前竣工协议应包括</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为保证工程质量和安全采取的措施、</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为提前竣工提供的条件以及提前竣工所需的追加合同价款等内容。</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四、质量与检验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15、工程质量</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15.1工程质量应当达到协议书约定的质量标准，质量标准的评定以国家或行业的质量检验评定标准为依据。因</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原因工程质量达不到约定的质量标准，</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承担违约责任。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15.2</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对工程质量有争议，由</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同意的工程质量检测机构鉴定，所需费用及因此造成的损失，由责任方承担。</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均有责任，由</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根据其责任分别承担。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16、检查和返工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16.1</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应认真按照标准、规范和设计图约要求以及工程师依据合同发出的指令施工，随时接受工程师的检查检验，为检查检验提供便利条件。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16.2工程质量达不到约定标准的部分，工程师一经发现，应要求</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拆除和重新施工，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应按工程师的要求拆除和重新施工，直到符合约定标准。因</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原因达不到约定标准，由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承担拆除和重新施工的费用，工期不予顺延。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16.3工程师的检查检验不应影响施工正党进行。如影响施工正常进行，检查检验不合格时，影响正常施工的费用由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承担。除此之外影响正常施工的追加合同价款由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承担，相应顺延工期。此之外影响正常施工的追加合同价款由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承担，相应顺延工期。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16.4因工程师指令失误或其他非</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原因发生的追加合同价款，由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17、隐蔽工程和中间验收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17.1工程具备隐蔽条件或达到专用条款约定的中间验收部位，</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进行自检，并在隐蔽或中间验收前48小时以书面形式通知工程师验收。通知包括隐蔽和中间验收的内容、验收时间和地点。</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准备验收记录，验收合格，工程师在验收记录上签字后，</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可进行隐蔽和继续施工。验收不合格，</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在工程师限定的时间内修改重新验收。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17.2工程师不能按时进行验收，应在验收前24小时以书面形式向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提出延期要求，延期不能超过48小时。工程师未能按以上时间提出延期要求，不进行验收，</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可自行组织验收，工程师应承认验收记录。</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17.3经工程师验收，工程质量符合标准、规范和设计图纸等要求，验收24小时后，工程师不在验收记录上签字，视为工程师已经认可验收记录，</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可进行隐蔽或继续施工。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18、重新检验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无论工程师是否进行验收，当其要求对已经隐蔽的工程重新检验，</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应按要求进行剥离或开孔，并在检验后重新覆盖或修复。检验合格，</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承担由此发生的全部追加合同价款，赔偿</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损失，并相应顺延工期。检验不合格，</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承担发生的全部费用，工期不予顺延。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19、工程试车</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19.1</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约定需要试车的，试车内容应与</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承包的安装范围相一致。</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19.2设备安装工程具备单机无负荷试车条件，</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组织试车，并在试车前48小时以书面形式通知工程师。通知包括试车内容、时间、地点。</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准备试车记录，</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根据</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要求为试车提供必要条件。试车合格，工程师在试车记录上签字。</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19.3工程师不能按时参加试车，须在开始试车前24小时以书面形式向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提出延期要求，延期不能超过48小时。工程师未能按以上时间提出延期要求，不参加试车，应承认试车记录。</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19.4设备安装工程具备无负荷联动试车条件，</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组织试车，并在试车前48小时以书面形式通知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。通知包括试车内容、时间、地点和对</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的要求，</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按要求做好准备工作。试车合格，</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在试车记录上签字。</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19.5</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（1）由于设计原因试车达不到验收要求，</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应要求设计单位修改设计，</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按修改后的设计重新安装。</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承担修改设计、拆除及重新安装的全产部费用和追加合同价款，工期相应顺延。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（2）由于设备制造原因试车达不到验收要求，由该设备采购一方负责重新购置或修理，</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负责拆除和重新安装。设备由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采购的，由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承担修理或重新购置、拆除及重新安装的费用，工期不予顺延；设备由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采购的，</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承担上述各项追加合同价款，工期相应顺延。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（3）由于</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施工原因试车达不到验收要求，</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按工程师要求重新安装和试车，并承担重新安装和试车的费用，工期不予顺延。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（4）试车费用除已包括在合同价款之内或专用条款另有约定外，均由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（5）工程师在试车合格后不在试车记录上签字，试车结束24小时后，视为工程师已经认可试车记录，</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可继续施工或办理竣工手续。</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19.6投料试车应在工程竣工验收后由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负责，如</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要求在工程竣工验收前进行或需要</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配合时，应征得</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同意，另行签订补充协议。</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五、安全施工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20.安全施工与检查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20.1</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应遵守工程建设安全生产有关管理规定，严格按安全标准组织施工，并随时接受行业安全检查人员依法实施的监督检查，采取必要的安全防护措施，消除事故隐患。由于</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安全措施不力造成事故的责任和因此发生的费用，由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20.2</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应对其在施工场地的工作人员进行安全教育，并对他们的安全负责。</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不得要求</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违反安全管理的规定进行施工。因</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原因导致的安全事故，由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承担相应责任及发生的费用。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21、安全防护</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21.1</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在动力设备、输电线路、地下管道、密封防震车间、易燃易爆地段以及临街交通要道附近施工时，施工开始前应向工程师提出安全防护措施，经工程师认可后实施，防护措施费用由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21.2实施爆破作业，在放射、毒害性环境中施工（含储存、运输、使用）及使用毒害性、腐蚀性物品施工时，</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应在施工前14天以书面形式通知工程师，并提出相应的安全防护措施，经工程师认可后实施，由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承担安全防护措施费师。</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22.事故处理</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22.1发生重大伤亡及其他安全事故，</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应按有关规定立即上报有关部门并通知工程师，同时按政府有关部门要求处理，由事故责任方承担发生的费用。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22.2</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对事故责任有争议时，应按政府有关部门的认定处理。</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六、合同价款与支付</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23.合同价款及调整</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23.1</w:t>
      </w:r>
      <w:r>
        <w:rPr>
          <w:rFonts w:hint="eastAsia" w:ascii="宋体" w:hAnsi="宋体" w:eastAsia="宋体" w:cs="宋体"/>
          <w:color w:val="000000"/>
          <w:u w:val="single"/>
          <w:lang w:eastAsia="zh-CN"/>
        </w:rPr>
        <w:t xml:space="preserve">采购项目</w:t>
      </w:r>
      <w:r>
        <w:rPr>
          <w:rFonts w:hint="eastAsia" w:ascii="宋体" w:hAnsi="宋体" w:eastAsia="宋体" w:cs="宋体"/>
          <w:color w:val="000000"/>
          <w:u w:val="single"/>
        </w:rPr>
        <w:t xml:space="preserve">的合同价款由</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依据</w:t>
      </w:r>
      <w:r>
        <w:rPr>
          <w:rFonts w:hint="eastAsia" w:ascii="宋体" w:hAnsi="宋体" w:eastAsia="宋体" w:cs="宋体"/>
          <w:color w:val="000000"/>
          <w:u w:val="single"/>
          <w:lang w:eastAsia="zh-CN"/>
        </w:rPr>
        <w:t xml:space="preserve">成交</w:t>
      </w:r>
      <w:r>
        <w:rPr>
          <w:rFonts w:hint="eastAsia" w:ascii="宋体" w:hAnsi="宋体" w:eastAsia="宋体" w:cs="宋体"/>
          <w:color w:val="000000"/>
          <w:u w:val="single"/>
        </w:rPr>
        <w:t xml:space="preserve">通知书中的</w:t>
      </w:r>
      <w:r>
        <w:rPr>
          <w:rFonts w:hint="eastAsia" w:ascii="宋体" w:hAnsi="宋体" w:eastAsia="宋体" w:cs="宋体"/>
          <w:color w:val="000000"/>
          <w:u w:val="single"/>
          <w:lang w:eastAsia="zh-CN"/>
        </w:rPr>
        <w:t xml:space="preserve">成交</w:t>
      </w:r>
      <w:r>
        <w:rPr>
          <w:rFonts w:hint="eastAsia" w:ascii="宋体" w:hAnsi="宋体" w:eastAsia="宋体" w:cs="宋体"/>
          <w:color w:val="000000"/>
          <w:u w:val="single"/>
        </w:rPr>
        <w:t xml:space="preserve">价格在协议书内约定。非</w:t>
      </w:r>
      <w:r>
        <w:rPr>
          <w:rFonts w:hint="eastAsia" w:ascii="宋体" w:hAnsi="宋体" w:eastAsia="宋体" w:cs="宋体"/>
          <w:color w:val="000000"/>
          <w:u w:val="single"/>
          <w:lang w:eastAsia="zh-CN"/>
        </w:rPr>
        <w:t xml:space="preserve">采购项目</w:t>
      </w:r>
      <w:r>
        <w:rPr>
          <w:rFonts w:hint="eastAsia" w:ascii="宋体" w:hAnsi="宋体" w:eastAsia="宋体" w:cs="宋体"/>
          <w:color w:val="000000"/>
          <w:u w:val="single"/>
        </w:rPr>
        <w:t xml:space="preserve">的合同价款由</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依据工程预算书在协议书内约定。</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23.2合同价款在协议书内约定后，任何一方不得擅自改变。下列三种确定合同价款的方式，</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可在专用条款内约定采用其中一种：</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（1）固定价格合同。</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在专用条款内约定合同价款包含的风险范围和风险费用的计算方法，在约定的风险范围内合同价款不再调整。风险范围以外的合同价款调整方法，应当在专用条款内约定。</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（2）可调价格合同。合同价款可根据</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的约定而调整，</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在专用条款内约定合同价款调整方法。</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（3）成本加酬金合同。合同价款包括成本和酬金两部分，</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在专用条款内约定成本构成和酬金的计算方法。</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23.3可调价格合同中合同价款的调整因素包括：</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（1）法律、行政法规和国家有关政策变化影响合同价款；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（2）工程造价管理部门公布的价格调整；</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（3）一周内非</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原因停水、停电、停气造成停工累计超过8小时；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约定的其他因素。</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23.4</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应当在23.3款情况发生后14天内，将调整原因、金额以书面形式通知工程师，工程师确认调整金额后作为追加合同价款，与工程款同期支付。工程师收到</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通知后14天内不予确认也不提出修改意见，视为已经同意该项调整。</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24、工程预付款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实行工程预付款的，</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应当在专用条款内约定</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预付工程款的时间和数额，开工后按约定的时间和比例逐次扣回。预付时间应不迟于约定的开工日期前7天。</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不按约定预付，</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在约定预付时间7天后向</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发出要求预付的通知，</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收到通知后仅不能按要求预付，</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可在发出通知后7天停止施工，</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应从约定应付之日起向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支付应付款的贷款利息，并承担违约责任。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25、工程量的确认</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25.1</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应按专用条款约定的时间，向工程师提交已完工程量的报告。工程师接到报告后7天内按设计图纸核实已完工程量9以下称计量），并在计量前24小时通知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为计量提供便利条件并派人参加。</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收到通知后不参加计量，计量结果有效，作为工程价款支付的依据。</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25.2工程师收到</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报告后7天内未进行计量，从第8天起，</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报告中开列的工程量即视为被确认，作为工程价款支付的依据。工程师不按约定时间通知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，致使</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未能参加计量，计量结果无效。</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25.3对</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超出设计图纸范围和因</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原因造成返工的工程量，工程师不予计量。</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26、工程款（进度款）支付</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26.1在确认计量结果后14天内，</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支付工程款（进度款）。按约定时间</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应扣回的预付款，与工程款（进度款）同期结算。</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26.2 本通用条款第23条确定调整的合同价款，第31条工程变更调整的合同价款及其他条款中约定的追加合同价款，应与工程款（进度款）同期调整支付。</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26.3</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超过约定的支付时间不支付工程款（进度款），</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可向</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发出要求付款的通知，</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收以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通知后仍不能按要求付款，可与</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协商签订延期付款协议，经</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同意后可延期支付。协议应明确延期支付的时间和从计量结果确认后第15天起计算应付款的贷款利息。</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26.4</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不按合同约定支付工程款（进度款），</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又未达成延期付款协议，导致施工无法进行，</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可停止施工，由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承担违约责任。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七、材料设备供应</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27、</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供应材料设备</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27.1实行</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供应材料设备的，</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应当约定</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供应材料设备的一览表，作为本合同附件（附件2）。一览表包括</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供应材料设备的品种、规格、型号、数量、单价、质量等级、提供时间和地点。</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27.2</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按一览表约定的内容提供材料设备，并向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提供产品合格证明，对其质量负责。</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在所供材料设备到货前24小时，以书面形式通知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派人与</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共同清点。</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27.3</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供应的材料设备，</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派人参加清点后由承包春妥善保管，</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支付相应保管费用。因</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原因发生丢失损坏，由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负责赔偿。</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未通知</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清点，</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不负责材料设备的保管，丢失损坏由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负责。</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27.4</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供应的材料设备与一览表不符时，</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承担有关责任。</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应承担责任的具体内容，</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根据不列情况在专用条款内约定：</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（1）材料设备单价与一览表不符，由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承担所有价差；</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（2）材料设备的品种、规格、型号、质量等级与一览表不符，</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可拒绝接收保管，由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运出施工场地并重新采购；</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供应的材料规格、型号与一览表不符，经</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同意，</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可代为调剂串换，由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承担相应费用；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（4）到货地点与一览表不代符，由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负责运至一览表指定地点；</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（5）供应数量少于一览表约定数量时，由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补齐，多于一览表约定数量时，</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负责将多出部分运出施工场地；</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（6）到货时间早于一览表约定时间，由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承担因此发生的保管费用；到货时间迟于量览表约定的供应时间，</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赔偿由此造成的</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损失，造成工期延误的，相应顺延工期；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27.5</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供应的材料设备使用前，由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负责检验或试验，不合格的不得使用，检验或试验费用由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27.6</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供应材料设备的结算方法，</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在专用条款内约定。</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28、</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采购材料设备</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28.1</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负责采购材料设备的，应按照专用条款约定及设计和有关标准要求采购，并提供产品合格证明，对材料设备质量负责。</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在材料设备到货前24小时通知工程师清点。</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28.2</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采购的材料设备与设计或标准要求不符时，</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应按工程师要求的时间运出施工场地重新采购符合要求的产品，承担由此发生的费用，由此延误的工期不予顺延。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28.3</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采购的材料设备在使用前，</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应按工程师的要求进行检验或试验，不合格的不得使用，检验或试验费用由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28.4工程师发现</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采购并使用不符合设计或标准要求的材料设备时，应要求由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负责修复、拆除或重新采购，并承担发生的费用，由此延误的工期不予顺延。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28.5</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需要使用代用材料时，应经工程师认可后才能使用，由此延误的工期不予顺延。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28.6由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采购的材料设备，</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不得指定生产厂或</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八、工程变更</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29、工程设计变更</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29.1施工中</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需对原工程设计进行变更，应提前14天以书面形式向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发出变更通知。变更超过原设计标准或批准的建设规模时，</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应报规划管理部门和其他有关部门重新审查批准，并由原设计单位提供变更的相应图纸和说明。</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按照工程师发出的变更通知及有关要求，进行下列需要的变更：</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更改工程有关部分的标高、基线、位置和尺寸；</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增减合同中约定的工程量；</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改变有关工程的施工时间和顺序；</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其他有关工程变更需要的附加工作。</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因变更导致合同价款的增减及造成的</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损失，由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承担，延误的工期相应顺延。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29.2施工中</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不得对原工程设计进行变更。因</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擅自变更设计发生的费用和由此导致</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的直接损失，由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承担，延误的工期不予顺延。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29.3</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在施工中提出的合理化建议涉及到对设计图纸或施工组织设计的更改及对材料、设备的换用，须经工程师同意。未经同意擅自更改或换用时，</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承担由此发生的费用，并赔偿</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的有关损失，延误的工期不予顺延。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工程师同意采用</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合理化建议，所发生的费用和获得的收益，</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另行约定分担或分享。</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30、其他变更</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合同履行中</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要求变更工程质量标准及发生其他实质性变更，由</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协商解决。</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31、确定变更价款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31.1</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在工程变更确定后14天内，提出变更工程价款的报告，经工程师确认后调整合同价款。变更合同价款按下列方法进行：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合同中已有适用于变更工程的价格，按合同已有的价格变更合同价款；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合同中只有类似于变列工程的价格，可以参照类似价格变更合同价款；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合同中没有适用或类似于变更工程的价格，由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提出适当的变更价格，经工程师确认后执行。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31.2</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在</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确定变更后14天内不向工程师提出变更工程价款报告时，视为该项变更不涉及合同价款的变更。</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31.3工程师应在收到变更工程价款报告之日起14天内予以确定，工程师无正当理由不确认时，自变更工程价款报告送达之日起14天后视为变更工程价款报告已被确认。</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31.4工程师不同意</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提出的变更价款，按本通用条款第37条关于争议的约定处理。</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31.5工程师确认增加的工程变更价款作为追加合同价款，与工程款同期支付。</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31.6因</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自身原因导致的工程变更，</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无权要求追加合同价款。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九、竣工验收与结算</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32、竣工验收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32.1工程具备竣工验收条件，</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按国家工程竣工验收有关规定，向</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提供完整竣工资料及竣工验收报告。</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约定由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提供竣工图的，应当在专用条款内约定提供的日期和份数。</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32.2</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收到竣工验收报告后28天内组织有关单位验收，并在验收后14天内给予认可或提出修改意见。</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按要求修改，并承担由自身原因造成修改的费用。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32.3</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收到</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送交的竣工验收报告后28天内不组织验收，或验收后14天内不提出修改意见，视为竣工验收报告已被认可。</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32.4工程竣工验收通过，</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送交竣工验收报告的日期为实际竣工日期。工程按</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要求修改后通过竣工验收的，实际竣工日期</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修改后提请</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验收的日期。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32.5</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收到</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竣工验收报告后28天内不组织验收，从第29天起承担工程保管及一切意外责任。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32.6中间交工工程的范围和竣工时间，</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在专用条款内约定，其验收程序按本通用条款32.1款至32.4款办理。</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32.7因特殊原因，</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要求部分单位工程或工程部位甩项竣工的，</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另行签订甩项竣工协议，明确</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责任和工程价款的支付方法。</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32.8工程未经竣工验收或竣工验收未通过的，</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不得使用。</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强行使用时，由此发生的质量问题及其他问题，由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33、竣工结算</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33.1工程竣工验收报告经</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认可后28天内，</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向</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递交竣工结算报告及完整的结算资料，以方按照协议书约定的合同价款及专用条款约定的合同价款调整内容，进行工程竣工结算。</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33.2</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收到</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递补交的竣工结算报告及结算资料后28天内进行核实，给予确认或者提出修改意见。</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确认竣工结算报告后通知经办银行向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支付工程竣工结算价款。</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收到竣工结算价款后14天内将竣工工程交付</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33.3</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收到竣工结算报告及结算资料后28天内无正当理由不支付工程竣结算价款，从第29天起按</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同期向银行贷款利率支付拖欠工程价款的利息，并承担违约责任。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33.4</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收到竣工结算报告及结算资料后28天内不支付工程竣工结算价款，</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可以催告</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支付结算价款。</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在收到竣工结算报告及结算资料后56天内仍不支付的，</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可以与</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协议将该工程折价，也可以由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申请人民法院将该工程依法拍卖，</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就该工程折价或者拍卖的价款优先受偿。</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33.5工程竣工验收报告经</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认可后28天内，</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未能向</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递补交竣工结算报告及完整的结算资料，造成工程竣工结算不能正常进行或工程竣工结算价款不能及时支付，</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要求交付工程的，</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应当支付；</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不要求交付工程的，</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承担保管责任。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33.6</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对工程竣工结算价款发生争议时，按本通用条款37条关于争议的约定处理。</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34、质量保修</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34.1</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应按法律、行政法规或国家关于工程质量保修的有关规定，对交付</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使用的工程在质量保修期内承担质量保修责任。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34.2质量保修工作的实施。</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应在工程竣工验收之前，与</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签订质量保修书，作为本合同附件（附件3）。</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34.3质量保修书的主要内容包括：</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质量保修项目内容及范围；</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质量保修期；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质量保修责任；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质量保修金的支付方法。</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十、违约、索赔和争议</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35、违约</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35.1</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违约。当发生下列情况时：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本通用条款第24条提到的</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不按时支付工程预付款；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本通用条款第26.4款提到的</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不按合同约定支付工程款，导致施工无法进行；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本通用条款第33.3款提到的</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无正当理由不支付工程竣工结算价款；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不履行合同义务或不按合同约定履行义务的其他情况。</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承担违约责任，赔偿因其违约给</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造成的经济损失，顺延延误的工期。</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在专用条款内约定</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赔偿</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损失的计算方法或者</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应当支付违约金的数额或计算方法。</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35.2</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违约。当发生下列情况时：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本通用条款第14.2款提到的因</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原因不能按照协议书约定的竣工日期或工程师同意顺延的工期竣工；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本通用条款第15.1款提到的因</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原因工程质量达不到协议书约定的质量标准；</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不履行合同义务或不按合同约定履行义务的其他情况。</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承担违约责任，赔偿因其违约给</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造成的损失。</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在专用条款内约定</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赔偿</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损失的计算方法或者</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应当支付违约金的数额或计算方法。</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35.3一方违约后，另一方要求违约方继续履行合同时，违约方承担上述违约责任后仍应继续履行合同。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36、索赔</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36.1当一方向另一方提出索赔时，要有正当索赔理由，且有索赔事件发生时的有效证据。</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36.2</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未能按合同约定履行自己的的各项义务或发生我错误以及应由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承担责任的其他情况，造成工期延误和（或）</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不能及时得到合同价款及</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的其他经济损失，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可按下列程序以书面形式向</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索赔：</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索赔事件发生后28天内，向工程师发出索赔意向通知；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发出索赔意向通知后28天内，向工程师提出延长工期和（或）补偿经济损失的索赔报告及有关资料；</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工程师在收到</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送交的索赔报告和有关资料后，于28天内给予答复，或要求</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进一步补充索赔理由和证据；</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工程师在收到</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送交的索赔报告和有关资料后28天内未予答复或未对</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作进一步要求，视为该项索赔已经认可；</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当该索赔事件持续进行时，</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应当阶段性向工程师发出索赔意向，在索赔事件终了后28天内，向工程师送交索赔的有关资料和最终索赔报告。索赔答复程序与（3）、（4）规定相同。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36.3</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未能按合同约定履行自己的各项义务或发生错误，给</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造成经济损失，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可按36.2款确定的时限向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提出索赔。</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37、争议</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37.1</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在履行合同时发生争议，可以和解或者要求有关主管部门调解。当事人不愿和解、调解或者和解、调解不成的，</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可以在专用条款内约定以下一种方式解决争议：</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第一种解决方式：</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达成仲裁协议，向约定的仲裁委员会申请仲裁；</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第二种解决方式：向有管辖权的人民法院起诉。</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37.2发生争议后，除非出现下列情况的，</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都应继续履行合同，保持施工连续，保护好已完工程：</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单元方违约导致合同确已无法履行，</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协议停止施工；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调解要求停止施工，且为</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接受；</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仲裁机构要求停止施工；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法院要求停止施工。</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十一、其他</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38工程分包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38.1</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按专用条款的约定分包所承包的部分工程，并与分包单位签订分包合同。非经</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同意，</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不得将承包工程的任何部分分包。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38.2</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不得将其承包的全部工程转包给他人，也不得将其承包的全部工程肢解以后以分包的名议义分别转包给他人。</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38.3工程分包不能解除</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任何责任与义务。</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应在分包场地派驻相应管理人员，保证本合同的履行。分包单位的任何违约行为或疏忽导致工程损害或给</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造成其他损失，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承担连带责任。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38.4分包工程价款由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与分包单位结算。</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未经</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同意不得以任何形式向分包单位支付各种工程款项。</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39、不可抗力</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39.1不可抗力包括因战争、动乱、空中飞行物体坠落或其他非</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责任造成的爆炸、火灾，以及专用条款约定的风、雨、雪、洪、震等自然灾害。</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39.2不可抗力事件发生后，</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应立即通知工程师，并在力所能及的条件下迅速采取措施，尽力减少损失，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应协助</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采取措施。工程师认为应当暂停施工的，</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应暂停施工。不可抗力事件结束后48小时内</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向工程师通报受害情况和损失情况，及预计清理和修复的费用。不可抗力事件持续发生，</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应每隔7天向工程师报告一次受害情况。不可抗力事件结束后14天内，</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向工程师提交清理和修复费用的正式报告及有关资料。</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39.3因不可抗力事件导致的费用及延误的工期由</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按以下方法分别承担：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工程本身的损害、因工程损害导致第三人人员伤亡和财产损失以及运至施工场地用于施工的材料和待安装的设备的损害，由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人员伤亡由其所在单位负责，并承担相应费用；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机械设备损坏及停工损失，由</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停工期间，</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应工程师要求留在施工场地的必要的管理人员及保卫人员的费用由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工程所需清理、修复费用，由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延误的工期相应顺延。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39.4因合同一方迟延履行合同后发生不可抗力的，不能免除迟延履行方的相应责任。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40、保险</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40.1工程开工前，</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为建设工程和施工场地内的自有人员及第三人人员生命财产办理保险，支付保险费用。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40.2运至施工场地内用于工程的材料和待安装设备，由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办理保险，并支付保险费用。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40.3</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可以将有关保险事项委托</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办理，费用由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40.4</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必须为从事危险作业的职工办理意外伤害保险，并为施工场地内自有人员生命财产和施工机械设备办理保险，支付保险费用。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40.5保险事故发生时，</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有责任尽力采取必要的措施，防止或者减少损失。</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40.6具体投保内容和相关责任，</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在专用条款中约定。</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41、担保</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41.1</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为了全面履行合同，应互相提供以下担保：</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向</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提供履约担保，按合同约定支付工程价款及履行合同约定的其他义务。</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向</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提供履约担保，按合同约定履行自己的各项义务。</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41.2一方违约后，另一方可要求提供担保的第三人承担相应责任。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41.3提供担保的内容、方式和相关责任，</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除在专用条款中约定外，被担保方与担保方还应签订担保合同，作为本合同附件。</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42、专利技术及特殊工艺</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42.1</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要求使用专利技术或特殊工艺，应负责办理相应的申报手续，承担申报、试验、使用等费用；</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提出使用专利技术或特殊工艺，应取得工程师认可，</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负责办理申报手续并承担有关费用。</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42.2擅自使用专利技术侵犯他人专利权的，责任者依法承担相应责任。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43、文物和地下障碍物</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43.1在施工中发现古墓、古建筑遗址等文物及化石或其他有考古、地质研究等价值的物品时，</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应即保护好现场并于4小时内以书面形式通知工程师，工程师应于收到书面通知后24小时内报告当地文物管理部门，</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按文物管理部门的要求采取妥善保护措施。</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承担由此发生的费用，顺延延误的工期。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如发现后隐瞒不报，致使文物遭受破坏，责任者依法承担相应责任。</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43.2施工中发现影响施工的地下障碍物时，</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应于8小时内以书面形式通知工程师，同时提出处置方案，工程师收到处置方案后24小时内予以认可或提出修正方案。</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承担由此发生的费用，顺延延误的工期。</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所发现的地下障碍物有归属单位时，</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应报请有关部门协同处置。</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44、合同解除</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44.1</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协商一致，可以解除合同。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44.2发生本通用条款第26.4款情况，停止施工超过56天，</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仍不支付工程款（进度款），</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有权解除合同。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43.3发生本通用条款第38.2款止的情况，</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将其承包的全部工程转包给他人或者肢解以后以分包的名义分别转包给他人，</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有权解除合同。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44.4有下列情形之一的，</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可以解除合同：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因不可抗力致使合同无法履行；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因一方违约（包括因</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原因造成工程停建或缓建）致使合同无法履行。</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44.5一方依据44.2、44.3、44.4款约定要求解除合同的，应以书面形式向对方发出解除合同的通知，并在发出通知前7天告知对方，通知到达对方时合同解除。对解除合同有争议的，按本通用条款第37条关于争议的约定处理。</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44.6合同解除后，</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应妥善做好已完工程和已购材料、设备的保护和移交工作，按</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要求将自有机械设备和人员撤出施工场地。</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应为</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撤出提供必要条件，支付以上所发生的费用，并按合同约定支付已完工工程价款。已经订货的材料、设备由订货方负责退货或解除订货合同，不能退还的货款和因退货、解除订货合同发生的费用，由</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承担，因未及时退货造成的损失由责任方承担。除此之外，有过错的一方应当赔偿因合同解除给对方造成的损失。</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44.7合同解除合，不影响</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在合同中约定的结算和清理条款的效力。</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45、合同生效与终止</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45.1</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在协议书中约定合同生效方式。</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45.2除本通用条款第34条外，</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履行合同全部义务，竣工结算价款支付完毕，</w:t>
      </w:r>
      <w:r>
        <w:rPr>
          <w:rFonts w:hint="eastAsia" w:ascii="宋体" w:hAnsi="宋体" w:eastAsia="宋体" w:cs="宋体"/>
          <w:color w:val="000000"/>
          <w:u w:val="single"/>
          <w:lang w:eastAsia="zh-CN"/>
        </w:rPr>
        <w:t xml:space="preserve">承包人</w:t>
      </w:r>
      <w:r>
        <w:rPr>
          <w:rFonts w:hint="eastAsia" w:ascii="宋体" w:hAnsi="宋体" w:eastAsia="宋体" w:cs="宋体"/>
          <w:color w:val="000000"/>
          <w:u w:val="single"/>
        </w:rPr>
        <w:t xml:space="preserve">向</w:t>
      </w:r>
      <w:r>
        <w:rPr>
          <w:rFonts w:hint="eastAsia" w:ascii="宋体" w:hAnsi="宋体" w:eastAsia="宋体" w:cs="宋体"/>
          <w:color w:val="000000"/>
          <w:u w:val="single"/>
          <w:lang w:eastAsia="zh-CN"/>
        </w:rPr>
        <w:t xml:space="preserve">发包人</w:t>
      </w:r>
      <w:r>
        <w:rPr>
          <w:rFonts w:hint="eastAsia" w:ascii="宋体" w:hAnsi="宋体" w:eastAsia="宋体" w:cs="宋体"/>
          <w:color w:val="000000"/>
          <w:u w:val="single"/>
        </w:rPr>
        <w:t xml:space="preserve">交付竣工工程后，本合同即告终止。</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45.3合同的权利义务终止后，</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应当遵循诚实信用原则，履行通知、协助、保密等义务。</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46、合同份数</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46.1本合同正本两份，具有同等效力，由</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分别保存一份。</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46.2本合同副本份数，由</w:t>
      </w: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根据需要在专用条款内约定。</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rPr>
        <w:t xml:space="preserve">47、补充条款</w:t>
      </w:r>
      <w:r/>
    </w:p>
    <w:p>
      <w:pPr>
        <w:ind w:firstLine="420"/>
        <w:jc w:val="left"/>
        <w:spacing w:line="312" w:lineRule="auto"/>
        <w:widowControl w:val="off"/>
        <w:rPr>
          <w:rFonts w:hint="eastAsia" w:ascii="宋体" w:hAnsi="宋体" w:eastAsia="宋体" w:cs="宋体"/>
          <w:color w:val="000000"/>
          <w:u w:val="single"/>
        </w:rPr>
      </w:pPr>
      <w:r>
        <w:rPr>
          <w:rFonts w:hint="eastAsia" w:ascii="宋体" w:hAnsi="宋体" w:eastAsia="宋体" w:cs="宋体"/>
          <w:color w:val="000000"/>
          <w:u w:val="single"/>
          <w:lang w:eastAsia="zh-CN"/>
        </w:rPr>
        <w:t xml:space="preserve">发包人、承包人</w:t>
      </w:r>
      <w:r>
        <w:rPr>
          <w:rFonts w:hint="eastAsia" w:ascii="宋体" w:hAnsi="宋体" w:eastAsia="宋体" w:cs="宋体"/>
          <w:color w:val="000000"/>
          <w:u w:val="single"/>
        </w:rPr>
        <w:t xml:space="preserve">根据有关法律、行政法规规定，结合工程实际，经协商一致后，可对本通用条款内容具体化、补充或修改，在专用条款内约定。</w:t>
      </w:r>
      <w:r/>
    </w:p>
    <w:p>
      <w:pPr>
        <w:jc w:val="center"/>
        <w:spacing w:line="312" w:lineRule="auto"/>
        <w:rPr>
          <w:rFonts w:hint="eastAsia" w:ascii="宋体" w:hAnsi="宋体" w:cs="宋体"/>
          <w:b/>
          <w:color w:val="000000"/>
          <w:sz w:val="24"/>
          <w:szCs w:val="24"/>
          <w:u w:val="single"/>
        </w:rPr>
      </w:pPr>
      <w:r>
        <w:rPr>
          <w:rFonts w:hint="eastAsia" w:ascii="宋体" w:hAnsi="宋体" w:cs="宋体"/>
          <w:b/>
          <w:color w:val="000000"/>
          <w:sz w:val="24"/>
          <w:szCs w:val="24"/>
          <w:u w:val="single"/>
        </w:rPr>
      </w:r>
      <w:r/>
    </w:p>
    <w:p>
      <w:pPr>
        <w:jc w:val="center"/>
        <w:spacing w:line="312" w:lineRule="auto"/>
        <w:rPr>
          <w:rFonts w:hint="eastAsia" w:ascii="宋体" w:hAnsi="宋体" w:cs="宋体"/>
          <w:b/>
          <w:color w:val="000000"/>
          <w:sz w:val="24"/>
          <w:szCs w:val="24"/>
          <w:u w:val="single"/>
        </w:rPr>
      </w:pPr>
      <w:r>
        <w:rPr>
          <w:rFonts w:hint="eastAsia" w:ascii="宋体" w:hAnsi="宋体" w:cs="宋体"/>
          <w:b/>
          <w:color w:val="000000"/>
          <w:sz w:val="24"/>
          <w:szCs w:val="24"/>
          <w:u w:val="single"/>
        </w:rPr>
      </w:r>
      <w:r/>
    </w:p>
    <w:p>
      <w:pPr>
        <w:jc w:val="center"/>
        <w:keepLines/>
        <w:keepNext/>
        <w:spacing w:line="312" w:lineRule="auto"/>
        <w:rPr>
          <w:rFonts w:hint="eastAsia" w:ascii="宋体" w:hAnsi="宋体" w:cs="宋体"/>
          <w:b/>
          <w:bCs/>
          <w:color w:val="000000"/>
          <w:sz w:val="24"/>
          <w:szCs w:val="24"/>
        </w:rPr>
        <w:outlineLvl w:val="1"/>
      </w:pPr>
      <w:r/>
      <w:bookmarkStart w:id="12" w:name="_Toc498006746"/>
      <w:r/>
      <w:bookmarkStart w:id="13" w:name="_Toc3208"/>
      <w:r>
        <w:rPr>
          <w:rFonts w:hint="eastAsia" w:ascii="宋体" w:hAnsi="宋体" w:cs="宋体"/>
          <w:b/>
          <w:bCs/>
          <w:color w:val="000000"/>
          <w:sz w:val="24"/>
          <w:szCs w:val="24"/>
        </w:rPr>
        <w:br w:type="page" w:clear="all"/>
      </w:r>
      <w:r>
        <w:rPr>
          <w:rFonts w:hint="eastAsia" w:ascii="宋体" w:hAnsi="宋体" w:cs="宋体"/>
          <w:b/>
          <w:bCs/>
          <w:color w:val="000000"/>
          <w:sz w:val="24"/>
          <w:szCs w:val="24"/>
        </w:rPr>
        <w:t xml:space="preserve">第三部分 专用合同条款</w:t>
      </w:r>
      <w:bookmarkEnd w:id="12"/>
      <w:r/>
      <w:bookmarkEnd w:id="13"/>
      <w:r/>
      <w:r/>
    </w:p>
    <w:p>
      <w:pPr>
        <w:pStyle w:val="1098"/>
        <w:keepLines w:val="0"/>
        <w:keepNext w:val="0"/>
        <w:spacing w:line="312" w:lineRule="auto"/>
        <w:widowControl w:val="off"/>
        <w:rPr>
          <w:rFonts w:hint="eastAsia" w:ascii="宋体" w:hAnsi="宋体" w:cs="宋体"/>
          <w:b w:val="0"/>
          <w:color w:val="000000"/>
          <w:szCs w:val="21"/>
        </w:rPr>
      </w:pPr>
      <w:r>
        <w:rPr>
          <w:rFonts w:hint="eastAsia" w:ascii="宋体" w:hAnsi="宋体" w:cs="宋体"/>
          <w:b w:val="0"/>
          <w:color w:val="000000"/>
          <w:szCs w:val="21"/>
        </w:rPr>
        <w:t xml:space="preserve">1. 一般约定</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000000"/>
          <w:sz w:val="21"/>
          <w:szCs w:val="21"/>
        </w:rPr>
        <w:t xml:space="preserve">1.1 词语定义</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1.1.1合同</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u w:val="single"/>
        </w:rPr>
        <w:t xml:space="preserve">（1）</w:t>
      </w:r>
      <w:r>
        <w:rPr>
          <w:rFonts w:hint="eastAsia" w:ascii="宋体" w:hAnsi="宋体" w:cs="宋体"/>
          <w:color w:val="auto"/>
          <w:sz w:val="21"/>
          <w:szCs w:val="21"/>
          <w:u w:val="single"/>
          <w:lang w:eastAsia="zh-CN"/>
        </w:rPr>
        <w:t xml:space="preserve">成交通知书</w:t>
      </w:r>
      <w:r>
        <w:rPr>
          <w:rFonts w:hint="eastAsia" w:ascii="宋体" w:hAnsi="宋体" w:cs="宋体"/>
          <w:color w:val="auto"/>
          <w:sz w:val="21"/>
          <w:szCs w:val="21"/>
          <w:u w:val="single"/>
        </w:rPr>
        <w:t xml:space="preserve">；（2）响应文件及其附件；（3）标准、规范及有关技术文件；（4）图纸；（5）工程量清单；（6）工程报价单或预算书。（7）履行合同过程中双方书面确认的会议纪要、签证、设计变更等资料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1.2</w:t>
      </w:r>
      <w:r>
        <w:rPr>
          <w:rFonts w:hint="eastAsia" w:ascii="宋体" w:hAnsi="宋体" w:cs="宋体"/>
          <w:color w:val="auto"/>
          <w:sz w:val="21"/>
          <w:szCs w:val="21"/>
        </w:rPr>
        <w:t xml:space="preserve"> 合同当事人及其他相关方</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2.</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监理人：</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名    称：</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资质类别和等级：</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联系电话：</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电子信箱：</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通信地址：</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2.</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设计人：</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名    称：</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资质类别和等级：</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联系电话：</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电子信箱：</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通信地址：</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1.1.3 工程和设备</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1.1.3.</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作为施工现场组成部分的其他场所包括：</w:t>
      </w:r>
      <w:r>
        <w:rPr>
          <w:rFonts w:hint="eastAsia" w:ascii="宋体" w:hAnsi="宋体" w:cs="宋体"/>
          <w:color w:val="auto"/>
          <w:sz w:val="21"/>
          <w:szCs w:val="21"/>
          <w:u w:val="single"/>
        </w:rPr>
        <w:t xml:space="preserve">  现场临时办公及施工场地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1.1.3.</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永久占地包括：</w:t>
      </w:r>
      <w:r>
        <w:rPr>
          <w:rFonts w:hint="eastAsia" w:ascii="宋体" w:hAnsi="宋体" w:cs="宋体"/>
          <w:color w:val="auto"/>
          <w:sz w:val="21"/>
          <w:szCs w:val="21"/>
          <w:u w:val="single"/>
        </w:rPr>
        <w:t xml:space="preserve">   按施工图设计确定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auto"/>
          <w:sz w:val="21"/>
          <w:szCs w:val="21"/>
        </w:rPr>
        <w:t xml:space="preserve">1.1.3.</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 临</w:t>
      </w:r>
      <w:r>
        <w:rPr>
          <w:rFonts w:hint="eastAsia" w:ascii="宋体" w:hAnsi="宋体" w:cs="宋体"/>
          <w:color w:val="000000"/>
          <w:sz w:val="21"/>
          <w:szCs w:val="21"/>
        </w:rPr>
        <w:t xml:space="preserve">时占地包括：</w:t>
      </w:r>
      <w:r>
        <w:rPr>
          <w:rFonts w:hint="eastAsia" w:ascii="宋体" w:hAnsi="宋体" w:cs="宋体"/>
          <w:color w:val="000000"/>
          <w:sz w:val="21"/>
          <w:szCs w:val="21"/>
          <w:u w:val="single"/>
        </w:rPr>
        <w:t xml:space="preserve">  合同履行中确定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1.3法律 </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适用于合同的其他规范性文件：</w:t>
      </w:r>
      <w:r>
        <w:rPr>
          <w:rFonts w:hint="eastAsia" w:ascii="宋体" w:hAnsi="宋体" w:cs="宋体"/>
          <w:color w:val="000000"/>
          <w:sz w:val="21"/>
          <w:szCs w:val="21"/>
          <w:u w:val="single"/>
        </w:rPr>
        <w:t xml:space="preserve">《中华人民共和国民法典》、《中华人民共和国建筑法》、《中华人民共和国招标投标法》、《中华人民共和国安全生产法》、《建设工程质量管理条例》，及其他有关法律、法规。</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1.4 标准和规范</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1.4.1适用于工程的标准规范包括：</w:t>
      </w:r>
      <w:r>
        <w:rPr>
          <w:rFonts w:hint="eastAsia" w:ascii="宋体" w:hAnsi="宋体" w:cs="宋体"/>
          <w:color w:val="000000"/>
          <w:sz w:val="21"/>
          <w:szCs w:val="21"/>
          <w:u w:val="single"/>
        </w:rPr>
        <w:t xml:space="preserve">现行国家及江苏省、徐州市的有关标准及其他适用于本工程的技术标准、规范等。</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1.4.2 发包人提供国外标准、规范的名称：</w:t>
      </w:r>
      <w:r>
        <w:rPr>
          <w:rFonts w:hint="eastAsia" w:ascii="宋体" w:hAnsi="宋体" w:cs="宋体"/>
          <w:color w:val="000000"/>
          <w:sz w:val="21"/>
          <w:szCs w:val="21"/>
          <w:u w:val="single"/>
        </w:rPr>
        <w:t xml:space="preserve">  不采用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发包人提供国外标准、规范的份数：</w:t>
      </w:r>
      <w:r>
        <w:rPr>
          <w:rFonts w:hint="eastAsia" w:ascii="宋体" w:hAnsi="宋体" w:cs="宋体"/>
          <w:color w:val="000000"/>
          <w:sz w:val="21"/>
          <w:szCs w:val="21"/>
          <w:u w:val="single"/>
        </w:rPr>
        <w:t xml:space="preserve">    不采用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发包人提供国外标准、规范的名称：</w:t>
      </w:r>
      <w:r>
        <w:rPr>
          <w:rFonts w:hint="eastAsia" w:ascii="宋体" w:hAnsi="宋体" w:cs="宋体"/>
          <w:color w:val="000000"/>
          <w:sz w:val="21"/>
          <w:szCs w:val="21"/>
          <w:u w:val="single"/>
        </w:rPr>
        <w:t xml:space="preserve">    不采用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1.4.3发包人对工程的技术标准和功能要求的特殊要求：</w:t>
      </w:r>
      <w:r>
        <w:rPr>
          <w:rFonts w:hint="eastAsia" w:ascii="宋体" w:hAnsi="宋体" w:cs="宋体"/>
          <w:color w:val="000000"/>
          <w:sz w:val="21"/>
          <w:szCs w:val="21"/>
          <w:u w:val="single"/>
        </w:rPr>
        <w:t xml:space="preserve">符合有关行业主管部门和业主的要求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000000"/>
          <w:sz w:val="21"/>
          <w:szCs w:val="21"/>
        </w:rPr>
        <w:t xml:space="preserve">1.5 合同文件的优先顺序</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合同文件组成及优先顺序为：</w:t>
      </w:r>
      <w:r>
        <w:rPr>
          <w:rFonts w:hint="eastAsia" w:ascii="宋体" w:hAnsi="宋体" w:cs="宋体"/>
          <w:color w:val="000000"/>
          <w:sz w:val="21"/>
          <w:szCs w:val="21"/>
          <w:u w:val="single"/>
        </w:rPr>
        <w:t xml:space="preserve">本合同协议书；</w:t>
      </w:r>
      <w:r>
        <w:rPr>
          <w:rFonts w:hint="eastAsia" w:ascii="宋体" w:hAnsi="宋体" w:cs="宋体"/>
          <w:color w:val="000000"/>
          <w:sz w:val="21"/>
          <w:szCs w:val="21"/>
          <w:u w:val="single"/>
          <w:lang w:eastAsia="zh-CN"/>
        </w:rPr>
        <w:t xml:space="preserve">成交通知书</w:t>
      </w:r>
      <w:r>
        <w:rPr>
          <w:rFonts w:hint="eastAsia" w:ascii="宋体" w:hAnsi="宋体" w:cs="宋体"/>
          <w:color w:val="000000"/>
          <w:sz w:val="21"/>
          <w:szCs w:val="21"/>
          <w:u w:val="single"/>
        </w:rPr>
        <w:t xml:space="preserve">；投标（响应）文件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000000"/>
          <w:sz w:val="21"/>
          <w:szCs w:val="21"/>
        </w:rPr>
        <w:t xml:space="preserve">1.6 图纸和承包人文件</w:t>
      </w:r>
      <w:r>
        <w:rPr>
          <w:rFonts w:hint="eastAsia" w:ascii="宋体" w:hAnsi="宋体" w:cs="宋体"/>
          <w:color w:val="000000"/>
          <w:sz w:val="21"/>
          <w:szCs w:val="21"/>
        </w:rPr>
        <w:tab/>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1.6.1 图纸的提供</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发包人向承包人提供图纸的期限：</w:t>
      </w:r>
      <w:r>
        <w:rPr>
          <w:rFonts w:hint="eastAsia" w:ascii="宋体" w:hAnsi="宋体" w:cs="宋体"/>
          <w:color w:val="000000"/>
          <w:sz w:val="21"/>
          <w:szCs w:val="21"/>
          <w:u w:val="single"/>
        </w:rPr>
        <w:t xml:space="preserve">开工前7天</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发包人向承包人提供图纸的数量：</w:t>
      </w:r>
      <w:r>
        <w:rPr>
          <w:rFonts w:hint="eastAsia" w:ascii="宋体" w:hAnsi="宋体" w:cs="宋体"/>
          <w:color w:val="000000"/>
          <w:sz w:val="21"/>
          <w:szCs w:val="21"/>
          <w:u w:val="single"/>
        </w:rPr>
        <w:t xml:space="preserve">贰套，如承包人需增加施工图纸，由发包人与设计院联系，出图费用由承包人自行承担。设计文件和图纸由发包人统一提供，承包人不得直接接收设计单位提供的设计文件和图纸；</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发包人向承包人提供图纸的内容：</w:t>
      </w:r>
      <w:r>
        <w:rPr>
          <w:rFonts w:hint="eastAsia" w:ascii="宋体" w:hAnsi="宋体" w:cs="宋体"/>
          <w:color w:val="000000"/>
          <w:sz w:val="21"/>
          <w:szCs w:val="21"/>
          <w:u w:val="single"/>
        </w:rPr>
        <w:t xml:space="preserve">全套施工图纸。</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1.6.</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承包人文件</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需要由承包人提供的文件，包括：</w:t>
      </w:r>
      <w:r>
        <w:rPr>
          <w:rFonts w:hint="eastAsia" w:ascii="宋体" w:hAnsi="宋体" w:cs="宋体"/>
          <w:color w:val="000000"/>
          <w:sz w:val="21"/>
          <w:szCs w:val="21"/>
          <w:u w:val="single"/>
        </w:rPr>
        <w:t xml:space="preserve">①编制施工组织设计、施工措施计划、施工方案、交通导改方案、扬尘污染防止措施报监理人审核和发包人确认；</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②由承包人办理的许可和批准的办理结果书面报送监理人审核和发包人确认、留存； </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③拟制施工人员名册（动态），并与为其办理工伤保险的有效证明一起报送监理人审核和发包人确认；</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⑤特殊工种作业人员资格证明报送监理人审核和发包人确认；</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⑦工程质量管理体系及措施文件、质量检查制度、质量控制文件，报送监理人审核和发包人确认；</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⑧工程安全管理体系及措施文件、安全检查制度、安全控制文件，报送监理人审核和发包人确认；</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⑨发包人管理需要的其他文件；</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⑩上述文件如发包人因管理需增加时，承包人有义务按发包人提出的形式、格式、数量、时间等要求提供 ；</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承包人提供的文件的期限为：</w:t>
      </w:r>
      <w:r>
        <w:rPr>
          <w:rFonts w:hint="eastAsia" w:ascii="宋体" w:hAnsi="宋体" w:cs="宋体"/>
          <w:color w:val="000000"/>
          <w:sz w:val="21"/>
          <w:szCs w:val="21"/>
          <w:u w:val="single"/>
        </w:rPr>
        <w:t xml:space="preserve">根据合同约定或发包人、监理人要求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承包人提供的文件的数量为：</w:t>
      </w:r>
      <w:r>
        <w:rPr>
          <w:rFonts w:hint="eastAsia" w:ascii="宋体" w:hAnsi="宋体" w:cs="宋体"/>
          <w:color w:val="000000"/>
          <w:sz w:val="21"/>
          <w:szCs w:val="21"/>
          <w:u w:val="single"/>
        </w:rPr>
        <w:t xml:space="preserve">纸质版肆套，电子版一套；</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承包人提供的文件的形式为：</w:t>
      </w:r>
      <w:r>
        <w:rPr>
          <w:rFonts w:hint="eastAsia" w:ascii="宋体" w:hAnsi="宋体" w:cs="宋体"/>
          <w:color w:val="000000"/>
          <w:sz w:val="21"/>
          <w:szCs w:val="21"/>
          <w:u w:val="single"/>
        </w:rPr>
        <w:t xml:space="preserve">纸质版，电子版； </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发包人审批承包人文件的期限：</w:t>
      </w:r>
      <w:r>
        <w:rPr>
          <w:rFonts w:hint="eastAsia" w:ascii="宋体" w:hAnsi="宋体" w:cs="宋体"/>
          <w:color w:val="000000"/>
          <w:sz w:val="21"/>
          <w:szCs w:val="21"/>
          <w:u w:val="single"/>
        </w:rPr>
        <w:t xml:space="preserve"> 7个工作日内。 </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1.6.</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现场图纸准备</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关于现场图纸准备的约定：</w:t>
      </w:r>
      <w:r>
        <w:rPr>
          <w:rFonts w:hint="eastAsia" w:ascii="宋体" w:hAnsi="宋体" w:cs="宋体"/>
          <w:color w:val="000000"/>
          <w:sz w:val="21"/>
          <w:szCs w:val="21"/>
          <w:u w:val="single"/>
        </w:rPr>
        <w:t xml:space="preserve">执行通用条款 。</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000000"/>
          <w:sz w:val="21"/>
          <w:szCs w:val="21"/>
        </w:rPr>
        <w:t xml:space="preserve">1.7 联络</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1.7.1发包人和承包人应当在</w:t>
      </w:r>
      <w:r>
        <w:rPr>
          <w:rFonts w:hint="eastAsia" w:ascii="宋体" w:hAnsi="宋体" w:cs="宋体"/>
          <w:color w:val="000000"/>
          <w:sz w:val="21"/>
          <w:szCs w:val="21"/>
          <w:u w:val="single"/>
        </w:rPr>
        <w:t xml:space="preserve">   五 </w:t>
      </w:r>
      <w:r>
        <w:rPr>
          <w:rFonts w:hint="eastAsia" w:ascii="宋体" w:hAnsi="宋体" w:cs="宋体"/>
          <w:color w:val="000000"/>
          <w:sz w:val="21"/>
          <w:szCs w:val="21"/>
        </w:rPr>
        <w:t xml:space="preserve">天内将与合同有关的通知、批准、证明、证书、指示、指令、要求、请求、同意、意见、确定和决定等书面函件送达对方当事人。</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1.7.2 发包人接收文件的地点：</w:t>
      </w:r>
      <w:r>
        <w:rPr>
          <w:rFonts w:hint="eastAsia" w:ascii="宋体" w:hAnsi="宋体" w:cs="宋体"/>
          <w:color w:val="000000"/>
          <w:sz w:val="21"/>
          <w:szCs w:val="21"/>
          <w:u w:val="single"/>
        </w:rPr>
        <w:t xml:space="preserve"> 发包人指定地点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发包人指定的接收人为：</w:t>
      </w:r>
      <w:r>
        <w:rPr>
          <w:rFonts w:hint="eastAsia" w:ascii="宋体" w:hAnsi="宋体" w:cs="宋体"/>
          <w:color w:val="000000"/>
          <w:sz w:val="21"/>
          <w:szCs w:val="21"/>
          <w:u w:val="single"/>
        </w:rPr>
        <w:t xml:space="preserve">发包人派驻现场代表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承包人接收文件的地点：</w:t>
      </w:r>
      <w:r>
        <w:rPr>
          <w:rFonts w:hint="eastAsia" w:ascii="宋体" w:hAnsi="宋体" w:cs="宋体"/>
          <w:color w:val="000000"/>
          <w:sz w:val="21"/>
          <w:szCs w:val="21"/>
          <w:u w:val="single"/>
        </w:rPr>
        <w:t xml:space="preserve">施工现场办公室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承包人指定的接收人为：</w:t>
      </w:r>
      <w:r>
        <w:rPr>
          <w:rFonts w:hint="eastAsia" w:ascii="宋体" w:hAnsi="宋体" w:cs="宋体"/>
          <w:color w:val="000000"/>
          <w:sz w:val="21"/>
          <w:szCs w:val="21"/>
          <w:u w:val="single"/>
        </w:rPr>
        <w:t xml:space="preserve">项目经理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监理人接收文件的地点：</w:t>
      </w:r>
      <w:r>
        <w:rPr>
          <w:rFonts w:hint="eastAsia" w:ascii="宋体" w:hAnsi="宋体" w:cs="宋体"/>
          <w:color w:val="000000"/>
          <w:sz w:val="21"/>
          <w:szCs w:val="21"/>
          <w:u w:val="single"/>
        </w:rPr>
        <w:t xml:space="preserve">监理人施工现场办公室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监理人指定的接收人为：</w:t>
      </w:r>
      <w:r>
        <w:rPr>
          <w:rFonts w:hint="eastAsia" w:ascii="宋体" w:hAnsi="宋体" w:cs="宋体"/>
          <w:color w:val="000000"/>
          <w:sz w:val="21"/>
          <w:szCs w:val="21"/>
          <w:u w:val="single"/>
        </w:rPr>
        <w:t xml:space="preserve">总监或总监代表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 交通运输</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.1 出入现场的权利</w:t>
      </w:r>
      <w:r/>
    </w:p>
    <w:p>
      <w:pPr>
        <w:ind w:firstLine="420"/>
        <w:spacing w:line="312" w:lineRule="auto"/>
        <w:widowControl w:val="off"/>
        <w:rPr>
          <w:rFonts w:hint="eastAsia" w:ascii="宋体" w:hAnsi="宋体" w:cs="宋体"/>
          <w:color w:val="auto"/>
        </w:rPr>
      </w:pPr>
      <w:r>
        <w:rPr>
          <w:rFonts w:hint="eastAsia" w:ascii="宋体" w:hAnsi="宋体" w:cs="宋体"/>
          <w:color w:val="auto"/>
        </w:rPr>
        <w:t xml:space="preserve">关于出入现场的权利的约定：</w:t>
      </w:r>
      <w:r>
        <w:rPr>
          <w:rFonts w:hint="eastAsia" w:ascii="宋体" w:hAnsi="宋体" w:cs="宋体"/>
          <w:color w:val="auto"/>
          <w:u w:val="single"/>
        </w:rPr>
        <w:t xml:space="preserve">发包人享有无条件出入施工现场的权利，承包人无条件负责办理发包人进入施工现场所需的批准手续，并承担相关手续费用和建设费用，此费用包含在</w:t>
      </w:r>
      <w:r>
        <w:rPr>
          <w:rFonts w:hint="eastAsia" w:ascii="宋体" w:hAnsi="宋体" w:cs="宋体"/>
          <w:color w:val="auto"/>
          <w:u w:val="single"/>
          <w:lang w:eastAsia="zh-CN"/>
        </w:rPr>
        <w:t xml:space="preserve">合同价款</w:t>
      </w:r>
      <w:r>
        <w:rPr>
          <w:rFonts w:hint="eastAsia" w:ascii="宋体" w:hAnsi="宋体" w:cs="宋体"/>
          <w:color w:val="auto"/>
          <w:u w:val="single"/>
        </w:rPr>
        <w:t xml:space="preserve">内。 </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场</w:t>
      </w:r>
      <w:r>
        <w:rPr>
          <w:rFonts w:hint="eastAsia" w:ascii="宋体" w:hAnsi="宋体" w:cs="宋体"/>
          <w:color w:val="000000"/>
          <w:sz w:val="21"/>
          <w:szCs w:val="21"/>
        </w:rPr>
        <w:t xml:space="preserve">内交通</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关于场外交通和场内交通的边界的约定：</w:t>
      </w:r>
      <w:r>
        <w:rPr>
          <w:rFonts w:hint="eastAsia" w:ascii="宋体" w:hAnsi="宋体" w:cs="宋体"/>
          <w:color w:val="000000"/>
          <w:sz w:val="21"/>
          <w:szCs w:val="21"/>
          <w:u w:val="single"/>
        </w:rPr>
        <w:t xml:space="preserve">以现场实际施工条件为准。</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关于发包人向承包人免费提供满足工程施工需要的场内道路和交通设施的约定：</w:t>
      </w:r>
      <w:r>
        <w:rPr>
          <w:rFonts w:hint="eastAsia" w:ascii="宋体" w:hAnsi="宋体" w:cs="宋体"/>
          <w:color w:val="000000"/>
          <w:sz w:val="21"/>
          <w:szCs w:val="21"/>
          <w:u w:val="single"/>
        </w:rPr>
        <w:t xml:space="preserve">不提供，承包人应负责修建、维修、养护和管理施工所需的临时道路和交通设施，包括维修、养护和管理发包人提供的道路和交通设施，并承担相应费用。 承包人修建的临时道路和交通设施应免费提供为实现合同目的人员使用。</w:t>
      </w:r>
      <w:r>
        <w:rPr>
          <w:rFonts w:hint="eastAsia" w:ascii="宋体" w:hAnsi="宋体" w:cs="宋体"/>
          <w:color w:val="000000"/>
          <w:sz w:val="21"/>
          <w:szCs w:val="21"/>
        </w:rPr>
        <w:t xml:space="preserve">  </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超大件和超重件的运输</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运输超大件或超重件所需的道路和桥梁临时加固改造费用和其他有关费用由</w:t>
      </w:r>
      <w:r>
        <w:rPr>
          <w:rFonts w:hint="eastAsia" w:ascii="宋体" w:hAnsi="宋体" w:cs="宋体"/>
          <w:color w:val="auto"/>
          <w:sz w:val="21"/>
          <w:szCs w:val="21"/>
          <w:u w:val="single"/>
        </w:rPr>
        <w:t xml:space="preserve"> 承包人 </w:t>
      </w:r>
      <w:r>
        <w:rPr>
          <w:rFonts w:hint="eastAsia" w:ascii="宋体" w:hAnsi="宋体" w:cs="宋体"/>
          <w:color w:val="auto"/>
          <w:sz w:val="21"/>
          <w:szCs w:val="21"/>
        </w:rPr>
        <w:t xml:space="preserve">承担。</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 知识产权</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1"/>
          <w:szCs w:val="21"/>
          <w:u w:val="single"/>
        </w:rPr>
        <w:t xml:space="preserve">执行通用条款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关于发包人提供的上述文件的使用限制的要求：</w:t>
      </w:r>
      <w:r>
        <w:rPr>
          <w:rFonts w:hint="eastAsia" w:ascii="宋体" w:hAnsi="宋体" w:cs="宋体"/>
          <w:color w:val="auto"/>
          <w:sz w:val="21"/>
          <w:szCs w:val="21"/>
          <w:u w:val="single"/>
        </w:rPr>
        <w:t xml:space="preserve">执行通用条款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.2 关于承包人为实施工程所编制文件的著作权的归属：</w:t>
      </w:r>
      <w:r>
        <w:rPr>
          <w:rFonts w:hint="eastAsia" w:ascii="宋体" w:hAnsi="宋体" w:cs="宋体"/>
          <w:color w:val="auto"/>
          <w:sz w:val="21"/>
          <w:szCs w:val="21"/>
          <w:u w:val="single"/>
        </w:rPr>
        <w:t xml:space="preserve">执行通用条款</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关于承包人提供的上述文件的使用限制的要求：</w:t>
      </w:r>
      <w:r>
        <w:rPr>
          <w:rFonts w:hint="eastAsia" w:ascii="宋体" w:hAnsi="宋体" w:cs="宋体"/>
          <w:color w:val="auto"/>
          <w:sz w:val="21"/>
          <w:szCs w:val="21"/>
          <w:u w:val="single"/>
        </w:rPr>
        <w:t xml:space="preserve">执行通用条款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 承包人在施工过程中所采用的专利、专有技术、技术秘密的使用费的承担方式：</w:t>
      </w:r>
      <w:r>
        <w:rPr>
          <w:rFonts w:hint="eastAsia" w:ascii="宋体" w:hAnsi="宋体" w:cs="宋体"/>
          <w:color w:val="auto"/>
          <w:sz w:val="21"/>
          <w:szCs w:val="21"/>
          <w:u w:val="single"/>
        </w:rPr>
        <w:t xml:space="preserve">执行通用条款</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1.1</w:t>
      </w:r>
      <w:r>
        <w:rPr>
          <w:rFonts w:hint="eastAsia" w:ascii="宋体" w:hAnsi="宋体" w:cs="宋体"/>
          <w:color w:val="auto"/>
          <w:sz w:val="21"/>
          <w:szCs w:val="21"/>
          <w:lang w:val="en-US" w:eastAsia="zh-CN"/>
        </w:rPr>
        <w:t xml:space="preserve">0</w:t>
      </w:r>
      <w:r>
        <w:rPr>
          <w:rFonts w:hint="eastAsia" w:ascii="宋体" w:hAnsi="宋体" w:cs="宋体"/>
          <w:color w:val="auto"/>
          <w:sz w:val="21"/>
          <w:szCs w:val="21"/>
        </w:rPr>
        <w:t xml:space="preserve">工程量清单错误的修正</w:t>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rPr>
        <w:t xml:space="preserve">出现工程量清单错误时，是否调整合同价格：</w:t>
      </w:r>
      <w:r>
        <w:rPr>
          <w:rFonts w:hint="eastAsia" w:ascii="宋体" w:hAnsi="宋体" w:cs="宋体"/>
          <w:color w:val="auto"/>
          <w:sz w:val="21"/>
          <w:szCs w:val="21"/>
          <w:u w:val="single"/>
          <w:lang w:eastAsia="zh-CN"/>
        </w:rPr>
        <w:t xml:space="preserve">承包人</w:t>
      </w:r>
      <w:r>
        <w:rPr>
          <w:rFonts w:hint="eastAsia" w:ascii="宋体" w:hAnsi="宋体" w:cs="宋体"/>
          <w:color w:val="auto"/>
          <w:sz w:val="21"/>
          <w:szCs w:val="21"/>
          <w:u w:val="single"/>
        </w:rPr>
        <w:t xml:space="preserve">应认真研读图纸，仔细核对清单，发现工程量清单漏项、清单中工程量有误差，特征描述不清、图纸设计不详及其工程量清单项目的完整性等内容，</w:t>
      </w:r>
      <w:r>
        <w:rPr>
          <w:rFonts w:hint="eastAsia" w:ascii="宋体" w:hAnsi="宋体" w:cs="宋体"/>
          <w:color w:val="auto"/>
          <w:sz w:val="21"/>
          <w:szCs w:val="21"/>
          <w:u w:val="single"/>
          <w:lang w:eastAsia="zh-CN"/>
        </w:rPr>
        <w:t xml:space="preserve">承包人</w:t>
      </w:r>
      <w:r>
        <w:rPr>
          <w:rFonts w:hint="eastAsia" w:ascii="宋体" w:hAnsi="宋体" w:cs="宋体"/>
          <w:color w:val="auto"/>
          <w:sz w:val="21"/>
          <w:szCs w:val="21"/>
          <w:u w:val="single"/>
        </w:rPr>
        <w:t xml:space="preserve">必须以书面形式于</w:t>
      </w:r>
      <w:r>
        <w:rPr>
          <w:rFonts w:hint="eastAsia" w:ascii="宋体" w:hAnsi="宋体" w:cs="宋体"/>
          <w:color w:val="auto"/>
          <w:sz w:val="21"/>
          <w:szCs w:val="21"/>
          <w:u w:val="single"/>
          <w:lang w:val="en-US" w:eastAsia="zh-CN"/>
        </w:rPr>
        <w:t xml:space="preserve">响应</w:t>
      </w:r>
      <w:r>
        <w:rPr>
          <w:rFonts w:hint="eastAsia" w:ascii="宋体" w:hAnsi="宋体" w:cs="宋体"/>
          <w:color w:val="auto"/>
          <w:sz w:val="21"/>
          <w:szCs w:val="21"/>
          <w:u w:val="single"/>
        </w:rPr>
        <w:t xml:space="preserve">文件规定</w:t>
      </w:r>
      <w:r>
        <w:rPr>
          <w:rFonts w:hint="eastAsia" w:ascii="宋体" w:hAnsi="宋体" w:cs="宋体"/>
          <w:color w:val="auto"/>
          <w:sz w:val="21"/>
          <w:szCs w:val="21"/>
          <w:u w:val="single"/>
          <w:lang w:val="en-US" w:eastAsia="zh-CN"/>
        </w:rPr>
        <w:t xml:space="preserve">提交</w:t>
      </w:r>
      <w:r>
        <w:rPr>
          <w:rFonts w:hint="eastAsia" w:ascii="宋体" w:hAnsi="宋体" w:cs="宋体"/>
          <w:color w:val="auto"/>
          <w:sz w:val="21"/>
          <w:szCs w:val="21"/>
          <w:u w:val="single"/>
        </w:rPr>
        <w:t xml:space="preserve">时间内提出，并报送</w:t>
      </w:r>
      <w:r>
        <w:rPr>
          <w:rFonts w:hint="eastAsia" w:ascii="宋体" w:hAnsi="宋体" w:cs="宋体"/>
          <w:color w:val="auto"/>
          <w:sz w:val="21"/>
          <w:szCs w:val="21"/>
          <w:u w:val="single"/>
          <w:lang w:eastAsia="zh-CN"/>
        </w:rPr>
        <w:t xml:space="preserve">发包人</w:t>
      </w:r>
      <w:r>
        <w:rPr>
          <w:rFonts w:hint="eastAsia" w:ascii="宋体" w:hAnsi="宋体" w:cs="宋体"/>
          <w:color w:val="auto"/>
          <w:sz w:val="21"/>
          <w:szCs w:val="21"/>
          <w:u w:val="single"/>
        </w:rPr>
        <w:t xml:space="preserve">。</w:t>
      </w:r>
      <w:r>
        <w:rPr>
          <w:rFonts w:hint="eastAsia" w:ascii="宋体" w:hAnsi="宋体" w:cs="宋体"/>
          <w:color w:val="auto"/>
          <w:sz w:val="21"/>
          <w:szCs w:val="21"/>
          <w:u w:val="single"/>
          <w:lang w:eastAsia="zh-CN"/>
        </w:rPr>
        <w:t xml:space="preserve">发包人</w:t>
      </w:r>
      <w:r>
        <w:rPr>
          <w:rFonts w:hint="eastAsia" w:ascii="宋体" w:hAnsi="宋体" w:cs="宋体"/>
          <w:color w:val="auto"/>
          <w:sz w:val="21"/>
          <w:szCs w:val="21"/>
          <w:u w:val="single"/>
        </w:rPr>
        <w:t xml:space="preserve">进行核对，若有误及时进行更正，并以书面的形式回复给</w:t>
      </w:r>
      <w:r>
        <w:rPr>
          <w:rFonts w:hint="eastAsia" w:ascii="宋体" w:hAnsi="宋体" w:cs="宋体"/>
          <w:color w:val="auto"/>
          <w:sz w:val="21"/>
          <w:szCs w:val="21"/>
          <w:u w:val="single"/>
          <w:lang w:eastAsia="zh-CN"/>
        </w:rPr>
        <w:t xml:space="preserve">承包人</w:t>
      </w:r>
      <w:r>
        <w:rPr>
          <w:rFonts w:hint="eastAsia" w:ascii="宋体" w:hAnsi="宋体" w:cs="宋体"/>
          <w:color w:val="auto"/>
          <w:sz w:val="21"/>
          <w:szCs w:val="21"/>
          <w:u w:val="single"/>
        </w:rPr>
        <w:t xml:space="preserve">。否则视为</w:t>
      </w:r>
      <w:r>
        <w:rPr>
          <w:rFonts w:hint="eastAsia" w:ascii="宋体" w:hAnsi="宋体" w:cs="宋体"/>
          <w:color w:val="auto"/>
          <w:sz w:val="21"/>
          <w:szCs w:val="21"/>
          <w:u w:val="single"/>
          <w:lang w:eastAsia="zh-CN"/>
        </w:rPr>
        <w:t xml:space="preserve">承包人</w:t>
      </w:r>
      <w:r>
        <w:rPr>
          <w:rFonts w:hint="eastAsia" w:ascii="宋体" w:hAnsi="宋体" w:cs="宋体"/>
          <w:color w:val="auto"/>
          <w:sz w:val="21"/>
          <w:szCs w:val="21"/>
          <w:u w:val="single"/>
        </w:rPr>
        <w:t xml:space="preserve">同意</w:t>
      </w:r>
      <w:r>
        <w:rPr>
          <w:rFonts w:hint="eastAsia" w:ascii="宋体" w:hAnsi="宋体" w:cs="宋体"/>
          <w:color w:val="auto"/>
          <w:sz w:val="21"/>
          <w:szCs w:val="21"/>
          <w:u w:val="single"/>
          <w:lang w:eastAsia="zh-CN"/>
        </w:rPr>
        <w:t xml:space="preserve">发包人</w:t>
      </w:r>
      <w:r>
        <w:rPr>
          <w:rFonts w:hint="eastAsia" w:ascii="宋体" w:hAnsi="宋体" w:cs="宋体"/>
          <w:color w:val="auto"/>
          <w:sz w:val="21"/>
          <w:szCs w:val="21"/>
          <w:u w:val="single"/>
        </w:rPr>
        <w:t xml:space="preserve">工程量清单数量及项目和特征描述符合图纸设计全部内容，合同范围以图纸设计内容为准  </w:t>
      </w:r>
      <w:r>
        <w:rPr>
          <w:rFonts w:hint="eastAsia" w:ascii="宋体" w:hAnsi="宋体" w:cs="宋体"/>
          <w:color w:val="auto"/>
          <w:sz w:val="21"/>
          <w:szCs w:val="21"/>
        </w:rPr>
        <w:t xml:space="preserve">。</w:t>
      </w:r>
      <w:r/>
    </w:p>
    <w:p>
      <w:pPr>
        <w:pStyle w:val="1098"/>
        <w:keepLines w:val="0"/>
        <w:keepNext w:val="0"/>
        <w:spacing w:line="312" w:lineRule="auto"/>
        <w:widowControl w:val="off"/>
        <w:rPr>
          <w:rFonts w:hint="eastAsia" w:ascii="宋体" w:hAnsi="宋体" w:cs="宋体"/>
          <w:b w:val="0"/>
          <w:color w:val="auto"/>
          <w:szCs w:val="21"/>
        </w:rPr>
      </w:pPr>
      <w:r>
        <w:rPr>
          <w:rFonts w:hint="eastAsia" w:ascii="宋体" w:hAnsi="宋体" w:cs="宋体"/>
          <w:b w:val="0"/>
          <w:color w:val="auto"/>
          <w:szCs w:val="21"/>
        </w:rPr>
        <w:t xml:space="preserve">2. 发包人</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2.</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 发包人代表</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发包人代表：</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姓    名：</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身份证号：</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职    务：</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w:t>
      </w:r>
      <w:r/>
    </w:p>
    <w:p>
      <w:pPr>
        <w:ind w:firstLine="440"/>
        <w:jc w:val="left"/>
        <w:spacing w:line="310" w:lineRule="exact"/>
        <w:rPr>
          <w:rFonts w:hint="eastAsia" w:ascii="宋体" w:hAnsi="宋体" w:cs="宋体"/>
          <w:color w:val="000000"/>
          <w:sz w:val="22"/>
          <w:szCs w:val="22"/>
          <w:u w:val="single"/>
        </w:rPr>
      </w:pPr>
      <w:r>
        <w:rPr>
          <w:rFonts w:hint="eastAsia" w:ascii="宋体" w:hAnsi="宋体" w:cs="宋体"/>
          <w:color w:val="000000"/>
          <w:sz w:val="22"/>
          <w:szCs w:val="22"/>
        </w:rPr>
        <w:t xml:space="preserve">联系电话：</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通信地址：</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发包人对发包人代表的授权范围如下：</w:t>
      </w:r>
      <w:r>
        <w:rPr>
          <w:rFonts w:hint="eastAsia" w:ascii="宋体" w:hAnsi="宋体" w:cs="宋体"/>
          <w:color w:val="000000"/>
          <w:sz w:val="21"/>
          <w:szCs w:val="21"/>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2.</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施工现场、施工条件和基础资料的提供</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.1 提供施工现场</w:t>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rPr>
        <w:t xml:space="preserve">关于发包人移交施工现场的期限要求：</w:t>
      </w:r>
      <w:r>
        <w:rPr>
          <w:rFonts w:hint="eastAsia" w:ascii="宋体" w:hAnsi="宋体" w:cs="宋体"/>
          <w:color w:val="auto"/>
          <w:sz w:val="21"/>
          <w:szCs w:val="21"/>
          <w:u w:val="single"/>
        </w:rPr>
        <w:t xml:space="preserve">开工通知载明的开工日期7日前 。</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auto"/>
          <w:sz w:val="21"/>
          <w:szCs w:val="21"/>
        </w:rPr>
        <w:t xml:space="preserve">2.</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.2 提</w:t>
      </w:r>
      <w:r>
        <w:rPr>
          <w:rFonts w:hint="eastAsia" w:ascii="宋体" w:hAnsi="宋体" w:cs="宋体"/>
          <w:color w:val="000000"/>
          <w:sz w:val="21"/>
          <w:szCs w:val="21"/>
        </w:rPr>
        <w:t xml:space="preserve">供施工条件</w:t>
      </w:r>
      <w:r/>
    </w:p>
    <w:p>
      <w:pPr>
        <w:pStyle w:val="1303"/>
        <w:ind w:left="0" w:right="0" w:firstLine="403"/>
        <w:spacing w:before="0" w:after="0" w:line="312"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关于发包人应负责提供施工所需要的条件，包括：</w:t>
      </w:r>
      <w:r>
        <w:rPr>
          <w:rFonts w:hint="eastAsia" w:ascii="宋体" w:hAnsi="宋体" w:eastAsia="宋体" w:cs="宋体"/>
          <w:color w:val="000000"/>
          <w:sz w:val="21"/>
          <w:szCs w:val="21"/>
          <w:u w:val="single"/>
        </w:rPr>
        <w:t xml:space="preserve"> 发包人负责提供电源接入点，由承包人从接点接入施工现场。从发包人提供的电源至施工用电设备线路的安装由承包人负责实施，安装费、线路、设备购置费及施工过程中发生的所有电费，无论承包人是否在</w:t>
      </w:r>
      <w:r>
        <w:rPr>
          <w:rFonts w:hint="eastAsia" w:ascii="宋体" w:hAnsi="宋体" w:eastAsia="宋体" w:cs="宋体"/>
          <w:color w:val="000000"/>
          <w:sz w:val="21"/>
          <w:szCs w:val="21"/>
          <w:u w:val="single"/>
          <w:lang w:eastAsia="zh-CN"/>
        </w:rPr>
        <w:t xml:space="preserve">合同价款</w:t>
      </w:r>
      <w:r>
        <w:rPr>
          <w:rFonts w:hint="eastAsia" w:ascii="宋体" w:hAnsi="宋体" w:eastAsia="宋体" w:cs="宋体"/>
          <w:color w:val="000000"/>
          <w:sz w:val="21"/>
          <w:szCs w:val="21"/>
          <w:u w:val="single"/>
        </w:rPr>
        <w:t xml:space="preserve">中单独列支，发包人均认为此项费用包含在</w:t>
      </w:r>
      <w:r>
        <w:rPr>
          <w:rFonts w:hint="eastAsia" w:ascii="宋体" w:hAnsi="宋体" w:eastAsia="宋体" w:cs="宋体"/>
          <w:color w:val="000000"/>
          <w:sz w:val="21"/>
          <w:szCs w:val="21"/>
          <w:u w:val="single"/>
          <w:lang w:eastAsia="zh-CN"/>
        </w:rPr>
        <w:t xml:space="preserve">合同价款</w:t>
      </w:r>
      <w:r>
        <w:rPr>
          <w:rFonts w:hint="eastAsia" w:ascii="宋体" w:hAnsi="宋体" w:eastAsia="宋体" w:cs="宋体"/>
          <w:color w:val="000000"/>
          <w:sz w:val="21"/>
          <w:szCs w:val="21"/>
          <w:u w:val="single"/>
        </w:rPr>
        <w:t xml:space="preserve">中 。</w:t>
      </w:r>
      <w:bookmarkStart w:id="14" w:name="_Hlk105173651"/>
      <w:r>
        <w:rPr>
          <w:rFonts w:hint="eastAsia" w:ascii="宋体" w:hAnsi="宋体" w:eastAsia="宋体" w:cs="宋体"/>
          <w:color w:val="000000"/>
          <w:sz w:val="21"/>
          <w:szCs w:val="21"/>
          <w:u w:val="single"/>
        </w:rPr>
        <w:t xml:space="preserve">承包人的实际用电费用（含分摊的线路损耗费用）由承包人自行缴纳。承包人逾期缴纳，发包人有权从工程款中直接扣除。发包人及监理人现场办公用电由承包人无偿提供。</w:t>
      </w:r>
      <w:bookmarkEnd w:id="14"/>
      <w:r/>
      <w:r/>
    </w:p>
    <w:p>
      <w:pPr>
        <w:ind w:firstLine="420"/>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w:t>
      </w:r>
      <w:r>
        <w:rPr>
          <w:rFonts w:hint="eastAsia" w:ascii="宋体" w:hAnsi="宋体" w:cs="宋体"/>
          <w:color w:val="000000"/>
          <w:u w:val="single"/>
          <w:lang w:eastAsia="zh-CN"/>
        </w:rPr>
        <w:t xml:space="preserve">合同价款</w:t>
      </w:r>
      <w:r>
        <w:rPr>
          <w:rFonts w:hint="eastAsia" w:ascii="宋体" w:hAnsi="宋体" w:cs="宋体"/>
          <w:color w:val="000000"/>
          <w:u w:val="single"/>
        </w:rPr>
        <w:t xml:space="preserve">中单独列支，发包人均认为此项费用包含在</w:t>
      </w:r>
      <w:r>
        <w:rPr>
          <w:rFonts w:hint="eastAsia" w:ascii="宋体" w:hAnsi="宋体" w:cs="宋体"/>
          <w:color w:val="000000"/>
          <w:u w:val="single"/>
          <w:lang w:eastAsia="zh-CN"/>
        </w:rPr>
        <w:t xml:space="preserve">合同价款</w:t>
      </w:r>
      <w:r>
        <w:rPr>
          <w:rFonts w:hint="eastAsia" w:ascii="宋体" w:hAnsi="宋体" w:cs="宋体"/>
          <w:color w:val="000000"/>
          <w:u w:val="single"/>
        </w:rPr>
        <w:t xml:space="preserve">中。承包人的实际用水费用（含分摊的水费损耗费用）由其缴纳。承包人逾期缴纳，发包人有权从承包人工程款中直接扣除 。</w:t>
      </w:r>
      <w:r/>
    </w:p>
    <w:p>
      <w:pPr>
        <w:pStyle w:val="1303"/>
        <w:ind w:left="0" w:right="0" w:firstLine="403"/>
        <w:spacing w:before="0" w:after="0" w:line="312"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场外施工道路为市政现状，场内施工道路由承包人根据批准的施工组织设计在开工前自行完成，并满足施工要求及有关规定，此费用包含在</w:t>
      </w:r>
      <w:r>
        <w:rPr>
          <w:rFonts w:hint="eastAsia" w:ascii="宋体" w:hAnsi="宋体" w:eastAsia="宋体" w:cs="宋体"/>
          <w:color w:val="000000"/>
          <w:sz w:val="21"/>
          <w:szCs w:val="21"/>
          <w:u w:val="single"/>
          <w:lang w:eastAsia="zh-CN"/>
        </w:rPr>
        <w:t xml:space="preserve">合同价款</w:t>
      </w:r>
      <w:r>
        <w:rPr>
          <w:rFonts w:hint="eastAsia" w:ascii="宋体" w:hAnsi="宋体" w:eastAsia="宋体" w:cs="宋体"/>
          <w:color w:val="000000"/>
          <w:sz w:val="21"/>
          <w:szCs w:val="21"/>
          <w:u w:val="single"/>
        </w:rPr>
        <w:t xml:space="preserve">内。</w:t>
      </w:r>
      <w:r/>
    </w:p>
    <w:p>
      <w:pPr>
        <w:pStyle w:val="1303"/>
        <w:ind w:left="0" w:right="0" w:firstLine="403"/>
        <w:spacing w:before="0" w:after="0" w:line="312"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图纸会审和设计交底时间： 开工前一周内完成 。                                         </w:t>
      </w:r>
      <w:r/>
    </w:p>
    <w:p>
      <w:pPr>
        <w:pStyle w:val="1303"/>
        <w:ind w:left="0" w:right="0" w:firstLine="403"/>
        <w:spacing w:before="0" w:after="0" w:line="312"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由承包人负责协调处理施工场地周围地下管线和邻近建筑物、构筑物（含文物保护建筑）、古树名木的保护工作。承包人根据施工需要进行保护，所需费用含在</w:t>
      </w:r>
      <w:r>
        <w:rPr>
          <w:rFonts w:hint="eastAsia" w:ascii="宋体" w:hAnsi="宋体" w:eastAsia="宋体" w:cs="宋体"/>
          <w:color w:val="000000"/>
          <w:sz w:val="21"/>
          <w:szCs w:val="21"/>
          <w:u w:val="single"/>
          <w:lang w:eastAsia="zh-CN"/>
        </w:rPr>
        <w:t xml:space="preserve">合同价款</w:t>
      </w:r>
      <w:r>
        <w:rPr>
          <w:rFonts w:hint="eastAsia" w:ascii="宋体" w:hAnsi="宋体" w:eastAsia="宋体" w:cs="宋体"/>
          <w:color w:val="000000"/>
          <w:sz w:val="21"/>
          <w:szCs w:val="21"/>
          <w:u w:val="single"/>
        </w:rPr>
        <w:t xml:space="preserve">内。</w:t>
      </w:r>
      <w:r/>
    </w:p>
    <w:p>
      <w:pPr>
        <w:ind w:firstLine="420"/>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施工期间的周边关系及第三方干扰等由承包人负责协调，所需费用含在</w:t>
      </w:r>
      <w:r>
        <w:rPr>
          <w:rFonts w:hint="eastAsia" w:ascii="宋体" w:hAnsi="宋体" w:cs="宋体"/>
          <w:color w:val="000000"/>
          <w:u w:val="single"/>
          <w:lang w:eastAsia="zh-CN"/>
        </w:rPr>
        <w:t xml:space="preserve">合同价款</w:t>
      </w:r>
      <w:r>
        <w:rPr>
          <w:rFonts w:hint="eastAsia" w:ascii="宋体" w:hAnsi="宋体" w:cs="宋体"/>
          <w:color w:val="000000"/>
          <w:u w:val="single"/>
        </w:rPr>
        <w:t xml:space="preserve">内。</w:t>
      </w:r>
      <w:r/>
    </w:p>
    <w:p>
      <w:pPr>
        <w:ind w:firstLine="422"/>
        <w:spacing w:line="312" w:lineRule="auto"/>
        <w:widowControl w:val="off"/>
        <w:rPr>
          <w:rFonts w:hint="eastAsia" w:ascii="宋体" w:hAnsi="宋体" w:cs="宋体"/>
          <w:b/>
          <w:bCs/>
          <w:color w:val="000000"/>
          <w:u w:val="single"/>
        </w:rPr>
      </w:pPr>
      <w:r>
        <w:rPr>
          <w:rFonts w:hint="eastAsia" w:ascii="宋体" w:hAnsi="宋体" w:cs="宋体"/>
          <w:b/>
          <w:bCs/>
          <w:color w:val="000000"/>
          <w:u w:val="single"/>
        </w:rPr>
        <w:t xml:space="preserve">由承包人负责处理施工场地周围原有成品（根据发包人要求）的保护工作。承包人根据施工需要进行保护，竣工后拆除保护恢复原样，所需费用含在</w:t>
      </w:r>
      <w:r>
        <w:rPr>
          <w:rFonts w:hint="eastAsia" w:ascii="宋体" w:hAnsi="宋体" w:cs="宋体"/>
          <w:b/>
          <w:bCs/>
          <w:color w:val="000000"/>
          <w:u w:val="single"/>
          <w:lang w:eastAsia="zh-CN"/>
        </w:rPr>
        <w:t xml:space="preserve">合同价款</w:t>
      </w:r>
      <w:r>
        <w:rPr>
          <w:rFonts w:hint="eastAsia" w:ascii="宋体" w:hAnsi="宋体" w:cs="宋体"/>
          <w:b/>
          <w:bCs/>
          <w:color w:val="000000"/>
          <w:u w:val="single"/>
        </w:rPr>
        <w:t xml:space="preserve">内。</w:t>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rPr>
        <w:t xml:space="preserve">2.</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.3</w:t>
      </w:r>
      <w:r>
        <w:rPr>
          <w:rFonts w:hint="eastAsia" w:ascii="宋体" w:hAnsi="宋体" w:cs="宋体"/>
          <w:color w:val="auto"/>
          <w:sz w:val="21"/>
          <w:szCs w:val="21"/>
          <w:u w:val="single"/>
        </w:rPr>
        <w:t xml:space="preserve">提供基础资料</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auto"/>
          <w:sz w:val="21"/>
          <w:szCs w:val="21"/>
        </w:rPr>
        <w:t xml:space="preserve">2.</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 资</w:t>
      </w:r>
      <w:r>
        <w:rPr>
          <w:rFonts w:hint="eastAsia" w:ascii="宋体" w:hAnsi="宋体" w:cs="宋体"/>
          <w:color w:val="000000"/>
          <w:sz w:val="21"/>
          <w:szCs w:val="21"/>
        </w:rPr>
        <w:t xml:space="preserve">金来源证明及支付担保</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发包人提供资金来源证明的期限要求：</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发包人是否提供支付担保：</w:t>
      </w:r>
      <w:r>
        <w:rPr>
          <w:rFonts w:hint="eastAsia" w:ascii="宋体" w:hAnsi="宋体" w:cs="宋体"/>
          <w:color w:val="000000"/>
          <w:sz w:val="21"/>
          <w:szCs w:val="21"/>
          <w:u w:val="single"/>
        </w:rPr>
        <w:t xml:space="preserve"> 否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发包人提供支付担保的形式：</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1098"/>
        <w:keepLines w:val="0"/>
        <w:keepNext w:val="0"/>
        <w:spacing w:line="312" w:lineRule="auto"/>
        <w:widowControl w:val="off"/>
        <w:rPr>
          <w:rFonts w:hint="eastAsia" w:ascii="宋体" w:hAnsi="宋体" w:cs="宋体"/>
          <w:b w:val="0"/>
          <w:color w:val="000000"/>
          <w:szCs w:val="21"/>
        </w:rPr>
      </w:pPr>
      <w:r>
        <w:rPr>
          <w:rFonts w:hint="eastAsia" w:ascii="宋体" w:hAnsi="宋体" w:cs="宋体"/>
          <w:b w:val="0"/>
          <w:color w:val="000000"/>
          <w:szCs w:val="21"/>
        </w:rPr>
        <w:t xml:space="preserve">3. 承包人</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3.1 承包人的一般义务</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3.1.4 承包人按规定做好施工场地周围地下管线和邻近建筑物的保护，费用由承包人承担。保护期间发生的损坏承包人自费予以修理。 </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20"/>
        <w:jc w:val="left"/>
        <w:spacing w:line="312" w:lineRule="auto"/>
        <w:widowControl w:val="off"/>
        <w:rPr>
          <w:rFonts w:hint="eastAsia" w:ascii="宋体" w:hAnsi="宋体" w:cs="宋体"/>
          <w:color w:val="000000"/>
        </w:rPr>
      </w:pPr>
      <w:r>
        <w:rPr>
          <w:rFonts w:hint="eastAsia" w:ascii="宋体" w:hAnsi="宋体" w:cs="宋体"/>
          <w:color w:val="000000"/>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cs="宋体"/>
          <w:color w:val="000000"/>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eastAsia="宋体" w:cs="宋体"/>
          <w:color w:val="000000"/>
          <w:sz w:val="21"/>
          <w:szCs w:val="21"/>
          <w:lang w:val="en-US" w:eastAsia="zh-CN" w:bidi="ar-SA"/>
        </w:rPr>
        <w:t xml:space="preserve">（1）</w:t>
      </w:r>
      <w:r>
        <w:rPr>
          <w:rFonts w:hint="eastAsia" w:ascii="宋体" w:hAnsi="宋体" w:cs="宋体"/>
          <w:color w:val="000000"/>
          <w:sz w:val="21"/>
          <w:szCs w:val="21"/>
        </w:rPr>
        <w:t xml:space="preserve">承包人提交的竣工资料的内容：</w:t>
      </w:r>
      <w:r>
        <w:rPr>
          <w:rFonts w:hint="eastAsia" w:ascii="宋体" w:hAnsi="宋体" w:cs="宋体"/>
          <w:color w:val="000000"/>
          <w:sz w:val="21"/>
          <w:szCs w:val="21"/>
          <w:u w:val="single"/>
        </w:rPr>
        <w:t xml:space="preserve">承包人按照《建设工程文件归档整理规范》及江苏省相关法规、规范标准及本合同要求绘制竣工图及完整的工程技术档案、工程质量保修书、及有关工程使用、维护的说明。</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承包人需要提交的竣工资料套数：</w:t>
      </w:r>
      <w:r>
        <w:rPr>
          <w:rFonts w:hint="eastAsia" w:ascii="宋体" w:hAnsi="宋体" w:cs="宋体"/>
          <w:color w:val="000000"/>
          <w:sz w:val="21"/>
          <w:szCs w:val="21"/>
          <w:u w:val="single"/>
        </w:rPr>
        <w:t xml:space="preserve">向发包人提交盖承包人公章和工程竣工资料专用章的纸质版竣工图肆套，竣工资料肆套、电子文档资料壹套</w:t>
      </w:r>
      <w:r>
        <w:rPr>
          <w:rFonts w:hint="eastAsia" w:ascii="宋体" w:hAnsi="宋体" w:cs="宋体"/>
          <w:color w:val="000000"/>
          <w:sz w:val="21"/>
          <w:szCs w:val="21"/>
        </w:rPr>
        <w:t xml:space="preserve">。</w:t>
      </w:r>
      <w:r/>
    </w:p>
    <w:p>
      <w:pPr>
        <w:pStyle w:val="1096"/>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承包人提交的竣工资料的费用承担：</w:t>
      </w:r>
      <w:r>
        <w:rPr>
          <w:rFonts w:hint="eastAsia" w:ascii="宋体" w:hAnsi="宋体" w:cs="宋体"/>
          <w:color w:val="000000"/>
          <w:sz w:val="21"/>
          <w:szCs w:val="21"/>
          <w:u w:val="single"/>
        </w:rPr>
        <w:t xml:space="preserve">由承包人承担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承包人提交的竣工资料移交时间：</w:t>
      </w:r>
      <w:r>
        <w:rPr>
          <w:rFonts w:hint="eastAsia" w:ascii="宋体" w:hAnsi="宋体" w:cs="宋体"/>
          <w:color w:val="000000"/>
          <w:sz w:val="21"/>
          <w:szCs w:val="21"/>
          <w:u w:val="single"/>
        </w:rPr>
        <w:t xml:space="preserve">竣工验收合格后30日内，若逾期提交，发包人有权暂停支付工程款</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承包人提交的竣工资料形式要求：</w:t>
      </w:r>
      <w:r>
        <w:rPr>
          <w:rFonts w:hint="eastAsia" w:ascii="宋体" w:hAnsi="宋体" w:cs="宋体"/>
          <w:color w:val="000000"/>
          <w:sz w:val="21"/>
          <w:szCs w:val="21"/>
          <w:u w:val="single"/>
        </w:rPr>
        <w:t xml:space="preserve">书面方式（立卷、装订成册的纸质文档）和电子文档  </w:t>
      </w:r>
      <w:r>
        <w:rPr>
          <w:rFonts w:hint="eastAsia" w:ascii="宋体" w:hAnsi="宋体" w:cs="宋体"/>
          <w:color w:val="000000"/>
          <w:sz w:val="21"/>
          <w:szCs w:val="21"/>
        </w:rPr>
        <w:t xml:space="preserve">。</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rPr>
        <w:t xml:space="preserve">承包人应履行的其他义务：</w:t>
      </w:r>
      <w:r>
        <w:rPr>
          <w:rFonts w:hint="eastAsia" w:ascii="宋体" w:hAnsi="宋体" w:cs="宋体"/>
          <w:color w:val="000000"/>
          <w:u w:val="single"/>
        </w:rPr>
        <w:fldChar w:fldCharType="begin"/>
      </w:r>
      <w:r>
        <w:rPr>
          <w:rFonts w:hint="eastAsia" w:ascii="宋体" w:hAnsi="宋体" w:cs="宋体"/>
          <w:color w:val="000000"/>
          <w:u w:val="single"/>
        </w:rPr>
        <w:instrText xml:space="preserve"> = 1 \* GB2 </w:instrText>
      </w:r>
      <w:r>
        <w:rPr>
          <w:rFonts w:hint="eastAsia" w:ascii="宋体" w:hAnsi="宋体" w:cs="宋体"/>
          <w:color w:val="000000"/>
          <w:u w:val="single"/>
        </w:rPr>
        <w:fldChar w:fldCharType="separate"/>
      </w:r>
      <w:r>
        <w:rPr>
          <w:rFonts w:hint="eastAsia" w:ascii="宋体" w:hAnsi="宋体" w:cs="宋体"/>
          <w:color w:val="000000"/>
          <w:u w:val="single"/>
        </w:rPr>
        <w:t xml:space="preserve">⑴</w:t>
      </w:r>
      <w:r>
        <w:rPr>
          <w:rFonts w:hint="eastAsia" w:ascii="宋体" w:hAnsi="宋体" w:cs="宋体"/>
          <w:color w:val="000000"/>
          <w:u w:val="single"/>
        </w:rPr>
        <w:fldChar w:fldCharType="end"/>
      </w:r>
      <w:r>
        <w:rPr>
          <w:rFonts w:hint="eastAsia" w:ascii="宋体" w:hAnsi="宋体" w:cs="宋体"/>
          <w:color w:val="000000"/>
          <w:u w:val="single"/>
        </w:rPr>
        <w:t xml:space="preserve">承包人应按发包人的指令，完成发包人要求的对工程内容的任何增加和删减。</w:t>
      </w:r>
      <w:r/>
    </w:p>
    <w:p>
      <w:pPr>
        <w:ind w:firstLine="420"/>
        <w:jc w:val="left"/>
        <w:spacing w:line="312" w:lineRule="auto"/>
        <w:widowControl w:val="off"/>
        <w:rPr>
          <w:rFonts w:hint="eastAsia" w:ascii="宋体" w:hAnsi="宋体" w:cs="宋体"/>
          <w:color w:val="000000"/>
          <w:u w:val="single"/>
        </w:rPr>
      </w:pPr>
      <w:r>
        <w:rPr>
          <w:rFonts w:hint="eastAsia" w:ascii="宋体" w:hAnsi="宋体" w:eastAsia="宋体" w:cs="宋体"/>
          <w:color w:val="000000"/>
          <w:sz w:val="21"/>
          <w:szCs w:val="21"/>
          <w:lang w:val="en-US" w:eastAsia="zh-CN" w:bidi="ar-SA"/>
        </w:rPr>
        <w:fldChar w:fldCharType="begin"/>
      </w:r>
      <w:r>
        <w:rPr>
          <w:rFonts w:hint="eastAsia" w:ascii="宋体" w:hAnsi="宋体" w:eastAsia="宋体" w:cs="宋体"/>
          <w:color w:val="000000"/>
          <w:sz w:val="21"/>
          <w:szCs w:val="21"/>
          <w:lang w:val="en-US" w:eastAsia="zh-CN" w:bidi="ar-SA"/>
        </w:rPr>
        <w:instrText xml:space="preserve"> = 2 \* GB2 </w:instrText>
      </w:r>
      <w:r>
        <w:rPr>
          <w:rFonts w:hint="eastAsia" w:ascii="宋体" w:hAnsi="宋体" w:eastAsia="宋体" w:cs="宋体"/>
          <w:color w:val="000000"/>
          <w:sz w:val="21"/>
          <w:szCs w:val="21"/>
          <w:lang w:val="en-US" w:eastAsia="zh-CN" w:bidi="ar-SA"/>
        </w:rPr>
        <w:fldChar w:fldCharType="separate"/>
      </w:r>
      <w:r>
        <w:rPr>
          <w:rFonts w:hint="eastAsia" w:ascii="宋体" w:hAnsi="宋体" w:eastAsia="宋体" w:cs="宋体"/>
          <w:color w:val="000000"/>
          <w:sz w:val="21"/>
          <w:szCs w:val="21"/>
          <w:lang w:val="en-US" w:eastAsia="zh-CN" w:bidi="ar-SA"/>
        </w:rPr>
        <w:t xml:space="preserve">⑵</w:t>
      </w:r>
      <w:r>
        <w:rPr>
          <w:rFonts w:hint="eastAsia" w:ascii="宋体" w:hAnsi="宋体" w:eastAsia="宋体" w:cs="宋体"/>
          <w:color w:val="000000"/>
          <w:sz w:val="21"/>
          <w:szCs w:val="21"/>
          <w:lang w:val="en-US" w:eastAsia="zh-CN" w:bidi="ar-SA"/>
        </w:rPr>
        <w:fldChar w:fldCharType="end"/>
      </w:r>
      <w:r>
        <w:rPr>
          <w:rFonts w:hint="eastAsia" w:ascii="宋体" w:hAnsi="宋体" w:cs="宋体"/>
          <w:color w:val="000000"/>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fldChar w:fldCharType="begin"/>
      </w:r>
      <w:r>
        <w:rPr>
          <w:rFonts w:hint="eastAsia" w:ascii="宋体" w:hAnsi="宋体" w:cs="宋体"/>
          <w:color w:val="000000"/>
          <w:u w:val="single"/>
        </w:rPr>
        <w:instrText xml:space="preserve"> = 3 \* GB2 </w:instrText>
      </w:r>
      <w:r>
        <w:rPr>
          <w:rFonts w:hint="eastAsia" w:ascii="宋体" w:hAnsi="宋体" w:cs="宋体"/>
          <w:color w:val="000000"/>
          <w:u w:val="single"/>
        </w:rPr>
        <w:fldChar w:fldCharType="separate"/>
      </w:r>
      <w:r>
        <w:rPr>
          <w:rFonts w:hint="eastAsia" w:ascii="宋体" w:hAnsi="宋体" w:cs="宋体"/>
          <w:color w:val="000000"/>
          <w:u w:val="single"/>
        </w:rPr>
        <w:t xml:space="preserve">⑶</w:t>
      </w:r>
      <w:r>
        <w:rPr>
          <w:rFonts w:hint="eastAsia" w:ascii="宋体" w:hAnsi="宋体" w:cs="宋体"/>
          <w:color w:val="000000"/>
          <w:u w:val="single"/>
        </w:rPr>
        <w:fldChar w:fldCharType="end"/>
      </w:r>
      <w:r>
        <w:rPr>
          <w:rFonts w:hint="eastAsia" w:ascii="宋体" w:hAnsi="宋体" w:cs="宋体"/>
          <w:color w:val="000000"/>
          <w:u w:val="single"/>
        </w:rPr>
        <w:t xml:space="preserve">承包人必须对工程现场施工人员全部实行实名制考勤管理，签订劳动合同，设立工资存储专户，按照工程进度和工人实名制登记信息，按月足额发工资。</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fldChar w:fldCharType="begin"/>
      </w:r>
      <w:r>
        <w:rPr>
          <w:rFonts w:hint="eastAsia" w:ascii="宋体" w:hAnsi="宋体" w:cs="宋体"/>
          <w:color w:val="000000"/>
          <w:u w:val="single"/>
        </w:rPr>
        <w:instrText xml:space="preserve"> = 4 \* GB2 </w:instrText>
      </w:r>
      <w:r>
        <w:rPr>
          <w:rFonts w:hint="eastAsia" w:ascii="宋体" w:hAnsi="宋体" w:cs="宋体"/>
          <w:color w:val="000000"/>
          <w:u w:val="single"/>
        </w:rPr>
        <w:fldChar w:fldCharType="separate"/>
      </w:r>
      <w:r>
        <w:rPr>
          <w:rFonts w:hint="eastAsia" w:ascii="宋体" w:hAnsi="宋体" w:cs="宋体"/>
          <w:color w:val="000000"/>
          <w:u w:val="single"/>
        </w:rPr>
        <w:t xml:space="preserve">⑷</w:t>
      </w:r>
      <w:r>
        <w:rPr>
          <w:rFonts w:hint="eastAsia" w:ascii="宋体" w:hAnsi="宋体" w:cs="宋体"/>
          <w:color w:val="000000"/>
          <w:u w:val="single"/>
        </w:rPr>
        <w:fldChar w:fldCharType="end"/>
      </w:r>
      <w:r>
        <w:rPr>
          <w:rFonts w:hint="eastAsia" w:ascii="宋体" w:hAnsi="宋体" w:cs="宋体"/>
          <w:color w:val="000000"/>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fldChar w:fldCharType="begin"/>
      </w:r>
      <w:r>
        <w:rPr>
          <w:rFonts w:hint="eastAsia" w:ascii="宋体" w:hAnsi="宋体" w:cs="宋体"/>
          <w:color w:val="000000"/>
          <w:u w:val="single"/>
        </w:rPr>
        <w:instrText xml:space="preserve"> = 5 \* GB2 </w:instrText>
      </w:r>
      <w:r>
        <w:rPr>
          <w:rFonts w:hint="eastAsia" w:ascii="宋体" w:hAnsi="宋体" w:cs="宋体"/>
          <w:color w:val="000000"/>
          <w:u w:val="single"/>
        </w:rPr>
        <w:fldChar w:fldCharType="separate"/>
      </w:r>
      <w:r>
        <w:rPr>
          <w:rFonts w:hint="eastAsia" w:ascii="宋体" w:hAnsi="宋体" w:cs="宋体"/>
          <w:color w:val="000000"/>
          <w:u w:val="single"/>
        </w:rPr>
        <w:t xml:space="preserve">⑸</w:t>
      </w:r>
      <w:r>
        <w:rPr>
          <w:rFonts w:hint="eastAsia" w:ascii="宋体" w:hAnsi="宋体" w:cs="宋体"/>
          <w:color w:val="000000"/>
          <w:u w:val="single"/>
        </w:rPr>
        <w:fldChar w:fldCharType="end"/>
      </w:r>
      <w:r>
        <w:rPr>
          <w:rFonts w:hint="eastAsia" w:ascii="宋体" w:hAnsi="宋体" w:cs="宋体"/>
          <w:color w:val="000000"/>
          <w:u w:val="single"/>
        </w:rPr>
        <w:t xml:space="preserve">施工过程中的排污、环保、渣土、环卫、市容、城建、城管、治安、人口管理等相关手续由承包人按规定负责办理并承担因此产生的一切费用。</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fldChar w:fldCharType="begin"/>
      </w:r>
      <w:r>
        <w:rPr>
          <w:rFonts w:hint="eastAsia" w:ascii="宋体" w:hAnsi="宋体" w:cs="宋体"/>
          <w:color w:val="000000"/>
          <w:u w:val="single"/>
        </w:rPr>
        <w:instrText xml:space="preserve"> = 6 \* GB2 </w:instrText>
      </w:r>
      <w:r>
        <w:rPr>
          <w:rFonts w:hint="eastAsia" w:ascii="宋体" w:hAnsi="宋体" w:cs="宋体"/>
          <w:color w:val="000000"/>
          <w:u w:val="single"/>
        </w:rPr>
        <w:fldChar w:fldCharType="separate"/>
      </w:r>
      <w:r>
        <w:rPr>
          <w:rFonts w:hint="eastAsia" w:ascii="宋体" w:hAnsi="宋体" w:cs="宋体"/>
          <w:color w:val="000000"/>
          <w:u w:val="single"/>
        </w:rPr>
        <w:t xml:space="preserve">⑹</w:t>
      </w:r>
      <w:r>
        <w:rPr>
          <w:rFonts w:hint="eastAsia" w:ascii="宋体" w:hAnsi="宋体" w:cs="宋体"/>
          <w:color w:val="000000"/>
          <w:u w:val="single"/>
        </w:rPr>
        <w:fldChar w:fldCharType="end"/>
      </w:r>
      <w:r>
        <w:rPr>
          <w:rFonts w:hint="eastAsia" w:ascii="宋体" w:hAnsi="宋体" w:cs="宋体"/>
          <w:color w:val="000000"/>
          <w:u w:val="single"/>
        </w:rPr>
        <w:t xml:space="preserve">承包人作为一名有经验的</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，应预见施工中与综合管线等其他专业施工单位发生的配合工作，并自主将相关配合费用综合考虑在</w:t>
      </w:r>
      <w:r>
        <w:rPr>
          <w:rFonts w:hint="eastAsia" w:ascii="宋体" w:hAnsi="宋体" w:cs="宋体"/>
          <w:color w:val="000000"/>
          <w:u w:val="single"/>
          <w:lang w:eastAsia="zh-CN"/>
        </w:rPr>
        <w:t xml:space="preserve">合同价款</w:t>
      </w:r>
      <w:r>
        <w:rPr>
          <w:rFonts w:hint="eastAsia" w:ascii="宋体" w:hAnsi="宋体" w:cs="宋体"/>
          <w:color w:val="000000"/>
          <w:u w:val="single"/>
        </w:rPr>
        <w:t xml:space="preserve">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fldChar w:fldCharType="begin"/>
      </w:r>
      <w:r>
        <w:rPr>
          <w:rFonts w:hint="eastAsia" w:ascii="宋体" w:hAnsi="宋体" w:cs="宋体"/>
          <w:color w:val="000000"/>
          <w:u w:val="single"/>
        </w:rPr>
        <w:instrText xml:space="preserve"> = 7 \* GB2 </w:instrText>
      </w:r>
      <w:r>
        <w:rPr>
          <w:rFonts w:hint="eastAsia" w:ascii="宋体" w:hAnsi="宋体" w:cs="宋体"/>
          <w:color w:val="000000"/>
          <w:u w:val="single"/>
        </w:rPr>
        <w:fldChar w:fldCharType="separate"/>
      </w:r>
      <w:r>
        <w:rPr>
          <w:rFonts w:hint="eastAsia" w:ascii="宋体" w:hAnsi="宋体" w:cs="宋体"/>
          <w:color w:val="000000"/>
          <w:u w:val="single"/>
        </w:rPr>
        <w:t xml:space="preserve">⑺</w:t>
      </w:r>
      <w:r>
        <w:rPr>
          <w:rFonts w:hint="eastAsia" w:ascii="宋体" w:hAnsi="宋体" w:cs="宋体"/>
          <w:color w:val="000000"/>
          <w:u w:val="single"/>
        </w:rPr>
        <w:fldChar w:fldCharType="end"/>
      </w:r>
      <w:r>
        <w:rPr>
          <w:rFonts w:hint="eastAsia" w:ascii="宋体" w:hAnsi="宋体" w:cs="宋体"/>
          <w:color w:val="000000"/>
          <w:u w:val="single"/>
        </w:rPr>
        <w:t xml:space="preserve">符合徐州市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fldChar w:fldCharType="begin"/>
      </w:r>
      <w:r>
        <w:rPr>
          <w:rFonts w:hint="eastAsia" w:ascii="宋体" w:hAnsi="宋体" w:cs="宋体"/>
          <w:color w:val="000000"/>
          <w:u w:val="single"/>
        </w:rPr>
        <w:instrText xml:space="preserve"> = 8 \* GB2 </w:instrText>
      </w:r>
      <w:r>
        <w:rPr>
          <w:rFonts w:hint="eastAsia" w:ascii="宋体" w:hAnsi="宋体" w:cs="宋体"/>
          <w:color w:val="000000"/>
          <w:u w:val="single"/>
        </w:rPr>
        <w:fldChar w:fldCharType="separate"/>
      </w:r>
      <w:r>
        <w:rPr>
          <w:rFonts w:hint="eastAsia" w:ascii="宋体" w:hAnsi="宋体" w:cs="宋体"/>
          <w:color w:val="000000"/>
          <w:u w:val="single"/>
        </w:rPr>
        <w:t xml:space="preserve">⑻</w:t>
      </w:r>
      <w:r>
        <w:rPr>
          <w:rFonts w:hint="eastAsia" w:ascii="宋体" w:hAnsi="宋体" w:cs="宋体"/>
          <w:color w:val="000000"/>
          <w:u w:val="single"/>
        </w:rPr>
        <w:fldChar w:fldCharType="end"/>
      </w:r>
      <w:r>
        <w:rPr>
          <w:rFonts w:hint="eastAsia" w:ascii="宋体" w:hAnsi="宋体" w:cs="宋体"/>
          <w:color w:val="000000"/>
          <w:u w:val="single"/>
        </w:rPr>
        <w:t xml:space="preserve">承担施工安全保卫工作及非夜间施工照明的责任和要求：由承包人按建设行政管理部门和相关部门的要求自行承担，并设置明显警示标志和专职人员维护公共安全。</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rPr>
        <w:fldChar w:fldCharType="begin"/>
      </w:r>
      <w:r>
        <w:rPr>
          <w:rFonts w:hint="eastAsia" w:ascii="宋体" w:hAnsi="宋体" w:cs="宋体"/>
          <w:color w:val="000000"/>
        </w:rPr>
        <w:instrText xml:space="preserve"> = 9 \* GB2 </w:instrText>
      </w:r>
      <w:r>
        <w:rPr>
          <w:rFonts w:hint="eastAsia" w:ascii="宋体" w:hAnsi="宋体" w:cs="宋体"/>
          <w:color w:val="000000"/>
        </w:rPr>
        <w:fldChar w:fldCharType="separate"/>
      </w:r>
      <w:r>
        <w:rPr>
          <w:rFonts w:hint="eastAsia" w:ascii="宋体" w:hAnsi="宋体" w:cs="宋体"/>
          <w:color w:val="000000"/>
        </w:rPr>
        <w:t xml:space="preserve">⑼</w:t>
      </w:r>
      <w:r>
        <w:rPr>
          <w:rFonts w:hint="eastAsia" w:ascii="宋体" w:hAnsi="宋体" w:cs="宋体"/>
          <w:color w:val="000000"/>
        </w:rPr>
        <w:fldChar w:fldCharType="end"/>
      </w:r>
      <w:r>
        <w:rPr>
          <w:rFonts w:hint="eastAsia" w:ascii="宋体" w:hAnsi="宋体" w:cs="宋体"/>
          <w:color w:val="000000"/>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应负全部的赔偿责任。</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fldChar w:fldCharType="begin"/>
      </w:r>
      <w:r>
        <w:rPr>
          <w:rFonts w:hint="eastAsia" w:ascii="宋体" w:hAnsi="宋体" w:cs="宋体"/>
          <w:color w:val="000000"/>
          <w:u w:val="single"/>
        </w:rPr>
        <w:instrText xml:space="preserve"> = 10 \* GB2 </w:instrText>
      </w:r>
      <w:r>
        <w:rPr>
          <w:rFonts w:hint="eastAsia" w:ascii="宋体" w:hAnsi="宋体" w:cs="宋体"/>
          <w:color w:val="000000"/>
          <w:u w:val="single"/>
        </w:rPr>
        <w:fldChar w:fldCharType="separate"/>
      </w:r>
      <w:r>
        <w:rPr>
          <w:rFonts w:hint="eastAsia" w:ascii="宋体" w:hAnsi="宋体" w:cs="宋体"/>
          <w:color w:val="000000"/>
          <w:u w:val="single"/>
        </w:rPr>
        <w:t xml:space="preserve">⑽</w:t>
      </w:r>
      <w:r>
        <w:rPr>
          <w:rFonts w:hint="eastAsia" w:ascii="宋体" w:hAnsi="宋体" w:cs="宋体"/>
          <w:color w:val="000000"/>
          <w:u w:val="single"/>
        </w:rPr>
        <w:fldChar w:fldCharType="end"/>
      </w:r>
      <w:r>
        <w:rPr>
          <w:rFonts w:hint="eastAsia" w:ascii="宋体" w:hAnsi="宋体" w:cs="宋体"/>
          <w:color w:val="000000"/>
          <w:u w:val="single"/>
        </w:rPr>
        <w:t xml:space="preserve">承包人负责在竣工验收合格后十日内将施工现场彻底清洁完毕并撤离现场，承包人拒绝清洁的，发包人有权安排其他施工单位修复，所需费用从承包人工程款中扣除；</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fldChar w:fldCharType="begin"/>
      </w:r>
      <w:r>
        <w:rPr>
          <w:rFonts w:hint="eastAsia" w:ascii="宋体" w:hAnsi="宋体" w:cs="宋体"/>
          <w:color w:val="000000"/>
          <w:u w:val="single"/>
        </w:rPr>
        <w:instrText xml:space="preserve"> = 11 \* GB2 </w:instrText>
      </w:r>
      <w:r>
        <w:rPr>
          <w:rFonts w:hint="eastAsia" w:ascii="宋体" w:hAnsi="宋体" w:cs="宋体"/>
          <w:color w:val="000000"/>
          <w:u w:val="single"/>
        </w:rPr>
        <w:fldChar w:fldCharType="separate"/>
      </w:r>
      <w:r>
        <w:rPr>
          <w:rFonts w:hint="eastAsia" w:ascii="宋体" w:hAnsi="宋体" w:cs="宋体"/>
          <w:color w:val="000000"/>
          <w:u w:val="single"/>
        </w:rPr>
        <w:t xml:space="preserve">⑾</w:t>
      </w:r>
      <w:r>
        <w:rPr>
          <w:rFonts w:hint="eastAsia" w:ascii="宋体" w:hAnsi="宋体" w:cs="宋体"/>
          <w:color w:val="000000"/>
          <w:u w:val="single"/>
        </w:rPr>
        <w:fldChar w:fldCharType="end"/>
      </w:r>
      <w:r>
        <w:rPr>
          <w:rFonts w:hint="eastAsia" w:ascii="宋体" w:hAnsi="宋体" w:cs="宋体"/>
          <w:color w:val="000000"/>
          <w:u w:val="single"/>
        </w:rPr>
        <w:t xml:space="preserve">承担施工过程中的相关材料检验及最终工程验收，其中检测费用按相关文件执行。工程验收费用</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应综合考虑在企业管理费中，结算时不再调整。</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fldChar w:fldCharType="begin"/>
      </w:r>
      <w:r>
        <w:rPr>
          <w:rFonts w:hint="eastAsia" w:ascii="宋体" w:hAnsi="宋体" w:cs="宋体"/>
          <w:color w:val="000000"/>
          <w:u w:val="single"/>
        </w:rPr>
        <w:instrText xml:space="preserve"> = 12 \* GB2 </w:instrText>
      </w:r>
      <w:r>
        <w:rPr>
          <w:rFonts w:hint="eastAsia" w:ascii="宋体" w:hAnsi="宋体" w:cs="宋体"/>
          <w:color w:val="000000"/>
          <w:u w:val="single"/>
        </w:rPr>
        <w:fldChar w:fldCharType="separate"/>
      </w:r>
      <w:r>
        <w:rPr>
          <w:rFonts w:hint="eastAsia" w:ascii="宋体" w:hAnsi="宋体" w:cs="宋体"/>
          <w:color w:val="000000"/>
          <w:u w:val="single"/>
        </w:rPr>
        <w:t xml:space="preserve">⑿</w:t>
      </w:r>
      <w:r>
        <w:rPr>
          <w:rFonts w:hint="eastAsia" w:ascii="宋体" w:hAnsi="宋体" w:cs="宋体"/>
          <w:color w:val="000000"/>
          <w:u w:val="single"/>
        </w:rPr>
        <w:fldChar w:fldCharType="end"/>
      </w:r>
      <w:r>
        <w:rPr>
          <w:rFonts w:hint="eastAsia" w:ascii="宋体" w:hAnsi="宋体" w:cs="宋体"/>
          <w:color w:val="000000"/>
          <w:u w:val="single"/>
        </w:rPr>
        <w:t xml:space="preserve">发包方施工期间对</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施工管理人员进行进行考勤，由发包方、监理核查。达不到出勤要求的发包方按每人 1000 元/次对</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方进行处罚，罚金三日内上交，不交纳罚金甲方将从乙方工程款中双倍扣除。</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fldChar w:fldCharType="begin"/>
      </w:r>
      <w:r>
        <w:rPr>
          <w:rFonts w:hint="eastAsia" w:ascii="宋体" w:hAnsi="宋体" w:cs="宋体"/>
          <w:color w:val="000000"/>
          <w:u w:val="single"/>
        </w:rPr>
        <w:instrText xml:space="preserve"> = 13 \* GB2 </w:instrText>
      </w:r>
      <w:r>
        <w:rPr>
          <w:rFonts w:hint="eastAsia" w:ascii="宋体" w:hAnsi="宋体" w:cs="宋体"/>
          <w:color w:val="000000"/>
          <w:u w:val="single"/>
        </w:rPr>
        <w:fldChar w:fldCharType="separate"/>
      </w:r>
      <w:r>
        <w:rPr>
          <w:rFonts w:hint="eastAsia" w:ascii="宋体" w:hAnsi="宋体" w:cs="宋体"/>
          <w:color w:val="000000"/>
          <w:u w:val="single"/>
        </w:rPr>
        <w:t xml:space="preserve">⒀</w:t>
      </w:r>
      <w:r>
        <w:rPr>
          <w:rFonts w:hint="eastAsia" w:ascii="宋体" w:hAnsi="宋体" w:cs="宋体"/>
          <w:color w:val="000000"/>
          <w:u w:val="single"/>
        </w:rPr>
        <w:fldChar w:fldCharType="end"/>
      </w:r>
      <w:r>
        <w:rPr>
          <w:rFonts w:hint="eastAsia" w:ascii="宋体" w:hAnsi="宋体" w:cs="宋体"/>
          <w:color w:val="000000"/>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（14）已完工程成品保护的特殊要求及费用承担：由承包人负责承担。</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（15）施工场地清洁卫生和要求：应按建设行政主管部门和相关部门的规定办理，所需费用由承包人负担。</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（16）需承包人办理的有关施工场地交通、环卫和施工噪音管理等手续：由承包人负责承担，费用也由</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承担并综合考虑在</w:t>
      </w:r>
      <w:r>
        <w:rPr>
          <w:rFonts w:hint="eastAsia" w:ascii="宋体" w:hAnsi="宋体" w:cs="宋体"/>
          <w:color w:val="000000"/>
          <w:u w:val="single"/>
          <w:lang w:eastAsia="zh-CN"/>
        </w:rPr>
        <w:t xml:space="preserve">合同价款</w:t>
      </w:r>
      <w:r>
        <w:rPr>
          <w:rFonts w:hint="eastAsia" w:ascii="宋体" w:hAnsi="宋体" w:cs="宋体"/>
          <w:color w:val="000000"/>
          <w:u w:val="single"/>
        </w:rPr>
        <w:t xml:space="preserve">内。</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（17）地方关系由承包人负责协调，费用包含在合同价款中。</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(18) 承包人的扬尘环保要求必须符合《关于印发&lt;徐州市建设</w:t>
      </w:r>
      <w:r>
        <w:rPr>
          <w:rFonts w:hint="eastAsia" w:ascii="宋体" w:hAnsi="宋体" w:cs="宋体"/>
          <w:color w:val="000000"/>
          <w:u w:val="single"/>
        </w:rPr>
        <w:t xml:space="preserve">工程扬尘(噪声)智慧监管系统建设实施意见(试行)&gt;的通知》 (徐污防攻坚指办[2023] 26号)、《市政府关于印发徐州市2017-2018年秋冬季大气污染防治强化管控方案的通知》（徐政发﹝2017﹞53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w:t>
      </w:r>
      <w:r>
        <w:rPr>
          <w:rFonts w:hint="eastAsia" w:ascii="宋体" w:hAnsi="宋体" w:cs="宋体"/>
          <w:color w:val="000000"/>
          <w:u w:val="single"/>
          <w:lang w:eastAsia="zh-CN"/>
        </w:rPr>
        <w:t xml:space="preserve">合同价款</w:t>
      </w:r>
      <w:r>
        <w:rPr>
          <w:rFonts w:hint="eastAsia" w:ascii="宋体" w:hAnsi="宋体" w:cs="宋体"/>
          <w:color w:val="000000"/>
          <w:u w:val="single"/>
        </w:rPr>
        <w:t xml:space="preserve">当中，结算不再增加此项费用。</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(19) 对于在招投标、施工期间出台新的清单规范、计价定额及费用定额，本工程均不执行。</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(21) 检测机构检测费按相关文件执行。需要明确的是，招标人如需增加抽检，检测合格费用由</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支付；检测不合格，视为</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违约，检测费、整改至合格的费用由</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支付，且需要支付相关分项工程 5%的违约金。</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3.2 项目经理</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3.2.1 项目经理：</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姓    名：</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身份证号：</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建造师执业资格等级：</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建造师注册证书号：</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建造师执业印章号：</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安全生产考核合格证书号：</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联系电话：</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电子信箱：</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w:t>
      </w:r>
      <w:r/>
    </w:p>
    <w:p>
      <w:pPr>
        <w:ind w:firstLine="440"/>
        <w:jc w:val="left"/>
        <w:spacing w:line="310" w:lineRule="exact"/>
        <w:rPr>
          <w:rFonts w:hint="eastAsia" w:ascii="宋体" w:hAnsi="宋体" w:cs="宋体"/>
          <w:color w:val="000000"/>
          <w:sz w:val="22"/>
          <w:szCs w:val="22"/>
        </w:rPr>
      </w:pPr>
      <w:r>
        <w:rPr>
          <w:rFonts w:hint="eastAsia" w:ascii="宋体" w:hAnsi="宋体" w:cs="宋体"/>
          <w:color w:val="000000"/>
          <w:sz w:val="22"/>
          <w:szCs w:val="22"/>
        </w:rPr>
        <w:t xml:space="preserve">通信地址：</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承包人对项目经理的授权范围如下：</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1.领导、决策，调集企业所属各单位、各部门为项目进行全面服务和控制。</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2.代表承包人履行对业主的合约，并受业主委托行使对项目所有分包商统一指挥、协调、管理权；</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3.负责组织编制与审批工程总体进度</w:t>
      </w:r>
      <w:r>
        <w:fldChar w:fldCharType="begin"/>
      </w:r>
      <w:r>
        <w:instrText xml:space="preserve"> HYPERLINK "http://www.fdcew.com/gw/List_203.html" </w:instrText>
      </w:r>
      <w:r>
        <w:fldChar w:fldCharType="separate"/>
      </w:r>
      <w:r>
        <w:rPr>
          <w:rFonts w:hint="eastAsia" w:ascii="宋体" w:hAnsi="宋体" w:cs="宋体"/>
          <w:color w:val="000000"/>
          <w:sz w:val="21"/>
          <w:szCs w:val="21"/>
          <w:u w:val="single"/>
        </w:rPr>
        <w:t xml:space="preserve">计划</w:t>
      </w:r>
      <w:r>
        <w:rPr>
          <w:rFonts w:hint="eastAsia" w:ascii="宋体" w:hAnsi="宋体" w:cs="宋体"/>
          <w:color w:val="000000"/>
          <w:sz w:val="21"/>
          <w:szCs w:val="21"/>
          <w:u w:val="single"/>
        </w:rPr>
        <w:fldChar w:fldCharType="end"/>
      </w:r>
      <w:r>
        <w:rPr>
          <w:rFonts w:hint="eastAsia" w:ascii="宋体" w:hAnsi="宋体" w:cs="宋体"/>
          <w:color w:val="000000"/>
          <w:sz w:val="21"/>
          <w:szCs w:val="21"/>
          <w:u w:val="single"/>
        </w:rPr>
        <w:t xml:space="preserve">及其修订与调整；</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4.负责组织编制与审批质量保证计划及其修订与调整；</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5.负责组织编制与审批主要物资供应与采购计划及其修订与调整；</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6.负责组织编制与审批工程分包计划及其修订与调整；</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7.组织工程成本的分析、预测及控制，对项目资金管理与</w:t>
      </w:r>
      <w:r>
        <w:fldChar w:fldCharType="begin"/>
      </w:r>
      <w:r>
        <w:instrText xml:space="preserve"> HYPERLINK "http://www.fdcew.com/hypx/List_192.html" </w:instrText>
      </w:r>
      <w:r>
        <w:fldChar w:fldCharType="separate"/>
      </w:r>
      <w:r>
        <w:rPr>
          <w:rFonts w:hint="eastAsia" w:ascii="宋体" w:hAnsi="宋体" w:cs="宋体"/>
          <w:color w:val="000000"/>
          <w:sz w:val="21"/>
          <w:szCs w:val="21"/>
          <w:u w:val="single"/>
        </w:rPr>
        <w:t xml:space="preserve">财务</w:t>
      </w:r>
      <w:r>
        <w:rPr>
          <w:rFonts w:hint="eastAsia" w:ascii="宋体" w:hAnsi="宋体" w:cs="宋体"/>
          <w:color w:val="000000"/>
          <w:sz w:val="21"/>
          <w:szCs w:val="21"/>
          <w:u w:val="single"/>
        </w:rPr>
        <w:fldChar w:fldCharType="end"/>
      </w:r>
      <w:r>
        <w:rPr>
          <w:rFonts w:hint="eastAsia" w:ascii="宋体" w:hAnsi="宋体" w:cs="宋体"/>
          <w:color w:val="000000"/>
          <w:sz w:val="21"/>
          <w:szCs w:val="21"/>
          <w:u w:val="single"/>
        </w:rPr>
        <w:t xml:space="preserve">运作负责；</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8.与业主、监理保持经常沟通，了解业主需求，解决随时出现的问题，替业主排忧解难，保护业主利益；</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u w:val="single"/>
        </w:rPr>
        <w:t xml:space="preserve">9.负责组织人力资源调配、内部和外部关系协调；遵照</w:t>
      </w:r>
      <w:r>
        <w:fldChar w:fldCharType="begin"/>
      </w:r>
      <w:r>
        <w:instrText xml:space="preserve"> HYPERLINK "http://www.fdcew.com/gw/List_211.html" </w:instrText>
      </w:r>
      <w:r>
        <w:fldChar w:fldCharType="separate"/>
      </w:r>
      <w:r>
        <w:rPr>
          <w:rFonts w:hint="eastAsia" w:ascii="宋体" w:hAnsi="宋体" w:cs="宋体"/>
          <w:color w:val="000000"/>
          <w:sz w:val="21"/>
          <w:szCs w:val="21"/>
          <w:u w:val="single"/>
        </w:rPr>
        <w:t xml:space="preserve">合同</w:t>
      </w:r>
      <w:r>
        <w:rPr>
          <w:rFonts w:hint="eastAsia" w:ascii="宋体" w:hAnsi="宋体" w:cs="宋体"/>
          <w:color w:val="000000"/>
          <w:sz w:val="21"/>
          <w:szCs w:val="21"/>
          <w:u w:val="single"/>
        </w:rPr>
        <w:fldChar w:fldCharType="end"/>
      </w:r>
      <w:r>
        <w:rPr>
          <w:rFonts w:hint="eastAsia" w:ascii="宋体" w:hAnsi="宋体" w:cs="宋体"/>
          <w:color w:val="000000"/>
          <w:sz w:val="21"/>
          <w:szCs w:val="21"/>
          <w:u w:val="single"/>
        </w:rPr>
        <w:t xml:space="preserve">约定及施工组织设计中的内容实施于工程，当超出实施范围应向上级决策机构申报。</w:t>
      </w:r>
      <w:r/>
    </w:p>
    <w:p>
      <w:pPr>
        <w:pStyle w:val="1096"/>
        <w:ind w:firstLine="420"/>
        <w:spacing w:line="312" w:lineRule="auto"/>
        <w:widowControl w:val="off"/>
        <w:rPr>
          <w:rFonts w:hint="eastAsia" w:ascii="宋体" w:hAnsi="宋体" w:cs="宋体"/>
          <w:b/>
          <w:color w:val="000000"/>
          <w:sz w:val="21"/>
          <w:szCs w:val="21"/>
          <w:u w:val="single"/>
        </w:rPr>
      </w:pPr>
      <w:r>
        <w:rPr>
          <w:rFonts w:hint="eastAsia" w:ascii="宋体" w:hAnsi="宋体" w:cs="宋体"/>
          <w:color w:val="000000"/>
          <w:sz w:val="21"/>
          <w:szCs w:val="21"/>
        </w:rPr>
        <w:t xml:space="preserve">关于项目经理每月在施工现场的时间要求：</w:t>
      </w:r>
      <w:r>
        <w:rPr>
          <w:rFonts w:hint="eastAsia" w:ascii="宋体" w:hAnsi="宋体" w:cs="宋体"/>
          <w:color w:val="000000"/>
          <w:sz w:val="21"/>
          <w:szCs w:val="21"/>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cs="宋体"/>
          <w:color w:val="000000"/>
          <w:sz w:val="21"/>
          <w:szCs w:val="21"/>
        </w:rPr>
        <w:t xml:space="preserve">。</w:t>
      </w:r>
      <w:r>
        <w:rPr>
          <w:rFonts w:hint="eastAsia" w:ascii="宋体" w:hAnsi="宋体" w:cs="宋体"/>
          <w:b/>
          <w:color w:val="000000"/>
          <w:sz w:val="21"/>
          <w:szCs w:val="21"/>
          <w:u w:val="single"/>
        </w:rPr>
        <w:t xml:space="preserve">且应及时参加发包人、监理方组织的例会并保证现场施工及时顺畅的进行。</w:t>
      </w:r>
      <w:r/>
    </w:p>
    <w:p>
      <w:pPr>
        <w:pStyle w:val="1096"/>
        <w:ind w:firstLine="422"/>
        <w:spacing w:line="312" w:lineRule="auto"/>
        <w:widowControl w:val="off"/>
        <w:rPr>
          <w:rFonts w:hint="eastAsia" w:ascii="宋体" w:hAnsi="宋体" w:cs="宋体"/>
          <w:b/>
          <w:color w:val="000000"/>
          <w:sz w:val="21"/>
          <w:szCs w:val="21"/>
          <w:u w:val="single"/>
        </w:rPr>
      </w:pPr>
      <w:r>
        <w:rPr>
          <w:rFonts w:hint="eastAsia" w:ascii="宋体" w:hAnsi="宋体" w:cs="宋体"/>
          <w:b/>
          <w:color w:val="000000"/>
          <w:sz w:val="21"/>
          <w:szCs w:val="21"/>
          <w:u w:val="single"/>
        </w:rPr>
        <w:t xml:space="preserve">承包人未提交劳动合同，以及没有为项目经理缴纳社会保险证明的违约责任：承包人承担叁万元的违约金，并在发包人要求限期内提交劳动合同并补缴社会保险。</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项目经理未经批准，擅自离开施工现场的违约责任：</w:t>
      </w:r>
      <w:r>
        <w:rPr>
          <w:rFonts w:hint="eastAsia" w:ascii="宋体" w:hAnsi="宋体" w:cs="宋体"/>
          <w:color w:val="000000"/>
          <w:sz w:val="21"/>
          <w:szCs w:val="21"/>
          <w:u w:val="single"/>
        </w:rPr>
        <w:t xml:space="preserve">承包人应承担3000元/天的违约金，且承包人承担上述违约给发包人造成的一切损失。</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3.2.</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承包人擅自更换项目经理的违约责任：</w:t>
      </w:r>
      <w:r>
        <w:rPr>
          <w:rFonts w:hint="eastAsia" w:ascii="宋体" w:hAnsi="宋体" w:cs="宋体"/>
          <w:color w:val="auto"/>
          <w:sz w:val="21"/>
          <w:szCs w:val="21"/>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cs="宋体"/>
          <w:b/>
          <w:color w:val="auto"/>
          <w:sz w:val="21"/>
          <w:szCs w:val="21"/>
          <w:u w:val="single"/>
        </w:rPr>
        <w:t xml:space="preserve">承包人除应承担壹拾万元/次的违约金外</w:t>
      </w:r>
      <w:r>
        <w:rPr>
          <w:rFonts w:hint="eastAsia" w:ascii="宋体" w:hAnsi="宋体" w:cs="宋体"/>
          <w:color w:val="auto"/>
          <w:sz w:val="21"/>
          <w:szCs w:val="21"/>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auto"/>
          <w:sz w:val="21"/>
          <w:szCs w:val="21"/>
        </w:rPr>
        <w:t xml:space="preserve">3.2.</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 承</w:t>
      </w:r>
      <w:r>
        <w:rPr>
          <w:rFonts w:hint="eastAsia" w:ascii="宋体" w:hAnsi="宋体" w:cs="宋体"/>
          <w:color w:val="000000"/>
          <w:sz w:val="21"/>
          <w:szCs w:val="21"/>
        </w:rPr>
        <w:t xml:space="preserve">包人无正当理由拒绝更换项目经理的违约责任：</w:t>
      </w:r>
      <w:r>
        <w:rPr>
          <w:rFonts w:hint="eastAsia" w:ascii="宋体" w:hAnsi="宋体" w:cs="宋体"/>
          <w:color w:val="000000"/>
          <w:sz w:val="21"/>
          <w:szCs w:val="21"/>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cs="宋体"/>
          <w:b/>
          <w:color w:val="000000"/>
          <w:sz w:val="21"/>
          <w:szCs w:val="21"/>
          <w:u w:val="single"/>
        </w:rPr>
        <w:t xml:space="preserve">承包人无正当理由拒绝更换项目经理，向发包人支付</w:t>
      </w:r>
      <w:r>
        <w:rPr>
          <w:rFonts w:hint="eastAsia" w:ascii="宋体" w:hAnsi="宋体" w:cs="宋体"/>
          <w:b/>
          <w:color w:val="ff0000"/>
          <w:sz w:val="21"/>
          <w:szCs w:val="21"/>
          <w:u w:val="single"/>
          <w:lang w:val="en-US" w:eastAsia="zh-CN"/>
        </w:rPr>
        <w:t xml:space="preserve">贰仟元</w:t>
      </w:r>
      <w:r>
        <w:rPr>
          <w:rFonts w:hint="eastAsia" w:ascii="宋体" w:hAnsi="宋体" w:cs="宋体"/>
          <w:b/>
          <w:color w:val="ff0000"/>
          <w:sz w:val="21"/>
          <w:szCs w:val="21"/>
          <w:u w:val="single"/>
        </w:rPr>
        <w:t xml:space="preserve">/次违约金</w:t>
      </w:r>
      <w:r>
        <w:rPr>
          <w:rFonts w:hint="eastAsia" w:ascii="宋体" w:hAnsi="宋体" w:cs="宋体"/>
          <w:color w:val="000000"/>
          <w:sz w:val="21"/>
          <w:szCs w:val="21"/>
          <w:u w:val="single"/>
        </w:rPr>
        <w:t xml:space="preserve">，发包人并有权解除合同并责令承包人退场，由此产生的一切损失及后果由承包人承担 。</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3.3 承包人人员</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3.3.1 承包人提交项目管理机构及施工现场管理人员安排报告的期限：</w:t>
      </w:r>
      <w:r>
        <w:rPr>
          <w:rFonts w:hint="eastAsia" w:ascii="宋体" w:hAnsi="宋体" w:cs="宋体"/>
          <w:color w:val="000000"/>
          <w:sz w:val="21"/>
          <w:szCs w:val="21"/>
          <w:u w:val="single"/>
        </w:rPr>
        <w:t xml:space="preserve">合同生效后7天内按照投标文件的项目管理机构及施工现场管理人员提交</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ff0000"/>
          <w:sz w:val="21"/>
          <w:szCs w:val="21"/>
        </w:rPr>
        <w:t xml:space="preserve">3</w:t>
      </w:r>
      <w:r>
        <w:rPr>
          <w:rFonts w:hint="eastAsia" w:ascii="宋体" w:hAnsi="宋体" w:cs="宋体"/>
          <w:color w:val="auto"/>
          <w:sz w:val="21"/>
          <w:szCs w:val="21"/>
        </w:rPr>
        <w:t xml:space="preserve">.3.</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承包人无正当理由拒绝撤换主要施工管理人员的违约责任：</w:t>
      </w:r>
      <w:r>
        <w:rPr>
          <w:rFonts w:hint="eastAsia" w:ascii="宋体" w:hAnsi="宋体" w:cs="宋体"/>
          <w:color w:val="auto"/>
          <w:sz w:val="21"/>
          <w:szCs w:val="21"/>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cs="宋体"/>
          <w:b/>
          <w:color w:val="auto"/>
          <w:sz w:val="21"/>
          <w:szCs w:val="21"/>
          <w:u w:val="single"/>
        </w:rPr>
        <w:t xml:space="preserve">承包人拒绝更换的，承包人应承担叁万元∕人次的违约金，</w:t>
      </w:r>
      <w:r>
        <w:rPr>
          <w:rFonts w:hint="eastAsia" w:ascii="宋体" w:hAnsi="宋体" w:cs="宋体"/>
          <w:color w:val="auto"/>
          <w:sz w:val="21"/>
          <w:szCs w:val="21"/>
          <w:u w:val="single"/>
        </w:rPr>
        <w:t xml:space="preserve">由此产生的一切损失及后果由承包人承担。</w:t>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rPr>
        <w:t xml:space="preserve">3.3.</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 承包人主要施工管理人员离开施工现场的批准要求：</w:t>
      </w:r>
      <w:r>
        <w:rPr>
          <w:rFonts w:hint="eastAsia" w:ascii="宋体" w:hAnsi="宋体" w:cs="宋体"/>
          <w:color w:val="auto"/>
          <w:sz w:val="21"/>
          <w:szCs w:val="21"/>
          <w:u w:val="single"/>
        </w:rPr>
        <w:t xml:space="preserve">主要施工管理人员，必须严格遵循现行的有关法律、法规，切实履行自己的权利和义务。项目实施期间，应全程驻守，现场办公，离开施工现场应</w:t>
      </w:r>
      <w:r>
        <w:rPr>
          <w:rFonts w:hint="eastAsia" w:ascii="宋体" w:hAnsi="宋体" w:cs="宋体"/>
          <w:b/>
          <w:color w:val="auto"/>
          <w:sz w:val="21"/>
          <w:szCs w:val="21"/>
          <w:u w:val="single"/>
        </w:rPr>
        <w:t xml:space="preserve">由总监理工程师及发包人代表批准后方可离开</w:t>
      </w:r>
      <w:r>
        <w:rPr>
          <w:rFonts w:hint="eastAsia" w:ascii="宋体" w:hAnsi="宋体" w:cs="宋体"/>
          <w:color w:val="auto"/>
          <w:sz w:val="21"/>
          <w:szCs w:val="21"/>
          <w:u w:val="single"/>
        </w:rPr>
        <w:t xml:space="preserve">。 施工管理人员擅自离开施工现场，承包人承担1000元/人.天的违约金，承包人还应承担上述违约给发包人造成的损失。</w:t>
      </w:r>
      <w:r/>
    </w:p>
    <w:p>
      <w:pPr>
        <w:pStyle w:val="1096"/>
        <w:ind w:firstLine="420"/>
        <w:spacing w:line="312" w:lineRule="auto"/>
        <w:widowControl w:val="off"/>
        <w:rPr>
          <w:rFonts w:hint="eastAsia" w:ascii="宋体" w:hAnsi="宋体" w:cs="宋体"/>
          <w:bCs/>
          <w:color w:val="000000"/>
          <w:sz w:val="21"/>
          <w:szCs w:val="21"/>
          <w:u w:val="single"/>
        </w:rPr>
      </w:pPr>
      <w:r>
        <w:rPr>
          <w:rFonts w:hint="eastAsia" w:ascii="宋体" w:hAnsi="宋体" w:cs="宋体"/>
          <w:color w:val="auto"/>
          <w:sz w:val="21"/>
          <w:szCs w:val="21"/>
        </w:rPr>
        <w:t xml:space="preserve">3.3.</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承</w:t>
      </w:r>
      <w:r>
        <w:rPr>
          <w:rFonts w:hint="eastAsia" w:ascii="宋体" w:hAnsi="宋体" w:cs="宋体"/>
          <w:color w:val="000000"/>
          <w:sz w:val="21"/>
          <w:szCs w:val="21"/>
        </w:rPr>
        <w:t xml:space="preserve">包人擅自更换主要施工管理人员的违约责任：</w:t>
      </w:r>
      <w:r>
        <w:rPr>
          <w:rFonts w:hint="eastAsia" w:ascii="宋体" w:hAnsi="宋体" w:cs="宋体"/>
          <w:color w:val="000000"/>
          <w:sz w:val="21"/>
          <w:szCs w:val="21"/>
          <w:u w:val="single"/>
        </w:rPr>
        <w:t xml:space="preserve">承包人的施工管理人员不能擅自更换，确须调整时，必须经发包人书面同意。擅自</w:t>
      </w:r>
      <w:r>
        <w:rPr>
          <w:rFonts w:hint="eastAsia" w:ascii="宋体" w:hAnsi="宋体" w:cs="宋体"/>
          <w:bCs/>
          <w:color w:val="000000"/>
          <w:sz w:val="21"/>
          <w:szCs w:val="21"/>
          <w:u w:val="single"/>
        </w:rPr>
        <w:t xml:space="preserve">撤换技术负责人、质量负责人、安全负责人等其他项目部主要成员，</w:t>
      </w:r>
      <w:r>
        <w:rPr>
          <w:rFonts w:hint="eastAsia" w:ascii="宋体" w:hAnsi="宋体" w:cs="宋体"/>
          <w:color w:val="000000"/>
          <w:sz w:val="21"/>
          <w:szCs w:val="21"/>
          <w:u w:val="single"/>
        </w:rPr>
        <w:t xml:space="preserve"> </w:t>
      </w:r>
      <w:r>
        <w:rPr>
          <w:rFonts w:hint="eastAsia" w:ascii="宋体" w:hAnsi="宋体" w:cs="宋体"/>
          <w:b/>
          <w:color w:val="000000"/>
          <w:sz w:val="21"/>
          <w:szCs w:val="21"/>
          <w:u w:val="single"/>
        </w:rPr>
        <w:t xml:space="preserve">承包人应承担</w:t>
      </w:r>
      <w:r>
        <w:rPr>
          <w:rFonts w:hint="eastAsia" w:ascii="宋体" w:hAnsi="宋体" w:cs="宋体"/>
          <w:b/>
          <w:color w:val="ff0000"/>
          <w:sz w:val="21"/>
          <w:szCs w:val="21"/>
          <w:u w:val="single"/>
          <w:lang w:val="en-US" w:eastAsia="zh-CN"/>
        </w:rPr>
        <w:t xml:space="preserve">贰仟</w:t>
      </w:r>
      <w:r>
        <w:rPr>
          <w:rFonts w:hint="eastAsia" w:ascii="宋体" w:hAnsi="宋体" w:cs="宋体"/>
          <w:b/>
          <w:color w:val="ff0000"/>
          <w:sz w:val="21"/>
          <w:szCs w:val="21"/>
          <w:u w:val="single"/>
        </w:rPr>
        <w:t xml:space="preserve">元∕人次</w:t>
      </w:r>
      <w:r>
        <w:rPr>
          <w:rFonts w:hint="eastAsia" w:ascii="宋体" w:hAnsi="宋体" w:cs="宋体"/>
          <w:b/>
          <w:color w:val="000000"/>
          <w:sz w:val="21"/>
          <w:szCs w:val="21"/>
          <w:u w:val="single"/>
        </w:rPr>
        <w:t xml:space="preserve">的违约金，</w:t>
      </w:r>
      <w:r>
        <w:rPr>
          <w:rFonts w:hint="eastAsia" w:ascii="宋体" w:hAnsi="宋体" w:cs="宋体"/>
          <w:color w:val="000000"/>
          <w:sz w:val="21"/>
          <w:szCs w:val="21"/>
          <w:u w:val="single"/>
        </w:rPr>
        <w:t xml:space="preserve">由此产生的一切损失及后果由承包人承担</w:t>
      </w:r>
      <w:r>
        <w:rPr>
          <w:rFonts w:hint="eastAsia" w:ascii="宋体" w:hAnsi="宋体" w:cs="宋体"/>
          <w:bCs/>
          <w:color w:val="000000"/>
          <w:sz w:val="21"/>
          <w:szCs w:val="21"/>
          <w:u w:val="single"/>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bCs/>
          <w:color w:val="000000"/>
          <w:sz w:val="21"/>
          <w:szCs w:val="21"/>
          <w:u w:val="single"/>
        </w:rPr>
        <w:t xml:space="preserve">以上罚款从当期支</w:t>
      </w:r>
      <w:r>
        <w:rPr>
          <w:rFonts w:hint="eastAsia" w:ascii="宋体" w:hAnsi="宋体" w:cs="宋体"/>
          <w:color w:val="000000"/>
          <w:sz w:val="21"/>
          <w:szCs w:val="21"/>
          <w:u w:val="single"/>
        </w:rPr>
        <w:t xml:space="preserve">付工程款中直接扣除。</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分包</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.1 分包的一般约定</w:t>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rPr>
        <w:t xml:space="preserve">禁止分包的工程包括：</w:t>
      </w:r>
      <w:r>
        <w:rPr>
          <w:rFonts w:hint="eastAsia" w:ascii="宋体" w:hAnsi="宋体" w:cs="宋体"/>
          <w:color w:val="auto"/>
          <w:sz w:val="21"/>
          <w:szCs w:val="21"/>
          <w:u w:val="single"/>
        </w:rPr>
        <w:t xml:space="preserve">本工程禁止分包  </w:t>
      </w:r>
      <w:r>
        <w:rPr>
          <w:rFonts w:hint="eastAsia" w:ascii="宋体" w:hAnsi="宋体" w:cs="宋体"/>
          <w:color w:val="auto"/>
          <w:sz w:val="21"/>
          <w:szCs w:val="21"/>
        </w:rPr>
        <w:t xml:space="preserve">。</w:t>
      </w:r>
      <w:bookmarkStart w:id="15" w:name="_Toc296891201"/>
      <w:r/>
      <w:bookmarkEnd w:id="15"/>
      <w:r/>
      <w:bookmarkStart w:id="16" w:name="_Toc296346662"/>
      <w:r/>
      <w:bookmarkEnd w:id="16"/>
      <w:r/>
      <w:bookmarkStart w:id="17" w:name="_Toc296347160"/>
      <w:r/>
      <w:bookmarkEnd w:id="17"/>
      <w:r/>
      <w:bookmarkStart w:id="18" w:name="_Toc297123494"/>
      <w:r/>
      <w:bookmarkEnd w:id="18"/>
      <w:r/>
      <w:bookmarkStart w:id="19" w:name="_Toc297120461"/>
      <w:r/>
      <w:bookmarkEnd w:id="19"/>
      <w:r/>
      <w:bookmarkStart w:id="20" w:name="_Toc297048347"/>
      <w:r/>
      <w:bookmarkEnd w:id="20"/>
      <w:r/>
      <w:bookmarkStart w:id="21" w:name="_Toc296944500"/>
      <w:r/>
      <w:bookmarkEnd w:id="21"/>
      <w:r/>
      <w:bookmarkStart w:id="22" w:name="_Toc304295525"/>
      <w:r/>
      <w:bookmarkEnd w:id="22"/>
      <w:r/>
      <w:bookmarkStart w:id="23" w:name="_Toc303539104"/>
      <w:r/>
      <w:bookmarkEnd w:id="23"/>
      <w:r/>
      <w:bookmarkStart w:id="24" w:name="_Toc296503161"/>
      <w:r/>
      <w:bookmarkEnd w:id="24"/>
      <w:r/>
      <w:bookmarkStart w:id="25" w:name="_Toc296890989"/>
      <w:r/>
      <w:bookmarkEnd w:id="25"/>
      <w:r/>
      <w:bookmarkStart w:id="26" w:name="_Toc297216153"/>
      <w:r/>
      <w:bookmarkEnd w:id="26"/>
      <w:r/>
      <w:bookmarkStart w:id="27" w:name="_Toc300934947"/>
      <w:r/>
      <w:bookmarkEnd w:id="27"/>
      <w:r/>
      <w:r/>
    </w:p>
    <w:p>
      <w:pPr>
        <w:pStyle w:val="1096"/>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rPr>
        <w:t xml:space="preserve">    3.</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2分包的确定</w:t>
      </w:r>
      <w:r/>
    </w:p>
    <w:p>
      <w:pPr>
        <w:pStyle w:val="1096"/>
        <w:ind w:firstLine="420"/>
        <w:spacing w:line="312" w:lineRule="auto"/>
        <w:widowControl w:val="off"/>
        <w:rPr>
          <w:rFonts w:hint="eastAsia" w:ascii="宋体" w:hAnsi="宋体" w:cs="宋体"/>
          <w:b/>
          <w:bCs/>
          <w:color w:val="auto"/>
          <w:sz w:val="21"/>
          <w:szCs w:val="21"/>
        </w:rPr>
      </w:pPr>
      <w:r>
        <w:rPr>
          <w:rFonts w:hint="eastAsia" w:ascii="宋体" w:hAnsi="宋体" w:cs="宋体"/>
          <w:color w:val="auto"/>
          <w:sz w:val="21"/>
          <w:szCs w:val="21"/>
        </w:rPr>
        <w:t xml:space="preserve">其他关于分包的约定：</w:t>
      </w:r>
      <w:r>
        <w:rPr>
          <w:rFonts w:hint="eastAsia" w:ascii="宋体" w:hAnsi="宋体" w:cs="宋体"/>
          <w:color w:val="auto"/>
          <w:sz w:val="21"/>
          <w:szCs w:val="21"/>
          <w:u w:val="single"/>
        </w:rPr>
        <w:t xml:space="preserve"> </w:t>
      </w:r>
      <w:r>
        <w:rPr>
          <w:rFonts w:hint="eastAsia" w:ascii="宋体" w:hAnsi="宋体" w:cs="宋体"/>
          <w:b/>
          <w:bCs/>
          <w:color w:val="auto"/>
          <w:sz w:val="21"/>
          <w:szCs w:val="21"/>
          <w:u w:val="single"/>
        </w:rPr>
        <w:t xml:space="preserve">本项目不允许分包。</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工程照管与成品、半成品保护</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auto"/>
          <w:sz w:val="21"/>
          <w:szCs w:val="21"/>
        </w:rPr>
        <w:t xml:space="preserve">承包人负责照管工程及工程相关的材料、工程设备的起始时间：</w:t>
      </w:r>
      <w:r>
        <w:rPr>
          <w:rFonts w:hint="eastAsia" w:ascii="宋体" w:hAnsi="宋体" w:cs="宋体"/>
          <w:color w:val="auto"/>
          <w:sz w:val="21"/>
          <w:szCs w:val="21"/>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w:t>
      </w:r>
      <w:r>
        <w:rPr>
          <w:rFonts w:hint="eastAsia" w:ascii="宋体" w:hAnsi="宋体" w:cs="宋体"/>
          <w:color w:val="000000"/>
          <w:sz w:val="21"/>
          <w:szCs w:val="21"/>
          <w:u w:val="single"/>
        </w:rPr>
        <w:t xml:space="preserve">人工程款中直接扣除，承包人不得有任何异议。</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auto"/>
          <w:sz w:val="21"/>
          <w:szCs w:val="21"/>
        </w:rPr>
        <w:t xml:space="preserve">3.</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 </w:t>
      </w:r>
      <w:r>
        <w:rPr>
          <w:rFonts w:hint="eastAsia" w:ascii="宋体" w:hAnsi="宋体" w:cs="宋体"/>
          <w:color w:val="000000"/>
          <w:sz w:val="21"/>
          <w:szCs w:val="21"/>
        </w:rPr>
        <w:t xml:space="preserve">履约担保</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承包人是否提供履约担保：</w:t>
      </w:r>
      <w:r>
        <w:rPr>
          <w:rFonts w:hint="eastAsia" w:ascii="宋体" w:hAnsi="宋体" w:cs="宋体"/>
          <w:color w:val="000000"/>
          <w:sz w:val="21"/>
          <w:szCs w:val="21"/>
          <w:u w:val="single"/>
        </w:rPr>
        <w:t xml:space="preserve">否。</w:t>
      </w:r>
      <w:r/>
    </w:p>
    <w:p>
      <w:pPr>
        <w:pStyle w:val="1098"/>
        <w:ind w:firstLine="420"/>
        <w:keepLines w:val="0"/>
        <w:keepNext w:val="0"/>
        <w:spacing w:line="312" w:lineRule="auto"/>
        <w:widowControl w:val="off"/>
        <w:rPr>
          <w:rFonts w:hint="eastAsia" w:ascii="宋体" w:hAnsi="宋体" w:cs="宋体"/>
          <w:b w:val="0"/>
          <w:color w:val="000000"/>
          <w:szCs w:val="21"/>
        </w:rPr>
      </w:pPr>
      <w:r>
        <w:rPr>
          <w:rFonts w:hint="eastAsia" w:ascii="宋体" w:hAnsi="宋体" w:cs="宋体"/>
          <w:b w:val="0"/>
          <w:color w:val="000000"/>
          <w:szCs w:val="21"/>
        </w:rPr>
        <w:t xml:space="preserve">4. 监理人</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4.1监理人的一般规定</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rPr>
        <w:t xml:space="preserve">关于监理人的监理内容：</w:t>
      </w:r>
      <w:r>
        <w:rPr>
          <w:rFonts w:hint="eastAsia" w:ascii="宋体" w:hAnsi="宋体" w:cs="宋体"/>
          <w:color w:val="000000"/>
          <w:u w:val="single"/>
        </w:rPr>
        <w:t xml:space="preserve">见监理合同（发包人在承包人进场时提供）。</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rPr>
        <w:t xml:space="preserve">关于监理人的监理权限：</w:t>
      </w:r>
      <w:r>
        <w:rPr>
          <w:rFonts w:hint="eastAsia" w:ascii="宋体" w:hAnsi="宋体" w:cs="宋体"/>
          <w:color w:val="000000"/>
          <w:u w:val="single"/>
        </w:rPr>
        <w:t xml:space="preserve">见监理合同（发包人在承包人进场时提供）。</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须经发包人事先批准行使的权力如下（包含但不限于）：</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(1) 发布开工令、暂时停工或复工令；</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(2) 审查技术规范（规定）或设计的变更，经发包人同意后批准实施；</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(3) 审核索赔额与现场签证，并上报发包人；</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(4) 本工程中所有涉及改变技术类、经济类的文件。</w:t>
      </w:r>
      <w:r/>
    </w:p>
    <w:p>
      <w:pPr>
        <w:ind w:firstLine="420"/>
        <w:jc w:val="left"/>
        <w:spacing w:line="312" w:lineRule="auto"/>
        <w:widowControl w:val="off"/>
        <w:rPr>
          <w:rFonts w:hint="eastAsia" w:ascii="宋体" w:hAnsi="宋体" w:cs="宋体"/>
          <w:color w:val="000000"/>
        </w:rPr>
      </w:pPr>
      <w:r>
        <w:rPr>
          <w:rFonts w:hint="eastAsia" w:ascii="宋体" w:hAnsi="宋体" w:cs="宋体"/>
          <w:color w:val="000000"/>
        </w:rPr>
        <w:t xml:space="preserve">关于监理人在施工现场的办公场所、生活场所的提供和费用承担的约定：</w:t>
      </w:r>
      <w:r>
        <w:rPr>
          <w:rFonts w:hint="eastAsia" w:ascii="宋体" w:hAnsi="宋体" w:cs="宋体"/>
          <w:bCs/>
          <w:color w:val="000000"/>
          <w:u w:val="single"/>
        </w:rPr>
        <w:t xml:space="preserve">承包人无偿提供生活及办公用水和用电</w:t>
      </w:r>
      <w:r>
        <w:rPr>
          <w:rFonts w:hint="eastAsia" w:ascii="宋体" w:hAnsi="宋体" w:cs="宋体"/>
          <w:color w:val="000000"/>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4.2 监理人员</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总监理工程师：</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姓    名：</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职    务：</w:t>
      </w:r>
      <w:r>
        <w:rPr>
          <w:rFonts w:hint="eastAsia" w:ascii="宋体" w:hAnsi="宋体" w:cs="宋体"/>
          <w:color w:val="auto"/>
          <w:sz w:val="21"/>
          <w:szCs w:val="21"/>
          <w:u w:val="single"/>
        </w:rPr>
        <w:t xml:space="preserve">  </w:t>
      </w:r>
      <w:r>
        <w:rPr>
          <w:rFonts w:hint="eastAsia" w:ascii="宋体" w:hAnsi="宋体" w:cs="宋体"/>
          <w:color w:val="auto"/>
          <w:sz w:val="21"/>
          <w:szCs w:val="21"/>
          <w:u w:val="single"/>
          <w:lang w:val="en-US" w:eastAsia="zh-CN"/>
        </w:rPr>
        <w:t xml:space="preserve">      </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监理工程师执业资格证书号：</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联系电话：</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电子信箱：</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通信地址：</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auto"/>
          <w:sz w:val="21"/>
          <w:szCs w:val="21"/>
        </w:rPr>
        <w:t xml:space="preserve">关于监理人的其他约定：</w:t>
      </w:r>
      <w:r>
        <w:rPr>
          <w:rFonts w:hint="eastAsia" w:ascii="宋体" w:hAnsi="宋体" w:cs="宋体"/>
          <w:color w:val="auto"/>
          <w:sz w:val="21"/>
          <w:szCs w:val="21"/>
          <w:u w:val="single"/>
        </w:rPr>
        <w:t xml:space="preserve">详见本工程监理合</w:t>
      </w:r>
      <w:r>
        <w:rPr>
          <w:rFonts w:hint="eastAsia" w:ascii="宋体" w:hAnsi="宋体" w:cs="宋体"/>
          <w:color w:val="000000"/>
          <w:sz w:val="21"/>
          <w:szCs w:val="21"/>
          <w:u w:val="single"/>
        </w:rPr>
        <w:t xml:space="preserve">同</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4.3 商定或确定</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在发包人和承包人不能通过协商达成一致意见时，发包人授权监理人对以下事项进行确定：</w:t>
      </w:r>
      <w:r/>
    </w:p>
    <w:p>
      <w:pPr>
        <w:ind w:firstLine="420"/>
        <w:jc w:val="left"/>
        <w:spacing w:line="312" w:lineRule="auto"/>
        <w:widowControl w:val="off"/>
        <w:rPr>
          <w:rFonts w:hint="eastAsia" w:ascii="宋体" w:hAnsi="宋体" w:cs="宋体"/>
          <w:color w:val="000000"/>
        </w:rPr>
      </w:pPr>
      <w:r>
        <w:rPr>
          <w:rFonts w:hint="eastAsia" w:ascii="宋体" w:hAnsi="宋体" w:cs="宋体"/>
          <w:color w:val="000000"/>
          <w:u w:val="single"/>
        </w:rPr>
        <w:t xml:space="preserve">总监理工程师在对合同内涉及费用变化的任何事项进行商定或确定时，必须取得发包人的书面确认，否则无效。</w:t>
      </w:r>
      <w:r/>
    </w:p>
    <w:p>
      <w:pPr>
        <w:pStyle w:val="1098"/>
        <w:keepLines w:val="0"/>
        <w:keepNext w:val="0"/>
        <w:spacing w:line="312" w:lineRule="auto"/>
        <w:widowControl w:val="off"/>
        <w:rPr>
          <w:rFonts w:hint="eastAsia" w:ascii="宋体" w:hAnsi="宋体" w:cs="宋体"/>
          <w:b w:val="0"/>
          <w:color w:val="000000"/>
          <w:szCs w:val="21"/>
        </w:rPr>
      </w:pPr>
      <w:r>
        <w:rPr>
          <w:rFonts w:hint="eastAsia" w:ascii="宋体" w:hAnsi="宋体" w:cs="宋体"/>
          <w:b w:val="0"/>
          <w:color w:val="000000"/>
          <w:szCs w:val="21"/>
        </w:rPr>
        <w:t xml:space="preserve">5. 工程质量</w:t>
      </w:r>
      <w:r/>
    </w:p>
    <w:p>
      <w:pPr>
        <w:ind w:firstLine="420"/>
        <w:jc w:val="left"/>
        <w:spacing w:line="312" w:lineRule="auto"/>
        <w:widowControl w:val="off"/>
        <w:rPr>
          <w:rFonts w:hint="eastAsia" w:ascii="宋体" w:hAnsi="宋体" w:cs="宋体"/>
          <w:color w:val="000000"/>
        </w:rPr>
      </w:pPr>
      <w:r>
        <w:rPr>
          <w:rFonts w:hint="eastAsia" w:ascii="宋体" w:hAnsi="宋体" w:cs="宋体"/>
          <w:color w:val="000000"/>
        </w:rPr>
        <w:t xml:space="preserve">5.1  质量要求：</w:t>
      </w:r>
      <w:r>
        <w:rPr>
          <w:rFonts w:hint="eastAsia" w:ascii="宋体" w:hAnsi="宋体" w:cs="宋体"/>
          <w:color w:val="000000"/>
          <w:u w:val="single"/>
        </w:rPr>
        <w:t xml:space="preserve">合格</w:t>
      </w:r>
      <w:r>
        <w:rPr>
          <w:rFonts w:hint="eastAsia" w:ascii="宋体" w:hAnsi="宋体" w:cs="宋体"/>
          <w:color w:val="000000"/>
        </w:rPr>
        <w:t xml:space="preserve">。</w:t>
      </w:r>
      <w:r/>
    </w:p>
    <w:p>
      <w:pPr>
        <w:ind w:firstLine="420"/>
        <w:jc w:val="left"/>
        <w:spacing w:line="312" w:lineRule="auto"/>
        <w:widowControl w:val="off"/>
        <w:rPr>
          <w:rFonts w:hint="eastAsia" w:ascii="宋体" w:hAnsi="宋体" w:cs="宋体"/>
          <w:color w:val="000000"/>
        </w:rPr>
      </w:pPr>
      <w:r>
        <w:rPr>
          <w:rFonts w:hint="eastAsia" w:ascii="宋体" w:hAnsi="宋体" w:cs="宋体"/>
          <w:color w:val="000000"/>
        </w:rPr>
        <w:t xml:space="preserve">5.1.1 特殊质量标准和要求：</w:t>
      </w:r>
      <w:r>
        <w:rPr>
          <w:rFonts w:hint="eastAsia" w:ascii="宋体" w:hAnsi="宋体" w:cs="宋体"/>
          <w:color w:val="000000"/>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cs="宋体"/>
          <w:color w:val="000000"/>
        </w:rPr>
        <w:t xml:space="preserve">。</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000000"/>
          <w:sz w:val="21"/>
          <w:szCs w:val="21"/>
        </w:rPr>
        <w:t xml:space="preserve">5.2 隐蔽工程检查</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承包人提前通知监理人隐蔽工程检查的期限的约定：</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u w:val="single"/>
        </w:rPr>
        <w:t xml:space="preserve">剥露和开口：承包人应按监理工程师、发包人代表随时发出的指示，对工程的任何部分剥露或开口，并负责这部分工程恢复原样，若这部分工程已</w:t>
      </w:r>
      <w:r>
        <w:rPr>
          <w:rFonts w:hint="eastAsia" w:ascii="宋体" w:hAnsi="宋体" w:cs="宋体"/>
          <w:color w:val="auto"/>
          <w:sz w:val="21"/>
          <w:szCs w:val="21"/>
          <w:u w:val="single"/>
          <w:lang w:val="en-US" w:eastAsia="zh-CN"/>
        </w:rPr>
        <w:t xml:space="preserve">按发包人</w:t>
      </w:r>
      <w:r>
        <w:rPr>
          <w:rFonts w:hint="eastAsia" w:ascii="宋体" w:hAnsi="宋体" w:cs="宋体"/>
          <w:color w:val="000000"/>
          <w:sz w:val="21"/>
          <w:szCs w:val="21"/>
          <w:u w:val="single"/>
        </w:rPr>
        <w:t xml:space="preserve">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监理人不能按时进行检查时，应提前</w:t>
      </w:r>
      <w:r>
        <w:rPr>
          <w:rFonts w:hint="eastAsia" w:ascii="宋体" w:hAnsi="宋体" w:cs="宋体"/>
          <w:color w:val="000000"/>
          <w:sz w:val="21"/>
          <w:szCs w:val="21"/>
          <w:u w:val="single"/>
        </w:rPr>
        <w:t xml:space="preserve"> 8 </w:t>
      </w:r>
      <w:r>
        <w:rPr>
          <w:rFonts w:hint="eastAsia" w:ascii="宋体" w:hAnsi="宋体" w:cs="宋体"/>
          <w:color w:val="000000"/>
          <w:sz w:val="21"/>
          <w:szCs w:val="21"/>
        </w:rPr>
        <w:t xml:space="preserve">小时提交书面延期要求。关于延期最长不得超过：</w:t>
      </w:r>
      <w:r>
        <w:rPr>
          <w:rFonts w:hint="eastAsia" w:ascii="宋体" w:hAnsi="宋体" w:cs="宋体"/>
          <w:color w:val="000000"/>
          <w:sz w:val="21"/>
          <w:szCs w:val="21"/>
          <w:u w:val="single"/>
        </w:rPr>
        <w:t xml:space="preserve">24 </w:t>
      </w:r>
      <w:r>
        <w:rPr>
          <w:rFonts w:hint="eastAsia" w:ascii="宋体" w:hAnsi="宋体" w:cs="宋体"/>
          <w:color w:val="000000"/>
          <w:sz w:val="21"/>
          <w:szCs w:val="21"/>
        </w:rPr>
        <w:t xml:space="preserve">小时。</w:t>
      </w:r>
      <w:r/>
    </w:p>
    <w:p>
      <w:pPr>
        <w:pStyle w:val="1098"/>
        <w:keepLines w:val="0"/>
        <w:keepNext w:val="0"/>
        <w:spacing w:line="312" w:lineRule="auto"/>
        <w:widowControl w:val="off"/>
        <w:rPr>
          <w:rFonts w:hint="eastAsia" w:ascii="宋体" w:hAnsi="宋体" w:cs="宋体"/>
          <w:b w:val="0"/>
          <w:color w:val="000000"/>
          <w:szCs w:val="21"/>
        </w:rPr>
      </w:pPr>
      <w:r>
        <w:rPr>
          <w:rFonts w:hint="eastAsia" w:ascii="宋体" w:hAnsi="宋体" w:cs="宋体"/>
          <w:b w:val="0"/>
          <w:color w:val="000000"/>
          <w:szCs w:val="21"/>
        </w:rPr>
        <w:t xml:space="preserve">6. 安全文明施工与环境保护</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6.1安全文明施工</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rPr>
        <w:t xml:space="preserve">6.1.1 项目安全生产的达标目标及相应事项的约定：</w:t>
      </w:r>
      <w:r/>
    </w:p>
    <w:p>
      <w:pPr>
        <w:numPr>
          <w:ilvl w:val="0"/>
          <w:numId w:val="0"/>
        </w:num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lang w:val="en-US" w:eastAsia="zh-CN"/>
        </w:rPr>
        <w:t xml:space="preserve">1、</w:t>
      </w:r>
      <w:r>
        <w:rPr>
          <w:rFonts w:hint="eastAsia" w:ascii="宋体" w:hAnsi="宋体" w:cs="宋体"/>
          <w:color w:val="000000"/>
          <w:u w:val="single"/>
        </w:rPr>
        <w:t xml:space="preserve">符合徐州市安全文明工地及相关规范标准要求。其安全文明施工费用已经含在</w:t>
      </w:r>
      <w:r>
        <w:rPr>
          <w:rFonts w:hint="eastAsia" w:ascii="宋体" w:hAnsi="宋体" w:cs="宋体"/>
          <w:color w:val="000000"/>
          <w:u w:val="single"/>
          <w:lang w:eastAsia="zh-CN"/>
        </w:rPr>
        <w:t xml:space="preserve">合同价款</w:t>
      </w:r>
      <w:r>
        <w:rPr>
          <w:rFonts w:hint="eastAsia" w:ascii="宋体" w:hAnsi="宋体" w:cs="宋体"/>
          <w:color w:val="000000"/>
          <w:u w:val="single"/>
        </w:rPr>
        <w:t xml:space="preserve">内。</w:t>
      </w:r>
      <w:r/>
    </w:p>
    <w:p>
      <w:pPr>
        <w:numPr>
          <w:ilvl w:val="0"/>
          <w:numId w:val="4"/>
        </w:num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开工通知载明的开工日期10天前提交安全技术措施或专项施工方案、安全生产责任制度、治安保卫制度及安全生产教育培训制度；</w:t>
      </w:r>
      <w:r/>
    </w:p>
    <w:p>
      <w:pPr>
        <w:numPr>
          <w:ilvl w:val="0"/>
          <w:numId w:val="4"/>
        </w:num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4"/>
        </w:numPr>
        <w:ind w:firstLine="420"/>
        <w:jc w:val="left"/>
        <w:spacing w:line="312" w:lineRule="auto"/>
        <w:widowControl w:val="off"/>
        <w:rPr>
          <w:rFonts w:hint="eastAsia" w:ascii="宋体" w:hAnsi="宋体" w:cs="宋体"/>
          <w:color w:val="auto"/>
          <w:u w:val="single"/>
        </w:rPr>
      </w:pPr>
      <w:r>
        <w:rPr>
          <w:rFonts w:hint="eastAsia" w:ascii="宋体" w:hAnsi="宋体" w:cs="宋体"/>
          <w:color w:val="auto"/>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rPr>
          <w:rFonts w:hint="eastAsia" w:ascii="宋体" w:hAnsi="宋体" w:cs="宋体"/>
          <w:color w:val="auto"/>
          <w:u w:val="single"/>
          <w:lang w:val="en-US" w:eastAsia="zh-CN"/>
        </w:rPr>
        <w:t xml:space="preserve">如因承包人赔偿能力不足，导致赔偿责任由发包人承担的部分，发包人有权向承包人主张。</w:t>
      </w:r>
      <w:r/>
    </w:p>
    <w:p>
      <w:pPr>
        <w:numPr>
          <w:ilvl w:val="0"/>
          <w:numId w:val="4"/>
        </w:numPr>
        <w:ind w:firstLine="420"/>
        <w:jc w:val="left"/>
        <w:spacing w:line="312" w:lineRule="auto"/>
        <w:widowControl w:val="off"/>
        <w:rPr>
          <w:rFonts w:hint="eastAsia" w:ascii="宋体" w:hAnsi="宋体" w:cs="宋体"/>
          <w:color w:val="auto"/>
          <w:u w:val="single"/>
        </w:rPr>
      </w:pPr>
      <w:r>
        <w:rPr>
          <w:rFonts w:hint="eastAsia" w:ascii="宋体" w:hAnsi="宋体" w:cs="宋体"/>
          <w:color w:val="auto"/>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4"/>
        </w:numPr>
        <w:ind w:firstLine="420"/>
        <w:jc w:val="left"/>
        <w:spacing w:line="312" w:lineRule="auto"/>
        <w:widowControl w:val="off"/>
        <w:rPr>
          <w:rFonts w:hint="eastAsia" w:ascii="宋体" w:hAnsi="宋体" w:cs="宋体"/>
          <w:color w:val="auto"/>
          <w:u w:val="single"/>
        </w:rPr>
      </w:pPr>
      <w:r>
        <w:rPr>
          <w:rFonts w:hint="eastAsia" w:ascii="宋体" w:hAnsi="宋体" w:cs="宋体"/>
          <w:color w:val="auto"/>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20"/>
        <w:jc w:val="left"/>
        <w:spacing w:line="312" w:lineRule="auto"/>
        <w:widowControl w:val="off"/>
        <w:rPr>
          <w:rFonts w:hint="eastAsia" w:ascii="宋体" w:hAnsi="宋体" w:cs="宋体"/>
          <w:color w:val="auto"/>
        </w:rPr>
      </w:pPr>
      <w:r>
        <w:rPr>
          <w:rFonts w:hint="eastAsia" w:ascii="宋体" w:hAnsi="宋体" w:cs="宋体"/>
          <w:color w:val="auto"/>
          <w:u w:val="single"/>
        </w:rPr>
        <w:t xml:space="preserve">其他事项执行通用条款 </w:t>
      </w:r>
      <w:r>
        <w:rPr>
          <w:rFonts w:hint="eastAsia" w:ascii="宋体" w:hAnsi="宋体" w:cs="宋体"/>
          <w:color w:val="auto"/>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6.1.</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关于治安保卫的特别约定：</w:t>
      </w:r>
      <w:r>
        <w:rPr>
          <w:rFonts w:hint="eastAsia" w:ascii="宋体" w:hAnsi="宋体" w:cs="宋体"/>
          <w:color w:val="auto"/>
          <w:sz w:val="21"/>
          <w:szCs w:val="21"/>
          <w:u w:val="single"/>
        </w:rPr>
        <w:t xml:space="preserve">执行通用条款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关于编制施工场地治安管理计划的约定：</w:t>
      </w:r>
      <w:r>
        <w:rPr>
          <w:rFonts w:hint="eastAsia" w:ascii="宋体" w:hAnsi="宋体" w:cs="宋体"/>
          <w:color w:val="auto"/>
          <w:sz w:val="21"/>
          <w:szCs w:val="21"/>
          <w:u w:val="single"/>
        </w:rPr>
        <w:t xml:space="preserve">开工通知载明的开工日期7天前提交施工场地治安管理计划</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auto"/>
          <w:sz w:val="21"/>
          <w:szCs w:val="21"/>
        </w:rPr>
        <w:t xml:space="preserve">6.1.</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 文明</w:t>
      </w:r>
      <w:r>
        <w:rPr>
          <w:rFonts w:hint="eastAsia" w:ascii="宋体" w:hAnsi="宋体" w:cs="宋体"/>
          <w:color w:val="000000"/>
          <w:sz w:val="21"/>
          <w:szCs w:val="21"/>
        </w:rPr>
        <w:t xml:space="preserve">施工</w:t>
      </w:r>
      <w:r/>
    </w:p>
    <w:p>
      <w:pPr>
        <w:contextualSpacing/>
        <w:ind w:firstLine="420"/>
        <w:jc w:val="left"/>
        <w:spacing w:line="312" w:lineRule="auto"/>
        <w:widowControl w:val="off"/>
        <w:rPr>
          <w:rFonts w:hint="eastAsia" w:ascii="宋体" w:hAnsi="宋体" w:cs="宋体"/>
          <w:color w:val="000000"/>
          <w:u w:val="single"/>
        </w:rPr>
      </w:pPr>
      <w:r>
        <w:rPr>
          <w:rFonts w:hint="eastAsia" w:ascii="宋体" w:hAnsi="宋体" w:cs="宋体"/>
          <w:color w:val="000000"/>
        </w:rPr>
        <w:t xml:space="preserve">合同当事人对文明施工的要求：</w:t>
      </w:r>
      <w:r>
        <w:rPr>
          <w:rFonts w:hint="eastAsia" w:ascii="宋体" w:hAnsi="宋体" w:cs="宋体"/>
          <w:color w:val="000000"/>
          <w:u w:val="single"/>
        </w:rPr>
        <w:t xml:space="preserve">①承包人按当地有关主管部门的规定办理相关手续，并承担相应费用，同时以书面形式通知发包人，承担施工过程中因自身原因造成的罚款。</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②承包人应遵守环境保护、和清洁卫生方面的法律、法规、规定以及发包人《建设工程安全文明施工管理办法》的规定，所发生的费用由承包人承担。</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③承包人对施工现场的各种粉尘、废水、废气、固体废物和振动、噪声等采取必要的控制措施，及时进行处理并承担相关费用。</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⑥现场施工及管理人员均需挂牌进场，否则，发包人有权对承包人处以50元∕人次的违约金。</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⑦扬尘防控环保要求必须符合严格按照《市政府关于印</w:t>
      </w:r>
      <w:r>
        <w:rPr>
          <w:rFonts w:hint="eastAsia" w:ascii="宋体" w:hAnsi="宋体" w:cs="宋体"/>
          <w:color w:val="000000"/>
          <w:u w:val="single"/>
        </w:rPr>
        <w:t xml:space="preserve">发徐州市 2017-2018 年秋冬季大气污染防治强化管控方案的通知》（徐政发﹝2017﹞53 号）、《关于印发徐州市市区工地扬尘污染管理规范的通知》（徐空气提升办﹝2018﹞11 号）和《徐州市 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的扬尘防控环保要求必须符合严格按《徐建价 2018年1号》文执行，扬尘污染防治费按江苏省住房和城乡建设厅公告（2018）24号文执行计取。该费用已经包含在</w:t>
      </w:r>
      <w:r>
        <w:rPr>
          <w:rFonts w:hint="eastAsia" w:ascii="宋体" w:hAnsi="宋体" w:cs="宋体"/>
          <w:color w:val="000000"/>
          <w:u w:val="single"/>
          <w:lang w:eastAsia="zh-CN"/>
        </w:rPr>
        <w:t xml:space="preserve">合同价款</w:t>
      </w:r>
      <w:r>
        <w:rPr>
          <w:rFonts w:hint="eastAsia" w:ascii="宋体" w:hAnsi="宋体" w:cs="宋体"/>
          <w:color w:val="000000"/>
          <w:u w:val="single"/>
        </w:rPr>
        <w:t xml:space="preserve">当中， 结算不再增加此项费用。</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⑧按照《徐州市市</w:t>
      </w:r>
      <w:r>
        <w:rPr>
          <w:rFonts w:hint="eastAsia" w:ascii="宋体" w:hAnsi="宋体" w:cs="宋体"/>
          <w:color w:val="000000"/>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⑨因扬尘治理、环境保护等情况未到达标准，而导致甲方被处罚，甲方将处罚金额从乙方工程款中扣除。</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⑩文明施工相关法律、标准和规范的其他要求。承包人须定期上报现场一线操作工人名单、人数、籍贯等。如有人员调整，必须及时通知发包人。</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⑪施工人员不准居住在在建建筑物内。每发现一次按 3000 元/次向发包人支付违约金。</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⑫承包人对施工范围内的安全防火承担责任。</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⑬施工期间不准破坏施工现场以外的植被。</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⑯施工期间必须做好场地清洁卫生，设置冲洗平台，做到净车出场，避免在场外道路上“抛、洒、滴、漏” 。</w:t>
      </w:r>
      <w:r/>
    </w:p>
    <w:p>
      <w:pPr>
        <w:contextualSpacing/>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⑰承包人搭设临时设施必须服从发包人的统一管理； </w:t>
      </w:r>
      <w:r/>
    </w:p>
    <w:p>
      <w:pPr>
        <w:pStyle w:val="1096"/>
        <w:jc w:val="left"/>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⑱对施工场地内的已完工程、在建工程、管沟、管网等进行保护。</w:t>
      </w:r>
      <w:r/>
    </w:p>
    <w:p>
      <w:pPr>
        <w:pStyle w:val="1096"/>
        <w:jc w:val="left"/>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⑲禁止乱堆乱放材料与机械设备</w:t>
      </w:r>
      <w:r/>
    </w:p>
    <w:p>
      <w:pPr>
        <w:pStyle w:val="1096"/>
        <w:jc w:val="left"/>
        <w:spacing w:line="312" w:lineRule="auto"/>
        <w:widowControl w:val="off"/>
        <w:rPr>
          <w:rFonts w:hint="eastAsia" w:ascii="仿宋" w:hAnsi="仿宋" w:eastAsia="仿宋" w:cs="仿宋"/>
          <w:color w:val="000000"/>
          <w:sz w:val="30"/>
          <w:szCs w:val="30"/>
        </w:rPr>
      </w:pPr>
      <w:r>
        <w:rPr>
          <w:rFonts w:hint="eastAsia" w:ascii="宋体" w:hAnsi="宋体" w:cs="宋体"/>
          <w:color w:val="000000"/>
          <w:sz w:val="21"/>
          <w:szCs w:val="21"/>
          <w:u w:val="single"/>
        </w:rPr>
        <w:t xml:space="preserve">⑳本工程所有试验、检测、检验、环境检测等第三方的费用均包含在报价内，结算时不予调整。</w:t>
      </w:r>
      <w:r/>
    </w:p>
    <w:p>
      <w:pPr>
        <w:pStyle w:val="1097"/>
      </w:pPr>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6.1.</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 关于安全文明施工费支付比例和支付期限的约定：</w:t>
      </w:r>
      <w:r>
        <w:rPr>
          <w:rFonts w:hint="eastAsia" w:ascii="宋体" w:hAnsi="宋体" w:cs="宋体"/>
          <w:color w:val="000000"/>
          <w:sz w:val="21"/>
          <w:szCs w:val="21"/>
          <w:u w:val="single"/>
        </w:rPr>
        <w:t xml:space="preserve"> 合同价款中已含，与合同价款同期支付。</w:t>
      </w:r>
      <w:r/>
    </w:p>
    <w:p>
      <w:pPr>
        <w:pStyle w:val="1098"/>
        <w:keepLines w:val="0"/>
        <w:keepNext w:val="0"/>
        <w:spacing w:line="312" w:lineRule="auto"/>
        <w:widowControl w:val="off"/>
        <w:rPr>
          <w:rFonts w:hint="eastAsia" w:ascii="宋体" w:hAnsi="宋体" w:cs="宋体"/>
          <w:b w:val="0"/>
          <w:color w:val="000000"/>
          <w:szCs w:val="21"/>
        </w:rPr>
      </w:pPr>
      <w:r>
        <w:rPr>
          <w:rFonts w:hint="eastAsia" w:ascii="宋体" w:hAnsi="宋体" w:cs="宋体"/>
          <w:b w:val="0"/>
          <w:color w:val="000000"/>
          <w:szCs w:val="21"/>
        </w:rPr>
        <w:t xml:space="preserve">7. 工期和进度</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7.1 施工组织设计</w:t>
      </w:r>
      <w:r/>
    </w:p>
    <w:p>
      <w:pPr>
        <w:contextualSpacing/>
        <w:ind w:firstLine="420"/>
        <w:jc w:val="left"/>
        <w:spacing w:line="312" w:lineRule="auto"/>
        <w:widowControl w:val="off"/>
        <w:rPr>
          <w:rFonts w:hint="eastAsia" w:ascii="宋体" w:hAnsi="宋体" w:cs="宋体"/>
          <w:color w:val="000000"/>
          <w:u w:val="single"/>
        </w:rPr>
      </w:pPr>
      <w:r>
        <w:rPr>
          <w:rFonts w:hint="eastAsia" w:ascii="宋体" w:hAnsi="宋体" w:cs="宋体"/>
          <w:color w:val="000000"/>
        </w:rPr>
        <w:t xml:space="preserve">7.1.1 合同当事人约定的施工组织设计应包括的其他内容：</w:t>
      </w:r>
      <w:r>
        <w:rPr>
          <w:rFonts w:hint="eastAsia" w:ascii="宋体" w:hAnsi="宋体" w:cs="宋体"/>
          <w:color w:val="000000"/>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7.1.2 施工组织设计的提交和修改</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承包人提交详细施工组织设计的期限的约定：</w:t>
      </w:r>
      <w:r>
        <w:rPr>
          <w:rFonts w:hint="eastAsia" w:ascii="宋体" w:hAnsi="宋体" w:cs="宋体"/>
          <w:b/>
          <w:color w:val="000000"/>
          <w:sz w:val="21"/>
          <w:szCs w:val="21"/>
          <w:u w:val="single"/>
        </w:rPr>
        <w:t xml:space="preserve">符合发包人要求。</w:t>
      </w:r>
      <w:r>
        <w:rPr>
          <w:rFonts w:hint="eastAsia" w:ascii="宋体" w:hAnsi="宋体" w:cs="宋体"/>
          <w:color w:val="000000"/>
          <w:sz w:val="21"/>
          <w:szCs w:val="21"/>
          <w:u w:val="single"/>
        </w:rPr>
        <w:t xml:space="preserve"> </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发包人和监理人在收到详细的施工组织设计后确认或提出修改意见的期限：</w:t>
      </w:r>
      <w:r>
        <w:rPr>
          <w:rFonts w:hint="eastAsia" w:ascii="宋体" w:hAnsi="宋体" w:cs="宋体"/>
          <w:color w:val="000000"/>
          <w:sz w:val="21"/>
          <w:szCs w:val="21"/>
          <w:u w:val="single"/>
        </w:rPr>
        <w:t xml:space="preserve">  收到后3天内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7.2 施工进度计划</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auto"/>
          <w:sz w:val="21"/>
          <w:szCs w:val="21"/>
        </w:rPr>
        <w:t xml:space="preserve">7.2.</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 </w:t>
      </w:r>
      <w:r>
        <w:rPr>
          <w:rFonts w:hint="eastAsia" w:ascii="宋体" w:hAnsi="宋体" w:cs="宋体"/>
          <w:color w:val="000000"/>
          <w:sz w:val="21"/>
          <w:szCs w:val="21"/>
        </w:rPr>
        <w:t xml:space="preserve">施工进度计划的修订</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发包人和监理人在收到修订的施工进度计划后确认或提出修改意见的期限：</w:t>
      </w:r>
      <w:r>
        <w:rPr>
          <w:rFonts w:hint="eastAsia" w:ascii="宋体" w:hAnsi="宋体" w:cs="宋体"/>
          <w:color w:val="000000"/>
          <w:sz w:val="21"/>
          <w:szCs w:val="21"/>
          <w:u w:val="single"/>
        </w:rPr>
        <w:t xml:space="preserve"> 收到后3天内。 </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7.3 开工</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7.3.1 开工准备</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关于承包人提交工程开工报审表的期限：</w:t>
      </w:r>
      <w:r>
        <w:rPr>
          <w:rFonts w:hint="eastAsia" w:ascii="宋体" w:hAnsi="宋体" w:cs="宋体"/>
          <w:color w:val="000000"/>
          <w:sz w:val="21"/>
          <w:szCs w:val="21"/>
          <w:u w:val="single"/>
        </w:rPr>
        <w:t xml:space="preserve"> 合同签订后、开工前。</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关于发包人应完成的其他开工准备工作及期限：</w:t>
      </w:r>
      <w:r>
        <w:rPr>
          <w:rFonts w:hint="eastAsia" w:ascii="宋体" w:hAnsi="宋体" w:cs="宋体"/>
          <w:color w:val="000000"/>
          <w:sz w:val="21"/>
          <w:szCs w:val="21"/>
          <w:u w:val="single"/>
        </w:rPr>
        <w:t xml:space="preserve">执行通用条款</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关于承包人应完成的其他开工准备工作及期限：</w:t>
      </w:r>
      <w:r>
        <w:rPr>
          <w:rFonts w:hint="eastAsia" w:ascii="宋体" w:hAnsi="宋体" w:cs="宋体"/>
          <w:color w:val="000000"/>
          <w:sz w:val="21"/>
          <w:szCs w:val="21"/>
          <w:u w:val="single"/>
        </w:rPr>
        <w:t xml:space="preserve">执行通用条款</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7.3.2开工通知</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因发包人原因造成监理人未能在计划开工日期之日起</w:t>
      </w:r>
      <w:r>
        <w:rPr>
          <w:rFonts w:hint="eastAsia" w:ascii="宋体" w:hAnsi="宋体" w:cs="宋体"/>
          <w:color w:val="000000"/>
          <w:sz w:val="21"/>
          <w:szCs w:val="21"/>
          <w:u w:val="single"/>
        </w:rPr>
        <w:t xml:space="preserve"> 30 </w:t>
      </w:r>
      <w:r>
        <w:rPr>
          <w:rFonts w:hint="eastAsia" w:ascii="宋体" w:hAnsi="宋体" w:cs="宋体"/>
          <w:color w:val="000000"/>
          <w:sz w:val="21"/>
          <w:szCs w:val="21"/>
        </w:rPr>
        <w:t xml:space="preserve">天内发出开工通知的，承包人有权提出价格调整要求，或者解除合同。</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7.4 测量放线</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7.4.1发包人通过监理人向承包人提供测量基准点、基准线和水准点及其书面资料的期限：</w:t>
      </w:r>
      <w:r>
        <w:rPr>
          <w:rFonts w:hint="eastAsia" w:ascii="宋体" w:hAnsi="宋体" w:cs="宋体"/>
          <w:color w:val="000000"/>
          <w:sz w:val="21"/>
          <w:szCs w:val="21"/>
          <w:u w:val="single"/>
        </w:rPr>
        <w:t xml:space="preserve">执行通用条款</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7.5 工期延误</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7.5.1 因发包人原因导致工期延误</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因发包人原因导致工期延误的其他情形：</w:t>
      </w:r>
      <w:r>
        <w:rPr>
          <w:rFonts w:hint="eastAsia" w:ascii="宋体" w:hAnsi="宋体" w:cs="宋体"/>
          <w:color w:val="000000"/>
          <w:sz w:val="21"/>
          <w:szCs w:val="21"/>
          <w:u w:val="single"/>
        </w:rPr>
        <w:t xml:space="preserve">执行通用条款</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7.5.2 因承包人原因导致工期延误</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因承包人原因造成工期延误，逾期竣工违约金的计算方法为：</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u w:val="single"/>
        </w:rPr>
        <w:t xml:space="preserve">每延误一天，由承包人向发包人按3000元/天支付违约金，发包人有权采取任何补救措施来弥补该延误，由此增加的费用由承包人承担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因承包人原因造成工期延误，逾期竣工违约金的上限：</w:t>
      </w:r>
      <w:r>
        <w:rPr>
          <w:rFonts w:hint="eastAsia" w:ascii="宋体" w:hAnsi="宋体" w:cs="宋体"/>
          <w:color w:val="ff0000"/>
          <w:sz w:val="21"/>
          <w:szCs w:val="21"/>
          <w:u w:val="single"/>
        </w:rPr>
        <w:t xml:space="preserve">合同价款的</w:t>
      </w:r>
      <w:r>
        <w:rPr>
          <w:rFonts w:hint="eastAsia" w:ascii="宋体" w:hAnsi="宋体" w:cs="宋体"/>
          <w:color w:val="ff0000"/>
          <w:sz w:val="21"/>
          <w:szCs w:val="21"/>
          <w:u w:val="single"/>
          <w:lang w:val="en-US" w:eastAsia="zh-CN"/>
        </w:rPr>
        <w:t xml:space="preserve">30</w:t>
      </w:r>
      <w:r>
        <w:rPr>
          <w:rFonts w:hint="eastAsia" w:ascii="宋体" w:hAnsi="宋体" w:cs="宋体"/>
          <w:color w:val="ff0000"/>
          <w:sz w:val="21"/>
          <w:szCs w:val="21"/>
          <w:u w:val="single"/>
        </w:rPr>
        <w:t xml:space="preserve">%</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7.6 不利物质条件</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不利物质条件的其他情形和有关约定：</w:t>
      </w:r>
      <w:r>
        <w:rPr>
          <w:rFonts w:hint="eastAsia" w:ascii="宋体" w:hAnsi="宋体" w:cs="宋体"/>
          <w:color w:val="000000"/>
          <w:sz w:val="21"/>
          <w:szCs w:val="21"/>
          <w:u w:val="single"/>
        </w:rPr>
        <w:t xml:space="preserve">执行通用条款</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7.7异常恶劣的气候条件</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发包人和承包人同意以下情形视为异常恶劣的气候条件：</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u w:val="single"/>
        </w:rPr>
        <w:t xml:space="preserve">另行协商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7.</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 提前竣工的奖励</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7.</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提前竣工的奖励：</w:t>
      </w:r>
      <w:r>
        <w:rPr>
          <w:rFonts w:hint="eastAsia" w:ascii="宋体" w:hAnsi="宋体" w:cs="宋体"/>
          <w:color w:val="auto"/>
          <w:sz w:val="21"/>
          <w:szCs w:val="21"/>
          <w:u w:val="single"/>
        </w:rPr>
        <w:t xml:space="preserve">另行协商</w:t>
      </w:r>
      <w:r>
        <w:rPr>
          <w:rFonts w:hint="eastAsia" w:ascii="宋体" w:hAnsi="宋体" w:cs="宋体"/>
          <w:color w:val="auto"/>
          <w:sz w:val="21"/>
          <w:szCs w:val="21"/>
        </w:rPr>
        <w:t xml:space="preserve">。</w:t>
      </w:r>
      <w:r/>
    </w:p>
    <w:p>
      <w:pPr>
        <w:pStyle w:val="1098"/>
        <w:keepLines w:val="0"/>
        <w:keepNext w:val="0"/>
        <w:spacing w:line="312" w:lineRule="auto"/>
        <w:widowControl w:val="off"/>
        <w:rPr>
          <w:rFonts w:hint="eastAsia" w:ascii="宋体" w:hAnsi="宋体" w:cs="宋体"/>
          <w:b w:val="0"/>
          <w:color w:val="auto"/>
          <w:szCs w:val="21"/>
        </w:rPr>
      </w:pPr>
      <w:r>
        <w:rPr>
          <w:rFonts w:hint="eastAsia" w:ascii="宋体" w:hAnsi="宋体" w:cs="宋体"/>
          <w:b w:val="0"/>
          <w:color w:val="auto"/>
          <w:szCs w:val="21"/>
        </w:rPr>
        <w:t xml:space="preserve">8. 材料与设备</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8.</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材料与工程设备的保管与使用</w:t>
      </w:r>
      <w:r/>
    </w:p>
    <w:p>
      <w:pPr>
        <w:pStyle w:val="1096"/>
        <w:ind w:firstLine="420"/>
        <w:spacing w:line="312" w:lineRule="auto"/>
        <w:widowControl w:val="off"/>
        <w:rPr>
          <w:rFonts w:hint="eastAsia" w:ascii="宋体" w:hAnsi="宋体" w:cs="宋体"/>
          <w:b/>
          <w:color w:val="auto"/>
          <w:sz w:val="21"/>
          <w:szCs w:val="21"/>
          <w:u w:val="single"/>
        </w:rPr>
      </w:pPr>
      <w:r>
        <w:rPr>
          <w:rFonts w:hint="eastAsia" w:ascii="宋体" w:hAnsi="宋体" w:cs="宋体"/>
          <w:color w:val="auto"/>
          <w:sz w:val="21"/>
          <w:szCs w:val="21"/>
        </w:rPr>
        <w:t xml:space="preserve">8.</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.1发包人供应的材料设备的保管费用的承担：</w:t>
      </w:r>
      <w:r>
        <w:rPr>
          <w:rFonts w:hint="eastAsia" w:ascii="宋体" w:hAnsi="宋体" w:cs="宋体"/>
          <w:b/>
          <w:color w:val="auto"/>
          <w:sz w:val="21"/>
          <w:szCs w:val="21"/>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8.</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样品</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auto"/>
          <w:sz w:val="21"/>
          <w:szCs w:val="21"/>
        </w:rPr>
        <w:t xml:space="preserve">8.</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.1样品</w:t>
      </w:r>
      <w:r>
        <w:rPr>
          <w:rFonts w:hint="eastAsia" w:ascii="宋体" w:hAnsi="宋体" w:cs="宋体"/>
          <w:color w:val="000000"/>
          <w:sz w:val="21"/>
          <w:szCs w:val="21"/>
        </w:rPr>
        <w:t xml:space="preserve">的报送与封存</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①需要承包人报送样品的材料或工程设备，样品的种类、名称、规格、数量要求：</w:t>
      </w:r>
      <w:bookmarkStart w:id="28" w:name="_Hlk105229144"/>
      <w:r>
        <w:rPr>
          <w:rFonts w:hint="eastAsia" w:ascii="宋体" w:hAnsi="宋体" w:cs="宋体"/>
          <w:color w:val="000000"/>
          <w:sz w:val="21"/>
          <w:szCs w:val="21"/>
          <w:u w:val="single"/>
        </w:rPr>
        <w:t xml:space="preserve">以发包人通知为准 ，样品不得另行收取费用。</w:t>
      </w:r>
      <w:bookmarkEnd w:id="28"/>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②承包人在采购材料、设备前须提供与施工图纸及发包方要求的规格相符的样品至少1份，样品应在订购制造此样品材料的28</w:t>
      </w:r>
      <w:r>
        <w:rPr>
          <w:rFonts w:hint="eastAsia" w:ascii="宋体" w:hAnsi="宋体" w:cs="宋体"/>
          <w:color w:val="000000"/>
          <w:sz w:val="21"/>
          <w:szCs w:val="21"/>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pStyle w:val="1096"/>
        <w:ind w:firstLine="420"/>
        <w:spacing w:line="312" w:lineRule="auto"/>
        <w:widowControl w:val="off"/>
        <w:rPr>
          <w:rFonts w:hint="eastAsia" w:ascii="宋体" w:hAnsi="宋体" w:cs="宋体"/>
          <w:color w:val="000000"/>
          <w:sz w:val="21"/>
          <w:szCs w:val="21"/>
          <w:u w:val="single"/>
        </w:rPr>
        <w:outlineLvl w:val="0"/>
      </w:pPr>
      <w:r>
        <w:rPr>
          <w:rFonts w:hint="eastAsia" w:ascii="宋体" w:hAnsi="宋体" w:cs="宋体"/>
          <w:color w:val="000000"/>
          <w:sz w:val="21"/>
          <w:szCs w:val="21"/>
          <w:u w:val="single"/>
        </w:rPr>
        <w:t xml:space="preserve">⑤承包人</w:t>
      </w:r>
      <w:r>
        <w:rPr>
          <w:rFonts w:hint="eastAsia" w:ascii="宋体" w:hAnsi="宋体" w:cs="宋体"/>
          <w:color w:val="000000"/>
          <w:sz w:val="21"/>
          <w:szCs w:val="21"/>
          <w:u w:val="single"/>
          <w:lang w:eastAsia="zh-CN"/>
        </w:rPr>
        <w:t xml:space="preserve">合同价款</w:t>
      </w:r>
      <w:r>
        <w:rPr>
          <w:rFonts w:hint="eastAsia" w:ascii="宋体" w:hAnsi="宋体" w:cs="宋体"/>
          <w:color w:val="000000"/>
          <w:sz w:val="21"/>
          <w:szCs w:val="21"/>
          <w:u w:val="single"/>
        </w:rPr>
        <w:t xml:space="preserve">时自行去现场踏勘。</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8.</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 施工设备和临时设施</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8.</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.1 承包人提供的施工设备和临时设施</w:t>
      </w:r>
      <w:r/>
    </w:p>
    <w:p>
      <w:pPr>
        <w:contextualSpacing/>
        <w:ind w:firstLine="420"/>
        <w:jc w:val="left"/>
        <w:spacing w:line="312" w:lineRule="auto"/>
        <w:widowControl w:val="off"/>
        <w:rPr>
          <w:rFonts w:hint="eastAsia" w:ascii="宋体" w:hAnsi="宋体" w:cs="宋体"/>
          <w:color w:val="auto"/>
        </w:rPr>
      </w:pPr>
      <w:r>
        <w:rPr>
          <w:rFonts w:hint="eastAsia" w:ascii="宋体" w:hAnsi="宋体" w:cs="宋体"/>
          <w:color w:val="auto"/>
        </w:rPr>
        <w:t xml:space="preserve">关于修建临时设施费用承担的约定：</w:t>
      </w:r>
      <w:r>
        <w:rPr>
          <w:rFonts w:hint="eastAsia" w:ascii="宋体" w:hAnsi="宋体" w:cs="宋体"/>
          <w:color w:val="auto"/>
          <w:u w:val="single"/>
        </w:rPr>
        <w:t xml:space="preserve">除法律规定由发包人承担的内容外，承包人自行承担修建临时设施和使用施工设备的费用</w:t>
      </w:r>
      <w:r>
        <w:rPr>
          <w:rFonts w:hint="eastAsia" w:ascii="宋体" w:hAnsi="宋体" w:cs="宋体"/>
          <w:color w:val="auto"/>
        </w:rPr>
        <w:t xml:space="preserve">。</w:t>
      </w:r>
      <w:r/>
    </w:p>
    <w:p>
      <w:pPr>
        <w:contextualSpacing/>
        <w:ind w:firstLine="420"/>
        <w:jc w:val="left"/>
        <w:spacing w:line="312" w:lineRule="auto"/>
        <w:widowControl w:val="off"/>
        <w:rPr>
          <w:rFonts w:hint="eastAsia" w:ascii="宋体" w:hAnsi="宋体" w:cs="宋体"/>
          <w:color w:val="auto"/>
        </w:rPr>
      </w:pPr>
      <w:r>
        <w:rPr>
          <w:rFonts w:hint="eastAsia" w:ascii="宋体" w:hAnsi="宋体" w:cs="宋体"/>
          <w:color w:val="auto"/>
        </w:rPr>
        <w:t xml:space="preserve">8.</w:t>
      </w:r>
      <w:r>
        <w:rPr>
          <w:rFonts w:hint="eastAsia" w:ascii="宋体" w:hAnsi="宋体" w:cs="宋体"/>
          <w:color w:val="auto"/>
          <w:lang w:val="en-US" w:eastAsia="zh-CN"/>
        </w:rPr>
        <w:t xml:space="preserve">4</w:t>
      </w:r>
      <w:r>
        <w:rPr>
          <w:rFonts w:hint="eastAsia" w:ascii="宋体" w:hAnsi="宋体" w:cs="宋体"/>
          <w:color w:val="auto"/>
        </w:rPr>
        <w:t xml:space="preserve">承包人采购材料设备</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8.</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.1 承包人采购材料设备的约定：</w:t>
      </w:r>
      <w:r>
        <w:rPr>
          <w:rFonts w:hint="eastAsia" w:ascii="宋体" w:hAnsi="宋体" w:cs="宋体"/>
          <w:color w:val="auto"/>
          <w:sz w:val="21"/>
          <w:szCs w:val="21"/>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pStyle w:val="1098"/>
        <w:keepLines w:val="0"/>
        <w:keepNext w:val="0"/>
        <w:spacing w:line="312" w:lineRule="auto"/>
        <w:widowControl w:val="off"/>
        <w:rPr>
          <w:rFonts w:hint="eastAsia" w:ascii="宋体" w:hAnsi="宋体" w:cs="宋体"/>
          <w:b w:val="0"/>
          <w:color w:val="auto"/>
          <w:szCs w:val="21"/>
        </w:rPr>
      </w:pPr>
      <w:r>
        <w:rPr>
          <w:rFonts w:hint="eastAsia" w:ascii="宋体" w:hAnsi="宋体" w:cs="宋体"/>
          <w:b w:val="0"/>
          <w:color w:val="auto"/>
          <w:szCs w:val="21"/>
        </w:rPr>
        <w:t xml:space="preserve">9. 试验与检验</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9.1试验设备与试验人员</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auto"/>
          <w:sz w:val="21"/>
          <w:szCs w:val="21"/>
        </w:rPr>
        <w:t xml:space="preserve">9.1.</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 试验</w:t>
      </w:r>
      <w:r>
        <w:rPr>
          <w:rFonts w:hint="eastAsia" w:ascii="宋体" w:hAnsi="宋体" w:cs="宋体"/>
          <w:color w:val="000000"/>
          <w:sz w:val="21"/>
          <w:szCs w:val="21"/>
        </w:rPr>
        <w:t xml:space="preserve">设备</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施工现场需要配置的试验场所：</w:t>
      </w:r>
      <w:r>
        <w:rPr>
          <w:rFonts w:hint="eastAsia" w:ascii="宋体" w:hAnsi="宋体" w:cs="宋体"/>
          <w:color w:val="000000"/>
          <w:sz w:val="21"/>
          <w:szCs w:val="21"/>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施工现场需要配备的试验设备：</w:t>
      </w:r>
      <w:r>
        <w:rPr>
          <w:rFonts w:hint="eastAsia" w:ascii="宋体" w:hAnsi="宋体" w:cs="宋体"/>
          <w:color w:val="000000"/>
          <w:sz w:val="21"/>
          <w:szCs w:val="21"/>
          <w:u w:val="single"/>
        </w:rPr>
        <w:t xml:space="preserve"> 符合相关规范规定，满足施工材料、施工工序自检需要。</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施工现场需要具备的其他试验条件：</w:t>
      </w:r>
      <w:r>
        <w:rPr>
          <w:rFonts w:hint="eastAsia" w:ascii="宋体" w:hAnsi="宋体" w:cs="宋体"/>
          <w:color w:val="000000"/>
          <w:sz w:val="21"/>
          <w:szCs w:val="21"/>
          <w:u w:val="single"/>
        </w:rPr>
        <w:t xml:space="preserve"> 符合相关规范规定，满足施工材料、施工工序自检需要。</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auto"/>
          <w:sz w:val="21"/>
          <w:szCs w:val="21"/>
        </w:rPr>
        <w:t xml:space="preserve">9.</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w:t>
      </w:r>
      <w:r>
        <w:rPr>
          <w:rFonts w:hint="eastAsia" w:ascii="宋体" w:hAnsi="宋体" w:cs="宋体"/>
          <w:color w:val="000000"/>
          <w:sz w:val="21"/>
          <w:szCs w:val="21"/>
        </w:rPr>
        <w:t xml:space="preserve">现场工艺试验 </w:t>
      </w:r>
      <w:r/>
    </w:p>
    <w:p>
      <w:pPr>
        <w:contextualSpacing/>
        <w:ind w:firstLine="420"/>
        <w:jc w:val="left"/>
        <w:spacing w:line="312" w:lineRule="auto"/>
        <w:widowControl w:val="off"/>
        <w:rPr>
          <w:rFonts w:hint="eastAsia" w:ascii="宋体" w:hAnsi="宋体" w:cs="宋体"/>
          <w:color w:val="000000"/>
          <w:u w:val="single"/>
        </w:rPr>
      </w:pPr>
      <w:r>
        <w:rPr>
          <w:rFonts w:hint="eastAsia" w:ascii="宋体" w:hAnsi="宋体" w:cs="宋体"/>
          <w:color w:val="000000"/>
        </w:rPr>
        <w:t xml:space="preserve">现场工艺试验的有关约定：</w:t>
      </w:r>
      <w:r>
        <w:rPr>
          <w:rFonts w:hint="eastAsia" w:ascii="宋体" w:hAnsi="宋体" w:cs="宋体"/>
          <w:color w:val="000000"/>
          <w:u w:val="single"/>
        </w:rPr>
        <w:t xml:space="preserve">承包人根据相关法律、标准和规范及按照监理人指示进行试验并承担检测费用</w:t>
      </w:r>
      <w:r>
        <w:rPr>
          <w:rFonts w:hint="eastAsia" w:ascii="宋体" w:hAnsi="宋体" w:cs="宋体"/>
          <w:color w:val="000000"/>
        </w:rPr>
        <w:t xml:space="preserve">。</w:t>
      </w:r>
      <w:r/>
    </w:p>
    <w:p>
      <w:pPr>
        <w:pStyle w:val="1098"/>
        <w:keepLines w:val="0"/>
        <w:keepNext w:val="0"/>
        <w:spacing w:line="312" w:lineRule="auto"/>
        <w:widowControl w:val="off"/>
        <w:rPr>
          <w:rFonts w:hint="eastAsia" w:ascii="宋体" w:hAnsi="宋体" w:cs="宋体"/>
          <w:b w:val="0"/>
          <w:color w:val="000000"/>
          <w:szCs w:val="21"/>
        </w:rPr>
      </w:pPr>
      <w:r>
        <w:rPr>
          <w:rFonts w:hint="eastAsia" w:ascii="宋体" w:hAnsi="宋体" w:cs="宋体"/>
          <w:b w:val="0"/>
          <w:color w:val="000000"/>
          <w:szCs w:val="21"/>
        </w:rPr>
        <w:t xml:space="preserve">10. 变更</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10.1变更的范围</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关于变更的范围的约定：</w:t>
      </w:r>
      <w:r>
        <w:rPr>
          <w:rFonts w:hint="eastAsia" w:ascii="宋体" w:hAnsi="宋体" w:cs="宋体"/>
          <w:color w:val="000000"/>
          <w:sz w:val="21"/>
          <w:szCs w:val="21"/>
          <w:u w:val="single"/>
        </w:rPr>
        <w:t xml:space="preserve">严格按照招标工程量清单内容施工，施工过程中不进行设计变更不增加签证内容，超出招标工程量清单的内容审计时不予认可。除必要增加的变更、签证内容，需经过采购方研究，确认后的施工内容以工程联系单为准，予以实施。</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u w:val="single"/>
        </w:rPr>
        <w:t xml:space="preserve">承包人根据发包人书面确认的变更文件予以变更。变更文件中须明确原做法、变更后做法及工艺、材料名称、规格、品牌、尺寸等，标注要清晰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000000"/>
          <w:sz w:val="21"/>
          <w:szCs w:val="21"/>
        </w:rPr>
        <w:t xml:space="preserve">10.2 变更估价</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10.2.1 变更估价原则</w:t>
      </w:r>
      <w:r/>
    </w:p>
    <w:p>
      <w:pPr>
        <w:contextualSpacing/>
        <w:ind w:firstLine="420"/>
        <w:jc w:val="left"/>
        <w:spacing w:line="312" w:lineRule="auto"/>
        <w:widowControl w:val="off"/>
        <w:rPr>
          <w:rFonts w:hint="eastAsia" w:ascii="宋体" w:hAnsi="宋体" w:cs="宋体"/>
          <w:color w:val="000000"/>
          <w:u w:val="single"/>
        </w:rPr>
      </w:pPr>
      <w:r>
        <w:rPr>
          <w:rFonts w:hint="eastAsia" w:ascii="宋体" w:hAnsi="宋体" w:cs="宋体"/>
          <w:color w:val="000000"/>
        </w:rPr>
        <w:t xml:space="preserve">关于变更估价的约定: </w:t>
      </w:r>
      <w:r/>
    </w:p>
    <w:p>
      <w:pPr>
        <w:contextualSpacing/>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审计工程师和发包人代表签字确认。</w:t>
      </w:r>
      <w:r/>
    </w:p>
    <w:p>
      <w:pPr>
        <w:contextualSpacing/>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②由于工程变更引起工程量增加，经监理工程师、审计工程师和发包人代表确认后，按</w:t>
      </w:r>
      <w:r>
        <w:rPr>
          <w:rFonts w:hint="eastAsia" w:ascii="宋体" w:hAnsi="宋体" w:cs="宋体"/>
          <w:color w:val="000000"/>
          <w:u w:val="single"/>
          <w:lang w:eastAsia="zh-CN"/>
        </w:rPr>
        <w:t xml:space="preserve">承包人合同价款</w:t>
      </w:r>
      <w:r>
        <w:rPr>
          <w:rFonts w:hint="eastAsia" w:ascii="宋体" w:hAnsi="宋体" w:cs="宋体"/>
          <w:color w:val="000000"/>
          <w:u w:val="single"/>
        </w:rPr>
        <w:t xml:space="preserve">中综合单价进行调整，但不得高于招标控制价的综合单价。</w:t>
      </w:r>
      <w:r/>
    </w:p>
    <w:p>
      <w:pPr>
        <w:contextualSpacing/>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③由于工程变更引起清单项目减少或工程量减少，经监理工程师、审计工程师和发包人代表确认后， 按</w:t>
      </w:r>
      <w:r>
        <w:rPr>
          <w:rFonts w:hint="eastAsia" w:ascii="宋体" w:hAnsi="宋体" w:cs="宋体"/>
          <w:color w:val="000000"/>
          <w:u w:val="single"/>
          <w:lang w:eastAsia="zh-CN"/>
        </w:rPr>
        <w:t xml:space="preserve">承包人合同价款</w:t>
      </w:r>
      <w:r>
        <w:rPr>
          <w:rFonts w:hint="eastAsia" w:ascii="宋体" w:hAnsi="宋体" w:cs="宋体"/>
          <w:color w:val="000000"/>
          <w:u w:val="single"/>
        </w:rPr>
        <w:t xml:space="preserve">中综合单价进行调整，但低于工程预算综合单价 15%以上的按工程预算综合单价的 85%调整。</w:t>
      </w:r>
      <w:r/>
    </w:p>
    <w:p>
      <w:pPr>
        <w:contextualSpacing/>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清单项目中特征描述不全的工序，如图纸已明确或已指明引用的规范、图集等或是常规工艺必须的工序，应包括在报价中，结算不作调整。</w:t>
      </w:r>
      <w:r/>
    </w:p>
    <w:p>
      <w:pPr>
        <w:contextualSpacing/>
        <w:ind w:firstLine="420"/>
        <w:jc w:val="left"/>
        <w:spacing w:line="312" w:lineRule="auto"/>
        <w:widowControl w:val="off"/>
        <w:rPr>
          <w:rFonts w:hint="eastAsia" w:ascii="宋体" w:hAnsi="宋体" w:cs="宋体"/>
          <w:color w:val="000000"/>
        </w:rPr>
      </w:pPr>
      <w:r>
        <w:rPr>
          <w:rFonts w:hint="eastAsia" w:ascii="宋体" w:hAnsi="宋体" w:cs="宋体"/>
          <w:color w:val="000000"/>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rPr>
          <w:rFonts w:hint="eastAsia" w:ascii="宋体" w:hAnsi="宋体" w:cs="宋体"/>
          <w:color w:val="000000"/>
        </w:rPr>
        <w:t xml:space="preserve">。</w:t>
      </w:r>
      <w:r/>
    </w:p>
    <w:p>
      <w:pPr>
        <w:contextualSpacing/>
        <w:ind w:firstLine="420"/>
        <w:jc w:val="left"/>
        <w:spacing w:line="312" w:lineRule="auto"/>
        <w:widowControl w:val="off"/>
        <w:rPr>
          <w:rFonts w:hint="eastAsia" w:ascii="宋体" w:hAnsi="宋体" w:cs="宋体"/>
          <w:color w:val="000000"/>
        </w:rPr>
      </w:pPr>
      <w:r>
        <w:rPr>
          <w:rFonts w:hint="eastAsia" w:ascii="宋体" w:hAnsi="宋体" w:cs="宋体"/>
          <w:color w:val="000000"/>
        </w:rPr>
        <w:t xml:space="preserve">⑤</w:t>
      </w:r>
      <w:r>
        <w:rPr>
          <w:rFonts w:hint="eastAsia" w:ascii="宋体" w:hAnsi="宋体" w:cs="宋体"/>
          <w:color w:val="000000"/>
          <w:u w:val="single"/>
        </w:rPr>
        <w:t xml:space="preserve">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auto"/>
          <w:sz w:val="21"/>
          <w:szCs w:val="21"/>
        </w:rPr>
        <w:t xml:space="preserve">10.</w:t>
      </w:r>
      <w:r>
        <w:rPr>
          <w:rFonts w:hint="eastAsia" w:ascii="宋体" w:hAnsi="宋体" w:cs="宋体"/>
          <w:color w:val="auto"/>
          <w:sz w:val="21"/>
          <w:szCs w:val="21"/>
          <w:lang w:val="en-US" w:eastAsia="zh-CN"/>
        </w:rPr>
        <w:t xml:space="preserve">3</w:t>
      </w:r>
      <w:r>
        <w:rPr>
          <w:rFonts w:hint="eastAsia" w:ascii="宋体" w:hAnsi="宋体" w:cs="宋体"/>
          <w:color w:val="000000"/>
          <w:sz w:val="21"/>
          <w:szCs w:val="21"/>
        </w:rPr>
        <w:t xml:space="preserve">承包人的合理化建议</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监理人审查承包人合理化建议的期限：</w:t>
      </w:r>
      <w:r>
        <w:rPr>
          <w:rFonts w:hint="eastAsia" w:ascii="宋体" w:hAnsi="宋体" w:cs="宋体"/>
          <w:color w:val="000000"/>
          <w:sz w:val="21"/>
          <w:szCs w:val="21"/>
          <w:u w:val="single"/>
        </w:rPr>
        <w:t xml:space="preserve">   无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发包人审批承包人合理化建议的期限：</w:t>
      </w:r>
      <w:r>
        <w:rPr>
          <w:rFonts w:hint="eastAsia" w:ascii="宋体" w:hAnsi="宋体" w:cs="宋体"/>
          <w:color w:val="000000"/>
          <w:sz w:val="21"/>
          <w:szCs w:val="21"/>
          <w:u w:val="single"/>
        </w:rPr>
        <w:t xml:space="preserve">   无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rPr>
        <w:t xml:space="preserve">承包人提出的合理化建议降低了合同价格或者提高了工程经济效益的奖励的方法和金额为：</w:t>
      </w:r>
      <w:r>
        <w:rPr>
          <w:rFonts w:hint="eastAsia" w:ascii="宋体" w:hAnsi="宋体" w:cs="宋体"/>
          <w:color w:val="auto"/>
          <w:sz w:val="21"/>
          <w:szCs w:val="21"/>
          <w:u w:val="single"/>
        </w:rPr>
        <w:t xml:space="preserve">另行协商</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10.</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 暂估价</w:t>
      </w:r>
      <w:r/>
    </w:p>
    <w:p>
      <w:pPr>
        <w:pStyle w:val="1096"/>
        <w:ind w:firstLine="420"/>
        <w:spacing w:line="312" w:lineRule="auto"/>
        <w:widowControl w:val="off"/>
        <w:rPr>
          <w:rFonts w:hint="eastAsia" w:ascii="宋体" w:hAnsi="宋体" w:eastAsia="宋体" w:cs="宋体"/>
          <w:color w:val="auto"/>
          <w:sz w:val="21"/>
          <w:szCs w:val="21"/>
          <w:u w:val="single"/>
          <w:lang w:eastAsia="zh-CN"/>
        </w:rPr>
      </w:pPr>
      <w:r>
        <w:rPr>
          <w:rFonts w:hint="eastAsia" w:ascii="宋体" w:hAnsi="宋体" w:cs="宋体"/>
          <w:color w:val="auto"/>
          <w:sz w:val="21"/>
          <w:szCs w:val="21"/>
          <w:lang w:val="en-US" w:eastAsia="zh-CN"/>
        </w:rPr>
        <w:t xml:space="preserve">本合同不包含暂估价清单事项</w:t>
      </w:r>
      <w:r>
        <w:rPr>
          <w:rFonts w:hint="eastAsia" w:ascii="宋体" w:hAnsi="宋体" w:cs="宋体"/>
          <w:color w:val="auto"/>
          <w:sz w:val="21"/>
          <w:szCs w:val="21"/>
          <w:u w:val="none"/>
          <w:lang w:eastAsia="zh-CN"/>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10.</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.1 依法必须招标的暂估价项目</w:t>
      </w:r>
      <w:r/>
    </w:p>
    <w:p>
      <w:pPr>
        <w:contextualSpacing/>
        <w:ind w:firstLine="420"/>
        <w:jc w:val="left"/>
        <w:spacing w:line="312" w:lineRule="auto"/>
        <w:widowControl w:val="off"/>
        <w:rPr>
          <w:rFonts w:hint="eastAsia" w:ascii="宋体" w:hAnsi="宋体" w:cs="宋体"/>
          <w:color w:val="auto"/>
        </w:rPr>
      </w:pPr>
      <w:r>
        <w:rPr>
          <w:rFonts w:hint="eastAsia" w:ascii="宋体" w:hAnsi="宋体" w:cs="宋体"/>
          <w:color w:val="auto"/>
        </w:rPr>
        <w:t xml:space="preserve">对于依法必须招标的暂估价项目的确认和批准采取第</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w:t>
      </w:r>
      <w:r>
        <w:rPr>
          <w:rFonts w:hint="eastAsia" w:ascii="宋体" w:hAnsi="宋体" w:cs="宋体"/>
          <w:color w:val="auto"/>
          <w:u w:val="single"/>
          <w:lang w:val="en-US" w:eastAsia="zh-CN"/>
        </w:rPr>
        <w:t xml:space="preserve">  </w:t>
      </w:r>
      <w:r>
        <w:rPr>
          <w:rFonts w:hint="eastAsia" w:ascii="宋体" w:hAnsi="宋体" w:cs="宋体"/>
          <w:color w:val="auto"/>
        </w:rPr>
        <w:t xml:space="preserve">种方式确定。</w:t>
      </w:r>
      <w:r/>
    </w:p>
    <w:p>
      <w:pPr>
        <w:contextualSpacing/>
        <w:ind w:firstLine="420"/>
        <w:jc w:val="left"/>
        <w:spacing w:line="312" w:lineRule="auto"/>
        <w:widowControl w:val="off"/>
        <w:rPr>
          <w:rFonts w:hint="eastAsia" w:ascii="宋体" w:hAnsi="宋体" w:cs="宋体"/>
          <w:color w:val="auto"/>
        </w:rPr>
      </w:pPr>
      <w:r>
        <w:rPr>
          <w:rFonts w:hint="eastAsia" w:ascii="宋体" w:hAnsi="宋体" w:cs="宋体"/>
          <w:color w:val="auto"/>
        </w:rPr>
        <w:t xml:space="preserve">10.</w:t>
      </w:r>
      <w:r>
        <w:rPr>
          <w:rFonts w:hint="eastAsia" w:ascii="宋体" w:hAnsi="宋体" w:cs="宋体"/>
          <w:color w:val="auto"/>
          <w:lang w:val="en-US" w:eastAsia="zh-CN"/>
        </w:rPr>
        <w:t xml:space="preserve">4</w:t>
      </w:r>
      <w:r>
        <w:rPr>
          <w:rFonts w:hint="eastAsia" w:ascii="宋体" w:hAnsi="宋体" w:cs="宋体"/>
          <w:color w:val="auto"/>
        </w:rPr>
        <w:t xml:space="preserve">.2 不属于依法必须招标的暂估价项目</w:t>
      </w:r>
      <w:r/>
    </w:p>
    <w:p>
      <w:pPr>
        <w:contextualSpacing/>
        <w:ind w:firstLine="420"/>
        <w:jc w:val="left"/>
        <w:spacing w:line="312" w:lineRule="auto"/>
        <w:widowControl w:val="off"/>
        <w:rPr>
          <w:rFonts w:hint="eastAsia" w:ascii="宋体" w:hAnsi="宋体" w:cs="宋体"/>
          <w:color w:val="auto"/>
        </w:rPr>
      </w:pPr>
      <w:r>
        <w:rPr>
          <w:rFonts w:hint="eastAsia" w:ascii="宋体" w:hAnsi="宋体" w:cs="宋体"/>
          <w:color w:val="auto"/>
        </w:rPr>
        <w:t xml:space="preserve">对于不属于依法必须招标的暂估价项目的确认和批准采取第</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rPr>
        <w:t xml:space="preserve">种方式确定。</w:t>
      </w:r>
      <w:r/>
    </w:p>
    <w:p>
      <w:pPr>
        <w:contextualSpacing/>
        <w:ind w:firstLine="420"/>
        <w:jc w:val="left"/>
        <w:spacing w:line="312" w:lineRule="auto"/>
        <w:widowControl w:val="off"/>
        <w:rPr>
          <w:rFonts w:hint="eastAsia" w:ascii="宋体" w:hAnsi="宋体" w:cs="宋体"/>
          <w:color w:val="auto"/>
        </w:rPr>
      </w:pPr>
      <w:r>
        <w:rPr>
          <w:rFonts w:hint="eastAsia" w:ascii="宋体" w:hAnsi="宋体" w:cs="宋体"/>
          <w:color w:val="auto"/>
        </w:rPr>
        <w:t xml:space="preserve">第3种方式：承包人直接实施的暂估价项目</w:t>
      </w:r>
      <w:r/>
    </w:p>
    <w:p>
      <w:pPr>
        <w:ind w:firstLine="420"/>
        <w:jc w:val="left"/>
        <w:spacing w:line="312" w:lineRule="auto"/>
        <w:widowControl w:val="off"/>
        <w:rPr>
          <w:rFonts w:hint="eastAsia" w:ascii="宋体" w:hAnsi="宋体" w:cs="宋体"/>
          <w:color w:val="auto"/>
        </w:rPr>
      </w:pPr>
      <w:r>
        <w:rPr>
          <w:rFonts w:hint="eastAsia" w:ascii="宋体" w:hAnsi="宋体" w:cs="宋体"/>
          <w:color w:val="auto"/>
        </w:rPr>
        <w:t xml:space="preserve">承包人直接实施的暂估价项目的约定：</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w:t>
      </w:r>
      <w:r>
        <w:rPr>
          <w:rFonts w:hint="eastAsia" w:ascii="宋体" w:hAnsi="宋体" w:cs="宋体"/>
          <w:color w:val="auto"/>
          <w:u w:val="single"/>
          <w:lang w:val="en-US" w:eastAsia="zh-CN"/>
        </w:rPr>
        <w:t xml:space="preserve">  </w:t>
      </w:r>
      <w:r>
        <w:rPr>
          <w:rFonts w:hint="eastAsia" w:ascii="宋体" w:hAnsi="宋体" w:cs="宋体"/>
          <w:color w:val="auto"/>
        </w:rPr>
        <w:t xml:space="preserve">。</w:t>
      </w:r>
      <w:r/>
    </w:p>
    <w:p>
      <w:pPr>
        <w:ind w:firstLine="420"/>
        <w:spacing w:line="312" w:lineRule="auto"/>
        <w:widowControl w:val="off"/>
        <w:rPr>
          <w:rFonts w:hint="eastAsia" w:ascii="宋体" w:hAnsi="宋体" w:cs="宋体"/>
          <w:color w:val="auto"/>
        </w:rPr>
      </w:pPr>
      <w:r>
        <w:rPr>
          <w:rFonts w:hint="eastAsia" w:ascii="宋体" w:hAnsi="宋体" w:cs="宋体"/>
          <w:color w:val="auto"/>
        </w:rPr>
        <w:t xml:space="preserve">10.</w:t>
      </w:r>
      <w:r>
        <w:rPr>
          <w:rFonts w:hint="eastAsia" w:ascii="宋体" w:hAnsi="宋体" w:cs="宋体"/>
          <w:color w:val="auto"/>
          <w:lang w:val="en-US" w:eastAsia="zh-CN"/>
        </w:rPr>
        <w:t xml:space="preserve">5</w:t>
      </w:r>
      <w:r>
        <w:rPr>
          <w:rFonts w:hint="eastAsia" w:ascii="宋体" w:hAnsi="宋体" w:cs="宋体"/>
          <w:color w:val="auto"/>
        </w:rPr>
        <w:t xml:space="preserve"> 暂列金额</w:t>
      </w:r>
      <w:r/>
    </w:p>
    <w:p>
      <w:pPr>
        <w:ind w:firstLine="420"/>
        <w:jc w:val="left"/>
        <w:spacing w:line="312" w:lineRule="auto"/>
        <w:widowControl w:val="off"/>
        <w:rPr>
          <w:rFonts w:hint="eastAsia" w:ascii="宋体" w:hAnsi="宋体" w:cs="宋体"/>
          <w:color w:val="000000"/>
        </w:rPr>
      </w:pPr>
      <w:r>
        <w:rPr>
          <w:rFonts w:hint="eastAsia" w:ascii="宋体" w:hAnsi="宋体" w:cs="宋体"/>
          <w:color w:val="000000"/>
        </w:rPr>
        <w:t xml:space="preserve">合同当事人关于暂列金额使用的约定：</w:t>
      </w:r>
      <w:r>
        <w:rPr>
          <w:rFonts w:hint="eastAsia" w:ascii="宋体" w:hAnsi="宋体" w:cs="宋体"/>
          <w:color w:val="000000"/>
          <w:u w:val="single"/>
        </w:rPr>
        <w:t xml:space="preserve">根据法律法规及发包人要求</w:t>
      </w:r>
      <w:r>
        <w:rPr>
          <w:rFonts w:hint="eastAsia" w:ascii="宋体" w:hAnsi="宋体" w:cs="宋体"/>
          <w:color w:val="000000"/>
        </w:rPr>
        <w:t xml:space="preserve">。</w:t>
      </w:r>
      <w:r/>
    </w:p>
    <w:p>
      <w:pPr>
        <w:pStyle w:val="1098"/>
        <w:keepLines w:val="0"/>
        <w:keepNext w:val="0"/>
        <w:spacing w:line="312" w:lineRule="auto"/>
        <w:widowControl w:val="off"/>
        <w:rPr>
          <w:rFonts w:hint="eastAsia" w:ascii="宋体" w:hAnsi="宋体" w:cs="宋体"/>
          <w:b w:val="0"/>
          <w:color w:val="000000"/>
          <w:szCs w:val="21"/>
        </w:rPr>
      </w:pPr>
      <w:r>
        <w:rPr>
          <w:rFonts w:hint="eastAsia" w:ascii="宋体" w:hAnsi="宋体" w:cs="宋体"/>
          <w:b w:val="0"/>
          <w:color w:val="000000"/>
          <w:szCs w:val="21"/>
        </w:rPr>
        <w:t xml:space="preserve">11. 价格调整</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11.1 市场价格波动引起的调整</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市场价格波动是否调整合同价格的约定：</w:t>
      </w:r>
      <w:r>
        <w:rPr>
          <w:rFonts w:hint="eastAsia" w:ascii="宋体" w:hAnsi="宋体" w:cs="宋体"/>
          <w:color w:val="000000"/>
          <w:sz w:val="21"/>
          <w:szCs w:val="21"/>
          <w:u w:val="single"/>
        </w:rPr>
        <w:t xml:space="preserve">承包人在投标时已充分考虑到施工期间人工费及各类建材的市场风险，并计入总报价。本项目工期较短结算时不予调整</w:t>
      </w:r>
      <w:r>
        <w:rPr>
          <w:rFonts w:hint="eastAsia" w:ascii="宋体" w:hAnsi="宋体" w:cs="宋体"/>
          <w:b/>
          <w:color w:val="000000"/>
          <w:sz w:val="21"/>
          <w:szCs w:val="21"/>
          <w:u w:val="single"/>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因市场价格波动调整合同价格，采用以下第</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lang w:val="en-US" w:eastAsia="zh-CN"/>
        </w:rPr>
        <w:t xml:space="preserve">2</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种方式对合同价格进行调整：</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第1种方式：采用价格指数进行价格调整。</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关于各可调因子、定值和变值权重，以及基本价格指数及其来源的约定：</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  </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第2种方式：采用造价信息进行价格调整。</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（1）承包人</w:t>
      </w:r>
      <w:r>
        <w:rPr>
          <w:rFonts w:hint="eastAsia" w:ascii="宋体" w:hAnsi="宋体" w:cs="宋体"/>
          <w:color w:val="000000"/>
          <w:sz w:val="21"/>
          <w:szCs w:val="21"/>
          <w:lang w:eastAsia="zh-CN"/>
        </w:rPr>
        <w:t xml:space="preserve">合同价款</w:t>
      </w:r>
      <w:r>
        <w:rPr>
          <w:rFonts w:hint="eastAsia" w:ascii="宋体" w:hAnsi="宋体" w:cs="宋体"/>
          <w:color w:val="000000"/>
          <w:sz w:val="21"/>
          <w:szCs w:val="21"/>
        </w:rPr>
        <w:t xml:space="preserve">中材料单价低于基准单价：施工期间材料单价涨幅以基准单价为基础超过10%，或材料单价跌幅以</w:t>
      </w:r>
      <w:r>
        <w:rPr>
          <w:rFonts w:hint="eastAsia" w:ascii="宋体" w:hAnsi="宋体" w:cs="宋体"/>
          <w:color w:val="000000"/>
          <w:sz w:val="21"/>
          <w:szCs w:val="21"/>
          <w:lang w:eastAsia="zh-CN"/>
        </w:rPr>
        <w:t xml:space="preserve">合同价款</w:t>
      </w:r>
      <w:r>
        <w:rPr>
          <w:rFonts w:hint="eastAsia" w:ascii="宋体" w:hAnsi="宋体" w:cs="宋体"/>
          <w:color w:val="000000"/>
          <w:sz w:val="21"/>
          <w:szCs w:val="21"/>
        </w:rPr>
        <w:t xml:space="preserve">为基础超过5%时，其超过部分按实调整。</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（2）承包人</w:t>
      </w:r>
      <w:r>
        <w:rPr>
          <w:rFonts w:hint="eastAsia" w:ascii="宋体" w:hAnsi="宋体" w:cs="宋体"/>
          <w:color w:val="000000"/>
          <w:sz w:val="21"/>
          <w:szCs w:val="21"/>
          <w:lang w:eastAsia="zh-CN"/>
        </w:rPr>
        <w:t xml:space="preserve">合同价款</w:t>
      </w:r>
      <w:r>
        <w:rPr>
          <w:rFonts w:hint="eastAsia" w:ascii="宋体" w:hAnsi="宋体" w:cs="宋体"/>
          <w:color w:val="000000"/>
          <w:sz w:val="21"/>
          <w:szCs w:val="21"/>
        </w:rPr>
        <w:t xml:space="preserve">中材料单价高于基准单价：施工期间材料单价跌幅以基准单价为基础超过5%，或材料单价涨幅以</w:t>
      </w:r>
      <w:r>
        <w:rPr>
          <w:rFonts w:hint="eastAsia" w:ascii="宋体" w:hAnsi="宋体" w:cs="宋体"/>
          <w:color w:val="000000"/>
          <w:sz w:val="21"/>
          <w:szCs w:val="21"/>
          <w:lang w:eastAsia="zh-CN"/>
        </w:rPr>
        <w:t xml:space="preserve">合同价款</w:t>
      </w:r>
      <w:r>
        <w:rPr>
          <w:rFonts w:hint="eastAsia" w:ascii="宋体" w:hAnsi="宋体" w:cs="宋体"/>
          <w:color w:val="000000"/>
          <w:sz w:val="21"/>
          <w:szCs w:val="21"/>
        </w:rPr>
        <w:t xml:space="preserve">为基础超过10%时，其超过部分按实调整。</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（3）承包人</w:t>
      </w:r>
      <w:r>
        <w:rPr>
          <w:rFonts w:hint="eastAsia" w:ascii="宋体" w:hAnsi="宋体" w:cs="宋体"/>
          <w:color w:val="000000"/>
          <w:sz w:val="21"/>
          <w:szCs w:val="21"/>
          <w:lang w:eastAsia="zh-CN"/>
        </w:rPr>
        <w:t xml:space="preserve">合同价款</w:t>
      </w:r>
      <w:r>
        <w:rPr>
          <w:rFonts w:hint="eastAsia" w:ascii="宋体" w:hAnsi="宋体" w:cs="宋体"/>
          <w:color w:val="000000"/>
          <w:sz w:val="21"/>
          <w:szCs w:val="21"/>
        </w:rPr>
        <w:t xml:space="preserve">中材料单价等于基准单价：施工期间材料单价涨、跌幅均以基准单价为基础，涨幅超过10%和跌幅超过5%，其超过部分按实调整。</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材料价格调整费用仅计取材料差价及其税金，不再计取其他相关费用。</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第3种方式：其他价格调整方式：</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11.2 对于法律、法规、规章或有关政策出台导致工程税金、规费等发生变化的，应按照有关规定执行。</w:t>
      </w:r>
      <w:r/>
    </w:p>
    <w:p>
      <w:pPr>
        <w:pStyle w:val="1304"/>
        <w:ind w:firstLine="420"/>
        <w:spacing w:line="312" w:lineRule="auto"/>
        <w:widowControl w:val="off"/>
        <w:rPr>
          <w:rFonts w:hint="eastAsia" w:ascii="宋体" w:hAnsi="宋体" w:cs="宋体"/>
          <w:color w:val="000000"/>
          <w:szCs w:val="21"/>
          <w:u w:val="single"/>
        </w:rPr>
      </w:pPr>
      <w:r>
        <w:rPr>
          <w:rFonts w:hint="eastAsia" w:ascii="宋体" w:hAnsi="宋体" w:cs="宋体"/>
          <w:color w:val="000000"/>
          <w:szCs w:val="21"/>
        </w:rPr>
        <w:t xml:space="preserve">11.3关于基准价格的约定：</w:t>
      </w:r>
      <w:r>
        <w:rPr>
          <w:rFonts w:hint="eastAsia" w:ascii="宋体" w:hAnsi="宋体" w:cs="宋体"/>
          <w:color w:val="000000"/>
          <w:szCs w:val="21"/>
          <w:u w:val="single"/>
        </w:rPr>
        <w:t xml:space="preserve">材料价格以2023年第 10 期《徐州工程造价信息》为准，信息价没有标明的材料价格以该项目招标控制价中的材料价格为准。</w:t>
      </w:r>
      <w:r/>
    </w:p>
    <w:p>
      <w:pPr>
        <w:pStyle w:val="1098"/>
        <w:keepLines w:val="0"/>
        <w:keepNext w:val="0"/>
        <w:spacing w:line="312" w:lineRule="auto"/>
        <w:widowControl w:val="off"/>
        <w:rPr>
          <w:rFonts w:hint="eastAsia" w:ascii="宋体" w:hAnsi="宋体" w:cs="宋体"/>
          <w:b w:val="0"/>
          <w:color w:val="000000"/>
          <w:szCs w:val="21"/>
        </w:rPr>
      </w:pPr>
      <w:r>
        <w:rPr>
          <w:rFonts w:hint="eastAsia" w:ascii="宋体" w:hAnsi="宋体" w:cs="宋体"/>
          <w:b w:val="0"/>
          <w:color w:val="000000"/>
          <w:szCs w:val="21"/>
        </w:rPr>
        <w:t xml:space="preserve">12. 合同价格、计量与支付</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12.1 合同价格形式</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1、单价合同。</w:t>
      </w:r>
      <w:r>
        <w:rPr>
          <w:rFonts w:hint="eastAsia" w:ascii="宋体" w:hAnsi="宋体" w:cs="宋体"/>
          <w:color w:val="000000"/>
          <w:sz w:val="21"/>
          <w:szCs w:val="21"/>
          <w:u w:val="single"/>
        </w:rPr>
        <w:t xml:space="preserve">本工程综合单价在约定的风险范围内固定。</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综合单价包含的风险范围：</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①</w:t>
      </w:r>
      <w:r>
        <w:rPr>
          <w:rFonts w:hint="eastAsia" w:ascii="宋体" w:hAnsi="宋体" w:cs="宋体"/>
          <w:color w:val="000000"/>
          <w:u w:val="single"/>
          <w:lang w:eastAsia="zh-CN"/>
        </w:rPr>
        <w:t xml:space="preserve">合同价款</w:t>
      </w:r>
      <w:r>
        <w:rPr>
          <w:rFonts w:hint="eastAsia" w:ascii="宋体" w:hAnsi="宋体" w:cs="宋体"/>
          <w:color w:val="000000"/>
          <w:u w:val="single"/>
        </w:rPr>
        <w:t xml:space="preserve">应包括招标文件所确定的招标范围内工程量清单中所含施工图项目的全部内容，以及为完成上述内容所需的全部费用，其根据为</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提交的已标价的工程量清单及附表。</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③本工程工期紧、任务重，</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务必充分考虑施工人员的组织工作，并在施工组织设计中体现出确保人员及工期的措施方案。中标后不得以市场工人短缺、赶工、未按节点支付工程款等借口拖延工期或申请追加合同金额，否则视为</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违约。</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④承包人建设标准高于发包人要求标准时引起多投入的费用已包含在合同价款中，不再另行增补。</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⑤地方关系、施工涉及的交通协调费</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自行考虑，就此项招标人不支付任何费用。</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⑥</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作为一个有经验的承包商，施工时自行采取措施保护项目周边现有建筑物、构筑物及设施、设备等，施工时需做好防护措施保证周边安全，因</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保障不利对招标人或第三方造成损失的，赔偿责任全部由</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承担，若因此会增加费用，控制价不计取，</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自行考虑在报价中，结算时不予调整。</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⑦</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勘查现场后必须在施工组织设计中体现：①、</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保正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自行勘察现场。以上是</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必须考虑的费用，但不限于此，招标人在措施费用中为</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综合考虑了以上费用，</w:t>
      </w:r>
      <w:r>
        <w:rPr>
          <w:rFonts w:hint="eastAsia" w:ascii="宋体" w:hAnsi="宋体" w:cs="宋体"/>
          <w:color w:val="000000"/>
          <w:u w:val="single"/>
          <w:lang w:eastAsia="zh-CN"/>
        </w:rPr>
        <w:t xml:space="preserve">承包人</w:t>
      </w:r>
      <w:r>
        <w:rPr>
          <w:rFonts w:hint="eastAsia" w:ascii="宋体" w:hAnsi="宋体" w:cs="宋体"/>
          <w:color w:val="000000"/>
          <w:u w:val="single"/>
        </w:rPr>
        <w:t xml:space="preserve">自主报价，结算时不再调整。</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⑧招标文件及合同明确约定给予调整的情形外的其他一切风险。</w:t>
      </w:r>
      <w:r/>
    </w:p>
    <w:p>
      <w:pPr>
        <w:ind w:firstLine="420"/>
        <w:jc w:val="left"/>
        <w:spacing w:line="312" w:lineRule="auto"/>
        <w:widowControl w:val="off"/>
        <w:rPr>
          <w:rFonts w:hint="eastAsia" w:ascii="宋体" w:hAnsi="宋体" w:cs="宋体"/>
          <w:color w:val="000000"/>
        </w:rPr>
      </w:pPr>
      <w:r>
        <w:rPr>
          <w:rFonts w:hint="eastAsia" w:ascii="宋体" w:hAnsi="宋体" w:cs="宋体"/>
          <w:color w:val="000000"/>
        </w:rPr>
        <w:t xml:space="preserve">风险费用的计算方法：</w:t>
      </w:r>
      <w:r>
        <w:rPr>
          <w:rFonts w:hint="eastAsia" w:ascii="宋体" w:hAnsi="宋体" w:cs="宋体"/>
          <w:color w:val="000000"/>
          <w:u w:val="single"/>
        </w:rPr>
        <w:t xml:space="preserve">风险费用已包含在合同价中，综合单价应考虑招标文件和合同中要求承包人承担的风险内容及其范围（幅度）产生的风险费用。在施工过程中，当出现的风险范围（幅度）在合同约定的范围内，合同价款不做调整 </w:t>
      </w:r>
      <w:r>
        <w:rPr>
          <w:rFonts w:hint="eastAsia" w:ascii="宋体" w:hAnsi="宋体" w:cs="宋体"/>
          <w:color w:val="000000"/>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风险费用的计算方法、风险范围以外合同价格的调整方法约定如下：</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①本项目工期较短结算时材料费不予调整。</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②对于法律、法规、规章或有关政策出台导致工程税金、规费发生变化的，应按照有关规定执行。</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③本项目工期较短结算时人工费不予调整。</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④当实际施工中存在取消或未施工的工程内容，其费用结算时从合同价中扣除。</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⑤发包人根据施工现场实际情况，有权增减施工内容及对应的费用，承包人须无条件接受。</w:t>
      </w:r>
      <w:r/>
    </w:p>
    <w:p>
      <w:pPr>
        <w:pStyle w:val="1096"/>
        <w:ind w:firstLine="21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2、总价合同。</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总价包含的风险范围：</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风险费用的计算方法：</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风险范围以外合同价格的调整方法：</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3、其他价格方式：</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12.2 预付款</w:t>
      </w:r>
      <w:r/>
    </w:p>
    <w:p>
      <w:pPr>
        <w:pStyle w:val="1096"/>
        <w:ind w:firstLine="420"/>
        <w:spacing w:line="312"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12.2.1 预付款的支付</w:t>
      </w:r>
      <w:r/>
    </w:p>
    <w:p>
      <w:pPr>
        <w:pStyle w:val="1096"/>
        <w:ind w:firstLine="420"/>
        <w:spacing w:line="312"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预付款支付比例或金额：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pStyle w:val="1096"/>
        <w:ind w:firstLine="420"/>
        <w:spacing w:line="312"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预付款支付期限：</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pStyle w:val="1096"/>
        <w:ind w:firstLine="420"/>
        <w:spacing w:line="312"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预付款扣回的方式：</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12.2.2 预付款担保</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承包人提交预付款担保的期限：</w:t>
      </w:r>
      <w:r>
        <w:rPr>
          <w:rFonts w:hint="eastAsia" w:ascii="宋体" w:hAnsi="宋体" w:cs="宋体"/>
          <w:color w:val="000000"/>
          <w:sz w:val="21"/>
          <w:szCs w:val="21"/>
          <w:u w:val="single"/>
        </w:rPr>
        <w:t xml:space="preserve"> 本工程不提供预付款担保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预付款担保的形式为：</w:t>
      </w:r>
      <w:r>
        <w:rPr>
          <w:rFonts w:hint="eastAsia" w:ascii="宋体" w:hAnsi="宋体" w:cs="宋体"/>
          <w:color w:val="000000"/>
          <w:sz w:val="21"/>
          <w:szCs w:val="21"/>
          <w:u w:val="single"/>
        </w:rPr>
        <w:t xml:space="preserve">  </w:t>
      </w:r>
      <w:r>
        <w:rPr>
          <w:rFonts w:hint="eastAsia" w:ascii="宋体" w:hAnsi="宋体" w:cs="宋体"/>
          <w:b/>
          <w:color w:val="000000"/>
          <w:sz w:val="21"/>
          <w:szCs w:val="21"/>
          <w:u w:val="single"/>
        </w:rPr>
        <w:t xml:space="preserve"> /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12.3 计量</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12.3.1 计量原则</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工程量计算规则：</w:t>
      </w:r>
      <w:r>
        <w:rPr>
          <w:rFonts w:hint="eastAsia" w:ascii="宋体" w:hAnsi="宋体" w:cs="宋体"/>
          <w:color w:val="000000"/>
          <w:sz w:val="21"/>
          <w:szCs w:val="21"/>
          <w:u w:val="single"/>
        </w:rPr>
        <w:t xml:space="preserve">执行现</w:t>
      </w:r>
      <w:r>
        <w:rPr>
          <w:rFonts w:hint="eastAsia" w:ascii="宋体" w:hAnsi="宋体" w:cs="宋体"/>
          <w:color w:val="000000"/>
          <w:sz w:val="21"/>
          <w:szCs w:val="21"/>
          <w:u w:val="single"/>
        </w:rPr>
        <w:t xml:space="preserve">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2021〕062号等有关文件规定及招标人提供的工程量清单。</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12.3.2 计量周期</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关于计量周期的约定：</w:t>
      </w:r>
      <w:r>
        <w:rPr>
          <w:rFonts w:hint="eastAsia" w:ascii="宋体" w:hAnsi="宋体" w:cs="宋体"/>
          <w:color w:val="000000"/>
          <w:sz w:val="21"/>
          <w:szCs w:val="21"/>
          <w:u w:val="single"/>
        </w:rPr>
        <w:t xml:space="preserve">完工后进行</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12.3.3 单价合同的计量</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rPr>
        <w:t xml:space="preserve">关于单价合同计量的约定：</w:t>
      </w:r>
      <w:r>
        <w:rPr>
          <w:rFonts w:hint="eastAsia" w:ascii="宋体" w:hAnsi="宋体" w:cs="宋体"/>
          <w:color w:val="000000"/>
          <w:u w:val="single"/>
        </w:rPr>
        <w:t xml:space="preserve"> （1）工程完工后承包人向监理人报送已完成的工程量报告，并附具付款申请单、已完成工程量报表和有关资料。</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20"/>
        <w:jc w:val="left"/>
        <w:spacing w:line="312" w:lineRule="auto"/>
        <w:widowControl w:val="off"/>
        <w:rPr>
          <w:rFonts w:hint="eastAsia" w:ascii="宋体" w:hAnsi="宋体" w:cs="宋体"/>
          <w:color w:val="000000"/>
          <w:u w:val="single"/>
        </w:rPr>
      </w:pPr>
      <w:r>
        <w:rPr>
          <w:rFonts w:hint="eastAsia" w:ascii="宋体" w:hAnsi="宋体" w:cs="宋体"/>
          <w:color w:val="000000"/>
          <w:u w:val="single"/>
        </w:rPr>
        <w:t xml:space="preserve">（3）工程价款根据监理工程师、审计工程师和发包人的审核结果计算。</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12.3.4 总价合同的计量</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关于总价合同计量的约定：</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auto"/>
          <w:sz w:val="21"/>
          <w:szCs w:val="21"/>
        </w:rPr>
        <w:t xml:space="preserve">12.3.</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 其</w:t>
      </w:r>
      <w:r>
        <w:rPr>
          <w:rFonts w:hint="eastAsia" w:ascii="宋体" w:hAnsi="宋体" w:cs="宋体"/>
          <w:color w:val="000000"/>
          <w:sz w:val="21"/>
          <w:szCs w:val="21"/>
        </w:rPr>
        <w:t xml:space="preserve">他价格形式合同的计量</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其他价格形式的计量方式和程序：</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12.4 工程进度款支付</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12.4.1 付款</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关于付款周期的约定：</w:t>
      </w:r>
      <w:r/>
    </w:p>
    <w:p>
      <w:pPr>
        <w:pStyle w:val="1096"/>
        <w:ind w:firstLine="420"/>
        <w:spacing w:line="312" w:lineRule="auto"/>
        <w:widowControl w:val="off"/>
        <w:rPr>
          <w:rFonts w:hint="eastAsia" w:ascii="宋体" w:hAnsi="宋体" w:cs="宋体"/>
          <w:b/>
          <w:bCs/>
          <w:color w:val="000000"/>
          <w:sz w:val="21"/>
          <w:szCs w:val="21"/>
          <w:highlight w:val="none"/>
          <w:u w:val="single"/>
        </w:rPr>
        <w:outlineLvl w:val="0"/>
      </w:pPr>
      <w:r>
        <w:rPr>
          <w:rFonts w:hint="eastAsia" w:ascii="宋体" w:hAnsi="宋体" w:cs="宋体"/>
          <w:color w:val="000000"/>
          <w:sz w:val="21"/>
          <w:szCs w:val="21"/>
        </w:rPr>
        <w:t xml:space="preserve">本合同总金额为人民币大写金额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元（小写金额：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2"/>
        <w:spacing w:line="360" w:lineRule="auto"/>
        <w:rPr>
          <w:rFonts w:hint="eastAsia" w:ascii="宋体" w:hAnsi="宋体" w:cs="宋体"/>
          <w:color w:val="000000"/>
        </w:rPr>
      </w:pPr>
      <w:r>
        <w:rPr>
          <w:rFonts w:hint="eastAsia" w:ascii="宋体" w:hAnsi="宋体" w:cs="宋体"/>
          <w:b/>
          <w:bCs/>
          <w:color w:val="000000"/>
        </w:rPr>
        <w:t xml:space="preserve">付款方式：工程开工确认后付工程合同价的16%，工程量确认完成50%后付工程合同价的12%，工程竣工验收后付工程合同价的12%。工程竣工验收结算审计后，余款2年内分4次付清，即第一年中秋、春节各付余款的25%，第二年中秋、春节各付余款25%，并以沛县审计局审定的工程造价，扣除审减额的5%后作为工程的最终结算依据。</w:t>
      </w:r>
      <w:r/>
    </w:p>
    <w:p>
      <w:pPr>
        <w:pStyle w:val="1096"/>
        <w:ind w:firstLine="422"/>
        <w:spacing w:line="312"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其他约定：</w:t>
      </w:r>
      <w:r/>
    </w:p>
    <w:p>
      <w:pPr>
        <w:pStyle w:val="1096"/>
        <w:ind w:firstLine="422"/>
        <w:spacing w:line="312" w:lineRule="auto"/>
        <w:widowControl w:val="off"/>
        <w:rPr>
          <w:rFonts w:hint="eastAsia" w:ascii="宋体" w:hAnsi="宋体" w:cs="宋体"/>
          <w:b/>
          <w:bCs/>
          <w:color w:val="000000"/>
          <w:sz w:val="21"/>
          <w:szCs w:val="21"/>
          <w:u w:val="single"/>
        </w:rPr>
      </w:pPr>
      <w:r>
        <w:rPr>
          <w:rFonts w:hint="eastAsia" w:ascii="宋体" w:hAnsi="宋体" w:cs="宋体"/>
          <w:b/>
          <w:bCs/>
          <w:color w:val="000000"/>
          <w:sz w:val="21"/>
          <w:szCs w:val="21"/>
        </w:rPr>
        <w:t xml:space="preserve">发包人支付款项前承包人应开具</w:t>
      </w:r>
      <w:r>
        <w:rPr>
          <w:rFonts w:hint="eastAsia" w:ascii="宋体" w:hAnsi="宋体" w:cs="宋体"/>
          <w:b/>
          <w:bCs/>
          <w:color w:val="000000"/>
          <w:sz w:val="21"/>
          <w:szCs w:val="21"/>
          <w:u w:val="single"/>
        </w:rPr>
        <w:t xml:space="preserve">符合发包人要求的增值税发票后方可支付。</w:t>
      </w:r>
      <w:r/>
    </w:p>
    <w:p>
      <w:pPr>
        <w:pStyle w:val="1096"/>
        <w:ind w:firstLine="422"/>
        <w:spacing w:line="312" w:lineRule="auto"/>
        <w:widowControl w:val="off"/>
        <w:rPr>
          <w:rFonts w:hint="eastAsia" w:ascii="宋体" w:hAnsi="宋体" w:cs="宋体"/>
          <w:b/>
          <w:bCs/>
          <w:color w:val="000000"/>
          <w:sz w:val="21"/>
          <w:szCs w:val="21"/>
          <w:u w:val="single"/>
        </w:rPr>
      </w:pPr>
      <w:r>
        <w:rPr>
          <w:rFonts w:hint="eastAsia" w:ascii="宋体" w:hAnsi="宋体" w:cs="宋体"/>
          <w:b/>
          <w:bCs/>
          <w:color w:val="000000"/>
          <w:sz w:val="21"/>
          <w:szCs w:val="21"/>
          <w:u w:val="single"/>
        </w:rPr>
        <w:t xml:space="preserve">合同约定的承包人应承担的违约金及各项费用，发包人有权从工程款中直接扣除。</w:t>
      </w:r>
      <w:r/>
    </w:p>
    <w:p>
      <w:pPr>
        <w:pStyle w:val="1096"/>
        <w:ind w:firstLine="422"/>
        <w:spacing w:line="312" w:lineRule="auto"/>
        <w:widowControl w:val="off"/>
        <w:rPr>
          <w:rFonts w:hint="eastAsia" w:ascii="宋体" w:hAnsi="宋体" w:cs="宋体"/>
          <w:color w:val="000000"/>
          <w:sz w:val="21"/>
          <w:szCs w:val="21"/>
        </w:rPr>
      </w:pPr>
      <w:r>
        <w:rPr>
          <w:rFonts w:hint="eastAsia" w:ascii="宋体" w:hAnsi="宋体" w:cs="宋体"/>
          <w:b/>
          <w:bCs/>
          <w:color w:val="000000"/>
          <w:sz w:val="21"/>
          <w:szCs w:val="21"/>
          <w:u w:val="single"/>
        </w:rPr>
        <w:t xml:space="preserve">进度款与质量挂钩，如果所完成工程的质量达不到验收规范要求，发包人有权暂缓支付该部分工程款，待承包人整改完成符合验收规范要求后再行支付。</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12.4.2 进度付款申请单的编制</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关于进度付款申请单编制的约定：</w:t>
      </w:r>
      <w:r>
        <w:rPr>
          <w:rFonts w:hint="eastAsia" w:ascii="宋体" w:hAnsi="宋体" w:cs="宋体"/>
          <w:color w:val="000000"/>
          <w:sz w:val="21"/>
          <w:szCs w:val="21"/>
          <w:u w:val="single"/>
        </w:rPr>
        <w:t xml:space="preserve">执行通用条款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12.4.3 进度付款申请单的提交</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（1）单价合同进度付款申请单提交的约定：</w:t>
      </w:r>
      <w:r>
        <w:rPr>
          <w:rFonts w:hint="eastAsia" w:ascii="宋体" w:hAnsi="宋体" w:cs="宋体"/>
          <w:color w:val="000000"/>
          <w:sz w:val="21"/>
          <w:szCs w:val="21"/>
          <w:u w:val="single"/>
        </w:rPr>
        <w:t xml:space="preserve"> 执行通用条款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（2）总价合同进度付款申请单提交的约定：</w:t>
      </w:r>
      <w:r>
        <w:rPr>
          <w:rFonts w:hint="eastAsia" w:ascii="宋体" w:hAnsi="宋体" w:cs="宋体"/>
          <w:color w:val="000000"/>
          <w:sz w:val="21"/>
          <w:szCs w:val="21"/>
          <w:u w:val="single"/>
        </w:rPr>
        <w:t xml:space="preserve"> 执行通用条款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（3）其他价格形式合同进度付款申请单提交的约定：</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12.4.4 进度款审核和支付</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（1）监理人审查并报送发包人的期限：</w:t>
      </w:r>
      <w:r>
        <w:rPr>
          <w:rFonts w:hint="eastAsia" w:ascii="宋体" w:hAnsi="宋体" w:cs="宋体"/>
          <w:color w:val="000000"/>
          <w:sz w:val="21"/>
          <w:szCs w:val="21"/>
          <w:u w:val="single"/>
        </w:rPr>
        <w:t xml:space="preserve">收到承包人修正后的进度付款申请单及发票后3个工作日内</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发包人完成审批并签发进度款支付证书的期限：</w:t>
      </w:r>
      <w:r>
        <w:rPr>
          <w:rFonts w:hint="eastAsia" w:ascii="宋体" w:hAnsi="宋体" w:cs="宋体"/>
          <w:color w:val="000000"/>
          <w:sz w:val="21"/>
          <w:szCs w:val="21"/>
          <w:u w:val="single"/>
        </w:rPr>
        <w:t xml:space="preserve"> 执行通用条款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（2）发包人支付进度款的期限：</w:t>
      </w:r>
      <w:r>
        <w:rPr>
          <w:rFonts w:hint="eastAsia" w:ascii="宋体" w:hAnsi="宋体" w:cs="宋体"/>
          <w:color w:val="000000"/>
          <w:sz w:val="21"/>
          <w:szCs w:val="21"/>
          <w:u w:val="single"/>
        </w:rPr>
        <w:t xml:space="preserve">  遵循发包人工程付款程序，无息。</w:t>
      </w:r>
      <w:r/>
    </w:p>
    <w:p>
      <w:pPr>
        <w:pStyle w:val="1096"/>
        <w:ind w:firstLine="525"/>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12.4.</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 支付分解表的编制</w:t>
      </w:r>
      <w:r/>
    </w:p>
    <w:p>
      <w:pPr>
        <w:pStyle w:val="1096"/>
        <w:ind w:left="3780" w:hanging="336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2、总价合同支付分解表的编制与审批：</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3、单价合同的总价项目支付分解表的编制与审批：</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w:t>
      </w:r>
      <w:r/>
    </w:p>
    <w:p>
      <w:pPr>
        <w:pStyle w:val="1098"/>
        <w:keepLines w:val="0"/>
        <w:keepNext w:val="0"/>
        <w:spacing w:line="312" w:lineRule="auto"/>
        <w:widowControl w:val="off"/>
        <w:rPr>
          <w:rFonts w:hint="eastAsia" w:ascii="宋体" w:hAnsi="宋体" w:cs="宋体"/>
          <w:b w:val="0"/>
          <w:color w:val="auto"/>
          <w:szCs w:val="21"/>
        </w:rPr>
      </w:pPr>
      <w:r>
        <w:rPr>
          <w:rFonts w:hint="eastAsia" w:ascii="宋体" w:hAnsi="宋体" w:cs="宋体"/>
          <w:b w:val="0"/>
          <w:color w:val="auto"/>
          <w:szCs w:val="21"/>
        </w:rPr>
        <w:t xml:space="preserve">13. 验收和工程试车</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13.1 分部分项工程验收</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13.1.</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监理人不能按时进行验收时，应提前</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小时提交书面延期要求。</w:t>
      </w:r>
      <w:r/>
    </w:p>
    <w:p>
      <w:pPr>
        <w:pStyle w:val="1096"/>
        <w:ind w:firstLine="420"/>
        <w:spacing w:line="312" w:lineRule="auto"/>
        <w:widowControl w:val="off"/>
        <w:rPr>
          <w:rFonts w:hint="eastAsia" w:ascii="宋体" w:hAnsi="宋体" w:cs="宋体"/>
          <w:b/>
          <w:color w:val="auto"/>
          <w:sz w:val="21"/>
          <w:szCs w:val="21"/>
        </w:rPr>
      </w:pPr>
      <w:r>
        <w:rPr>
          <w:rFonts w:hint="eastAsia" w:ascii="宋体" w:hAnsi="宋体" w:cs="宋体"/>
          <w:color w:val="auto"/>
          <w:sz w:val="21"/>
          <w:szCs w:val="21"/>
        </w:rPr>
        <w:t xml:space="preserve">关于延期最长不得超过：</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小时。</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13.2 竣工验收</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13.2.</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竣工验收程序</w:t>
      </w:r>
      <w:r/>
    </w:p>
    <w:p>
      <w:pPr>
        <w:pStyle w:val="1096"/>
        <w:ind w:left="3781" w:hanging="3781"/>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关于竣工验收程序的约定：</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w:t>
      </w:r>
      <w:r/>
    </w:p>
    <w:p>
      <w:pPr>
        <w:pStyle w:val="1096"/>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发包人不按照本项约定组织竣工验收、颁发工程接收证书的违约金的计算方法：</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13.2.</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移交、接收全部与部分工程</w:t>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rPr>
        <w:t xml:space="preserve">承包人向发包人移交工程的期限：</w:t>
      </w:r>
      <w:r>
        <w:rPr>
          <w:rFonts w:hint="eastAsia" w:ascii="宋体" w:hAnsi="宋体" w:cs="宋体"/>
          <w:color w:val="auto"/>
          <w:sz w:val="21"/>
          <w:szCs w:val="21"/>
          <w:u w:val="single"/>
        </w:rPr>
        <w:t xml:space="preserve">每延迟一天承包人应向发包人支付合同价的千分之五违约金 。</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13.3 工程试车</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13.3.1 试车程序</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工程试车内容：</w:t>
      </w:r>
      <w:r>
        <w:rPr>
          <w:rFonts w:hint="eastAsia" w:ascii="宋体" w:hAnsi="宋体" w:cs="宋体"/>
          <w:color w:val="auto"/>
          <w:sz w:val="21"/>
          <w:szCs w:val="21"/>
          <w:u w:val="single"/>
        </w:rPr>
        <w:t xml:space="preserve">   以监理通知为准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（1）单机无负荷试车费用由</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承担；</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（2）无负荷联动试车费用由</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承担。</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13.3.</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投料试车</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关于投料试车相关事项的约定：</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13.</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 竣工退场</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13.</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.1 竣工退场</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承包人完成竣工退场的期限：</w:t>
      </w:r>
      <w:r>
        <w:rPr>
          <w:rFonts w:hint="eastAsia" w:ascii="宋体" w:hAnsi="宋体" w:cs="宋体"/>
          <w:color w:val="000000"/>
          <w:sz w:val="21"/>
          <w:szCs w:val="21"/>
          <w:u w:val="single"/>
        </w:rPr>
        <w:t xml:space="preserve">   以监理通知为准   </w:t>
      </w:r>
      <w:r>
        <w:rPr>
          <w:rFonts w:hint="eastAsia" w:ascii="宋体" w:hAnsi="宋体" w:cs="宋体"/>
          <w:color w:val="000000"/>
          <w:sz w:val="21"/>
          <w:szCs w:val="21"/>
        </w:rPr>
        <w:t xml:space="preserve">。</w:t>
      </w:r>
      <w:r/>
    </w:p>
    <w:p>
      <w:pPr>
        <w:pStyle w:val="1098"/>
        <w:keepLines w:val="0"/>
        <w:keepNext w:val="0"/>
        <w:spacing w:line="312" w:lineRule="auto"/>
        <w:widowControl w:val="off"/>
        <w:rPr>
          <w:rFonts w:hint="eastAsia" w:ascii="宋体" w:hAnsi="宋体" w:cs="宋体"/>
          <w:b w:val="0"/>
          <w:color w:val="000000"/>
          <w:szCs w:val="21"/>
        </w:rPr>
      </w:pPr>
      <w:r>
        <w:rPr>
          <w:rFonts w:hint="eastAsia" w:ascii="宋体" w:hAnsi="宋体" w:cs="宋体"/>
          <w:b w:val="0"/>
          <w:color w:val="000000"/>
          <w:szCs w:val="21"/>
        </w:rPr>
        <w:t xml:space="preserve">14. 竣工结算</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14.1 竣工结算申请</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承包人提交竣工结算申请单的期限：</w:t>
      </w:r>
      <w:r>
        <w:rPr>
          <w:rFonts w:hint="eastAsia" w:ascii="宋体" w:hAnsi="宋体" w:cs="宋体"/>
          <w:color w:val="000000"/>
          <w:sz w:val="21"/>
          <w:szCs w:val="21"/>
          <w:u w:val="single"/>
        </w:rPr>
        <w:t xml:space="preserve">工程竣工验收合格后30天内提供完整的结算书，否则按日向发包人支付500元/天违约金  </w:t>
      </w:r>
      <w:r>
        <w:rPr>
          <w:rFonts w:hint="eastAsia" w:ascii="宋体" w:hAnsi="宋体" w:cs="宋体"/>
          <w:color w:val="000000"/>
          <w:sz w:val="21"/>
          <w:szCs w:val="21"/>
        </w:rPr>
        <w:t xml:space="preserve">。</w:t>
      </w:r>
      <w:r/>
    </w:p>
    <w:p>
      <w:pPr>
        <w:pStyle w:val="1303"/>
        <w:ind w:left="0" w:right="0" w:firstLine="315"/>
        <w:jc w:val="both"/>
        <w:spacing w:before="0" w:after="0" w:line="312"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竣工结算申请单应包括的内容：</w:t>
      </w:r>
      <w:r>
        <w:rPr>
          <w:rFonts w:hint="eastAsia" w:ascii="宋体" w:hAnsi="宋体" w:eastAsia="宋体" w:cs="宋体"/>
          <w:color w:val="000000"/>
          <w:sz w:val="21"/>
          <w:szCs w:val="21"/>
          <w:u w:val="single"/>
        </w:rPr>
        <w:t xml:space="preserve">除通用条款要求外，还应包括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财政评审需要的资料，一式两份。</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000000"/>
          <w:sz w:val="21"/>
          <w:szCs w:val="21"/>
        </w:rPr>
        <w:t xml:space="preserve">14.2 竣工结算审核</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发包人审批竣工付款申请单的期限：</w:t>
      </w:r>
      <w:r>
        <w:rPr>
          <w:rFonts w:hint="eastAsia" w:ascii="宋体" w:hAnsi="宋体" w:cs="宋体"/>
          <w:color w:val="000000"/>
          <w:sz w:val="21"/>
          <w:szCs w:val="21"/>
          <w:u w:val="single"/>
        </w:rPr>
        <w:t xml:space="preserve">收到完整的竣工结算资料56天内，并遵循发包人付款程序。</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发包人完成竣工付款的期限：</w:t>
      </w:r>
      <w:r>
        <w:rPr>
          <w:rFonts w:hint="eastAsia" w:ascii="宋体" w:hAnsi="宋体" w:cs="宋体"/>
          <w:color w:val="000000"/>
          <w:sz w:val="21"/>
          <w:szCs w:val="21"/>
          <w:u w:val="single"/>
        </w:rPr>
        <w:t xml:space="preserve">出具完整的审计报告56天内，并遵循发包人付款程序。</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关于竣工付款证书异议部分复核的方式和程序：</w:t>
      </w:r>
      <w:r>
        <w:rPr>
          <w:rFonts w:hint="eastAsia" w:ascii="宋体" w:hAnsi="宋体" w:cs="宋体"/>
          <w:color w:val="000000"/>
          <w:sz w:val="21"/>
          <w:szCs w:val="21"/>
          <w:u w:val="single"/>
        </w:rPr>
        <w:t xml:space="preserve">  执行通用条款 。</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14.</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 最终结清</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14.</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.1 最终结清申请单</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承包人提交最终结清申请单的份数：</w:t>
      </w:r>
      <w:r>
        <w:rPr>
          <w:rFonts w:hint="eastAsia" w:ascii="宋体" w:hAnsi="宋体" w:cs="宋体"/>
          <w:color w:val="auto"/>
          <w:sz w:val="21"/>
          <w:szCs w:val="21"/>
          <w:u w:val="single"/>
        </w:rPr>
        <w:t xml:space="preserve">根据发包人要求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承包人提交最终结算申请单的期限：</w:t>
      </w:r>
      <w:r>
        <w:rPr>
          <w:rFonts w:hint="eastAsia" w:ascii="宋体" w:hAnsi="宋体" w:cs="宋体"/>
          <w:color w:val="auto"/>
          <w:sz w:val="21"/>
          <w:szCs w:val="21"/>
          <w:u w:val="single"/>
        </w:rPr>
        <w:t xml:space="preserve">缺陷责任期届满后</w:t>
      </w:r>
      <w:r>
        <w:rPr>
          <w:rFonts w:hint="eastAsia" w:ascii="宋体" w:hAnsi="宋体" w:cs="宋体"/>
          <w:color w:val="auto"/>
          <w:sz w:val="21"/>
          <w:szCs w:val="21"/>
        </w:rPr>
        <w:t xml:space="preserve">。 </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14.</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.2 最终结清证书和支付</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（1）发包人完成最终结清申请单的审批并颁发最终结清证书的期限：</w:t>
      </w:r>
      <w:r>
        <w:rPr>
          <w:rFonts w:hint="eastAsia" w:ascii="宋体" w:hAnsi="宋体" w:cs="宋体"/>
          <w:color w:val="auto"/>
          <w:sz w:val="21"/>
          <w:szCs w:val="21"/>
          <w:u w:val="single"/>
        </w:rPr>
        <w:t xml:space="preserve"> 执行通用条款</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（2）发包人完成支付的期限：</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w:t>
      </w:r>
      <w:r/>
    </w:p>
    <w:p>
      <w:pPr>
        <w:pStyle w:val="1098"/>
        <w:keepLines w:val="0"/>
        <w:keepNext w:val="0"/>
        <w:spacing w:line="312" w:lineRule="auto"/>
        <w:widowControl w:val="off"/>
        <w:rPr>
          <w:rFonts w:hint="eastAsia" w:ascii="宋体" w:hAnsi="宋体" w:cs="宋体"/>
          <w:b w:val="0"/>
          <w:color w:val="auto"/>
          <w:szCs w:val="21"/>
        </w:rPr>
      </w:pPr>
      <w:r>
        <w:rPr>
          <w:rFonts w:hint="eastAsia" w:ascii="宋体" w:hAnsi="宋体" w:cs="宋体"/>
          <w:b w:val="0"/>
          <w:color w:val="auto"/>
          <w:szCs w:val="21"/>
        </w:rPr>
        <w:t xml:space="preserve">15. 缺陷责任期与保修</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15.</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缺陷责任期</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缺陷责任期的具体期限：</w:t>
      </w:r>
      <w:r>
        <w:rPr>
          <w:rFonts w:hint="eastAsia" w:ascii="宋体" w:hAnsi="宋体" w:cs="宋体"/>
          <w:color w:val="auto"/>
          <w:sz w:val="21"/>
          <w:szCs w:val="21"/>
          <w:u w:val="single"/>
        </w:rPr>
        <w:t xml:space="preserve"> </w:t>
      </w:r>
      <w:r>
        <w:rPr>
          <w:rFonts w:hint="eastAsia" w:ascii="宋体" w:hAnsi="宋体" w:cs="宋体"/>
          <w:b/>
          <w:color w:val="auto"/>
          <w:sz w:val="21"/>
          <w:szCs w:val="21"/>
          <w:u w:val="single"/>
        </w:rPr>
        <w:t xml:space="preserve">具体期限详见《工程质量保修书》</w:t>
      </w:r>
      <w:r>
        <w:rPr>
          <w:rFonts w:hint="eastAsia" w:ascii="宋体" w:hAnsi="宋体" w:cs="宋体"/>
          <w:color w:val="auto"/>
          <w:sz w:val="21"/>
          <w:szCs w:val="21"/>
          <w:u w:val="single"/>
        </w:rPr>
        <w:t xml:space="preserve"> 。</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15.</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保修</w:t>
      </w:r>
      <w:r/>
    </w:p>
    <w:p>
      <w:pPr>
        <w:pStyle w:val="1096"/>
        <w:ind w:firstLine="409"/>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15.</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.1 保修责任</w:t>
      </w:r>
      <w:r/>
    </w:p>
    <w:p>
      <w:pPr>
        <w:ind w:firstLine="420"/>
        <w:jc w:val="left"/>
        <w:spacing w:line="312" w:lineRule="auto"/>
        <w:widowControl w:val="off"/>
        <w:rPr>
          <w:rFonts w:hint="eastAsia" w:ascii="宋体" w:hAnsi="宋体" w:cs="宋体"/>
          <w:color w:val="auto"/>
        </w:rPr>
      </w:pPr>
      <w:r>
        <w:rPr>
          <w:rFonts w:hint="eastAsia" w:ascii="宋体" w:hAnsi="宋体" w:cs="宋体"/>
          <w:color w:val="auto"/>
        </w:rPr>
        <w:t xml:space="preserve">工程缺陷责任期为</w:t>
      </w:r>
      <w:r>
        <w:rPr>
          <w:rFonts w:hint="eastAsia" w:ascii="宋体" w:hAnsi="宋体" w:cs="宋体"/>
          <w:color w:val="auto"/>
          <w:u w:val="single"/>
        </w:rPr>
        <w:t xml:space="preserve">自工程竣工验收合格后资料、手续齐备并移交发包人之日起计算，具体期限详见《工程质量保修书》</w:t>
      </w:r>
      <w:r>
        <w:rPr>
          <w:rFonts w:hint="eastAsia" w:ascii="宋体" w:hAnsi="宋体" w:cs="宋体"/>
          <w:color w:val="auto"/>
        </w:rPr>
        <w:t xml:space="preserve">。</w:t>
      </w:r>
      <w:r/>
    </w:p>
    <w:p>
      <w:pPr>
        <w:pStyle w:val="1096"/>
        <w:ind w:firstLine="409"/>
        <w:spacing w:line="312" w:lineRule="auto"/>
        <w:widowControl w:val="off"/>
        <w:rPr>
          <w:rFonts w:hint="eastAsia" w:ascii="宋体" w:hAnsi="宋体" w:cs="宋体"/>
          <w:color w:val="000000"/>
          <w:sz w:val="21"/>
          <w:szCs w:val="21"/>
        </w:rPr>
      </w:pPr>
      <w:r>
        <w:rPr>
          <w:rFonts w:hint="eastAsia" w:ascii="宋体" w:hAnsi="宋体" w:cs="宋体"/>
          <w:color w:val="auto"/>
          <w:sz w:val="21"/>
          <w:szCs w:val="21"/>
        </w:rPr>
        <w:t xml:space="preserve">15.</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修复通知</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承包人收到保修通知并到达工程现场的合理时间：</w:t>
      </w:r>
      <w:r>
        <w:rPr>
          <w:rFonts w:hint="eastAsia" w:ascii="宋体" w:hAnsi="宋体" w:cs="宋体"/>
          <w:color w:val="000000"/>
          <w:sz w:val="21"/>
          <w:szCs w:val="21"/>
          <w:u w:val="single"/>
        </w:rPr>
        <w:t xml:space="preserve"> 接到发包人通知后24小时内  </w:t>
      </w:r>
      <w:r>
        <w:rPr>
          <w:rFonts w:hint="eastAsia" w:ascii="宋体" w:hAnsi="宋体" w:cs="宋体"/>
          <w:color w:val="000000"/>
          <w:sz w:val="21"/>
          <w:szCs w:val="21"/>
        </w:rPr>
        <w:t xml:space="preserve">。</w:t>
      </w:r>
      <w:r/>
    </w:p>
    <w:p>
      <w:pPr>
        <w:pStyle w:val="1098"/>
        <w:keepLines w:val="0"/>
        <w:keepNext w:val="0"/>
        <w:spacing w:line="312" w:lineRule="auto"/>
        <w:widowControl w:val="off"/>
        <w:rPr>
          <w:rFonts w:hint="eastAsia" w:ascii="宋体" w:hAnsi="宋体" w:cs="宋体"/>
          <w:b w:val="0"/>
          <w:color w:val="000000"/>
          <w:szCs w:val="21"/>
        </w:rPr>
      </w:pPr>
      <w:r>
        <w:rPr>
          <w:rFonts w:hint="eastAsia" w:ascii="宋体" w:hAnsi="宋体" w:cs="宋体"/>
          <w:b w:val="0"/>
          <w:color w:val="000000"/>
          <w:szCs w:val="21"/>
        </w:rPr>
        <w:t xml:space="preserve">16. 违约</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000000"/>
          <w:sz w:val="21"/>
          <w:szCs w:val="21"/>
        </w:rPr>
        <w:t xml:space="preserve">16.1 发包人违约</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16.1.1发包人违约的情形</w:t>
      </w:r>
      <w:r/>
    </w:p>
    <w:p>
      <w:pPr>
        <w:pStyle w:val="1096"/>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发包人违约的其他情形：</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1096"/>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    16.1.2 发包人违约的责任</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发包人违约责任的承担方式和计算方法：</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（1）因发包人原因未能在计划开工日期前7天内下达开工通知的违约责任：</w:t>
      </w:r>
      <w:r>
        <w:rPr>
          <w:rFonts w:hint="eastAsia" w:ascii="宋体" w:hAnsi="宋体" w:cs="宋体"/>
          <w:color w:val="000000"/>
          <w:sz w:val="21"/>
          <w:szCs w:val="21"/>
          <w:u w:val="single"/>
        </w:rPr>
        <w:t xml:space="preserve">  执行通用条款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（2）因发包人原因未能按合同约定支付合同价款的违约责任：</w:t>
      </w:r>
      <w:r>
        <w:rPr>
          <w:rFonts w:hint="eastAsia" w:ascii="宋体" w:hAnsi="宋体" w:cs="宋体"/>
          <w:color w:val="000000"/>
          <w:sz w:val="21"/>
          <w:szCs w:val="21"/>
          <w:u w:val="single"/>
        </w:rPr>
        <w:t xml:space="preserve">  执行通用条款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（3）发包人违反第10.1款〔变更的范围〕第（2）项约定，自行实施被取消的工作或转由他人实施的违约责任：</w:t>
      </w:r>
      <w:r>
        <w:rPr>
          <w:rFonts w:hint="eastAsia" w:ascii="宋体" w:hAnsi="宋体" w:cs="宋体"/>
          <w:color w:val="000000"/>
          <w:sz w:val="21"/>
          <w:szCs w:val="21"/>
          <w:u w:val="single"/>
        </w:rPr>
        <w:t xml:space="preserve"> 执行通用条款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1"/>
          <w:szCs w:val="21"/>
          <w:u w:val="single"/>
        </w:rPr>
        <w:t xml:space="preserve">  执行通用条款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（5）因发包人违反合同约定造成暂停施工的违约责任：</w:t>
      </w:r>
      <w:r>
        <w:rPr>
          <w:rFonts w:hint="eastAsia" w:ascii="宋体" w:hAnsi="宋体" w:cs="宋体"/>
          <w:color w:val="000000"/>
          <w:sz w:val="21"/>
          <w:szCs w:val="21"/>
          <w:u w:val="single"/>
        </w:rPr>
        <w:t xml:space="preserve"> 执行通用条款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（6）发包人无正当理由没有在约定期限内发出复工指示，导致承包人无法复工的违约责任：</w:t>
      </w:r>
      <w:r>
        <w:rPr>
          <w:rFonts w:hint="eastAsia" w:ascii="宋体" w:hAnsi="宋体" w:cs="宋体"/>
          <w:color w:val="000000"/>
          <w:sz w:val="21"/>
          <w:szCs w:val="21"/>
          <w:u w:val="single"/>
        </w:rPr>
        <w:t xml:space="preserve">执行通用条款</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（7）其他：</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16.1.3 因发包人违约解除合同</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承包人按16.1.1项〔发包人违约的情形〕约定暂停施工满</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天后发包人仍不纠正其违约行为并致使合同目的不能实现的，承包人有权解除合同。</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000000"/>
          <w:sz w:val="21"/>
          <w:szCs w:val="21"/>
        </w:rPr>
        <w:t xml:space="preserve">16.2 承包人违约</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16.2.1 承包人违约的情形</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承包人违约的其他情形：</w:t>
      </w:r>
      <w:r>
        <w:rPr>
          <w:rFonts w:hint="eastAsia" w:ascii="宋体" w:hAnsi="宋体" w:cs="宋体"/>
          <w:color w:val="000000"/>
          <w:sz w:val="21"/>
          <w:szCs w:val="21"/>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w:t>
      </w:r>
      <w:r>
        <w:rPr>
          <w:rFonts w:hint="eastAsia" w:ascii="宋体" w:hAnsi="宋体" w:cs="宋体"/>
          <w:color w:val="000000"/>
          <w:sz w:val="21"/>
          <w:szCs w:val="21"/>
          <w:u w:val="single"/>
          <w:lang w:eastAsia="zh-CN"/>
        </w:rPr>
        <w:t xml:space="preserve">承包人</w:t>
      </w:r>
      <w:r>
        <w:rPr>
          <w:rFonts w:hint="eastAsia" w:ascii="宋体" w:hAnsi="宋体" w:cs="宋体"/>
          <w:color w:val="000000"/>
          <w:sz w:val="21"/>
          <w:szCs w:val="21"/>
          <w:u w:val="single"/>
        </w:rPr>
        <w:t xml:space="preserve">（承包人）。⑥其他执行通用条款和专用条款约定 。</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16.2.2承包人违约的责任</w:t>
      </w:r>
      <w:r/>
    </w:p>
    <w:p>
      <w:pPr>
        <w:pStyle w:val="1096"/>
        <w:ind w:left="629" w:hanging="629"/>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承包人违约责任的承担方式和计算方法：</w:t>
      </w:r>
      <w:r>
        <w:rPr>
          <w:rFonts w:hint="eastAsia" w:ascii="宋体" w:hAnsi="宋体" w:cs="宋体"/>
          <w:color w:val="000000"/>
          <w:sz w:val="21"/>
          <w:szCs w:val="21"/>
          <w:u w:val="single"/>
        </w:rPr>
        <w:t xml:space="preserve">由承包人承担全部费用并承担相关法律责任。</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16.2.3 因承包人违约解除合同</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关于承包人违约解除合同的特别约定：</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1"/>
          <w:szCs w:val="21"/>
          <w:u w:val="single"/>
        </w:rPr>
        <w:t xml:space="preserve">   由承包人承担   </w:t>
      </w:r>
      <w:r>
        <w:rPr>
          <w:rFonts w:hint="eastAsia" w:ascii="宋体" w:hAnsi="宋体" w:cs="宋体"/>
          <w:color w:val="000000"/>
          <w:sz w:val="21"/>
          <w:szCs w:val="21"/>
        </w:rPr>
        <w:t xml:space="preserve">。</w:t>
      </w:r>
      <w:r/>
    </w:p>
    <w:p>
      <w:pPr>
        <w:pStyle w:val="1098"/>
        <w:keepLines w:val="0"/>
        <w:keepNext w:val="0"/>
        <w:spacing w:line="312" w:lineRule="auto"/>
        <w:widowControl w:val="off"/>
        <w:rPr>
          <w:rFonts w:hint="eastAsia" w:ascii="宋体" w:hAnsi="宋体" w:cs="宋体"/>
          <w:b w:val="0"/>
          <w:color w:val="000000"/>
          <w:szCs w:val="21"/>
        </w:rPr>
      </w:pPr>
      <w:r>
        <w:rPr>
          <w:rFonts w:hint="eastAsia" w:ascii="宋体" w:hAnsi="宋体" w:cs="宋体"/>
          <w:b w:val="0"/>
          <w:color w:val="000000"/>
          <w:szCs w:val="21"/>
        </w:rPr>
        <w:t xml:space="preserve">17. 不可抗力 </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17.1 不可抗力的确认</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除通用合同条款约定的不可抗力事件之外，视为不可抗力的其他情形： </w:t>
      </w:r>
      <w:r>
        <w:rPr>
          <w:rFonts w:hint="eastAsia" w:ascii="宋体" w:hAnsi="宋体" w:cs="宋体"/>
          <w:color w:val="000000"/>
          <w:sz w:val="21"/>
          <w:szCs w:val="21"/>
          <w:u w:val="single"/>
        </w:rPr>
        <w:t xml:space="preserve"> 政策调整，取消全部或部分工程内容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auto"/>
          <w:sz w:val="21"/>
          <w:szCs w:val="21"/>
        </w:rPr>
        <w:t xml:space="preserve">17.</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因</w:t>
      </w:r>
      <w:r>
        <w:rPr>
          <w:rFonts w:hint="eastAsia" w:ascii="宋体" w:hAnsi="宋体" w:cs="宋体"/>
          <w:color w:val="000000"/>
          <w:sz w:val="21"/>
          <w:szCs w:val="21"/>
        </w:rPr>
        <w:t xml:space="preserve">不可抗力解除合同</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合同解除后，发包人应在商定或确定发包人应支付款项后</w:t>
      </w:r>
      <w:r>
        <w:rPr>
          <w:rFonts w:hint="eastAsia" w:ascii="宋体" w:hAnsi="宋体" w:cs="宋体"/>
          <w:color w:val="000000"/>
          <w:sz w:val="21"/>
          <w:szCs w:val="21"/>
          <w:u w:val="single"/>
        </w:rPr>
        <w:t xml:space="preserve"> 56 </w:t>
      </w:r>
      <w:r>
        <w:rPr>
          <w:rFonts w:hint="eastAsia" w:ascii="宋体" w:hAnsi="宋体" w:cs="宋体"/>
          <w:color w:val="000000"/>
          <w:sz w:val="21"/>
          <w:szCs w:val="21"/>
        </w:rPr>
        <w:t xml:space="preserve">天内完成款项的支付。</w:t>
      </w:r>
      <w:r/>
    </w:p>
    <w:p>
      <w:pPr>
        <w:pStyle w:val="1098"/>
        <w:keepLines w:val="0"/>
        <w:keepNext w:val="0"/>
        <w:spacing w:line="312" w:lineRule="auto"/>
        <w:widowControl w:val="off"/>
        <w:rPr>
          <w:rFonts w:hint="eastAsia" w:ascii="宋体" w:hAnsi="宋体" w:cs="宋体"/>
          <w:b w:val="0"/>
          <w:color w:val="000000"/>
          <w:szCs w:val="21"/>
        </w:rPr>
      </w:pPr>
      <w:r>
        <w:rPr>
          <w:rFonts w:hint="eastAsia" w:ascii="宋体" w:hAnsi="宋体" w:cs="宋体"/>
          <w:b w:val="0"/>
          <w:color w:val="000000"/>
          <w:szCs w:val="21"/>
        </w:rPr>
        <w:t xml:space="preserve">18. 保险</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18.1 工程保险</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关于工程保险的特别约定：</w:t>
      </w:r>
      <w:r>
        <w:rPr>
          <w:rFonts w:hint="eastAsia" w:ascii="宋体" w:hAnsi="宋体" w:cs="宋体"/>
          <w:color w:val="000000"/>
          <w:sz w:val="21"/>
          <w:szCs w:val="21"/>
          <w:u w:val="single"/>
        </w:rPr>
        <w:t xml:space="preserve">承包人投保并承担投保费用   </w:t>
      </w:r>
      <w:r>
        <w:rPr>
          <w:rFonts w:hint="eastAsia" w:ascii="宋体" w:hAnsi="宋体" w:cs="宋体"/>
          <w:color w:val="000000"/>
          <w:sz w:val="21"/>
          <w:szCs w:val="21"/>
        </w:rPr>
        <w:t xml:space="preserve">。</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18.</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 其他保险</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关于其他保险的约定：</w:t>
      </w:r>
      <w:r>
        <w:rPr>
          <w:rFonts w:hint="eastAsia" w:ascii="宋体" w:hAnsi="宋体" w:cs="宋体"/>
          <w:color w:val="auto"/>
          <w:sz w:val="21"/>
          <w:szCs w:val="21"/>
          <w:u w:val="single"/>
        </w:rPr>
        <w:t xml:space="preserve">承包人应为其施工现场的全部人员办理意外伤害保险并支付保险费，包括其员工及为履行合同聘请的第三方的人员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承包人是否应为其施工设备等办理财产保险：</w:t>
      </w:r>
      <w:r>
        <w:rPr>
          <w:rFonts w:hint="eastAsia" w:ascii="宋体" w:hAnsi="宋体" w:cs="宋体"/>
          <w:color w:val="auto"/>
          <w:sz w:val="21"/>
          <w:szCs w:val="21"/>
          <w:u w:val="single"/>
        </w:rPr>
        <w:t xml:space="preserve">  是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18.</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 通知义务</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关于变更保险合同时的通知义务的约定：</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w:t>
      </w:r>
      <w:r/>
    </w:p>
    <w:p>
      <w:pPr>
        <w:pStyle w:val="1098"/>
        <w:keepLines w:val="0"/>
        <w:keepNext w:val="0"/>
        <w:spacing w:line="312" w:lineRule="auto"/>
        <w:widowControl w:val="off"/>
        <w:rPr>
          <w:rFonts w:hint="eastAsia" w:ascii="宋体" w:hAnsi="宋体" w:cs="宋体"/>
          <w:b w:val="0"/>
          <w:color w:val="auto"/>
          <w:szCs w:val="21"/>
        </w:rPr>
      </w:pPr>
      <w:r>
        <w:rPr>
          <w:rFonts w:hint="eastAsia" w:ascii="宋体" w:hAnsi="宋体" w:cs="宋体"/>
          <w:b w:val="0"/>
          <w:color w:val="auto"/>
          <w:szCs w:val="21"/>
        </w:rPr>
        <w:t xml:space="preserve">1</w:t>
      </w:r>
      <w:r>
        <w:rPr>
          <w:rFonts w:hint="eastAsia" w:ascii="宋体" w:hAnsi="宋体" w:cs="宋体"/>
          <w:b w:val="0"/>
          <w:color w:val="auto"/>
          <w:szCs w:val="21"/>
          <w:lang w:val="en-US" w:eastAsia="zh-CN"/>
        </w:rPr>
        <w:t xml:space="preserve">9</w:t>
      </w:r>
      <w:r>
        <w:rPr>
          <w:rFonts w:hint="eastAsia" w:ascii="宋体" w:hAnsi="宋体" w:cs="宋体"/>
          <w:b w:val="0"/>
          <w:color w:val="auto"/>
          <w:szCs w:val="21"/>
        </w:rPr>
        <w:t xml:space="preserve">. 争议解决</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.1 争议评审</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合同当事人是否同意将工程争议提交争议评审小组决定：</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  </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.1.1 争议评审小组的确定</w:t>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rPr>
        <w:t xml:space="preserve">争议评审小组成员的确定：</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选定争议评审员的期限：</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争议评审小组成员的报酬承担方式：</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auto"/>
          <w:sz w:val="21"/>
          <w:szCs w:val="21"/>
        </w:rPr>
        <w:outlineLvl w:val="0"/>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.1.2 争议评审小组的决定</w:t>
      </w:r>
      <w:r/>
    </w:p>
    <w:p>
      <w:pPr>
        <w:pStyle w:val="1096"/>
        <w:ind w:firstLine="420"/>
        <w:spacing w:line="312"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合同当事人关于本项的约定：</w:t>
      </w:r>
      <w:r>
        <w:rPr>
          <w:rFonts w:hint="eastAsia" w:ascii="宋体" w:hAnsi="宋体" w:cs="宋体"/>
          <w:color w:val="auto"/>
          <w:sz w:val="21"/>
          <w:szCs w:val="21"/>
          <w:u w:val="single"/>
        </w:rPr>
        <w:t xml:space="preserve">   执行通用条款   </w:t>
      </w:r>
      <w:r>
        <w:rPr>
          <w:rFonts w:hint="eastAsia" w:ascii="宋体" w:hAnsi="宋体" w:cs="宋体"/>
          <w:color w:val="auto"/>
          <w:sz w:val="21"/>
          <w:szCs w:val="21"/>
        </w:rPr>
        <w:t xml:space="preserve">。</w:t>
      </w:r>
      <w:r/>
    </w:p>
    <w:p>
      <w:pPr>
        <w:pStyle w:val="1096"/>
        <w:ind w:firstLine="420"/>
        <w:spacing w:line="312" w:lineRule="auto"/>
        <w:widowControl w:val="off"/>
        <w:rPr>
          <w:rFonts w:hint="eastAsia" w:ascii="宋体" w:hAnsi="宋体" w:cs="宋体"/>
          <w:color w:val="000000"/>
          <w:sz w:val="21"/>
          <w:szCs w:val="21"/>
        </w:rPr>
        <w:outlineLvl w:val="0"/>
      </w:pPr>
      <w:r>
        <w:rPr>
          <w:rFonts w:hint="eastAsia" w:ascii="宋体" w:hAnsi="宋体" w:cs="宋体"/>
          <w:color w:val="auto"/>
          <w:sz w:val="21"/>
          <w:szCs w:val="21"/>
        </w:rPr>
        <w:t xml:space="preserve">1</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.2仲裁</w:t>
      </w:r>
      <w:r>
        <w:rPr>
          <w:rFonts w:hint="eastAsia" w:ascii="宋体" w:hAnsi="宋体" w:cs="宋体"/>
          <w:color w:val="000000"/>
          <w:sz w:val="21"/>
          <w:szCs w:val="21"/>
        </w:rPr>
        <w:t xml:space="preserve">或诉讼</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因合同及合同有关事项发生的争议，按下列第</w:t>
      </w:r>
      <w:r>
        <w:rPr>
          <w:rFonts w:hint="eastAsia" w:ascii="宋体" w:hAnsi="宋体" w:cs="宋体"/>
          <w:color w:val="000000"/>
          <w:sz w:val="21"/>
          <w:szCs w:val="21"/>
          <w:u w:val="single"/>
        </w:rPr>
        <w:t xml:space="preserve">  2  </w:t>
      </w:r>
      <w:r>
        <w:rPr>
          <w:rFonts w:hint="eastAsia" w:ascii="宋体" w:hAnsi="宋体" w:cs="宋体"/>
          <w:color w:val="000000"/>
          <w:sz w:val="21"/>
          <w:szCs w:val="21"/>
        </w:rPr>
        <w:t xml:space="preserve">种方式解决：</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（1）向</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仲裁委员会申请仲裁；</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（2）向</w:t>
      </w:r>
      <w:r>
        <w:rPr>
          <w:rFonts w:hint="eastAsia" w:ascii="宋体" w:hAnsi="宋体" w:cs="宋体"/>
          <w:color w:val="000000"/>
          <w:sz w:val="21"/>
          <w:szCs w:val="21"/>
          <w:u w:val="single"/>
        </w:rPr>
        <w:t xml:space="preserve">       工程所在地     </w:t>
      </w:r>
      <w:r>
        <w:rPr>
          <w:rFonts w:hint="eastAsia" w:ascii="宋体" w:hAnsi="宋体" w:cs="宋体"/>
          <w:color w:val="000000"/>
          <w:sz w:val="21"/>
          <w:szCs w:val="21"/>
        </w:rPr>
        <w:t xml:space="preserve">人民法院起诉。</w:t>
      </w:r>
      <w:r/>
    </w:p>
    <w:p>
      <w:pPr>
        <w:pStyle w:val="1096"/>
        <w:ind w:firstLine="420"/>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1096"/>
        <w:spacing w:line="312" w:lineRule="auto"/>
        <w:widowControl w:val="off"/>
        <w:rPr>
          <w:rFonts w:hint="eastAsia" w:ascii="宋体" w:hAnsi="宋体" w:cs="宋体"/>
          <w:b/>
          <w:color w:val="auto"/>
          <w:sz w:val="21"/>
          <w:szCs w:val="21"/>
          <w:u w:val="single"/>
        </w:rPr>
      </w:pPr>
      <w:r>
        <w:rPr>
          <w:rFonts w:hint="eastAsia" w:ascii="宋体" w:hAnsi="宋体" w:cs="宋体"/>
          <w:b/>
          <w:color w:val="auto"/>
          <w:sz w:val="21"/>
          <w:szCs w:val="21"/>
          <w:u w:val="single"/>
        </w:rPr>
        <w:t xml:space="preserve">2</w:t>
      </w:r>
      <w:r>
        <w:rPr>
          <w:rFonts w:hint="eastAsia" w:ascii="宋体" w:hAnsi="宋体" w:cs="宋体"/>
          <w:b/>
          <w:color w:val="auto"/>
          <w:sz w:val="21"/>
          <w:szCs w:val="21"/>
          <w:u w:val="single"/>
          <w:lang w:val="en-US" w:eastAsia="zh-CN"/>
        </w:rPr>
        <w:t xml:space="preserve">0</w:t>
      </w:r>
      <w:r>
        <w:rPr>
          <w:rFonts w:hint="eastAsia" w:ascii="宋体" w:hAnsi="宋体" w:cs="宋体"/>
          <w:b/>
          <w:color w:val="auto"/>
          <w:sz w:val="21"/>
          <w:szCs w:val="21"/>
          <w:u w:val="single"/>
        </w:rPr>
        <w:t xml:space="preserve">. 补充条款</w:t>
      </w:r>
      <w:r/>
    </w:p>
    <w:p>
      <w:pPr>
        <w:pStyle w:val="1096"/>
        <w:ind w:firstLine="420"/>
        <w:spacing w:line="312" w:lineRule="auto"/>
        <w:widowControl w:val="off"/>
        <w:rPr>
          <w:rFonts w:hint="eastAsia" w:ascii="宋体" w:hAnsi="宋体" w:cs="宋体"/>
          <w:color w:val="auto"/>
          <w:sz w:val="21"/>
          <w:szCs w:val="21"/>
          <w:u w:val="single"/>
        </w:rPr>
      </w:pPr>
      <w:r/>
      <w:bookmarkStart w:id="29" w:name="_Hlk105230109"/>
      <w:r>
        <w:rPr>
          <w:rFonts w:hint="eastAsia" w:ascii="宋体" w:hAnsi="宋体" w:cs="宋体"/>
          <w:color w:val="auto"/>
          <w:sz w:val="21"/>
          <w:szCs w:val="21"/>
          <w:u w:val="single"/>
        </w:rPr>
        <w:t xml:space="preserve">2</w:t>
      </w:r>
      <w:r>
        <w:rPr>
          <w:rFonts w:hint="eastAsia" w:ascii="宋体" w:hAnsi="宋体" w:cs="宋体"/>
          <w:color w:val="auto"/>
          <w:sz w:val="21"/>
          <w:szCs w:val="21"/>
          <w:u w:val="single"/>
          <w:lang w:val="en-US" w:eastAsia="zh-CN"/>
        </w:rPr>
        <w:t xml:space="preserve">0</w:t>
      </w:r>
      <w:r>
        <w:rPr>
          <w:rFonts w:hint="eastAsia" w:ascii="宋体" w:hAnsi="宋体" w:cs="宋体"/>
          <w:color w:val="auto"/>
          <w:sz w:val="21"/>
          <w:szCs w:val="21"/>
          <w:u w:val="single"/>
        </w:rPr>
        <w:t xml:space="preserve">.1本工程是发包人重点工程，</w:t>
      </w:r>
      <w:bookmarkStart w:id="30" w:name="_Hlk105230765"/>
      <w:r>
        <w:rPr>
          <w:rFonts w:hint="eastAsia" w:ascii="宋体" w:hAnsi="宋体" w:cs="宋体"/>
          <w:color w:val="auto"/>
          <w:sz w:val="21"/>
          <w:szCs w:val="21"/>
          <w:u w:val="single"/>
        </w:rPr>
        <w:t xml:space="preserve">时间紧任务重，</w:t>
      </w:r>
      <w:bookmarkEnd w:id="30"/>
      <w:r>
        <w:rPr>
          <w:rFonts w:hint="eastAsia" w:ascii="宋体" w:hAnsi="宋体" w:cs="宋体"/>
          <w:color w:val="auto"/>
          <w:sz w:val="21"/>
          <w:szCs w:val="21"/>
          <w:u w:val="single"/>
        </w:rPr>
        <w:t xml:space="preserve">工程中标后招标方会组织中标方签署承诺书，依据发包人工程相关履约考核管理办法对中标方进行考核。</w:t>
      </w:r>
      <w:bookmarkEnd w:id="29"/>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u w:val="single"/>
        </w:rPr>
        <w:t xml:space="preserve">2</w:t>
      </w:r>
      <w:r>
        <w:rPr>
          <w:rFonts w:hint="eastAsia" w:ascii="宋体" w:hAnsi="宋体" w:cs="宋体"/>
          <w:color w:val="auto"/>
          <w:sz w:val="21"/>
          <w:szCs w:val="21"/>
          <w:u w:val="single"/>
          <w:lang w:val="en-US" w:eastAsia="zh-CN"/>
        </w:rPr>
        <w:t xml:space="preserve">0</w:t>
      </w:r>
      <w:r>
        <w:rPr>
          <w:rFonts w:hint="eastAsia" w:ascii="宋体" w:hAnsi="宋体" w:cs="宋体"/>
          <w:color w:val="auto"/>
          <w:sz w:val="21"/>
          <w:szCs w:val="21"/>
          <w:u w:val="single"/>
        </w:rPr>
        <w:t xml:space="preserve">.2本工程的下浮比率为（1-中标价/招标控制价）*100%=    %，工程结算时需下浮的部分按此比率下浮。</w:t>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u w:val="single"/>
        </w:rPr>
        <w:t xml:space="preserve">2</w:t>
      </w:r>
      <w:r>
        <w:rPr>
          <w:rFonts w:hint="eastAsia" w:ascii="宋体" w:hAnsi="宋体" w:cs="宋体"/>
          <w:color w:val="auto"/>
          <w:sz w:val="21"/>
          <w:szCs w:val="21"/>
          <w:u w:val="single"/>
          <w:lang w:val="en-US" w:eastAsia="zh-CN"/>
        </w:rPr>
        <w:t xml:space="preserve">0</w:t>
      </w:r>
      <w:r>
        <w:rPr>
          <w:rFonts w:hint="eastAsia" w:ascii="宋体" w:hAnsi="宋体" w:cs="宋体"/>
          <w:color w:val="auto"/>
          <w:sz w:val="21"/>
          <w:szCs w:val="21"/>
          <w:u w:val="single"/>
        </w:rPr>
        <w:t xml:space="preserve">.3 承包人必须遵守发包人现场的管理制度和规定，无条件服从发包人及监理人的管理和监督检查。 </w:t>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u w:val="single"/>
        </w:rPr>
        <w:t xml:space="preserve">2</w:t>
      </w:r>
      <w:r>
        <w:rPr>
          <w:rFonts w:hint="eastAsia" w:ascii="宋体" w:hAnsi="宋体" w:cs="宋体"/>
          <w:color w:val="auto"/>
          <w:sz w:val="21"/>
          <w:szCs w:val="21"/>
          <w:u w:val="single"/>
          <w:lang w:val="en-US" w:eastAsia="zh-CN"/>
        </w:rPr>
        <w:t xml:space="preserve">0</w:t>
      </w:r>
      <w:r>
        <w:rPr>
          <w:rFonts w:hint="eastAsia" w:ascii="宋体" w:hAnsi="宋体" w:cs="宋体"/>
          <w:color w:val="auto"/>
          <w:sz w:val="21"/>
          <w:szCs w:val="21"/>
          <w:u w:val="single"/>
        </w:rPr>
        <w:t xml:space="preserve">.4 因承包人原因造成工期延误，承包人除承担违约金外，还应承担因工期延误而产生的赔付费用。 </w:t>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u w:val="single"/>
        </w:rPr>
        <w:t xml:space="preserve">2</w:t>
      </w:r>
      <w:r>
        <w:rPr>
          <w:rFonts w:hint="eastAsia" w:ascii="宋体" w:hAnsi="宋体" w:cs="宋体"/>
          <w:color w:val="auto"/>
          <w:sz w:val="21"/>
          <w:szCs w:val="21"/>
          <w:u w:val="single"/>
          <w:lang w:val="en-US" w:eastAsia="zh-CN"/>
        </w:rPr>
        <w:t xml:space="preserve">0</w:t>
      </w:r>
      <w:r>
        <w:rPr>
          <w:rFonts w:hint="eastAsia" w:ascii="宋体" w:hAnsi="宋体" w:cs="宋体"/>
          <w:color w:val="auto"/>
          <w:sz w:val="21"/>
          <w:szCs w:val="21"/>
          <w:u w:val="single"/>
        </w:rPr>
        <w:t xml:space="preserve">.5 本合同履行期间，承包人与第三方产生的债权、债务均由承包人自行解决，与发包人无关。 </w:t>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u w:val="single"/>
        </w:rPr>
        <w:t xml:space="preserve">2</w:t>
      </w:r>
      <w:r>
        <w:rPr>
          <w:rFonts w:hint="eastAsia" w:ascii="宋体" w:hAnsi="宋体" w:cs="宋体"/>
          <w:color w:val="auto"/>
          <w:sz w:val="21"/>
          <w:szCs w:val="21"/>
          <w:u w:val="single"/>
          <w:lang w:val="en-US" w:eastAsia="zh-CN"/>
        </w:rPr>
        <w:t xml:space="preserve">0</w:t>
      </w:r>
      <w:r>
        <w:rPr>
          <w:rFonts w:hint="eastAsia" w:ascii="宋体" w:hAnsi="宋体" w:cs="宋体"/>
          <w:color w:val="auto"/>
          <w:sz w:val="21"/>
          <w:szCs w:val="21"/>
          <w:u w:val="single"/>
        </w:rPr>
        <w:t xml:space="preserve">.6 本工程材料与设备的材料试验费等由承包人在管理费中综合考虑，包干使用，结算时不作调整。 进场材料抽检由承包人负责，投标时自行考虑在报价内，发包人不再支付此项费用。</w:t>
      </w:r>
      <w:r/>
    </w:p>
    <w:p>
      <w:pPr>
        <w:pStyle w:val="1096"/>
        <w:ind w:firstLine="420"/>
        <w:spacing w:line="312" w:lineRule="auto"/>
        <w:widowControl w:val="off"/>
        <w:rPr>
          <w:rFonts w:hint="eastAsia" w:ascii="宋体" w:hAnsi="宋体" w:cs="宋体"/>
          <w:color w:val="auto"/>
          <w:sz w:val="21"/>
          <w:szCs w:val="21"/>
          <w:u w:val="single"/>
        </w:rPr>
      </w:pPr>
      <w:r>
        <w:rPr>
          <w:rFonts w:hint="eastAsia" w:ascii="宋体" w:hAnsi="宋体" w:cs="宋体"/>
          <w:color w:val="auto"/>
          <w:sz w:val="21"/>
          <w:szCs w:val="21"/>
          <w:u w:val="single"/>
        </w:rPr>
        <w:t xml:space="preserve">2</w:t>
      </w:r>
      <w:r>
        <w:rPr>
          <w:rFonts w:hint="eastAsia" w:ascii="宋体" w:hAnsi="宋体" w:cs="宋体"/>
          <w:color w:val="auto"/>
          <w:sz w:val="21"/>
          <w:szCs w:val="21"/>
          <w:u w:val="single"/>
          <w:lang w:val="en-US" w:eastAsia="zh-CN"/>
        </w:rPr>
        <w:t xml:space="preserve">0</w:t>
      </w:r>
      <w:r>
        <w:rPr>
          <w:rFonts w:hint="eastAsia" w:ascii="宋体" w:hAnsi="宋体" w:cs="宋体"/>
          <w:color w:val="auto"/>
          <w:sz w:val="21"/>
          <w:szCs w:val="21"/>
          <w:u w:val="single"/>
        </w:rPr>
        <w:t xml:space="preserve">.7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auto"/>
          <w:sz w:val="21"/>
          <w:szCs w:val="21"/>
          <w:u w:val="single"/>
        </w:rPr>
        <w:t xml:space="preserve"> 2</w:t>
      </w:r>
      <w:r>
        <w:rPr>
          <w:rFonts w:hint="eastAsia" w:ascii="宋体" w:hAnsi="宋体" w:cs="宋体"/>
          <w:color w:val="auto"/>
          <w:sz w:val="21"/>
          <w:szCs w:val="21"/>
          <w:u w:val="single"/>
          <w:lang w:val="en-US" w:eastAsia="zh-CN"/>
        </w:rPr>
        <w:t xml:space="preserve">0</w:t>
      </w:r>
      <w:r>
        <w:rPr>
          <w:rFonts w:hint="eastAsia" w:ascii="宋体" w:hAnsi="宋体" w:cs="宋体"/>
          <w:color w:val="auto"/>
          <w:sz w:val="21"/>
          <w:szCs w:val="21"/>
          <w:u w:val="single"/>
        </w:rPr>
        <w:t xml:space="preserve">.8</w:t>
      </w:r>
      <w:r>
        <w:rPr>
          <w:rFonts w:hint="eastAsia" w:ascii="宋体" w:hAnsi="宋体" w:cs="宋体"/>
          <w:color w:val="000000"/>
          <w:sz w:val="21"/>
          <w:szCs w:val="21"/>
          <w:u w:val="single"/>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pStyle w:val="1096"/>
        <w:ind w:firstLine="420"/>
        <w:spacing w:line="312" w:lineRule="auto"/>
        <w:widowControl w:val="off"/>
        <w:rPr>
          <w:rFonts w:hint="eastAsia" w:ascii="宋体" w:hAnsi="宋体" w:cs="宋体"/>
          <w:color w:val="000000"/>
          <w:sz w:val="21"/>
          <w:szCs w:val="21"/>
          <w:u w:val="single"/>
        </w:rPr>
      </w:pPr>
      <w:r>
        <w:rPr>
          <w:rFonts w:hint="eastAsia" w:ascii="宋体" w:hAnsi="宋体" w:cs="宋体"/>
          <w:color w:val="auto"/>
          <w:sz w:val="21"/>
          <w:szCs w:val="21"/>
          <w:u w:val="single"/>
        </w:rPr>
        <w:t xml:space="preserve">2</w:t>
      </w:r>
      <w:r>
        <w:rPr>
          <w:rFonts w:hint="eastAsia" w:ascii="宋体" w:hAnsi="宋体" w:cs="宋体"/>
          <w:color w:val="auto"/>
          <w:sz w:val="21"/>
          <w:szCs w:val="21"/>
          <w:u w:val="single"/>
          <w:lang w:val="en-US" w:eastAsia="zh-CN"/>
        </w:rPr>
        <w:t xml:space="preserve">0</w:t>
      </w:r>
      <w:r>
        <w:rPr>
          <w:rFonts w:hint="eastAsia" w:ascii="宋体" w:hAnsi="宋体" w:cs="宋体"/>
          <w:color w:val="auto"/>
          <w:sz w:val="21"/>
          <w:szCs w:val="21"/>
          <w:u w:val="single"/>
        </w:rPr>
        <w:t xml:space="preserve">.9由</w:t>
      </w:r>
      <w:r>
        <w:rPr>
          <w:rFonts w:hint="eastAsia" w:ascii="宋体" w:hAnsi="宋体" w:cs="宋体"/>
          <w:color w:val="000000"/>
          <w:sz w:val="21"/>
          <w:szCs w:val="21"/>
          <w:u w:val="single"/>
        </w:rPr>
        <w:t xml:space="preserve">于</w:t>
      </w:r>
      <w:r>
        <w:rPr>
          <w:rFonts w:hint="eastAsia" w:ascii="宋体" w:hAnsi="宋体" w:cs="宋体"/>
          <w:color w:val="000000"/>
          <w:sz w:val="21"/>
          <w:szCs w:val="21"/>
          <w:u w:val="single"/>
          <w:lang w:eastAsia="zh-CN"/>
        </w:rPr>
        <w:t xml:space="preserve">承包人</w:t>
      </w:r>
      <w:r>
        <w:rPr>
          <w:rFonts w:hint="eastAsia" w:ascii="宋体" w:hAnsi="宋体" w:cs="宋体"/>
          <w:color w:val="000000"/>
          <w:sz w:val="21"/>
          <w:szCs w:val="21"/>
          <w:u w:val="single"/>
        </w:rPr>
        <w:t xml:space="preserve">施工质量原因，出现质量问题，</w:t>
      </w:r>
      <w:r>
        <w:rPr>
          <w:rFonts w:hint="eastAsia" w:ascii="宋体" w:hAnsi="宋体" w:cs="宋体"/>
          <w:color w:val="000000"/>
          <w:sz w:val="21"/>
          <w:szCs w:val="21"/>
          <w:u w:val="single"/>
          <w:lang w:eastAsia="zh-CN"/>
        </w:rPr>
        <w:t xml:space="preserve">承包人</w:t>
      </w:r>
      <w:r>
        <w:rPr>
          <w:rFonts w:hint="eastAsia" w:ascii="宋体" w:hAnsi="宋体" w:cs="宋体"/>
          <w:color w:val="000000"/>
          <w:sz w:val="21"/>
          <w:szCs w:val="21"/>
          <w:u w:val="single"/>
        </w:rPr>
        <w:t xml:space="preserve">除按要求进行整改外并承担相应责任外，还应向发包方支付违约金每次5000元；</w:t>
      </w:r>
      <w:r/>
    </w:p>
    <w:p>
      <w:pPr>
        <w:pStyle w:val="1096"/>
        <w:spacing w:line="312"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pStyle w:val="1096"/>
        <w:spacing w:line="312"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pStyle w:val="1096"/>
        <w:spacing w:line="312"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附件</w:t>
      </w:r>
      <w:r/>
    </w:p>
    <w:p>
      <w:pPr>
        <w:pStyle w:val="1096"/>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附件1：工程质量保修书</w:t>
      </w:r>
      <w:r/>
    </w:p>
    <w:p>
      <w:pPr>
        <w:pStyle w:val="1096"/>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附件2：承包人用于本工程施工的机械设备表</w:t>
      </w:r>
      <w:r/>
    </w:p>
    <w:p>
      <w:pPr>
        <w:pStyle w:val="1096"/>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附件3：承包人主要施工管理人员表</w:t>
      </w:r>
      <w:r/>
    </w:p>
    <w:p>
      <w:pPr>
        <w:pStyle w:val="1096"/>
        <w:spacing w:line="312"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附件4：基建施工安全责任书</w:t>
      </w:r>
      <w:r/>
    </w:p>
    <w:p>
      <w:pPr>
        <w:jc w:val="both"/>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附件5：基建施工临时用电安全要求</w:t>
      </w:r>
      <w:r/>
    </w:p>
    <w:p>
      <w:pPr>
        <w:pStyle w:val="1096"/>
        <w:spacing w:line="312" w:lineRule="auto"/>
        <w:widowControl w:val="off"/>
        <w:rPr>
          <w:rFonts w:hint="eastAsia" w:ascii="宋体" w:hAnsi="宋体" w:cs="宋体"/>
          <w:color w:val="000000"/>
          <w:sz w:val="28"/>
          <w:szCs w:val="28"/>
        </w:rPr>
      </w:pPr>
      <w:r>
        <w:rPr>
          <w:rFonts w:hint="eastAsia" w:ascii="宋体" w:hAnsi="宋体" w:cs="宋体"/>
          <w:b/>
          <w:color w:val="000000"/>
          <w:sz w:val="24"/>
        </w:rPr>
        <w:br w:type="page" w:clear="all"/>
      </w:r>
      <w:r>
        <w:rPr>
          <w:rFonts w:hint="eastAsia" w:ascii="宋体" w:hAnsi="宋体" w:cs="宋体"/>
          <w:color w:val="000000"/>
          <w:sz w:val="24"/>
        </w:rPr>
        <w:t xml:space="preserve">附件1</w:t>
      </w:r>
      <w:r/>
    </w:p>
    <w:p>
      <w:pPr>
        <w:jc w:val="center"/>
        <w:spacing w:line="293" w:lineRule="auto"/>
        <w:rPr>
          <w:rFonts w:hint="eastAsia" w:ascii="宋体" w:hAnsi="宋体" w:cs="宋体"/>
          <w:b/>
          <w:color w:val="000000"/>
          <w:sz w:val="24"/>
        </w:rPr>
      </w:pPr>
      <w:r>
        <w:rPr>
          <w:rFonts w:hint="eastAsia" w:ascii="宋体" w:hAnsi="宋体" w:cs="宋体"/>
          <w:b/>
          <w:color w:val="000000"/>
          <w:sz w:val="24"/>
        </w:rPr>
        <w:t xml:space="preserve">工 程 质 量 保 修 书</w:t>
      </w:r>
      <w:r/>
    </w:p>
    <w:p>
      <w:pPr>
        <w:spacing w:line="440" w:lineRule="exact"/>
        <w:rPr>
          <w:rFonts w:hint="default" w:ascii="宋体" w:hAnsi="宋体" w:eastAsia="宋体" w:cs="宋体"/>
          <w:color w:val="000000"/>
          <w:lang w:val="en-US" w:eastAsia="zh-CN"/>
        </w:rPr>
      </w:pPr>
      <w:r>
        <w:rPr>
          <w:rFonts w:hint="eastAsia" w:ascii="宋体" w:hAnsi="宋体" w:cs="宋体"/>
          <w:color w:val="000000"/>
        </w:rPr>
        <w:t xml:space="preserve">发包人（全称）：</w:t>
      </w:r>
      <w:r>
        <w:rPr>
          <w:rFonts w:hint="eastAsia" w:ascii="宋体" w:hAnsi="宋体" w:cs="宋体"/>
          <w:color w:val="000000"/>
          <w:u w:val="single"/>
        </w:rPr>
        <w:t xml:space="preserve">   </w:t>
      </w:r>
      <w:r>
        <w:rPr>
          <w:rFonts w:hint="eastAsia" w:ascii="宋体" w:hAnsi="宋体" w:cs="宋体"/>
          <w:color w:val="000000"/>
          <w:u w:val="single"/>
          <w:lang w:val="en-US" w:eastAsia="zh-CN"/>
        </w:rPr>
        <w:t xml:space="preserve">      </w:t>
      </w:r>
      <w:r>
        <w:rPr>
          <w:rFonts w:hint="eastAsia" w:ascii="宋体" w:hAnsi="宋体" w:cs="宋体"/>
          <w:color w:val="000000"/>
          <w:u w:val="single"/>
        </w:rPr>
        <w:t xml:space="preserve">           </w:t>
      </w:r>
      <w:r>
        <w:rPr>
          <w:rFonts w:hint="eastAsia" w:ascii="宋体" w:hAnsi="宋体" w:cs="宋体"/>
          <w:color w:val="000000"/>
          <w:u w:val="single"/>
          <w:lang w:val="en-US" w:eastAsia="zh-CN"/>
        </w:rPr>
        <w:t xml:space="preserve">     </w:t>
      </w:r>
      <w:r/>
    </w:p>
    <w:p>
      <w:pPr>
        <w:spacing w:line="440" w:lineRule="exact"/>
        <w:rPr>
          <w:rFonts w:hint="eastAsia" w:ascii="宋体" w:hAnsi="宋体" w:cs="宋体"/>
          <w:color w:val="000000"/>
        </w:rPr>
      </w:pPr>
      <w:r>
        <w:rPr>
          <w:rFonts w:hint="eastAsia" w:ascii="宋体" w:hAnsi="宋体" w:cs="宋体"/>
          <w:color w:val="000000"/>
        </w:rPr>
        <w:t xml:space="preserve">承包人（全称）：</w:t>
      </w:r>
      <w:r>
        <w:rPr>
          <w:rFonts w:hint="eastAsia" w:ascii="宋体" w:hAnsi="宋体" w:cs="宋体"/>
          <w:color w:val="000000"/>
          <w:u w:val="single"/>
        </w:rPr>
        <w:t xml:space="preserve">   </w:t>
      </w:r>
      <w:r>
        <w:rPr>
          <w:rFonts w:hint="eastAsia" w:ascii="宋体" w:hAnsi="宋体" w:cs="宋体"/>
          <w:color w:val="000000"/>
          <w:u w:val="single"/>
          <w:lang w:val="en-US" w:eastAsia="zh-CN"/>
        </w:rPr>
        <w:t xml:space="preserve">                   </w:t>
      </w:r>
      <w:r>
        <w:rPr>
          <w:rFonts w:hint="eastAsia" w:ascii="宋体" w:hAnsi="宋体" w:cs="宋体"/>
          <w:color w:val="000000"/>
          <w:u w:val="single"/>
        </w:rPr>
        <w:t xml:space="preserve">   </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发包人和承包人根据《中华人民共和国建筑法》和《建设工程质量管理条例》，经协商一致就</w:t>
      </w:r>
      <w:r>
        <w:rPr>
          <w:rFonts w:hint="eastAsia" w:ascii="宋体" w:hAnsi="宋体" w:cs="宋体"/>
          <w:color w:val="000000"/>
          <w:u w:val="single"/>
        </w:rPr>
        <w:t xml:space="preserve">  </w:t>
      </w:r>
      <w:r>
        <w:rPr>
          <w:rFonts w:hint="eastAsia" w:ascii="宋体" w:hAnsi="宋体" w:cs="宋体"/>
          <w:color w:val="000000"/>
          <w:u w:val="single"/>
          <w:lang w:val="en-US" w:eastAsia="zh-CN"/>
        </w:rPr>
        <w:t xml:space="preserve">        </w:t>
      </w:r>
      <w:r>
        <w:rPr>
          <w:rFonts w:hint="eastAsia" w:ascii="宋体" w:hAnsi="宋体" w:cs="宋体"/>
          <w:color w:val="000000"/>
          <w:u w:val="single"/>
        </w:rPr>
        <w:t xml:space="preserve"> </w:t>
      </w:r>
      <w:r>
        <w:rPr>
          <w:rFonts w:hint="eastAsia" w:ascii="宋体" w:hAnsi="宋体" w:cs="宋体"/>
          <w:color w:val="000000"/>
        </w:rPr>
        <w:t xml:space="preserve">（工程全称）签订工程质量保修书。</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一、工程质量保修范围和内容</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承包人在质量保修期内，按照有关法律规定和合同约定，承担工程质量保修责任。</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质量保修范围包括地基基础工程、主体结构工程，屋面防水工程、有防水要求的卫生间、房间和外墙面的防渗漏，供热与供冷系统，电气管线、给排水管道、设备安装和智能化工程、，以及双方约定的其他项目。具体保修的内容，双方约定如下：  </w:t>
      </w:r>
      <w:r>
        <w:rPr>
          <w:rFonts w:hint="eastAsia" w:ascii="宋体" w:hAnsi="宋体" w:cs="宋体"/>
          <w:color w:val="000000"/>
          <w:u w:val="single"/>
        </w:rPr>
        <w:t xml:space="preserve">承包人承包范围内的所有内容</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二、质量保修期</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质量保修期从工程实际竣工验收合格之日起两年。本工程的质量保修期为现行法律、法规和各项规章制度规定的期限。根据《建设工程质量管理条例》及有关规定，工程的质量保修期如下：</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 1．地基基础工程和主体结构工程为</w:t>
      </w:r>
      <w:r>
        <w:rPr>
          <w:rFonts w:hint="eastAsia" w:ascii="宋体" w:hAnsi="宋体" w:cs="宋体"/>
          <w:color w:val="000000"/>
          <w:u w:val="single"/>
        </w:rPr>
        <w:t xml:space="preserve">设计文件规定的工程合理使用年限；</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2．屋面防水工程、有防水要求的卫生间和外墙面的防渗漏为</w:t>
      </w:r>
      <w:r>
        <w:rPr>
          <w:rFonts w:hint="eastAsia" w:ascii="宋体" w:hAnsi="宋体" w:cs="宋体"/>
          <w:b/>
          <w:color w:val="000000"/>
          <w:u w:val="single"/>
        </w:rPr>
        <w:t xml:space="preserve"> 伍  </w:t>
      </w:r>
      <w:r>
        <w:rPr>
          <w:rFonts w:hint="eastAsia" w:ascii="宋体" w:hAnsi="宋体" w:cs="宋体"/>
          <w:color w:val="000000"/>
        </w:rPr>
        <w:t xml:space="preserve">年；</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   3．装修工程为</w:t>
      </w:r>
      <w:r>
        <w:rPr>
          <w:rFonts w:hint="eastAsia" w:ascii="宋体" w:hAnsi="宋体" w:cs="宋体"/>
          <w:color w:val="000000"/>
          <w:u w:val="single"/>
        </w:rPr>
        <w:t xml:space="preserve">  </w:t>
      </w:r>
      <w:r>
        <w:rPr>
          <w:rFonts w:hint="eastAsia" w:ascii="宋体" w:hAnsi="宋体" w:cs="宋体"/>
          <w:b/>
          <w:color w:val="000000"/>
          <w:u w:val="single"/>
        </w:rPr>
        <w:t xml:space="preserve"> 贰 </w:t>
      </w:r>
      <w:r>
        <w:rPr>
          <w:rFonts w:hint="eastAsia" w:ascii="宋体" w:hAnsi="宋体" w:cs="宋体"/>
          <w:color w:val="000000"/>
          <w:u w:val="single"/>
        </w:rPr>
        <w:t xml:space="preserve">  </w:t>
      </w:r>
      <w:r>
        <w:rPr>
          <w:rFonts w:hint="eastAsia" w:ascii="宋体" w:hAnsi="宋体" w:cs="宋体"/>
          <w:color w:val="000000"/>
        </w:rPr>
        <w:t xml:space="preserve">年；</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   4．电气管线、给排水管道、设备安装、装修工程为</w:t>
      </w:r>
      <w:r>
        <w:rPr>
          <w:rFonts w:hint="eastAsia" w:ascii="宋体" w:hAnsi="宋体" w:cs="宋体"/>
          <w:color w:val="000000"/>
          <w:u w:val="single"/>
        </w:rPr>
        <w:t xml:space="preserve">   </w:t>
      </w:r>
      <w:r>
        <w:rPr>
          <w:rFonts w:hint="eastAsia" w:ascii="宋体" w:hAnsi="宋体" w:cs="宋体"/>
          <w:b/>
          <w:color w:val="000000"/>
          <w:u w:val="single"/>
        </w:rPr>
        <w:t xml:space="preserve">贰</w:t>
      </w:r>
      <w:r>
        <w:rPr>
          <w:rFonts w:hint="eastAsia" w:ascii="宋体" w:hAnsi="宋体" w:cs="宋体"/>
          <w:color w:val="000000"/>
          <w:u w:val="single"/>
        </w:rPr>
        <w:t xml:space="preserve"> </w:t>
      </w:r>
      <w:r>
        <w:rPr>
          <w:rFonts w:hint="eastAsia" w:ascii="宋体" w:hAnsi="宋体" w:cs="宋体"/>
          <w:color w:val="000000"/>
        </w:rPr>
        <w:t xml:space="preserve">年；</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   5．供热与供冷系统为</w:t>
      </w:r>
      <w:r>
        <w:rPr>
          <w:rFonts w:hint="eastAsia" w:ascii="宋体" w:hAnsi="宋体" w:cs="宋体"/>
          <w:color w:val="000000"/>
          <w:u w:val="single"/>
        </w:rPr>
        <w:t xml:space="preserve">   </w:t>
      </w:r>
      <w:r>
        <w:rPr>
          <w:rFonts w:hint="eastAsia" w:ascii="宋体" w:hAnsi="宋体" w:cs="宋体"/>
          <w:b/>
          <w:color w:val="000000"/>
          <w:u w:val="single"/>
        </w:rPr>
        <w:t xml:space="preserve">贰</w:t>
      </w:r>
      <w:r>
        <w:rPr>
          <w:rFonts w:hint="eastAsia" w:ascii="宋体" w:hAnsi="宋体" w:cs="宋体"/>
          <w:color w:val="000000"/>
          <w:u w:val="single"/>
        </w:rPr>
        <w:t xml:space="preserve">  </w:t>
      </w:r>
      <w:r>
        <w:rPr>
          <w:rFonts w:hint="eastAsia" w:ascii="宋体" w:hAnsi="宋体" w:cs="宋体"/>
          <w:color w:val="000000"/>
        </w:rPr>
        <w:t xml:space="preserve">个采暖期、供冷期；</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   6．给排水设施、道路等配套工程为</w:t>
      </w:r>
      <w:r>
        <w:rPr>
          <w:rFonts w:hint="eastAsia" w:ascii="宋体" w:hAnsi="宋体" w:cs="宋体"/>
          <w:color w:val="000000"/>
          <w:u w:val="single"/>
        </w:rPr>
        <w:t xml:space="preserve">    </w:t>
      </w:r>
      <w:r>
        <w:rPr>
          <w:rFonts w:hint="eastAsia" w:ascii="宋体" w:hAnsi="宋体" w:cs="宋体"/>
          <w:b/>
          <w:color w:val="000000"/>
          <w:u w:val="single"/>
        </w:rPr>
        <w:t xml:space="preserve">贰</w:t>
      </w:r>
      <w:r>
        <w:rPr>
          <w:rFonts w:hint="eastAsia" w:ascii="宋体" w:hAnsi="宋体" w:cs="宋体"/>
          <w:color w:val="000000"/>
          <w:u w:val="single"/>
        </w:rPr>
        <w:t xml:space="preserve">     </w:t>
      </w:r>
      <w:r>
        <w:rPr>
          <w:rFonts w:hint="eastAsia" w:ascii="宋体" w:hAnsi="宋体" w:cs="宋体"/>
          <w:color w:val="000000"/>
        </w:rPr>
        <w:t xml:space="preserve">年；</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   7、门窗工程为</w:t>
      </w:r>
      <w:r>
        <w:rPr>
          <w:rFonts w:hint="eastAsia" w:ascii="宋体" w:hAnsi="宋体" w:cs="宋体"/>
          <w:b/>
          <w:color w:val="000000"/>
          <w:u w:val="single"/>
        </w:rPr>
        <w:t xml:space="preserve">贰</w:t>
      </w:r>
      <w:r>
        <w:rPr>
          <w:rFonts w:hint="eastAsia" w:ascii="宋体" w:hAnsi="宋体" w:cs="宋体"/>
          <w:color w:val="000000"/>
          <w:u w:val="single"/>
        </w:rPr>
        <w:t xml:space="preserve">年</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   8、其他项目保修期限为</w:t>
      </w:r>
      <w:r>
        <w:rPr>
          <w:rFonts w:hint="eastAsia" w:ascii="宋体" w:hAnsi="宋体" w:cs="宋体"/>
          <w:color w:val="000000"/>
          <w:u w:val="single"/>
        </w:rPr>
        <w:t xml:space="preserve"> </w:t>
      </w:r>
      <w:r>
        <w:rPr>
          <w:rFonts w:hint="eastAsia" w:ascii="宋体" w:hAnsi="宋体" w:cs="宋体"/>
          <w:b/>
          <w:color w:val="000000"/>
          <w:u w:val="single"/>
        </w:rPr>
        <w:t xml:space="preserve"> 贰  </w:t>
      </w:r>
      <w:r>
        <w:rPr>
          <w:rFonts w:hint="eastAsia" w:ascii="宋体" w:hAnsi="宋体" w:cs="宋体"/>
          <w:color w:val="000000"/>
        </w:rPr>
        <w:t xml:space="preserve">年。</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质量保修期自工程办理交付使用之日起计算。</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三、缺陷责任期</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工程缺陷责任期为</w:t>
      </w:r>
      <w:r>
        <w:rPr>
          <w:rFonts w:hint="eastAsia" w:ascii="宋体" w:hAnsi="宋体" w:cs="宋体"/>
          <w:color w:val="000000"/>
          <w:u w:val="single"/>
        </w:rPr>
        <w:t xml:space="preserve">  </w:t>
      </w:r>
      <w:r>
        <w:rPr>
          <w:rFonts w:hint="eastAsia" w:ascii="宋体" w:hAnsi="宋体" w:cs="宋体"/>
          <w:b/>
          <w:color w:val="000000"/>
          <w:u w:val="single"/>
        </w:rPr>
        <w:t xml:space="preserve">24</w:t>
      </w:r>
      <w:r>
        <w:rPr>
          <w:rFonts w:hint="eastAsia" w:ascii="宋体" w:hAnsi="宋体" w:cs="宋体"/>
          <w:color w:val="000000"/>
          <w:u w:val="single"/>
        </w:rPr>
        <w:t xml:space="preserve">  </w:t>
      </w:r>
      <w:r>
        <w:rPr>
          <w:rFonts w:hint="eastAsia" w:ascii="宋体" w:hAnsi="宋体" w:cs="宋体"/>
          <w:color w:val="000000"/>
        </w:rPr>
        <w:t xml:space="preserve">个月，缺陷责任期自工程验收合格之日起计算。</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发包人应退还剩余的质量保证金的约定见施工合同。</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四、质量保修责任</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1．属于保修范围、内容的项目，</w:t>
      </w:r>
      <w:r>
        <w:rPr>
          <w:rFonts w:hint="eastAsia" w:ascii="宋体" w:hAnsi="宋体" w:cs="宋体"/>
          <w:color w:val="000000"/>
        </w:rPr>
        <w:t xml:space="preserve">承包人应当自接到保修通知之日起五日内到达现场核查情况，并予以保修</w:t>
      </w:r>
      <w:r>
        <w:rPr>
          <w:rFonts w:hint="eastAsia" w:ascii="宋体" w:hAnsi="宋体" w:cs="宋体"/>
          <w:color w:val="000000"/>
        </w:rPr>
        <w:t xml:space="preserve">。承包人不在约定期限内派人保修的，发包人有权委托他人修理，保修费用从质量保修金内扣除。</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t xml:space="preserve">发生涉及结构安全或严重影响使用功能的紧急事故的，</w:t>
      </w:r>
      <w:r>
        <w:rPr>
          <w:rFonts w:hint="eastAsia" w:ascii="宋体" w:hAnsi="宋体" w:cs="宋体"/>
          <w:color w:val="000000"/>
        </w:rPr>
        <w:t xml:space="preserve">承包人在接到事故（书面和/或电话、电子邮件等方式）通知后，应当立即赶赴事故现场抢修——在正常工作时间4小时之内到场进行抢修；在非工作时间6小时之内到场进行抢修。</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4、在国家规定的工程合理使用期限内，承包人确保地基基础工程和主体结构的质量。因承包人原因致使工程在合理使用期限内造成人身和财产损害的，承包人应承担损害赔偿责任。</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5．质量保修完成后，由发包人组织验收。</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6.工程保修服务承诺</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1）建立回访制，进行定期、不定期回访，每年内工程回访不少于两次，认真听取建设单位意见，并形成回访记录。</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2）建立维修工程专班专人负责制，由公司工程部、技术部派人负责。</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3）在质保期内承包人做到： </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A、免费提供所需的工作人员和材料进行维修。针对现场破坏程度，制定相关处理方案，得到发包人同意后，对工程进行维护修复工作。</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B、负责对工程进行日常一般性的定期维修保养，同时提供日夜24小时应答的紧急维修服务。</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4）工程保修原则及质量回访计划</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A、工程保修原则</w:t>
      </w:r>
      <w:r/>
    </w:p>
    <w:p>
      <w:pPr>
        <w:ind w:firstLine="420"/>
        <w:jc w:val="left"/>
        <w:spacing w:line="360" w:lineRule="exact"/>
        <w:rPr>
          <w:rFonts w:hint="eastAsia"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eq \o\ac(○,1)</w:instrText>
      </w:r>
      <w:r>
        <w:rPr>
          <w:rFonts w:hint="eastAsia" w:ascii="宋体" w:hAnsi="宋体" w:cs="宋体"/>
          <w:color w:val="000000"/>
        </w:rPr>
        <w:fldChar w:fldCharType="end"/>
      </w:r>
      <w:r>
        <w:rPr>
          <w:rFonts w:hint="eastAsia" w:ascii="宋体" w:hAnsi="宋体" w:cs="宋体"/>
          <w:color w:val="000000"/>
        </w:rPr>
        <w:t xml:space="preserve">在保修期间，承包人将本着“向发包人负责，让用户满意”的态度，以有效的制度及措施，以优质迅速的维修质量维护承包人利益。</w:t>
      </w:r>
      <w:r/>
    </w:p>
    <w:p>
      <w:pPr>
        <w:ind w:firstLine="420"/>
        <w:jc w:val="left"/>
        <w:spacing w:line="360" w:lineRule="exact"/>
        <w:rPr>
          <w:rFonts w:hint="eastAsia"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eq \o\ac(○,2)</w:instrText>
      </w:r>
      <w:r>
        <w:rPr>
          <w:rFonts w:hint="eastAsia" w:ascii="宋体" w:hAnsi="宋体" w:cs="宋体"/>
          <w:color w:val="000000"/>
        </w:rPr>
        <w:fldChar w:fldCharType="end"/>
      </w:r>
      <w:r>
        <w:rPr>
          <w:rFonts w:hint="eastAsia" w:ascii="宋体" w:hAnsi="宋体" w:cs="宋体"/>
          <w:color w:val="000000"/>
        </w:rPr>
        <w:t xml:space="preserve">由承包人原因造成的任何损伤和损坏，承包人将对所有缺陷的进行无偿检修，并承担由此造成的发包人的损失。</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B、工程保修回访计划</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numPr>
          <w:ilvl w:val="0"/>
          <w:numId w:val="5"/>
        </w:numPr>
        <w:ind w:firstLine="420"/>
        <w:jc w:val="left"/>
        <w:spacing w:line="360" w:lineRule="exact"/>
        <w:rPr>
          <w:rStyle w:val="1122"/>
          <w:rFonts w:hint="eastAsia" w:ascii="宋体" w:hAnsi="宋体" w:cs="宋体"/>
          <w:color w:val="000000"/>
        </w:rPr>
      </w:pPr>
      <w:r>
        <w:rPr>
          <w:rFonts w:hint="eastAsia" w:ascii="宋体" w:hAnsi="宋体" w:cs="宋体"/>
          <w:color w:val="000000"/>
        </w:rPr>
        <w:t xml:space="preserve">保修费用</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工程质量保修金为工程造价（审计后）的3%，保修费从工程质量保修金内扣除。</w:t>
      </w:r>
      <w:r/>
    </w:p>
    <w:p>
      <w:pPr>
        <w:ind w:firstLine="420"/>
        <w:jc w:val="left"/>
        <w:spacing w:line="360" w:lineRule="exact"/>
        <w:rPr>
          <w:rFonts w:hint="eastAsia" w:ascii="宋体" w:hAnsi="宋体" w:cs="宋体"/>
          <w:color w:val="000000"/>
          <w:szCs w:val="28"/>
          <w:u w:val="single"/>
        </w:rPr>
      </w:pPr>
      <w:r>
        <w:rPr>
          <w:rFonts w:hint="eastAsia" w:ascii="宋体" w:hAnsi="宋体" w:cs="宋体"/>
          <w:color w:val="000000"/>
        </w:rPr>
        <w:t xml:space="preserve">本工程双方约定承包人向发包人支付工程质量保修金金额为</w:t>
      </w:r>
      <w:r>
        <w:rPr>
          <w:rFonts w:hint="eastAsia" w:ascii="宋体" w:hAnsi="宋体" w:cs="宋体"/>
          <w:color w:val="000000"/>
          <w:u w:val="single"/>
        </w:rPr>
        <w:t xml:space="preserve">    </w:t>
      </w:r>
      <w:r>
        <w:rPr>
          <w:rFonts w:hint="eastAsia" w:ascii="宋体" w:hAnsi="宋体" w:cs="宋体"/>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元 </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工程保修金返还约定：保修期满两年后十五日内返还工程保修金的60%，满五年后十五日内返还剩余工程保修金。工程保修金不计利息。</w:t>
      </w:r>
      <w:r/>
    </w:p>
    <w:p>
      <w:pPr>
        <w:ind w:firstLine="420"/>
        <w:jc w:val="left"/>
        <w:spacing w:line="360" w:lineRule="exact"/>
        <w:rPr>
          <w:rFonts w:hint="eastAsia" w:ascii="宋体" w:hAnsi="宋体" w:cs="宋体"/>
          <w:color w:val="000000"/>
        </w:rPr>
      </w:pPr>
      <w:r>
        <w:rPr>
          <w:rFonts w:hint="eastAsia" w:ascii="宋体" w:hAnsi="宋体" w:cs="宋体"/>
          <w:color w:val="000000"/>
        </w:rPr>
        <w:t xml:space="preserve">保修费用由造成质量缺陷的责任方承担。</w:t>
      </w:r>
      <w:r/>
    </w:p>
    <w:p>
      <w:pPr>
        <w:ind w:firstLine="422"/>
        <w:jc w:val="left"/>
        <w:spacing w:line="360" w:lineRule="exact"/>
        <w:rPr>
          <w:rFonts w:hint="eastAsia" w:ascii="宋体" w:hAnsi="宋体" w:cs="宋体"/>
          <w:bCs/>
          <w:color w:val="000000"/>
        </w:rPr>
      </w:pPr>
      <w:r>
        <w:rPr>
          <w:rFonts w:hint="eastAsia" w:ascii="宋体" w:hAnsi="宋体" w:cs="宋体"/>
          <w:b/>
          <w:color w:val="000000"/>
        </w:rPr>
        <w:t xml:space="preserve"> </w:t>
      </w:r>
      <w:r>
        <w:rPr>
          <w:rFonts w:hint="eastAsia" w:ascii="宋体" w:hAnsi="宋体" w:cs="宋体"/>
          <w:bCs/>
          <w:color w:val="000000"/>
        </w:rPr>
        <w:t xml:space="preserve">六、双方约定的其他工程质量保修事项：</w:t>
      </w:r>
      <w:r>
        <w:rPr>
          <w:rFonts w:hint="eastAsia" w:ascii="宋体" w:hAnsi="宋体" w:cs="宋体"/>
          <w:bCs/>
          <w:color w:val="000000"/>
          <w:u w:val="single"/>
        </w:rPr>
        <w:t xml:space="preserve">   /    </w:t>
      </w:r>
      <w:r>
        <w:rPr>
          <w:rFonts w:hint="eastAsia" w:ascii="宋体" w:hAnsi="宋体" w:cs="宋体"/>
          <w:bCs/>
          <w:color w:val="000000"/>
        </w:rPr>
        <w:t xml:space="preserve">。</w:t>
      </w:r>
      <w:r/>
    </w:p>
    <w:p>
      <w:pPr>
        <w:pStyle w:val="1305"/>
        <w:ind w:firstLine="480"/>
        <w:spacing w:line="360" w:lineRule="exact"/>
        <w:rPr>
          <w:rFonts w:hint="eastAsia" w:ascii="宋体" w:hAnsi="宋体" w:cs="宋体"/>
        </w:rPr>
      </w:pPr>
      <w:r>
        <w:rPr>
          <w:rFonts w:hint="eastAsia" w:ascii="宋体" w:hAnsi="宋体" w:cs="宋体"/>
        </w:rPr>
        <w:t xml:space="preserve">工程质量保修书由发包人、承包人在工程竣工验收前共同签署，作为施工合同附件，其有效期限至保修期满。</w:t>
      </w:r>
      <w:r/>
    </w:p>
    <w:p>
      <w:pPr>
        <w:ind w:firstLine="440"/>
        <w:jc w:val="left"/>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发包人(公章)：</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000000"/>
          <w:sz w:val="22"/>
          <w:szCs w:val="22"/>
          <w:lang w:val="en-US" w:eastAsia="zh-CN"/>
        </w:rPr>
        <w:t xml:space="preserve">        </w:t>
      </w:r>
      <w:r>
        <w:rPr>
          <w:rFonts w:hint="eastAsia" w:ascii="宋体" w:hAnsi="宋体" w:cs="宋体"/>
          <w:color w:val="000000"/>
          <w:sz w:val="22"/>
          <w:szCs w:val="22"/>
        </w:rPr>
        <w:t xml:space="preserve">承包人(公章)：</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p>
    <w:p>
      <w:pPr>
        <w:ind w:firstLine="440"/>
        <w:jc w:val="left"/>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地  址：  </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地址：</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p>
    <w:p>
      <w:pPr>
        <w:ind w:firstLine="440"/>
        <w:jc w:val="left"/>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法定代表人：</w:t>
      </w:r>
      <w:r>
        <w:rPr>
          <w:rFonts w:hint="eastAsia" w:ascii="宋体" w:hAnsi="宋体" w:cs="宋体"/>
          <w:color w:val="000000"/>
          <w:sz w:val="22"/>
          <w:szCs w:val="22"/>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法定代表人：</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p>
    <w:p>
      <w:pPr>
        <w:ind w:firstLine="440"/>
        <w:jc w:val="left"/>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委托代理人：</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委托代理人：</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p>
    <w:p>
      <w:pPr>
        <w:ind w:firstLine="440"/>
        <w:jc w:val="left"/>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电  话：</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电  话：</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p>
    <w:p>
      <w:pPr>
        <w:ind w:firstLine="440"/>
        <w:jc w:val="left"/>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传  真：</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传  真：</w:t>
      </w:r>
      <w:r>
        <w:rPr>
          <w:rFonts w:hint="eastAsia" w:ascii="宋体" w:hAnsi="宋体" w:cs="宋体"/>
          <w:color w:val="000000"/>
          <w:sz w:val="22"/>
          <w:szCs w:val="22"/>
          <w:u w:val="single"/>
        </w:rPr>
        <w:t xml:space="preserve">             /                     </w:t>
      </w:r>
      <w:r/>
    </w:p>
    <w:p>
      <w:pPr>
        <w:ind w:firstLine="440"/>
        <w:jc w:val="left"/>
        <w:spacing w:line="360" w:lineRule="exact"/>
        <w:rPr>
          <w:rFonts w:hint="eastAsia" w:ascii="宋体" w:hAnsi="宋体" w:cs="宋体"/>
          <w:color w:val="000000"/>
          <w:sz w:val="22"/>
          <w:szCs w:val="22"/>
          <w:u w:val="single"/>
        </w:rPr>
      </w:pPr>
      <w:r>
        <w:rPr>
          <w:rFonts w:hint="eastAsia" w:ascii="宋体" w:hAnsi="宋体" w:cs="宋体"/>
          <w:color w:val="000000"/>
          <w:sz w:val="22"/>
          <w:szCs w:val="22"/>
        </w:rPr>
        <w:t xml:space="preserve">开户银行：</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开户银行：</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lang w:val="en-US" w:eastAsia="zh-CN"/>
        </w:rPr>
        <w:t xml:space="preserve">               </w:t>
      </w:r>
      <w:r>
        <w:rPr>
          <w:rFonts w:hint="eastAsia" w:ascii="宋体" w:hAnsi="宋体" w:cs="宋体"/>
          <w:color w:val="000000"/>
          <w:sz w:val="22"/>
          <w:szCs w:val="22"/>
          <w:u w:val="single"/>
        </w:rPr>
        <w:t xml:space="preserve">             </w:t>
      </w:r>
      <w:r/>
    </w:p>
    <w:p>
      <w:pPr>
        <w:pStyle w:val="1305"/>
        <w:ind w:firstLine="440"/>
        <w:spacing w:line="360" w:lineRule="exact"/>
        <w:rPr>
          <w:rFonts w:hint="eastAsia" w:ascii="宋体" w:hAnsi="宋体" w:cs="宋体"/>
          <w:sz w:val="22"/>
          <w:szCs w:val="22"/>
          <w:u w:val="single"/>
        </w:rPr>
      </w:pPr>
      <w:r>
        <w:rPr>
          <w:rFonts w:hint="eastAsia" w:ascii="宋体" w:hAnsi="宋体" w:cs="宋体"/>
          <w:sz w:val="22"/>
          <w:szCs w:val="22"/>
        </w:rPr>
        <w:t xml:space="preserve">邮政编码：</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single"/>
        </w:rPr>
        <w:t xml:space="preserve">                  </w:t>
      </w:r>
      <w:r>
        <w:rPr>
          <w:rFonts w:hint="eastAsia" w:ascii="宋体" w:hAnsi="宋体" w:cs="宋体"/>
          <w:sz w:val="22"/>
          <w:szCs w:val="22"/>
        </w:rPr>
        <w:t xml:space="preserve">    邮政编码：</w:t>
      </w:r>
      <w:r>
        <w:rPr>
          <w:rFonts w:hint="eastAsia" w:ascii="宋体" w:hAnsi="宋体" w:cs="宋体"/>
          <w:sz w:val="22"/>
          <w:szCs w:val="22"/>
          <w:u w:val="single"/>
        </w:rPr>
        <w:t xml:space="preserve">                          </w:t>
      </w:r>
      <w:r/>
    </w:p>
    <w:p>
      <w:pPr>
        <w:spacing w:line="360" w:lineRule="auto"/>
        <w:rPr>
          <w:rFonts w:hint="eastAsia" w:ascii="宋体" w:hAnsi="宋体" w:cs="宋体"/>
          <w:color w:val="000000"/>
          <w:sz w:val="32"/>
          <w:szCs w:val="32"/>
        </w:rPr>
      </w:pPr>
      <w:r>
        <w:rPr>
          <w:rFonts w:hint="eastAsia" w:ascii="宋体" w:hAnsi="宋体" w:cs="宋体"/>
          <w:color w:val="000000"/>
          <w:sz w:val="32"/>
          <w:szCs w:val="32"/>
        </w:rPr>
      </w:r>
      <w:r/>
    </w:p>
    <w:p>
      <w:pPr>
        <w:spacing w:line="400" w:lineRule="exact"/>
        <w:rPr>
          <w:rFonts w:hint="eastAsia" w:ascii="宋体" w:hAnsi="宋体" w:cs="宋体"/>
          <w:color w:val="000000"/>
        </w:rPr>
        <w:outlineLvl w:val="0"/>
      </w:pPr>
      <w:r>
        <w:rPr>
          <w:rFonts w:hint="eastAsia" w:ascii="宋体" w:hAnsi="宋体" w:cs="宋体"/>
          <w:b/>
          <w:color w:val="000000"/>
          <w:sz w:val="28"/>
          <w:szCs w:val="18"/>
        </w:rPr>
        <w:br w:type="page" w:clear="all"/>
      </w:r>
      <w:r>
        <w:rPr>
          <w:rFonts w:hint="eastAsia" w:ascii="宋体" w:hAnsi="宋体" w:cs="宋体"/>
          <w:color w:val="000000"/>
        </w:rPr>
        <w:t xml:space="preserve">附</w:t>
      </w:r>
      <w:bookmarkStart w:id="31" w:name="_Toc296503227"/>
      <w:r/>
      <w:bookmarkStart w:id="32" w:name="_Toc267261698"/>
      <w:r/>
      <w:bookmarkStart w:id="33" w:name="_Toc296891267"/>
      <w:r/>
      <w:bookmarkStart w:id="34" w:name="_Toc296346728"/>
      <w:r/>
      <w:bookmarkStart w:id="35" w:name="_Toc296944566"/>
      <w:r/>
      <w:bookmarkStart w:id="36" w:name="_Toc296891055"/>
      <w:r/>
      <w:bookmarkStart w:id="37" w:name="_Toc296347226"/>
      <w:r>
        <w:rPr>
          <w:rFonts w:hint="eastAsia" w:ascii="宋体" w:hAnsi="宋体" w:cs="宋体"/>
          <w:color w:val="000000"/>
        </w:rPr>
        <w:t xml:space="preserve">件2：</w:t>
      </w:r>
      <w:bookmarkEnd w:id="31"/>
      <w:r/>
      <w:bookmarkEnd w:id="32"/>
      <w:r/>
      <w:bookmarkEnd w:id="33"/>
      <w:r/>
      <w:bookmarkEnd w:id="34"/>
      <w:r/>
      <w:bookmarkEnd w:id="35"/>
      <w:r/>
      <w:bookmarkEnd w:id="36"/>
      <w:r/>
      <w:bookmarkEnd w:id="37"/>
      <w:r/>
      <w:r/>
    </w:p>
    <w:p>
      <w:pPr>
        <w:pStyle w:val="1096"/>
        <w:jc w:val="center"/>
        <w:spacing w:before="156" w:after="156" w:line="44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承包人用于本工程施工的机械设备表</w:t>
      </w:r>
      <w:r/>
    </w:p>
    <w:p>
      <w:pPr>
        <w:pStyle w:val="1096"/>
        <w:spacing w:line="440" w:lineRule="exact"/>
        <w:widowControl w:val="off"/>
        <w:rPr>
          <w:rFonts w:hint="eastAsia" w:ascii="宋体" w:hAnsi="宋体" w:cs="宋体"/>
          <w:color w:val="000000"/>
          <w:sz w:val="21"/>
          <w:szCs w:val="21"/>
        </w:rPr>
      </w:pPr>
      <w:r>
        <w:rPr>
          <w:rFonts w:hint="eastAsia" w:ascii="宋体" w:hAnsi="宋体" w:cs="宋体"/>
          <w:color w:val="000000"/>
          <w:sz w:val="21"/>
          <w:szCs w:val="21"/>
        </w:rPr>
        <w:br w:type="page" w:clear="all"/>
      </w:r>
      <w:r>
        <w:rPr>
          <w:rFonts w:hint="eastAsia" w:ascii="宋体" w:hAnsi="宋体" w:cs="宋体"/>
          <w:color w:val="000000"/>
          <w:sz w:val="21"/>
          <w:szCs w:val="21"/>
        </w:rPr>
        <w:t xml:space="preserve">附</w:t>
      </w:r>
      <w:bookmarkStart w:id="38" w:name="_Toc296891268"/>
      <w:r/>
      <w:bookmarkStart w:id="39" w:name="_Toc296891056"/>
      <w:r/>
      <w:bookmarkStart w:id="40" w:name="_Toc296346729"/>
      <w:r/>
      <w:bookmarkStart w:id="41" w:name="_Toc296944567"/>
      <w:r/>
      <w:bookmarkStart w:id="42" w:name="_Toc296347227"/>
      <w:r/>
      <w:bookmarkStart w:id="43" w:name="_Toc267261699"/>
      <w:r/>
      <w:bookmarkStart w:id="44" w:name="_Toc296503228"/>
      <w:r>
        <w:rPr>
          <w:rFonts w:hint="eastAsia" w:ascii="宋体" w:hAnsi="宋体" w:cs="宋体"/>
          <w:color w:val="000000"/>
          <w:sz w:val="21"/>
          <w:szCs w:val="21"/>
        </w:rPr>
        <w:t xml:space="preserve">件3：</w:t>
      </w:r>
      <w:bookmarkEnd w:id="38"/>
      <w:r/>
      <w:bookmarkEnd w:id="39"/>
      <w:r/>
      <w:bookmarkEnd w:id="40"/>
      <w:r/>
      <w:bookmarkEnd w:id="41"/>
      <w:r/>
      <w:bookmarkEnd w:id="42"/>
      <w:r/>
      <w:bookmarkEnd w:id="43"/>
      <w:r/>
      <w:bookmarkEnd w:id="44"/>
      <w:r/>
      <w:r/>
    </w:p>
    <w:p>
      <w:pPr>
        <w:pStyle w:val="1096"/>
        <w:jc w:val="center"/>
        <w:spacing w:before="156" w:after="156" w:line="44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承包人主要施工管理人员表</w:t>
      </w:r>
      <w:r/>
    </w:p>
    <w:tbl>
      <w:tblPr>
        <w:tblStyle w:val="108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1095"/>
              <w:ind w:left="0" w:firstLine="0"/>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名    称</w:t>
            </w:r>
            <w:r/>
          </w:p>
        </w:tc>
        <w:tc>
          <w:tcPr>
            <w:tcW w:w="1417" w:type="dxa"/>
            <w:vAlign w:val="center"/>
            <w:textDirection w:val="lrTb"/>
            <w:noWrap w:val="false"/>
          </w:tcPr>
          <w:p>
            <w:pPr>
              <w:pStyle w:val="1095"/>
              <w:ind w:left="0" w:firstLine="0"/>
              <w:jc w:val="both"/>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lang w:val="en-US" w:eastAsia="zh-CN"/>
              </w:rPr>
              <w:t xml:space="preserve">姓</w:t>
            </w:r>
            <w:r>
              <w:rPr>
                <w:rFonts w:hint="eastAsia" w:ascii="宋体" w:hAnsi="宋体" w:cs="宋体"/>
                <w:color w:val="000000"/>
                <w:sz w:val="24"/>
                <w:szCs w:val="21"/>
              </w:rPr>
              <w:t xml:space="preserve">名</w:t>
            </w:r>
            <w:r/>
          </w:p>
        </w:tc>
        <w:tc>
          <w:tcPr>
            <w:tcW w:w="1133" w:type="dxa"/>
            <w:vAlign w:val="center"/>
            <w:textDirection w:val="lrTb"/>
            <w:noWrap w:val="false"/>
          </w:tcPr>
          <w:p>
            <w:pPr>
              <w:pStyle w:val="1095"/>
              <w:ind w:left="0" w:firstLine="0"/>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职务</w:t>
            </w:r>
            <w:r/>
          </w:p>
        </w:tc>
        <w:tc>
          <w:tcPr>
            <w:tcW w:w="1133" w:type="dxa"/>
            <w:vAlign w:val="center"/>
            <w:textDirection w:val="lrTb"/>
            <w:noWrap w:val="false"/>
          </w:tcPr>
          <w:p>
            <w:pPr>
              <w:pStyle w:val="1095"/>
              <w:ind w:left="0" w:firstLine="0"/>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职称</w:t>
            </w:r>
            <w:r/>
          </w:p>
        </w:tc>
        <w:tc>
          <w:tcPr>
            <w:tcW w:w="4249"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主要资历、经验及承担过的项目</w:t>
            </w:r>
            <w:r/>
          </w:p>
        </w:tc>
      </w:tr>
      <w:tr>
        <w:trPr>
          <w:jc w:val="center"/>
        </w:trPr>
        <w:tc>
          <w:tcPr>
            <w:gridSpan w:val="5"/>
            <w:tcW w:w="9802"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一、总部人员</w:t>
            </w:r>
            <w:r/>
          </w:p>
        </w:tc>
      </w:tr>
      <w:tr>
        <w:trPr>
          <w:jc w:val="center"/>
        </w:trPr>
        <w:tc>
          <w:tcPr>
            <w:tcW w:w="1870" w:type="dxa"/>
            <w:vAlign w:val="center"/>
            <w:textDirection w:val="lrTb"/>
            <w:noWrap w:val="false"/>
          </w:tcPr>
          <w:p>
            <w:pPr>
              <w:pStyle w:val="1095"/>
              <w:ind w:left="0" w:firstLine="0"/>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项目主管</w:t>
            </w:r>
            <w:r/>
          </w:p>
        </w:tc>
        <w:tc>
          <w:tcPr>
            <w:tcW w:w="1417" w:type="dxa"/>
            <w:vAlign w:val="center"/>
            <w:textDirection w:val="lrTb"/>
            <w:noWrap w:val="false"/>
          </w:tcPr>
          <w:p>
            <w:pPr>
              <w:pStyle w:val="1095"/>
              <w:spacing w:line="440" w:lineRule="exact"/>
              <w:widowControl w:val="off"/>
              <w:rPr>
                <w:rFonts w:hint="eastAsia" w:ascii="宋体" w:hAnsi="宋体" w:eastAsia="宋体" w:cs="宋体"/>
                <w:color w:val="000000"/>
                <w:sz w:val="24"/>
                <w:szCs w:val="21"/>
                <w:lang w:eastAsia="zh-CN"/>
              </w:rPr>
            </w:pPr>
            <w:r>
              <w:rPr>
                <w:rFonts w:hint="eastAsia" w:ascii="宋体" w:hAnsi="宋体" w:eastAsia="宋体" w:cs="宋体"/>
                <w:color w:val="000000"/>
                <w:sz w:val="24"/>
                <w:szCs w:val="21"/>
                <w:lang w:eastAsia="zh-CN"/>
              </w:rPr>
            </w:r>
            <w:r/>
          </w:p>
        </w:tc>
        <w:tc>
          <w:tcPr>
            <w:tcW w:w="1133" w:type="dxa"/>
            <w:vAlign w:val="center"/>
            <w:textDirection w:val="lrTb"/>
            <w:noWrap w:val="false"/>
          </w:tcPr>
          <w:p>
            <w:pPr>
              <w:pStyle w:val="1095"/>
              <w:ind w:left="0" w:firstLine="0"/>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项目经理</w:t>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417"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textDirection w:val="lrTb"/>
            <w:noWrap w:val="false"/>
          </w:tcPr>
          <w:p>
            <w:pPr>
              <w:pStyle w:val="1095"/>
              <w:ind w:left="0" w:firstLine="0"/>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其他人员</w:t>
            </w:r>
            <w:r/>
          </w:p>
        </w:tc>
        <w:tc>
          <w:tcPr>
            <w:tcW w:w="1417"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417"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gridSpan w:val="5"/>
            <w:tcW w:w="9802"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二、现场人员</w:t>
            </w:r>
            <w:r/>
          </w:p>
        </w:tc>
      </w:tr>
      <w:tr>
        <w:trPr>
          <w:jc w:val="center"/>
        </w:trPr>
        <w:tc>
          <w:tcPr>
            <w:tcW w:w="1870" w:type="dxa"/>
            <w:vAlign w:val="center"/>
            <w:textDirection w:val="lrTb"/>
            <w:noWrap w:val="false"/>
          </w:tcPr>
          <w:p>
            <w:pPr>
              <w:pStyle w:val="1095"/>
              <w:ind w:left="0" w:firstLine="0"/>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项目经理</w:t>
            </w:r>
            <w:r/>
          </w:p>
        </w:tc>
        <w:tc>
          <w:tcPr>
            <w:tcW w:w="1417" w:type="dxa"/>
            <w:vAlign w:val="center"/>
            <w:textDirection w:val="lrTb"/>
            <w:noWrap w:val="false"/>
          </w:tcPr>
          <w:p>
            <w:pPr>
              <w:pStyle w:val="1095"/>
              <w:jc w:val="center"/>
              <w:spacing w:line="440" w:lineRule="exact"/>
              <w:widowControl w:val="off"/>
              <w:rPr>
                <w:rFonts w:hint="eastAsia" w:ascii="宋体" w:hAnsi="宋体" w:eastAsia="宋体" w:cs="宋体"/>
                <w:color w:val="000000"/>
                <w:sz w:val="24"/>
                <w:szCs w:val="21"/>
                <w:lang w:eastAsia="zh-CN"/>
              </w:rPr>
            </w:pPr>
            <w:r>
              <w:rPr>
                <w:rFonts w:hint="eastAsia" w:ascii="宋体" w:hAnsi="宋体" w:eastAsia="宋体" w:cs="宋体"/>
                <w:color w:val="000000"/>
                <w:sz w:val="24"/>
                <w:szCs w:val="21"/>
                <w:lang w:eastAsia="zh-CN"/>
              </w:rPr>
            </w:r>
            <w:r/>
          </w:p>
        </w:tc>
        <w:tc>
          <w:tcPr>
            <w:tcW w:w="1133" w:type="dxa"/>
            <w:vAlign w:val="center"/>
            <w:textDirection w:val="lrTb"/>
            <w:noWrap w:val="false"/>
          </w:tcPr>
          <w:p>
            <w:pPr>
              <w:pStyle w:val="1095"/>
              <w:ind w:left="0" w:firstLine="0"/>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项目经理</w:t>
            </w:r>
            <w:r/>
          </w:p>
        </w:tc>
        <w:tc>
          <w:tcPr>
            <w:tcW w:w="1133" w:type="dxa"/>
            <w:vAlign w:val="center"/>
            <w:textDirection w:val="lrTb"/>
            <w:noWrap w:val="false"/>
          </w:tcPr>
          <w:p>
            <w:pPr>
              <w:pStyle w:val="1095"/>
              <w:ind w:left="0" w:firstLine="0"/>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工程师</w:t>
            </w:r>
            <w:r/>
          </w:p>
        </w:tc>
        <w:tc>
          <w:tcPr>
            <w:tcW w:w="4249"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长期从事项目管理</w:t>
            </w:r>
            <w:r/>
          </w:p>
        </w:tc>
      </w:tr>
      <w:tr>
        <w:trPr>
          <w:jc w:val="center"/>
        </w:trPr>
        <w:tc>
          <w:tcPr>
            <w:tcW w:w="1870" w:type="dxa"/>
            <w:vAlign w:val="center"/>
            <w:textDirection w:val="lrTb"/>
            <w:noWrap w:val="false"/>
          </w:tcPr>
          <w:p>
            <w:pPr>
              <w:pStyle w:val="1095"/>
              <w:ind w:left="0" w:firstLine="0"/>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项目副经理</w:t>
            </w:r>
            <w:r/>
          </w:p>
        </w:tc>
        <w:tc>
          <w:tcPr>
            <w:tcW w:w="1417"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textDirection w:val="lrTb"/>
            <w:noWrap w:val="false"/>
          </w:tcPr>
          <w:p>
            <w:pPr>
              <w:pStyle w:val="1095"/>
              <w:ind w:left="0" w:firstLine="0"/>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技术负责人</w:t>
            </w:r>
            <w:r/>
          </w:p>
        </w:tc>
        <w:tc>
          <w:tcPr>
            <w:tcW w:w="1417"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textDirection w:val="lrTb"/>
            <w:noWrap w:val="false"/>
          </w:tcPr>
          <w:p>
            <w:pPr>
              <w:pStyle w:val="1095"/>
              <w:ind w:left="0" w:firstLine="0"/>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造价管理</w:t>
            </w:r>
            <w:r/>
          </w:p>
        </w:tc>
        <w:tc>
          <w:tcPr>
            <w:tcW w:w="1417"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textDirection w:val="lrTb"/>
            <w:noWrap w:val="false"/>
          </w:tcPr>
          <w:p>
            <w:pPr>
              <w:pStyle w:val="1095"/>
              <w:ind w:left="0" w:firstLine="0"/>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质量管理</w:t>
            </w:r>
            <w:r/>
          </w:p>
        </w:tc>
        <w:tc>
          <w:tcPr>
            <w:tcW w:w="1417"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textDirection w:val="lrTb"/>
            <w:noWrap w:val="false"/>
          </w:tcPr>
          <w:p>
            <w:pPr>
              <w:pStyle w:val="1095"/>
              <w:ind w:left="0" w:firstLine="0"/>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材料管理</w:t>
            </w:r>
            <w:r/>
          </w:p>
        </w:tc>
        <w:tc>
          <w:tcPr>
            <w:tcW w:w="1417"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textDirection w:val="lrTb"/>
            <w:noWrap w:val="false"/>
          </w:tcPr>
          <w:p>
            <w:pPr>
              <w:pStyle w:val="1095"/>
              <w:ind w:left="0" w:firstLine="0"/>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计划管理</w:t>
            </w:r>
            <w:r/>
          </w:p>
        </w:tc>
        <w:tc>
          <w:tcPr>
            <w:tcW w:w="1417"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textDirection w:val="lrTb"/>
            <w:noWrap w:val="false"/>
          </w:tcPr>
          <w:p>
            <w:pPr>
              <w:pStyle w:val="1095"/>
              <w:ind w:left="0" w:firstLine="0"/>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安全管理</w:t>
            </w:r>
            <w:r/>
          </w:p>
        </w:tc>
        <w:tc>
          <w:tcPr>
            <w:tcW w:w="1417"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jc w:val="center"/>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vMerge w:val="restart"/>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其他人员</w:t>
            </w:r>
            <w:r/>
          </w:p>
        </w:tc>
        <w:tc>
          <w:tcPr>
            <w:tcW w:w="1417"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vMerge w:val="continue"/>
            <w:textDirection w:val="lrTb"/>
            <w:noWrap w:val="false"/>
          </w:tcPr>
          <w:p>
            <w:pPr>
              <w:pStyle w:val="1095"/>
              <w:spacing w:line="440" w:lineRule="exact"/>
              <w:widowControl w:val="off"/>
              <w:rPr>
                <w:rFonts w:hint="eastAsia" w:ascii="宋体" w:hAnsi="宋体" w:cs="宋体"/>
                <w:sz w:val="24"/>
                <w:szCs w:val="21"/>
              </w:rPr>
            </w:pPr>
            <w:r>
              <w:rPr>
                <w:rFonts w:hint="eastAsia" w:ascii="宋体" w:hAnsi="宋体" w:cs="宋体"/>
                <w:sz w:val="24"/>
                <w:szCs w:val="21"/>
              </w:rPr>
            </w:r>
            <w:r/>
          </w:p>
        </w:tc>
        <w:tc>
          <w:tcPr>
            <w:tcW w:w="1417"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vMerge w:val="continue"/>
            <w:textDirection w:val="lrTb"/>
            <w:noWrap w:val="false"/>
          </w:tcPr>
          <w:p>
            <w:pPr>
              <w:pStyle w:val="1095"/>
              <w:spacing w:line="440" w:lineRule="exact"/>
              <w:widowControl w:val="off"/>
              <w:rPr>
                <w:rFonts w:hint="eastAsia" w:ascii="宋体" w:hAnsi="宋体" w:cs="宋体"/>
                <w:sz w:val="24"/>
                <w:szCs w:val="21"/>
              </w:rPr>
            </w:pPr>
            <w:r>
              <w:rPr>
                <w:rFonts w:hint="eastAsia" w:ascii="宋体" w:hAnsi="宋体" w:cs="宋体"/>
                <w:sz w:val="24"/>
                <w:szCs w:val="21"/>
              </w:rPr>
            </w:r>
            <w:r/>
          </w:p>
        </w:tc>
        <w:tc>
          <w:tcPr>
            <w:tcW w:w="1417"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vMerge w:val="continue"/>
            <w:textDirection w:val="lrTb"/>
            <w:noWrap w:val="false"/>
          </w:tcPr>
          <w:p>
            <w:pPr>
              <w:pStyle w:val="1095"/>
              <w:spacing w:line="440" w:lineRule="exact"/>
              <w:widowControl w:val="off"/>
              <w:rPr>
                <w:rFonts w:hint="eastAsia" w:ascii="宋体" w:hAnsi="宋体" w:cs="宋体"/>
                <w:sz w:val="24"/>
                <w:szCs w:val="21"/>
              </w:rPr>
            </w:pPr>
            <w:r>
              <w:rPr>
                <w:rFonts w:hint="eastAsia" w:ascii="宋体" w:hAnsi="宋体" w:cs="宋体"/>
                <w:sz w:val="24"/>
                <w:szCs w:val="21"/>
              </w:rPr>
            </w:r>
            <w:r/>
          </w:p>
        </w:tc>
        <w:tc>
          <w:tcPr>
            <w:tcW w:w="1417"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vMerge w:val="continue"/>
            <w:textDirection w:val="lrTb"/>
            <w:noWrap w:val="false"/>
          </w:tcPr>
          <w:p>
            <w:pPr>
              <w:pStyle w:val="1095"/>
              <w:spacing w:line="440" w:lineRule="exact"/>
              <w:widowControl w:val="off"/>
              <w:rPr>
                <w:rFonts w:hint="eastAsia" w:ascii="宋体" w:hAnsi="宋体" w:cs="宋体"/>
                <w:sz w:val="24"/>
                <w:szCs w:val="21"/>
              </w:rPr>
            </w:pPr>
            <w:r>
              <w:rPr>
                <w:rFonts w:hint="eastAsia" w:ascii="宋体" w:hAnsi="宋体" w:cs="宋体"/>
                <w:sz w:val="24"/>
                <w:szCs w:val="21"/>
              </w:rPr>
            </w:r>
            <w:r/>
          </w:p>
        </w:tc>
        <w:tc>
          <w:tcPr>
            <w:tcW w:w="1417"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r>
        <w:trPr>
          <w:jc w:val="center"/>
        </w:trPr>
        <w:tc>
          <w:tcPr>
            <w:tcW w:w="1870" w:type="dxa"/>
            <w:vAlign w:val="center"/>
            <w:vMerge w:val="continue"/>
            <w:textDirection w:val="lrTb"/>
            <w:noWrap w:val="false"/>
          </w:tcPr>
          <w:p>
            <w:pPr>
              <w:pStyle w:val="1095"/>
              <w:spacing w:line="440" w:lineRule="exact"/>
              <w:widowControl w:val="off"/>
              <w:rPr>
                <w:rFonts w:hint="eastAsia" w:ascii="宋体" w:hAnsi="宋体" w:cs="宋体"/>
                <w:sz w:val="24"/>
                <w:szCs w:val="21"/>
              </w:rPr>
            </w:pPr>
            <w:r>
              <w:rPr>
                <w:rFonts w:hint="eastAsia" w:ascii="宋体" w:hAnsi="宋体" w:cs="宋体"/>
                <w:sz w:val="24"/>
                <w:szCs w:val="21"/>
              </w:rPr>
            </w:r>
            <w:r/>
          </w:p>
        </w:tc>
        <w:tc>
          <w:tcPr>
            <w:tcW w:w="1417"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1133"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c>
          <w:tcPr>
            <w:tcW w:w="4249" w:type="dxa"/>
            <w:vAlign w:val="center"/>
            <w:textDirection w:val="lrTb"/>
            <w:noWrap w:val="false"/>
          </w:tcPr>
          <w:p>
            <w:pPr>
              <w:pStyle w:val="1095"/>
              <w:spacing w:line="440" w:lineRule="exact"/>
              <w:widowControl w:val="off"/>
              <w:rPr>
                <w:rFonts w:hint="eastAsia" w:ascii="宋体" w:hAnsi="宋体" w:cs="宋体"/>
                <w:color w:val="000000"/>
                <w:sz w:val="24"/>
                <w:szCs w:val="21"/>
              </w:rPr>
            </w:pPr>
            <w:r>
              <w:rPr>
                <w:rFonts w:hint="eastAsia" w:ascii="宋体" w:hAnsi="宋体" w:cs="宋体"/>
                <w:color w:val="000000"/>
                <w:sz w:val="24"/>
                <w:szCs w:val="21"/>
              </w:rPr>
            </w:r>
            <w:r/>
          </w:p>
        </w:tc>
      </w:tr>
    </w:tbl>
    <w:p>
      <w:pPr>
        <w:jc w:val="center"/>
        <w:spacing w:line="400" w:lineRule="exact"/>
        <w:rPr>
          <w:rFonts w:hint="eastAsia" w:ascii="宋体" w:hAnsi="宋体" w:cs="宋体"/>
          <w:bCs/>
          <w:color w:val="000000"/>
          <w:sz w:val="28"/>
          <w:szCs w:val="18"/>
        </w:rPr>
        <w:outlineLvl w:val="0"/>
      </w:pPr>
      <w:r>
        <w:rPr>
          <w:rFonts w:hint="eastAsia" w:ascii="宋体" w:hAnsi="宋体" w:cs="宋体"/>
          <w:bCs/>
          <w:color w:val="000000"/>
          <w:sz w:val="28"/>
          <w:szCs w:val="18"/>
        </w:rPr>
      </w:r>
      <w:r/>
    </w:p>
    <w:p>
      <w:pPr>
        <w:jc w:val="center"/>
        <w:spacing w:line="400" w:lineRule="exact"/>
        <w:rPr>
          <w:rFonts w:hint="eastAsia" w:ascii="宋体" w:hAnsi="宋体" w:cs="宋体"/>
          <w:bCs/>
          <w:color w:val="000000"/>
          <w:sz w:val="28"/>
          <w:szCs w:val="18"/>
        </w:rPr>
        <w:sectPr>
          <w:headerReference w:type="default" r:id="rId12"/>
          <w:footerReference w:type="default" r:id="rId20"/>
          <w:footnotePr/>
          <w:endnotePr/>
          <w:type w:val="nextPage"/>
          <w:pgSz w:w="11906" w:h="16838" w:orient="portrait"/>
          <w:pgMar w:top="1440" w:right="1080" w:bottom="1440" w:left="1080" w:header="851" w:footer="992" w:gutter="0"/>
          <w:cols w:num="1" w:sep="0" w:space="720" w:equalWidth="1"/>
          <w:docGrid w:linePitch="360"/>
        </w:sectPr>
        <w:outlineLvl w:val="0"/>
      </w:pPr>
      <w:r>
        <w:rPr>
          <w:rFonts w:hint="eastAsia" w:ascii="宋体" w:hAnsi="宋体" w:cs="宋体"/>
          <w:bCs/>
          <w:color w:val="000000"/>
          <w:sz w:val="28"/>
          <w:szCs w:val="18"/>
        </w:rPr>
      </w:r>
      <w:r/>
    </w:p>
    <w:p>
      <w:pPr>
        <w:spacing w:line="440" w:lineRule="exact"/>
        <w:widowControl w:val="off"/>
        <w:rPr>
          <w:rFonts w:hint="eastAsia" w:ascii="宋体" w:hAnsi="宋体" w:cs="宋体"/>
          <w:color w:val="000000"/>
          <w:sz w:val="30"/>
          <w:szCs w:val="30"/>
        </w:rPr>
      </w:pPr>
      <w:r>
        <w:rPr>
          <w:rFonts w:hint="eastAsia" w:ascii="宋体" w:hAnsi="宋体" w:cs="宋体"/>
          <w:color w:val="000000"/>
          <w:sz w:val="30"/>
          <w:szCs w:val="30"/>
        </w:rPr>
        <w:t xml:space="preserve">附件4：</w:t>
      </w:r>
      <w:r/>
    </w:p>
    <w:p>
      <w:pPr>
        <w:jc w:val="center"/>
        <w:rPr>
          <w:rFonts w:hint="eastAsia" w:ascii="宋体" w:hAnsi="宋体" w:cs="宋体"/>
          <w:b/>
          <w:bCs/>
          <w:color w:val="000000"/>
          <w:sz w:val="28"/>
          <w:szCs w:val="28"/>
        </w:rPr>
      </w:pPr>
      <w:r>
        <w:rPr>
          <w:rFonts w:hint="eastAsia" w:ascii="宋体" w:hAnsi="宋体" w:cs="宋体"/>
          <w:b/>
          <w:bCs/>
          <w:color w:val="000000"/>
          <w:sz w:val="28"/>
          <w:szCs w:val="28"/>
        </w:rPr>
        <w:t xml:space="preserve">基建施工安全责任书</w:t>
      </w:r>
      <w:r/>
    </w:p>
    <w:p>
      <w:pPr>
        <w:ind w:firstLine="420"/>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发包人（全称）：</w:t>
      </w:r>
      <w:r>
        <w:rPr>
          <w:rFonts w:hint="eastAsia" w:ascii="宋体" w:hAnsi="宋体" w:cs="宋体"/>
          <w:b/>
          <w:color w:val="000000"/>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p>
    <w:p>
      <w:pPr>
        <w:ind w:firstLine="420"/>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p>
    <w:p>
      <w:pPr>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了加强对建筑施工现场的安全生产管理，强化安全意识，依据国家的有关安全法规、条例、标准和规程，签订本基建工程施工安全责任书。要求承包人自觉遵守和履行责任书内的各有关条款，对违反责任书内条款，造成安全事故的由承包人承担全部责任。现将具体内容明确如下：</w:t>
      </w:r>
      <w:r/>
    </w:p>
    <w:p>
      <w:pPr>
        <w:ind w:firstLine="422"/>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一、安全管理</w:t>
      </w:r>
      <w:r/>
    </w:p>
    <w:p>
      <w:p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1.承包人在进场前，应在向发包人及监理单位送审的施工组织设计中，有针对性和可操作性地认真编写施工安全措施；</w:t>
      </w:r>
      <w:r/>
    </w:p>
    <w:p>
      <w:p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2.建立完备的安全生产责任制，有专人负责，责任到人，层层把关，实行安全生产奖惩制度；</w:t>
      </w:r>
      <w:r/>
    </w:p>
    <w:p>
      <w:p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3.对工人进行安全教育，强化工人的安全意识，做到使每个工人明确自己岗位上的安全技术、操作规范；</w:t>
      </w:r>
      <w:r/>
    </w:p>
    <w:p>
      <w:p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4.特种作业的工人电工、电焊工等必须有上岗证；</w:t>
      </w:r>
      <w:r/>
    </w:p>
    <w:p>
      <w:p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5.定期进行安全检查，并做好检查记录，对检查出事故隐患要定人、定时间进行整改，重大事故隐患要报监理单位或发包人，以便督促整改；</w:t>
      </w:r>
      <w:r/>
    </w:p>
    <w:p>
      <w:p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6.施工现场要有明显的安全标语和安全色标；要确保现场道路畅通；大型构件、材料堆放整齐。</w:t>
      </w:r>
      <w:r/>
    </w:p>
    <w:p>
      <w:pPr>
        <w:ind w:firstLine="422"/>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二、“三安”及“四口”的防护</w:t>
      </w:r>
      <w:r/>
    </w:p>
    <w:p>
      <w:p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施工现场必须做好“三安”(安全帽、安全网、安全带)和“四口”(楼梯口、电梯口、预留洞口、坑井、通道口以及阳台、楼板、屋面等临边)的防护。</w:t>
      </w:r>
      <w:r/>
    </w:p>
    <w:p>
      <w:pPr>
        <w:ind w:firstLine="422"/>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三、施工用电的要求</w:t>
      </w:r>
      <w:r/>
    </w:p>
    <w:p>
      <w:p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施工用电的要求见《基建施工临时用电安全要求》，附此责任书后。</w:t>
      </w:r>
      <w:r/>
    </w:p>
    <w:p>
      <w:pPr>
        <w:ind w:firstLine="422"/>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四、施工机具的使用</w:t>
      </w:r>
      <w:r/>
    </w:p>
    <w:p>
      <w:p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所有施工机具的使用必须符合安全操作规程，尤其是电动机具的保护接地或接零，应严格按要求执行。</w:t>
      </w:r>
      <w:r/>
    </w:p>
    <w:p>
      <w:pPr>
        <w:ind w:firstLine="422"/>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五、用工管理</w:t>
      </w:r>
      <w:r/>
    </w:p>
    <w:p>
      <w:p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承包人必须掌握所用工人的情况，不得收留和使用身份不明或身份证件不齐的人员，不得使用和收留历史不清或有违法犯罪行为的人。</w:t>
      </w:r>
      <w:r/>
    </w:p>
    <w:p>
      <w:pPr>
        <w:ind w:firstLine="422"/>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六、防火安全管理</w:t>
      </w:r>
      <w:r/>
    </w:p>
    <w:p>
      <w:p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防火安全除遵守施工安全管理要求外，承包人必须注意生活明火的使用安全。</w:t>
      </w:r>
      <w:r/>
    </w:p>
    <w:p>
      <w:pPr>
        <w:numPr>
          <w:ilvl w:val="0"/>
          <w:numId w:val="0"/>
        </w:num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食堂烟囱必须远离树木；</w:t>
      </w:r>
      <w:r/>
    </w:p>
    <w:p>
      <w:pPr>
        <w:numPr>
          <w:ilvl w:val="0"/>
          <w:numId w:val="0"/>
        </w:num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不得使用电器具取暖或烧煮，不得随意随地焚烧杂物等；</w:t>
      </w:r>
      <w:r/>
    </w:p>
    <w:p>
      <w:pPr>
        <w:numPr>
          <w:ilvl w:val="0"/>
          <w:numId w:val="0"/>
        </w:numPr>
        <w:ind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施工现场内严禁吸烟和明火，确因施工需要，使用明火应严格按操作规程执行。</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  发包人（公章）：                    承包人（公章）</w:t>
      </w:r>
      <w:r/>
    </w:p>
    <w:p>
      <w:pPr>
        <w:ind w:firstLine="210"/>
        <w:spacing w:line="440" w:lineRule="exact"/>
        <w:tabs>
          <w:tab w:val="left" w:pos="52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                法定代表人（签字）：</w:t>
      </w:r>
      <w:r/>
    </w:p>
    <w:p>
      <w:pPr>
        <w:ind w:firstLine="210"/>
        <w:spacing w:line="440" w:lineRule="exact"/>
        <w:tabs>
          <w:tab w:val="left" w:pos="525"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委托代理人：                        委托代理人：</w:t>
      </w:r>
      <w:r/>
    </w:p>
    <w:p>
      <w:pPr>
        <w:ind w:firstLine="210"/>
        <w:spacing w:line="440" w:lineRule="exact"/>
        <w:tabs>
          <w:tab w:val="left" w:pos="525" w:leader="none"/>
        </w:tabs>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 xml:space="preserve">签字地点：</w:t>
      </w:r>
      <w:r>
        <w:rPr>
          <w:rFonts w:hint="eastAsia" w:ascii="宋体" w:hAnsi="宋体" w:eastAsia="宋体" w:cs="宋体"/>
          <w:color w:val="000000"/>
          <w:highlight w:val="none"/>
          <w:u w:val="single"/>
        </w:rPr>
        <w:t xml:space="preserve"> </w:t>
      </w:r>
      <w:r>
        <w:rPr>
          <w:rFonts w:hint="eastAsia" w:ascii="宋体" w:hAnsi="宋体" w:cs="宋体"/>
          <w:b/>
          <w:color w:val="000000"/>
          <w:highlight w:val="none"/>
          <w:u w:val="single"/>
          <w:lang w:val="en-US" w:eastAsia="zh-CN"/>
        </w:rPr>
        <w:t xml:space="preserve">          </w:t>
      </w:r>
      <w:r>
        <w:rPr>
          <w:rFonts w:hint="eastAsia" w:ascii="宋体" w:hAnsi="宋体" w:eastAsia="宋体" w:cs="宋体"/>
          <w:b/>
          <w:color w:val="000000"/>
          <w:highlight w:val="none"/>
          <w:u w:val="single"/>
        </w:rPr>
      </w:r>
      <w:r/>
    </w:p>
    <w:p>
      <w:pPr>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after="312" w:line="440" w:lineRule="exact"/>
        <w:rPr>
          <w:rFonts w:hint="eastAsia" w:ascii="宋体" w:hAnsi="宋体" w:cs="宋体"/>
          <w:color w:val="000000"/>
        </w:rPr>
      </w:pPr>
      <w:r>
        <w:rPr>
          <w:rFonts w:hint="eastAsia" w:ascii="宋体" w:hAnsi="宋体" w:cs="宋体"/>
          <w:color w:val="000000"/>
        </w:rPr>
      </w:r>
      <w:r/>
    </w:p>
    <w:p>
      <w:pPr>
        <w:spacing w:line="360" w:lineRule="auto"/>
        <w:rPr>
          <w:rFonts w:hint="eastAsia" w:ascii="宋体" w:hAnsi="宋体" w:cs="宋体"/>
          <w:b/>
          <w:bCs/>
          <w:color w:val="000000"/>
          <w:sz w:val="28"/>
          <w:szCs w:val="28"/>
        </w:rPr>
      </w:pPr>
      <w:r>
        <w:rPr>
          <w:rFonts w:hint="eastAsia" w:ascii="宋体" w:hAnsi="宋体" w:cs="宋体"/>
          <w:color w:val="000000"/>
        </w:rPr>
        <w:br w:type="page" w:clear="all"/>
      </w:r>
      <w:r>
        <w:rPr>
          <w:rFonts w:hint="eastAsia" w:ascii="宋体" w:hAnsi="宋体" w:cs="宋体"/>
          <w:color w:val="000000"/>
        </w:rPr>
        <w:t xml:space="preserve">附件</w:t>
      </w:r>
      <w:r>
        <w:rPr>
          <w:rFonts w:hint="eastAsia" w:ascii="宋体" w:hAnsi="宋体" w:cs="宋体"/>
          <w:color w:val="000000"/>
          <w:lang w:val="en-US" w:eastAsia="zh-CN"/>
        </w:rPr>
        <w:t xml:space="preserve">5</w:t>
      </w:r>
      <w:r>
        <w:rPr>
          <w:rFonts w:hint="eastAsia" w:ascii="宋体" w:hAnsi="宋体" w:cs="宋体"/>
          <w:color w:val="000000"/>
        </w:rPr>
        <w:t xml:space="preserve">：</w:t>
      </w:r>
      <w:r/>
    </w:p>
    <w:p>
      <w:pPr>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基建施工临时用电安全要求</w:t>
      </w:r>
      <w:r/>
    </w:p>
    <w:p>
      <w:pPr>
        <w:ind w:firstLine="420"/>
        <w:spacing w:line="440" w:lineRule="exact"/>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宋体"/>
          <w:color w:val="000000"/>
        </w:rPr>
      </w:pPr>
      <w:r>
        <w:rPr>
          <w:rFonts w:hint="eastAsia" w:ascii="宋体" w:hAnsi="宋体" w:cs="宋体"/>
          <w:color w:val="000000"/>
        </w:rPr>
        <w:t xml:space="preserve">为了防止施工过程中因电气故障而造成人员的触电伤害和财产损失，提高施工用电的安全性、可靠性，特结合施工现场实际和临时用电工程的特点，采取以下强制性的安全技术措施。</w:t>
      </w:r>
      <w:r/>
    </w:p>
    <w:p>
      <w:pPr>
        <w:ind w:firstLine="420"/>
        <w:spacing w:line="360" w:lineRule="auto"/>
        <w:rPr>
          <w:rFonts w:hint="eastAsia" w:ascii="宋体" w:hAnsi="宋体" w:cs="宋体"/>
          <w:color w:val="000000"/>
        </w:rPr>
      </w:pPr>
      <w:r>
        <w:rPr>
          <w:rFonts w:hint="eastAsia" w:ascii="宋体" w:hAnsi="宋体" w:cs="宋体"/>
          <w:color w:val="000000"/>
        </w:rPr>
        <w:t xml:space="preserve">一、在施工现场临时用电工程中，必须采用的电气安全保护技术要点如下：</w:t>
      </w:r>
      <w:r/>
    </w:p>
    <w:p>
      <w:pPr>
        <w:ind w:firstLine="420"/>
        <w:spacing w:line="360" w:lineRule="auto"/>
        <w:rPr>
          <w:rFonts w:hint="eastAsia" w:ascii="宋体" w:hAnsi="宋体" w:cs="宋体"/>
          <w:color w:val="000000"/>
        </w:rPr>
      </w:pPr>
      <w:r>
        <w:rPr>
          <w:rFonts w:hint="eastAsia" w:ascii="宋体" w:hAnsi="宋体" w:cs="宋体"/>
          <w:color w:val="000000"/>
        </w:rPr>
        <w:t xml:space="preserve">(1)采用TN—S接地、接零保护系统。</w:t>
      </w:r>
      <w:r/>
    </w:p>
    <w:p>
      <w:pPr>
        <w:ind w:firstLine="420"/>
        <w:spacing w:line="360" w:lineRule="auto"/>
        <w:rPr>
          <w:rFonts w:hint="eastAsia" w:ascii="宋体" w:hAnsi="宋体" w:cs="宋体"/>
          <w:color w:val="000000"/>
        </w:rPr>
      </w:pPr>
      <w:r>
        <w:rPr>
          <w:rFonts w:hint="eastAsia" w:ascii="宋体" w:hAnsi="宋体" w:cs="宋体"/>
          <w:color w:val="000000"/>
        </w:rPr>
        <w:t xml:space="preserve">(2)采用二级漏电保护系统。</w:t>
      </w:r>
      <w:r/>
    </w:p>
    <w:p>
      <w:pPr>
        <w:ind w:firstLine="420"/>
        <w:spacing w:line="360" w:lineRule="auto"/>
        <w:rPr>
          <w:rFonts w:hint="eastAsia" w:ascii="宋体" w:hAnsi="宋体" w:cs="宋体"/>
          <w:color w:val="000000"/>
        </w:rPr>
      </w:pPr>
      <w:r>
        <w:rPr>
          <w:rFonts w:hint="eastAsia" w:ascii="宋体" w:hAnsi="宋体" w:cs="宋体"/>
          <w:color w:val="000000"/>
        </w:rPr>
        <w:t xml:space="preserve">(3)采用三级配电形式。</w:t>
      </w:r>
      <w:r/>
    </w:p>
    <w:p>
      <w:pPr>
        <w:ind w:firstLine="420"/>
        <w:spacing w:line="360" w:lineRule="auto"/>
        <w:rPr>
          <w:rFonts w:hint="eastAsia" w:ascii="宋体" w:hAnsi="宋体" w:cs="宋体"/>
          <w:color w:val="000000"/>
        </w:rPr>
      </w:pPr>
      <w:r>
        <w:rPr>
          <w:rFonts w:hint="eastAsia" w:ascii="宋体" w:hAnsi="宋体" w:cs="宋体"/>
          <w:color w:val="000000"/>
        </w:rPr>
        <w:t xml:space="preserve">(4)规范配电线路的敷设。</w:t>
      </w:r>
      <w:r/>
    </w:p>
    <w:p>
      <w:pPr>
        <w:ind w:firstLine="420"/>
        <w:spacing w:line="360" w:lineRule="auto"/>
        <w:rPr>
          <w:rFonts w:hint="eastAsia" w:ascii="宋体" w:hAnsi="宋体" w:cs="宋体"/>
          <w:color w:val="000000"/>
        </w:rPr>
      </w:pPr>
      <w:r>
        <w:rPr>
          <w:rFonts w:hint="eastAsia" w:ascii="宋体" w:hAnsi="宋体" w:cs="宋体"/>
          <w:color w:val="000000"/>
        </w:rPr>
        <w:t xml:space="preserve">(5)规范配电装置的电器配置和使用。</w:t>
      </w:r>
      <w:r/>
    </w:p>
    <w:p>
      <w:pPr>
        <w:ind w:firstLine="420"/>
        <w:spacing w:line="360" w:lineRule="auto"/>
        <w:rPr>
          <w:rFonts w:hint="eastAsia" w:ascii="宋体" w:hAnsi="宋体" w:cs="宋体"/>
          <w:color w:val="000000"/>
        </w:rPr>
      </w:pPr>
      <w:r>
        <w:rPr>
          <w:rFonts w:hint="eastAsia" w:ascii="宋体" w:hAnsi="宋体" w:cs="宋体"/>
          <w:color w:val="000000"/>
        </w:rPr>
        <w:t xml:space="preserve">(6)规范电动建筑机械的安全装置和使用条件。</w:t>
      </w:r>
      <w:r/>
    </w:p>
    <w:p>
      <w:pPr>
        <w:ind w:firstLine="420"/>
        <w:spacing w:line="360" w:lineRule="auto"/>
        <w:rPr>
          <w:rFonts w:hint="eastAsia" w:ascii="宋体" w:hAnsi="宋体" w:cs="宋体"/>
          <w:color w:val="000000"/>
        </w:rPr>
      </w:pPr>
      <w:r>
        <w:rPr>
          <w:rFonts w:hint="eastAsia" w:ascii="宋体" w:hAnsi="宋体" w:cs="宋体"/>
          <w:color w:val="000000"/>
        </w:rPr>
        <w:t xml:space="preserve">(7)规范电气照明设施。</w:t>
      </w:r>
      <w:r/>
    </w:p>
    <w:p>
      <w:pPr>
        <w:ind w:firstLine="420"/>
        <w:spacing w:line="360" w:lineRule="auto"/>
        <w:rPr>
          <w:rFonts w:hint="eastAsia" w:ascii="宋体" w:hAnsi="宋体" w:cs="宋体"/>
          <w:color w:val="000000"/>
        </w:rPr>
      </w:pPr>
      <w:r>
        <w:rPr>
          <w:rFonts w:hint="eastAsia" w:ascii="宋体" w:hAnsi="宋体" w:cs="宋体"/>
          <w:color w:val="000000"/>
        </w:rPr>
        <w:t xml:space="preserve">(8)规范电工的专业性。</w:t>
      </w:r>
      <w:r/>
    </w:p>
    <w:p>
      <w:pPr>
        <w:ind w:firstLine="420"/>
        <w:spacing w:line="360" w:lineRule="auto"/>
        <w:rPr>
          <w:rFonts w:hint="eastAsia" w:ascii="宋体" w:hAnsi="宋体" w:cs="宋体"/>
          <w:color w:val="000000"/>
        </w:rPr>
      </w:pPr>
      <w:r>
        <w:rPr>
          <w:rFonts w:hint="eastAsia" w:ascii="宋体" w:hAnsi="宋体" w:cs="宋体"/>
          <w:color w:val="000000"/>
        </w:rPr>
        <w:t xml:space="preserve">二、配电装置</w:t>
      </w:r>
      <w:r/>
    </w:p>
    <w:p>
      <w:pPr>
        <w:ind w:firstLine="420"/>
        <w:spacing w:line="360" w:lineRule="auto"/>
        <w:rPr>
          <w:rFonts w:hint="eastAsia" w:ascii="宋体" w:hAnsi="宋体" w:cs="宋体"/>
          <w:color w:val="000000"/>
        </w:rPr>
      </w:pPr>
      <w:r>
        <w:rPr>
          <w:rFonts w:hint="eastAsia" w:ascii="宋体" w:hAnsi="宋体" w:cs="宋体"/>
          <w:color w:val="000000"/>
        </w:rPr>
        <w:t xml:space="preserve"> 施工现场的临时用电工程中的配电装置，主要指各种配电箱和开关箱。配电装置是施工现场临时用电工程中的安全技术最集中、最关键的电气设备，是安全用电的主要环节。</w:t>
      </w:r>
      <w:r/>
    </w:p>
    <w:p>
      <w:pPr>
        <w:ind w:firstLine="420"/>
        <w:spacing w:line="360" w:lineRule="auto"/>
        <w:rPr>
          <w:rFonts w:hint="eastAsia" w:ascii="宋体" w:hAnsi="宋体" w:cs="宋体"/>
          <w:color w:val="000000"/>
        </w:rPr>
      </w:pPr>
      <w:r>
        <w:rPr>
          <w:rFonts w:hint="eastAsia" w:ascii="宋体" w:hAnsi="宋体" w:cs="宋体"/>
          <w:color w:val="000000"/>
        </w:rPr>
        <w:t xml:space="preserve"> (1) 配电箱应安装在干燥、通风、常温、不淋雨，无瓦斯、烟气、蒸气、液体及其他介质，不受施工落物等外来固体物撞击和施工强烈振动，不受液体浸溅和熟源烘烤的安全地方。</w:t>
      </w:r>
      <w:r/>
    </w:p>
    <w:p>
      <w:pPr>
        <w:ind w:firstLine="420"/>
        <w:spacing w:line="360" w:lineRule="auto"/>
        <w:rPr>
          <w:rFonts w:hint="eastAsia" w:ascii="宋体" w:hAnsi="宋体" w:cs="宋体"/>
          <w:color w:val="000000"/>
        </w:rPr>
      </w:pPr>
      <w:r>
        <w:rPr>
          <w:rFonts w:hint="eastAsia" w:ascii="宋体" w:hAnsi="宋体" w:cs="宋体"/>
          <w:color w:val="000000"/>
        </w:rPr>
        <w:t xml:space="preserve"> (2) 配电箱的结构应采用铁板优质绝缘材料制作。必须能防雨、防尘。导线进出口必须设于正常工作位置的下底面，禁止设于其他任何位置。</w:t>
      </w:r>
      <w:r/>
    </w:p>
    <w:p>
      <w:pPr>
        <w:ind w:firstLine="420"/>
        <w:spacing w:line="360" w:lineRule="auto"/>
        <w:rPr>
          <w:rFonts w:hint="eastAsia" w:ascii="宋体" w:hAnsi="宋体" w:cs="宋体"/>
          <w:color w:val="000000"/>
        </w:rPr>
      </w:pPr>
      <w:r>
        <w:rPr>
          <w:rFonts w:hint="eastAsia" w:ascii="宋体" w:hAnsi="宋体" w:cs="宋体"/>
          <w:color w:val="000000"/>
        </w:rPr>
        <w:t xml:space="preserve"> (3) 配电装置所有开关电器必须为合格产品。总配电箱内必须装设漏电保护开关。更换熔断器熔体必须符合原规格，严禁使用任何不合格借用品或其他金属代替熔体。</w:t>
      </w:r>
      <w:r/>
    </w:p>
    <w:p>
      <w:pPr>
        <w:ind w:firstLine="420"/>
        <w:spacing w:line="360" w:lineRule="auto"/>
        <w:rPr>
          <w:rFonts w:hint="eastAsia" w:ascii="宋体" w:hAnsi="宋体" w:cs="宋体"/>
          <w:color w:val="000000"/>
        </w:rPr>
      </w:pPr>
      <w:r>
        <w:rPr>
          <w:rFonts w:hint="eastAsia" w:ascii="宋体" w:hAnsi="宋体" w:cs="宋体"/>
          <w:color w:val="000000"/>
        </w:rPr>
        <w:t xml:space="preserve"> (4) 配电装置使用必须严格执行三级配电制度，所有用电设备必须由开关箱控制配电。严格实行一机一闸制，严禁用1个开关控制2台及以上的用电设备。配电装置的进出线处必须加绝缘护套保护并卡固。移动式配电装置的进出线必须采用橡皮绝缘软电缆。进入配电装置的电源线必须采用固定式联接，严禁采用插销、插座等活动联接方式。</w:t>
      </w:r>
      <w:r/>
    </w:p>
    <w:p>
      <w:pPr>
        <w:ind w:firstLine="420"/>
        <w:spacing w:line="360" w:lineRule="auto"/>
        <w:rPr>
          <w:rFonts w:hint="eastAsia" w:ascii="宋体" w:hAnsi="宋体" w:cs="宋体"/>
          <w:color w:val="000000"/>
        </w:rPr>
      </w:pPr>
      <w:r>
        <w:rPr>
          <w:rFonts w:hint="eastAsia" w:ascii="宋体" w:hAnsi="宋体" w:cs="宋体"/>
          <w:color w:val="000000"/>
        </w:rPr>
        <w:t xml:space="preserve">⑸ 配电箱装置检修时，必须于检修前先将其前一级相对应的电源开关分闸断电，并有明显的断开点。为防止其他人员意外误送电，必须于分闸停电开关上悬挂醒目的停电标志牌，并由专人负责停送电操作，严禁带电作业。</w:t>
      </w:r>
      <w:r/>
    </w:p>
    <w:p>
      <w:pPr>
        <w:ind w:firstLine="420"/>
        <w:spacing w:line="360" w:lineRule="auto"/>
        <w:rPr>
          <w:rFonts w:hint="eastAsia" w:ascii="宋体" w:hAnsi="宋体" w:cs="宋体"/>
          <w:color w:val="000000"/>
        </w:rPr>
      </w:pPr>
      <w:r>
        <w:rPr>
          <w:rFonts w:hint="eastAsia" w:ascii="宋体" w:hAnsi="宋体" w:cs="宋体"/>
          <w:color w:val="000000"/>
        </w:rPr>
        <w:t xml:space="preserve">⑹ 配电装置正常操作时必须严格遵从规定的安全操作程序。隔离开关只能用于空载断开电路，不能做负荷开关使用。开关箱内所有不带电外露金属部分均必须统一与PE线相连接。</w:t>
      </w:r>
      <w:r/>
    </w:p>
    <w:p>
      <w:pPr>
        <w:ind w:firstLine="420"/>
        <w:spacing w:line="360" w:lineRule="auto"/>
        <w:rPr>
          <w:rFonts w:hint="eastAsia" w:ascii="宋体" w:hAnsi="宋体" w:cs="宋体"/>
          <w:color w:val="000000"/>
        </w:rPr>
      </w:pPr>
      <w:r>
        <w:rPr>
          <w:rFonts w:hint="eastAsia" w:ascii="宋体" w:hAnsi="宋体" w:cs="宋体"/>
          <w:color w:val="000000"/>
        </w:rPr>
        <w:t xml:space="preserve">三、电动建筑机械和电动工具</w:t>
      </w:r>
      <w:r/>
    </w:p>
    <w:p>
      <w:pPr>
        <w:ind w:firstLine="420"/>
        <w:spacing w:line="360" w:lineRule="auto"/>
        <w:rPr>
          <w:rFonts w:hint="eastAsia" w:ascii="宋体" w:hAnsi="宋体" w:cs="宋体"/>
          <w:color w:val="000000"/>
        </w:rPr>
      </w:pPr>
      <w:r>
        <w:rPr>
          <w:rFonts w:hint="eastAsia" w:ascii="宋体" w:hAnsi="宋体" w:cs="宋体"/>
          <w:color w:val="000000"/>
        </w:rPr>
        <w:t xml:space="preserve">包括各种塔式起重机、外用电梯、升降机、搅拌机、拌合机、电焊机、打夯机、水泵、水磨石机、钢筋加工机、木工机械等。</w:t>
      </w:r>
      <w:r/>
    </w:p>
    <w:p>
      <w:pPr>
        <w:ind w:firstLine="420"/>
        <w:spacing w:line="360" w:lineRule="auto"/>
        <w:rPr>
          <w:rFonts w:hint="eastAsia" w:ascii="宋体" w:hAnsi="宋体" w:cs="宋体"/>
          <w:color w:val="000000"/>
        </w:rPr>
      </w:pPr>
      <w:r>
        <w:rPr>
          <w:rFonts w:hint="eastAsia" w:ascii="宋体" w:hAnsi="宋体" w:cs="宋体"/>
          <w:color w:val="000000"/>
        </w:rPr>
        <w:t xml:space="preserve">(1) 所有电动建筑机械、电动工具和用电安全装置，均应是符合国家标准、专业标准和安全技术规程的合格产品。</w:t>
      </w:r>
      <w:r/>
    </w:p>
    <w:p>
      <w:pPr>
        <w:ind w:firstLine="420"/>
        <w:spacing w:line="360" w:lineRule="auto"/>
        <w:rPr>
          <w:rFonts w:hint="eastAsia" w:ascii="宋体" w:hAnsi="宋体" w:cs="宋体"/>
          <w:color w:val="000000"/>
        </w:rPr>
      </w:pPr>
      <w:r>
        <w:rPr>
          <w:rFonts w:hint="eastAsia" w:ascii="宋体" w:hAnsi="宋体" w:cs="宋体"/>
          <w:color w:val="000000"/>
        </w:rPr>
        <w:t xml:space="preserve">⑵ 施工现场及所有临时用电部位，应严格管理，以达到用电安全控制目标:</w:t>
      </w:r>
      <w:r/>
    </w:p>
    <w:p>
      <w:pPr>
        <w:ind w:left="420" w:firstLine="105"/>
        <w:spacing w:line="360" w:lineRule="auto"/>
        <w:rPr>
          <w:rFonts w:hint="eastAsia" w:ascii="宋体" w:hAnsi="宋体" w:cs="宋体"/>
          <w:color w:val="000000"/>
        </w:rPr>
      </w:pPr>
      <w:r>
        <w:rPr>
          <w:rFonts w:hint="eastAsia" w:ascii="宋体" w:hAnsi="宋体" w:cs="宋体"/>
          <w:color w:val="000000"/>
        </w:rPr>
        <w:t xml:space="preserve">① 有效防止因电气设备漏电造成的间接触电伤害事故。</w:t>
      </w:r>
      <w:r/>
    </w:p>
    <w:p>
      <w:pPr>
        <w:ind w:left="420" w:firstLine="105"/>
        <w:spacing w:line="360" w:lineRule="auto"/>
        <w:rPr>
          <w:rFonts w:hint="eastAsia" w:ascii="宋体" w:hAnsi="宋体" w:cs="宋体"/>
          <w:color w:val="000000"/>
        </w:rPr>
      </w:pPr>
      <w:r>
        <w:rPr>
          <w:rFonts w:hint="eastAsia" w:ascii="宋体" w:hAnsi="宋体" w:cs="宋体"/>
          <w:color w:val="000000"/>
        </w:rPr>
        <w:t xml:space="preserve">② 有效防止因人体直接接触带电体造成的直接触电伤害事故。</w:t>
      </w:r>
      <w:r/>
    </w:p>
    <w:p>
      <w:pPr>
        <w:ind w:left="420" w:firstLine="105"/>
        <w:spacing w:line="360" w:lineRule="auto"/>
        <w:rPr>
          <w:rFonts w:hint="eastAsia" w:ascii="宋体" w:hAnsi="宋体" w:cs="宋体"/>
          <w:color w:val="000000"/>
        </w:rPr>
      </w:pPr>
      <w:r>
        <w:rPr>
          <w:rFonts w:hint="eastAsia" w:ascii="宋体" w:hAnsi="宋体" w:cs="宋体"/>
          <w:color w:val="000000"/>
        </w:rPr>
        <w:t xml:space="preserve">③ 有效防止因电火花引发火灾造成财产损失的电气火灾事故。</w:t>
      </w:r>
      <w:r/>
    </w:p>
    <w:p>
      <w:pPr>
        <w:ind w:firstLine="420"/>
        <w:spacing w:line="360" w:lineRule="auto"/>
        <w:rPr>
          <w:rFonts w:hint="eastAsia" w:ascii="宋体" w:hAnsi="宋体" w:cs="宋体"/>
          <w:color w:val="000000"/>
        </w:rPr>
      </w:pPr>
      <w:r>
        <w:rPr>
          <w:rFonts w:hint="eastAsia" w:ascii="宋体" w:hAnsi="宋体" w:cs="宋体"/>
          <w:color w:val="000000"/>
        </w:rPr>
        <w:t xml:space="preserve">⑶ 施工现场的TN-S系统下所有电气设备(包括配电装置和用电设备)正常不带电的外露可导电部分(电气设备的金属基座、外壳、箱体)均应与PE线用金属导体作电气连接。</w:t>
      </w:r>
      <w:r/>
    </w:p>
    <w:p>
      <w:pPr>
        <w:ind w:firstLine="420"/>
        <w:spacing w:line="360" w:lineRule="auto"/>
        <w:rPr>
          <w:rFonts w:hint="eastAsia" w:ascii="宋体" w:hAnsi="宋体" w:cs="宋体"/>
          <w:color w:val="000000"/>
        </w:rPr>
      </w:pPr>
      <w:r>
        <w:rPr>
          <w:rFonts w:hint="eastAsia" w:ascii="宋体" w:hAnsi="宋体" w:cs="宋体"/>
          <w:color w:val="000000"/>
        </w:rPr>
        <w:t xml:space="preserve">⑷ 施工现场临时用电工程接地接零保护系统中，电源中性点直接接地的工作接地电阻值不得大于4Ω，即在现场PE线的首端处、中间处和末端处应有不少于3处的重复接地，每处重复接地电阻值不提大于10Ω。</w:t>
      </w:r>
      <w:r/>
    </w:p>
    <w:p>
      <w:pPr>
        <w:ind w:firstLine="420"/>
        <w:spacing w:line="360" w:lineRule="auto"/>
        <w:rPr>
          <w:rFonts w:hint="eastAsia" w:ascii="宋体" w:hAnsi="宋体" w:cs="宋体"/>
          <w:color w:val="000000"/>
        </w:rPr>
      </w:pPr>
      <w:r>
        <w:rPr>
          <w:rFonts w:hint="eastAsia" w:ascii="宋体" w:hAnsi="宋体" w:cs="宋体"/>
          <w:color w:val="000000"/>
        </w:rPr>
        <w:t xml:space="preserve">⑸ 在施工观场临时用电工程中，对于防触电保护，仅采用TN—S接地接零保护系统是不完备的，还须在TN—S接地接零系统中增设一个漏电保护系统，即在临时用电工程的配电装置中设置漏电保护器(漏电开关)。每天开工前由专人进行测试，保证正常工作。装于分开关箱中的漏电开关必须是高速、灵敏型的。其额定漏电动作电流，一般场所应不大于30MA，潮湿场所应不大于15MA；其额定漏电动作时间小于0．1s。(说明：总配电箱内安装的漏电开关必须为4极型，分配电箱内控制电动机的漏电开关为和控制照明及电焊机的漏电开关为2极型。)</w:t>
      </w:r>
      <w:r/>
    </w:p>
    <w:p>
      <w:pPr>
        <w:ind w:firstLine="420"/>
        <w:spacing w:line="360" w:lineRule="auto"/>
        <w:rPr>
          <w:rFonts w:hint="eastAsia" w:ascii="宋体" w:hAnsi="宋体" w:cs="宋体"/>
          <w:color w:val="000000"/>
        </w:rPr>
      </w:pPr>
      <w:r>
        <w:rPr>
          <w:rFonts w:hint="eastAsia" w:ascii="宋体" w:hAnsi="宋体" w:cs="宋体"/>
          <w:color w:val="000000"/>
        </w:rPr>
        <w:t xml:space="preserve">四、电线路</w:t>
      </w:r>
      <w:r/>
    </w:p>
    <w:p>
      <w:pPr>
        <w:ind w:firstLine="420"/>
        <w:spacing w:line="360" w:lineRule="auto"/>
        <w:rPr>
          <w:rFonts w:hint="eastAsia" w:ascii="宋体" w:hAnsi="宋体" w:cs="宋体"/>
          <w:color w:val="000000"/>
        </w:rPr>
      </w:pPr>
      <w:r>
        <w:rPr>
          <w:rFonts w:hint="eastAsia" w:ascii="宋体" w:hAnsi="宋体" w:cs="宋体"/>
          <w:color w:val="000000"/>
        </w:rPr>
        <w:t xml:space="preserve">架空线路必须采用绝缘导线，导线外皮不得老化、破裂。架空线必须设在专用电杆上电线应用绝缘子支撑牢固，不得在树木上、脚手架上以及其他一些附着物上架设架空线路；架空线必须有过负荷保护的控制器。</w:t>
      </w:r>
      <w:r/>
    </w:p>
    <w:p>
      <w:pPr>
        <w:ind w:firstLine="420"/>
        <w:spacing w:line="360" w:lineRule="auto"/>
        <w:rPr>
          <w:rFonts w:hint="eastAsia" w:ascii="宋体" w:hAnsi="宋体" w:cs="宋体"/>
          <w:color w:val="000000"/>
        </w:rPr>
      </w:pPr>
      <w:r>
        <w:rPr>
          <w:rFonts w:hint="eastAsia" w:ascii="宋体" w:hAnsi="宋体" w:cs="宋体"/>
          <w:color w:val="000000"/>
        </w:rPr>
        <w:t xml:space="preserve">电缆线路用架空或埋地敷设，严禁沿地面明设，以免被机械损伤和被腐蚀介质腐蚀损坏。架空敷设最低点距地不得小于2.5M。工地临时办公室及宿舍等的室内线路必须用绝缘导线，在线路上设相应规格的漏电保护开关。</w:t>
      </w:r>
      <w:r/>
    </w:p>
    <w:p>
      <w:pPr>
        <w:ind w:firstLine="420"/>
        <w:spacing w:line="360" w:lineRule="auto"/>
        <w:rPr>
          <w:rFonts w:hint="eastAsia" w:ascii="宋体" w:hAnsi="宋体" w:cs="宋体"/>
          <w:color w:val="000000"/>
        </w:rPr>
      </w:pPr>
      <w:r>
        <w:rPr>
          <w:rFonts w:hint="eastAsia" w:ascii="宋体" w:hAnsi="宋体" w:cs="宋体"/>
          <w:color w:val="000000"/>
        </w:rPr>
        <w:t xml:space="preserve">五、电气照明    </w:t>
      </w:r>
      <w:r/>
    </w:p>
    <w:p>
      <w:pPr>
        <w:ind w:firstLine="420"/>
        <w:spacing w:line="360" w:lineRule="auto"/>
        <w:rPr>
          <w:rFonts w:hint="eastAsia" w:ascii="宋体" w:hAnsi="宋体" w:cs="宋体"/>
          <w:color w:val="000000"/>
        </w:rPr>
      </w:pPr>
      <w:r>
        <w:rPr>
          <w:rFonts w:hint="eastAsia" w:ascii="宋体" w:hAnsi="宋体" w:cs="宋体"/>
          <w:color w:val="000000"/>
        </w:rPr>
        <w:t xml:space="preserve">施工现场的电气照明必须符合以下强制性安全技术要求：</w:t>
      </w:r>
      <w:r/>
    </w:p>
    <w:p>
      <w:pPr>
        <w:ind w:firstLine="420"/>
        <w:spacing w:line="360" w:lineRule="auto"/>
        <w:rPr>
          <w:rFonts w:hint="eastAsia" w:ascii="宋体" w:hAnsi="宋体" w:cs="宋体"/>
          <w:color w:val="000000"/>
        </w:rPr>
      </w:pPr>
      <w:r>
        <w:rPr>
          <w:rFonts w:hint="eastAsia" w:ascii="宋体" w:hAnsi="宋体" w:cs="宋体"/>
          <w:color w:val="000000"/>
        </w:rPr>
        <w:t xml:space="preserve">(1) 照明的设置。在所有需要照明的施工作业区、作业厂房、料具堆、道路、仓库、办公室、食堂和宿舍等均应设一般、局部照明或混合照明，以保障作业和生活安全。</w:t>
      </w:r>
      <w:r/>
    </w:p>
    <w:p>
      <w:pPr>
        <w:ind w:firstLine="420"/>
        <w:spacing w:line="360" w:lineRule="auto"/>
        <w:rPr>
          <w:rFonts w:hint="eastAsia" w:ascii="宋体" w:hAnsi="宋体" w:cs="宋体"/>
          <w:color w:val="000000"/>
        </w:rPr>
      </w:pPr>
      <w:r>
        <w:rPr>
          <w:rFonts w:hint="eastAsia" w:ascii="宋体" w:hAnsi="宋体" w:cs="宋体"/>
          <w:color w:val="000000"/>
        </w:rPr>
        <w:t xml:space="preserve">(2) 照明器具的选择。照明器具的型式和防护等必须与照明器的使用环境条件相适应，其质量应符合有关国家标准、规范的规定。特别对有爆炸和火灾危险的场所，照明器必须具备相应的防爆结构。</w:t>
      </w:r>
      <w:r/>
    </w:p>
    <w:p>
      <w:pPr>
        <w:ind w:firstLine="420"/>
        <w:spacing w:line="360" w:lineRule="auto"/>
        <w:rPr>
          <w:rFonts w:hint="eastAsia" w:ascii="宋体" w:hAnsi="宋体" w:cs="宋体"/>
          <w:color w:val="000000"/>
        </w:rPr>
      </w:pPr>
      <w:r>
        <w:rPr>
          <w:rFonts w:hint="eastAsia" w:ascii="宋体" w:hAnsi="宋体" w:cs="宋体"/>
          <w:color w:val="000000"/>
        </w:rPr>
        <w:t xml:space="preserve">(3) 照明供电电压必须严格与照明器使用的条件相适应，一般场所供电额定电压220V；隧道、人防工程、有高温、导电灰尘或灯具距地面高度低于2.4M等场所，供电额定电压为不大于36V；潮湿和易触及带电体场所，供电额定电压为不大于24V。特别是潮湿场所、导电良好地面、锅炉或金属容器内，供电额定电压为不大于12V。各种场所手持行灯照明，其额定电压均不得大于36V。采用安全照明的照明变压器必须是双绕组型的，严禁使用自耦变压器及与一次线路有直接连接的各种变电器材。</w:t>
      </w:r>
      <w:r/>
    </w:p>
    <w:p>
      <w:pPr>
        <w:ind w:firstLine="420"/>
        <w:spacing w:line="360" w:lineRule="auto"/>
        <w:rPr>
          <w:rFonts w:hint="eastAsia" w:ascii="宋体" w:hAnsi="宋体" w:cs="宋体"/>
          <w:color w:val="000000"/>
        </w:rPr>
      </w:pPr>
      <w:r>
        <w:rPr>
          <w:rFonts w:hint="eastAsia" w:ascii="宋体" w:hAnsi="宋体" w:cs="宋体"/>
          <w:color w:val="000000"/>
        </w:rPr>
        <w:t xml:space="preserve">(4) 警戒照明的设置。对于夜间影响飞机或车辆安全通行的在建工程或机械设备，包括开挖沟道、坑槽等场所，必须按规定装设醒目的红色信号灯以示警戒。</w:t>
      </w:r>
      <w:r/>
    </w:p>
    <w:p>
      <w:pPr>
        <w:ind w:firstLine="420"/>
        <w:spacing w:line="360" w:lineRule="auto"/>
        <w:rPr>
          <w:rFonts w:hint="eastAsia" w:ascii="宋体" w:hAnsi="宋体" w:cs="宋体"/>
          <w:color w:val="000000"/>
        </w:rPr>
      </w:pPr>
      <w:r>
        <w:rPr>
          <w:rFonts w:hint="eastAsia" w:ascii="宋体" w:hAnsi="宋体" w:cs="宋体"/>
          <w:color w:val="000000"/>
        </w:rPr>
        <w:t xml:space="preserve"> 六、电工</w:t>
      </w:r>
      <w:r/>
    </w:p>
    <w:p>
      <w:pPr>
        <w:spacing w:line="360" w:lineRule="auto"/>
        <w:rPr>
          <w:rFonts w:hint="eastAsia" w:ascii="宋体" w:hAnsi="宋体" w:eastAsia="宋体" w:cs="宋体"/>
          <w:b/>
          <w:color w:val="000000"/>
          <w:sz w:val="36"/>
          <w:highlight w:val="none"/>
        </w:rPr>
        <w:sectPr>
          <w:headerReference w:type="default" r:id="rId13"/>
          <w:footerReference w:type="default" r:id="rId21"/>
          <w:footerReference w:type="first" r:id="rId22"/>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rPr>
        <w:t xml:space="preserve">    电工必须是符合国家标准《特种作业人员安全技术考核管理规则》GB 5360中规定的人员，并持有近期考核技术证件者。按照规定，安装、维修或拆除临时用电工程，必须由符合上述要求的电工完成，严禁不符合国家规定的非电工人员从事临时用电工程的安装、维修和拆除工作。</w:t>
      </w:r>
      <w:r/>
    </w:p>
    <w:p>
      <w:pPr>
        <w:ind w:firstLine="420"/>
        <w:jc w:val="center"/>
        <w:spacing w:line="360" w:lineRule="auto"/>
        <w:rPr>
          <w:rFonts w:hint="eastAsia" w:ascii="宋体" w:hAnsi="宋体" w:eastAsia="宋体" w:cs="宋体"/>
          <w:b/>
          <w:sz w:val="36"/>
          <w:highlight w:val="none"/>
        </w:rPr>
        <w:outlineLvl w:val="1"/>
      </w:pPr>
      <w:r>
        <w:rPr>
          <w:rFonts w:hint="eastAsia" w:ascii="宋体" w:hAnsi="宋体" w:cs="宋体"/>
          <w:b/>
          <w:sz w:val="36"/>
          <w:highlight w:val="none"/>
          <w:lang w:val="en-US" w:eastAsia="zh-CN"/>
        </w:rPr>
        <w:t xml:space="preserve">7</w:t>
      </w:r>
      <w:r>
        <w:rPr>
          <w:rFonts w:hint="eastAsia" w:ascii="宋体" w:hAnsi="宋体" w:eastAsia="宋体" w:cs="宋体"/>
          <w:b/>
          <w:sz w:val="36"/>
          <w:highlight w:val="none"/>
        </w:rPr>
        <w:t xml:space="preserve">、承诺书</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沛县体育中学</w:t>
      </w:r>
      <w:r>
        <w:rPr>
          <w:rFonts w:hint="eastAsia" w:ascii="宋体" w:hAnsi="宋体" w:eastAsia="宋体" w:cs="宋体"/>
          <w:sz w:val="24"/>
          <w:szCs w:val="24"/>
          <w:highlight w:val="none"/>
        </w:rPr>
        <w:t xml:space="preserve">：</w:t>
      </w:r>
      <w:r/>
    </w:p>
    <w:p>
      <w:pPr>
        <w:pStyle w:val="1296"/>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bCs/>
          <w:sz w:val="24"/>
          <w:szCs w:val="24"/>
          <w:highlight w:val="none"/>
        </w:rPr>
        <w:t xml:space="preserve">磋商文件</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u w:val="single"/>
          <w:lang w:eastAsia="zh-CN"/>
        </w:rPr>
        <w:t xml:space="preserve">JSZC-320322-GYZX-C2026-0003</w:t>
      </w:r>
      <w:r>
        <w:rPr>
          <w:rFonts w:hint="eastAsia" w:ascii="宋体" w:hAnsi="宋体" w:eastAsia="宋体" w:cs="宋体"/>
          <w:sz w:val="24"/>
          <w:szCs w:val="24"/>
          <w:highlight w:val="none"/>
        </w:rPr>
        <w:t xml:space="preserve">）要求，本供应商正式提交以下首次响应文件。</w:t>
      </w:r>
      <w:r/>
    </w:p>
    <w:p>
      <w:pPr>
        <w:pStyle w:val="1296"/>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（1）承诺书； </w:t>
      </w:r>
      <w:r/>
    </w:p>
    <w:p>
      <w:pPr>
        <w:pStyle w:val="1296"/>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（2）磋商报价表； </w:t>
      </w:r>
      <w:r/>
    </w:p>
    <w:p>
      <w:pPr>
        <w:pStyle w:val="1296"/>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（3）偏离表；</w:t>
      </w:r>
      <w:r/>
    </w:p>
    <w:p>
      <w:pPr>
        <w:pStyle w:val="1296"/>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w:t>
      </w:r>
      <w:r>
        <w:rPr>
          <w:rFonts w:hint="eastAsia" w:ascii="宋体" w:hAnsi="宋体" w:eastAsia="宋体" w:cs="宋体"/>
          <w:bCs/>
          <w:sz w:val="24"/>
          <w:szCs w:val="24"/>
          <w:highlight w:val="none"/>
        </w:rPr>
        <w:t xml:space="preserve">文件</w:t>
      </w:r>
      <w:r>
        <w:rPr>
          <w:rFonts w:hint="eastAsia" w:ascii="宋体" w:hAnsi="宋体" w:eastAsia="宋体" w:cs="宋体"/>
          <w:sz w:val="24"/>
          <w:szCs w:val="24"/>
          <w:highlight w:val="none"/>
        </w:rPr>
        <w:t xml:space="preserve">要求提供的其他响应文件。</w:t>
      </w:r>
      <w:r/>
    </w:p>
    <w:p>
      <w:pPr>
        <w:pStyle w:val="1296"/>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我单位符合《中华人民共和国政府采购法》第二十二条的规定，符合本项目供应商资格要求。</w:t>
      </w:r>
      <w:r/>
    </w:p>
    <w:p>
      <w:pPr>
        <w:pStyle w:val="1296"/>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我单位按照磋商文件的要求编制响应文件，并对其提交的响应文件的真实性、合法性承担法律责任。</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供应商兹宣布同意如下： </w:t>
      </w:r>
      <w:r/>
    </w:p>
    <w:p>
      <w:pPr>
        <w:pStyle w:val="1296"/>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一、完全承担根据《磋商文件》规定完成合同的责任和义务（如有偏离，将全部填写在偏离表中）。</w:t>
      </w:r>
      <w:r/>
    </w:p>
    <w:p>
      <w:pPr>
        <w:pStyle w:val="1296"/>
        <w:ind w:firstLine="482"/>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二、保证所提供的响应文件及所有材料的真实、合法、有效，并对其负责。</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三、已详细审核竞争性磋商文件（含竞争性磋商文件的澄清或者修改），本供应商完全理解并同意放弃对这方面不明及误解的权利。</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四、所供货物保证符合国家有关产品质量、性能和安全标准，无权利瑕疵。</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五、报价有效期为</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0个工作日。</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六、同意向贵方提供贵方可能要求的与本次磋商采购有关的任何证据或资料。</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七、完全理解贵方不一定要接受最低的报价或收到的任何报价。</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八、采购人或采购代理机构有权将我单位本项目的《磋商报价表》和《分项价格表》予以公示，公示的方式由</w:t>
      </w:r>
      <w:r>
        <w:rPr>
          <w:rFonts w:hint="eastAsia" w:ascii="宋体" w:hAnsi="宋体" w:cs="宋体"/>
          <w:sz w:val="24"/>
          <w:szCs w:val="24"/>
          <w:highlight w:val="none"/>
          <w:lang w:eastAsia="zh-CN"/>
        </w:rPr>
        <w:t xml:space="preserve">江苏纶羽工程咨询有限公司</w:t>
      </w:r>
      <w:r>
        <w:rPr>
          <w:rFonts w:hint="eastAsia" w:ascii="宋体" w:hAnsi="宋体" w:eastAsia="宋体" w:cs="宋体"/>
          <w:sz w:val="24"/>
          <w:szCs w:val="24"/>
          <w:highlight w:val="none"/>
        </w:rPr>
        <w:t xml:space="preserve">确定。</w:t>
      </w:r>
      <w:r/>
    </w:p>
    <w:p>
      <w:pPr>
        <w:ind w:firstLine="482"/>
        <w:jc w:val="left"/>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19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ind w:firstLine="19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ind w:firstLine="19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ind w:left="215"/>
        <w:jc w:val="center"/>
        <w:spacing w:line="360" w:lineRule="auto"/>
        <w:rPr>
          <w:rFonts w:hint="eastAsia" w:ascii="宋体" w:hAnsi="宋体" w:eastAsia="宋体" w:cs="宋体"/>
          <w:b/>
          <w:sz w:val="36"/>
          <w:highlight w:val="none"/>
        </w:rPr>
      </w:pPr>
      <w:r>
        <w:rPr>
          <w:rFonts w:hint="eastAsia" w:ascii="宋体" w:hAnsi="宋体" w:eastAsia="宋体" w:cs="宋体"/>
          <w:b/>
          <w:bCs/>
          <w:sz w:val="28"/>
          <w:highlight w:val="none"/>
        </w:rPr>
        <w:br w:type="page" w:clear="all"/>
      </w:r>
      <w:r>
        <w:rPr>
          <w:rFonts w:hint="eastAsia" w:ascii="宋体" w:hAnsi="宋体" w:cs="宋体"/>
          <w:b/>
          <w:sz w:val="36"/>
          <w:highlight w:val="none"/>
          <w:lang w:val="en-US" w:eastAsia="zh-CN"/>
        </w:rPr>
        <w:t xml:space="preserve">8</w:t>
      </w:r>
      <w:r>
        <w:rPr>
          <w:rFonts w:hint="eastAsia" w:ascii="宋体" w:hAnsi="宋体" w:eastAsia="宋体" w:cs="宋体"/>
          <w:b/>
          <w:sz w:val="36"/>
          <w:highlight w:val="none"/>
        </w:rPr>
        <w:t xml:space="preserve">、授权委托书</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委托人（全称）：</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法定代表人（负责人）：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受托人：                  先生（女士）</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身份证号：</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兹委托（            ）全权代表我企业（公司）参与</w:t>
      </w:r>
      <w:r>
        <w:rPr>
          <w:rFonts w:hint="eastAsia" w:ascii="宋体" w:hAnsi="宋体" w:cs="宋体"/>
          <w:sz w:val="24"/>
          <w:highlight w:val="none"/>
          <w:u w:val="single"/>
          <w:lang w:eastAsia="zh-CN"/>
        </w:rPr>
        <w:t xml:space="preserve">沛县体育中学宿舍楼消防改造工程</w:t>
      </w: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JSZC-320322-GYZX-C2026-0003</w:t>
      </w:r>
      <w:r>
        <w:rPr>
          <w:rFonts w:hint="eastAsia" w:ascii="宋体" w:hAnsi="宋体" w:eastAsia="宋体" w:cs="宋体"/>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48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委托人（电子签章）：</w:t>
      </w:r>
      <w:r/>
    </w:p>
    <w:p>
      <w:pPr>
        <w:ind w:firstLine="480"/>
        <w:keepLines w:val="0"/>
        <w:keepNext w:val="0"/>
        <w:pageBreakBefore w:val="0"/>
        <w:spacing w:line="48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法定代表人（签字或盖章）：</w:t>
      </w:r>
      <w:r/>
    </w:p>
    <w:p>
      <w:pPr>
        <w:ind w:firstLine="480"/>
        <w:keepLines w:val="0"/>
        <w:keepNext w:val="0"/>
        <w:pageBreakBefore w:val="0"/>
        <w:spacing w:line="48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受托人联系方式：</w:t>
      </w:r>
      <w:r/>
    </w:p>
    <w:p>
      <w:pPr>
        <w:ind w:firstLine="480"/>
        <w:keepLines w:val="0"/>
        <w:keepNext w:val="0"/>
        <w:pageBreakBefore w:val="0"/>
        <w:spacing w:line="48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受托人（签字或盖章）：</w:t>
      </w:r>
      <w:r/>
    </w:p>
    <w:p>
      <w:pPr>
        <w:ind w:firstLine="3561"/>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622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年   月   日</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both"/>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（受托人身份证扫描件附后</w:t>
      </w:r>
      <w:r>
        <w:rPr>
          <w:rFonts w:hint="eastAsia" w:ascii="宋体" w:hAnsi="宋体" w:eastAsia="宋体" w:cs="宋体"/>
          <w:b/>
          <w:bCs/>
          <w:sz w:val="24"/>
          <w:highlight w:val="none"/>
          <w:lang w:eastAsia="zh-CN"/>
        </w:rPr>
        <w:t xml:space="preserve">）</w:t>
      </w:r>
      <w:r/>
    </w:p>
    <w:p>
      <w:pPr>
        <w:jc w:val="center"/>
        <w:spacing w:line="360" w:lineRule="auto"/>
        <w:widowControl/>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br w:type="page" w:clear="all"/>
      </w:r>
      <w:r>
        <w:rPr>
          <w:rFonts w:hint="eastAsia" w:ascii="宋体" w:hAnsi="宋体" w:cs="宋体"/>
          <w:b/>
          <w:sz w:val="36"/>
          <w:szCs w:val="36"/>
          <w:highlight w:val="none"/>
          <w:lang w:val="en-US" w:eastAsia="zh-CN"/>
        </w:rPr>
        <w:t xml:space="preserve">9</w:t>
      </w:r>
      <w:r>
        <w:rPr>
          <w:rFonts w:hint="eastAsia" w:ascii="宋体" w:hAnsi="宋体" w:eastAsia="宋体" w:cs="宋体"/>
          <w:b/>
          <w:sz w:val="36"/>
          <w:szCs w:val="36"/>
          <w:highlight w:val="none"/>
        </w:rPr>
        <w:t xml:space="preserve">、</w:t>
      </w:r>
      <w:bookmarkStart w:id="45" w:name="_Hlk81985284"/>
      <w:r>
        <w:rPr>
          <w:rFonts w:hint="eastAsia" w:ascii="宋体" w:hAnsi="宋体" w:eastAsia="宋体" w:cs="宋体"/>
          <w:b/>
          <w:sz w:val="36"/>
          <w:szCs w:val="36"/>
          <w:highlight w:val="none"/>
        </w:rPr>
        <w:t xml:space="preserve">中小企业声明函</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szCs w:val="21"/>
          <w:highlight w:val="none"/>
        </w:rPr>
        <w:t xml:space="preserve">                                    </w:t>
      </w:r>
      <w:r/>
    </w:p>
    <w:p>
      <w:pPr>
        <w:ind w:firstLine="504"/>
        <w:spacing w:line="360" w:lineRule="auto"/>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rPr>
        <w:t xml:space="preserve">项目名称：</w:t>
      </w:r>
      <w:r>
        <w:rPr>
          <w:rFonts w:hint="eastAsia" w:ascii="宋体" w:hAnsi="宋体" w:cs="宋体"/>
          <w:spacing w:val="6"/>
          <w:sz w:val="24"/>
          <w:highlight w:val="none"/>
          <w:lang w:eastAsia="zh-CN"/>
        </w:rPr>
        <w:t xml:space="preserve">沛县体育中学宿舍楼消防改造工程</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项目编号：</w:t>
      </w:r>
      <w:r>
        <w:rPr>
          <w:rFonts w:hint="eastAsia" w:ascii="宋体" w:hAnsi="宋体" w:cs="宋体"/>
          <w:spacing w:val="6"/>
          <w:sz w:val="24"/>
          <w:highlight w:val="none"/>
          <w:lang w:eastAsia="zh-CN"/>
        </w:rPr>
        <w:t xml:space="preserve">JSZC-320322-GYZX-C2026-0003</w:t>
      </w:r>
      <w:r>
        <w:rPr>
          <w:rFonts w:hint="eastAsia" w:ascii="宋体" w:hAnsi="宋体" w:eastAsia="宋体" w:cs="宋体"/>
          <w:spacing w:val="6"/>
          <w:sz w:val="24"/>
          <w:highlight w:val="none"/>
        </w:rPr>
        <w:t xml:space="preserve">                                      </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本公司郑重声明，根据《政府采购促进中小企业发展管理办法》（财库</w:t>
      </w:r>
      <w:r>
        <w:rPr>
          <w:rFonts w:hint="eastAsia" w:ascii="宋体" w:hAnsi="宋体" w:eastAsia="宋体" w:cs="宋体"/>
          <w:spacing w:val="6"/>
          <w:sz w:val="24"/>
          <w:highlight w:val="none"/>
          <w:lang w:eastAsia="zh-CN"/>
        </w:rPr>
        <w:t xml:space="preserve">〔2020〕46号</w:t>
      </w:r>
      <w:r>
        <w:rPr>
          <w:rFonts w:hint="eastAsia" w:ascii="宋体" w:hAnsi="宋体" w:eastAsia="宋体" w:cs="宋体"/>
          <w:spacing w:val="6"/>
          <w:sz w:val="24"/>
          <w:highlight w:val="none"/>
        </w:rPr>
        <w:t xml:space="preserve">）的规定，本公司</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沛县体育中学</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沛县体育中学宿舍楼消防改造工程</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采购活动</w:t>
      </w:r>
      <w:r>
        <w:rPr>
          <w:rFonts w:hint="eastAsia" w:ascii="宋体" w:hAnsi="宋体" w:eastAsia="宋体" w:cs="宋体"/>
          <w:spacing w:val="6"/>
          <w:sz w:val="24"/>
          <w:highlight w:val="none"/>
        </w:rPr>
        <w:t xml:space="preserve">，工程的施工单位全部为符合政策要求的中小企业。相关企业的具体情况如下：</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u w:val="single"/>
        </w:rPr>
        <w:t xml:space="preserve">（</w:t>
      </w:r>
      <w:r>
        <w:rPr>
          <w:rFonts w:hint="eastAsia" w:ascii="宋体" w:hAnsi="宋体" w:cs="宋体"/>
          <w:spacing w:val="6"/>
          <w:sz w:val="24"/>
          <w:highlight w:val="none"/>
          <w:u w:val="single"/>
          <w:lang w:eastAsia="zh-CN"/>
        </w:rPr>
        <w:t xml:space="preserve">沛县体育中学宿舍楼消防改造工程</w:t>
      </w:r>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u w:val="single"/>
          <w:lang w:val="en-US" w:eastAsia="zh-CN"/>
        </w:rPr>
        <w:t xml:space="preserve">建筑</w:t>
      </w:r>
      <w:r>
        <w:rPr>
          <w:rFonts w:hint="eastAsia" w:ascii="宋体" w:hAnsi="宋体" w:eastAsia="宋体" w:cs="宋体"/>
          <w:spacing w:val="6"/>
          <w:sz w:val="24"/>
          <w:highlight w:val="none"/>
          <w:u w:val="single"/>
        </w:rPr>
        <w:t xml:space="preserve">业）</w:t>
      </w:r>
      <w:r>
        <w:rPr>
          <w:rFonts w:hint="eastAsia" w:ascii="宋体" w:hAnsi="宋体" w:eastAsia="宋体" w:cs="宋体"/>
          <w:spacing w:val="6"/>
          <w:sz w:val="24"/>
          <w:highlight w:val="none"/>
        </w:rPr>
        <w:t xml:space="preserve">；承建（承建）企业为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r>
        <w:rPr>
          <w:rFonts w:hint="eastAsia" w:ascii="宋体" w:hAnsi="宋体" w:eastAsia="宋体" w:cs="宋体"/>
          <w:b/>
          <w:bCs/>
          <w:spacing w:val="6"/>
          <w:sz w:val="24"/>
          <w:highlight w:val="none"/>
        </w:rPr>
        <w:t xml:space="preserve">□中型企业、□小型企业、□微型企业</w:t>
      </w:r>
      <w:r>
        <w:rPr>
          <w:rFonts w:hint="eastAsia" w:ascii="宋体" w:hAnsi="宋体" w:eastAsia="宋体" w:cs="宋体"/>
          <w:b/>
          <w:bCs/>
          <w:spacing w:val="6"/>
          <w:sz w:val="24"/>
          <w:highlight w:val="none"/>
          <w:lang w:eastAsia="zh-CN"/>
        </w:rPr>
        <w:t xml:space="preserve">，</w:t>
      </w:r>
      <w:r>
        <w:rPr>
          <w:rFonts w:hint="eastAsia" w:ascii="宋体" w:hAnsi="宋体" w:eastAsia="宋体" w:cs="宋体"/>
          <w:b/>
          <w:bCs/>
          <w:spacing w:val="6"/>
          <w:sz w:val="24"/>
          <w:highlight w:val="none"/>
        </w:rPr>
        <w:t xml:space="preserve">请勾选！</w:t>
      </w:r>
      <w:r>
        <w:rPr>
          <w:rFonts w:hint="eastAsia" w:ascii="宋体" w:hAnsi="宋体" w:eastAsia="宋体" w:cs="宋体"/>
          <w:spacing w:val="6"/>
          <w:sz w:val="24"/>
          <w:highlight w:val="none"/>
        </w:rPr>
        <w:t xml:space="preserve">）；</w:t>
      </w:r>
      <w:r/>
    </w:p>
    <w:p>
      <w:pPr>
        <w:pStyle w:val="1096"/>
        <w:ind w:firstLine="48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w:t>
      </w:r>
      <w:r/>
    </w:p>
    <w:p>
      <w:pPr>
        <w:ind w:firstLine="482"/>
        <w:spacing w:line="360" w:lineRule="auto"/>
        <w:rPr>
          <w:rFonts w:hint="eastAsia" w:ascii="宋体" w:hAnsi="宋体" w:eastAsia="宋体" w:cs="宋体"/>
          <w:b/>
          <w:bCs/>
          <w:spacing w:val="6"/>
          <w:sz w:val="24"/>
          <w:highlight w:val="none"/>
        </w:rPr>
      </w:pPr>
      <w:r>
        <w:rPr>
          <w:rFonts w:hint="eastAsia" w:ascii="宋体" w:hAnsi="宋体" w:eastAsia="宋体" w:cs="宋体"/>
          <w:b/>
          <w:bCs/>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pacing w:val="6"/>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ind w:firstLine="60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企业名称（电子签章）：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ind w:firstLine="60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1090"/>
        <w:rPr>
          <w:rFonts w:hint="eastAsia" w:ascii="宋体" w:hAnsi="宋体" w:eastAsia="宋体" w:cs="宋体"/>
          <w:b/>
          <w:sz w:val="24"/>
          <w:highlight w:val="none"/>
        </w:rPr>
      </w:pPr>
      <w:r>
        <w:rPr>
          <w:rFonts w:hint="eastAsia" w:ascii="宋体" w:hAnsi="宋体" w:eastAsia="宋体" w:cs="宋体"/>
          <w:b/>
          <w:sz w:val="24"/>
          <w:highlight w:val="none"/>
        </w:rPr>
      </w:r>
      <w:r/>
    </w:p>
    <w:p>
      <w:pPr>
        <w:pStyle w:val="1102"/>
        <w:rPr>
          <w:rFonts w:hint="eastAsia" w:ascii="宋体" w:hAnsi="宋体" w:eastAsia="宋体" w:cs="宋体"/>
        </w:rPr>
      </w:pPr>
      <w:r>
        <w:rPr>
          <w:rFonts w:hint="eastAsia" w:ascii="宋体" w:hAnsi="宋体" w:eastAsia="宋体" w:cs="宋体"/>
        </w:rPr>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注：本项目采购项目属性为：</w:t>
      </w:r>
      <w:r>
        <w:rPr>
          <w:rFonts w:hint="eastAsia" w:ascii="宋体" w:hAnsi="宋体" w:eastAsia="宋体" w:cs="宋体"/>
          <w:b/>
          <w:sz w:val="24"/>
          <w:highlight w:val="none"/>
          <w:u w:val="single"/>
          <w:lang w:val="en-US" w:eastAsia="zh-CN"/>
        </w:rPr>
        <w:t xml:space="preserve">建筑</w:t>
      </w:r>
      <w:r>
        <w:rPr>
          <w:rFonts w:hint="eastAsia" w:ascii="宋体" w:hAnsi="宋体" w:eastAsia="宋体" w:cs="宋体"/>
          <w:b/>
          <w:sz w:val="24"/>
          <w:highlight w:val="none"/>
          <w:u w:val="single"/>
        </w:rPr>
        <w:t xml:space="preserve">业</w:t>
      </w:r>
      <w:r>
        <w:rPr>
          <w:rFonts w:hint="eastAsia" w:ascii="宋体" w:hAnsi="宋体" w:eastAsia="宋体" w:cs="宋体"/>
          <w:b/>
          <w:sz w:val="24"/>
          <w:highlight w:val="none"/>
        </w:rPr>
        <w:t xml:space="preserve">。</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firstLine="482"/>
        <w:spacing w:line="360" w:lineRule="auto"/>
        <w:rPr>
          <w:rFonts w:hint="eastAsia" w:ascii="宋体" w:hAnsi="宋体" w:eastAsia="宋体" w:cs="宋体"/>
          <w:sz w:val="30"/>
          <w:szCs w:val="30"/>
          <w:highlight w:val="none"/>
        </w:rPr>
      </w:pPr>
      <w:r>
        <w:rPr>
          <w:rFonts w:hint="eastAsia" w:ascii="宋体" w:hAnsi="宋体" w:eastAsia="宋体" w:cs="宋体"/>
          <w:b/>
          <w:sz w:val="24"/>
          <w:highlight w:val="none"/>
        </w:rPr>
        <w:t xml:space="preserve">备注：从业人员、营业收入、资产总额填报上一年度数据，无上一年度数据的新成立企业可不填报。</w:t>
      </w:r>
      <w:r>
        <w:rPr>
          <w:rFonts w:hint="eastAsia" w:ascii="宋体" w:hAnsi="宋体" w:eastAsia="宋体" w:cs="宋体"/>
          <w:sz w:val="15"/>
          <w:szCs w:val="15"/>
          <w:highlight w:val="none"/>
        </w:rPr>
        <w:br w:type="page" w:clear="all"/>
      </w:r>
      <w:r>
        <w:rPr>
          <w:rFonts w:hint="eastAsia" w:ascii="宋体" w:hAnsi="宋体" w:eastAsia="宋体" w:cs="宋体"/>
          <w:sz w:val="30"/>
          <w:szCs w:val="30"/>
          <w:highlight w:val="none"/>
        </w:rPr>
      </w:r>
      <w:r/>
    </w:p>
    <w:p>
      <w:pPr>
        <w:ind w:firstLine="504"/>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《中小企业声明函》查询渠道用微信搜索“中小企业规模类型自测小程序”。</w:t>
      </w:r>
      <w:bookmarkEnd w:id="45"/>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sz w:val="24"/>
          <w:szCs w:val="21"/>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2734945" cy="5634990"/>
                <wp:effectExtent l="0" t="0" r="8255" b="3810"/>
                <wp:docPr id="12" name="图片 9"/>
                <wp:cNvGraphicFramePr/>
                <a:graphic xmlns:a="http://schemas.openxmlformats.org/drawingml/2006/main">
                  <a:graphicData uri="http://schemas.openxmlformats.org/drawingml/2006/picture">
                    <pic:pic xmlns:pic="http://schemas.openxmlformats.org/drawingml/2006/picture">
                      <pic:nvPicPr>
                        <pic:cNvPr id="10" name="图片 9"/>
                        <pic:cNvPicPr/>
                        <pic:nvPr/>
                      </pic:nvPicPr>
                      <pic:blipFill>
                        <a:blip r:embed="rId28"/>
                        <a:srcRect l="0" t="4825" r="0" b="0"/>
                        <a:stretch/>
                      </pic:blipFill>
                      <pic:spPr bwMode="auto">
                        <a:xfrm>
                          <a:off x="0" y="0"/>
                          <a:ext cx="2734945" cy="563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15.3pt;height:443.7pt;mso-wrap-distance-left:0.0pt;mso-wrap-distance-top:0.0pt;mso-wrap-distance-right:0.0pt;mso-wrap-distance-bottom:0.0pt;" stroked="f">
                <v:path textboxrect="0,0,0,0"/>
                <v:imagedata r:id="rId28" o:title=""/>
              </v:shape>
            </w:pict>
          </mc:Fallback>
        </mc:AlternateContent>
      </w:r>
      <w:r/>
    </w:p>
    <w:p>
      <w:pPr>
        <w:ind w:right="480"/>
        <w:spacing w:before="100" w:beforeAutospacing="1"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sz w:val="36"/>
          <w:szCs w:val="36"/>
          <w:highlight w:val="none"/>
        </w:rPr>
        <w:br w:type="page" w:clear="all"/>
      </w:r>
      <w:r>
        <w:rPr>
          <w:rFonts w:hint="eastAsia" w:ascii="宋体" w:hAnsi="宋体" w:eastAsia="宋体" w:cs="宋体"/>
          <w:b/>
          <w:bCs/>
          <w:sz w:val="36"/>
          <w:szCs w:val="36"/>
          <w:highlight w:val="none"/>
        </w:rPr>
        <w:t xml:space="preserve">1</w:t>
      </w:r>
      <w:r>
        <w:rPr>
          <w:rFonts w:hint="eastAsia" w:ascii="宋体" w:hAnsi="宋体" w:cs="宋体"/>
          <w:b/>
          <w:bCs/>
          <w:sz w:val="36"/>
          <w:szCs w:val="36"/>
          <w:highlight w:val="none"/>
          <w:lang w:val="en-US" w:eastAsia="zh-CN"/>
        </w:rPr>
        <w:t xml:space="preserve">0</w:t>
      </w:r>
      <w:r>
        <w:rPr>
          <w:rFonts w:hint="eastAsia" w:ascii="宋体" w:hAnsi="宋体" w:eastAsia="宋体" w:cs="宋体"/>
          <w:b/>
          <w:bCs/>
          <w:sz w:val="36"/>
          <w:szCs w:val="36"/>
          <w:highlight w:val="none"/>
        </w:rPr>
        <w:t xml:space="preserve">、</w:t>
      </w:r>
      <w:r>
        <w:rPr>
          <w:rFonts w:hint="eastAsia" w:ascii="宋体" w:hAnsi="宋体" w:eastAsia="宋体" w:cs="宋体"/>
          <w:b/>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我单位在参加</w:t>
      </w:r>
      <w:r>
        <w:rPr>
          <w:rFonts w:hint="eastAsia" w:ascii="宋体" w:hAnsi="宋体" w:cs="宋体"/>
          <w:sz w:val="24"/>
          <w:highlight w:val="none"/>
          <w:u w:val="single"/>
          <w:lang w:eastAsia="zh-CN"/>
        </w:rPr>
        <w:t xml:space="preserve">沛县体育中学宿舍楼消防改造工程</w:t>
      </w:r>
      <w:r>
        <w:rPr>
          <w:rFonts w:hint="eastAsia" w:ascii="宋体" w:hAnsi="宋体" w:eastAsia="宋体" w:cs="宋体"/>
          <w:sz w:val="24"/>
          <w:highlight w:val="none"/>
        </w:rPr>
        <w:t xml:space="preserve">（项目编号：</w:t>
      </w:r>
      <w:bookmarkStart w:id="49" w:name="_GoBack"/>
      <w:r>
        <w:rPr>
          <w:rFonts w:hint="eastAsia" w:ascii="宋体" w:hAnsi="宋体" w:cs="宋体"/>
          <w:sz w:val="24"/>
          <w:highlight w:val="none"/>
          <w:lang w:eastAsia="zh-CN"/>
        </w:rPr>
        <w:t xml:space="preserve">JSZC-320322-GYZX-C2026-0003</w:t>
      </w:r>
      <w:r>
        <w:rPr>
          <w:rFonts w:hint="eastAsia" w:ascii="宋体" w:hAnsi="宋体" w:eastAsia="宋体" w:cs="宋体"/>
          <w:sz w:val="24"/>
          <w:highlight w:val="none"/>
        </w:rPr>
        <w:t xml:space="preserve">）政府采购活动前3年内在经营活动中没有重大违法记录。</w:t>
      </w:r>
      <w:bookmarkEnd w:id="49"/>
      <w:r>
        <w:rPr>
          <w:rFonts w:hint="eastAsia" w:ascii="宋体" w:hAnsi="宋体" w:eastAsia="宋体" w:cs="宋体"/>
          <w:sz w:val="24"/>
          <w:highlight w:val="none"/>
        </w:rPr>
        <w:t xml:space="preserve">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我单位对上述声明的真实性负责。如有虚假，将依法承担相应责任。</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供应商（电子签章）：</w:t>
      </w:r>
      <w:r/>
    </w:p>
    <w:p>
      <w:pPr>
        <w:rPr>
          <w:rFonts w:hint="eastAsia" w:ascii="宋体" w:hAnsi="宋体" w:eastAsia="宋体" w:cs="宋体"/>
        </w:rPr>
      </w:pPr>
      <w:r>
        <w:rPr>
          <w:rFonts w:hint="eastAsia" w:ascii="宋体" w:hAnsi="宋体" w:eastAsia="宋体" w:cs="宋体"/>
        </w:rPr>
        <w:t xml:space="preserve">                          </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pStyle w:val="1282"/>
        <w:ind w:left="239" w:firstLine="264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282"/>
        <w:ind w:left="239" w:firstLine="264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sz w:val="36"/>
          <w:szCs w:val="36"/>
          <w:highlight w:val="none"/>
        </w:rPr>
        <w:sectPr>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sz w:val="36"/>
          <w:szCs w:val="36"/>
          <w:highlight w:val="none"/>
        </w:rPr>
      </w:r>
      <w:r/>
    </w:p>
    <w:p>
      <w:pPr>
        <w:ind w:left="840"/>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t xml:space="preserve">1</w:t>
      </w:r>
      <w:r>
        <w:rPr>
          <w:rFonts w:hint="eastAsia" w:ascii="宋体" w:hAnsi="宋体" w:cs="宋体"/>
          <w:b/>
          <w:sz w:val="36"/>
          <w:szCs w:val="36"/>
          <w:highlight w:val="none"/>
          <w:lang w:val="en-US" w:eastAsia="zh-CN"/>
        </w:rPr>
        <w:t xml:space="preserve">1</w:t>
      </w:r>
      <w:r>
        <w:rPr>
          <w:rFonts w:hint="eastAsia" w:ascii="宋体" w:hAnsi="宋体" w:eastAsia="宋体" w:cs="宋体"/>
          <w:b/>
          <w:sz w:val="36"/>
          <w:szCs w:val="36"/>
          <w:highlight w:val="none"/>
        </w:rPr>
        <w:t xml:space="preserve">、具备履行合同所必需的设备和专业技术能力的</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书面声明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szCs w:val="21"/>
          <w:highlight w:val="non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JSZC-320322-GYZX-C2026-0003</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沛县体育中学宿舍楼消防改造工程</w:t>
      </w:r>
      <w:r/>
    </w:p>
    <w:p>
      <w:pPr>
        <w:pStyle w:val="1290"/>
        <w:rPr>
          <w:rFonts w:hint="eastAsia" w:ascii="宋体" w:hAnsi="宋体" w:eastAsia="宋体" w:cs="宋体"/>
          <w:highlight w:val="none"/>
        </w:rPr>
      </w:pPr>
      <w:r>
        <w:rPr>
          <w:rFonts w:hint="eastAsia" w:ascii="宋体" w:hAnsi="宋体" w:eastAsia="宋体" w:cs="宋体"/>
          <w:highlight w:val="none"/>
        </w:rPr>
      </w:r>
      <w:r/>
    </w:p>
    <w:p>
      <w:pPr>
        <w:pStyle w:val="1280"/>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96"/>
        <w:ind w:firstLine="48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供应商郑重声明：供应商具备履行合同（项目名称：     ，项目编号：     ）所必需的设备和专业技术能力。</w:t>
      </w:r>
      <w:r/>
    </w:p>
    <w:p>
      <w:pPr>
        <w:ind w:firstLine="48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设备： </w:t>
      </w:r>
      <w:r/>
    </w:p>
    <w:p>
      <w:pPr>
        <w:numPr>
          <w:ilvl w:val="0"/>
          <w:numId w:val="6"/>
        </w:numPr>
        <w:ind w:firstLine="480"/>
        <w:spacing w:line="48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（证明材料复印件附后）</w:t>
      </w:r>
      <w:r/>
    </w:p>
    <w:p>
      <w:pPr>
        <w:ind w:firstLine="480"/>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（证明材料复印件附后）</w:t>
      </w:r>
      <w:r/>
    </w:p>
    <w:p>
      <w:pPr>
        <w:ind w:firstLine="480"/>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w:t>
      </w:r>
      <w:r/>
    </w:p>
    <w:p>
      <w:pPr>
        <w:ind w:firstLine="480"/>
        <w:spacing w:line="480" w:lineRule="exact"/>
        <w:rPr>
          <w:rFonts w:ascii="宋体" w:hAnsi="宋体" w:cs="宋体"/>
          <w:sz w:val="24"/>
        </w:rPr>
      </w:pPr>
      <w:r>
        <w:rPr>
          <w:rFonts w:hint="eastAsia" w:ascii="宋体" w:hAnsi="宋体" w:cs="宋体"/>
          <w:sz w:val="24"/>
        </w:rPr>
        <w:t xml:space="preserve">专业技术能力：</w:t>
      </w:r>
      <w:r/>
    </w:p>
    <w:p>
      <w:pPr>
        <w:ind w:firstLine="480"/>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w:t>
      </w:r>
      <w:r/>
    </w:p>
    <w:p>
      <w:pPr>
        <w:pStyle w:val="1281"/>
        <w:rPr>
          <w:rFonts w:hint="eastAsia"/>
          <w:lang w:val="en-US" w:eastAsia="zh-CN"/>
        </w:rPr>
      </w:pPr>
      <w:r>
        <w:rPr>
          <w:rFonts w:hint="eastAsia"/>
          <w:lang w:val="en-US" w:eastAsia="zh-CN"/>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供应商对上述声明的真实性负责。如有虚假，将依法承担相应责任。</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rPr>
          <w:rFonts w:hint="eastAsia" w:ascii="宋体" w:hAnsi="宋体" w:eastAsia="宋体" w:cs="宋体"/>
        </w:rPr>
      </w:pPr>
      <w:r>
        <w:rPr>
          <w:rFonts w:hint="eastAsia" w:ascii="宋体" w:hAnsi="宋体" w:eastAsia="宋体" w:cs="宋体"/>
        </w:rPr>
      </w:r>
      <w:r/>
    </w:p>
    <w:p>
      <w:pPr>
        <w:ind w:firstLine="360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日期：   年  月  日</w:t>
      </w:r>
      <w:r/>
    </w:p>
    <w:p>
      <w:pPr>
        <w:numPr>
          <w:ilvl w:val="0"/>
          <w:numId w:val="7"/>
        </w:num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br w:type="page" w:clear="all"/>
      </w:r>
      <w:bookmarkStart w:id="46" w:name="OLE_LINK14"/>
      <w:r/>
      <w:bookmarkStart w:id="47" w:name="OLE_LINK13"/>
      <w:r/>
      <w:bookmarkStart w:id="48" w:name="_Hlk81985305"/>
      <w:r>
        <w:rPr>
          <w:rFonts w:hint="eastAsia" w:ascii="宋体" w:hAnsi="宋体" w:eastAsia="宋体" w:cs="宋体"/>
          <w:b/>
          <w:sz w:val="36"/>
          <w:szCs w:val="36"/>
          <w:highlight w:val="none"/>
        </w:rPr>
        <w:t xml:space="preserve">残疾人福利性单位声明函</w:t>
      </w:r>
      <w:bookmarkEnd w:id="46"/>
      <w:r/>
      <w:bookmarkEnd w:id="47"/>
      <w:r/>
      <w:r/>
    </w:p>
    <w:p>
      <w:pPr>
        <w:numPr>
          <w:ilvl w:val="0"/>
          <w:numId w:val="0"/>
        </w:numPr>
        <w:jc w:val="both"/>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（注：如供应商不属于残疾人福利性单位，不需提供此声明函）</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pacing w:val="6"/>
          <w:sz w:val="24"/>
          <w:highlight w:val="none"/>
          <w:lang w:eastAsia="zh-CN"/>
        </w:rPr>
        <w:t xml:space="preserve">〔2017〕141号</w:t>
      </w:r>
      <w:r>
        <w:rPr>
          <w:rFonts w:hint="eastAsia" w:ascii="宋体" w:hAnsi="宋体" w:eastAsia="宋体" w:cs="宋体"/>
          <w:spacing w:val="6"/>
          <w:sz w:val="24"/>
          <w:highlight w:val="none"/>
        </w:rPr>
        <w:t xml:space="preserve">）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360" w:lineRule="auto"/>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单位名称（电子签章）：</w:t>
      </w:r>
      <w:r/>
    </w:p>
    <w:p>
      <w:pPr>
        <w:ind w:right="1560" w:firstLine="504"/>
        <w:jc w:val="center"/>
        <w:spacing w:line="360" w:lineRule="auto"/>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供应商提供的《残疾人福利性单位声明函》与事实不符的，依照《政府采购法》第七十七条第一款的规定追究法律责任。</w:t>
      </w:r>
      <w:bookmarkEnd w:id="48"/>
      <w:r/>
      <w:r/>
    </w:p>
    <w:p>
      <w:pPr>
        <w:ind w:firstLine="600"/>
        <w:jc w:val="left"/>
        <w:spacing w:line="360" w:lineRule="auto"/>
        <w:widowControl/>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097"/>
        <w:jc w:val="center"/>
        <w:spacing w:line="360" w:lineRule="auto"/>
        <w:rPr>
          <w:rFonts w:hint="eastAsia" w:ascii="宋体" w:hAnsi="宋体" w:eastAsia="宋体" w:cs="宋体"/>
          <w:b/>
          <w:sz w:val="36"/>
          <w:szCs w:val="36"/>
          <w:highlight w:val="none"/>
        </w:rPr>
      </w:pPr>
      <w:r>
        <w:rPr>
          <w:rFonts w:hint="eastAsia" w:ascii="宋体" w:hAnsi="宋体" w:eastAsia="宋体" w:cs="宋体"/>
          <w:sz w:val="30"/>
          <w:szCs w:val="30"/>
          <w:highlight w:val="none"/>
        </w:rPr>
        <w:br w:type="page" w:clear="all"/>
      </w:r>
      <w:r>
        <w:rPr>
          <w:rFonts w:hint="eastAsia" w:ascii="宋体" w:hAnsi="宋体" w:eastAsia="宋体" w:cs="宋体"/>
          <w:b/>
          <w:sz w:val="36"/>
          <w:szCs w:val="36"/>
          <w:highlight w:val="none"/>
        </w:rPr>
        <w:t xml:space="preserve">1</w:t>
      </w:r>
      <w:r>
        <w:rPr>
          <w:rFonts w:hint="eastAsia" w:ascii="宋体" w:hAnsi="宋体" w:cs="宋体"/>
          <w:b/>
          <w:sz w:val="36"/>
          <w:szCs w:val="36"/>
          <w:highlight w:val="none"/>
          <w:lang w:val="en-US" w:eastAsia="zh-CN"/>
        </w:rPr>
        <w:t xml:space="preserve">3</w:t>
      </w:r>
      <w:r>
        <w:rPr>
          <w:rFonts w:hint="eastAsia" w:ascii="宋体" w:hAnsi="宋体" w:eastAsia="宋体" w:cs="宋体"/>
          <w:b/>
          <w:sz w:val="36"/>
          <w:szCs w:val="36"/>
          <w:highlight w:val="none"/>
        </w:rPr>
        <w:t xml:space="preserve">、招标代理服务收费标准</w:t>
      </w:r>
      <w:r/>
    </w:p>
    <w:tbl>
      <w:tblPr>
        <w:tblStyle w:val="129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72"/>
        <w:gridCol w:w="3268"/>
      </w:tblGrid>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中标金额</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费率</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最低收费金额（每个委托项目）</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5000元</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50万元以下（含50万元）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400万元（含400万元）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400</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1000万元（含1000万元）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1000</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5000万元（含5000万元）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0.8%</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1亿元（含1亿元）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0.25%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10亿元（含10亿元）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0.05%</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50亿元（含50亿元）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0.01%</w:t>
            </w:r>
            <w:r/>
          </w:p>
        </w:tc>
      </w:tr>
      <w:tr>
        <w:trPr>
          <w:jc w:val="center"/>
          <w:trHeight w:val="567"/>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50亿元以上</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0.005%</w:t>
            </w:r>
            <w:r/>
          </w:p>
        </w:tc>
      </w:tr>
    </w:tbl>
    <w:p>
      <w:pPr>
        <w:pStyle w:val="1096"/>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说明</w:t>
      </w:r>
      <w:r>
        <w:rPr>
          <w:rFonts w:hint="eastAsia" w:ascii="宋体" w:hAnsi="宋体" w:eastAsia="宋体" w:cs="宋体"/>
          <w:color w:val="000000"/>
          <w:spacing w:val="6"/>
          <w:sz w:val="24"/>
          <w:szCs w:val="24"/>
          <w:highlight w:val="none"/>
          <w:lang w:eastAsia="zh-CN"/>
        </w:rPr>
        <w:t xml:space="preserve">：</w:t>
      </w:r>
      <w:r/>
    </w:p>
    <w:p>
      <w:pPr>
        <w:pStyle w:val="109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1.按上表计算的收费为代理服务全过程的收费金额。各社会代理机构不再收取采购文件制作售卖费用。</w:t>
      </w:r>
      <w:r/>
    </w:p>
    <w:p>
      <w:pPr>
        <w:pStyle w:val="109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2.代理服务费按差额定率累进法计算。</w:t>
      </w:r>
      <w:r/>
    </w:p>
    <w:p>
      <w:pPr>
        <w:pStyle w:val="1096"/>
        <w:ind w:firstLine="505"/>
        <w:jc w:val="left"/>
        <w:spacing w:line="360" w:lineRule="auto"/>
        <w:widowControl w:val="off"/>
        <w:rPr>
          <w:rFonts w:hint="eastAsia" w:ascii="宋体" w:hAnsi="宋体" w:eastAsia="宋体" w:cs="宋体"/>
          <w:color w:val="000000"/>
          <w:spacing w:val="6"/>
          <w:sz w:val="24"/>
          <w:szCs w:val="24"/>
          <w:highlight w:val="none"/>
          <w:lang w:eastAsia="zh-CN"/>
        </w:rPr>
      </w:pPr>
      <w:r>
        <w:rPr>
          <w:rFonts w:hint="eastAsia" w:ascii="宋体" w:hAnsi="宋体" w:eastAsia="宋体" w:cs="宋体"/>
          <w:color w:val="000000"/>
          <w:spacing w:val="6"/>
          <w:sz w:val="24"/>
          <w:szCs w:val="24"/>
          <w:highlight w:val="none"/>
        </w:rPr>
        <w:t xml:space="preserve">3.代理服务费基准金额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=中标金额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*费率</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lang w:eastAsia="zh-CN"/>
        </w:rPr>
        <w:t xml:space="preserve">）</w:t>
      </w:r>
      <w:r/>
    </w:p>
    <w:p>
      <w:pPr>
        <w:pStyle w:val="109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4.代理服务费应收取金额=代理服务费基准金额</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按差额定率累进法计算的</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的合计数。</w:t>
      </w:r>
      <w:r/>
    </w:p>
    <w:p>
      <w:pPr>
        <w:pStyle w:val="109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5.定点类等无金额或事先不能计算出价格总额的项目，按中标</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成交</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金额100万元计算。</w:t>
      </w:r>
      <w:r/>
    </w:p>
    <w:p>
      <w:pPr>
        <w:pStyle w:val="109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6.有分包</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分标段</w:t>
      </w:r>
      <w:r>
        <w:rPr>
          <w:rFonts w:hint="eastAsia" w:ascii="宋体" w:hAnsi="宋体" w:eastAsia="宋体" w:cs="宋体"/>
          <w:color w:val="000000"/>
          <w:spacing w:val="6"/>
          <w:sz w:val="24"/>
          <w:szCs w:val="24"/>
          <w:highlight w:val="none"/>
          <w:lang w:eastAsia="zh-CN"/>
        </w:rPr>
        <w:t xml:space="preserve">）</w:t>
      </w:r>
      <w:r>
        <w:rPr>
          <w:rFonts w:hint="eastAsia" w:ascii="宋体" w:hAnsi="宋体" w:eastAsia="宋体" w:cs="宋体"/>
          <w:color w:val="000000"/>
          <w:spacing w:val="6"/>
          <w:sz w:val="24"/>
          <w:szCs w:val="24"/>
          <w:highlight w:val="none"/>
        </w:rPr>
        <w:t xml:space="preserve">的按一个项目计算。</w:t>
      </w:r>
      <w:r/>
    </w:p>
    <w:p>
      <w:pPr>
        <w:pStyle w:val="1287"/>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账户信息：</w:t>
      </w:r>
      <w:r/>
    </w:p>
    <w:p>
      <w:pPr>
        <w:pStyle w:val="1287"/>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收款人：江苏纶羽工程咨询有限公司</w:t>
      </w:r>
      <w:r/>
    </w:p>
    <w:p>
      <w:pPr>
        <w:pStyle w:val="1287"/>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开户银行：江苏银行徐州科技支行</w:t>
      </w:r>
      <w:r/>
    </w:p>
    <w:p>
      <w:pPr>
        <w:pStyle w:val="1287"/>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账号：60200188000413160</w:t>
      </w:r>
      <w:r/>
    </w:p>
    <w:p>
      <w:pPr>
        <w:rPr>
          <w:rFonts w:hint="eastAsia" w:ascii="宋体" w:hAnsi="宋体" w:eastAsia="宋体" w:cs="宋体"/>
        </w:rPr>
      </w:pPr>
      <w:r>
        <w:rPr>
          <w:rFonts w:hint="eastAsia" w:ascii="宋体" w:hAnsi="宋体" w:eastAsia="宋体" w:cs="宋体"/>
        </w:rPr>
      </w:r>
      <w:r/>
    </w:p>
    <w:p>
      <w:pPr>
        <w:pStyle w:val="1090"/>
        <w:rPr>
          <w:rFonts w:hint="eastAsia" w:ascii="宋体" w:hAnsi="宋体" w:eastAsia="宋体" w:cs="宋体"/>
        </w:rPr>
      </w:pPr>
      <w:r>
        <w:rPr>
          <w:rFonts w:hint="eastAsia" w:ascii="宋体" w:hAnsi="宋体" w:eastAsia="宋体" w:cs="宋体"/>
        </w:rPr>
      </w:r>
      <w:r/>
    </w:p>
    <w:p>
      <w:pPr>
        <w:pStyle w:val="1102"/>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z w:val="36"/>
          <w:szCs w:val="36"/>
          <w:highlight w:val="none"/>
        </w:rPr>
        <w:outlineLvl w:val="1"/>
      </w:pPr>
      <w:r>
        <w:rPr>
          <w:rFonts w:hint="eastAsia" w:ascii="宋体" w:hAnsi="宋体" w:eastAsia="宋体" w:cs="宋体"/>
          <w:b/>
          <w:sz w:val="36"/>
          <w:szCs w:val="36"/>
          <w:highlight w:val="none"/>
          <w:lang w:val="en-US" w:eastAsia="zh-CN"/>
        </w:rPr>
        <w:t xml:space="preserve">1</w:t>
      </w:r>
      <w:r>
        <w:rPr>
          <w:rFonts w:hint="eastAsia" w:ascii="宋体" w:hAnsi="宋体" w:cs="宋体"/>
          <w:b/>
          <w:sz w:val="36"/>
          <w:szCs w:val="36"/>
          <w:highlight w:val="none"/>
          <w:lang w:val="en-US" w:eastAsia="zh-CN"/>
        </w:rPr>
        <w:t xml:space="preserve">4</w:t>
      </w:r>
      <w:r>
        <w:rPr>
          <w:rFonts w:hint="eastAsia" w:ascii="宋体" w:hAnsi="宋体" w:eastAsia="宋体" w:cs="宋体"/>
          <w:b/>
          <w:sz w:val="36"/>
          <w:szCs w:val="36"/>
          <w:highlight w:val="none"/>
          <w:lang w:val="en-US" w:eastAsia="zh-CN"/>
        </w:rPr>
        <w:t xml:space="preserve">、</w:t>
      </w:r>
      <w:r>
        <w:rPr>
          <w:rFonts w:hint="eastAsia" w:ascii="宋体" w:hAnsi="宋体" w:eastAsia="宋体" w:cs="宋体"/>
          <w:b/>
          <w:sz w:val="36"/>
          <w:szCs w:val="36"/>
          <w:highlight w:val="none"/>
        </w:rPr>
        <w:t xml:space="preserve">预付款保函支付条款模板</w:t>
      </w:r>
      <w:r/>
    </w:p>
    <w:p>
      <w:pPr>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付款条件一：提交预付款保函的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（1）合同签订且乙方向甲方出具预付款保函后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个工作日内，甲方应支付合同价款的百分之</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人民币。</w:t>
      </w:r>
      <w:r/>
    </w:p>
    <w:p>
      <w:pPr>
        <w:ind w:firstLine="480"/>
        <w:jc w:val="both"/>
        <w:spacing w:after="120" w:line="360" w:lineRule="auto"/>
        <w:widowControl w:val="off"/>
        <w:tabs>
          <w:tab w:val="left" w:pos="5508"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（2）验收合格后</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个工作日内，甲方应支付合同价款的百分之</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%）小写￥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大写：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人民币。</w:t>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付款条件二： 不提交预付款保函的</w:t>
      </w:r>
      <w:r/>
    </w:p>
    <w:p>
      <w:pPr>
        <w:ind w:firstLine="480"/>
        <w:jc w:val="both"/>
        <w:spacing w:after="12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（1）合同签订后</w:t>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个工作日内，甲方应支付合同价款的百分之</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（％）小写￥：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大写：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人民币。</w:t>
      </w:r>
      <w:r/>
    </w:p>
    <w:p>
      <w:pPr>
        <w:ind w:firstLine="480"/>
        <w:jc w:val="both"/>
        <w:spacing w:after="120" w:line="360" w:lineRule="auto"/>
        <w:widowControl w:val="off"/>
        <w:tabs>
          <w:tab w:val="left" w:pos="2151" w:leader="none"/>
          <w:tab w:val="left" w:pos="4183" w:leader="none"/>
          <w:tab w:val="left" w:pos="5500" w:leader="none"/>
          <w:tab w:val="left" w:pos="8573"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（2）验收合格后</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个工作日内，甲方应支付合同价款的百分之</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（％）小写￥：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大写：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人民币。</w:t>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420" w:right="33"/>
        <w:jc w:val="lef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注：1、付款条件一中，出具预付款保函后支付的合同款应当与保函金额一致。</w:t>
      </w:r>
      <w:r/>
    </w:p>
    <w:p>
      <w:pPr>
        <w:ind w:left="420" w:right="33"/>
        <w:jc w:val="lef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2、付款条件二中，预付款比例设定应符合《关于做好政府采购支持企业发展有关事项的通知》（苏财购〔2020〕52号）要求。</w:t>
      </w:r>
      <w:r/>
    </w:p>
    <w:p>
      <w:pPr>
        <w:pStyle w:val="1102"/>
        <w:rPr>
          <w:rFonts w:hint="eastAsia" w:ascii="宋体" w:hAnsi="宋体" w:eastAsia="宋体" w:cs="宋体"/>
        </w:rPr>
      </w:pPr>
      <w:r>
        <w:rPr>
          <w:rFonts w:hint="eastAsia" w:ascii="宋体" w:hAnsi="宋体" w:eastAsia="宋体" w:cs="宋体"/>
        </w:rPr>
      </w:r>
      <w:r/>
    </w:p>
    <w:sectPr>
      <w:headerReference w:type="default" r:id="rId14"/>
      <w:footerReference w:type="default" r:id="rId23"/>
      <w:footerReference w:type="first" r:id="rId24"/>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方正仿宋_GBK">
    <w:panose1 w:val="020B0503020202020204"/>
  </w:font>
  <w:font w:name="Cambria">
    <w:panose1 w:val="02040503050406030204"/>
  </w:font>
  <w:font w:name="仿宋">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8"/>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8"/>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8"/>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8"/>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8"/>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8"/>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widowControl/>
      <w:rPr>
        <w:rStyle w:val="1302"/>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8"/>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8"/>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rStyle w:val="1302"/>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96"/>
                            <w:widowControl/>
                            <w:tabs>
                              <w:tab w:val="clear" w:pos="4153" w:leader="none"/>
                              <w:tab w:val="clear" w:pos="8306" w:leader="none"/>
                            </w:tabs>
                            <w:rPr>
                              <w:rStyle w:val="1302"/>
                              <w:sz w:val="18"/>
                              <w:szCs w:val="18"/>
                            </w:rPr>
                          </w:pPr>
                          <w:r>
                            <w:rPr>
                              <w:sz w:val="18"/>
                              <w:szCs w:val="18"/>
                            </w:rPr>
                          </w:r>
                          <w:r/>
                        </w:p>
                        <w:p>
                          <w:pPr>
                            <w:widowControl/>
                            <w:rPr>
                              <w:rStyle w:val="1302"/>
                            </w:rPr>
                          </w:pPr>
                          <w:r/>
                          <w:r/>
                        </w:p>
                        <w:p>
                          <w:r/>
                          <w:r/>
                        </w:p>
                        <w:p>
                          <w:r/>
                          <w:r/>
                        </w:p>
                        <w:p>
                          <w:r/>
                          <w:r/>
                        </w:p>
                      </w:txbxContent>
                    </wps:txbx>
                    <wps:bodyPr wrap="square" lIns="0" tIns="0" rIns="0" bIns="0" upright="1"/>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96"/>
                      <w:widowControl/>
                      <w:tabs>
                        <w:tab w:val="clear" w:pos="4153" w:leader="none"/>
                        <w:tab w:val="clear" w:pos="8306" w:leader="none"/>
                      </w:tabs>
                      <w:rPr>
                        <w:rStyle w:val="1302"/>
                        <w:sz w:val="18"/>
                        <w:szCs w:val="18"/>
                      </w:rPr>
                    </w:pPr>
                    <w:r>
                      <w:rPr>
                        <w:sz w:val="18"/>
                        <w:szCs w:val="18"/>
                      </w:rPr>
                    </w:r>
                    <w:r/>
                  </w:p>
                  <w:p>
                    <w:pPr>
                      <w:widowControl/>
                      <w:rPr>
                        <w:rStyle w:val="1302"/>
                      </w:rPr>
                    </w:pPr>
                    <w:r/>
                    <w:r/>
                  </w:p>
                  <w:p>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8"/>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8"/>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8"/>
                          </w:pPr>
                          <w:r>
                            <w:fldChar w:fldCharType="begin"/>
                          </w:r>
                          <w:r>
                            <w:instrText xml:space="preserve"> PAGE  \* MERGEFORMAT </w:instrText>
                          </w:r>
                          <w:r>
                            <w:fldChar w:fldCharType="separate"/>
                          </w:r>
                          <w:r>
                            <w:t xml:space="preserve">81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8"/>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8"/>
                          </w:pPr>
                          <w:r>
                            <w:fldChar w:fldCharType="begin"/>
                          </w:r>
                          <w:r>
                            <w:instrText xml:space="preserve"> PAGE  \* MERGEFORMAT </w:instrText>
                          </w:r>
                          <w:r>
                            <w:fldChar w:fldCharType="separate"/>
                          </w:r>
                          <w:r>
                            <w:t xml:space="preserve">80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8"/>
                    </w:pPr>
                    <w:r>
                      <w:fldChar w:fldCharType="begin"/>
                    </w:r>
                    <w:r>
                      <w:instrText xml:space="preserve"> PAGE  \* MERGEFORMAT </w:instrText>
                    </w:r>
                    <w:r>
                      <w:fldChar w:fldCharType="separate"/>
                    </w:r>
                    <w:r>
                      <w:t xml:space="preserve">80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enter" w:pos="4153" w:leader="none"/>
        <w:tab w:val="clear" w:pos="7143" w:leader="none"/>
        <w:tab w:val="right" w:pos="8306" w:leader="none"/>
        <w:tab w:val="clear" w:pos="14287" w:leader="none"/>
      </w:tabs>
      <w:pBdr>
        <w:bottom w:val="single" w:color="auto" w:sz="4"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02"/>
        <w:i/>
        <w:iCs/>
        <w:sz w:val="18"/>
      </w:rPr>
    </w:pPr>
    <w:r>
      <w:rPr>
        <w:i/>
        <w:iCs/>
        <w:sz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Times New Roman" w:hAnsi="Times New Roman" w:eastAsia="宋体" w:cs="Times New Roman"/>
        <w:iCs/>
        <w:sz w:val="18"/>
        <w:u w:val="single"/>
      </w:rPr>
    </w:pPr>
    <w:r>
      <w:rPr>
        <w:rFonts w:hint="default" w:ascii="Times New Roman" w:hAnsi="Times New Roman" w:eastAsia="宋体" w:cs="Times New Roman"/>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7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1"/>
  </w:num>
  <w:num w:numId="4">
    <w:abstractNumId w:val="5"/>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0" w:default="1">
    <w:name w:val="Normal"/>
    <w:next w:val="1082"/>
    <w:link w:val="13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name w:val="Heading 1"/>
    <w:basedOn w:val="1070"/>
    <w:next w:val="1070"/>
    <w:link w:val="1124"/>
    <w:uiPriority w:val="9"/>
    <w:qFormat/>
    <w:pPr>
      <w:keepLines/>
      <w:keepNext/>
      <w:spacing w:before="480" w:after="200"/>
      <w:outlineLvl w:val="0"/>
    </w:pPr>
    <w:rPr>
      <w:rFonts w:ascii="Arial" w:hAnsi="Arial" w:eastAsia="Arial" w:cs="Arial"/>
      <w:sz w:val="40"/>
      <w:szCs w:val="40"/>
    </w:rPr>
  </w:style>
  <w:style w:type="paragraph" w:styleId="1072">
    <w:name w:val="Heading 2"/>
    <w:basedOn w:val="1070"/>
    <w:next w:val="1070"/>
    <w:link w:val="1125"/>
    <w:uiPriority w:val="9"/>
    <w:unhideWhenUsed/>
    <w:qFormat/>
    <w:pPr>
      <w:keepLines/>
      <w:keepNext/>
      <w:spacing w:before="360" w:after="200"/>
      <w:outlineLvl w:val="1"/>
    </w:pPr>
    <w:rPr>
      <w:rFonts w:ascii="Arial" w:hAnsi="Arial" w:eastAsia="Arial" w:cs="Arial"/>
      <w:sz w:val="34"/>
    </w:rPr>
  </w:style>
  <w:style w:type="paragraph" w:styleId="1073">
    <w:name w:val="Heading 3"/>
    <w:basedOn w:val="1070"/>
    <w:next w:val="1070"/>
    <w:link w:val="1126"/>
    <w:uiPriority w:val="9"/>
    <w:unhideWhenUsed/>
    <w:qFormat/>
    <w:pPr>
      <w:keepLines/>
      <w:keepNext/>
      <w:spacing w:before="320" w:after="200"/>
      <w:outlineLvl w:val="2"/>
    </w:pPr>
    <w:rPr>
      <w:rFonts w:ascii="Arial" w:hAnsi="Arial" w:eastAsia="Arial" w:cs="Arial"/>
      <w:sz w:val="30"/>
      <w:szCs w:val="30"/>
    </w:rPr>
  </w:style>
  <w:style w:type="paragraph" w:styleId="1074">
    <w:name w:val="Heading 4"/>
    <w:basedOn w:val="1083"/>
    <w:next w:val="1070"/>
    <w:link w:val="1127"/>
    <w:uiPriority w:val="9"/>
    <w:unhideWhenUsed/>
    <w:qFormat/>
    <w:pPr>
      <w:keepLines/>
      <w:keepNext/>
      <w:spacing w:before="320" w:after="200"/>
      <w:outlineLvl w:val="3"/>
    </w:pPr>
    <w:rPr>
      <w:rFonts w:ascii="Arial" w:hAnsi="Arial" w:eastAsia="Arial" w:cs="Arial"/>
      <w:b/>
      <w:bCs/>
      <w:sz w:val="26"/>
      <w:szCs w:val="26"/>
    </w:rPr>
  </w:style>
  <w:style w:type="paragraph" w:styleId="1075">
    <w:name w:val="Heading 5"/>
    <w:basedOn w:val="1070"/>
    <w:next w:val="1070"/>
    <w:link w:val="1128"/>
    <w:uiPriority w:val="9"/>
    <w:unhideWhenUsed/>
    <w:qFormat/>
    <w:pPr>
      <w:keepLines/>
      <w:keepNext/>
      <w:spacing w:before="320" w:after="200"/>
      <w:outlineLvl w:val="4"/>
    </w:pPr>
    <w:rPr>
      <w:rFonts w:ascii="Arial" w:hAnsi="Arial" w:eastAsia="Arial" w:cs="Arial"/>
      <w:b/>
      <w:bCs/>
      <w:sz w:val="24"/>
      <w:szCs w:val="24"/>
    </w:rPr>
  </w:style>
  <w:style w:type="paragraph" w:styleId="1076">
    <w:name w:val="Heading 6"/>
    <w:basedOn w:val="1070"/>
    <w:next w:val="1070"/>
    <w:link w:val="1129"/>
    <w:uiPriority w:val="9"/>
    <w:unhideWhenUsed/>
    <w:qFormat/>
    <w:pPr>
      <w:keepLines/>
      <w:keepNext/>
      <w:spacing w:before="320" w:after="200"/>
      <w:outlineLvl w:val="5"/>
    </w:pPr>
    <w:rPr>
      <w:rFonts w:ascii="Arial" w:hAnsi="Arial" w:eastAsia="Arial" w:cs="Arial"/>
      <w:b/>
      <w:bCs/>
      <w:sz w:val="22"/>
      <w:szCs w:val="22"/>
    </w:rPr>
  </w:style>
  <w:style w:type="paragraph" w:styleId="1077">
    <w:name w:val="Heading 7"/>
    <w:basedOn w:val="1070"/>
    <w:next w:val="1070"/>
    <w:link w:val="1130"/>
    <w:uiPriority w:val="9"/>
    <w:unhideWhenUsed/>
    <w:qFormat/>
    <w:pPr>
      <w:keepLines/>
      <w:keepNext/>
      <w:spacing w:before="320" w:after="200"/>
      <w:outlineLvl w:val="6"/>
    </w:pPr>
    <w:rPr>
      <w:rFonts w:ascii="Arial" w:hAnsi="Arial" w:eastAsia="Arial" w:cs="Arial"/>
      <w:b/>
      <w:bCs/>
      <w:i/>
      <w:iCs/>
      <w:sz w:val="22"/>
      <w:szCs w:val="22"/>
    </w:rPr>
  </w:style>
  <w:style w:type="paragraph" w:styleId="1078">
    <w:name w:val="Heading 8"/>
    <w:basedOn w:val="1070"/>
    <w:next w:val="1070"/>
    <w:link w:val="1131"/>
    <w:uiPriority w:val="9"/>
    <w:unhideWhenUsed/>
    <w:qFormat/>
    <w:pPr>
      <w:keepLines/>
      <w:keepNext/>
      <w:spacing w:before="320" w:after="200"/>
      <w:outlineLvl w:val="7"/>
    </w:pPr>
    <w:rPr>
      <w:rFonts w:ascii="Arial" w:hAnsi="Arial" w:eastAsia="Arial" w:cs="Arial"/>
      <w:i/>
      <w:iCs/>
      <w:sz w:val="22"/>
      <w:szCs w:val="22"/>
    </w:rPr>
  </w:style>
  <w:style w:type="paragraph" w:styleId="1079">
    <w:name w:val="Heading 9"/>
    <w:basedOn w:val="1070"/>
    <w:next w:val="1070"/>
    <w:link w:val="1132"/>
    <w:uiPriority w:val="9"/>
    <w:unhideWhenUsed/>
    <w:qFormat/>
    <w:pPr>
      <w:keepLines/>
      <w:keepNext/>
      <w:spacing w:before="320" w:after="200"/>
      <w:outlineLvl w:val="8"/>
    </w:pPr>
    <w:rPr>
      <w:rFonts w:ascii="Arial" w:hAnsi="Arial" w:eastAsia="Arial" w:cs="Arial"/>
      <w:i/>
      <w:iCs/>
      <w:sz w:val="21"/>
      <w:szCs w:val="21"/>
    </w:rPr>
  </w:style>
  <w:style w:type="character" w:styleId="1080" w:default="1">
    <w:name w:val="Default Paragraph Font"/>
    <w:uiPriority w:val="0"/>
    <w:semiHidden/>
    <w:qFormat/>
  </w:style>
  <w:style w:type="table" w:styleId="1081" w:default="1">
    <w:name w:val="Normal Table"/>
    <w:uiPriority w:val="0"/>
    <w:semiHidden/>
    <w:qFormat/>
    <w:tblPr>
      <w:tblCellMar>
        <w:left w:w="108" w:type="dxa"/>
        <w:top w:w="0" w:type="dxa"/>
        <w:right w:w="108" w:type="dxa"/>
        <w:bottom w:w="0" w:type="dxa"/>
      </w:tblCellMar>
    </w:tblPr>
  </w:style>
  <w:style w:type="paragraph" w:styleId="1082" w:customStyle="1">
    <w:name w:val="目录 112"/>
    <w:next w:val="1070"/>
    <w:uiPriority w:val="39"/>
    <w:unhideWhenUsed/>
    <w:qFormat/>
    <w:pPr>
      <w:jc w:val="both"/>
      <w:spacing w:after="57"/>
      <w:widowControl w:val="off"/>
    </w:pPr>
    <w:rPr>
      <w:rFonts w:hint="default" w:ascii="Times New Roman" w:hAnsi="Times New Roman" w:eastAsia="宋体" w:cs="Times New Roman"/>
      <w:sz w:val="21"/>
      <w:szCs w:val="24"/>
      <w:lang w:val="en-US" w:eastAsia="zh-CN" w:bidi="ar-SA"/>
    </w:rPr>
  </w:style>
  <w:style w:type="paragraph" w:styleId="1083">
    <w:name w:val="Title"/>
    <w:basedOn w:val="1070"/>
    <w:next w:val="1070"/>
    <w:link w:val="1135"/>
    <w:uiPriority w:val="10"/>
    <w:qFormat/>
    <w:pPr>
      <w:contextualSpacing/>
      <w:spacing w:before="300" w:after="200"/>
    </w:pPr>
    <w:rPr>
      <w:sz w:val="48"/>
      <w:szCs w:val="48"/>
    </w:rPr>
  </w:style>
  <w:style w:type="paragraph" w:styleId="1084">
    <w:name w:val="toc 7"/>
    <w:basedOn w:val="1070"/>
    <w:next w:val="1070"/>
    <w:uiPriority w:val="39"/>
    <w:unhideWhenUsed/>
    <w:qFormat/>
    <w:pPr>
      <w:ind w:left="1701" w:right="0" w:firstLine="0"/>
      <w:spacing w:after="57"/>
    </w:pPr>
  </w:style>
  <w:style w:type="paragraph" w:styleId="1085">
    <w:name w:val="Caption"/>
    <w:basedOn w:val="1070"/>
    <w:next w:val="107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86">
    <w:name w:val="Body Text"/>
    <w:basedOn w:val="1070"/>
    <w:next w:val="1087"/>
    <w:uiPriority w:val="99"/>
    <w:qFormat/>
    <w:pPr>
      <w:spacing w:after="120"/>
    </w:pPr>
    <w:rPr>
      <w:rFonts w:ascii="Calibri" w:hAnsi="Calibri"/>
    </w:rPr>
  </w:style>
  <w:style w:type="paragraph" w:styleId="1087" w:customStyle="1">
    <w:name w:val="一级条标题"/>
    <w:basedOn w:val="1088"/>
    <w:next w:val="1103"/>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1088" w:customStyle="1">
    <w:name w:val="章标题"/>
    <w:basedOn w:val="1089"/>
    <w:next w:val="107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89" w:customStyle="1">
    <w:name w:val="正文111"/>
    <w:next w:val="10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正文文本缩进1"/>
    <w:basedOn w:val="1091"/>
    <w:next w:val="1102"/>
    <w:uiPriority w:val="99"/>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1091" w:customStyle="1">
    <w:name w:val="正文12"/>
    <w:next w:val="109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92" w:customStyle="1">
    <w:name w:val="无间隔1"/>
    <w:basedOn w:val="1093"/>
    <w:uiPriority w:val="0"/>
    <w:qFormat/>
    <w:pPr>
      <w:jc w:val="left"/>
      <w:widowControl/>
    </w:pPr>
    <w:rPr>
      <w:rFonts w:ascii="Calibri" w:hAnsi="Calibri"/>
      <w:sz w:val="22"/>
      <w:szCs w:val="22"/>
    </w:rPr>
  </w:style>
  <w:style w:type="paragraph" w:styleId="1093" w:customStyle="1">
    <w:name w:val="正文112"/>
    <w:next w:val="10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4" w:customStyle="1">
    <w:name w:val="正文首行缩进1"/>
    <w:basedOn w:val="1095"/>
    <w:next w:val="1099"/>
    <w:uiPriority w:val="0"/>
    <w:qFormat/>
    <w:pPr>
      <w:ind w:firstLine="420"/>
      <w:jc w:val="both"/>
      <w:spacing w:after="120" w:line="360" w:lineRule="auto"/>
      <w:widowControl w:val="off"/>
    </w:pPr>
    <w:rPr>
      <w:rFonts w:hint="default" w:ascii="Times New Roman" w:hAnsi="Times New Roman" w:eastAsia="宋体" w:cs="Times New Roman"/>
      <w:sz w:val="24"/>
      <w:szCs w:val="22"/>
      <w:lang w:val="en-US" w:eastAsia="zh-CN" w:bidi="ar-SA"/>
    </w:rPr>
  </w:style>
  <w:style w:type="paragraph" w:styleId="1095" w:customStyle="1">
    <w:name w:val="正文文本11"/>
    <w:basedOn w:val="1096"/>
    <w:next w:val="1089"/>
    <w:uiPriority w:val="0"/>
    <w:qFormat/>
    <w:pPr>
      <w:ind w:firstLine="723"/>
      <w:jc w:val="both"/>
      <w:spacing w:after="120" w:line="360" w:lineRule="auto"/>
      <w:widowControl w:val="off"/>
    </w:pPr>
    <w:rPr>
      <w:rFonts w:hint="default" w:ascii="Times New Roman" w:hAnsi="Times New Roman" w:eastAsia="宋体" w:cs="Times New Roman"/>
      <w:sz w:val="24"/>
      <w:szCs w:val="24"/>
      <w:lang w:val="en-US" w:eastAsia="zh-CN" w:bidi="ar-SA"/>
    </w:rPr>
  </w:style>
  <w:style w:type="paragraph" w:styleId="1096" w:customStyle="1">
    <w:name w:val="正文11"/>
    <w:next w:val="1097"/>
    <w:uiPriority w:val="0"/>
    <w:qFormat/>
    <w:pPr>
      <w:jc w:val="both"/>
    </w:pPr>
    <w:rPr>
      <w:rFonts w:hint="default" w:ascii="Times New Roman" w:hAnsi="Times New Roman" w:eastAsia="宋体" w:cs="Times New Roman"/>
      <w:lang w:val="en-US" w:eastAsia="zh-CN" w:bidi="ar-SA"/>
    </w:rPr>
  </w:style>
  <w:style w:type="paragraph" w:styleId="1097" w:customStyle="1">
    <w:name w:val="文本块1"/>
    <w:basedOn w:val="1089"/>
    <w:next w:val="1098"/>
    <w:uiPriority w:val="6"/>
    <w:qFormat/>
    <w:pPr>
      <w:ind w:left="420" w:right="33"/>
      <w:jc w:val="left"/>
      <w:widowControl w:val="off"/>
    </w:pPr>
    <w:rPr>
      <w:rFonts w:hint="default" w:ascii="Times New Roman" w:hAnsi="Times New Roman" w:eastAsia="宋体" w:cs="Times New Roman"/>
      <w:sz w:val="24"/>
      <w:szCs w:val="20"/>
      <w:lang w:val="en-US" w:eastAsia="zh-CN" w:bidi="ar-SA"/>
    </w:rPr>
  </w:style>
  <w:style w:type="paragraph" w:styleId="1098" w:customStyle="1">
    <w:name w:val="标题 41"/>
    <w:next w:val="1096"/>
    <w:uiPriority w:val="0"/>
    <w:qFormat/>
    <w:pPr>
      <w:ind w:firstLine="723"/>
      <w:jc w:val="both"/>
      <w:keepLines/>
      <w:keepNext/>
      <w:spacing w:before="280" w:after="290" w:line="376" w:lineRule="auto"/>
      <w:widowControl w:val="off"/>
      <w:outlineLvl w:val="3"/>
    </w:pPr>
    <w:rPr>
      <w:rFonts w:hint="default" w:ascii="Arial" w:hAnsi="Arial" w:eastAsia="黑体" w:cs="Times New Roman"/>
      <w:b/>
      <w:bCs/>
      <w:sz w:val="28"/>
      <w:szCs w:val="28"/>
      <w:lang w:val="en-US" w:eastAsia="zh-CN" w:bidi="ar-SA"/>
    </w:rPr>
  </w:style>
  <w:style w:type="paragraph" w:styleId="1099" w:customStyle="1">
    <w:name w:val="正文首行缩进 211"/>
    <w:basedOn w:val="1100"/>
    <w:next w:val="1093"/>
    <w:uiPriority w:val="0"/>
    <w:qFormat/>
    <w:pPr>
      <w:ind w:left="420" w:firstLine="420"/>
      <w:jc w:val="both"/>
      <w:spacing w:after="120"/>
    </w:pPr>
    <w:rPr>
      <w:rFonts w:hint="default" w:ascii="Times New Roman" w:hAnsi="Times New Roman" w:eastAsia="宋体" w:cs="Times New Roman"/>
      <w:lang w:val="en-US" w:eastAsia="zh-CN" w:bidi="ar-SA"/>
    </w:rPr>
  </w:style>
  <w:style w:type="paragraph" w:styleId="1100" w:customStyle="1">
    <w:name w:val="正文文本缩进11"/>
    <w:next w:val="1101"/>
    <w:uiPriority w:val="0"/>
    <w:qFormat/>
    <w:pPr>
      <w:ind w:left="420"/>
      <w:jc w:val="both"/>
      <w:spacing w:after="120"/>
    </w:pPr>
    <w:rPr>
      <w:rFonts w:hint="default" w:ascii="Calibri" w:hAnsi="Calibri" w:eastAsia="宋体" w:cs="Times New Roman"/>
      <w:lang w:val="en-US" w:eastAsia="zh-CN" w:bidi="ar-SA"/>
    </w:rPr>
  </w:style>
  <w:style w:type="paragraph" w:styleId="1101" w:customStyle="1">
    <w:name w:val="寄信人地址11"/>
    <w:basedOn w:val="1070"/>
    <w:uiPriority w:val="0"/>
    <w:qFormat/>
    <w:rPr>
      <w:rFonts w:ascii="Arial" w:hAnsi="Arial"/>
    </w:rPr>
  </w:style>
  <w:style w:type="paragraph" w:styleId="1102" w:customStyle="1">
    <w:name w:val="寄信人地址1"/>
    <w:basedOn w:val="1091"/>
    <w:uiPriority w:val="0"/>
    <w:qFormat/>
    <w:pPr>
      <w:jc w:val="both"/>
      <w:widowControl w:val="off"/>
    </w:pPr>
    <w:rPr>
      <w:rFonts w:hint="default" w:ascii="Arial" w:hAnsi="Arial" w:eastAsia="宋体" w:cs="Times New Roman"/>
      <w:sz w:val="21"/>
      <w:szCs w:val="24"/>
      <w:lang w:val="en-US" w:eastAsia="zh-CN" w:bidi="ar-SA"/>
    </w:rPr>
  </w:style>
  <w:style w:type="paragraph" w:styleId="1103" w:customStyle="1">
    <w:name w:val="段"/>
    <w:basedOn w:val="1093"/>
    <w:next w:val="1070"/>
    <w:uiPriority w:val="0"/>
    <w:qFormat/>
    <w:pPr>
      <w:ind w:firstLine="200"/>
      <w:jc w:val="both"/>
      <w:widowControl w:val="off"/>
    </w:pPr>
    <w:rPr>
      <w:rFonts w:hint="eastAsia" w:ascii="宋体" w:hAnsi="Times New Roman" w:eastAsia="宋体" w:cs="Times New Roman"/>
      <w:sz w:val="21"/>
      <w:szCs w:val="24"/>
      <w:lang w:val="en-US" w:eastAsia="zh-CN" w:bidi="ar-SA"/>
    </w:rPr>
  </w:style>
  <w:style w:type="paragraph" w:styleId="1104">
    <w:name w:val="toc 5"/>
    <w:basedOn w:val="1070"/>
    <w:next w:val="1070"/>
    <w:uiPriority w:val="39"/>
    <w:unhideWhenUsed/>
    <w:qFormat/>
    <w:pPr>
      <w:ind w:left="1134" w:right="0" w:firstLine="0"/>
      <w:spacing w:after="57"/>
    </w:pPr>
  </w:style>
  <w:style w:type="paragraph" w:styleId="1105">
    <w:name w:val="toc 3"/>
    <w:basedOn w:val="1070"/>
    <w:next w:val="1070"/>
    <w:uiPriority w:val="39"/>
    <w:unhideWhenUsed/>
    <w:qFormat/>
    <w:pPr>
      <w:ind w:left="567" w:right="0" w:firstLine="0"/>
      <w:spacing w:after="57"/>
    </w:pPr>
  </w:style>
  <w:style w:type="paragraph" w:styleId="1106">
    <w:name w:val="toc 8"/>
    <w:basedOn w:val="1070"/>
    <w:next w:val="1070"/>
    <w:uiPriority w:val="39"/>
    <w:unhideWhenUsed/>
    <w:qFormat/>
    <w:pPr>
      <w:ind w:left="1984" w:right="0" w:firstLine="0"/>
      <w:spacing w:after="57"/>
    </w:pPr>
  </w:style>
  <w:style w:type="paragraph" w:styleId="1107">
    <w:name w:val="endnote text"/>
    <w:basedOn w:val="1070"/>
    <w:link w:val="1270"/>
    <w:uiPriority w:val="99"/>
    <w:semiHidden/>
    <w:unhideWhenUsed/>
    <w:qFormat/>
    <w:pPr>
      <w:spacing w:after="0" w:line="240" w:lineRule="auto"/>
    </w:pPr>
    <w:rPr>
      <w:sz w:val="20"/>
    </w:rPr>
  </w:style>
  <w:style w:type="paragraph" w:styleId="1108">
    <w:name w:val="Footer"/>
    <w:basedOn w:val="1070"/>
    <w:link w:val="1143"/>
    <w:uiPriority w:val="99"/>
    <w:unhideWhenUsed/>
    <w:qFormat/>
    <w:pPr>
      <w:spacing w:after="0" w:line="240" w:lineRule="auto"/>
      <w:tabs>
        <w:tab w:val="center" w:pos="7143" w:leader="none"/>
        <w:tab w:val="right" w:pos="14287" w:leader="none"/>
      </w:tabs>
    </w:pPr>
  </w:style>
  <w:style w:type="paragraph" w:styleId="1109">
    <w:name w:val="Header"/>
    <w:basedOn w:val="1070"/>
    <w:link w:val="1141"/>
    <w:uiPriority w:val="99"/>
    <w:unhideWhenUsed/>
    <w:qFormat/>
    <w:pPr>
      <w:spacing w:after="0" w:line="240" w:lineRule="auto"/>
      <w:tabs>
        <w:tab w:val="center" w:pos="7143" w:leader="none"/>
        <w:tab w:val="right" w:pos="14287" w:leader="none"/>
      </w:tabs>
    </w:pPr>
  </w:style>
  <w:style w:type="paragraph" w:styleId="1110">
    <w:name w:val="toc 1"/>
    <w:basedOn w:val="1070"/>
    <w:next w:val="1070"/>
    <w:uiPriority w:val="39"/>
    <w:unhideWhenUsed/>
    <w:qFormat/>
    <w:pPr>
      <w:ind w:left="0" w:right="0" w:firstLine="0"/>
      <w:spacing w:after="57"/>
    </w:pPr>
  </w:style>
  <w:style w:type="paragraph" w:styleId="1111">
    <w:name w:val="toc 4"/>
    <w:basedOn w:val="1070"/>
    <w:next w:val="1070"/>
    <w:uiPriority w:val="39"/>
    <w:unhideWhenUsed/>
    <w:qFormat/>
    <w:pPr>
      <w:ind w:left="850" w:right="0" w:firstLine="0"/>
      <w:spacing w:after="57"/>
    </w:pPr>
  </w:style>
  <w:style w:type="paragraph" w:styleId="1112">
    <w:name w:val="Subtitle"/>
    <w:basedOn w:val="1070"/>
    <w:next w:val="1070"/>
    <w:link w:val="1136"/>
    <w:uiPriority w:val="11"/>
    <w:qFormat/>
    <w:pPr>
      <w:spacing w:before="200" w:after="200"/>
    </w:pPr>
    <w:rPr>
      <w:sz w:val="24"/>
      <w:szCs w:val="24"/>
    </w:rPr>
  </w:style>
  <w:style w:type="paragraph" w:styleId="1113">
    <w:name w:val="footnote text"/>
    <w:basedOn w:val="1070"/>
    <w:link w:val="1269"/>
    <w:uiPriority w:val="99"/>
    <w:semiHidden/>
    <w:unhideWhenUsed/>
    <w:qFormat/>
    <w:pPr>
      <w:spacing w:after="40" w:line="240" w:lineRule="auto"/>
    </w:pPr>
    <w:rPr>
      <w:sz w:val="18"/>
    </w:rPr>
  </w:style>
  <w:style w:type="paragraph" w:styleId="1114">
    <w:name w:val="toc 6"/>
    <w:basedOn w:val="1070"/>
    <w:next w:val="1070"/>
    <w:uiPriority w:val="39"/>
    <w:unhideWhenUsed/>
    <w:qFormat/>
    <w:pPr>
      <w:ind w:left="1417" w:right="0" w:firstLine="0"/>
      <w:spacing w:after="57"/>
    </w:pPr>
  </w:style>
  <w:style w:type="paragraph" w:styleId="1115">
    <w:name w:val="table of figures"/>
    <w:basedOn w:val="1070"/>
    <w:next w:val="1070"/>
    <w:uiPriority w:val="99"/>
    <w:unhideWhenUsed/>
    <w:qFormat/>
    <w:pPr>
      <w:spacing w:after="0" w:afterAutospacing="0"/>
    </w:pPr>
  </w:style>
  <w:style w:type="paragraph" w:styleId="1116">
    <w:name w:val="toc 2"/>
    <w:basedOn w:val="1070"/>
    <w:next w:val="1070"/>
    <w:uiPriority w:val="39"/>
    <w:unhideWhenUsed/>
    <w:qFormat/>
    <w:pPr>
      <w:ind w:left="283" w:right="0" w:firstLine="0"/>
      <w:spacing w:after="57"/>
    </w:pPr>
  </w:style>
  <w:style w:type="paragraph" w:styleId="1117">
    <w:name w:val="toc 9"/>
    <w:basedOn w:val="1070"/>
    <w:next w:val="1070"/>
    <w:uiPriority w:val="39"/>
    <w:unhideWhenUsed/>
    <w:qFormat/>
    <w:pPr>
      <w:ind w:left="2268" w:right="0" w:firstLine="0"/>
      <w:spacing w:after="57"/>
    </w:pPr>
  </w:style>
  <w:style w:type="table" w:styleId="11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9">
    <w:name w:val="Strong"/>
    <w:basedOn w:val="1080"/>
    <w:uiPriority w:val="0"/>
    <w:qFormat/>
    <w:rPr>
      <w:b/>
    </w:rPr>
  </w:style>
  <w:style w:type="character" w:styleId="1120">
    <w:name w:val="endnote reference"/>
    <w:basedOn w:val="1080"/>
    <w:uiPriority w:val="99"/>
    <w:semiHidden/>
    <w:unhideWhenUsed/>
    <w:qFormat/>
    <w:rPr>
      <w:vertAlign w:val="superscript"/>
    </w:rPr>
  </w:style>
  <w:style w:type="character" w:styleId="1121">
    <w:name w:val="Hyperlink"/>
    <w:uiPriority w:val="99"/>
    <w:unhideWhenUsed/>
    <w:qFormat/>
    <w:rPr>
      <w:color w:val="0026e5" w:themeColor="hyperlink"/>
      <w:u w:val="single"/>
      <w14:textFill>
        <w14:solidFill>
          <w14:schemeClr w14:val="hlink"/>
        </w14:solidFill>
      </w14:textFill>
    </w:rPr>
  </w:style>
  <w:style w:type="character" w:styleId="1122">
    <w:name w:val="annotation reference"/>
    <w:basedOn w:val="1080"/>
    <w:uiPriority w:val="0"/>
    <w:qFormat/>
    <w:rPr>
      <w:sz w:val="21"/>
      <w:szCs w:val="21"/>
    </w:rPr>
  </w:style>
  <w:style w:type="character" w:styleId="1123">
    <w:name w:val="footnote reference"/>
    <w:basedOn w:val="1080"/>
    <w:uiPriority w:val="99"/>
    <w:unhideWhenUsed/>
    <w:qFormat/>
    <w:rPr>
      <w:vertAlign w:val="superscript"/>
    </w:rPr>
  </w:style>
  <w:style w:type="character" w:styleId="1124" w:customStyle="1">
    <w:name w:val="Heading 1 Char"/>
    <w:basedOn w:val="1080"/>
    <w:link w:val="1071"/>
    <w:uiPriority w:val="9"/>
    <w:qFormat/>
    <w:rPr>
      <w:rFonts w:ascii="Arial" w:hAnsi="Arial" w:eastAsia="Arial" w:cs="Arial"/>
      <w:sz w:val="40"/>
      <w:szCs w:val="40"/>
    </w:rPr>
  </w:style>
  <w:style w:type="character" w:styleId="1125" w:customStyle="1">
    <w:name w:val="Heading 2 Char"/>
    <w:basedOn w:val="1080"/>
    <w:link w:val="1072"/>
    <w:uiPriority w:val="9"/>
    <w:qFormat/>
    <w:rPr>
      <w:rFonts w:ascii="Arial" w:hAnsi="Arial" w:eastAsia="Arial" w:cs="Arial"/>
      <w:sz w:val="34"/>
    </w:rPr>
  </w:style>
  <w:style w:type="character" w:styleId="1126" w:customStyle="1">
    <w:name w:val="Heading 3 Char"/>
    <w:basedOn w:val="1080"/>
    <w:link w:val="1073"/>
    <w:uiPriority w:val="9"/>
    <w:qFormat/>
    <w:rPr>
      <w:rFonts w:ascii="Arial" w:hAnsi="Arial" w:eastAsia="Arial" w:cs="Arial"/>
      <w:sz w:val="30"/>
      <w:szCs w:val="30"/>
    </w:rPr>
  </w:style>
  <w:style w:type="character" w:styleId="1127" w:customStyle="1">
    <w:name w:val="Heading 4 Char"/>
    <w:basedOn w:val="1080"/>
    <w:link w:val="1074"/>
    <w:uiPriority w:val="9"/>
    <w:qFormat/>
    <w:rPr>
      <w:rFonts w:ascii="Arial" w:hAnsi="Arial" w:eastAsia="Arial" w:cs="Arial"/>
      <w:b/>
      <w:bCs/>
      <w:sz w:val="26"/>
      <w:szCs w:val="26"/>
    </w:rPr>
  </w:style>
  <w:style w:type="character" w:styleId="1128" w:customStyle="1">
    <w:name w:val="Heading 5 Char"/>
    <w:basedOn w:val="1080"/>
    <w:link w:val="1075"/>
    <w:uiPriority w:val="9"/>
    <w:qFormat/>
    <w:rPr>
      <w:rFonts w:ascii="Arial" w:hAnsi="Arial" w:eastAsia="Arial" w:cs="Arial"/>
      <w:b/>
      <w:bCs/>
      <w:sz w:val="24"/>
      <w:szCs w:val="24"/>
    </w:rPr>
  </w:style>
  <w:style w:type="character" w:styleId="1129" w:customStyle="1">
    <w:name w:val="Heading 6 Char"/>
    <w:basedOn w:val="1080"/>
    <w:link w:val="1076"/>
    <w:uiPriority w:val="9"/>
    <w:qFormat/>
    <w:rPr>
      <w:rFonts w:ascii="Arial" w:hAnsi="Arial" w:eastAsia="Arial" w:cs="Arial"/>
      <w:b/>
      <w:bCs/>
      <w:sz w:val="22"/>
      <w:szCs w:val="22"/>
    </w:rPr>
  </w:style>
  <w:style w:type="character" w:styleId="1130" w:customStyle="1">
    <w:name w:val="Heading 7 Char"/>
    <w:basedOn w:val="1080"/>
    <w:link w:val="1077"/>
    <w:uiPriority w:val="9"/>
    <w:qFormat/>
    <w:rPr>
      <w:rFonts w:ascii="Arial" w:hAnsi="Arial" w:eastAsia="Arial" w:cs="Arial"/>
      <w:b/>
      <w:bCs/>
      <w:i/>
      <w:iCs/>
      <w:sz w:val="22"/>
      <w:szCs w:val="22"/>
    </w:rPr>
  </w:style>
  <w:style w:type="character" w:styleId="1131" w:customStyle="1">
    <w:name w:val="Heading 8 Char"/>
    <w:basedOn w:val="1080"/>
    <w:link w:val="1078"/>
    <w:uiPriority w:val="9"/>
    <w:qFormat/>
    <w:rPr>
      <w:rFonts w:ascii="Arial" w:hAnsi="Arial" w:eastAsia="Arial" w:cs="Arial"/>
      <w:i/>
      <w:iCs/>
      <w:sz w:val="22"/>
      <w:szCs w:val="22"/>
    </w:rPr>
  </w:style>
  <w:style w:type="character" w:styleId="1132" w:customStyle="1">
    <w:name w:val="Heading 9 Char"/>
    <w:basedOn w:val="1080"/>
    <w:link w:val="1079"/>
    <w:uiPriority w:val="9"/>
    <w:qFormat/>
    <w:rPr>
      <w:rFonts w:ascii="Arial" w:hAnsi="Arial" w:eastAsia="Arial" w:cs="Arial"/>
      <w:i/>
      <w:iCs/>
      <w:sz w:val="21"/>
      <w:szCs w:val="21"/>
    </w:rPr>
  </w:style>
  <w:style w:type="paragraph" w:styleId="1133">
    <w:name w:val="List Paragraph"/>
    <w:basedOn w:val="1070"/>
    <w:uiPriority w:val="34"/>
    <w:qFormat/>
    <w:pPr>
      <w:contextualSpacing/>
      <w:ind w:left="720"/>
    </w:pPr>
  </w:style>
  <w:style w:type="paragraph" w:styleId="1134">
    <w:name w:val="No Spacing"/>
    <w:uiPriority w:val="1"/>
    <w:qFormat/>
    <w:pPr>
      <w:spacing w:before="0" w:after="0" w:line="240" w:lineRule="auto"/>
    </w:pPr>
    <w:rPr>
      <w:rFonts w:hint="default" w:ascii="Times New Roman" w:hAnsi="Times New Roman" w:eastAsia="宋体" w:cs="Times New Roman"/>
    </w:rPr>
  </w:style>
  <w:style w:type="character" w:styleId="1135" w:customStyle="1">
    <w:name w:val="Title Char"/>
    <w:basedOn w:val="1080"/>
    <w:link w:val="1083"/>
    <w:uiPriority w:val="10"/>
    <w:qFormat/>
    <w:rPr>
      <w:sz w:val="48"/>
      <w:szCs w:val="48"/>
    </w:rPr>
  </w:style>
  <w:style w:type="character" w:styleId="1136" w:customStyle="1">
    <w:name w:val="Subtitle Char"/>
    <w:basedOn w:val="1080"/>
    <w:link w:val="1112"/>
    <w:uiPriority w:val="11"/>
    <w:qFormat/>
    <w:rPr>
      <w:sz w:val="24"/>
      <w:szCs w:val="24"/>
    </w:rPr>
  </w:style>
  <w:style w:type="paragraph" w:styleId="1137">
    <w:name w:val="Quote"/>
    <w:basedOn w:val="1070"/>
    <w:next w:val="1070"/>
    <w:link w:val="1138"/>
    <w:uiPriority w:val="29"/>
    <w:qFormat/>
    <w:pPr>
      <w:ind w:left="720" w:right="720"/>
    </w:pPr>
    <w:rPr>
      <w:i/>
    </w:rPr>
  </w:style>
  <w:style w:type="character" w:styleId="1138" w:customStyle="1">
    <w:name w:val="Quote Char"/>
    <w:link w:val="1137"/>
    <w:uiPriority w:val="29"/>
    <w:qFormat/>
    <w:rPr>
      <w:i/>
    </w:rPr>
  </w:style>
  <w:style w:type="paragraph" w:styleId="1139">
    <w:name w:val="Intense Quote"/>
    <w:basedOn w:val="1070"/>
    <w:next w:val="1070"/>
    <w:link w:val="11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0" w:customStyle="1">
    <w:name w:val="Intense Quote Char"/>
    <w:link w:val="1139"/>
    <w:uiPriority w:val="30"/>
    <w:qFormat/>
    <w:rPr>
      <w:i/>
    </w:rPr>
  </w:style>
  <w:style w:type="character" w:styleId="1141" w:customStyle="1">
    <w:name w:val="Header Char"/>
    <w:basedOn w:val="1080"/>
    <w:link w:val="1109"/>
    <w:uiPriority w:val="99"/>
    <w:qFormat/>
  </w:style>
  <w:style w:type="character" w:styleId="1142" w:customStyle="1">
    <w:name w:val="Footer Char"/>
    <w:basedOn w:val="1080"/>
    <w:link w:val="1108"/>
    <w:uiPriority w:val="99"/>
    <w:qFormat/>
  </w:style>
  <w:style w:type="character" w:styleId="1143" w:customStyle="1">
    <w:name w:val="Caption Char"/>
    <w:link w:val="1108"/>
    <w:uiPriority w:val="99"/>
    <w:qFormat/>
  </w:style>
  <w:style w:type="table" w:styleId="1144" w:customStyle="1">
    <w:name w:val="Table Grid Light"/>
    <w:basedOn w:val="10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5" w:customStyle="1">
    <w:name w:val="Plain Table 1"/>
    <w:basedOn w:val="10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6" w:customStyle="1">
    <w:name w:val="Plain Table 2"/>
    <w:basedOn w:val="10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7" w:customStyle="1">
    <w:name w:val="Plain Table 3"/>
    <w:basedOn w:val="10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8" w:customStyle="1">
    <w:name w:val="Plain Table 4"/>
    <w:basedOn w:val="10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9" w:customStyle="1">
    <w:name w:val="Plain Table 5"/>
    <w:basedOn w:val="10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0" w:customStyle="1">
    <w:name w:val="Grid Table 1 Light"/>
    <w:basedOn w:val="10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1" w:customStyle="1">
    <w:name w:val="Grid Table 1 Light - Accent 1"/>
    <w:basedOn w:val="108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52" w:customStyle="1">
    <w:name w:val="Grid Table 1 Light - Accent 2"/>
    <w:basedOn w:val="108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3"/>
    <w:basedOn w:val="108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4"/>
    <w:basedOn w:val="108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5"/>
    <w:basedOn w:val="108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6"/>
    <w:basedOn w:val="108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57" w:customStyle="1">
    <w:name w:val="Grid Table 2"/>
    <w:basedOn w:val="10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8" w:customStyle="1">
    <w:name w:val="Grid Table 2 - Accent 1"/>
    <w:basedOn w:val="108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59" w:customStyle="1">
    <w:name w:val="Grid Table 2 - Accent 2"/>
    <w:basedOn w:val="108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60" w:customStyle="1">
    <w:name w:val="Grid Table 2 - Accent 3"/>
    <w:basedOn w:val="108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61" w:customStyle="1">
    <w:name w:val="Grid Table 2 - Accent 4"/>
    <w:basedOn w:val="108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62" w:customStyle="1">
    <w:name w:val="Grid Table 2 - Accent 5"/>
    <w:basedOn w:val="108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63" w:customStyle="1">
    <w:name w:val="Grid Table 2 - Accent 6"/>
    <w:basedOn w:val="108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64" w:customStyle="1">
    <w:name w:val="Grid Table 3"/>
    <w:basedOn w:val="10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5" w:customStyle="1">
    <w:name w:val="Grid Table 3 - Accent 1"/>
    <w:basedOn w:val="108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6" w:customStyle="1">
    <w:name w:val="Grid Table 3 - Accent 2"/>
    <w:basedOn w:val="108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3"/>
    <w:basedOn w:val="108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4"/>
    <w:basedOn w:val="108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5"/>
    <w:basedOn w:val="108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6"/>
    <w:basedOn w:val="108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4"/>
    <w:basedOn w:val="10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2" w:customStyle="1">
    <w:name w:val="Grid Table 4 - Accent 1"/>
    <w:basedOn w:val="108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73" w:customStyle="1">
    <w:name w:val="Grid Table 4 - Accent 2"/>
    <w:basedOn w:val="108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74" w:customStyle="1">
    <w:name w:val="Grid Table 4 - Accent 3"/>
    <w:basedOn w:val="108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75" w:customStyle="1">
    <w:name w:val="Grid Table 4 - Accent 4"/>
    <w:basedOn w:val="108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76" w:customStyle="1">
    <w:name w:val="Grid Table 4 - Accent 5"/>
    <w:basedOn w:val="108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77" w:customStyle="1">
    <w:name w:val="Grid Table 4 - Accent 6"/>
    <w:basedOn w:val="108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78" w:customStyle="1">
    <w:name w:val="Grid Table 5 Dark"/>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9" w:customStyle="1">
    <w:name w:val="Grid Table 5 Dark- Accent 1"/>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80" w:customStyle="1">
    <w:name w:val="Grid Table 5 Dark - Accent 2"/>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81" w:customStyle="1">
    <w:name w:val="Grid Table 5 Dark - Accent 3"/>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82" w:customStyle="1">
    <w:name w:val="Grid Table 5 Dark- Accent 4"/>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83" w:customStyle="1">
    <w:name w:val="Grid Table 5 Dark - Accent 5"/>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84" w:customStyle="1">
    <w:name w:val="Grid Table 5 Dark - Accent 6"/>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85" w:customStyle="1">
    <w:name w:val="Grid Table 6 Colorful"/>
    <w:basedOn w:val="10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6" w:customStyle="1">
    <w:name w:val="Grid Table 6 Colorful - Accent 1"/>
    <w:basedOn w:val="108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87" w:customStyle="1">
    <w:name w:val="Grid Table 6 Colorful - Accent 2"/>
    <w:basedOn w:val="108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88" w:customStyle="1">
    <w:name w:val="Grid Table 6 Colorful - Accent 3"/>
    <w:basedOn w:val="108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89" w:customStyle="1">
    <w:name w:val="Grid Table 6 Colorful - Accent 4"/>
    <w:basedOn w:val="108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90" w:customStyle="1">
    <w:name w:val="Grid Table 6 Colorful - Accent 5"/>
    <w:basedOn w:val="108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91" w:customStyle="1">
    <w:name w:val="Grid Table 6 Colorful - Accent 6"/>
    <w:basedOn w:val="108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92" w:customStyle="1">
    <w:name w:val="Grid Table 7 Colorful"/>
    <w:basedOn w:val="10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3" w:customStyle="1">
    <w:name w:val="Grid Table 7 Colorful - Accent 1"/>
    <w:basedOn w:val="108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94" w:customStyle="1">
    <w:name w:val="Grid Table 7 Colorful - Accent 2"/>
    <w:basedOn w:val="108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95" w:customStyle="1">
    <w:name w:val="Grid Table 7 Colorful - Accent 3"/>
    <w:basedOn w:val="108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96" w:customStyle="1">
    <w:name w:val="Grid Table 7 Colorful - Accent 4"/>
    <w:basedOn w:val="108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97" w:customStyle="1">
    <w:name w:val="Grid Table 7 Colorful - Accent 5"/>
    <w:basedOn w:val="108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98" w:customStyle="1">
    <w:name w:val="Grid Table 7 Colorful - Accent 6"/>
    <w:basedOn w:val="108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99" w:customStyle="1">
    <w:name w:val="List Table 1 Light"/>
    <w:basedOn w:val="10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0" w:customStyle="1">
    <w:name w:val="List Table 1 Light - Accent 1"/>
    <w:basedOn w:val="108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201" w:customStyle="1">
    <w:name w:val="List Table 1 Light - Accent 2"/>
    <w:basedOn w:val="108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202" w:customStyle="1">
    <w:name w:val="List Table 1 Light - Accent 3"/>
    <w:basedOn w:val="108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203" w:customStyle="1">
    <w:name w:val="List Table 1 Light - Accent 4"/>
    <w:basedOn w:val="108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204" w:customStyle="1">
    <w:name w:val="List Table 1 Light - Accent 5"/>
    <w:basedOn w:val="108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205" w:customStyle="1">
    <w:name w:val="List Table 1 Light - Accent 6"/>
    <w:basedOn w:val="108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206" w:customStyle="1">
    <w:name w:val="List Table 2"/>
    <w:basedOn w:val="10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7" w:customStyle="1">
    <w:name w:val="List Table 2 - Accent 1"/>
    <w:basedOn w:val="108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208" w:customStyle="1">
    <w:name w:val="List Table 2 - Accent 2"/>
    <w:basedOn w:val="108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209" w:customStyle="1">
    <w:name w:val="List Table 2 - Accent 3"/>
    <w:basedOn w:val="108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210" w:customStyle="1">
    <w:name w:val="List Table 2 - Accent 4"/>
    <w:basedOn w:val="108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211" w:customStyle="1">
    <w:name w:val="List Table 2 - Accent 5"/>
    <w:basedOn w:val="108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212" w:customStyle="1">
    <w:name w:val="List Table 2 - Accent 6"/>
    <w:basedOn w:val="108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213" w:customStyle="1">
    <w:name w:val="List Table 3"/>
    <w:basedOn w:val="10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4" w:customStyle="1">
    <w:name w:val="List Table 3 - Accent 1"/>
    <w:basedOn w:val="108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15" w:customStyle="1">
    <w:name w:val="List Table 3 - Accent 2"/>
    <w:basedOn w:val="108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216" w:customStyle="1">
    <w:name w:val="List Table 3 - Accent 3"/>
    <w:basedOn w:val="108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217" w:customStyle="1">
    <w:name w:val="List Table 3 - Accent 4"/>
    <w:basedOn w:val="108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218" w:customStyle="1">
    <w:name w:val="List Table 3 - Accent 5"/>
    <w:basedOn w:val="108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219" w:customStyle="1">
    <w:name w:val="List Table 3 - Accent 6"/>
    <w:basedOn w:val="108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220" w:customStyle="1">
    <w:name w:val="List Table 4"/>
    <w:basedOn w:val="10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1" w:customStyle="1">
    <w:name w:val="List Table 4 - Accent 1"/>
    <w:basedOn w:val="108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22" w:customStyle="1">
    <w:name w:val="List Table 4 - Accent 2"/>
    <w:basedOn w:val="108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223" w:customStyle="1">
    <w:name w:val="List Table 4 - Accent 3"/>
    <w:basedOn w:val="108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224" w:customStyle="1">
    <w:name w:val="List Table 4 - Accent 4"/>
    <w:basedOn w:val="108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225" w:customStyle="1">
    <w:name w:val="List Table 4 - Accent 5"/>
    <w:basedOn w:val="108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226" w:customStyle="1">
    <w:name w:val="List Table 4 - Accent 6"/>
    <w:basedOn w:val="108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27" w:customStyle="1">
    <w:name w:val="List Table 5 Dark"/>
    <w:basedOn w:val="10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8" w:customStyle="1">
    <w:name w:val="List Table 5 Dark - Accent 1"/>
    <w:basedOn w:val="108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9" w:customStyle="1">
    <w:name w:val="List Table 5 Dark - Accent 2"/>
    <w:basedOn w:val="108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List Table 5 Dark - Accent 3"/>
    <w:basedOn w:val="108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1" w:customStyle="1">
    <w:name w:val="List Table 5 Dark - Accent 4"/>
    <w:basedOn w:val="108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2" w:customStyle="1">
    <w:name w:val="List Table 5 Dark - Accent 5"/>
    <w:basedOn w:val="108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3" w:customStyle="1">
    <w:name w:val="List Table 5 Dark - Accent 6"/>
    <w:basedOn w:val="108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4" w:customStyle="1">
    <w:name w:val="List Table 6 Colorful"/>
    <w:basedOn w:val="10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5" w:customStyle="1">
    <w:name w:val="List Table 6 Colorful - Accent 1"/>
    <w:basedOn w:val="108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36" w:customStyle="1">
    <w:name w:val="List Table 6 Colorful - Accent 2"/>
    <w:basedOn w:val="108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37" w:customStyle="1">
    <w:name w:val="List Table 6 Colorful - Accent 3"/>
    <w:basedOn w:val="108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38" w:customStyle="1">
    <w:name w:val="List Table 6 Colorful - Accent 4"/>
    <w:basedOn w:val="108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39" w:customStyle="1">
    <w:name w:val="List Table 6 Colorful - Accent 5"/>
    <w:basedOn w:val="108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40" w:customStyle="1">
    <w:name w:val="List Table 6 Colorful - Accent 6"/>
    <w:basedOn w:val="108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41" w:customStyle="1">
    <w:name w:val="List Table 7 Colorful"/>
    <w:basedOn w:val="10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2" w:customStyle="1">
    <w:name w:val="List Table 7 Colorful - Accent 1"/>
    <w:basedOn w:val="108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43" w:customStyle="1">
    <w:name w:val="List Table 7 Colorful - Accent 2"/>
    <w:basedOn w:val="108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44" w:customStyle="1">
    <w:name w:val="List Table 7 Colorful - Accent 3"/>
    <w:basedOn w:val="108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45" w:customStyle="1">
    <w:name w:val="List Table 7 Colorful - Accent 4"/>
    <w:basedOn w:val="108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46" w:customStyle="1">
    <w:name w:val="List Table 7 Colorful - Accent 5"/>
    <w:basedOn w:val="108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47" w:customStyle="1">
    <w:name w:val="List Table 7 Colorful - Accent 6"/>
    <w:basedOn w:val="108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48" w:customStyle="1">
    <w:name w:val="Lined - Accent"/>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9" w:customStyle="1">
    <w:name w:val="Lined - Accent 1"/>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50" w:customStyle="1">
    <w:name w:val="Lined - Accent 2"/>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51" w:customStyle="1">
    <w:name w:val="Lined - Accent 3"/>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52" w:customStyle="1">
    <w:name w:val="Lined - Accent 4"/>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53" w:customStyle="1">
    <w:name w:val="Lined - Accent 5"/>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54" w:customStyle="1">
    <w:name w:val="Lined - Accent 6"/>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55" w:customStyle="1">
    <w:name w:val="Bordered &amp; Lined - Accent"/>
    <w:basedOn w:val="10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6" w:customStyle="1">
    <w:name w:val="Bordered &amp; Lined - Accent 1"/>
    <w:basedOn w:val="108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57" w:customStyle="1">
    <w:name w:val="Bordered &amp; Lined - Accent 2"/>
    <w:basedOn w:val="108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58" w:customStyle="1">
    <w:name w:val="Bordered &amp; Lined - Accent 3"/>
    <w:basedOn w:val="108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59" w:customStyle="1">
    <w:name w:val="Bordered &amp; Lined - Accent 4"/>
    <w:basedOn w:val="108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60" w:customStyle="1">
    <w:name w:val="Bordered &amp; Lined - Accent 5"/>
    <w:basedOn w:val="108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61" w:customStyle="1">
    <w:name w:val="Bordered &amp; Lined - Accent 6"/>
    <w:basedOn w:val="108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62" w:customStyle="1">
    <w:name w:val="Bordered"/>
    <w:basedOn w:val="10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3" w:customStyle="1">
    <w:name w:val="Bordered - Accent 1"/>
    <w:basedOn w:val="108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64" w:customStyle="1">
    <w:name w:val="Bordered - Accent 2"/>
    <w:basedOn w:val="108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65" w:customStyle="1">
    <w:name w:val="Bordered - Accent 3"/>
    <w:basedOn w:val="108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66" w:customStyle="1">
    <w:name w:val="Bordered - Accent 4"/>
    <w:basedOn w:val="108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67" w:customStyle="1">
    <w:name w:val="Bordered - Accent 5"/>
    <w:basedOn w:val="108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68" w:customStyle="1">
    <w:name w:val="Bordered - Accent 6"/>
    <w:basedOn w:val="108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69" w:customStyle="1">
    <w:name w:val="Footnote Text Char"/>
    <w:link w:val="1113"/>
    <w:uiPriority w:val="99"/>
    <w:qFormat/>
    <w:rPr>
      <w:sz w:val="18"/>
    </w:rPr>
  </w:style>
  <w:style w:type="character" w:styleId="1270" w:customStyle="1">
    <w:name w:val="Endnote Text Char"/>
    <w:link w:val="1107"/>
    <w:uiPriority w:val="99"/>
    <w:qFormat/>
    <w:rPr>
      <w:sz w:val="20"/>
    </w:rPr>
  </w:style>
  <w:style w:type="paragraph" w:styleId="1271" w:customStyle="1">
    <w:name w:val="TOC Heading"/>
    <w:uiPriority w:val="39"/>
    <w:unhideWhenUsed/>
    <w:qFormat/>
    <w:rPr>
      <w:rFonts w:hint="default" w:ascii="Times New Roman" w:hAnsi="Times New Roman" w:eastAsia="宋体" w:cs="Times New Roman"/>
    </w:rPr>
  </w:style>
  <w:style w:type="paragraph" w:styleId="1272" w:customStyle="1">
    <w:name w:val="正文1"/>
    <w:basedOn w:val="1096"/>
    <w:next w:val="1273"/>
    <w:link w:val="1307"/>
    <w:uiPriority w:val="0"/>
    <w:qFormat/>
    <w:pPr>
      <w:ind w:firstLine="361"/>
      <w:jc w:val="both"/>
      <w:spacing w:line="360" w:lineRule="auto"/>
    </w:pPr>
    <w:rPr>
      <w:rFonts w:hint="default" w:ascii="宋体" w:hAnsi="宋体" w:eastAsia="仿宋_GB2312" w:cs="Times New Roman"/>
      <w:sz w:val="24"/>
      <w:lang w:val="en-US" w:eastAsia="zh-CN" w:bidi="ar-SA"/>
    </w:rPr>
  </w:style>
  <w:style w:type="paragraph" w:styleId="1273" w:customStyle="1">
    <w:name w:val="目录 11"/>
    <w:basedOn w:val="1091"/>
    <w:next w:val="1091"/>
    <w:uiPriority w:val="0"/>
    <w:qFormat/>
    <w:pPr>
      <w:spacing w:after="100" w:line="259" w:lineRule="auto"/>
    </w:pPr>
    <w:rPr>
      <w:rFonts w:ascii="Calibri" w:hAnsi="Calibri"/>
      <w:sz w:val="22"/>
      <w:szCs w:val="22"/>
    </w:rPr>
  </w:style>
  <w:style w:type="paragraph" w:styleId="1274" w:customStyle="1">
    <w:name w:val="正文文本1"/>
    <w:basedOn w:val="1275"/>
    <w:next w:val="1070"/>
    <w:uiPriority w:val="0"/>
    <w:qFormat/>
    <w:pPr>
      <w:ind w:left="1540"/>
      <w:jc w:val="both"/>
      <w:widowControl w:val="off"/>
    </w:pPr>
    <w:rPr>
      <w:rFonts w:hint="default" w:ascii="Times New Roman" w:hAnsi="Times New Roman" w:eastAsia="宋体" w:cs="Times New Roman"/>
      <w:sz w:val="24"/>
      <w:szCs w:val="24"/>
      <w:lang w:val="en-US" w:eastAsia="zh-CN" w:bidi="ar-SA"/>
    </w:rPr>
  </w:style>
  <w:style w:type="paragraph" w:styleId="1275" w:customStyle="1">
    <w:name w:val="正文13"/>
    <w:next w:val="10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正文1111"/>
    <w:next w:val="12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文本块11"/>
    <w:basedOn w:val="1278"/>
    <w:uiPriority w:val="0"/>
    <w:qFormat/>
    <w:pPr>
      <w:ind w:left="256" w:right="6" w:firstLine="624"/>
      <w:jc w:val="both"/>
      <w:widowControl w:val="off"/>
    </w:pPr>
    <w:rPr>
      <w:rFonts w:hint="default" w:ascii="Arial" w:hAnsi="Arial" w:eastAsia="仿宋" w:cs="Times New Roman"/>
      <w:sz w:val="28"/>
      <w:szCs w:val="24"/>
      <w:lang w:val="en-US" w:eastAsia="zh-CN" w:bidi="ar-SA"/>
    </w:rPr>
  </w:style>
  <w:style w:type="paragraph" w:styleId="1278" w:customStyle="1">
    <w:name w:val="正文121"/>
    <w:next w:val="12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标题 21"/>
    <w:next w:val="1091"/>
    <w:uiPriority w:val="9"/>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280" w:customStyle="1">
    <w:name w:val="脚注文本11"/>
    <w:next w:val="1281"/>
    <w:uiPriority w:val="0"/>
    <w:unhideWhenUsed/>
    <w:qFormat/>
    <w:pPr>
      <w:jc w:val="both"/>
      <w:spacing w:after="40"/>
      <w:widowControl w:val="off"/>
    </w:pPr>
    <w:rPr>
      <w:rFonts w:hint="default" w:ascii="Times New Roman" w:hAnsi="Times New Roman" w:eastAsia="宋体" w:cs="Times New Roman"/>
      <w:sz w:val="18"/>
      <w:szCs w:val="24"/>
      <w:lang w:val="en-US" w:eastAsia="zh-CN" w:bidi="ar-SA"/>
    </w:rPr>
  </w:style>
  <w:style w:type="paragraph" w:styleId="1281" w:customStyle="1">
    <w:name w:val="索引 511"/>
    <w:next w:val="1070"/>
    <w:uiPriority w:val="0"/>
    <w:qFormat/>
    <w:pPr>
      <w:ind w:left="798"/>
      <w:jc w:val="left"/>
      <w:widowControl w:val="off"/>
    </w:pPr>
    <w:rPr>
      <w:rFonts w:hint="default" w:ascii="Calibri" w:hAnsi="Calibri" w:eastAsia="宋体" w:cs="Times New Roman"/>
      <w:sz w:val="21"/>
      <w:szCs w:val="24"/>
      <w:lang w:val="en-US" w:eastAsia="zh-CN" w:bidi="ar-SA"/>
    </w:rPr>
  </w:style>
  <w:style w:type="paragraph" w:styleId="1282" w:customStyle="1">
    <w:name w:val="普通(网站)11"/>
    <w:uiPriority w:val="0"/>
    <w:qFormat/>
    <w:pPr>
      <w:jc w:val="left"/>
      <w:spacing w:before="100" w:beforeAutospacing="1" w:after="100" w:afterAutospacing="1"/>
      <w:widowControl/>
    </w:pPr>
    <w:rPr>
      <w:rFonts w:hint="default" w:ascii="宋体" w:hAnsi="宋体" w:eastAsia="宋体" w:cs="Times New Roman"/>
      <w:sz w:val="24"/>
      <w:szCs w:val="24"/>
      <w:lang w:val="en-US" w:eastAsia="zh-CN" w:bidi="ar-SA"/>
    </w:rPr>
  </w:style>
  <w:style w:type="paragraph" w:styleId="1283" w:customStyle="1">
    <w:name w:val="正文文本111"/>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284" w:customStyle="1">
    <w:name w:val="HtmlNormal1"/>
    <w:uiPriority w:val="0"/>
    <w:qFormat/>
    <w:pPr>
      <w:jc w:val="left"/>
      <w:spacing w:before="100" w:beforeAutospacing="1" w:after="100" w:afterAutospacing="1"/>
      <w:widowControl w:val="off"/>
    </w:pPr>
    <w:rPr>
      <w:rFonts w:hint="default" w:ascii="宋体" w:hAnsi="宋体" w:eastAsia="宋体" w:cs="Times New Roman"/>
      <w:sz w:val="24"/>
      <w:szCs w:val="24"/>
      <w:lang w:val="en-US" w:eastAsia="zh-CN" w:bidi="ar-SA"/>
    </w:rPr>
  </w:style>
  <w:style w:type="character" w:styleId="1285" w:customStyle="1">
    <w:name w:val="NormalCharacter11"/>
    <w:link w:val="1070"/>
    <w:uiPriority w:val="0"/>
    <w:semiHidden/>
    <w:qFormat/>
    <w:rPr>
      <w:rFonts w:hint="default" w:ascii="Times New Roman" w:hAnsi="Times New Roman" w:eastAsia="宋体" w:cs="Times New Roman"/>
      <w:sz w:val="21"/>
      <w:szCs w:val="24"/>
      <w:lang w:val="en-US" w:eastAsia="zh-CN" w:bidi="ar-SA"/>
    </w:rPr>
  </w:style>
  <w:style w:type="paragraph" w:styleId="1286" w:customStyle="1">
    <w:name w:val="脚注文本1"/>
    <w:next w:val="1287"/>
    <w:uiPriority w:val="0"/>
    <w:qFormat/>
    <w:pPr>
      <w:ind w:firstLine="361"/>
      <w:jc w:val="both"/>
      <w:spacing w:line="360" w:lineRule="auto"/>
    </w:pPr>
    <w:rPr>
      <w:rFonts w:hint="default" w:ascii="宋体" w:hAnsi="宋体" w:eastAsia="仿宋_GB2312" w:cs="Times New Roman"/>
      <w:sz w:val="18"/>
      <w:szCs w:val="18"/>
      <w:lang w:val="en-US" w:eastAsia="zh-CN" w:bidi="ar-SA"/>
    </w:rPr>
  </w:style>
  <w:style w:type="paragraph" w:styleId="1287" w:customStyle="1">
    <w:name w:val="索引 51"/>
    <w:basedOn w:val="1272"/>
    <w:next w:val="1272"/>
    <w:uiPriority w:val="0"/>
    <w:qFormat/>
    <w:pPr>
      <w:ind w:left="798" w:firstLine="723"/>
      <w:jc w:val="left"/>
      <w:spacing w:line="360" w:lineRule="auto"/>
      <w:widowControl w:val="off"/>
    </w:pPr>
    <w:rPr>
      <w:rFonts w:hint="default" w:ascii="Times New Roman" w:hAnsi="Times New Roman" w:eastAsia="宋体" w:cs="Times New Roman"/>
      <w:sz w:val="24"/>
      <w:szCs w:val="24"/>
      <w:lang w:val="en-US" w:eastAsia="zh-CN" w:bidi="ar-SA"/>
    </w:rPr>
  </w:style>
  <w:style w:type="paragraph" w:styleId="1288" w:customStyle="1">
    <w:name w:val="正文文本 21"/>
    <w:uiPriority w:val="0"/>
    <w:qFormat/>
    <w:pPr>
      <w:jc w:val="center"/>
      <w:widowControl/>
    </w:pPr>
    <w:rPr>
      <w:rFonts w:hint="default" w:ascii="楷体_GB2312" w:hAnsi="Times New Roman" w:eastAsia="楷体_GB2312" w:cs="Times New Roman"/>
      <w:sz w:val="28"/>
      <w:szCs w:val="28"/>
      <w:lang w:val="en-US" w:eastAsia="zh-CN" w:bidi="ar-SA"/>
    </w:rPr>
  </w:style>
  <w:style w:type="paragraph" w:styleId="1289" w:customStyle="1">
    <w:name w:val="索引 41"/>
    <w:next w:val="1070"/>
    <w:uiPriority w:val="0"/>
    <w:qFormat/>
    <w:pPr>
      <w:ind w:left="600" w:firstLine="361"/>
      <w:jc w:val="both"/>
      <w:spacing w:line="360" w:lineRule="auto"/>
    </w:pPr>
    <w:rPr>
      <w:rFonts w:hint="default" w:ascii="Calibri" w:hAnsi="Calibri" w:eastAsia="仿宋_GB2312" w:cs="Times New Roman"/>
      <w:sz w:val="22"/>
      <w:szCs w:val="22"/>
      <w:lang w:val="en-US" w:eastAsia="zh-CN" w:bidi="ar-SA"/>
    </w:rPr>
  </w:style>
  <w:style w:type="paragraph" w:styleId="1290" w:customStyle="1">
    <w:name w:val="正文缩进1"/>
    <w:next w:val="1090"/>
    <w:uiPriority w:val="99"/>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文本块21"/>
    <w:uiPriority w:val="6"/>
    <w:qFormat/>
    <w:pPr>
      <w:ind w:left="420" w:right="33"/>
      <w:jc w:val="left"/>
      <w:widowControl w:val="off"/>
    </w:pPr>
    <w:rPr>
      <w:rFonts w:hint="default" w:ascii="Times New Roman" w:hAnsi="Times New Roman" w:eastAsia="宋体" w:cs="Times New Roman"/>
      <w:sz w:val="24"/>
      <w:szCs w:val="20"/>
      <w:lang w:val="en-US" w:eastAsia="zh-CN" w:bidi="ar-SA"/>
    </w:rPr>
  </w:style>
  <w:style w:type="paragraph" w:styleId="1292" w:customStyle="1">
    <w:name w:val="正文首行缩进11"/>
    <w:next w:val="1099"/>
    <w:uiPriority w:val="0"/>
    <w:qFormat/>
    <w:pPr>
      <w:ind w:firstLine="42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1293" w:customStyle="1">
    <w:name w:val="_Style 2"/>
    <w:next w:val="1070"/>
    <w:uiPriority w:val="0"/>
    <w:qFormat/>
    <w:pPr>
      <w:jc w:val="both"/>
      <w:keepLines/>
      <w:keepNext/>
      <w:spacing w:before="340" w:after="330" w:line="576" w:lineRule="auto"/>
      <w:widowControl w:val="off"/>
      <w:outlineLvl w:val="9"/>
    </w:pPr>
    <w:rPr>
      <w:rFonts w:hint="default" w:ascii="Times New Roman" w:hAnsi="Times New Roman" w:eastAsia="仿宋" w:cs="Times New Roman"/>
      <w:bCs/>
      <w:sz w:val="44"/>
      <w:szCs w:val="44"/>
      <w:lang w:val="en-US" w:eastAsia="zh-CN" w:bidi="ar-SA"/>
    </w:rPr>
  </w:style>
  <w:style w:type="paragraph" w:styleId="1294" w:customStyle="1">
    <w:name w:val="标题 11"/>
    <w:next w:val="1070"/>
    <w:uiPriority w:val="0"/>
    <w:qFormat/>
    <w:pPr>
      <w:jc w:val="center"/>
      <w:keepLines/>
      <w:keepNext/>
      <w:spacing w:before="340" w:after="330" w:line="578" w:lineRule="auto"/>
      <w:widowControl w:val="off"/>
      <w:outlineLvl w:val="0"/>
    </w:pPr>
    <w:rPr>
      <w:rFonts w:hint="default" w:ascii="Times New Roman" w:hAnsi="Times New Roman" w:eastAsia="仿宋" w:cs="Times New Roman"/>
      <w:bCs/>
      <w:sz w:val="30"/>
      <w:szCs w:val="44"/>
      <w:lang w:val="en-US" w:eastAsia="zh-CN" w:bidi="ar-SA"/>
    </w:rPr>
  </w:style>
  <w:style w:type="paragraph" w:styleId="1295" w:customStyle="1">
    <w:name w:val="标题 31"/>
    <w:next w:val="1070"/>
    <w:uiPriority w:val="9"/>
    <w:unhideWhenUsed/>
    <w:qFormat/>
    <w:pPr>
      <w:jc w:val="both"/>
      <w:keepLines/>
      <w:keepNext/>
      <w:spacing w:before="320" w:after="200"/>
      <w:outlineLvl w:val="2"/>
    </w:pPr>
    <w:rPr>
      <w:rFonts w:hint="default" w:ascii="Arial" w:hAnsi="Arial" w:eastAsia="Arial" w:cs="Arial"/>
      <w:sz w:val="30"/>
      <w:szCs w:val="30"/>
      <w:lang w:val="en-US" w:eastAsia="zh-CN" w:bidi="ar-SA"/>
    </w:rPr>
  </w:style>
  <w:style w:type="paragraph" w:styleId="1296"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297" w:customStyle="1">
    <w:name w:val="普通(网站)1"/>
    <w:uiPriority w:val="0"/>
    <w:qFormat/>
    <w:pPr>
      <w:jc w:val="left"/>
      <w:spacing w:before="100" w:beforeAutospacing="1" w:after="100" w:afterAutospacing="1"/>
    </w:pPr>
    <w:rPr>
      <w:rFonts w:hint="default" w:ascii="宋体" w:hAnsi="宋体" w:eastAsia="宋体" w:cs="Times New Roman"/>
      <w:sz w:val="24"/>
      <w:szCs w:val="24"/>
      <w:lang w:val="en-US" w:eastAsia="zh-CN" w:bidi="ar-SA"/>
    </w:rPr>
  </w:style>
  <w:style w:type="table" w:styleId="1298" w:customStyle="1">
    <w:name w:val="网格型1"/>
    <w:uiPriority w:val="0"/>
    <w:qFormat/>
    <w:tblPr/>
  </w:style>
  <w:style w:type="table" w:styleId="1299" w:customStyle="1">
    <w:name w:val="普通表格1"/>
    <w:uiPriority w:val="0"/>
    <w:semiHidden/>
    <w:qFormat/>
    <w:tblPr/>
  </w:style>
  <w:style w:type="paragraph" w:styleId="1300"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301" w:customStyle="1">
    <w:name w:val="页脚11"/>
    <w:uiPriority w:val="99"/>
    <w:unhideWhenUsed/>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302" w:customStyle="1">
    <w:name w:val="NormalCharacter1"/>
    <w:link w:val="1070"/>
    <w:uiPriority w:val="0"/>
    <w:semiHidden/>
    <w:qFormat/>
    <w:rPr>
      <w:rFonts w:ascii="Times New Roman" w:hAnsi="Times New Roman" w:eastAsia="宋体" w:cs="Times New Roman"/>
      <w:sz w:val="21"/>
      <w:szCs w:val="24"/>
      <w:lang w:val="en-US" w:eastAsia="zh-CN" w:bidi="ar-SA"/>
    </w:rPr>
  </w:style>
  <w:style w:type="paragraph" w:styleId="1303"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304" w:customStyle="1">
    <w:name w:val="批注文字1"/>
    <w:basedOn w:val="1096"/>
    <w:uiPriority w:val="0"/>
    <w:semiHidden/>
    <w:qFormat/>
    <w:pPr>
      <w:jc w:val="left"/>
    </w:pPr>
    <w:rPr>
      <w:sz w:val="21"/>
    </w:rPr>
  </w:style>
  <w:style w:type="paragraph" w:styleId="1305" w:customStyle="1">
    <w:name w:val="Default"/>
    <w:uiPriority w:val="0"/>
    <w:qFormat/>
    <w:pPr>
      <w:widowControl w:val="off"/>
    </w:pPr>
    <w:rPr>
      <w:rFonts w:ascii="Calibri" w:hAnsi="Calibri" w:eastAsia="Calibri" w:cs="Times New Roman"/>
      <w:color w:val="000000"/>
      <w:sz w:val="24"/>
      <w:szCs w:val="24"/>
      <w:lang w:val="en-US" w:eastAsia="zh-CN" w:bidi="ar-SA"/>
    </w:rPr>
  </w:style>
  <w:style w:type="paragraph" w:styleId="1306" w:customStyle="1">
    <w:name w:val="正文首行缩进 21"/>
    <w:basedOn w:val="1090"/>
    <w:next w:val="1089"/>
    <w:uiPriority w:val="0"/>
    <w:qFormat/>
    <w:pPr>
      <w:ind w:firstLine="420"/>
    </w:pPr>
    <w:rPr>
      <w:rFonts w:ascii="仿宋_GB2312" w:eastAsia="仿宋_GB2312"/>
      <w:color w:val="ff6600"/>
      <w:sz w:val="21"/>
    </w:rPr>
  </w:style>
  <w:style w:type="character" w:styleId="1307" w:customStyle="1">
    <w:name w:val="NormalCharacter"/>
    <w:link w:val="1272"/>
    <w:uiPriority w:val="0"/>
    <w:semiHidden/>
    <w:qFormat/>
    <w:rPr>
      <w:rFonts w:hint="default" w:ascii="宋体" w:hAnsi="宋体" w:eastAsia="仿宋_GB2312" w:cs="Times New Roman"/>
      <w:sz w:val="24"/>
      <w:lang w:val="en-US" w:eastAsia="zh-CN" w:bidi="ar-SA"/>
    </w:rPr>
  </w:style>
  <w:style w:type="numbering" w:styleId="1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image" Target="media/image1.png"/><Relationship Id="rId2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abf46026-72d7-4dbf-bfd7-77e60a023b07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46BD9D88</paraID>
      <start>0</start>
      <end>2</end>
      <status>unmodified</status>
      <modifiedWord/>
      <trackRevisions>false</trackRevisions>
    </reviewItem>
    <reviewItem>
      <errorID>723a672d-435b-4b24-b3ae-84217d0aa37c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1888EE33</paraID>
      <start>0</start>
      <end>2</end>
      <status>unmodified</status>
      <modifiedWord/>
      <trackRevisions>false</trackRevisions>
    </reviewItem>
    <reviewItem>
      <errorID>659d3135-b79b-4f99-b035-3dde8667fe14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B050D1E</paraID>
      <start>0</start>
      <end>2</end>
      <status>unmodified</status>
      <modifiedWord/>
      <trackRevisions>false</trackRevisions>
    </reviewItem>
    <reviewItem>
      <errorID>7588d997-8f7c-4dab-aca6-57a0b97d88dc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7EB68251</paraID>
      <start>0</start>
      <end>2</end>
      <status>unmodified</status>
      <modifiedWord/>
      <trackRevisions>false</trackRevisions>
    </reviewItem>
    <reviewItem>
      <errorID>7351d1e0-a562-4749-91af-34203e874e47</errorID>
      <errorWord>（</errorWord>
      <group>L1_Punc</group>
      <groupName>标点问题</groupName>
      <ability>L2_Punc_CN</ability>
      <abilityName>标点符号问题</abilityName>
      <candidateList/>
      <explain>同一形式括号套用。</explain>
      <paraID>4E0CE61B</paraID>
      <start>104</start>
      <end>105</end>
      <status>unmodified</status>
      <modifiedWord/>
      <trackRevisions>false</trackRevisions>
    </reviewItem>
    <reviewItem>
      <errorID>f1da0323-2b1b-49ed-af9d-4b8b49d7b191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4806BAAB</paraID>
      <start>0</start>
      <end>2</end>
      <status>unmodified</status>
      <modifiedWord/>
      <trackRevisions>false</trackRevisions>
    </reviewItem>
    <reviewItem>
      <errorID>b044da38-c552-44f3-9e99-f503316ebe91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4A9211C3</paraID>
      <start>0</start>
      <end>2</end>
      <status>unmodified</status>
      <modifiedWord/>
      <trackRevisions>false</trackRevisions>
    </reviewItem>
    <reviewItem>
      <errorID>878a3201-b580-40cd-8b4d-d8191f92cabe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577C0295</paraID>
      <start>0</start>
      <end>2</end>
      <status>unmodified</status>
      <modifiedWord/>
      <trackRevisions>false</trackRevisions>
    </reviewItem>
    <reviewItem>
      <errorID>05314bbf-3c7e-4b18-97d0-0488c25a2fc5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43646462</paraID>
      <start>0</start>
      <end>2</end>
      <status>unmodified</status>
      <modifiedWord/>
      <trackRevisions>false</trackRevisions>
    </reviewItem>
    <reviewItem>
      <errorID>bc003f94-f95d-481d-9e7b-ba2660b0fb73</errorID>
      <errorWord>间</errorWord>
      <group>L1_Word</group>
      <groupName>字词问题</groupName>
      <ability>L2_Typo</ability>
      <abilityName>字词错误</abilityName>
      <candidateList>
        <item>间为</item>
      </candidateList>
      <explain/>
      <paraID>2CEDF906</paraID>
      <start>12</start>
      <end>13</end>
      <status>unmodified</status>
      <modifiedWord/>
      <trackRevisions>false</trackRevisions>
    </reviewItem>
    <reviewItem>
      <errorID>ee5f18bc-342c-41cd-b4fc-20b3ddf7370a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1E2E9F2B</paraID>
      <start>0</start>
      <end>2</end>
      <status>unmodified</status>
      <modifiedWord/>
      <trackRevisions>false</trackRevisions>
    </reviewItem>
    <reviewItem>
      <errorID>6df5398f-1cd3-46c6-b465-90127176105d</errorID>
      <errorWord>“.</errorWord>
      <group>L1_Punc</group>
      <groupName>标点问题</groupName>
      <ability>L2_Punc_CN</ability>
      <abilityName>标点符号问题</abilityName>
      <candidateList>
        <item>“</item>
      </candidateList>
      <explain/>
      <paraID>7648F715</paraID>
      <start>12</start>
      <end>14</end>
      <status>unmodified</status>
      <modifiedWord/>
      <trackRevisions>false</trackRevisions>
    </reviewItem>
    <reviewItem>
      <errorID>3e7352ed-b0a7-479c-8afd-454d2fd50769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1C19465</paraID>
      <start>0</start>
      <end>2</end>
      <status>unmodified</status>
      <modifiedWord/>
      <trackRevisions>false</trackRevisions>
    </reviewItem>
    <reviewItem>
      <errorID>7ad51056-9a59-4e60-8d6c-7426f3318f59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453336DA</paraID>
      <start>0</start>
      <end>2</end>
      <status>unmodified</status>
      <modifiedWord/>
      <trackRevisions>false</trackRevisions>
    </reviewItem>
    <reviewItem>
      <errorID>ff480bcc-6fb5-40c1-8955-32559fd24441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371254D3</paraID>
      <start>0</start>
      <end>2</end>
      <status>unmodified</status>
      <modifiedWord/>
      <trackRevisions>false</trackRevisions>
    </reviewItem>
    <reviewItem>
      <errorID>e60c9cc5-00d7-491c-8ca3-39f99d5b6c2b</errorID>
      <errorWord>原件的</errorWord>
      <group>L1_Grammar</group>
      <groupName>语法问题</groupName>
      <ability>L2_Order</ability>
      <abilityName>语序不当</abilityName>
      <candidateList>
        <item>原件</item>
      </candidateList>
      <explain>句子可能没有遵循时空、逻辑顺序，或者介词、关联词等位置不当。</explain>
      <paraID>371254D3</paraID>
      <start>41</start>
      <end>44</end>
      <status>unmodified</status>
      <modifiedWord/>
      <trackRevisions>false</trackRevisions>
    </reviewItem>
    <reviewItem>
      <errorID>32c2b811-91dc-4d0b-9e97-2f2662eed8ee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326BFB04</paraID>
      <start>0</start>
      <end>2</end>
      <status>unmodified</status>
      <modifiedWord/>
      <trackRevisions>false</trackRevisions>
    </reviewItem>
    <reviewItem>
      <errorID>b5d5778e-5312-43fd-b829-8591ff83863b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4AA6D83</paraID>
      <start>0</start>
      <end>2</end>
      <status>unmodified</status>
      <modifiedWord/>
      <trackRevisions>false</trackRevisions>
    </reviewItem>
    <reviewItem>
      <errorID>a4ce3a9c-e90b-420a-97e0-3086c0730d6d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20A5540</paraID>
      <start>0</start>
      <end>2</end>
      <status>unmodified</status>
      <modifiedWord/>
      <trackRevisions>false</trackRevisions>
    </reviewItem>
    <reviewItem>
      <errorID>2df1b4cb-2cb3-446d-a35a-46898fbfe7fc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52D7BC16</paraID>
      <start>0</start>
      <end>2</end>
      <status>unmodified</status>
      <modifiedWord/>
      <trackRevisions>false</trackRevisions>
    </reviewItem>
    <reviewItem>
      <errorID>334f8037-9106-4404-a8e0-fc5900a85308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116EFC45</paraID>
      <start>0</start>
      <end>2</end>
      <status>unmodified</status>
      <modifiedWord/>
      <trackRevisions>false</trackRevisions>
    </reviewItem>
    <reviewItem>
      <errorID>1f55288f-5d9d-4242-afac-e863531c68f6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84BBC</paraID>
      <start>0</start>
      <end>2</end>
      <status>unmodified</status>
      <modifiedWord/>
      <trackRevisions>false</trackRevisions>
    </reviewItem>
    <reviewItem>
      <errorID>3306554a-d76d-4a0b-9014-afe4e6866b16</errorID>
      <errorWord>（</errorWord>
      <group>L1_Punc</group>
      <groupName>标点问题</groupName>
      <ability>L2_Punc_CN</ability>
      <abilityName>标点符号问题</abilityName>
      <candidateList/>
      <explain>同一形式括号套用。</explain>
      <paraID>6F4622D4</paraID>
      <start>40</start>
      <end>41</end>
      <status>unmodified</status>
      <modifiedWord/>
      <trackRevisions>false</trackRevisions>
    </reviewItem>
    <reviewItem>
      <errorID>37c3e7c4-92c8-4f0b-9091-02a54c07af9f</errorID>
      <errorWord>）</errorWord>
      <group>L1_Punc</group>
      <groupName>标点问题</groupName>
      <ability>L2_Punc_CN</ability>
      <abilityName>标点符号问题</abilityName>
      <candidateList/>
      <explain>同一形式括号套用。</explain>
      <paraID>6F4622D4</paraID>
      <start>45</start>
      <end>46</end>
      <status>unmodified</status>
      <modifiedWord/>
      <trackRevisions>false</trackRevisions>
    </reviewItem>
    <reviewItem>
      <errorID>f6273e0b-2b02-4b5f-8320-239e8e1e9051</errorID>
      <errorWord>（</errorWord>
      <group>L1_Punc</group>
      <groupName>标点问题</groupName>
      <ability>L2_Punc_CN</ability>
      <abilityName>标点符号问题</abilityName>
      <candidateList/>
      <explain>同一形式括号套用。</explain>
      <paraID>318DF1FC</paraID>
      <start>36</start>
      <end>37</end>
      <status>unmodified</status>
      <modifiedWord/>
      <trackRevisions>false</trackRevisions>
    </reviewItem>
    <reviewItem>
      <errorID>76456511-34dd-46ac-bf72-55086d4155c9</errorID>
      <errorWord>）</errorWord>
      <group>L1_Punc</group>
      <groupName>标点问题</groupName>
      <ability>L2_Punc_CN</ability>
      <abilityName>标点符号问题</abilityName>
      <candidateList/>
      <explain>同一形式括号套用。</explain>
      <paraID>318DF1FC</paraID>
      <start>41</start>
      <end>42</end>
      <status>unmodified</status>
      <modifiedWord/>
      <trackRevisions>false</trackRevisions>
    </reviewItem>
    <reviewItem>
      <errorID>562d84d3-d0d0-4747-8131-ed9fab35dccc</errorID>
      <errorWord>（</errorWord>
      <group>L1_Punc</group>
      <groupName>标点问题</groupName>
      <ability>L2_Punc_CN</ability>
      <abilityName>标点符号问题</abilityName>
      <candidateList/>
      <explain>同一形式括号套用。</explain>
      <paraID>15979D3E</paraID>
      <start>33</start>
      <end>34</end>
      <status>unmodified</status>
      <modifiedWord/>
      <trackRevisions>false</trackRevisions>
    </reviewItem>
    <reviewItem>
      <errorID>d362f5d5-8b65-41cc-af9d-14ebe16573b9</errorID>
      <errorWord>）</errorWord>
      <group>L1_Punc</group>
      <groupName>标点问题</groupName>
      <ability>L2_Punc_CN</ability>
      <abilityName>标点符号问题</abilityName>
      <candidateList/>
      <explain>同一形式括号套用。</explain>
      <paraID>15979D3E</paraID>
      <start>38</start>
      <end>39</end>
      <status>unmodified</status>
      <modifiedWord/>
      <trackRevisions>false</trackRevisions>
    </reviewItem>
    <reviewItem>
      <errorID>d1edbdea-9591-4d23-a5cc-8415ef7ff690</errorID>
      <errorWord>（</errorWord>
      <group>L1_Punc</group>
      <groupName>标点问题</groupName>
      <ability>L2_Punc_CN</ability>
      <abilityName>标点符号问题</abilityName>
      <candidateList/>
      <explain>同一形式括号套用。</explain>
      <paraID> 1026312</paraID>
      <start>34</start>
      <end>35</end>
      <status>unmodified</status>
      <modifiedWord/>
      <trackRevisions>false</trackRevisions>
    </reviewItem>
    <reviewItem>
      <errorID>fe4905dd-0c38-41fc-834a-e31352591607</errorID>
      <errorWord>）</errorWord>
      <group>L1_Punc</group>
      <groupName>标点问题</groupName>
      <ability>L2_Punc_CN</ability>
      <abilityName>标点符号问题</abilityName>
      <candidateList/>
      <explain>同一形式括号套用。</explain>
      <paraID> 1026312</paraID>
      <start>39</start>
      <end>40</end>
      <status>unmodified</status>
      <modifiedWord/>
      <trackRevisions>false</trackRevisions>
    </reviewItem>
    <reviewItem>
      <errorID>1e064d33-d6cf-4ba4-b484-a6cea942fc5e</errorID>
      <errorWord>（</errorWord>
      <group>L1_Punc</group>
      <groupName>标点问题</groupName>
      <ability>L2_Punc_CN</ability>
      <abilityName>标点符号问题</abilityName>
      <candidateList/>
      <explain>同一形式括号套用。</explain>
      <paraID>2C1C3800</paraID>
      <start>38</start>
      <end>39</end>
      <status>unmodified</status>
      <modifiedWord/>
      <trackRevisions>false</trackRevisions>
    </reviewItem>
    <reviewItem>
      <errorID>358820be-0998-484a-be00-1c8f5666f294</errorID>
      <errorWord>）</errorWord>
      <group>L1_Punc</group>
      <groupName>标点问题</groupName>
      <ability>L2_Punc_CN</ability>
      <abilityName>标点符号问题</abilityName>
      <candidateList/>
      <explain>同一形式括号套用。</explain>
      <paraID>2C1C3800</paraID>
      <start>43</start>
      <end>44</end>
      <status>unmodified</status>
      <modifiedWord/>
      <trackRevisions>false</trackRevisions>
    </reviewItem>
    <reviewItem>
      <errorID>0648d3df-12f0-412a-bb8b-f4f4356ceee9</errorID>
      <errorWord>（</errorWord>
      <group>L1_Punc</group>
      <groupName>标点问题</groupName>
      <ability>L2_Punc_CN</ability>
      <abilityName>标点符号问题</abilityName>
      <candidateList/>
      <explain>同一形式括号套用。</explain>
      <paraID>72019196</paraID>
      <start>42</start>
      <end>43</end>
      <status>unmodified</status>
      <modifiedWord/>
      <trackRevisions>false</trackRevisions>
    </reviewItem>
    <reviewItem>
      <errorID>ab8161c9-47b8-43f8-bf4c-2372ae37a4e8</errorID>
      <errorWord>）</errorWord>
      <group>L1_Punc</group>
      <groupName>标点问题</groupName>
      <ability>L2_Punc_CN</ability>
      <abilityName>标点符号问题</abilityName>
      <candidateList/>
      <explain>同一形式括号套用。</explain>
      <paraID>72019196</paraID>
      <start>47</start>
      <end>48</end>
      <status>unmodified</status>
      <modifiedWord/>
      <trackRevisions>false</trackRevisions>
    </reviewItem>
    <reviewItem>
      <errorID>e95ded1c-04f0-4b92-b56b-dc85bd924dfb</errorID>
      <errorWord>（</errorWord>
      <group>L1_Punc</group>
      <groupName>标点问题</groupName>
      <ability>L2_Punc_CN</ability>
      <abilityName>标点符号问题</abilityName>
      <candidateList/>
      <explain>同一形式括号套用。</explain>
      <paraID>552A9222</paraID>
      <start>29</start>
      <end>30</end>
      <status>unmodified</status>
      <modifiedWord/>
      <trackRevisions>false</trackRevisions>
    </reviewItem>
    <reviewItem>
      <errorID>3c584010-ad39-4725-957e-400b15a9e97b</errorID>
      <errorWord>）</errorWord>
      <group>L1_Punc</group>
      <groupName>标点问题</groupName>
      <ability>L2_Punc_CN</ability>
      <abilityName>标点符号问题</abilityName>
      <candidateList/>
      <explain>同一形式括号套用。</explain>
      <paraID>552A9222</paraID>
      <start>34</start>
      <end>35</end>
      <status>unmodified</status>
      <modifiedWord/>
      <trackRevisions>false</trackRevisions>
    </reviewItem>
    <reviewItem>
      <errorID>ed2152dc-ddc1-4528-90e9-4acceb82f165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5200B75B</paraID>
      <start>0</start>
      <end>2</end>
      <status>unmodified</status>
      <modifiedWord/>
      <trackRevisions>false</trackRevisions>
    </reviewItem>
    <reviewItem>
      <errorID>abddc6c3-7bfc-430b-9a74-30711d07ef7e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62A42BA1</paraID>
      <start>0</start>
      <end>2</end>
      <status>unmodified</status>
      <modifiedWord/>
      <trackRevisions>false</trackRevisions>
    </reviewItem>
    <reviewItem>
      <errorID>ce69ca12-5c96-4b18-8108-a3972f269cba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7F18A2C9</paraID>
      <start>0</start>
      <end>2</end>
      <status>unmodified</status>
      <modifiedWord/>
      <trackRevisions>false</trackRevisions>
    </reviewItem>
    <reviewItem>
      <errorID>82ff4f0a-4b86-46c3-a915-8cb047d16724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57564E6B</paraID>
      <start>0</start>
      <end>2</end>
      <status>unmodified</status>
      <modifiedWord/>
      <trackRevisions>false</trackRevisions>
    </reviewItem>
    <reviewItem>
      <errorID>a589e3a2-4a0a-4cdb-b0fc-b0aa9245511c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47BA5C53</paraID>
      <start>0</start>
      <end>2</end>
      <status>unmodified</status>
      <modifiedWord/>
      <trackRevisions>false</trackRevisions>
    </reviewItem>
    <reviewItem>
      <errorID>7456c50a-0022-4489-a03d-1b0b2480549f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70BC719B</paraID>
      <start>0</start>
      <end>2</end>
      <status>unmodified</status>
      <modifiedWord/>
      <trackRevisions>false</trackRevisions>
    </reviewItem>
    <reviewItem>
      <errorID>52e3ebb0-634e-496f-be27-ab6f3febe6e6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714AC04B</paraID>
      <start>0</start>
      <end>2</end>
      <status>unmodified</status>
      <modifiedWord/>
      <trackRevisions>false</trackRevisions>
    </reviewItem>
    <reviewItem>
      <errorID>860cb19b-634f-4a7b-84f0-2ba48505317c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6DF3A60D</paraID>
      <start>0</start>
      <end>2</end>
      <status>unmodified</status>
      <modifiedWord/>
      <trackRevisions>false</trackRevisions>
    </reviewItem>
    <reviewItem>
      <errorID>c40df45d-158d-4f5e-9e65-e54c74f41031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1CF0F47</paraID>
      <start>0</start>
      <end>2</end>
      <status>unmodified</status>
      <modifiedWord/>
      <trackRevisions>false</trackRevisions>
    </reviewItem>
    <reviewItem>
      <errorID>91c2560d-1cd5-43c4-b8c0-18692db11cd3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58176989</paraID>
      <start>0</start>
      <end>2</end>
      <status>unmodified</status>
      <modifiedWord/>
      <trackRevisions>false</trackRevisions>
    </reviewItem>
    <reviewItem>
      <errorID>cd2490b6-e694-4a03-923a-4221dbae6096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6A9A9663</paraID>
      <start>0</start>
      <end>2</end>
      <status>unmodified</status>
      <modifiedWord/>
      <trackRevisions>false</trackRevisions>
    </reviewItem>
    <reviewItem>
      <errorID>3d385466-c792-44d9-b181-42202da0bb0b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43F111DF</paraID>
      <start>0</start>
      <end>2</end>
      <status>unmodified</status>
      <modifiedWord/>
      <trackRevisions>false</trackRevisions>
    </reviewItem>
    <reviewItem>
      <errorID>d71fadc6-f6d0-4fbb-ac5e-ef75e8991827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7E1257C9</paraID>
      <start>0</start>
      <end>2</end>
      <status>unmodified</status>
      <modifiedWord/>
      <trackRevisions>false</trackRevisions>
    </reviewItem>
    <reviewItem>
      <errorID>5f04464e-1eec-4ca4-9ee6-8c25c6103a0f</errorID>
      <errorWord>(</errorWord>
      <group>L1_Format</group>
      <groupName>格式问题</groupName>
      <ability>L2_HalfPunc_CN</ability>
      <abilityName>全半角问题</abilityName>
      <candidateList>
        <item>（</item>
      </candidateList>
      <explain>文本全半角错误。</explain>
      <paraID>14A81A34</paraID>
      <start>3</start>
      <end>4</end>
      <status>unmodified</status>
      <modifiedWord/>
      <trackRevisions>false</trackRevisions>
    </reviewItem>
    <reviewItem>
      <errorID>1604f464-4d83-4ed6-9635-81da099d1045</errorID>
      <errorWord>)</errorWord>
      <group>L1_Format</group>
      <groupName>格式问题</groupName>
      <ability>L2_HalfPunc_CN</ability>
      <abilityName>全半角问题</abilityName>
      <candidateList>
        <item>）</item>
      </candidateList>
      <explain>文本全半角错误。</explain>
      <paraID>14A81A34</paraID>
      <start>6</start>
      <end>7</end>
      <status>unmodified</status>
      <modifiedWord/>
      <trackRevisions>false</trackRevisions>
    </reviewItem>
    <reviewItem>
      <errorID>71748ccf-6084-4a6c-82ee-a6f0298bb85c</errorID>
      <errorWord>(</errorWord>
      <group>L1_Format</group>
      <groupName>格式问题</groupName>
      <ability>L2_HalfPunc_CN</ability>
      <abilityName>全半角问题</abilityName>
      <candidateList>
        <item>（</item>
      </candidateList>
      <explain>文本全半角错误。</explain>
      <paraID>14A81A34</paraID>
      <start>25</start>
      <end>26</end>
      <status>unmodified</status>
      <modifiedWord/>
      <trackRevisions>false</trackRevisions>
    </reviewItem>
    <reviewItem>
      <errorID>f79a70b1-7785-49c9-8449-a32b970a76f6</errorID>
      <errorWord>)</errorWord>
      <group>L1_Format</group>
      <groupName>格式问题</groupName>
      <ability>L2_HalfPunc_CN</ability>
      <abilityName>全半角问题</abilityName>
      <candidateList>
        <item>）</item>
      </candidateList>
      <explain>文本全半角错误。</explain>
      <paraID>14A81A34</paraID>
      <start>28</start>
      <end>29</end>
      <status>unmodified</status>
      <modifiedWord/>
      <trackRevisions>false</trackRevisions>
    </reviewItem>
    <reviewItem>
      <errorID>5bf88868-c1fd-4830-aa33-015f02748716</errorID>
      <errorWord>(</errorWord>
      <group>L1_Format</group>
      <groupName>格式问题</groupName>
      <ability>L2_HalfPunc_CN</ability>
      <abilityName>全半角问题</abilityName>
      <candidateList>
        <item>（</item>
      </candidateList>
      <explain>文本全半角错误。</explain>
      <paraID>14A81A34</paraID>
      <start>41</start>
      <end>42</end>
      <status>unmodified</status>
      <modifiedWord/>
      <trackRevisions>false</trackRevisions>
    </reviewItem>
    <reviewItem>
      <errorID>6dcac7e4-b0d9-42a2-b9d9-545c1a0433bb</errorID>
      <errorWord>)</errorWord>
      <group>L1_Format</group>
      <groupName>格式问题</groupName>
      <ability>L2_HalfPunc_CN</ability>
      <abilityName>全半角问题</abilityName>
      <candidateList>
        <item>）</item>
      </candidateList>
      <explain>文本全半角错误。</explain>
      <paraID>14A81A34</paraID>
      <start>44</start>
      <end>45</end>
      <status>unmodified</status>
      <modifiedWord/>
      <trackRevisions>false</trackRevisions>
    </reviewItem>
    <reviewItem>
      <errorID>9892fb02-3428-4c82-bce9-d01835a3d421</errorID>
      <errorWord>&lt;</errorWord>
      <group>L1_Format</group>
      <groupName>格式问题</groupName>
      <ability>L2_HalfPunc_CN</ability>
      <abilityName>全半角问题</abilityName>
      <candidateList>
        <item>〈</item>
      </candidateList>
      <explain>文本全半角错误。</explain>
      <paraID>14A81A34</paraID>
      <start>47</start>
      <end>48</end>
      <status>unmodified</status>
      <modifiedWord/>
      <trackRevisions>false</trackRevisions>
    </reviewItem>
    <reviewItem>
      <errorID>2986b7f8-75d1-4e4d-b820-a65a4a3209ca</errorID>
      <errorWord>(</errorWord>
      <group>L1_Format</group>
      <groupName>格式问题</groupName>
      <ability>L2_HalfPunc_CN</ability>
      <abilityName>全半角问题</abilityName>
      <candidateList>
        <item>（</item>
      </candidateList>
      <explain>文本全半角错误。</explain>
      <paraID>14A81A34</paraID>
      <start>62</start>
      <end>63</end>
      <status>unmodified</status>
      <modifiedWord/>
      <trackRevisions>false</trackRevisions>
    </reviewItem>
    <reviewItem>
      <errorID>bbf94574-c27f-42fb-9376-578253b2f2fa</errorID>
      <errorWord>)</errorWord>
      <group>L1_Format</group>
      <groupName>格式问题</groupName>
      <ability>L2_HalfPunc_CN</ability>
      <abilityName>全半角问题</abilityName>
      <candidateList>
        <item>）</item>
      </candidateList>
      <explain>文本全半角错误。</explain>
      <paraID>14A81A34</paraID>
      <start>65</start>
      <end>66</end>
      <status>unmodified</status>
      <modifiedWord/>
      <trackRevisions>false</trackRevisions>
    </reviewItem>
    <reviewItem>
      <errorID>767658a6-5da0-41c5-a2c3-aead74159a5c</errorID>
      <errorWord>(</errorWord>
      <group>L1_Format</group>
      <groupName>格式问题</groupName>
      <ability>L2_HalfPunc_CN</ability>
      <abilityName>全半角问题</abilityName>
      <candidateList>
        <item>（</item>
      </candidateList>
      <explain>文本全半角错误。</explain>
      <paraID>1C564CE8</paraID>
      <start>3</start>
      <end>4</end>
      <status>unmodified</status>
      <modifiedWord/>
      <trackRevisions>false</trackRevisions>
    </reviewItem>
    <reviewItem>
      <errorID>c051776d-4960-480d-96b2-ac427ced9de1</errorID>
      <errorWord>)</errorWord>
      <group>L1_Format</group>
      <groupName>格式问题</groupName>
      <ability>L2_HalfPunc_CN</ability>
      <abilityName>全半角问题</abilityName>
      <candidateList>
        <item>）</item>
      </candidateList>
      <explain>文本全半角错误。</explain>
      <paraID>1C564CE8</paraID>
      <start>6</start>
      <end>7</end>
      <status>unmodified</status>
      <modifiedWord/>
      <trackRevisions>false</trackRevisions>
    </reviewItem>
    <reviewItem>
      <errorID>250ff3b4-2e0c-4f68-b3f9-668a65de3e6d</errorID>
      <errorWord>(</errorWord>
      <group>L1_Format</group>
      <groupName>格式问题</groupName>
      <ability>L2_HalfPunc_CN</ability>
      <abilityName>全半角问题</abilityName>
      <candidateList>
        <item>（</item>
      </candidateList>
      <explain>文本全半角错误。</explain>
      <paraID>1C564CE8</paraID>
      <start>28</start>
      <end>29</end>
      <status>unmodified</status>
      <modifiedWord/>
      <trackRevisions>false</trackRevisions>
    </reviewItem>
    <reviewItem>
      <errorID>84d3c371-1c46-43ed-b480-d59ee9253639</errorID>
      <errorWord>)</errorWord>
      <group>L1_Format</group>
      <groupName>格式问题</groupName>
      <ability>L2_HalfPunc_CN</ability>
      <abilityName>全半角问题</abilityName>
      <candidateList>
        <item>）</item>
      </candidateList>
      <explain>文本全半角错误。</explain>
      <paraID>1C564CE8</paraID>
      <start>31</start>
      <end>32</end>
      <status>unmodified</status>
      <modifiedWord/>
      <trackRevisions>false</trackRevisions>
    </reviewItem>
    <reviewItem>
      <errorID>859ca9e9-e427-42eb-ba22-317e2b298205</errorID>
      <errorWord>(</errorWord>
      <group>L1_Format</group>
      <groupName>格式问题</groupName>
      <ability>L2_HalfPunc_CN</ability>
      <abilityName>全半角问题</abilityName>
      <candidateList>
        <item>（</item>
      </candidateList>
      <explain>文本全半角错误。</explain>
      <paraID>1C564CE8</paraID>
      <start>41</start>
      <end>42</end>
      <status>unmodified</status>
      <modifiedWord/>
      <trackRevisions>false</trackRevisions>
    </reviewItem>
    <reviewItem>
      <errorID>89d341c7-77af-487d-86db-464aa9923ac3</errorID>
      <errorWord>)</errorWord>
      <group>L1_Format</group>
      <groupName>格式问题</groupName>
      <ability>L2_HalfPunc_CN</ability>
      <abilityName>全半角问题</abilityName>
      <candidateList>
        <item>）</item>
      </candidateList>
      <explain>文本全半角错误。</explain>
      <paraID>1C564CE8</paraID>
      <start>44</start>
      <end>45</end>
      <status>unmodified</status>
      <modifiedWord/>
      <trackRevisions>false</trackRevisions>
    </reviewItem>
    <reviewItem>
      <errorID>fd6b5489-5215-4014-a956-7739636b618e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1C564CE8</paraID>
      <start>47</start>
      <end>48</end>
      <status>unmodified</status>
      <modifiedWord/>
      <trackRevisions>false</trackRevisions>
    </reviewItem>
    <reviewItem>
      <errorID>6826fbb5-4c4b-40a4-813c-40a2c3c0bf4e</errorID>
      <errorWord>(</errorWord>
      <group>L1_Format</group>
      <groupName>格式问题</groupName>
      <ability>L2_HalfPunc_CN</ability>
      <abilityName>全半角问题</abilityName>
      <candidateList>
        <item>（</item>
      </candidateList>
      <explain>文本全半角错误。</explain>
      <paraID>1C564CE8</paraID>
      <start>65</start>
      <end>66</end>
      <status>unmodified</status>
      <modifiedWord/>
      <trackRevisions>false</trackRevisions>
    </reviewItem>
    <reviewItem>
      <errorID>5ae44ba5-69a4-4cdc-8ab0-c7970517c4fc</errorID>
      <errorWord>)</errorWord>
      <group>L1_Format</group>
      <groupName>格式问题</groupName>
      <ability>L2_HalfPunc_CN</ability>
      <abilityName>全半角问题</abilityName>
      <candidateList>
        <item>）</item>
      </candidateList>
      <explain>文本全半角错误。</explain>
      <paraID>1C564CE8</paraID>
      <start>68</start>
      <end>69</end>
      <status>unmodified</status>
      <modifiedWord/>
      <trackRevisions>false</trackRevisions>
    </reviewItem>
    <reviewItem>
      <errorID>de405d3e-6b7e-4d9e-800e-158ad0938d18</errorID>
      <errorWord>(</errorWord>
      <group>L1_Format</group>
      <groupName>格式问题</groupName>
      <ability>L2_HalfPunc_CN</ability>
      <abilityName>全半角问题</abilityName>
      <candidateList>
        <item>（</item>
      </candidateList>
      <explain>文本全半角错误。</explain>
      <paraID>6ACF04DF</paraID>
      <start>3</start>
      <end>4</end>
      <status>unmodified</status>
      <modifiedWord/>
      <trackRevisions>false</trackRevisions>
    </reviewItem>
    <reviewItem>
      <errorID>ecac0818-b8d8-46c2-9465-1b8b91857453</errorID>
      <errorWord>)</errorWord>
      <group>L1_Format</group>
      <groupName>格式问题</groupName>
      <ability>L2_HalfPunc_CN</ability>
      <abilityName>全半角问题</abilityName>
      <candidateList>
        <item>）</item>
      </candidateList>
      <explain>文本全半角错误。</explain>
      <paraID>6ACF04DF</paraID>
      <start>6</start>
      <end>7</end>
      <status>unmodified</status>
      <modifiedWord/>
      <trackRevisions>false</trackRevisions>
    </reviewItem>
    <reviewItem>
      <errorID>d5f83a75-8036-442e-8324-b03e871df13b</errorID>
      <errorWord>(</errorWord>
      <group>L1_Format</group>
      <groupName>格式问题</groupName>
      <ability>L2_HalfPunc_CN</ability>
      <abilityName>全半角问题</abilityName>
      <candidateList>
        <item>（</item>
      </candidateList>
      <explain>文本全半角错误。</explain>
      <paraID>6ACF04DF</paraID>
      <start>27</start>
      <end>28</end>
      <status>unmodified</status>
      <modifiedWord/>
      <trackRevisions>false</trackRevisions>
    </reviewItem>
    <reviewItem>
      <errorID>c989a5b2-4715-4912-839f-0d8af557363c</errorID>
      <errorWord>)</errorWord>
      <group>L1_Format</group>
      <groupName>格式问题</groupName>
      <ability>L2_HalfPunc_CN</ability>
      <abilityName>全半角问题</abilityName>
      <candidateList>
        <item>）</item>
      </candidateList>
      <explain>文本全半角错误。</explain>
      <paraID>6ACF04DF</paraID>
      <start>30</start>
      <end>31</end>
      <status>unmodified</status>
      <modifiedWord/>
      <trackRevisions>false</trackRevisions>
    </reviewItem>
    <reviewItem>
      <errorID>cac59601-d49a-4555-9263-fa84b9222dc3</errorID>
      <errorWord>&lt;</errorWord>
      <group>L1_Format</group>
      <groupName>格式问题</groupName>
      <ability>L2_HalfPunc_CN</ability>
      <abilityName>全半角问题</abilityName>
      <candidateList>
        <item>〈</item>
      </candidateList>
      <explain>文本全半角错误。</explain>
      <paraID>6ACF04DF</paraID>
      <start>33</start>
      <end>34</end>
      <status>unmodified</status>
      <modifiedWord/>
      <trackRevisions>false</trackRevisions>
    </reviewItem>
    <reviewItem>
      <errorID>4f1f6d42-0175-4cba-9cf9-a0accf72aab1</errorID>
      <errorWord>(</errorWord>
      <group>L1_Format</group>
      <groupName>格式问题</groupName>
      <ability>L2_HalfPunc_CN</ability>
      <abilityName>全半角问题</abilityName>
      <candidateList>
        <item>（</item>
      </candidateList>
      <explain>文本全半角错误。</explain>
      <paraID>1DEC31CE</paraID>
      <start>62</start>
      <end>63</end>
      <status>unmodified</status>
      <modifiedWord/>
      <trackRevisions>false</trackRevisions>
    </reviewItem>
    <reviewItem>
      <errorID>0324f0e0-a1c1-49f8-a089-0f55cae2b4d9</errorID>
      <errorWord>)</errorWord>
      <group>L1_Format</group>
      <groupName>格式问题</groupName>
      <ability>L2_HalfPunc_CN</ability>
      <abilityName>全半角问题</abilityName>
      <candidateList>
        <item>）</item>
      </candidateList>
      <explain>文本全半角错误。</explain>
      <paraID>1DEC31CE</paraID>
      <start>65</start>
      <end>66</end>
      <status>unmodified</status>
      <modifiedWord/>
      <trackRevisions>false</trackRevisions>
    </reviewItem>
    <reviewItem>
      <errorID>cbf92c77-4f9b-4bc7-ae6e-f21e80cbaed3</errorID>
      <errorWord>统</errorWord>
      <group>L1_Word</group>
      <groupName>字词问题</groupName>
      <ability>L2_Typo</ability>
      <abilityName>字词错误</abilityName>
      <candidateList>
        <item>统在</item>
      </candidateList>
      <explain/>
      <paraID>1DEC31CE</paraID>
      <start>102</start>
      <end>103</end>
      <status>unmodified</status>
      <modifiedWord/>
      <trackRevisions>false</trackRevisions>
    </reviewItem>
    <reviewItem>
      <errorID>0e412852-0bd0-4bd5-884e-661d4345b863</errorID>
      <errorWord>(</errorWord>
      <group>L1_Format</group>
      <groupName>格式问题</groupName>
      <ability>L2_HalfPunc_CN</ability>
      <abilityName>全半角问题</abilityName>
      <candidateList>
        <item>（</item>
      </candidateList>
      <explain>文本全半角错误。</explain>
      <paraID>1DEC31CE</paraID>
      <start>112</start>
      <end>113</end>
      <status>unmodified</status>
      <modifiedWord/>
      <trackRevisions>false</trackRevisions>
    </reviewItem>
    <reviewItem>
      <errorID>79b43bd8-f60f-4d67-8914-a7108e11ad85</errorID>
      <errorWord>)</errorWord>
      <group>L1_Format</group>
      <groupName>格式问题</groupName>
      <ability>L2_HalfPunc_CN</ability>
      <abilityName>全半角问题</abilityName>
      <candidateList>
        <item>）</item>
      </candidateList>
      <explain>文本全半角错误。</explain>
      <paraID>1DEC31CE</paraID>
      <start>115</start>
      <end>116</end>
      <status>unmodified</status>
      <modifiedWord/>
      <trackRevisions>false</trackRevisions>
    </reviewItem>
    <reviewItem>
      <errorID>b001a4f4-a028-4f66-ab75-dbfb9e65847c</errorID>
      <errorWord>(</errorWord>
      <group>L1_Format</group>
      <groupName>格式问题</groupName>
      <ability>L2_HalfPunc_CN</ability>
      <abilityName>全半角问题</abilityName>
      <candidateList>
        <item>（</item>
      </candidateList>
      <explain>文本全半角错误。</explain>
      <paraID>1DEC31CE</paraID>
      <start>219</start>
      <end>220</end>
      <status>unmodified</status>
      <modifiedWord/>
      <trackRevisions>false</trackRevisions>
    </reviewItem>
    <reviewItem>
      <errorID>308ffee2-5668-41be-805c-e8c972966abc</errorID>
      <errorWord>)</errorWord>
      <group>L1_Format</group>
      <groupName>格式问题</groupName>
      <ability>L2_HalfPunc_CN</ability>
      <abilityName>全半角问题</abilityName>
      <candidateList>
        <item>）</item>
      </candidateList>
      <explain>文本全半角错误。</explain>
      <paraID>1DEC31CE</paraID>
      <start>222</start>
      <end>223</end>
      <status>unmodified</status>
      <modifiedWord/>
      <trackRevisions>false</trackRevisions>
    </reviewItem>
    <reviewItem>
      <errorID>0a43f5a7-cb72-4e89-be91-bce6fba31acb</errorID>
      <errorWord>(</errorWord>
      <group>L1_Format</group>
      <groupName>格式问题</groupName>
      <ability>L2_HalfPunc_CN</ability>
      <abilityName>全半角问题</abilityName>
      <candidateList>
        <item>（</item>
      </candidateList>
      <explain>文本全半角错误。</explain>
      <paraID>1DEC31CE</paraID>
      <start>281</start>
      <end>282</end>
      <status>unmodified</status>
      <modifiedWord/>
      <trackRevisions>false</trackRevisions>
    </reviewItem>
    <reviewItem>
      <errorID>30cbbc09-e43c-414f-a712-e70fa1156ee0</errorID>
      <errorWord>)</errorWord>
      <group>L1_Format</group>
      <groupName>格式问题</groupName>
      <ability>L2_HalfPunc_CN</ability>
      <abilityName>全半角问题</abilityName>
      <candidateList>
        <item>）</item>
      </candidateList>
      <explain>文本全半角错误。</explain>
      <paraID>1DEC31CE</paraID>
      <start>284</start>
      <end>285</end>
      <status>unmodified</status>
      <modifiedWord/>
      <trackRevisions>false</trackRevisions>
    </reviewItem>
    <reviewItem>
      <errorID>449e7eb0-0650-473d-b39d-af9fe9cf138f</errorID>
      <errorWord>(</errorWord>
      <group>L1_Format</group>
      <groupName>格式问题</groupName>
      <ability>L2_HalfPunc_CN</ability>
      <abilityName>全半角问题</abilityName>
      <candidateList>
        <item>（</item>
      </candidateList>
      <explain>文本全半角错误。</explain>
      <paraID>1DEC31CE</paraID>
      <start>345</start>
      <end>346</end>
      <status>unmodified</status>
      <modifiedWord/>
      <trackRevisions>false</trackRevisions>
    </reviewItem>
    <reviewItem>
      <errorID>fbe19d08-2311-4dbe-b778-2015628bcb59</errorID>
      <errorWord>)</errorWord>
      <group>L1_Format</group>
      <groupName>格式问题</groupName>
      <ability>L2_HalfPunc_CN</ability>
      <abilityName>全半角问题</abilityName>
      <candidateList>
        <item>）</item>
      </candidateList>
      <explain>文本全半角错误。</explain>
      <paraID>1DEC31CE</paraID>
      <start>348</start>
      <end>349</end>
      <status>unmodified</status>
      <modifiedWord/>
      <trackRevisions>false</trackRevisions>
    </reviewItem>
    <reviewItem>
      <errorID>54d17245-75fb-4959-90b2-9df097bc0c80</errorID>
      <errorWord>(</errorWord>
      <group>L1_Format</group>
      <groupName>格式问题</groupName>
      <ability>L2_HalfPunc_CN</ability>
      <abilityName>全半角问题</abilityName>
      <candidateList>
        <item>（</item>
      </candidateList>
      <explain>文本全半角错误。</explain>
      <paraID>1DEC31CE</paraID>
      <start>407</start>
      <end>408</end>
      <status>unmodified</status>
      <modifiedWord/>
      <trackRevisions>false</trackRevisions>
    </reviewItem>
    <reviewItem>
      <errorID>e2bf1391-79f0-464c-811f-bbfa8a7aee65</errorID>
      <errorWord>)</errorWord>
      <group>L1_Format</group>
      <groupName>格式问题</groupName>
      <ability>L2_HalfPunc_CN</ability>
      <abilityName>全半角问题</abilityName>
      <candidateList>
        <item>）</item>
      </candidateList>
      <explain>文本全半角错误。</explain>
      <paraID>1DEC31CE</paraID>
      <start>410</start>
      <end>411</end>
      <status>unmodified</status>
      <modifiedWord/>
      <trackRevisions>false</trackRevisions>
    </reviewItem>
    <reviewItem>
      <errorID>aea89641-0345-4d8a-9845-b90ea7f0e4ac</errorID>
      <errorWord>(</errorWord>
      <group>L1_Format</group>
      <groupName>格式问题</groupName>
      <ability>L2_HalfPunc_CN</ability>
      <abilityName>全半角问题</abilityName>
      <candidateList>
        <item>（</item>
      </candidateList>
      <explain>文本全半角错误。</explain>
      <paraID>63F1349C</paraID>
      <start>33</start>
      <end>34</end>
      <status>unmodified</status>
      <modifiedWord/>
      <trackRevisions>false</trackRevisions>
    </reviewItem>
    <reviewItem>
      <errorID>8c2a60ab-3404-4e5a-b2b2-2dd394e37757</errorID>
      <errorWord>)</errorWord>
      <group>L1_Format</group>
      <groupName>格式问题</groupName>
      <ability>L2_HalfPunc_CN</ability>
      <abilityName>全半角问题</abilityName>
      <candidateList>
        <item>）</item>
      </candidateList>
      <explain>文本全半角错误。</explain>
      <paraID>63F1349C</paraID>
      <start>36</start>
      <end>37</end>
      <status>unmodified</status>
      <modifiedWord/>
      <trackRevisions>false</trackRevisions>
    </reviewItem>
    <reviewItem>
      <errorID>11d246bd-92fb-4c7f-ad85-83e1d1f1de41</errorID>
      <errorWord>(</errorWord>
      <group>L1_Format</group>
      <groupName>格式问题</groupName>
      <ability>L2_HalfPunc_CN</ability>
      <abilityName>全半角问题</abilityName>
      <candidateList>
        <item>（</item>
      </candidateList>
      <explain>文本全半角错误。</explain>
      <paraID>6B7A09E8</paraID>
      <start>6</start>
      <end>7</end>
      <status>unmodified</status>
      <modifiedWord/>
      <trackRevisions>false</trackRevisions>
    </reviewItem>
    <reviewItem>
      <errorID>fb477eb7-d298-41de-9545-1a005e78ed0c</errorID>
      <errorWord>)</errorWord>
      <group>L1_Format</group>
      <groupName>格式问题</groupName>
      <ability>L2_HalfPunc_CN</ability>
      <abilityName>全半角问题</abilityName>
      <candidateList>
        <item>）</item>
      </candidateList>
      <explain>文本全半角错误。</explain>
      <paraID>6B7A09E8</paraID>
      <start>9</start>
      <end>10</end>
      <status>unmodified</status>
      <modifiedWord/>
      <trackRevisions>false</trackRevisions>
    </reviewItem>
    <reviewItem>
      <errorID>841f5daf-0834-4c27-bdaa-253cb640d802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2D21420</paraID>
      <start>0</start>
      <end>2</end>
      <status>unmodified</status>
      <modifiedWord/>
      <trackRevisions>false</trackRevisions>
    </reviewItem>
    <reviewItem>
      <errorID>b37c0458-4d0a-4809-a23c-9c61fc57f4e6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6E50BC56</paraID>
      <start>0</start>
      <end>2</end>
      <status>unmodified</status>
      <modifiedWord/>
      <trackRevisions>false</trackRevisions>
    </reviewItem>
    <reviewItem>
      <errorID>eb5d5f77-2855-4f38-88a0-6a18d815f559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4F8DA4BC</paraID>
      <start>0</start>
      <end>2</end>
      <status>unmodified</status>
      <modifiedWord/>
      <trackRevisions>false</trackRevisions>
    </reviewItem>
    <reviewItem>
      <errorID>9c6ff4a6-5324-4457-aa2f-ed35daf8ea1e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3CA688A0</paraID>
      <start>0</start>
      <end>2</end>
      <status>unmodified</status>
      <modifiedWord/>
      <trackRevisions>false</trackRevisions>
    </reviewItem>
    <reviewItem>
      <errorID>4ff76741-d7a8-4744-b617-004ec84c870b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2CBF306F</paraID>
      <start>0</start>
      <end>2</end>
      <status>unmodified</status>
      <modifiedWord/>
      <trackRevisions>false</trackRevisions>
    </reviewItem>
    <reviewItem>
      <errorID>708a3528-2cfb-4180-aafb-bd10d111e789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8A57BB1</paraID>
      <start>0</start>
      <end>2</end>
      <status>unmodified</status>
      <modifiedWord/>
      <trackRevisions>false</trackRevisions>
    </reviewItem>
    <reviewItem>
      <errorID>14035dda-19c0-4f68-8c0a-1fd6d887bb0c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3489B36</paraID>
      <start>0</start>
      <end>2</end>
      <status>unmodified</status>
      <modifiedWord/>
      <trackRevisions>false</trackRevisions>
    </reviewItem>
    <reviewItem>
      <errorID>d2c07f19-6a9d-454d-beda-d47107507bf8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93D5DD9</paraID>
      <start>0</start>
      <end>2</end>
      <status>unmodified</status>
      <modifiedWord/>
      <trackRevisions>false</trackRevisions>
    </reviewItem>
    <reviewItem>
      <errorID>763908fb-19c7-4992-bbce-97b18a08e809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53C0717</paraID>
      <start>0</start>
      <end>2</end>
      <status>unmodified</status>
      <modifiedWord/>
      <trackRevisions>false</trackRevisions>
    </reviewItem>
    <reviewItem>
      <errorID>1f5ac4ec-f82d-4810-b435-089d3bfab5cf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58EC7FAB</paraID>
      <start>0</start>
      <end>2</end>
      <status>unmodified</status>
      <modifiedWord/>
      <trackRevisions>false</trackRevisions>
    </reviewItem>
    <reviewItem>
      <errorID>3a5d8930-8b20-448b-8d58-be8bbf96f5e5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29BCB01C</paraID>
      <start>0</start>
      <end>2</end>
      <status>unmodified</status>
      <modifiedWord/>
      <trackRevisions>false</trackRevisions>
    </reviewItem>
    <reviewItem>
      <errorID>67fd7e83-1fc2-4948-a40c-0ad7b10316e5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75D3B1AC</paraID>
      <start>0</start>
      <end>3</end>
      <status>unmodified</status>
      <modifiedWord/>
      <trackRevisions>false</trackRevisions>
    </reviewItem>
    <reviewItem>
      <errorID>72ada3f4-cc17-4621-92c4-5cb475cc32a1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4B790C21</paraID>
      <start>0</start>
      <end>3</end>
      <status>unmodified</status>
      <modifiedWord/>
      <trackRevisions>false</trackRevisions>
    </reviewItem>
    <reviewItem>
      <errorID>5ae79e71-9ab4-4c36-ac94-010116839a72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61256996</paraID>
      <start>0</start>
      <end>3</end>
      <status>unmodified</status>
      <modifiedWord/>
      <trackRevisions>false</trackRevisions>
    </reviewItem>
    <reviewItem>
      <errorID>58a55722-0f99-41a5-8266-566c54b853d3</errorID>
      <errorWord>程</errorWord>
      <group>L1_Word</group>
      <groupName>字词问题</groupName>
      <ability>L2_Typo</ability>
      <abilityName>字词错误</abilityName>
      <candidateList>
        <item>程中</item>
      </candidateList>
      <explain/>
      <paraID>61256996</paraID>
      <start>22</start>
      <end>23</end>
      <status>unmodified</status>
      <modifiedWord/>
      <trackRevisions>false</trackRevisions>
    </reviewItem>
    <reviewItem>
      <errorID>17dfbbc3-19fe-4d90-b624-dbba31a9eff7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5BDF3E20</paraID>
      <start>0</start>
      <end>3</end>
      <status>unmodified</status>
      <modifiedWord/>
      <trackRevisions>false</trackRevisions>
    </reviewItem>
    <reviewItem>
      <errorID>34c70af7-1366-4660-9e17-7f31bd44c65c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EF3156D</paraID>
      <start>0</start>
      <end>3</end>
      <status>unmodified</status>
      <modifiedWord/>
      <trackRevisions>false</trackRevisions>
    </reviewItem>
    <reviewItem>
      <errorID>e0c72e6d-d1c9-494b-aa82-36b51ea24c5d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643043FD</paraID>
      <start>0</start>
      <end>3</end>
      <status>unmodified</status>
      <modifiedWord/>
      <trackRevisions>false</trackRevisions>
    </reviewItem>
    <reviewItem>
      <errorID>6aa2fbee-a284-4f20-87a1-6c57da1f5e08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1B2723FF</paraID>
      <start>0</start>
      <end>3</end>
      <status>unmodified</status>
      <modifiedWord/>
      <trackRevisions>false</trackRevisions>
    </reviewItem>
    <reviewItem>
      <errorID>217ed807-be2a-4938-bdb8-438902106bc0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F2C4977</paraID>
      <start>0</start>
      <end>3</end>
      <status>unmodified</status>
      <modifiedWord/>
      <trackRevisions>false</trackRevisions>
    </reviewItem>
    <reviewItem>
      <errorID>9a5ff6e4-82e9-4b73-a82f-632346018308</errorID>
      <errorWord>《政府采购法》</errorWord>
      <group>L1_Word</group>
      <groupName>字词问题</groupName>
      <ability>L2_Typo</ability>
      <abilityName>字词错误</abilityName>
      <candidateList>
        <item>《中华人民共和国政府采购法》</item>
      </candidateList>
      <explain/>
      <paraID> CBEF5A1</paraID>
      <start>8</start>
      <end>15</end>
      <status>unmodified</status>
      <modifiedWord/>
      <trackRevisions>false</trackRevisions>
    </reviewItem>
    <reviewItem>
      <errorID>a83d3869-6e15-4291-a170-03aed50992db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73F673C9</paraID>
      <start>0</start>
      <end>2</end>
      <status>unmodified</status>
      <modifiedWord/>
      <trackRevisions>false</trackRevisions>
    </reviewItem>
    <reviewItem>
      <errorID>61cabd1f-0916-4ab2-8521-b8d521c9fc4b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4346E777</paraID>
      <start>0</start>
      <end>2</end>
      <status>unmodified</status>
      <modifiedWord/>
      <trackRevisions>false</trackRevisions>
    </reviewItem>
    <reviewItem>
      <errorID>49cb43c8-eaf4-45d8-a8f9-f45566e4ba8d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14758F81</paraID>
      <start>0</start>
      <end>2</end>
      <status>unmodified</status>
      <modifiedWord/>
      <trackRevisions>false</trackRevisions>
    </reviewItem>
    <reviewItem>
      <errorID>a12827b9-de38-4579-8c0a-446ff90ce993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38771D51</paraID>
      <start>0</start>
      <end>2</end>
      <status>unmodified</status>
      <modifiedWord/>
      <trackRevisions>false</trackRevisions>
    </reviewItem>
    <reviewItem>
      <errorID>b6bc433d-31a6-41dc-894f-f8d8903cbbd1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40B17F8C</paraID>
      <start>0</start>
      <end>2</end>
      <status>unmodified</status>
      <modifiedWord/>
      <trackRevisions>false</trackRevisions>
    </reviewItem>
    <reviewItem>
      <errorID>6b904a09-f58b-4c68-885e-fcb84f70b8ae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63C1B1FA</paraID>
      <start>0</start>
      <end>2</end>
      <status>unmodified</status>
      <modifiedWord/>
      <trackRevisions>false</trackRevisions>
    </reviewItem>
    <reviewItem>
      <errorID>8f300def-61a2-48fd-8c72-b91ee4b0f38d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365CB1EF</paraID>
      <start>0</start>
      <end>2</end>
      <status>unmodified</status>
      <modifiedWord/>
      <trackRevisions>false</trackRevisions>
    </reviewItem>
    <reviewItem>
      <errorID>b8e465a9-6623-45be-b4bc-586b2ac1786b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1C6A5D7C</paraID>
      <start>0</start>
      <end>2</end>
      <status>unmodified</status>
      <modifiedWord/>
      <trackRevisions>false</trackRevisions>
    </reviewItem>
    <reviewItem>
      <errorID>ad709265-53a8-4bc9-8c37-801725fe6fdf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1E396C2F</paraID>
      <start>0</start>
      <end>2</end>
      <status>unmodified</status>
      <modifiedWord/>
      <trackRevisions>false</trackRevisions>
    </reviewItem>
    <reviewItem>
      <errorID>e4054eae-eceb-4a4e-bcc8-09f2ea0fc7f3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49F72668</paraID>
      <start>0</start>
      <end>2</end>
      <status>unmodified</status>
      <modifiedWord/>
      <trackRevisions>false</trackRevisions>
    </reviewItem>
    <reviewItem>
      <errorID>c02eabfe-a7e9-424d-a7b7-4b59fd97334a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597A958D</paraID>
      <start>0</start>
      <end>2</end>
      <status>unmodified</status>
      <modifiedWord/>
      <trackRevisions>false</trackRevisions>
    </reviewItem>
    <reviewItem>
      <errorID>b05ac7fb-d4c0-4998-b595-53841b080641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B31C7D3</paraID>
      <start>0</start>
      <end>2</end>
      <status>unmodified</status>
      <modifiedWord/>
      <trackRevisions>false</trackRevisions>
    </reviewItem>
    <reviewItem>
      <errorID>35931dad-ac3e-4e21-8e09-d51dcb9871b3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2E2B68A8</paraID>
      <start>0</start>
      <end>2</end>
      <status>unmodified</status>
      <modifiedWord/>
      <trackRevisions>false</trackRevisions>
    </reviewItem>
    <reviewItem>
      <errorID>a1f29fe6-4926-4b70-9b66-511d7b157888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4F1CE2DD</paraID>
      <start>0</start>
      <end>3</end>
      <status>unmodified</status>
      <modifiedWord/>
      <trackRevisions>false</trackRevisions>
    </reviewItem>
    <reviewItem>
      <errorID>b761e2d4-b213-49e4-896b-6c5d168125f3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1E9F9E4B</paraID>
      <start>0</start>
      <end>3</end>
      <status>unmodified</status>
      <modifiedWord/>
      <trackRevisions>false</trackRevisions>
    </reviewItem>
    <reviewItem>
      <errorID>d4c3ae0c-470b-439b-8657-6fa043959173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7111B7DF</paraID>
      <start>0</start>
      <end>3</end>
      <status>unmodified</status>
      <modifiedWord/>
      <trackRevisions>false</trackRevisions>
    </reviewItem>
    <reviewItem>
      <errorID>93e99a8e-58d7-42e0-9279-5d60e7078810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56B1EE61</paraID>
      <start>0</start>
      <end>3</end>
      <status>unmodified</status>
      <modifiedWord/>
      <trackRevisions>false</trackRevisions>
    </reviewItem>
    <reviewItem>
      <errorID>18e892a6-e26f-4684-bbbb-638c62cb6013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6E4629E9</paraID>
      <start>0</start>
      <end>3</end>
      <status>unmodified</status>
      <modifiedWord/>
      <trackRevisions>false</trackRevisions>
    </reviewItem>
    <reviewItem>
      <errorID>bed6f898-b1d1-4be0-922c-0ffa593959d9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3380F105</paraID>
      <start>0</start>
      <end>3</end>
      <status>unmodified</status>
      <modifiedWord/>
      <trackRevisions>false</trackRevisions>
    </reviewItem>
    <reviewItem>
      <errorID>9683a7e7-daea-4a11-a963-efa09aa31a22</errorID>
      <errorWord>2023年5月01日</errorWord>
      <group>L1_Knowledge</group>
      <groupName>知识性问题</groupName>
      <ability>L2_Time</ability>
      <abilityName>日期时间</abilityName>
      <candidateList>
        <item>2023年5月1日</item>
      </candidateList>
      <explain>根据日常书写习惯，日期一般会省略前导零。</explain>
      <paraID>780FBFF7</paraID>
      <start>4</start>
      <end>14</end>
      <status>unmodified</status>
      <modifiedWord/>
      <trackRevisions>false</trackRevisions>
    </reviewItem>
    <reviewItem>
      <errorID>f28f765e-ee2d-48a7-91a7-c6255348ea79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7BF42B67</paraID>
      <start>0</start>
      <end>2</end>
      <status>unmodified</status>
      <modifiedWord/>
      <trackRevisions>false</trackRevisions>
    </reviewItem>
    <reviewItem>
      <errorID>7fb37bff-466d-4b74-ba90-5e369c1ab32d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6C6B7FCA</paraID>
      <start>0</start>
      <end>2</end>
      <status>unmodified</status>
      <modifiedWord/>
      <trackRevisions>false</trackRevisions>
    </reviewItem>
    <reviewItem>
      <errorID>c77f352b-4688-40fa-8d66-459bd351179a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12B4213E</paraID>
      <start>0</start>
      <end>2</end>
      <status>unmodified</status>
      <modifiedWord/>
      <trackRevisions>false</trackRevisions>
    </reviewItem>
    <reviewItem>
      <errorID>642d4791-251a-47d3-9dfc-47b7f7f6b682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33889BB4</paraID>
      <start>0</start>
      <end>2</end>
      <status>unmodified</status>
      <modifiedWord/>
      <trackRevisions>false</trackRevisions>
    </reviewItem>
    <reviewItem>
      <errorID>c4512bc6-494d-491c-ad9b-5bd8e7ba486e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61C27E56</paraID>
      <start>0</start>
      <end>2</end>
      <status>unmodified</status>
      <modifiedWord/>
      <trackRevisions>false</trackRevisions>
    </reviewItem>
    <reviewItem>
      <errorID>19ada2b5-9949-44e8-8489-e4dc04f25170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44855B5</paraID>
      <start>0</start>
      <end>2</end>
      <status>unmodified</status>
      <modifiedWord/>
      <trackRevisions>false</trackRevisions>
    </reviewItem>
    <reviewItem>
      <errorID>78078fa4-a2a2-4496-a839-7bf2aca1d078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25A6E54A</paraID>
      <start>0</start>
      <end>2</end>
      <status>unmodified</status>
      <modifiedWord/>
      <trackRevisions>false</trackRevisions>
    </reviewItem>
    <reviewItem>
      <errorID>6d865304-f87d-4637-a9d3-988afd498c73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1F6E1CC4</paraID>
      <start>0</start>
      <end>2</end>
      <status>unmodified</status>
      <modifiedWord/>
      <trackRevisions>false</trackRevisions>
    </reviewItem>
    <reviewItem>
      <errorID>21361e2f-f32f-41f7-97ba-512f111ef4f6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1F6E1CC4</paraID>
      <start>38</start>
      <end>42</end>
      <status>unmodified</status>
      <modifiedWord/>
      <trackRevisions>false</trackRevisions>
    </reviewItem>
    <reviewItem>
      <errorID>afd6e5a7-3f31-4f0d-af1b-af939fb929c3</errorID>
      <errorWord>详实</errorWord>
      <group>L1_Word</group>
      <groupName>字词问题</groupName>
      <ability>L2_Typo</ability>
      <abilityName>字词错误</abilityName>
      <candidateList>
        <item>翔实</item>
      </candidateList>
      <explain>存在发音相同字词的误用。</explain>
      <paraID>1F3D6F2A</paraID>
      <start>78</start>
      <end>80</end>
      <status>unmodified</status>
      <modifiedWord/>
      <trackRevisions>false</trackRevisions>
    </reviewItem>
    <reviewItem>
      <errorID>bf91fa3a-36a9-4e4e-8d68-af2619f8d7c3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19C47234</paraID>
      <start>0</start>
      <end>2</end>
      <status>unmodified</status>
      <modifiedWord/>
      <trackRevisions>false</trackRevisions>
    </reviewItem>
    <reviewItem>
      <errorID>078af48f-152b-4d31-827e-6301195d8e19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3B427F23</paraID>
      <start>0</start>
      <end>2</end>
      <status>unmodified</status>
      <modifiedWord/>
      <trackRevisions>false</trackRevisions>
    </reviewItem>
    <reviewItem>
      <errorID>9e090965-cb07-469e-8437-a2022ff61cdf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6015E24</paraID>
      <start>0</start>
      <end>2</end>
      <status>unmodified</status>
      <modifiedWord/>
      <trackRevisions>false</trackRevisions>
    </reviewItem>
    <reviewItem>
      <errorID>4eae9753-0ce0-446c-b5f0-f8a9fbc8476e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2CA25DE5</paraID>
      <start>0</start>
      <end>2</end>
      <status>unmodified</status>
      <modifiedWord/>
      <trackRevisions>false</trackRevisions>
    </reviewItem>
    <reviewItem>
      <errorID>d9874a05-89f7-408d-bf1b-60c9cf5588d2</errorID>
      <errorWord>，</errorWord>
      <group>L1_Word</group>
      <groupName>字词问题</groupName>
      <ability>L2_Typo</ability>
      <abilityName>字词错误</abilityName>
      <candidateList>
        <item>，以</item>
      </candidateList>
      <explain/>
      <paraID>5F7DAA5C</paraID>
      <start>46</start>
      <end>47</end>
      <status>unmodified</status>
      <modifiedWord/>
      <trackRevisions>false</trackRevisions>
    </reviewItem>
    <reviewItem>
      <errorID>7621e307-5ca6-48a8-a00f-f370ac6f8249</errorID>
      <errorWord>、</errorWord>
      <group>L1_Word</group>
      <groupName>字词问题</groupName>
      <ability>L2_Typo</ability>
      <abilityName>字词错误</abilityName>
      <candidateList>
        <item>、以</item>
      </candidateList>
      <explain/>
      <paraID>7CFC638C</paraID>
      <start>69</start>
      <end>70</end>
      <status>unmodified</status>
      <modifiedWord/>
      <trackRevisions>false</trackRevisions>
    </reviewItem>
    <reviewItem>
      <errorID>a05f130b-7132-4bc9-8094-b74f1a5de780</errorID>
      <errorWord>其它</errorWord>
      <group>L1_Word</group>
      <groupName>字词问题</groupName>
      <ability>L2_Alias</ability>
      <abilityName>也作/曾用词</abilityName>
      <candidateList>
        <item>其他</item>
      </candidateList>
      <explain>词汇[其它]为不规范表述或旧称，其规范书面表述为[其他]。</explain>
      <paraID>7CFC638C</paraID>
      <start>73</start>
      <end>75</end>
      <status>unmodified</status>
      <modifiedWord/>
      <trackRevisions>false</trackRevisions>
    </reviewItem>
    <reviewItem>
      <errorID>b8dd633d-e56f-440a-a716-35762a8b47aa</errorID>
      <errorWord>这样</errorWord>
      <group>L1_Word</group>
      <groupName>字词问题</groupName>
      <ability>L2_Typo</ability>
      <abilityName>字词错误</abilityName>
      <candidateList>
        <item>这些</item>
      </candidateList>
      <explain/>
      <paraID>7CFC638C</paraID>
      <start>158</start>
      <end>160</end>
      <status>unmodified</status>
      <modifiedWord/>
      <trackRevisions>false</trackRevisions>
    </reviewItem>
    <reviewItem>
      <errorID>306c09e7-9f6e-4cfb-8fa4-6c6a72983aa0</errorID>
      <errorWord>这样</errorWord>
      <group>L1_Word</group>
      <groupName>字词问题</groupName>
      <ability>L2_Typo</ability>
      <abilityName>字词错误</abilityName>
      <candidateList>
        <item>这些</item>
      </candidateList>
      <explain/>
      <paraID>7FEA8C0A</paraID>
      <start>48</start>
      <end>50</end>
      <status>unmodified</status>
      <modifiedWord/>
      <trackRevisions>false</trackRevisions>
    </reviewItem>
    <reviewItem>
      <errorID>87e1e16c-5398-4eee-b7cb-22d19b9589e8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2AF59A40</paraID>
      <start>0</start>
      <end>2</end>
      <status>unmodified</status>
      <modifiedWord/>
      <trackRevisions>false</trackRevisions>
    </reviewItem>
    <reviewItem>
      <errorID>6886ccba-12b5-4ba2-a59a-6ecf7c0aa00f</errorID>
      <errorWord>法律、法规</errorWord>
      <group>L1_Word</group>
      <groupName>字词问题</groupName>
      <ability>L2_Typo</ability>
      <abilityName>字词错误</abilityName>
      <candidateList>
        <item>法律法规</item>
      </candidateList>
      <explain/>
      <paraID>1D1AA7C4</paraID>
      <start>7</start>
      <end>12</end>
      <status>unmodified</status>
      <modifiedWord/>
      <trackRevisions>false</trackRevisions>
    </reviewItem>
    <reviewItem>
      <errorID>696faa4b-96c3-48d6-b48b-2697b660c5c6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6C967B79</paraID>
      <start>0</start>
      <end>2</end>
      <status>unmodified</status>
      <modifiedWord/>
      <trackRevisions>false</trackRevisions>
    </reviewItem>
    <reviewItem>
      <errorID>897d5ac0-ba86-4457-8ac8-d6d8da895575</errorID>
      <errorWord>其它</errorWord>
      <group>L1_Word</group>
      <groupName>字词问题</groupName>
      <ability>L2_Alias</ability>
      <abilityName>也作/曾用词</abilityName>
      <candidateList>
        <item>其他</item>
      </candidateList>
      <explain>词汇[其它]为不规范表述或旧称，其规范书面表述为[其他]。</explain>
      <paraID>6AAD5072</paraID>
      <start>113</start>
      <end>115</end>
      <status>unmodified</status>
      <modifiedWord/>
      <trackRevisions>false</trackRevisions>
    </reviewItem>
    <reviewItem>
      <errorID>6d7cc464-0f43-498f-bd79-15f2f103c0e0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33412A51</paraID>
      <start>0</start>
      <end>2</end>
      <status>unmodified</status>
      <modifiedWord/>
      <trackRevisions>false</trackRevisions>
    </reviewItem>
    <reviewItem>
      <errorID>b85c850f-e83b-453b-9463-23a68148119b</errorID>
      <errorWord>其它</errorWord>
      <group>L1_Word</group>
      <groupName>字词问题</groupName>
      <ability>L2_Alias</ability>
      <abilityName>也作/曾用词</abilityName>
      <candidateList>
        <item>其他</item>
      </candidateList>
      <explain>词汇[其它]为不规范表述或旧称，其规范书面表述为[其他]。</explain>
      <paraID>20BE7A37</paraID>
      <start>22</start>
      <end>24</end>
      <status>unmodified</status>
      <modifiedWord/>
      <trackRevisions>false</trackRevisions>
    </reviewItem>
    <reviewItem>
      <errorID>af59e89c-66bf-430d-8ca6-555aed4382f8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4622DCA5</paraID>
      <start>10</start>
      <end>14</end>
      <status>unmodified</status>
      <modifiedWord/>
      <trackRevisions>false</trackRevisions>
    </reviewItem>
    <reviewItem>
      <errorID>271e7849-438e-409f-8ef2-d64ee048262e</errorID>
      <errorWord>（</errorWord>
      <group>L1_Punc</group>
      <groupName>标点问题</groupName>
      <ability>L2_Punc_CN</ability>
      <abilityName>标点符号问题</abilityName>
      <candidateList/>
      <explain>同一形式括号套用。</explain>
      <paraID>1425FEB2</paraID>
      <start>28</start>
      <end>29</end>
      <status>unmodified</status>
      <modifiedWord/>
      <trackRevisions>false</trackRevisions>
    </reviewItem>
    <reviewItem>
      <errorID>ef1eb8b0-d8e2-4070-80a8-6dfc2ddbc88d</errorID>
      <errorWord>）</errorWord>
      <group>L1_Punc</group>
      <groupName>标点问题</groupName>
      <ability>L2_Punc_CN</ability>
      <abilityName>标点符号问题</abilityName>
      <candidateList/>
      <explain>同一形式括号套用。</explain>
      <paraID>1425FEB2</paraID>
      <start>37</start>
      <end>38</end>
      <status>unmodified</status>
      <modifiedWord/>
      <trackRevisions>false</trackRevisions>
    </reviewItem>
    <reviewItem>
      <errorID>10ecd392-d6f8-4bc6-a299-a01cc9ab9da1</errorID>
      <errorWord>（</errorWord>
      <group>L1_Punc</group>
      <groupName>标点问题</groupName>
      <ability>L2_Punc_CN</ability>
      <abilityName>标点符号问题</abilityName>
      <candidateList/>
      <explain>同一形式括号套用。</explain>
      <paraID>61DDC307</paraID>
      <start>9</start>
      <end>10</end>
      <status>unmodified</status>
      <modifiedWord/>
      <trackRevisions>false</trackRevisions>
    </reviewItem>
    <reviewItem>
      <errorID>ab74d611-2d3b-48b2-a8d2-0d7a63a32e94</errorID>
      <errorWord>其它</errorWord>
      <group>L1_Word</group>
      <groupName>字词问题</groupName>
      <ability>L2_Alias</ability>
      <abilityName>也作/曾用词</abilityName>
      <candidateList>
        <item>其他</item>
      </candidateList>
      <explain>词汇[其它]为不规范表述或旧称，其规范书面表述为[其他]。</explain>
      <paraID>61DDC307</paraID>
      <start>24</start>
      <end>26</end>
      <status>unmodified</status>
      <modifiedWord/>
      <trackRevisions>false</trackRevisions>
    </reviewItem>
    <reviewItem>
      <errorID>a719c7a3-eb47-46f2-973d-fefcfdd721e7</errorID>
      <errorWord>-</errorWord>
      <group>L1_Format</group>
      <groupName>格式问题</groupName>
      <ability>L2_HalfPunc_CN</ability>
      <abilityName>全半角问题</abilityName>
      <candidateList>
        <item>－</item>
      </candidateList>
      <explain>文本全半角错误。</explain>
      <paraID>61DDC307</paraID>
      <start>32</start>
      <end>33</end>
      <status>unmodified</status>
      <modifiedWord/>
      <trackRevisions>false</trackRevisions>
    </reviewItem>
    <reviewItem>
      <errorID>33ed636c-4cef-418b-adea-66f5afedcc67</errorID>
      <errorWord>(</errorWord>
      <group>L1_Punc</group>
      <groupName>标点问题</groupName>
      <ability>L2_Punc_CN</ability>
      <abilityName>标点符号问题</abilityName>
      <candidateList/>
      <explain>同一形式括号套用。</explain>
      <paraID>61DDC307</paraID>
      <start>33</start>
      <end>34</end>
      <status>unmodified</status>
      <modifiedWord/>
      <trackRevisions>false</trackRevisions>
    </reviewItem>
    <reviewItem>
      <errorID>b06081b2-1673-4c46-9f92-c7ecfdccef29</errorID>
      <errorWord>)</errorWord>
      <group>L1_Punc</group>
      <groupName>标点问题</groupName>
      <ability>L2_Punc_CN</ability>
      <abilityName>标点符号问题</abilityName>
      <candidateList/>
      <explain>同一形式括号套用。</explain>
      <paraID>61DDC307</paraID>
      <start>49</start>
      <end>50</end>
      <status>unmodified</status>
      <modifiedWord/>
      <trackRevisions>false</trackRevisions>
    </reviewItem>
    <reviewItem>
      <errorID>28bbcf92-65b6-4fa9-8519-dfe7356b7ed4</errorID>
      <errorWord>）</errorWord>
      <group>L1_Punc</group>
      <groupName>标点问题</groupName>
      <ability>L2_Punc_CN</ability>
      <abilityName>标点符号问题</abilityName>
      <candidateList/>
      <explain>同一形式括号套用。</explain>
      <paraID>61DDC307</paraID>
      <start>55</start>
      <end>56</end>
      <status>unmodified</status>
      <modifiedWord/>
      <trackRevisions>false</trackRevisions>
    </reviewItem>
    <reviewItem>
      <errorID>02452378-803b-41b8-939a-22185d430bb4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1593ACFC</paraID>
      <start>1</start>
      <end>3</end>
      <status>unmodified</status>
      <modifiedWord/>
      <trackRevisions>false</trackRevisions>
    </reviewItem>
    <reviewItem>
      <errorID>33feb5cd-1fe9-4f0e-ad70-79f9d640f9f6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24076F72</paraID>
      <start>0</start>
      <end>2</end>
      <status>unmodified</status>
      <modifiedWord/>
      <trackRevisions>false</trackRevisions>
    </reviewItem>
    <reviewItem>
      <errorID>acc83801-ce29-4b6f-a73f-dbac75d54fd6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78D03ACA</paraID>
      <start>0</start>
      <end>2</end>
      <status>unmodified</status>
      <modifiedWord/>
      <trackRevisions>false</trackRevisions>
    </reviewItem>
    <reviewItem>
      <errorID>0d65536e-22d8-4ede-aa61-dfbf19e81d09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CC17EA</paraID>
      <start>0</start>
      <end>2</end>
      <status>unmodified</status>
      <modifiedWord/>
      <trackRevisions>false</trackRevisions>
    </reviewItem>
    <reviewItem>
      <errorID>74c3a6bf-5d8a-4a31-9dd5-1fb33536a28b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13C0D61E</paraID>
      <start>20</start>
      <end>23</end>
      <status>unmodified</status>
      <modifiedWord/>
      <trackRevisions>false</trackRevisions>
    </reviewItem>
    <reviewItem>
      <errorID>000d01e6-9b28-40c2-a6f2-aef1ded591b4</errorID>
      <errorWord>安全生产负</errorWord>
      <group>L1_Word</group>
      <groupName>字词问题</groupName>
      <ability>L2_Typo</ability>
      <abilityName>字词错误</abilityName>
      <candidateList>
        <item>安全生产负有</item>
      </candidateList>
      <explain/>
      <paraID>13C0D61E</paraID>
      <start>97</start>
      <end>102</end>
      <status>unmodified</status>
      <modifiedWord/>
      <trackRevisions>false</trackRevisions>
    </reviewItem>
    <reviewItem>
      <errorID>e3d5c22c-e2a6-4ba2-9fb5-796a584f8480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4A928F85</paraID>
      <start>0</start>
      <end>2</end>
      <status>unmodified</status>
      <modifiedWord/>
      <trackRevisions>false</trackRevisions>
    </reviewItem>
    <reviewItem>
      <errorID>5bead79b-0653-44c0-a452-05c80b9940cf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4DD4C820</paraID>
      <start>0</start>
      <end>2</end>
      <status>unmodified</status>
      <modifiedWord/>
      <trackRevisions>false</trackRevisions>
    </reviewItem>
    <reviewItem>
      <errorID>4416ad3d-a97d-44b2-ae99-da013a6a52d3</errorID>
      <errorWord>(</errorWord>
      <group>L1_Format</group>
      <groupName>格式问题</groupName>
      <ability>L2_HalfPunc_CN</ability>
      <abilityName>全半角问题</abilityName>
      <candidateList>
        <item>（</item>
      </candidateList>
      <explain>文本全半角错误。</explain>
      <paraID>4DD4C820</paraID>
      <start>30</start>
      <end>31</end>
      <status>unmodified</status>
      <modifiedWord/>
      <trackRevisions>false</trackRevisions>
    </reviewItem>
    <reviewItem>
      <errorID>08e957f5-583e-4250-a84a-7ff2b1fe4f67</errorID>
      <errorWord>)</errorWord>
      <group>L1_Format</group>
      <groupName>格式问题</groupName>
      <ability>L2_HalfPunc_CN</ability>
      <abilityName>全半角问题</abilityName>
      <candidateList>
        <item>）</item>
      </candidateList>
      <explain>文本全半角错误。</explain>
      <paraID>4DD4C820</paraID>
      <start>49</start>
      <end>50</end>
      <status>unmodified</status>
      <modifiedWord/>
      <trackRevisions>false</trackRevisions>
    </reviewItem>
    <reviewItem>
      <errorID>1c18ecca-75f2-4fe1-bb79-902c90ae6c9e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1FE9BAE6</paraID>
      <start>0</start>
      <end>2</end>
      <status>unmodified</status>
      <modifiedWord/>
      <trackRevisions>false</trackRevisions>
    </reviewItem>
    <reviewItem>
      <errorID>70b344ed-a848-4b92-91c6-8edf4ae40723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687E2C4F</paraID>
      <start>0</start>
      <end>2</end>
      <status>unmodified</status>
      <modifiedWord/>
      <trackRevisions>false</trackRevisions>
    </reviewItem>
    <reviewItem>
      <errorID>86cf6854-76f9-4e4d-885c-a700f5affcd6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11E44A5E</paraID>
      <start>0</start>
      <end>2</end>
      <status>unmodified</status>
      <modifiedWord/>
      <trackRevisions>false</trackRevisions>
    </reviewItem>
    <reviewItem>
      <errorID>25009a15-66c3-4bf7-a29e-380af928b708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41BDDE6D</paraID>
      <start>0</start>
      <end>3</end>
      <status>unmodified</status>
      <modifiedWord/>
      <trackRevisions>false</trackRevisions>
    </reviewItem>
    <reviewItem>
      <errorID>a873710e-046b-4910-9e45-85aab752d13a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57E50930</paraID>
      <start>0</start>
      <end>3</end>
      <status>unmodified</status>
      <modifiedWord/>
      <trackRevisions>false</trackRevisions>
    </reviewItem>
    <reviewItem>
      <errorID>271dcc88-dba2-4ddc-ae11-6868cd35c2f8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3E952B40</paraID>
      <start>0</start>
      <end>3</end>
      <status>unmodified</status>
      <modifiedWord/>
      <trackRevisions>false</trackRevisions>
    </reviewItem>
    <reviewItem>
      <errorID>6dd6dca4-8d76-4d25-b4f5-bc22cd2e278b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5D418675</paraID>
      <start>0</start>
      <end>3</end>
      <status>unmodified</status>
      <modifiedWord/>
      <trackRevisions>false</trackRevisions>
    </reviewItem>
    <reviewItem>
      <errorID>d4b8599b-0ae8-49b0-b727-0ef15af3a80e</errorID>
      <errorWord>工地</errorWord>
      <group>L1_Word</group>
      <groupName>字词问题</groupName>
      <ability>L2_Typo</ability>
      <abilityName>字词错误</abilityName>
      <candidateList>
        <item>场地</item>
      </candidateList>
      <explain/>
      <paraID>5D418675</paraID>
      <start>50</start>
      <end>52</end>
      <status>unmodified</status>
      <modifiedWord/>
      <trackRevisions>false</trackRevisions>
    </reviewItem>
    <reviewItem>
      <errorID>c26bcc45-316b-4ce5-91ef-f41500326fd6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560B8590</paraID>
      <start>0</start>
      <end>3</end>
      <status>unmodified</status>
      <modifiedWord/>
      <trackRevisions>false</trackRevisions>
    </reviewItem>
    <reviewItem>
      <errorID>74f273e5-5ef2-488e-9948-199ad2603c42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7C5C755</paraID>
      <start>0</start>
      <end>2</end>
      <status>unmodified</status>
      <modifiedWord/>
      <trackRevisions>false</trackRevisions>
    </reviewItem>
    <reviewItem>
      <errorID>f2a04582-a8dd-4fed-bc6d-9724d1aced29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17DA0385</paraID>
      <start>0</start>
      <end>2</end>
      <status>unmodified</status>
      <modifiedWord/>
      <trackRevisions>false</trackRevisions>
    </reviewItem>
    <reviewItem>
      <errorID>3705291c-0ab3-482d-ac8f-46f97eb38c4a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1EAFB6AE</paraID>
      <start>0</start>
      <end>2</end>
      <status>unmodified</status>
      <modifiedWord/>
      <trackRevisions>false</trackRevisions>
    </reviewItem>
    <reviewItem>
      <errorID>69031c60-f1c3-4fc9-9ef4-0d83bad84d49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7F55196E</paraID>
      <start>0</start>
      <end>2</end>
      <status>unmodified</status>
      <modifiedWord/>
      <trackRevisions>false</trackRevisions>
    </reviewItem>
    <reviewItem>
      <errorID>6d9eba97-fc6e-4e5b-be70-161a0dba9023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10CBDA6</paraID>
      <start>0</start>
      <end>2</end>
      <status>unmodified</status>
      <modifiedWord/>
      <trackRevisions>false</trackRevisions>
    </reviewItem>
    <reviewItem>
      <errorID>0c8e1027-cab5-4a59-87ea-ce505dec1072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75C1A9DB</paraID>
      <start>0</start>
      <end>2</end>
      <status>unmodified</status>
      <modifiedWord/>
      <trackRevisions>false</trackRevisions>
    </reviewItem>
    <reviewItem>
      <errorID>60ecca79-5a46-4d89-b158-64b9c0329778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611A2AD0</paraID>
      <start>0</start>
      <end>2</end>
      <status>unmodified</status>
      <modifiedWord/>
      <trackRevisions>false</trackRevisions>
    </reviewItem>
    <reviewItem>
      <errorID>5d6ff1ec-0548-4087-b5b3-eac556827318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51C61DC3</paraID>
      <start>0</start>
      <end>2</end>
      <status>unmodified</status>
      <modifiedWord/>
      <trackRevisions>false</trackRevisions>
    </reviewItem>
    <reviewItem>
      <errorID>f9d93e6e-2856-46e6-8122-92d28d0dc825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20F76B5E</paraID>
      <start>0</start>
      <end>2</end>
      <status>unmodified</status>
      <modifiedWord/>
      <trackRevisions>false</trackRevisions>
    </reviewItem>
    <reviewItem>
      <errorID>e274cdcb-45dd-4c06-b368-919087c04af6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7C7E54D5</paraID>
      <start>0</start>
      <end>2</end>
      <status>unmodified</status>
      <modifiedWord/>
      <trackRevisions>false</trackRevisions>
    </reviewItem>
    <reviewItem>
      <errorID>425da247-1ef1-4d2b-91ac-3e33bd6c3c0a</errorID>
      <errorWord>（</errorWord>
      <group>L1_Format</group>
      <groupName>格式问题</groupName>
      <ability>L2_HalfPunc_CN</ability>
      <abilityName>全半角问题</abilityName>
      <candidateList>
        <item>(</item>
      </candidateList>
      <explain>文本全半角错误。</explain>
      <paraID>5A71D71F</paraID>
      <start>0</start>
      <end>1</end>
      <status>unmodified</status>
      <modifiedWord/>
      <trackRevisions>false</trackRevisions>
    </reviewItem>
    <reviewItem>
      <errorID>c9cff4e5-fd9f-476a-8269-2cda8897a644</errorID>
      <errorWord>）</errorWord>
      <group>L1_Format</group>
      <groupName>格式问题</groupName>
      <ability>L2_HalfPunc_CN</ability>
      <abilityName>全半角问题</abilityName>
      <candidateList>
        <item>)</item>
      </candidateList>
      <explain>文本全半角错误。</explain>
      <paraID>5A71D71F</paraID>
      <start>13</start>
      <end>14</end>
      <status>unmodified</status>
      <modifiedWord/>
      <trackRevisions>false</trackRevisions>
    </reviewItem>
    <reviewItem>
      <errorID>e0bf5ad4-cabd-4ba8-acbe-d02aad47a9f2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1E30EB4A</paraID>
      <start>13</start>
      <end>16</end>
      <status>unmodified</status>
      <modifiedWord/>
      <trackRevisions>false</trackRevisions>
    </reviewItem>
    <reviewItem>
      <errorID>ea029c07-32e5-46ed-ad67-b4744095bc92</errorID>
      <errorWord>/。</errorWord>
      <group>L1_Punc</group>
      <groupName>标点问题</groupName>
      <ability>L2_Punc_CN</ability>
      <abilityName>标点符号问题</abilityName>
      <candidateList>
        <item>/</item>
      </candidateList>
      <explain/>
      <paraID>2F5DB2BB</paraID>
      <start>13</start>
      <end>15</end>
      <status>unmodified</status>
      <modifiedWord/>
      <trackRevisions>false</trackRevisions>
    </reviewItem>
    <reviewItem>
      <errorID>f1259ba1-7a6a-42b5-9813-db186d7b87c4</errorID>
      <errorWord>天</errorWord>
      <group>L1_Knowledge</group>
      <groupName>知识性问题</groupName>
      <ability>L2_Knowledge</ability>
      <abilityName>其他知识</abilityName>
      <candidateList>
        <item>全天</item>
      </candidateList>
      <explain/>
      <paraID>271EBC57</paraID>
      <start>11</start>
      <end>13</end>
      <status>unmodified</status>
      <modifiedWord/>
      <trackRevisions>false</trackRevisions>
    </reviewItem>
    <reviewItem>
      <errorID>028e0b2a-1a3a-40ca-8083-7757bc961396</errorID>
      <errorWord>)</errorWord>
      <group>L1_Format</group>
      <groupName>格式问题</groupName>
      <ability>L2_HalfPunc_CN</ability>
      <abilityName>全半角问题</abilityName>
      <candidateList>
        <item>）</item>
      </candidateList>
      <explain>文本全半角错误。</explain>
      <paraID>2044FAC3</paraID>
      <start>28</start>
      <end>29</end>
      <status>unmodified</status>
      <modifiedWord/>
      <trackRevisions>false</trackRevisions>
    </reviewItem>
    <reviewItem>
      <errorID>7e9a8bc0-7cb8-4398-b820-a88e89cf8c15</errorID>
      <errorWord>)</errorWord>
      <group>L1_Format</group>
      <groupName>格式问题</groupName>
      <ability>L2_HalfPunc_CN</ability>
      <abilityName>全半角问题</abilityName>
      <candidateList>
        <item>）</item>
      </candidateList>
      <explain>文本全半角错误。</explain>
      <paraID>617D416C</paraID>
      <start>36</start>
      <end>37</end>
      <status>unmodified</status>
      <modifiedWord/>
      <trackRevisions>false</trackRevisions>
    </reviewItem>
    <reviewItem>
      <errorID>e9d59230-e3c9-4eaa-a160-c54f2c1ea8a9</errorID>
      <errorWord>)</errorWord>
      <group>L1_Format</group>
      <groupName>格式问题</groupName>
      <ability>L2_HalfPunc_CN</ability>
      <abilityName>全半角问题</abilityName>
      <candidateList>
        <item>）</item>
      </candidateList>
      <explain>文本全半角错误。</explain>
      <paraID>2650DF24</paraID>
      <start>37</start>
      <end>38</end>
      <status>unmodified</status>
      <modifiedWord/>
      <trackRevisions>false</trackRevisions>
    </reviewItem>
    <reviewItem>
      <errorID>d8031cdc-4b1b-451c-80fd-afac16fee419</errorID>
      <errorWord>)</errorWord>
      <group>L1_Format</group>
      <groupName>格式问题</groupName>
      <ability>L2_HalfPunc_CN</ability>
      <abilityName>全半角问题</abilityName>
      <candidateList>
        <item>）</item>
      </candidateList>
      <explain>文本全半角错误。</explain>
      <paraID>7C51740D</paraID>
      <start>37</start>
      <end>38</end>
      <status>unmodified</status>
      <modifiedWord/>
      <trackRevisions>false</trackRevisions>
    </reviewItem>
    <reviewItem>
      <errorID>3aefc0ad-67b8-42f4-9c96-91820182c795</errorID>
      <errorWord>)</errorWord>
      <group>L1_Format</group>
      <groupName>格式问题</groupName>
      <ability>L2_HalfPunc_CN</ability>
      <abilityName>全半角问题</abilityName>
      <candidateList>
        <item>）</item>
      </candidateList>
      <explain>文本全半角错误。</explain>
      <paraID> CF68E4D</paraID>
      <start>29</start>
      <end>30</end>
      <status>unmodified</status>
      <modifiedWord/>
      <trackRevisions>false</trackRevisions>
    </reviewItem>
    <reviewItem>
      <errorID>f60fd394-30b0-4135-acc8-6fe961f03401</errorID>
      <errorWord>(</errorWord>
      <group>L1_Format</group>
      <groupName>格式问题</groupName>
      <ability>L2_HalfPunc_CN</ability>
      <abilityName>全半角问题</abilityName>
      <candidateList>
        <item>（</item>
      </candidateList>
      <explain>文本全半角错误。</explain>
      <paraID>4436C5CC</paraID>
      <start>58</start>
      <end>59</end>
      <status>unmodified</status>
      <modifiedWord/>
      <trackRevisions>false</trackRevisions>
    </reviewItem>
    <reviewItem>
      <errorID>bd8ac771-f904-4a56-bf10-4e52a371e857</errorID>
      <errorWord>)</errorWord>
      <group>L1_Format</group>
      <groupName>格式问题</groupName>
      <ability>L2_HalfPunc_CN</ability>
      <abilityName>全半角问题</abilityName>
      <candidateList>
        <item>）</item>
      </candidateList>
      <explain>文本全半角错误。</explain>
      <paraID>4436C5CC</paraID>
      <start>61</start>
      <end>62</end>
      <status>unmodified</status>
      <modifiedWord/>
      <trackRevisions>false</trackRevisions>
    </reviewItem>
    <reviewItem>
      <errorID>b5da6f48-ca64-4b9f-b611-9e4077b8fbe8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7954C32A</paraID>
      <start>0</start>
      <end>2</end>
      <status>unmodified</status>
      <modifiedWord/>
      <trackRevisions>false</trackRevisions>
    </reviewItem>
    <reviewItem>
      <errorID>a282e59a-9d76-4f35-990c-800982bf2fbc</errorID>
      <errorWord>法规规</errorWord>
      <group>L1_Word</group>
      <groupName>字词问题</groupName>
      <ability>L2_Typo</ability>
      <abilityName>字词错误</abilityName>
      <candidateList>
        <item>法规</item>
      </candidateList>
      <explain/>
      <paraID>299F677C</paraID>
      <start>16</start>
      <end>19</end>
      <status>unmodified</status>
      <modifiedWord/>
      <trackRevisions>false</trackRevisions>
    </reviewItem>
    <reviewItem>
      <errorID>7c33c48f-0f8d-409c-bfcc-c01cbef21918</errorID>
      <errorWord>通用</errorWord>
      <group>L1_Word</group>
      <groupName>字词问题</groupName>
      <ability>L2_Typo</ability>
      <abilityName>字词错误</abilityName>
      <candidateList>
        <item>适用</item>
      </candidateList>
      <explain/>
      <paraID>299F677C</paraID>
      <start>32</start>
      <end>34</end>
      <status>unmodified</status>
      <modifiedWord/>
      <trackRevisions>false</trackRevisions>
    </reviewItem>
    <reviewItem>
      <errorID>6d3d96fd-8f2d-45fd-a707-1d07ccbe1bb1</errorID>
      <errorWord>人</errorWord>
      <group>L1_Word</group>
      <groupName>字词问题</groupName>
      <ability>L2_Typo</ability>
      <abilityName>字词错误</abilityName>
      <candidateList>
        <item>人和</item>
      </candidateList>
      <explain/>
      <paraID>130FAAB2</paraID>
      <start>52</start>
      <end>53</end>
      <status>unmodified</status>
      <modifiedWord/>
      <trackRevisions>false</trackRevisions>
    </reviewItem>
    <reviewItem>
      <errorID>a0f641f6-8e1e-47e7-a30a-092986c7f6d8</errorID>
      <errorWord>枯</errorWord>
      <group>L1_Word</group>
      <groupName>字词问题</groupName>
      <ability>L2_Typo</ability>
      <abilityName>字词错误</abilityName>
      <candidateList>
        <item>按</item>
      </candidateList>
      <explain/>
      <paraID>1E42D4D0</paraID>
      <start>16</start>
      <end>17</end>
      <status>unmodified</status>
      <modifiedWord/>
      <trackRevisions>false</trackRevisions>
    </reviewItem>
    <reviewItem>
      <errorID>b0fb5d89-ed24-4ad1-b0a6-07aa8859bb48</errorID>
      <errorWord>开始开始</errorWord>
      <group>L1_Word</group>
      <groupName>字词问题</groupName>
      <ability>L2_Typo</ability>
      <abilityName>字词错误</abilityName>
      <candidateList>
        <item>开始</item>
      </candidateList>
      <explain/>
      <paraID>512E7F23</paraID>
      <start>30</start>
      <end>34</end>
      <status>unmodified</status>
      <modifiedWord/>
      <trackRevisions>false</trackRevisions>
    </reviewItem>
    <reviewItem>
      <errorID>cc85ee52-4111-44c1-b1bc-d2f6d8fe8671</errorID>
      <errorWord>节假日次</errorWord>
      <group>L1_Word</group>
      <groupName>字词问题</groupName>
      <ability>L2_Typo</ability>
      <abilityName>字词错误</abilityName>
      <candidateList>
        <item>节假日</item>
      </candidateList>
      <explain/>
      <paraID>512E7F23</paraID>
      <start>95</start>
      <end>99</end>
      <status>unmodified</status>
      <modifiedWord/>
      <trackRevisions>false</trackRevisions>
    </reviewItem>
    <reviewItem>
      <errorID>90947114-8328-41d2-934a-cdebf278b3d7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5D24A6A3</paraID>
      <start>0</start>
      <end>2</end>
      <status>unmodified</status>
      <modifiedWord/>
      <trackRevisions>false</trackRevisions>
    </reviewItem>
    <reviewItem>
      <errorID>6373a2cc-5451-4e64-bbd3-06b46cd0a130</errorID>
      <errorWord>款</errorWord>
      <group>L1_Word</group>
      <groupName>字词问题</groupName>
      <ability>L2_Typo</ability>
      <abilityName>字词错误</abilityName>
      <candidateList>
        <item>款第</item>
      </candidateList>
      <explain/>
      <paraID>4B2492E5</paraID>
      <start>106</start>
      <end>107</end>
      <status>unmodified</status>
      <modifiedWord/>
      <trackRevisions>false</trackRevisions>
    </reviewItem>
    <reviewItem>
      <errorID>e2e9b6d2-b273-49ee-affc-6c27ab2ab298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48461A3B</paraID>
      <start>0</start>
      <end>2</end>
      <status>unmodified</status>
      <modifiedWord/>
      <trackRevisions>false</trackRevisions>
    </reviewItem>
    <reviewItem>
      <errorID>38c9780d-eb6e-4454-ac57-283137b18e81</errorID>
      <errorWord>语言文字</errorWord>
      <group>L1_Word</group>
      <groupName>字词问题</groupName>
      <ability>L2_Typo</ability>
      <abilityName>字词错误</abilityName>
      <candidateList>
        <item>言文字</item>
      </candidateList>
      <explain/>
      <paraID>171DBD9D</paraID>
      <start>9</start>
      <end>13</end>
      <status>unmodified</status>
      <modifiedWord/>
      <trackRevisions>false</trackRevisions>
    </reviewItem>
    <reviewItem>
      <errorID>0b0c3caf-5ec2-4f7d-a942-2b393f6258fd</errorID>
      <errorWord>国家的</errorWord>
      <group>L1_Word</group>
      <groupName>字词问题</groupName>
      <ability>L2_Typo</ability>
      <abilityName>字词错误</abilityName>
      <candidateList>
        <item>国家</item>
      </candidateList>
      <explain/>
      <paraID> E2EACEB</paraID>
      <start>7</start>
      <end>10</end>
      <status>unmodified</status>
      <modifiedWord/>
      <trackRevisions>false</trackRevisions>
    </reviewItem>
    <reviewItem>
      <errorID>c255c59c-0828-4ed1-aa89-4d0818363487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439F6713</paraID>
      <start>0</start>
      <end>2</end>
      <status>unmodified</status>
      <modifiedWord/>
      <trackRevisions>false</trackRevisions>
    </reviewItem>
    <reviewItem>
      <errorID>511653e1-ce43-4706-b017-72ae1dd9ce8b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501A1EC8</paraID>
      <start>0</start>
      <end>2</end>
      <status>unmodified</status>
      <modifiedWord/>
      <trackRevisions>false</trackRevisions>
    </reviewItem>
    <reviewItem>
      <errorID>492080b5-c1e0-4456-91a5-32365d21cf80</errorID>
      <errorWord>合</errorWord>
      <group>L1_Word</group>
      <groupName>字词问题</groupName>
      <ability>L2_Typo</ability>
      <abilityName>字词错误</abilityName>
      <candidateList>
        <item>合同</item>
      </candidateList>
      <explain/>
      <paraID>164B138E</paraID>
      <start>21</start>
      <end>22</end>
      <status>unmodified</status>
      <modifiedWord/>
      <trackRevisions>false</trackRevisions>
    </reviewItem>
    <reviewItem>
      <errorID>32da11b2-1dd6-401f-89a5-f2a2491ba5dd</errorID>
      <errorWord>容观</errorWord>
      <group>L1_Word</group>
      <groupName>字词问题</groupName>
      <ability>L2_Typo</ability>
      <abilityName>字词错误</abilityName>
      <candidateList>
        <item>客观</item>
      </candidateList>
      <explain/>
      <paraID>133D5D8F</paraID>
      <start>56</start>
      <end>58</end>
      <status>unmodified</status>
      <modifiedWord/>
      <trackRevisions>false</trackRevisions>
    </reviewItem>
    <reviewItem>
      <errorID>d9a12412-1951-43e8-8588-4b4278ac3b9b</errorID>
      <errorWord>款</errorWord>
      <group>L1_Word</group>
      <groupName>字词问题</groupName>
      <ability>L2_Typo</ability>
      <abilityName>字词错误</abilityName>
      <candidateList>
        <item>款第</item>
      </candidateList>
      <explain/>
      <paraID>133D5D8F</paraID>
      <start>85</start>
      <end>86</end>
      <status>unmodified</status>
      <modifiedWord/>
      <trackRevisions>false</trackRevisions>
    </reviewItem>
    <reviewItem>
      <errorID>1bc91e8e-4faa-4057-b04e-1c0d715e3b77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3749C7C3</paraID>
      <start>0</start>
      <end>2</end>
      <status>unmodified</status>
      <modifiedWord/>
      <trackRevisions>false</trackRevisions>
    </reviewItem>
    <reviewItem>
      <errorID>71099a63-0b4a-4cf5-a31b-16e1c9b25f60</errorID>
      <errorWord>程</errorWord>
      <group>L1_Word</group>
      <groupName>字词问题</groupName>
      <ability>L2_Typo</ability>
      <abilityName>字词错误</abilityName>
      <candidateList>
        <item>程师</item>
      </candidateList>
      <explain/>
      <paraID>75AAD051</paraID>
      <start>2</start>
      <end>3</end>
      <status>unmodified</status>
      <modifiedWord/>
      <trackRevisions>false</trackRevisions>
    </reviewItem>
    <reviewItem>
      <errorID>4e43e8b1-e4fa-4a62-9088-542889a03473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68A9048D</paraID>
      <start>0</start>
      <end>2</end>
      <status>unmodified</status>
      <modifiedWord/>
      <trackRevisions>false</trackRevisions>
    </reviewItem>
    <reviewItem>
      <errorID>7ad77e29-688d-4b60-bda1-048d7abd91d7</errorID>
      <errorWord>紧包措施</errorWord>
      <group>L1_Word</group>
      <groupName>字词问题</groupName>
      <ability>L2_Typo</ability>
      <abilityName>字词错误</abilityName>
      <candidateList>
        <item>紧急措施</item>
      </candidateList>
      <explain/>
      <paraID>592E8B4B</paraID>
      <start>83</start>
      <end>87</end>
      <status>unmodified</status>
      <modifiedWord/>
      <trackRevisions>false</trackRevisions>
    </reviewItem>
    <reviewItem>
      <errorID>944f69b7-3f2a-424f-ab60-a7af91d56e17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638907EE</paraID>
      <start>0</start>
      <end>2</end>
      <status>unmodified</status>
      <modifiedWord/>
      <trackRevisions>false</trackRevisions>
    </reviewItem>
    <reviewItem>
      <errorID>50879e78-88d4-451d-8140-000b0f6dbb26</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6FFF4AEA</paraID>
      <start>38</start>
      <end>45</end>
      <status>unmodified</status>
      <modifiedWord/>
      <trackRevisions>false</trackRevisions>
    </reviewItem>
    <reviewItem>
      <errorID>b17a71da-2819-4ae5-9d61-d817f80d7e13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4D61176</paraID>
      <start>0</start>
      <end>2</end>
      <status>unmodified</status>
      <modifiedWord/>
      <trackRevisions>false</trackRevisions>
    </reviewItem>
    <reviewItem>
      <errorID>319cf709-4418-43f3-af5d-93893136ec96</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7D2609A7</paraID>
      <start>41</start>
      <end>48</end>
      <status>unmodified</status>
      <modifiedWord/>
      <trackRevisions>false</trackRevisions>
    </reviewItem>
    <reviewItem>
      <errorID>cc129082-27ca-4ab0-8a6a-7f32518a9d68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BAD5503</paraID>
      <start>0</start>
      <end>3</end>
      <status>unmodified</status>
      <modifiedWord/>
      <trackRevisions>false</trackRevisions>
    </reviewItem>
    <reviewItem>
      <errorID>6e32b78f-1f8d-45dd-a196-839aa389ec15</errorID>
      <errorWord>工程须</errorWord>
      <group>L1_Word</group>
      <groupName>字词问题</groupName>
      <ability>L2_Typo</ability>
      <abilityName>字词错误</abilityName>
      <candidateList>
        <item>工程</item>
      </candidateList>
      <explain/>
      <paraID>77E734BD</paraID>
      <start>10</start>
      <end>13</end>
      <status>unmodified</status>
      <modifiedWord/>
      <trackRevisions>false</trackRevisions>
    </reviewItem>
    <reviewItem>
      <errorID>aaf79567-a619-420f-a98a-b840f34dc5e4</errorID>
      <errorWord>要要</errorWord>
      <group>L1_Word</group>
      <groupName>字词问题</groupName>
      <ability>L2_Typo</ability>
      <abilityName>字词错误</abilityName>
      <candidateList>
        <item>要</item>
      </candidateList>
      <explain/>
      <paraID>77E734BD</paraID>
      <start>68</start>
      <end>70</end>
      <status>unmodified</status>
      <modifiedWord/>
      <trackRevisions>false</trackRevisions>
    </reviewItem>
    <reviewItem>
      <errorID>035b67d5-881c-4655-84db-bceefd2a7e01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6C66E280</paraID>
      <start>0</start>
      <end>3</end>
      <status>unmodified</status>
      <modifiedWord/>
      <trackRevisions>false</trackRevisions>
    </reviewItem>
    <reviewItem>
      <errorID>ebf2f056-7b7d-4f29-af23-93a6d7dc0860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1DFFDF38</paraID>
      <start>0</start>
      <end>3</end>
      <status>unmodified</status>
      <modifiedWord/>
      <trackRevisions>false</trackRevisions>
    </reviewItem>
    <reviewItem>
      <errorID>82834065-cfd7-4ff0-b38f-d87a37e21c8a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73005599</paraID>
      <start>0</start>
      <end>3</end>
      <status>unmodified</status>
      <modifiedWord/>
      <trackRevisions>false</trackRevisions>
    </reviewItem>
    <reviewItem>
      <errorID>a3f6393c-362f-4045-b20f-7471eefb9a3f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2D2BDE8E</paraID>
      <start>0</start>
      <end>3</end>
      <status>unmodified</status>
      <modifiedWord/>
      <trackRevisions>false</trackRevisions>
    </reviewItem>
    <reviewItem>
      <errorID>d87ac9ee-6c6c-4832-a343-932192556069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6F6B43B4</paraID>
      <start>0</start>
      <end>3</end>
      <status>unmodified</status>
      <modifiedWord/>
      <trackRevisions>false</trackRevisions>
    </reviewItem>
    <reviewItem>
      <errorID>2111616d-07f0-4b86-991d-2d03d1184090</errorID>
      <errorWord>正党</errorWord>
      <group>L1_Word</group>
      <groupName>字词问题</groupName>
      <ability>L2_Typo</ability>
      <abilityName>字词错误</abilityName>
      <candidateList>
        <item>正常</item>
      </candidateList>
      <explain>存在字形相近字词的误用。</explain>
      <paraID>68DA0A58</paraID>
      <start>18</start>
      <end>20</end>
      <status>unmodified</status>
      <modifiedWord/>
      <trackRevisions>false</trackRevisions>
    </reviewItem>
    <reviewItem>
      <errorID>84e69909-fcc3-46f9-8d43-a53df308293e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47DBF5B9</paraID>
      <start>0</start>
      <end>3</end>
      <status>unmodified</status>
      <modifiedWord/>
      <trackRevisions>false</trackRevisions>
    </reviewItem>
    <reviewItem>
      <errorID>5ef09635-d928-47a0-a5f2-29b6ea28e922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4EC9D0AA</paraID>
      <start>0</start>
      <end>3</end>
      <status>unmodified</status>
      <modifiedWord/>
      <trackRevisions>false</trackRevisions>
    </reviewItem>
    <reviewItem>
      <errorID>bf30c73f-836f-4c8c-a276-ccec5db32fa0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2792CB35</paraID>
      <start>0</start>
      <end>3</end>
      <status>unmodified</status>
      <modifiedWord/>
      <trackRevisions>false</trackRevisions>
    </reviewItem>
    <reviewItem>
      <errorID>6296f53f-9d80-48ba-9cda-5fd05189c339</errorID>
      <errorWord>全产部</errorWord>
      <group>L1_Word</group>
      <groupName>字词问题</groupName>
      <ability>L2_Typo</ability>
      <abilityName>字词错误</abilityName>
      <candidateList>
        <item>全部</item>
      </candidateList>
      <explain/>
      <paraID>33863817</paraID>
      <start>67</start>
      <end>70</end>
      <status>unmodified</status>
      <modifiedWord/>
      <trackRevisions>false</trackRevisions>
    </reviewItem>
    <reviewItem>
      <errorID>39fa172c-0ed0-4778-b6e3-aaba89c9993c</errorID>
      <errorWord>，</errorWord>
      <group>L1_Word</group>
      <groupName>字词问题</groupName>
      <ability>L2_Typo</ability>
      <abilityName>字词错误</abilityName>
      <candidateList>
        <item>，由</item>
      </candidateList>
      <explain/>
      <paraID>1E67E15D</paraID>
      <start>103</start>
      <end>104</end>
      <status>unmodified</status>
      <modifiedWord/>
      <trackRevisions>false</trackRevisions>
    </reviewItem>
    <reviewItem>
      <errorID>8341cc30-134a-4902-8a1c-3634729dca2b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F443852</paraID>
      <start>0</start>
      <end>3</end>
      <status>unmodified</status>
      <modifiedWord/>
      <trackRevisions>false</trackRevisions>
    </reviewItem>
    <reviewItem>
      <errorID>b92abcb4-e4b6-45f9-971e-1dc9bb48b795</errorID>
      <errorWord>费师</errorWord>
      <group>L1_Word</group>
      <groupName>字词问题</groupName>
      <ability>L2_Typo</ability>
      <abilityName>字词错误</abilityName>
      <candidateList>
        <item>费</item>
      </candidateList>
      <explain/>
      <paraID>2AAF184B</paraID>
      <start>107</start>
      <end>109</end>
      <status>unmodified</status>
      <modifiedWord/>
      <trackRevisions>false</trackRevisions>
    </reviewItem>
    <reviewItem>
      <errorID>89295214-de14-42c0-8683-2d4039f4d745</errorID>
      <errorWord>人</errorWord>
      <group>L1_Word</group>
      <groupName>字词问题</groupName>
      <ability>L2_Typo</ability>
      <abilityName>字词错误</abilityName>
      <candidateList>
        <item>人和</item>
      </candidateList>
      <explain/>
      <paraID>27961ADD</paraID>
      <start>6</start>
      <end>7</end>
      <status>unmodified</status>
      <modifiedWord/>
      <trackRevisions>false</trackRevisions>
    </reviewItem>
    <reviewItem>
      <errorID>ac5e7588-15de-4a3b-b431-b95709b2a0ae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702EDFA7</paraID>
      <start>0</start>
      <end>3</end>
      <status>unmodified</status>
      <modifiedWord/>
      <trackRevisions>false</trackRevisions>
    </reviewItem>
    <reviewItem>
      <errorID>79821e9a-ffdc-42a4-bb89-e44d84b9ffab</errorID>
      <errorWord>天</errorWord>
      <group>L1_Word</group>
      <groupName>字词问题</groupName>
      <ability>L2_Typo</ability>
      <abilityName>字词错误</abilityName>
      <candidateList>
        <item>天内</item>
      </candidateList>
      <explain/>
      <paraID>129A9F5B</paraID>
      <start>146</start>
      <end>147</end>
      <status>unmodified</status>
      <modifiedWord/>
      <trackRevisions>false</trackRevisions>
    </reviewItem>
    <reviewItem>
      <errorID>4d9db4b1-fab7-4904-a19a-e17afa09e617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48772C78</paraID>
      <start>0</start>
      <end>3</end>
      <status>unmodified</status>
      <modifiedWord/>
      <trackRevisions>false</trackRevisions>
    </reviewItem>
    <reviewItem>
      <errorID>8cc0e413-d42c-4850-bbb6-e5878cdb414a</errorID>
      <errorWord>完</errorWord>
      <group>L1_Word</group>
      <groupName>字词问题</groupName>
      <ability>L2_Typo</ability>
      <abilityName>字词错误</abilityName>
      <candidateList>
        <item>完成</item>
      </candidateList>
      <explain/>
      <paraID>72D0A71D</paraID>
      <start>53</start>
      <end>54</end>
      <status>unmodified</status>
      <modifiedWord/>
      <trackRevisions>false</trackRevisions>
    </reviewItem>
    <reviewItem>
      <errorID>2e24e72f-f3f5-484b-baa1-fb4fc58efc42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72D0A71D</paraID>
      <start>63</start>
      <end>64</end>
      <status>unmodified</status>
      <modifiedWord/>
      <trackRevisions>false</trackRevisions>
    </reviewItem>
    <reviewItem>
      <errorID>c078bf5d-439a-433b-ad09-fdd5000a6caa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290F468B</paraID>
      <start>0</start>
      <end>3</end>
      <status>unmodified</status>
      <modifiedWord/>
      <trackRevisions>false</trackRevisions>
    </reviewItem>
    <reviewItem>
      <errorID>8918aabb-6ecf-4f7b-bc51-201b83f1c0b9</errorID>
      <errorWord>收以</errorWord>
      <group>L1_Word</group>
      <groupName>字词问题</groupName>
      <ability>L2_Typo</ability>
      <abilityName>字词错误</abilityName>
      <candidateList>
        <item>收到</item>
      </candidateList>
      <explain/>
      <paraID>21D1B81C</paraID>
      <start>49</start>
      <end>51</end>
      <status>unmodified</status>
      <modifiedWord/>
      <trackRevisions>false</trackRevisions>
    </reviewItem>
    <reviewItem>
      <errorID>2b9e83ed-4f99-48ee-8a02-06718f9f65a6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178D3887</paraID>
      <start>0</start>
      <end>3</end>
      <status>unmodified</status>
      <modifiedWord/>
      <trackRevisions>false</trackRevisions>
    </reviewItem>
    <reviewItem>
      <errorID>0b7bbd64-d1e1-4108-995a-69ae226bc627</errorID>
      <errorWord>不列</errorWord>
      <group>L1_Word</group>
      <groupName>字词问题</groupName>
      <ability>L2_Typo</ability>
      <abilityName>字词错误</abilityName>
      <candidateList>
        <item>下列</item>
      </candidateList>
      <explain/>
      <paraID>4EF316A9</paraID>
      <start>55</start>
      <end>57</end>
      <status>unmodified</status>
      <modifiedWord/>
      <trackRevisions>false</trackRevisions>
    </reviewItem>
    <reviewItem>
      <errorID>532d50d2-4c78-4a4f-afd5-a8971c39bf73</errorID>
      <errorWord>不代</errorWord>
      <group>L1_Word</group>
      <groupName>字词问题</groupName>
      <ability>L2_Typo</ability>
      <abilityName>字词错误</abilityName>
      <candidateList>
        <item>不</item>
      </candidateList>
      <explain/>
      <paraID>3192C919</paraID>
      <start>11</start>
      <end>13</end>
      <status>unmodified</status>
      <modifiedWord/>
      <trackRevisions>false</trackRevisions>
    </reviewItem>
    <reviewItem>
      <errorID>cd470868-a37b-4452-b958-c24ce788f453</errorID>
      <errorWord>量览表</errorWord>
      <group>L1_Word</group>
      <groupName>字词问题</groupName>
      <ability>L2_Typo</ability>
      <abilityName>字词错误</abilityName>
      <candidateList>
        <item>一览表</item>
      </candidateList>
      <explain/>
      <paraID> 13D840E</paraID>
      <start>39</start>
      <end>42</end>
      <status>unmodified</status>
      <modifiedWord/>
      <trackRevisions>false</trackRevisions>
    </reviewItem>
    <reviewItem>
      <errorID>0c730dff-6d55-43a4-bb4f-897a1c806e00</errorID>
      <errorWord>，</errorWord>
      <group>L1_Word</group>
      <groupName>字词问题</groupName>
      <ability>L2_Typo</ability>
      <abilityName>字词错误</abilityName>
      <candidateList>
        <item>，由</item>
      </candidateList>
      <explain/>
      <paraID> 13D840E</paraID>
      <start>49</start>
      <end>50</end>
      <status>unmodified</status>
      <modifiedWord/>
      <trackRevisions>false</trackRevisions>
    </reviewItem>
    <reviewItem>
      <errorID>6fec094f-e185-4079-9fee-80a18a8ae987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4C9D2110</paraID>
      <start>0</start>
      <end>3</end>
      <status>unmodified</status>
      <modifiedWord/>
      <trackRevisions>false</trackRevisions>
    </reviewItem>
    <reviewItem>
      <errorID>14600b39-184a-440b-b476-38f134c0a192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2A1A5590</paraID>
      <start>0</start>
      <end>3</end>
      <status>unmodified</status>
      <modifiedWord/>
      <trackRevisions>false</trackRevisions>
    </reviewItem>
    <reviewItem>
      <errorID>bb568fa5-58cd-4e01-b79b-0ee2d2c5d2e4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61A030DA</paraID>
      <start>19</start>
      <end>22</end>
      <status>unmodified</status>
      <modifiedWord/>
      <trackRevisions>false</trackRevisions>
    </reviewItem>
    <reviewItem>
      <errorID>e4df084e-ddf3-49a8-b2b6-cdd642fd7e54</errorID>
      <errorWord>人</errorWord>
      <group>L1_Word</group>
      <groupName>字词问题</groupName>
      <ability>L2_Typo</ability>
      <abilityName>字词错误</abilityName>
      <candidateList>
        <item>人与</item>
      </candidateList>
      <explain/>
      <paraID>691D51C0</paraID>
      <start>31</start>
      <end>32</end>
      <status>unmodified</status>
      <modifiedWord/>
      <trackRevisions>false</trackRevisions>
    </reviewItem>
    <reviewItem>
      <errorID>9ded7e39-2c66-4197-8aea-b0dabd394a82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2336C2FB</paraID>
      <start>0</start>
      <end>3</end>
      <status>unmodified</status>
      <modifiedWord/>
      <trackRevisions>false</trackRevisions>
    </reviewItem>
    <reviewItem>
      <errorID>c4cdfe27-16cc-4cb4-8e44-b8320059db41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548E446A</paraID>
      <start>0</start>
      <end>3</end>
      <status>unmodified</status>
      <modifiedWord/>
      <trackRevisions>false</trackRevisions>
    </reviewItem>
    <reviewItem>
      <errorID>c4bcdb86-53e2-4a2b-b7d0-fc2351f2711f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2A41FB11</paraID>
      <start>0</start>
      <end>3</end>
      <status>unmodified</status>
      <modifiedWord/>
      <trackRevisions>false</trackRevisions>
    </reviewItem>
    <reviewItem>
      <errorID>63fd266f-8c9b-4a4a-87fb-d57f6530095a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512C81D2</paraID>
      <start>0</start>
      <end>3</end>
      <status>unmodified</status>
      <modifiedWord/>
      <trackRevisions>false</trackRevisions>
    </reviewItem>
    <reviewItem>
      <errorID>8b807349-1b75-47aa-bdfb-105dda63861f</errorID>
      <errorWord>以方</errorWord>
      <group>L1_Word</group>
      <groupName>字词问题</groupName>
      <ability>L2_Typo</ability>
      <abilityName>字词错误</abilityName>
      <candidateList>
        <item>乙方</item>
      </candidateList>
      <explain>存在发音相同字词的误用。</explain>
      <paraID>2F3D1162</paraID>
      <start>48</start>
      <end>50</end>
      <status>unmodified</status>
      <modifiedWord/>
      <trackRevisions>false</trackRevisions>
    </reviewItem>
    <reviewItem>
      <errorID>ba783516-cd45-4025-901d-d5cb3c061462</errorID>
      <errorWord>竣</errorWord>
      <group>L1_Word</group>
      <groupName>字词问题</groupName>
      <ability>L2_Typo</ability>
      <abilityName>字词错误</abilityName>
      <candidateList>
        <item>竣工</item>
      </candidateList>
      <explain/>
      <paraID>4FDBACD9</paraID>
      <start>35</start>
      <end>36</end>
      <status>unmodified</status>
      <modifiedWord/>
      <trackRevisions>false</trackRevisions>
    </reviewItem>
    <reviewItem>
      <errorID>41685bb3-1eeb-401c-b110-c31bd885473b</errorID>
      <errorWord>款</errorWord>
      <group>L1_Word</group>
      <groupName>字词问题</groupName>
      <ability>L2_Typo</ability>
      <abilityName>字词错误</abilityName>
      <candidateList>
        <item>款第</item>
      </candidateList>
      <explain/>
      <paraID>728DD69A</paraID>
      <start>30</start>
      <end>31</end>
      <status>unmodified</status>
      <modifiedWord/>
      <trackRevisions>false</trackRevisions>
    </reviewItem>
    <reviewItem>
      <errorID>2671631a-a6ad-46f1-964b-f5907168b5e9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7B98F159</paraID>
      <start>0</start>
      <end>3</end>
      <status>unmodified</status>
      <modifiedWord/>
      <trackRevisions>false</trackRevisions>
    </reviewItem>
    <reviewItem>
      <errorID>83466611-806c-4ad0-885d-89d052e18cd0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55B90B0C</paraID>
      <start>0</start>
      <end>3</end>
      <status>unmodified</status>
      <modifiedWord/>
      <trackRevisions>false</trackRevisions>
    </reviewItem>
    <reviewItem>
      <errorID>bd8610c1-dd48-48a9-b7e2-f68a517e9896</errorID>
      <errorWord>违约责任，赔偿</errorWord>
      <group>L1_Word</group>
      <groupName>字词问题</groupName>
      <ability>L2_Typo</ability>
      <abilityName>字词错误</abilityName>
      <candidateList>
        <item>违约责任，并赔偿</item>
      </candidateList>
      <explain/>
      <paraID> 14D62BA</paraID>
      <start>5</start>
      <end>12</end>
      <status>unmodified</status>
      <modifiedWord/>
      <trackRevisions>false</trackRevisions>
    </reviewItem>
    <reviewItem>
      <errorID>3444907b-ac25-4ce3-9059-39f9194dd8f7</errorID>
      <errorWord>违约责任，赔偿</errorWord>
      <group>L1_Word</group>
      <groupName>字词问题</groupName>
      <ability>L2_Typo</ability>
      <abilityName>字词错误</abilityName>
      <candidateList>
        <item>违约责任，并赔偿</item>
      </candidateList>
      <explain/>
      <paraID>7EFDE22C</paraID>
      <start>5</start>
      <end>12</end>
      <status>unmodified</status>
      <modifiedWord/>
      <trackRevisions>false</trackRevisions>
    </reviewItem>
    <reviewItem>
      <errorID>07951bce-f295-44c2-aa26-9b3b45b2f99d</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6BB0DD0B</paraID>
      <start>0</start>
      <end>3</end>
      <status>unmodified</status>
      <modifiedWord/>
      <trackRevisions>false</trackRevisions>
    </reviewItem>
    <reviewItem>
      <errorID>409c0647-3ad6-4a1b-937d-4fb40c63deae</errorID>
      <errorWord>的的</errorWord>
      <group>L1_Word</group>
      <groupName>字词问题</groupName>
      <ability>L2_Typo</ability>
      <abilityName>字词错误</abilityName>
      <candidateList>
        <item>的</item>
      </candidateList>
      <explain/>
      <paraID>100F5C91</paraID>
      <start>18</start>
      <end>20</end>
      <status>unmodified</status>
      <modifiedWord/>
      <trackRevisions>false</trackRevisions>
    </reviewItem>
    <reviewItem>
      <errorID>039f2e9d-9610-4399-8968-d082bc5998af</errorID>
      <errorWord>发生我</errorWord>
      <group>L1_Word</group>
      <groupName>字词问题</groupName>
      <ability>L2_Typo</ability>
      <abilityName>字词错误</abilityName>
      <candidateList>
        <item>发生</item>
      </candidateList>
      <explain/>
      <paraID>100F5C91</paraID>
      <start>25</start>
      <end>28</end>
      <status>unmodified</status>
      <modifiedWord/>
      <trackRevisions>false</trackRevisions>
    </reviewItem>
    <reviewItem>
      <errorID>a34354ee-3494-44c2-a3e3-0c719a30bf9f</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34D75DDD</paraID>
      <start>0</start>
      <end>3</end>
      <status>unmodified</status>
      <modifiedWord/>
      <trackRevisions>false</trackRevisions>
    </reviewItem>
    <reviewItem>
      <errorID>084f160b-464e-4242-a856-9fa1e7b8ad97</errorID>
      <errorWord>完</errorWord>
      <group>L1_Word</group>
      <groupName>字词问题</groupName>
      <ability>L2_Typo</ability>
      <abilityName>字词错误</abilityName>
      <candidateList>
        <item>完成</item>
      </candidateList>
      <explain/>
      <paraID>  303ECC</paraID>
      <start>47</start>
      <end>48</end>
      <status>unmodified</status>
      <modifiedWord/>
      <trackRevisions>false</trackRevisions>
    </reviewItem>
    <reviewItem>
      <errorID>0a58eca2-b16d-4139-a3c1-546e784206ad</errorID>
      <errorWord>的名议</errorWord>
      <group>L1_Word</group>
      <groupName>字词问题</groupName>
      <ability>L2_Typo</ability>
      <abilityName>字词错误</abilityName>
      <candidateList>
        <item>的名义</item>
      </candidateList>
      <explain/>
      <paraID>54A9F580</paraID>
      <start>43</start>
      <end>46</end>
      <status>unmodified</status>
      <modifiedWord/>
      <trackRevisions>false</trackRevisions>
    </reviewItem>
    <reviewItem>
      <errorID>89ab538b-7c14-4ab1-899e-212b9e90165c</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3BA5822B</paraID>
      <start>0</start>
      <end>3</end>
      <status>unmodified</status>
      <modifiedWord/>
      <trackRevisions>false</trackRevisions>
    </reviewItem>
    <reviewItem>
      <errorID>cf7dc63e-69da-4ad3-aa7c-19ddf260f380</errorID>
      <errorWord>，</errorWord>
      <group>L1_Word</group>
      <groupName>字词问题</groupName>
      <ability>L2_Typo</ability>
      <abilityName>字词错误</abilityName>
      <candidateList>
        <item>，以</item>
      </candidateList>
      <explain/>
      <paraID>738563E3</paraID>
      <start>118</start>
      <end>119</end>
      <status>unmodified</status>
      <modifiedWord/>
      <trackRevisions>false</trackRevisions>
    </reviewItem>
    <reviewItem>
      <errorID>05da7059-b71e-4be3-acf8-d04f3fbd86e0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14C0CC29</paraID>
      <start>0</start>
      <end>3</end>
      <status>unmodified</status>
      <modifiedWord/>
      <trackRevisions>false</trackRevisions>
    </reviewItem>
    <reviewItem>
      <errorID>3751eccb-6f5e-4ad7-977c-c76d50c460f1</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1390A58E</paraID>
      <start>0</start>
      <end>3</end>
      <status>unmodified</status>
      <modifiedWord/>
      <trackRevisions>false</trackRevisions>
    </reviewItem>
    <reviewItem>
      <errorID>a5f175d9-77ac-4057-83a3-0ac8752a4862</errorID>
      <errorWord>人</errorWord>
      <group>L1_Word</group>
      <groupName>字词问题</groupName>
      <ability>L2_Typo</ability>
      <abilityName>字词错误</abilityName>
      <candidateList>
        <item>人和</item>
      </candidateList>
      <explain/>
      <paraID>74ECE2E9</paraID>
      <start>6</start>
      <end>7</end>
      <status>unmodified</status>
      <modifiedWord/>
      <trackRevisions>false</trackRevisions>
    </reviewItem>
    <reviewItem>
      <errorID>ab069de0-205f-41c2-830d-2e24b0a5246b</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665D43DC</paraID>
      <start>0</start>
      <end>3</end>
      <status>unmodified</status>
      <modifiedWord/>
      <trackRevisions>false</trackRevisions>
    </reviewItem>
    <reviewItem>
      <errorID>3372320a-71d8-402c-966b-f3afe4dbde22</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5775C14D</paraID>
      <start>0</start>
      <end>3</end>
      <status>unmodified</status>
      <modifiedWord/>
      <trackRevisions>false</trackRevisions>
    </reviewItem>
    <reviewItem>
      <errorID>8a08d0f1-b5dd-408b-bdec-636265eecec7</errorID>
      <errorWord>即</errorWord>
      <group>L1_Word</group>
      <groupName>字词问题</groupName>
      <ability>L2_Typo</ability>
      <abilityName>字词错误</abilityName>
      <candidateList>
        <item>即时</item>
      </candidateList>
      <explain/>
      <paraID>28B3DF89</paraID>
      <start>47</start>
      <end>48</end>
      <status>unmodified</status>
      <modifiedWord/>
      <trackRevisions>false</trackRevisions>
    </reviewItem>
    <reviewItem>
      <errorID>94507b36-d9a7-491f-829a-47e7663a7eb6</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7B952089</paraID>
      <start>0</start>
      <end>3</end>
      <status>unmodified</status>
      <modifiedWord/>
      <trackRevisions>false</trackRevisions>
    </reviewItem>
    <reviewItem>
      <errorID>a432b5d2-d076-4fab-9aed-bb4243176157</errorID>
      <errorWord>人</errorWord>
      <group>L1_Word</group>
      <groupName>字词问题</groupName>
      <ability>L2_Typo</ability>
      <abilityName>字词错误</abilityName>
      <candidateList>
        <item>人与</item>
      </candidateList>
      <explain/>
      <paraID>2C6C014C</paraID>
      <start>6</start>
      <end>7</end>
      <status>unmodified</status>
      <modifiedWord/>
      <trackRevisions>false</trackRevisions>
    </reviewItem>
    <reviewItem>
      <errorID>bf1cbc5f-61ef-44ac-a20b-aca88716b686</errorID>
      <errorWord>合</errorWord>
      <group>L1_Word</group>
      <groupName>字词问题</groupName>
      <ability>L2_Typo</ability>
      <abilityName>字词错误</abilityName>
      <candidateList>
        <item>合同</item>
      </candidateList>
      <explain/>
      <paraID>5E7FB767</paraID>
      <start>8</start>
      <end>9</end>
      <status>unmodified</status>
      <modifiedWord/>
      <trackRevisions>false</trackRevisions>
    </reviewItem>
    <reviewItem>
      <errorID>217c431f-dc43-48a7-9dff-150e092c11ab</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2871DC2F</paraID>
      <start>0</start>
      <end>3</end>
      <status>unmodified</status>
      <modifiedWord/>
      <trackRevisions>false</trackRevisions>
    </reviewItem>
    <reviewItem>
      <errorID>c41894a2-33b3-4a9b-9c93-014e7be7dfb7</errorID>
      <errorWord>46、</errorWord>
      <group>L1_Format</group>
      <groupName>格式问题</groupName>
      <ability>L2_Ordinal</ability>
      <abilityName>序号格式</abilityName>
      <candidateList>
        <item>46.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76565B7A</paraID>
      <start>0</start>
      <end>3</end>
      <status>unmodified</status>
      <modifiedWord/>
      <trackRevisions>false</trackRevisions>
    </reviewItem>
    <reviewItem>
      <errorID>ee6caf28-307d-4229-ab44-a8493eac39c5</errorID>
      <errorWord>47、</errorWord>
      <group>L1_Format</group>
      <groupName>格式问题</groupName>
      <ability>L2_Ordinal</ability>
      <abilityName>序号格式</abilityName>
      <candidateList>
        <item>47.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5F7A0A06</paraID>
      <start>0</start>
      <end>3</end>
      <status>unmodified</status>
      <modifiedWord/>
      <trackRevisions>false</trackRevisions>
    </reviewItem>
    <reviewItem>
      <errorID>ba0b052b-87d7-441b-b569-6522c8645211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BFAB141</paraID>
      <start>26</start>
      <end>29</end>
      <status>unmodified</status>
      <modifiedWord/>
      <trackRevisions>false</trackRevisions>
    </reviewItem>
    <reviewItem>
      <errorID>eb64813f-4a76-4ae3-9a81-b2397f8c00b9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BFAB141</paraID>
      <start>39</start>
      <end>42</end>
      <status>unmodified</status>
      <modifiedWord/>
      <trackRevisions>false</trackRevisions>
    </reviewItem>
    <reviewItem>
      <errorID>beb4ea3d-66c5-4c66-9161-01095792212b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BFAB141</paraID>
      <start>54</start>
      <end>57</end>
      <status>unmodified</status>
      <modifiedWord/>
      <trackRevisions>false</trackRevisions>
    </reviewItem>
    <reviewItem>
      <errorID>02b1d8f7-5709-46d9-8941-c984af522ffb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BFAB141</paraID>
      <start>69</start>
      <end>72</end>
      <status>unmodified</status>
      <modifiedWord/>
      <trackRevisions>false</trackRevisions>
    </reviewItem>
    <reviewItem>
      <errorID>0bb011b9-8baf-491b-a191-9be45df41672</errorID>
      <errorWord>，</errorWord>
      <group>L1_Word</group>
      <groupName>字词问题</groupName>
      <ability>L2_Typo</ability>
      <abilityName>字词错误</abilityName>
      <candidateList>
        <item>，以</item>
      </candidateList>
      <explain/>
      <paraID> BFAB141</paraID>
      <start>83</start>
      <end>84</end>
      <status>unmodified</status>
      <modifiedWord/>
      <trackRevisions>false</trackRevisions>
    </reviewItem>
    <reviewItem>
      <errorID>5c91633b-ac4c-4fd2-8f74-6a5d2c792829</errorID>
      <errorWord>法律、法规</errorWord>
      <group>L1_Word</group>
      <groupName>字词问题</groupName>
      <ability>L2_Typo</ability>
      <abilityName>字词错误</abilityName>
      <candidateList>
        <item>法律法规</item>
      </candidateList>
      <explain/>
      <paraID> BFAB141</paraID>
      <start>89</start>
      <end>94</end>
      <status>unmodified</status>
      <modifiedWord/>
      <trackRevisions>false</trackRevisions>
    </reviewItem>
    <reviewItem>
      <errorID>c84551ec-7c8a-4980-b5f5-e4466839780a</errorID>
      <errorWord>(</errorWord>
      <group>L1_Format</group>
      <groupName>格式问题</groupName>
      <ability>L2_HalfPunc_CN</ability>
      <abilityName>全半角问题</abilityName>
      <candidateList>
        <item>（</item>
      </candidateList>
      <explain>文本全半角错误。</explain>
      <paraID>4E7B6E96</paraID>
      <start>118</start>
      <end>119</end>
      <status>unmodified</status>
      <modifiedWord/>
      <trackRevisions>false</trackRevisions>
    </reviewItem>
    <reviewItem>
      <errorID>ceea7ce9-d0a4-4df8-98aa-7eeafe5fab2c</errorID>
      <errorWord>)</errorWord>
      <group>L1_Format</group>
      <groupName>格式问题</groupName>
      <ability>L2_HalfPunc_CN</ability>
      <abilityName>全半角问题</abilityName>
      <candidateList>
        <item>）</item>
      </candidateList>
      <explain>文本全半角错误。</explain>
      <paraID>4E7B6E96</paraID>
      <start>125</start>
      <end>126</end>
      <status>unmodified</status>
      <modifiedWord/>
      <trackRevisions>false</trackRevisions>
    </reviewItem>
    <reviewItem>
      <errorID>0522df89-5baf-4cc3-b763-fdeb8d9ea8d9</errorID>
      <errorWord>污染防止</errorWord>
      <group>L1_Word</group>
      <groupName>字词问题</groupName>
      <ability>L2_Typo</ability>
      <abilityName>字词错误</abilityName>
      <candidateList>
        <item>污染防治</item>
      </candidateList>
      <explain/>
      <paraID>1F23F3A5</paraID>
      <start>46</start>
      <end>50</end>
      <status>unmodified</status>
      <modifiedWord/>
      <trackRevisions>false</trackRevisions>
    </reviewItem>
    <reviewItem>
      <errorID>42a87290-cded-41bc-a218-f282eee4359a</errorID>
      <errorWord>以书面的形式</errorWord>
      <group>L1_Word</group>
      <groupName>字词问题</groupName>
      <ability>L2_Typo</ability>
      <abilityName>字词错误</abilityName>
      <candidateList>
        <item>以书面形式</item>
      </candidateList>
      <explain/>
      <paraID> 793A58B</paraID>
      <start>139</start>
      <end>145</end>
      <status>unmodified</status>
      <modifiedWord/>
      <trackRevisions>false</trackRevisions>
    </reviewItem>
    <reviewItem>
      <errorID>d0f76697-6479-4f1a-a77b-4a94f8f67789</errorID>
      <errorWord>,</errorWord>
      <group>L1_Format</group>
      <groupName>格式问题</groupName>
      <ability>L2_HalfPunc_CN</ability>
      <abilityName>全半角问题</abilityName>
      <candidateList>
        <item>，</item>
      </candidateList>
      <explain>文本全半角错误。</explain>
      <paraID>30F18135</paraID>
      <start>30</start>
      <end>31</end>
      <status>unmodified</status>
      <modifiedWord/>
      <trackRevisions>false</trackRevisions>
    </reviewItem>
    <reviewItem>
      <errorID>8ff9b5c9-2b52-43be-8800-f715e5bc8a89</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351A853F</paraID>
      <start>40</start>
      <end>47</end>
      <status>unmodified</status>
      <modifiedWord/>
      <trackRevisions>false</trackRevisions>
    </reviewItem>
    <reviewItem>
      <errorID>07b4c33d-c301-4010-b288-fe8e410e8a20</errorID>
      <errorWord>人</errorWord>
      <group>L1_Word</group>
      <groupName>字词问题</groupName>
      <ability>L2_Typo</ability>
      <abilityName>字词错误</abilityName>
      <candidateList>
        <item>人员</item>
      </candidateList>
      <explain/>
      <paraID>70FA349A</paraID>
      <start>66</start>
      <end>67</end>
      <status>unmodified</status>
      <modifiedWord/>
      <trackRevisions>false</trackRevisions>
    </reviewItem>
    <reviewItem>
      <errorID>d5f2f97b-8c15-4e3d-869d-e7dec0c6c02a</errorID>
      <errorWord>工地</errorWord>
      <group>L1_Word</group>
      <groupName>字词问题</groupName>
      <ability>L2_Typo</ability>
      <abilityName>字词错误</abilityName>
      <candidateList>
        <item>场地</item>
      </candidateList>
      <explain/>
      <paraID>31A9DECC</paraID>
      <start>53</start>
      <end>55</end>
      <status>unmodified</status>
      <modifiedWord/>
      <trackRevisions>false</trackRevisions>
    </reviewItem>
    <reviewItem>
      <errorID>13e99987-4a1d-4e47-822e-98d6a6b25d3d</errorID>
      <errorWord>、</errorWord>
      <group>L1_Word</group>
      <groupName>字词问题</groupName>
      <ability>L2_Typo</ability>
      <abilityName>字词错误</abilityName>
      <candidateList>
        <item>、以</item>
      </candidateList>
      <explain/>
      <paraID>65A9362D</paraID>
      <start>78</start>
      <end>79</end>
      <status>unmodified</status>
      <modifiedWord/>
      <trackRevisions>false</trackRevisions>
    </reviewItem>
    <reviewItem>
      <errorID>26b2092f-ce45-413d-968e-bda33d2fda6b</errorID>
      <errorWord>交</errorWord>
      <group>L1_Word</group>
      <groupName>字词问题</groupName>
      <ability>L2_Typo</ability>
      <abilityName>字词错误</abilityName>
      <candidateList>
        <item>交加</item>
      </candidateList>
      <explain/>
      <paraID>3AC8F794</paraID>
      <start>20</start>
      <end>21</end>
      <status>unmodified</status>
      <modifiedWord/>
      <trackRevisions>false</trackRevisions>
    </reviewItem>
    <reviewItem>
      <errorID>4b4f3b8b-cd86-4a7d-b815-d562299e50db</errorID>
      <errorWord>发</errorWord>
      <group>L1_Word</group>
      <groupName>字词问题</groupName>
      <ability>L2_Typo</ability>
      <abilityName>字词错误</abilityName>
      <candidateList>
        <item>发放</item>
      </candidateList>
      <explain/>
      <paraID>5077830B</paraID>
      <start>79</start>
      <end>80</end>
      <status>unmodified</status>
      <modifiedWord/>
      <trackRevisions>false</trackRevisions>
    </reviewItem>
    <reviewItem>
      <errorID>147783ed-ae41-4a4c-9fac-57740712e2ea</errorID>
      <errorWord>维护有</errorWord>
      <group>L1_Word</group>
      <groupName>字词问题</groupName>
      <ability>L2_Typo</ability>
      <abilityName>字词错误</abilityName>
      <candidateList>
        <item>维护</item>
      </candidateList>
      <explain/>
      <paraID>4A25ACD2</paraID>
      <start>36</start>
      <end>39</end>
      <status>unmodified</status>
      <modifiedWord/>
      <trackRevisions>false</trackRevisions>
    </reviewItem>
    <reviewItem>
      <errorID>f2821823-38d3-45c7-b079-029e79f9b81f</errorID>
      <errorWord>雇用工人</errorWord>
      <group>L1_Word</group>
      <groupName>字词问题</groupName>
      <ability>L2_Typo</ability>
      <abilityName>字词错误</abilityName>
      <candidateList>
        <item>雇佣工人</item>
      </candidateList>
      <explain/>
      <paraID>4A25ACD2</paraID>
      <start>124</start>
      <end>128</end>
      <status>unmodified</status>
      <modifiedWord/>
      <trackRevisions>false</trackRevisions>
    </reviewItem>
    <reviewItem>
      <errorID>153c4adc-58da-42be-a6eb-9005819b6ea7</errorID>
      <errorWord>方</errorWord>
      <group>L1_Word</group>
      <groupName>字词问题</groupName>
      <ability>L2_Typo</ability>
      <abilityName>字词错误</abilityName>
      <candidateList>
        <item>方在</item>
      </candidateList>
      <explain/>
      <paraID>39453581</paraID>
      <start>19</start>
      <end>20</end>
      <status>unmodified</status>
      <modifiedWord/>
      <trackRevisions>false</trackRevisions>
    </reviewItem>
    <reviewItem>
      <errorID>d8bfc15b-648b-4360-9a99-325575710b5c</errorID>
      <errorWord>进行进行</errorWord>
      <group>L1_Word</group>
      <groupName>字词问题</groupName>
      <ability>L2_Typo</ability>
      <abilityName>字词错误</abilityName>
      <candidateList>
        <item>进行</item>
      </candidateList>
      <explain/>
      <paraID>39453581</paraID>
      <start>34</start>
      <end>38</end>
      <status>unmodified</status>
      <modifiedWord/>
      <trackRevisions>false</trackRevisions>
    </reviewItem>
    <reviewItem>
      <errorID>894add20-b6c9-437b-84f0-7ce66e6ee475</errorID>
      <errorWord>等及</errorWord>
      <group>L1_Word</group>
      <groupName>字词问题</groupName>
      <ability>L2_Typo</ability>
      <abilityName>字词错误</abilityName>
      <candidateList>
        <item>等</item>
      </candidateList>
      <explain/>
      <paraID>2E2DD2E0</paraID>
      <start>69</start>
      <end>71</end>
      <status>unmodified</status>
      <modifiedWord/>
      <trackRevisions>false</trackRevisions>
    </reviewItem>
    <reviewItem>
      <errorID>6a1a1b3f-4f7a-4b4f-9adb-ff9dc8a572be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3831DC17</paraID>
      <start>0</start>
      <end>4</end>
      <status>unmodified</status>
      <modifiedWord/>
      <trackRevisions>false</trackRevisions>
    </reviewItem>
    <reviewItem>
      <errorID>90bbcc1a-7f4f-496e-b9f6-0951d47126cf</errorID>
      <errorWord>&lt;</errorWord>
      <group>L1_Format</group>
      <groupName>格式问题</groupName>
      <ability>L2_HalfPunc_CN</ability>
      <abilityName>全半角问题</abilityName>
      <candidateList>
        <item>〈</item>
      </candidateList>
      <explain>文本全半角错误。</explain>
      <paraID>3831DC17</paraID>
      <start>24</start>
      <end>25</end>
      <status>unmodified</status>
      <modifiedWord/>
      <trackRevisions>false</trackRevisions>
    </reviewItem>
    <reviewItem>
      <errorID>60ef9fba-d365-4da3-8b39-6523f30ef3dd</errorID>
      <errorWord>(</errorWord>
      <group>L1_Format</group>
      <groupName>格式问题</groupName>
      <ability>L2_HalfPunc_CN</ability>
      <abilityName>全半角问题</abilityName>
      <candidateList>
        <item>（</item>
      </candidateList>
      <explain>文本全半角错误。</explain>
      <paraID>3831DC17</paraID>
      <start>34</start>
      <end>35</end>
      <status>unmodified</status>
      <modifiedWord/>
      <trackRevisions>false</trackRevisions>
    </reviewItem>
    <reviewItem>
      <errorID>dfab2bf4-a571-4ad3-a995-152d9f474fc7</errorID>
      <errorWord>)</errorWord>
      <group>L1_Format</group>
      <groupName>格式问题</groupName>
      <ability>L2_HalfPunc_CN</ability>
      <abilityName>全半角问题</abilityName>
      <candidateList>
        <item>）</item>
      </candidateList>
      <explain>文本全半角错误。</explain>
      <paraID>3831DC17</paraID>
      <start>37</start>
      <end>38</end>
      <status>unmodified</status>
      <modifiedWord/>
      <trackRevisions>false</trackRevisions>
    </reviewItem>
    <reviewItem>
      <errorID>57c605ae-0956-43c4-9fce-6201f23c2918</errorID>
      <errorWord>(</errorWord>
      <group>L1_Format</group>
      <groupName>格式问题</groupName>
      <ability>L2_HalfPunc_CN</ability>
      <abilityName>全半角问题</abilityName>
      <candidateList>
        <item>（</item>
      </candidateList>
      <explain>文本全半角错误。</explain>
      <paraID>3831DC17</paraID>
      <start>50</start>
      <end>51</end>
      <status>unmodified</status>
      <modifiedWord/>
      <trackRevisions>false</trackRevisions>
    </reviewItem>
    <reviewItem>
      <errorID>e498243d-6b3a-4458-be4d-0daa71583a85</errorID>
      <errorWord>)</errorWord>
      <group>L1_Format</group>
      <groupName>格式问题</groupName>
      <ability>L2_HalfPunc_CN</ability>
      <abilityName>全半角问题</abilityName>
      <candidateList>
        <item>）</item>
      </candidateList>
      <explain>文本全半角错误。</explain>
      <paraID>3831DC17</paraID>
      <start>53</start>
      <end>54</end>
      <status>unmodified</status>
      <modifiedWord/>
      <trackRevisions>false</trackRevisions>
    </reviewItem>
    <reviewItem>
      <errorID>e400160f-6add-49ee-8b01-ae17a7b8d687</errorID>
      <errorWord>&gt;的通知》</errorWord>
      <group>L1_Punc</group>
      <groupName>标点问题</groupName>
      <ability>L2_Punc_CN</ability>
      <abilityName>标点符号问题</abilityName>
      <candidateList>
        <item>〉的通知》</item>
      </candidateList>
      <explain/>
      <paraID>3831DC17</paraID>
      <start>54</start>
      <end>59</end>
      <status>unmodified</status>
      <modifiedWord/>
      <trackRevisions>false</trackRevisions>
    </reviewItem>
    <reviewItem>
      <errorID>223a5889-f72c-447e-a552-dc00deebe4b0</errorID>
      <errorWord>(</errorWord>
      <group>L1_Format</group>
      <groupName>格式问题</groupName>
      <ability>L2_HalfPunc_CN</ability>
      <abilityName>全半角问题</abilityName>
      <candidateList>
        <item>（</item>
      </candidateList>
      <explain>文本全半角错误。</explain>
      <paraID>3831DC17</paraID>
      <start>60</start>
      <end>61</end>
      <status>unmodified</status>
      <modifiedWord/>
      <trackRevisions>false</trackRevisions>
    </reviewItem>
    <reviewItem>
      <errorID>ce7c69ce-f33b-45bc-9e67-e21d96e75ac7</errorID>
      <errorWord>[2023] 26号</errorWord>
      <group>L1_Knowledge</group>
      <groupName>知识性问题</groupName>
      <ability>L2_Knowledge</ability>
      <abilityName>其他知识</abilityName>
      <candidateList>
        <item>〔2023〕26号</item>
      </candidateList>
      <explain>发文字号格式错误。</explain>
      <paraID>3831DC17</paraID>
      <start>68</start>
      <end>78</end>
      <status>unmodified</status>
      <modifiedWord/>
      <trackRevisions>false</trackRevisions>
    </reviewItem>
    <reviewItem>
      <errorID>049f54af-12a1-407e-ba92-5448b29bd2f7</errorID>
      <errorWord>)</errorWord>
      <group>L1_Format</group>
      <groupName>格式问题</groupName>
      <ability>L2_HalfPunc_CN</ability>
      <abilityName>全半角问题</abilityName>
      <candidateList>
        <item>）</item>
      </candidateList>
      <explain>文本全半角错误。</explain>
      <paraID>3831DC17</paraID>
      <start>78</start>
      <end>79</end>
      <status>unmodified</status>
      <modifiedWord/>
      <trackRevisions>false</trackRevisions>
    </reviewItem>
    <reviewItem>
      <errorID>a8448a3a-335c-43f6-919f-1b006e13c938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3831DC17</paraID>
      <start>95</start>
      <end>96</end>
      <status>unmodified</status>
      <modifiedWord/>
      <trackRevisions>false</trackRevisions>
    </reviewItem>
    <reviewItem>
      <errorID>439f7d68-0d65-49ba-aa19-16597264d61a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62A5B7FE</paraID>
      <start>0</start>
      <end>4</end>
      <status>unmodified</status>
      <modifiedWord/>
      <trackRevisions>false</trackRevisions>
    </reviewItem>
    <reviewItem>
      <errorID>be85bd36-0edb-4f8b-9371-dafbff5147f5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22A63AE4</paraID>
      <start>0</start>
      <end>4</end>
      <status>unmodified</status>
      <modifiedWord/>
      <trackRevisions>false</trackRevisions>
    </reviewItem>
    <reviewItem>
      <errorID>b68a0ee4-3727-422f-92a0-a3aa05ac4d03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767CB5F7</paraID>
      <start>0</start>
      <end>4</end>
      <status>unmodified</status>
      <modifiedWord/>
      <trackRevisions>false</trackRevisions>
    </reviewItem>
    <reviewItem>
      <errorID>cb6df4ce-b129-49e2-b203-97a9355c3f0b</errorID>
      <errorWord>实施于</errorWord>
      <group>L1_Word</group>
      <groupName>字词问题</groupName>
      <ability>L2_Typo</ability>
      <abilityName>字词错误</abilityName>
      <candidateList>
        <item>实施</item>
      </candidateList>
      <explain/>
      <paraID>653E4D39</paraID>
      <start>94</start>
      <end>97</end>
      <status>unmodified</status>
      <modifiedWord/>
      <trackRevisions>false</trackRevisions>
    </reviewItem>
    <reviewItem>
      <errorID>18ef9bc8-e409-40c1-8df5-d072d2290148</errorID>
      <errorWord>法律、法规</errorWord>
      <group>L1_Word</group>
      <groupName>字词问题</groupName>
      <ability>L2_Typo</ability>
      <abilityName>字词错误</abilityName>
      <candidateList>
        <item>法律法规</item>
      </candidateList>
      <explain/>
      <paraID>2F19C85C</paraID>
      <start>53</start>
      <end>58</end>
      <status>unmodified</status>
      <modifiedWord/>
      <trackRevisions>false</trackRevisions>
    </reviewItem>
    <reviewItem>
      <errorID>07428106-5516-4548-acf1-00b3ee24dc5b</errorID>
      <errorWord>的</errorWord>
      <group>L1_Word</group>
      <groupName>字词问题</groupName>
      <ability>L2_DDD</ability>
      <abilityName>的地得用法</abilityName>
      <candidateList>
        <item>地</item>
      </candidateList>
      <explain/>
      <paraID>2F19C85C</paraID>
      <start>202</start>
      <end>203</end>
      <status>unmodified</status>
      <modifiedWord/>
      <trackRevisions>false</trackRevisions>
    </reviewItem>
    <reviewItem>
      <errorID>25fa4099-ab91-4ca2-b0cc-e0c7641ccd1c</errorID>
      <errorWord>发包人并</errorWord>
      <group>L1_Word</group>
      <groupName>字词问题</groupName>
      <ability>L2_Typo</ability>
      <abilityName>字词错误</abilityName>
      <candidateList>
        <item>发包人</item>
      </candidateList>
      <explain/>
      <paraID>326632FE</paraID>
      <start>159</start>
      <end>163</end>
      <status>unmodified</status>
      <modifiedWord/>
      <trackRevisions>false</trackRevisions>
    </reviewItem>
    <reviewItem>
      <errorID>3d69ceaf-1f95-433c-9f0c-606a8f4370c4</errorID>
      <errorWord>法律、法规</errorWord>
      <group>L1_Word</group>
      <groupName>字词问题</groupName>
      <ability>L2_Typo</ability>
      <abilityName>字词错误</abilityName>
      <candidateList>
        <item>法律法规</item>
      </candidateList>
      <explain/>
      <paraID>48F3AA7E</paraID>
      <start>49</start>
      <end>54</end>
      <status>unmodified</status>
      <modifiedWord/>
      <trackRevisions>false</trackRevisions>
    </reviewItem>
    <reviewItem>
      <errorID>9a3d1c2d-7522-41a2-bd7f-0275336d9b99</errorID>
      <errorWord>.</errorWord>
      <group>L1_Format</group>
      <groupName>格式问题</groupName>
      <ability>L2_HalfPunc_CN</ability>
      <abilityName>全半角问题</abilityName>
      <candidateList>
        <item>。</item>
      </candidateList>
      <explain>文本全半角错误。</explain>
      <paraID>48F3AA7E</paraID>
      <start>142</start>
      <end>143</end>
      <status>unmodified</status>
      <modifiedWord/>
      <trackRevisions>false</trackRevisions>
    </reviewItem>
    <reviewItem>
      <errorID>57da6b5d-52f4-4299-b553-f90fd06a3b86</errorID>
      <errorWord>确须</errorWord>
      <group>L1_Word</group>
      <groupName>字词问题</groupName>
      <ability>L2_Typo</ability>
      <abilityName>字词错误</abilityName>
      <candidateList>
        <item>确需</item>
      </candidateList>
      <explain/>
      <paraID> 77E01DD</paraID>
      <start>43</start>
      <end>45</end>
      <status>unmodified</status>
      <modifiedWord/>
      <trackRevisions>false</trackRevisions>
    </reviewItem>
    <reviewItem>
      <errorID>5f214a95-b9dd-46da-a70c-6888fb8b8b0b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5AF606E9</paraID>
      <start>0</start>
      <end>3</end>
      <status>unmodified</status>
      <modifiedWord/>
      <trackRevisions>false</trackRevisions>
    </reviewItem>
    <reviewItem>
      <errorID>44522225-4789-4311-8ad8-42d7a2c341df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797B0599</paraID>
      <start>0</start>
      <end>3</end>
      <status>unmodified</status>
      <modifiedWord/>
      <trackRevisions>false</trackRevisions>
    </reviewItem>
    <reviewItem>
      <errorID>45601f38-5f99-44b2-a22c-fd561887d2c7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2C69B52</paraID>
      <start>0</start>
      <end>3</end>
      <status>unmodified</status>
      <modifiedWord/>
      <trackRevisions>false</trackRevisions>
    </reviewItem>
    <reviewItem>
      <errorID>ee8db9e4-f412-45db-87ee-cf0340d2c62e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7303C2FB</paraID>
      <start>0</start>
      <end>3</end>
      <status>unmodified</status>
      <modifiedWord/>
      <trackRevisions>false</trackRevisions>
    </reviewItem>
    <reviewItem>
      <errorID>52e9d7a5-4435-40f4-92f1-bd705303cbe3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CA156BE</paraID>
      <start>0</start>
      <end>2</end>
      <status>unmodified</status>
      <modifiedWord/>
      <trackRevisions>false</trackRevisions>
    </reviewItem>
    <reviewItem>
      <errorID>37b85bd3-e89b-4805-8dce-65a216db3cfc</errorID>
      <errorWord>经含</errorWord>
      <group>L1_Word</group>
      <groupName>字词问题</groupName>
      <ability>L2_Typo</ability>
      <abilityName>字词错误</abilityName>
      <candidateList>
        <item>包含</item>
      </candidateList>
      <explain/>
      <paraID> CA156BE</paraID>
      <start>33</start>
      <end>35</end>
      <status>unmodified</status>
      <modifiedWord/>
      <trackRevisions>false</trackRevisions>
    </reviewItem>
    <reviewItem>
      <errorID>ae1f1521-8017-45a4-ace8-bd1cc6283aef</errorID>
      <errorWord>生命财产者</errorWord>
      <group>L1_Word</group>
      <groupName>字词问题</groupName>
      <ability>L2_Typo</ability>
      <abilityName>字词错误</abilityName>
      <candidateList>
        <item>生命财产</item>
      </candidateList>
      <explain/>
      <paraID>6ECC3A9A</paraID>
      <start>118</start>
      <end>123</end>
      <status>unmodified</status>
      <modifiedWord/>
      <trackRevisions>false</trackRevisions>
    </reviewItem>
    <reviewItem>
      <errorID>d7509591-5c88-4c07-8f85-1ade67341c30</errorID>
      <errorWord>、和</errorWord>
      <group>L1_Word</group>
      <groupName>字词问题</groupName>
      <ability>L2_Typo</ability>
      <abilityName>字词错误</abilityName>
      <candidateList>
        <item>、</item>
      </candidateList>
      <explain/>
      <paraID>1D2274FD</paraID>
      <start>11</start>
      <end>13</end>
      <status>unmodified</status>
      <modifiedWord/>
      <trackRevisions>false</trackRevisions>
    </reviewItem>
    <reviewItem>
      <errorID>86fdb70c-1fd8-40cc-879c-4e2ff0a10fa7</errorID>
      <errorWord>法律、法规</errorWord>
      <group>L1_Word</group>
      <groupName>字词问题</groupName>
      <ability>L2_Typo</ability>
      <abilityName>字词错误</abilityName>
      <candidateList>
        <item>法律法规</item>
      </candidateList>
      <explain/>
      <paraID>1D2274FD</paraID>
      <start>20</start>
      <end>25</end>
      <status>unmodified</status>
      <modifiedWord/>
      <trackRevisions>false</trackRevisions>
    </reviewItem>
    <reviewItem>
      <errorID>08c3fc67-5153-4579-85da-418ad0282362</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271FFAF7</paraID>
      <start>66</start>
      <end>73</end>
      <status>unmodified</status>
      <modifiedWord/>
      <trackRevisions>false</trackRevisions>
    </reviewItem>
    <reviewItem>
      <errorID>483f2613-338a-4265-8e46-74249372e4d1</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620C90FF</paraID>
      <start>91</start>
      <end>98</end>
      <status>unmodified</status>
      <modifiedWord/>
      <trackRevisions>false</trackRevisions>
    </reviewItem>
    <reviewItem>
      <errorID>7fb7a562-2327-4c56-99fb-bf2f5b6afbde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4C295FEB</paraID>
      <start>200</start>
      <end>201</end>
      <status>unmodified</status>
      <modifiedWord/>
      <trackRevisions>false</trackRevisions>
    </reviewItem>
    <reviewItem>
      <errorID>3d35e12a-9aba-4eca-9533-e1d621f6a6c1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4C295FEB</paraID>
      <start>205</start>
      <end>206</end>
      <status>unmodified</status>
      <modifiedWord/>
      <trackRevisions>false</trackRevisions>
    </reviewItem>
    <reviewItem>
      <errorID>4bff9eb5-0fb4-4904-8253-82bda41bc674</errorID>
      <errorWord>文</errorWord>
      <group>L1_Word</group>
      <groupName>字词问题</groupName>
      <ability>L2_Typo</ability>
      <abilityName>字词错误</abilityName>
      <candidateList>
        <item>文件</item>
      </candidateList>
      <explain/>
      <paraID>4C295FEB</paraID>
      <start>312</start>
      <end>313</end>
      <status>unmodified</status>
      <modifiedWord/>
      <trackRevisions>false</trackRevisions>
    </reviewItem>
    <reviewItem>
      <errorID>9c8d74ec-6cf4-4901-80b2-d86246235d13</errorID>
      <errorWord>（2018）24号</errorWord>
      <group>L1_Knowledge</group>
      <groupName>知识性问题</groupName>
      <ability>L2_Knowledge</ability>
      <abilityName>其他知识</abilityName>
      <candidateList>
        <item>〔2018〕24号</item>
      </candidateList>
      <explain>发文字号格式错误。</explain>
      <paraID>4C295FEB</paraID>
      <start>337</start>
      <end>346</end>
      <status>unmodified</status>
      <modifiedWord/>
      <trackRevisions>false</trackRevisions>
    </reviewItem>
    <reviewItem>
      <errorID>03941513-e408-402c-9ae2-7cce21aac9fa</errorID>
      <errorWord>未到达标准</errorWord>
      <group>L1_Word</group>
      <groupName>字词问题</groupName>
      <ability>L2_Typo</ability>
      <abilityName>字词错误</abilityName>
      <candidateList>
        <item>未达到标准</item>
      </candidateList>
      <explain/>
      <paraID> 4AF5992</paraID>
      <start>14</start>
      <end>19</end>
      <status>unmodified</status>
      <modifiedWord/>
      <trackRevisions>false</trackRevisions>
    </reviewItem>
    <reviewItem>
      <errorID>b8e9c78e-a52f-484d-89bb-ac1e739c187b</errorID>
      <errorWord>在在建建筑物</errorWord>
      <group>L1_Word</group>
      <groupName>字词问题</groupName>
      <ability>L2_Typo</ability>
      <abilityName>字词错误</abilityName>
      <candidateList>
        <item>在建建筑物</item>
      </candidateList>
      <explain/>
      <paraID>4BC251A2</paraID>
      <start>9</start>
      <end>15</end>
      <status>unmodified</status>
      <modifiedWord/>
      <trackRevisions>false</trackRevisions>
    </reviewItem>
    <reviewItem>
      <errorID>58f9d994-0c6e-4bf4-81ac-8c928b8b79e9</errorID>
      <errorWord>其它</errorWord>
      <group>L1_Word</group>
      <groupName>字词问题</groupName>
      <ability>L2_Alias</ability>
      <abilityName>也作/曾用词</abilityName>
      <candidateList>
        <item>其他</item>
      </candidateList>
      <explain>词汇[其它]为不规范表述或旧称，其规范书面表述为[其他]。</explain>
      <paraID>58643926</paraID>
      <start>138</start>
      <end>140</end>
      <status>unmodified</status>
      <modifiedWord/>
      <trackRevisions>false</trackRevisions>
    </reviewItem>
    <reviewItem>
      <errorID>85be5230-1da9-4f70-b895-ca37d4a5192a</errorID>
      <errorWord>,</errorWord>
      <group>L1_Format</group>
      <groupName>格式问题</groupName>
      <ability>L2_HalfPunc_CN</ability>
      <abilityName>全半角问题</abilityName>
      <candidateList>
        <item>，</item>
      </candidateList>
      <explain>文本全半角错误。</explain>
      <paraID>3E6245C9</paraID>
      <start>31</start>
      <end>32</end>
      <status>unmodified</status>
      <modifiedWord/>
      <trackRevisions>false</trackRevisions>
    </reviewItem>
    <reviewItem>
      <errorID>3839f6e5-d196-4495-8597-4eafe67d9415</errorID>
      <errorWord>,</errorWord>
      <group>L1_Format</group>
      <groupName>格式问题</groupName>
      <ability>L2_HalfPunc_CN</ability>
      <abilityName>全半角问题</abilityName>
      <candidateList>
        <item>，</item>
      </candidateList>
      <explain>文本全半角错误。</explain>
      <paraID>58D62237</paraID>
      <start>183</start>
      <end>184</end>
      <status>unmodified</status>
      <modifiedWord/>
      <trackRevisions>false</trackRevisions>
    </reviewItem>
    <reviewItem>
      <errorID>c7f3106d-f74a-4f1b-bc2c-37dbbb63e793</errorID>
      <errorWord>接</errorWord>
      <group>L1_Word</group>
      <groupName>字词问题</groupName>
      <ability>L2_Typo</ability>
      <abilityName>字词错误</abilityName>
      <candidateList>
        <item>接损</item>
      </candidateList>
      <explain/>
      <paraID>38EEC336</paraID>
      <start>139</start>
      <end>140</end>
      <status>unmodified</status>
      <modifiedWord/>
      <trackRevisions>false</trackRevisions>
    </reviewItem>
    <reviewItem>
      <errorID>2f282fa3-57a3-473a-b587-230a21caa6e1</errorID>
      <errorWord>:</errorWord>
      <group>L1_Format</group>
      <groupName>格式问题</groupName>
      <ability>L2_HalfPunc_CN</ability>
      <abilityName>全半角问题</abilityName>
      <candidateList>
        <item>：</item>
      </candidateList>
      <explain>文本全半角错误。</explain>
      <paraID>76CA7EA8</paraID>
      <start>9</start>
      <end>10</end>
      <status>unmodified</status>
      <modifiedWord/>
      <trackRevisions>false</trackRevisions>
    </reviewItem>
    <reviewItem>
      <errorID>64101bd9-d925-412d-a4a8-36027beaba97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53E873B7</paraID>
      <start>40</start>
      <end>43</end>
      <status>unmodified</status>
      <modifiedWord/>
      <trackRevisions>false</trackRevisions>
    </reviewItem>
    <reviewItem>
      <errorID>9fc34d31-6c39-4a2f-9043-da0154df4fb8</errorID>
      <errorWord>法律、法规</errorWord>
      <group>L1_Word</group>
      <groupName>字词问题</groupName>
      <ability>L2_Typo</ability>
      <abilityName>字词错误</abilityName>
      <candidateList>
        <item>法律法规</item>
      </candidateList>
      <explain/>
      <paraID>68424580</paraID>
      <start>7</start>
      <end>12</end>
      <status>unmodified</status>
      <modifiedWord/>
      <trackRevisions>false</trackRevisions>
    </reviewItem>
    <reviewItem>
      <errorID>8499535c-171e-4b34-9489-6a9f73cf9e9f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3E981C0B</paraID>
      <start>0</start>
      <end>2</end>
      <status>unmodified</status>
      <modifiedWord/>
      <trackRevisions>false</trackRevisions>
    </reviewItem>
    <reviewItem>
      <errorID>38e10eb8-0a9a-44d0-81ad-f2a9dc7d1c00</errorID>
      <errorWord>.</errorWord>
      <group>L1_Format</group>
      <groupName>格式问题</groupName>
      <ability>L2_HalfPunc_CN</ability>
      <abilityName>全半角问题</abilityName>
      <candidateList>
        <item>。</item>
      </candidateList>
      <explain>文本全半角错误。</explain>
      <paraID>197ADCF6</paraID>
      <start>119</start>
      <end>120</end>
      <status>unmodified</status>
      <modifiedWord/>
      <trackRevisions>false</trackRevisions>
    </reviewItem>
    <reviewItem>
      <errorID>0d7a8cbf-9204-42c4-bdba-76b236684d03</errorID>
      <errorWord>不利</errorWord>
      <group>L1_Word</group>
      <groupName>字词问题</groupName>
      <ability>L2_Typo</ability>
      <abilityName>字词错误</abilityName>
      <candidateList>
        <item>不力</item>
      </candidateList>
      <explain/>
      <paraID>34659484</paraID>
      <start>71</start>
      <end>73</end>
      <status>unmodified</status>
      <modifiedWord/>
      <trackRevisions>false</trackRevisions>
    </reviewItem>
    <reviewItem>
      <errorID>2a26cdb5-6fbb-42a4-8812-4b4240cf06ff</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63047F6F</paraID>
      <start>22</start>
      <end>24</end>
      <status>unmodified</status>
      <modifiedWord/>
      <trackRevisions>false</trackRevisions>
    </reviewItem>
    <reviewItem>
      <errorID>f2ae2f3d-fe56-4c78-b9f1-25e650461d69</errorID>
      <errorWord>保正</errorWord>
      <group>L1_Word</group>
      <groupName>字词问题</groupName>
      <ability>L2_Typo</ability>
      <abilityName>字词错误</abilityName>
      <candidateList>
        <item>保证</item>
      </candidateList>
      <explain>存在发音相同字词的误用。</explain>
      <paraID>63047F6F</paraID>
      <start>27</start>
      <end>29</end>
      <status>unmodified</status>
      <modifiedWord/>
      <trackRevisions>false</trackRevisions>
    </reviewItem>
    <reviewItem>
      <errorID>5354f5ce-fb66-4e3d-a24d-88a0fac8d162</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63047F6F</paraID>
      <start>52</start>
      <end>54</end>
      <status>unmodified</status>
      <modifiedWord/>
      <trackRevisions>false</trackRevisions>
    </reviewItem>
    <reviewItem>
      <errorID>f49fba2c-3d59-4249-9268-d4bc1cb53933</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63047F6F</paraID>
      <start>80</start>
      <end>82</end>
      <status>unmodified</status>
      <modifiedWord/>
      <trackRevisions>false</trackRevisions>
    </reviewItem>
    <reviewItem>
      <errorID>8ce79505-147a-4e0a-89bd-f4a0a50e20ca</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63047F6F</paraID>
      <start>106</start>
      <end>108</end>
      <status>unmodified</status>
      <modifiedWord/>
      <trackRevisions>false</trackRevisions>
    </reviewItem>
    <reviewItem>
      <errorID>5c9b6aa1-815e-459a-a2fc-f0f5500b36ca</errorID>
      <errorWord>【2018】11号</errorWord>
      <group>L1_Knowledge</group>
      <groupName>知识性问题</groupName>
      <ability>L2_Knowledge</ability>
      <abilityName>其他知识</abilityName>
      <candidateList>
        <item>〔2018〕11号</item>
      </candidateList>
      <explain>发文字号格式错误。</explain>
      <paraID>63047F6F</paraID>
      <start>136</start>
      <end>145</end>
      <status>unmodified</status>
      <modifiedWord/>
      <trackRevisions>false</trackRevisions>
    </reviewItem>
    <reviewItem>
      <errorID>3a32fb24-46be-4976-a50d-8fd60e591bac</errorID>
      <errorWord>【2018】55号</errorWord>
      <group>L1_Knowledge</group>
      <groupName>知识性问题</groupName>
      <ability>L2_Knowledge</ability>
      <abilityName>其他知识</abilityName>
      <candidateList>
        <item>〔2018〕55号</item>
      </candidateList>
      <explain>发文字号格式错误。</explain>
      <paraID>63047F6F</paraID>
      <start>157</start>
      <end>166</end>
      <status>unmodified</status>
      <modifiedWord/>
      <trackRevisions>false</trackRevisions>
    </reviewItem>
    <reviewItem>
      <errorID>83486df5-9d46-482f-b92d-73c79c18ee96</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63047F6F</paraID>
      <start>181</start>
      <end>183</end>
      <status>unmodified</status>
      <modifiedWord/>
      <trackRevisions>false</trackRevisions>
    </reviewItem>
    <reviewItem>
      <errorID>8929aed0-1754-47b0-a82e-1cdf0bca8428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63047F6F</paraID>
      <start>231</start>
      <end>235</end>
      <status>unmodified</status>
      <modifiedWord/>
      <trackRevisions>false</trackRevisions>
    </reviewItem>
    <reviewItem>
      <errorID>06863600-4c2a-4946-86b8-871d3aab5d5f</errorID>
      <errorWord>法律、法规</errorWord>
      <group>L1_Word</group>
      <groupName>字词问题</groupName>
      <ability>L2_Typo</ability>
      <abilityName>字词错误</abilityName>
      <candidateList>
        <item>法律法规</item>
      </candidateList>
      <explain/>
      <paraID> 3162C7B</paraID>
      <start>3</start>
      <end>8</end>
      <status>unmodified</status>
      <modifiedWord/>
      <trackRevisions>false</trackRevisions>
    </reviewItem>
    <reviewItem>
      <errorID>2256c510-76b5-49fd-acbd-acb8e545ee91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7E10207B</paraID>
      <start>0</start>
      <end>2</end>
      <status>unmodified</status>
      <modifiedWord/>
      <trackRevisions>false</trackRevisions>
    </reviewItem>
    <reviewItem>
      <errorID>b8b99ef7-4486-4064-9d5b-9c668f71071e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2F7FED31</paraID>
      <start>0</start>
      <end>2</end>
      <status>unmodified</status>
      <modifiedWord/>
      <trackRevisions>false</trackRevisions>
    </reviewItem>
    <reviewItem>
      <errorID>67d48772-571f-4286-ba5f-b239a46c0b61</errorID>
      <errorWord>〔2021〕062号</errorWord>
      <group>L1_Knowledge</group>
      <groupName>知识性问题</groupName>
      <ability>L2_Knowledge</ability>
      <abilityName>其他知识</abilityName>
      <candidateList>
        <item>〔2021〕62号</item>
      </candidateList>
      <explain>发文字号格式错误。</explain>
      <paraID>4BA626E4</paraID>
      <start>237</start>
      <end>247</end>
      <status>unmodified</status>
      <modifiedWord/>
      <trackRevisions>false</trackRevisions>
    </reviewItem>
    <reviewItem>
      <errorID>fbb3fb50-c751-4b26-8dd8-2b079a488cb1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411A0C68</paraID>
      <start>0</start>
      <end>2</end>
      <status>unmodified</status>
      <modifiedWord/>
      <trackRevisions>false</trackRevisions>
    </reviewItem>
    <reviewItem>
      <errorID>a9ef5d1b-b646-4eb4-9f8e-0247231e3819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191621C4</paraID>
      <start>0</start>
      <end>2</end>
      <status>unmodified</status>
      <modifiedWord/>
      <trackRevisions>false</trackRevisions>
    </reviewItem>
    <reviewItem>
      <errorID>db4c4cc7-2d7c-40be-a403-a32541d3841f</errorID>
      <errorWord>其它</errorWord>
      <group>L1_Word</group>
      <groupName>字词问题</groupName>
      <ability>L2_Alias</ability>
      <abilityName>也作/曾用词</abilityName>
      <candidateList>
        <item>其他</item>
      </candidateList>
      <explain>词汇[其它]为不规范表述或旧称，其规范书面表述为[其他]。</explain>
      <paraID>117E1ECF</paraID>
      <start>141</start>
      <end>143</end>
      <status>unmodified</status>
      <modifiedWord/>
      <trackRevisions>false</trackRevisions>
    </reviewItem>
    <reviewItem>
      <errorID>4ad6a6c4-dd54-429f-a692-d7a437d6ea65</errorID>
      <errorWord>;</errorWord>
      <group>L1_Format</group>
      <groupName>格式问题</groupName>
      <ability>L2_HalfPunc_CN</ability>
      <abilityName>全半角问题</abilityName>
      <candidateList>
        <item>；</item>
      </candidateList>
      <explain>文本全半角错误。</explain>
      <paraID>2F5A3CF9</paraID>
      <start>81</start>
      <end>82</end>
      <status>unmodified</status>
      <modifiedWord/>
      <trackRevisions>false</trackRevisions>
    </reviewItem>
    <reviewItem>
      <errorID>17b163f1-d3d9-4d74-a521-b4173392544f</errorID>
      <errorWord>、，</errorWord>
      <group>L1_Punc</group>
      <groupName>标点问题</groupName>
      <ability>L2_Punc_CN</ability>
      <abilityName>标点符号问题</abilityName>
      <candidateList>
        <item>、</item>
      </candidateList>
      <explain/>
      <paraID>4DC1C257</paraID>
      <start>79</start>
      <end>81</end>
      <status>unmodified</status>
      <modifiedWord/>
      <trackRevisions>false</trackRevisions>
    </reviewItem>
    <reviewItem>
      <errorID>442609a0-70b4-48fe-bf06-f17a85953376</errorID>
      <errorWord>法律、法规和各项</errorWord>
      <group>L1_Word</group>
      <groupName>字词问题</groupName>
      <ability>L2_Typo</ability>
      <abilityName>字词错误</abilityName>
      <candidateList>
        <item>法律法规和各项</item>
      </candidateList>
      <explain/>
      <paraID> EA7C6E5</paraID>
      <start>34</start>
      <end>42</end>
      <status>unmodified</status>
      <modifiedWord/>
      <trackRevisions>false</trackRevisions>
    </reviewItem>
    <reviewItem>
      <errorID>8a29eaa8-3b58-4fbb-a642-aa66dc4587b4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776465F2</paraID>
      <start>1</start>
      <end>3</end>
      <status>unmodified</status>
      <modifiedWord/>
      <trackRevisions>false</trackRevisions>
    </reviewItem>
    <reviewItem>
      <errorID>590fce29-1175-45c5-9177-551464f6511f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7690A582</paraID>
      <start>0</start>
      <end>2</end>
      <status>unmodified</status>
      <modifiedWord/>
      <trackRevisions>false</trackRevisions>
    </reviewItem>
    <reviewItem>
      <errorID>f4394ae7-b5cd-414e-80ed-cd3ff484dfc7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6DE58CC9</paraID>
      <start>3</start>
      <end>5</end>
      <status>unmodified</status>
      <modifiedWord/>
      <trackRevisions>false</trackRevisions>
    </reviewItem>
    <reviewItem>
      <errorID>ac9d09cc-e565-465c-861a-ce4f61bb595c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5B3083CC</paraID>
      <start>3</start>
      <end>5</end>
      <status>unmodified</status>
      <modifiedWord/>
      <trackRevisions>false</trackRevisions>
    </reviewItem>
    <reviewItem>
      <errorID>a0ea0ab3-7c70-4184-a369-6c745f9eb2a3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2C946ABF</paraID>
      <start>3</start>
      <end>5</end>
      <status>unmodified</status>
      <modifiedWord/>
      <trackRevisions>false</trackRevisions>
    </reviewItem>
    <reviewItem>
      <errorID>8685ff77-1b56-4648-8ed8-34e30eb23466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5DF7B2D6</paraID>
      <start>3</start>
      <end>5</end>
      <status>unmodified</status>
      <modifiedWord/>
      <trackRevisions>false</trackRevisions>
    </reviewItem>
    <reviewItem>
      <errorID>83cf56a3-8220-4363-923d-2ce3645f63cd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45BA0767</paraID>
      <start>3</start>
      <end>5</end>
      <status>unmodified</status>
      <modifiedWord/>
      <trackRevisions>false</trackRevisions>
    </reviewItem>
    <reviewItem>
      <errorID>81e00baf-bde7-484f-b0d2-042bdc675efe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13A645AA</paraID>
      <start>3</start>
      <end>5</end>
      <status>unmodified</status>
      <modifiedWord/>
      <trackRevisions>false</trackRevisions>
    </reviewItem>
    <reviewItem>
      <errorID>f78674a2-73f6-4080-9d79-e3f0bf8e864a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48B34400</paraID>
      <start>0</start>
      <end>2</end>
      <status>unmodified</status>
      <modifiedWord/>
      <trackRevisions>false</trackRevisions>
    </reviewItem>
    <reviewItem>
      <errorID>46e4548a-fb73-493b-bc57-4a1e3b6ffd29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770EE8FB</paraID>
      <start>0</start>
      <end>2</end>
      <status>unmodified</status>
      <modifiedWord/>
      <trackRevisions>false</trackRevisions>
    </reviewItem>
    <reviewItem>
      <errorID>e1d323ee-7366-4c01-964f-47a9e4153e85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70765BD7</paraID>
      <start>0</start>
      <end>2</end>
      <status>unmodified</status>
      <modifiedWord/>
      <trackRevisions>false</trackRevisions>
    </reviewItem>
    <reviewItem>
      <errorID>d0d0b404-d226-407f-b4b3-a12e0dcd0919</errorID>
      <errorWord>，</errorWord>
      <group>L1_Word</group>
      <groupName>字词问题</groupName>
      <ability>L2_Typo</ability>
      <abilityName>字词错误</abilityName>
      <candidateList>
        <item>，由</item>
      </candidateList>
      <explain/>
      <paraID>70765BD7</paraID>
      <start>92</start>
      <end>93</end>
      <status>unmodified</status>
      <modifiedWord/>
      <trackRevisions>false</trackRevisions>
    </reviewItem>
    <reviewItem>
      <errorID>6866b256-9122-4eac-a25e-540a73413262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22FE631F</paraID>
      <start>0</start>
      <end>2</end>
      <status>unmodified</status>
      <modifiedWord/>
      <trackRevisions>false</trackRevisions>
    </reviewItem>
    <reviewItem>
      <errorID>6361a9f4-cd3f-4b55-b6ad-fdefd6b778a3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534C4406</paraID>
      <start>0</start>
      <end>2</end>
      <status>unmodified</status>
      <modifiedWord/>
      <trackRevisions>false</trackRevisions>
    </reviewItem>
    <reviewItem>
      <errorID>0b81f383-082c-4932-81c9-1bdfb1ec14f1</errorID>
      <errorWord>每年内</errorWord>
      <group>L1_Word</group>
      <groupName>字词问题</groupName>
      <ability>L2_Typo</ability>
      <abilityName>字词错误</abilityName>
      <candidateList>
        <item>每年</item>
      </candidateList>
      <explain/>
      <paraID>277353F2</paraID>
      <start>19</start>
      <end>22</end>
      <status>unmodified</status>
      <modifiedWord/>
      <trackRevisions>false</trackRevisions>
    </reviewItem>
    <reviewItem>
      <errorID>66fa75b0-49dc-46e5-87b7-3c69c570a1a8</errorID>
      <errorWord>、</errorWord>
      <group>L1_Punc</group>
      <groupName>标点问题</groupName>
      <ability>L2_Punc_CN</ability>
      <abilityName>标点符号问题</abilityName>
      <candidateList>
        <item>.</item>
      </candidateList>
      <explain/>
      <paraID> 8EE87BB</paraID>
      <start>1</start>
      <end>2</end>
      <status>unmodified</status>
      <modifiedWord/>
      <trackRevisions>false</trackRevisions>
    </reviewItem>
    <reviewItem>
      <errorID>bbf0bd3c-bee0-40c5-a0b6-99c05f33d518</errorID>
      <errorWord>、</errorWord>
      <group>L1_Punc</group>
      <groupName>标点问题</groupName>
      <ability>L2_Punc_CN</ability>
      <abilityName>标点符号问题</abilityName>
      <candidateList>
        <item>.</item>
      </candidateList>
      <explain/>
      <paraID>28A0D205</paraID>
      <start>1</start>
      <end>2</end>
      <status>unmodified</status>
      <modifiedWord/>
      <trackRevisions>false</trackRevisions>
    </reviewItem>
    <reviewItem>
      <errorID>60bc3fc6-63e9-44a7-8735-362a3c0f1161</errorID>
      <errorWord>、</errorWord>
      <group>L1_Punc</group>
      <groupName>标点问题</groupName>
      <ability>L2_Punc_CN</ability>
      <abilityName>标点符号问题</abilityName>
      <candidateList>
        <item>.</item>
      </candidateList>
      <explain/>
      <paraID>2B83AD07</paraID>
      <start>1</start>
      <end>2</end>
      <status>unmodified</status>
      <modifiedWord/>
      <trackRevisions>false</trackRevisions>
    </reviewItem>
    <reviewItem>
      <errorID>fb953eae-c46b-4e95-b739-1c1d3339345a</errorID>
      <errorWord>缺陷的</errorWord>
      <group>L1_Word</group>
      <groupName>字词问题</groupName>
      <ability>L2_Typo</ability>
      <abilityName>字词错误</abilityName>
      <candidateList>
        <item>缺陷</item>
      </candidateList>
      <explain/>
      <paraID>177338B9</paraID>
      <start>40</start>
      <end>43</end>
      <status>unmodified</status>
      <modifiedWord/>
      <trackRevisions>false</trackRevisions>
    </reviewItem>
    <reviewItem>
      <errorID>724cea99-e5a8-4949-a88d-3d9ceaa1811a</errorID>
      <errorWord>、</errorWord>
      <group>L1_Punc</group>
      <groupName>标点问题</groupName>
      <ability>L2_Punc_CN</ability>
      <abilityName>标点符号问题</abilityName>
      <candidateList>
        <item>.</item>
      </candidateList>
      <explain/>
      <paraID>441D7419</paraID>
      <start>1</start>
      <end>2</end>
      <status>unmodified</status>
      <modifiedWord/>
      <trackRevisions>false</trackRevisions>
    </reviewItem>
    <reviewItem>
      <errorID>44228766-171f-4a8f-b3e5-51895135e6d9</errorID>
      <errorWord>(</errorWord>
      <group>L1_Format</group>
      <groupName>格式问题</groupName>
      <ability>L2_HalfPunc_CN</ability>
      <abilityName>全半角问题</abilityName>
      <candidateList>
        <item>（</item>
      </candidateList>
      <explain>文本全半角错误。</explain>
      <paraID> 8DFA7B6</paraID>
      <start>3</start>
      <end>4</end>
      <status>unmodified</status>
      <modifiedWord/>
      <trackRevisions>false</trackRevisions>
    </reviewItem>
    <reviewItem>
      <errorID>0f84a265-eee5-40e4-91d0-fc4bc821f861</errorID>
      <errorWord>)</errorWord>
      <group>L1_Format</group>
      <groupName>格式问题</groupName>
      <ability>L2_HalfPunc_CN</ability>
      <abilityName>全半角问题</abilityName>
      <candidateList>
        <item>）</item>
      </candidateList>
      <explain>文本全半角错误。</explain>
      <paraID> 8DFA7B6</paraID>
      <start>6</start>
      <end>7</end>
      <status>unmodified</status>
      <modifiedWord/>
      <trackRevisions>false</trackRevisions>
    </reviewItem>
    <reviewItem>
      <errorID>43865999-a71f-4191-979f-a34962b28eab</errorID>
      <errorWord>(</errorWord>
      <group>L1_Format</group>
      <groupName>格式问题</groupName>
      <ability>L2_HalfPunc_CN</ability>
      <abilityName>全半角问题</abilityName>
      <candidateList>
        <item>（</item>
      </candidateList>
      <explain>文本全半角错误。</explain>
      <paraID> 8DFA7B6</paraID>
      <start>36</start>
      <end>37</end>
      <status>unmodified</status>
      <modifiedWord/>
      <trackRevisions>false</trackRevisions>
    </reviewItem>
    <reviewItem>
      <errorID>58c1f32e-0ced-4d89-b991-85cbe5f26f12</errorID>
      <errorWord>)</errorWord>
      <group>L1_Format</group>
      <groupName>格式问题</groupName>
      <ability>L2_HalfPunc_CN</ability>
      <abilityName>全半角问题</abilityName>
      <candidateList>
        <item>）</item>
      </candidateList>
      <explain>文本全半角错误。</explain>
      <paraID> 8DFA7B6</paraID>
      <start>39</start>
      <end>40</end>
      <status>unmodified</status>
      <modifiedWord/>
      <trackRevisions>false</trackRevisions>
    </reviewItem>
    <reviewItem>
      <errorID>644ee807-0cff-4994-a9cc-0b9299bdeb5b</errorID>
      <errorWord>(</errorWord>
      <group>L1_Format</group>
      <groupName>格式问题</groupName>
      <ability>L2_HalfPunc_CN</ability>
      <abilityName>全半角问题</abilityName>
      <candidateList>
        <item>（</item>
      </candidateList>
      <explain>文本全半角错误。</explain>
      <paraID>2BE9CECE</paraID>
      <start>12</start>
      <end>13</end>
      <status>unmodified</status>
      <modifiedWord/>
      <trackRevisions>false</trackRevisions>
    </reviewItem>
    <reviewItem>
      <errorID>70fcbd7f-e368-4294-8fb9-18890ae9b8c7</errorID>
      <errorWord>)</errorWord>
      <group>L1_Format</group>
      <groupName>格式问题</groupName>
      <ability>L2_HalfPunc_CN</ability>
      <abilityName>全半角问题</abilityName>
      <candidateList>
        <item>）</item>
      </candidateList>
      <explain>文本全半角错误。</explain>
      <paraID>2BE9CECE</paraID>
      <start>24</start>
      <end>25</end>
      <status>unmodified</status>
      <modifiedWord/>
      <trackRevisions>false</trackRevisions>
    </reviewItem>
    <reviewItem>
      <errorID>d4455451-2232-460e-b11a-14a0ddb0e836</errorID>
      <errorWord>(</errorWord>
      <group>L1_Format</group>
      <groupName>格式问题</groupName>
      <ability>L2_HalfPunc_CN</ability>
      <abilityName>全半角问题</abilityName>
      <candidateList>
        <item>（</item>
      </candidateList>
      <explain>文本全半角错误。</explain>
      <paraID>2BE9CECE</paraID>
      <start>30</start>
      <end>31</end>
      <status>unmodified</status>
      <modifiedWord/>
      <trackRevisions>false</trackRevisions>
    </reviewItem>
    <reviewItem>
      <errorID>8560683e-77ff-4b35-b732-c95cc3621c0b</errorID>
      <errorWord>)</errorWord>
      <group>L1_Format</group>
      <groupName>格式问题</groupName>
      <ability>L2_HalfPunc_CN</ability>
      <abilityName>全半角问题</abilityName>
      <candidateList>
        <item>）</item>
      </candidateList>
      <explain>文本全半角错误。</explain>
      <paraID>2BE9CECE</paraID>
      <start>63</start>
      <end>64</end>
      <status>unmodified</status>
      <modifiedWord/>
      <trackRevisions>false</trackRevisions>
    </reviewItem>
    <reviewItem>
      <errorID>039f2bb5-a95c-4a18-a3b8-6f276e258497</errorID>
      <errorWord>人</errorWord>
      <group>L1_Word</group>
      <groupName>字词问题</groupName>
      <ability>L2_Typo</ability>
      <abilityName>字词错误</abilityName>
      <candidateList>
        <item>人员</item>
      </candidateList>
      <explain/>
      <paraID>6F2B8B86</paraID>
      <start>57</start>
      <end>58</end>
      <status>unmodified</status>
      <modifiedWord/>
      <trackRevisions>false</trackRevisions>
    </reviewItem>
    <reviewItem>
      <errorID>86592519-774f-438a-8850-748a154e08bd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11C70559</paraID>
      <start>0</start>
      <end>3</end>
      <status>unmodified</status>
      <modifiedWord/>
      <trackRevisions>false</trackRevisions>
    </reviewItem>
    <reviewItem>
      <errorID>d908f743-cdea-492f-9211-ca8712823dd5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3D8834C</paraID>
      <start>0</start>
      <end>3</end>
      <status>unmodified</status>
      <modifiedWord/>
      <trackRevisions>false</trackRevisions>
    </reviewItem>
    <reviewItem>
      <errorID>fe1b4937-83eb-4328-8dfd-7322a699afc3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341D3EC5</paraID>
      <start>0</start>
      <end>3</end>
      <status>unmodified</status>
      <modifiedWord/>
      <trackRevisions>false</trackRevisions>
    </reviewItem>
    <reviewItem>
      <errorID>8367707e-9858-49e8-b5e1-de521538b83e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3CC46988</paraID>
      <start>0</start>
      <end>3</end>
      <status>unmodified</status>
      <modifiedWord/>
      <trackRevisions>false</trackRevisions>
    </reviewItem>
    <reviewItem>
      <errorID>5a62db1e-6f64-4c65-aac4-eb2ce6f3a9e9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1E93E6A9</paraID>
      <start>0</start>
      <end>3</end>
      <status>unmodified</status>
      <modifiedWord/>
      <trackRevisions>false</trackRevisions>
    </reviewItem>
    <reviewItem>
      <errorID>74b2f5ef-f8e5-446a-9167-dfbac5d9a45a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6FB1392E</paraID>
      <start>0</start>
      <end>3</end>
      <status>unmodified</status>
      <modifiedWord/>
      <trackRevisions>false</trackRevisions>
    </reviewItem>
    <reviewItem>
      <errorID>4a9d2e5b-a89b-44c1-85de-5b97fdf44f36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47A56821</paraID>
      <start>0</start>
      <end>3</end>
      <status>unmodified</status>
      <modifiedWord/>
      <trackRevisions>false</trackRevisions>
    </reviewItem>
    <reviewItem>
      <errorID>46ee6033-0600-4618-89ab-18ed1106eb6f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34A4397</paraID>
      <start>0</start>
      <end>3</end>
      <status>unmodified</status>
      <modifiedWord/>
      <trackRevisions>false</trackRevisions>
    </reviewItem>
    <reviewItem>
      <errorID>283930df-2676-4e28-861c-08eb12a57388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567642BE</paraID>
      <start>1</start>
      <end>4</end>
      <status>unmodified</status>
      <modifiedWord/>
      <trackRevisions>false</trackRevisions>
    </reviewItem>
    <reviewItem>
      <errorID>9a3de5be-eb59-41a9-9c9a-98c82f923fff</errorID>
      <errorWord>熟源</errorWord>
      <group>L1_Word</group>
      <groupName>字词问题</groupName>
      <ability>L2_Typo</ability>
      <abilityName>字词错误</abilityName>
      <candidateList>
        <item>火源</item>
      </candidateList>
      <explain/>
      <paraID>567642BE</paraID>
      <start>72</start>
      <end>74</end>
      <status>unmodified</status>
      <modifiedWord/>
      <trackRevisions>false</trackRevisions>
    </reviewItem>
    <reviewItem>
      <errorID>6210c230-f07a-406d-8c7e-801815715299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485EE522</paraID>
      <start>1</start>
      <end>4</end>
      <status>unmodified</status>
      <modifiedWord/>
      <trackRevisions>false</trackRevisions>
    </reviewItem>
    <reviewItem>
      <errorID>e4c605b3-d439-401a-87da-8b7f6f095882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52E304C5</paraID>
      <start>1</start>
      <end>4</end>
      <status>unmodified</status>
      <modifiedWord/>
      <trackRevisions>false</trackRevisions>
    </reviewItem>
    <reviewItem>
      <errorID>5bd04f10-46f4-4ee6-a29a-29014421e2cf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60F4520D</paraID>
      <start>1</start>
      <end>4</end>
      <status>unmodified</status>
      <modifiedWord/>
      <trackRevisions>false</trackRevisions>
    </reviewItem>
    <reviewItem>
      <errorID>6a378762-10e1-4be7-ba9e-75c93725eb99</errorID>
      <errorWord>拌合机</errorWord>
      <group>L1_Word</group>
      <groupName>字词问题</groupName>
      <ability>L2_Alias</ability>
      <abilityName>也作/曾用词</abilityName>
      <candidateList>
        <item>拌和机</item>
      </candidateList>
      <explain>词汇[拌合机]为不规范表述或旧称，其规范书面表述为[拌和机]。</explain>
      <paraID>3BC303B4</paraID>
      <start>23</start>
      <end>26</end>
      <status>unmodified</status>
      <modifiedWord/>
      <trackRevisions>false</trackRevisions>
    </reviewItem>
    <reviewItem>
      <errorID>644a1d6d-00b7-4c8b-8b1d-315a7b741e96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CC8D905</paraID>
      <start>0</start>
      <end>3</end>
      <status>unmodified</status>
      <modifiedWord/>
      <trackRevisions>false</trackRevisions>
    </reviewItem>
    <reviewItem>
      <errorID>dd7211d2-07ba-4087-a4a3-3b5e7b839ab6</errorID>
      <errorWord>:</errorWord>
      <group>L1_Format</group>
      <groupName>格式问题</groupName>
      <ability>L2_HalfPunc_CN</ability>
      <abilityName>全半角问题</abilityName>
      <candidateList>
        <item>：</item>
      </candidateList>
      <explain>文本全半角错误。</explain>
      <paraID>3444257F</paraID>
      <start>33</start>
      <end>34</end>
      <status>unmodified</status>
      <modifiedWord/>
      <trackRevisions>false</trackRevisions>
    </reviewItem>
    <reviewItem>
      <errorID>14723dee-af48-4f73-9411-4c7d2747de58</errorID>
      <errorWord>(</errorWord>
      <group>L1_Format</group>
      <groupName>格式问题</groupName>
      <ability>L2_HalfPunc_CN</ability>
      <abilityName>全半角问题</abilityName>
      <candidateList>
        <item>（</item>
      </candidateList>
      <explain>文本全半角错误。</explain>
      <paraID>288DBA8E</paraID>
      <start>20</start>
      <end>21</end>
      <status>unmodified</status>
      <modifiedWord/>
      <trackRevisions>false</trackRevisions>
    </reviewItem>
    <reviewItem>
      <errorID>07f51ebc-d97a-4b09-a4fa-e857c906b8b1</errorID>
      <errorWord>)</errorWord>
      <group>L1_Format</group>
      <groupName>格式问题</groupName>
      <ability>L2_HalfPunc_CN</ability>
      <abilityName>全半角问题</abilityName>
      <candidateList>
        <item>）</item>
      </candidateList>
      <explain>文本全半角错误。</explain>
      <paraID>288DBA8E</paraID>
      <start>32</start>
      <end>33</end>
      <status>unmodified</status>
      <modifiedWord/>
      <trackRevisions>false</trackRevisions>
    </reviewItem>
    <reviewItem>
      <errorID>4482bc14-0717-435a-8be4-7c3a05523147</errorID>
      <errorWord>(</errorWord>
      <group>L1_Format</group>
      <groupName>格式问题</groupName>
      <ability>L2_HalfPunc_CN</ability>
      <abilityName>全半角问题</abilityName>
      <candidateList>
        <item>（</item>
      </candidateList>
      <explain>文本全半角错误。</explain>
      <paraID>288DBA8E</paraID>
      <start>46</start>
      <end>47</end>
      <status>unmodified</status>
      <modifiedWord/>
      <trackRevisions>false</trackRevisions>
    </reviewItem>
    <reviewItem>
      <errorID>49248b3e-d117-4a5e-ab99-fcac5124e7af</errorID>
      <errorWord>)</errorWord>
      <group>L1_Format</group>
      <groupName>格式问题</groupName>
      <ability>L2_HalfPunc_CN</ability>
      <abilityName>全半角问题</abilityName>
      <candidateList>
        <item>）</item>
      </candidateList>
      <explain>文本全半角错误。</explain>
      <paraID>288DBA8E</paraID>
      <start>62</start>
      <end>63</end>
      <status>unmodified</status>
      <modifiedWord/>
      <trackRevisions>false</trackRevisions>
    </reviewItem>
    <reviewItem>
      <errorID>13623738-2289-430c-8a15-aa63cfe45312</errorID>
      <errorWord>不提</errorWord>
      <group>L1_Word</group>
      <groupName>字词问题</groupName>
      <ability>L2_Typo</ability>
      <abilityName>字词错误</abilityName>
      <candidateList>
        <item>不宜</item>
      </candidateList>
      <explain>存在发音相近字词的误用。</explain>
      <paraID>3526CF7A</paraID>
      <start>87</start>
      <end>89</end>
      <status>unmodified</status>
      <modifiedWord/>
      <trackRevisions>false</trackRevisions>
    </reviewItem>
    <reviewItem>
      <errorID>64731a4f-26b0-499c-b28c-d5144b02f995</errorID>
      <errorWord>施工观场临时用电</errorWord>
      <group>L1_Knowledge</group>
      <groupName>知识性问题</groupName>
      <ability>L2_Term</ability>
      <abilityName>专业术语</abilityName>
      <candidateList>
        <item>施工现场临时用电</item>
      </candidateList>
      <explain/>
      <paraID>7C1C9367</paraID>
      <start>3</start>
      <end>11</end>
      <status>unmodified</status>
      <modifiedWord/>
      <trackRevisions>false</trackRevisions>
    </reviewItem>
    <reviewItem>
      <errorID>8d253dae-dcba-4d24-aa14-1a9dcfc17252</errorID>
      <errorWord>(</errorWord>
      <group>L1_Format</group>
      <groupName>格式问题</groupName>
      <ability>L2_HalfPunc_CN</ability>
      <abilityName>全半角问题</abilityName>
      <candidateList>
        <item>（</item>
      </candidateList>
      <explain>文本全半角错误。</explain>
      <paraID>7C1C9367</paraID>
      <start>90</start>
      <end>91</end>
      <status>unmodified</status>
      <modifiedWord/>
      <trackRevisions>false</trackRevisions>
    </reviewItem>
    <reviewItem>
      <errorID>a1560282-a6c6-44be-b314-e76095f5a7ad</errorID>
      <errorWord>)</errorWord>
      <group>L1_Format</group>
      <groupName>格式问题</groupName>
      <ability>L2_HalfPunc_CN</ability>
      <abilityName>全半角问题</abilityName>
      <candidateList>
        <item>）</item>
      </candidateList>
      <explain>文本全半角错误。</explain>
      <paraID>7C1C9367</paraID>
      <start>95</start>
      <end>96</end>
      <status>unmodified</status>
      <modifiedWord/>
      <trackRevisions>false</trackRevisions>
    </reviewItem>
    <reviewItem>
      <errorID>4b48877d-2398-46af-bf0e-c74c521fd7ca</errorID>
      <errorWord>(</errorWord>
      <group>L1_Format</group>
      <groupName>格式问题</groupName>
      <ability>L2_HalfPunc_CN</ability>
      <abilityName>全半角问题</abilityName>
      <candidateList>
        <item>（</item>
      </candidateList>
      <explain>文本全半角错误。</explain>
      <paraID>7C1C9367</paraID>
      <start>192</start>
      <end>193</end>
      <status>unmodified</status>
      <modifiedWord/>
      <trackRevisions>false</trackRevisions>
    </reviewItem>
    <reviewItem>
      <errorID>13b6c0ba-2887-40ad-83af-2447b4dfc707</errorID>
      <errorWord>开关为</errorWord>
      <group>L1_Word</group>
      <groupName>字词问题</groupName>
      <ability>L2_Typo</ability>
      <abilityName>字词错误</abilityName>
      <candidateList>
        <item>开关</item>
      </candidateList>
      <explain/>
      <paraID>7C1C9367</paraID>
      <start>228</start>
      <end>231</end>
      <status>unmodified</status>
      <modifiedWord/>
      <trackRevisions>false</trackRevisions>
    </reviewItem>
    <reviewItem>
      <errorID>a3e4d3d2-9fff-4492-b07e-c0f4138eb8f1</errorID>
      <errorWord>)</errorWord>
      <group>L1_Format</group>
      <groupName>格式问题</groupName>
      <ability>L2_HalfPunc_CN</ability>
      <abilityName>全半角问题</abilityName>
      <candidateList>
        <item>）</item>
      </candidateList>
      <explain>文本全半角错误。</explain>
      <paraID>7C1C9367</paraID>
      <start>250</start>
      <end>251</end>
      <status>unmodified</status>
      <modifiedWord/>
      <trackRevisions>false</trackRevisions>
    </reviewItem>
    <reviewItem>
      <errorID>6dda796f-00fa-4d9c-91f1-99caaa026be7</errorID>
      <errorWord>设</errorWord>
      <group>L1_Word</group>
      <groupName>字词问题</groupName>
      <ability>L2_Typo</ability>
      <abilityName>字词错误</abilityName>
      <candidateList>
        <item>设置</item>
      </candidateList>
      <explain/>
      <paraID>55268894</paraID>
      <start>85</start>
      <end>86</end>
      <status>unmodified</status>
      <modifiedWord/>
      <trackRevisions>false</trackRevisions>
    </reviewItem>
    <reviewItem>
      <errorID>c968b14f-1bcb-45d1-8085-39d5f7df526e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27C4F7B4</paraID>
      <start>0</start>
      <end>3</end>
      <status>unmodified</status>
      <modifiedWord/>
      <trackRevisions>false</trackRevisions>
    </reviewItem>
    <reviewItem>
      <errorID>231387e9-fd02-41b4-8191-ce7cbf87d52e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71090985</paraID>
      <start>0</start>
      <end>3</end>
      <status>unmodified</status>
      <modifiedWord/>
      <trackRevisions>false</trackRevisions>
    </reviewItem>
    <reviewItem>
      <errorID>4c789be3-46f8-40d9-9400-e2be8819f3d2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5151FFD5</paraID>
      <start>0</start>
      <end>3</end>
      <status>unmodified</status>
      <modifiedWord/>
      <trackRevisions>false</trackRevisions>
    </reviewItem>
    <reviewItem>
      <errorID>717ac173-b829-4972-ac6c-af1064bdd689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5CE41924</paraID>
      <start>0</start>
      <end>3</end>
      <status>unmodified</status>
      <modifiedWord/>
      <trackRevisions>false</trackRevisions>
    </reviewItem>
    <reviewItem>
      <errorID>ba837fda-1a2d-4005-8568-7daa1f313cdb</errorID>
      <errorWord>以示警戒</errorWord>
      <group>L1_Word</group>
      <groupName>字词问题</groupName>
      <ability>L2_Alias</ability>
      <abilityName>也作/曾用词</abilityName>
      <candidateList>
        <item>以示警诫</item>
      </candidateList>
      <explain>词汇[以示警戒]为不规范表述或旧称，其规范书面表述为[以示警诫]。</explain>
      <paraID>5CE41924</paraID>
      <start>66</start>
      <end>70</end>
      <status>unmodified</status>
      <modifiedWord/>
      <trackRevisions>false</trackRevisions>
    </reviewItem>
    <reviewItem>
      <errorID>d92d7cd4-e7c8-4c18-aab3-ec658ed789c9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4F365836</paraID>
      <start>0</start>
      <end>2</end>
      <status>unmodified</status>
      <modifiedWord/>
      <trackRevisions>false</trackRevisions>
    </reviewItem>
    <reviewItem>
      <errorID>2f6c9c5f-8b11-4f55-9e21-3850aaeeec04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509B2207</paraID>
      <start>1</start>
      <end>3</end>
      <status>unmodified</status>
      <modifiedWord/>
      <trackRevisions>false</trackRevisions>
    </reviewItem>
    <reviewItem>
      <errorID>79de5551-7812-425c-8998-6c852e2aec38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3F01951C</paraID>
      <start>1</start>
      <end>4</end>
      <status>unmodified</status>
      <modifiedWord/>
      <trackRevisions>false</trackRevisions>
    </reviewItem>
    <reviewItem>
      <errorID>95fe0e6c-6133-495f-b339-a35387bd0587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12993E5B</paraID>
      <start>1</start>
      <end>4</end>
      <status>unmodified</status>
      <modifiedWord/>
      <trackRevisions>false</trackRevisions>
    </reviewItem>
    <reviewItem>
      <errorID>a184ba5d-0b2b-46ee-a060-dfad6f243d39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1C7DC847</paraID>
      <start>0</start>
      <end>3</end>
      <status>unmodified</status>
      <modifiedWord/>
      <trackRevisions>false</trackRevisions>
    </reviewItem>
    <reviewItem>
      <errorID>a27117f3-dd3d-467e-bba4-a8d5ee40a3d6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75BD08E0</paraID>
      <start>1</start>
      <end>4</end>
      <status>unmodified</status>
      <modifiedWord/>
      <trackRevisions>false</trackRevisions>
    </reviewItem>
    <reviewItem>
      <errorID>07f005b9-2a1e-47a5-9de3-0ed408f9dfb8</errorID>
      <errorWord>《政府采购法》</errorWord>
      <group>L1_Word</group>
      <groupName>字词问题</groupName>
      <ability>L2_Typo</ability>
      <abilityName>字词错误</abilityName>
      <candidateList>
        <item>《中华人民共和国政府采购法》</item>
      </candidateList>
      <explain/>
      <paraID>787F135E</paraID>
      <start>28</start>
      <end>35</end>
      <status>unmodified</status>
      <modifiedWord/>
      <trackRevisions>false</trackRevisions>
    </reviewItem>
    <reviewItem>
      <errorID>0143965b-76bf-4ef0-8ff4-12899dfd1b3e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36607B5B</paraID>
      <start>1</start>
      <end>4</end>
      <status>unmodified</status>
      <modifiedWord/>
      <trackRevisions>false</trackRevisions>
    </reviewItem>
    <reviewItem>
      <errorID>086cc2d1-cf32-4bdb-ad33-ab5d780879b5</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719E7E16</paraID>
      <start>0</start>
      <end>7</end>
      <status>unmodified</status>
      <modifiedWord/>
      <trackRevisions>false</trackRevisions>
    </reviewItem>
    <reviewItem>
      <errorID>8ef11c54-d875-4722-b23e-9fc02d3826f0</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3C9A3D44</paraID>
      <start>0</start>
      <end>9</end>
      <status>unmodified</status>
      <modifiedWord/>
      <trackRevisions>false</trackRevisions>
    </reviewItem>
    <reviewItem>
      <errorID>9013c626-e10c-4d71-a9e7-9538f0c82ea3</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112B134A</paraID>
      <start>0</start>
      <end>10</end>
      <status>unmodified</status>
      <modifiedWord/>
      <trackRevisions>false</trackRevisions>
    </reviewItem>
    <reviewItem>
      <errorID>5e00b650-5e1c-4bf4-84cc-69bc228611a0</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603A2E55</paraID>
      <start>0</start>
      <end>7</end>
      <status>unmodified</status>
      <modifiedWord/>
      <trackRevisions>false</trackRevisions>
    </reviewItem>
    <reviewItem>
      <errorID>ada0fd9c-0e7e-4a8d-9606-6e7233e34067</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5258EC1B</paraID>
      <start>0</start>
      <end>5</end>
      <status>unmodified</status>
      <modifiedWord/>
      <trackRevisions>false</trackRevisions>
    </reviewItem>
    <reviewItem>
      <errorID>31b0b517-fd54-40a3-8d36-2062fffc66d0</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18F8C1B0</paraID>
      <start>0</start>
      <end>6</end>
      <status>unmodified</status>
      <modifiedWord/>
      <trackRevisions>false</trackRevisions>
    </reviewItem>
    <reviewItem>
      <errorID>d68f08d1-bc73-4258-a074-b7da0df8f531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63E39CD2</paraID>
      <start>0</start>
      <end>3</end>
      <status>unmodified</status>
      <modifiedWord/>
      <trackRevisions>false</trackRevisions>
    </reviewItem>
    <reviewItem>
      <errorID>d7feb901-f91b-4b6c-9dd3-00589669bf48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4B2FFC40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AA63C6A-AE03-41FB-9631-99446B0173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A。c</dc:creator>
  <cp:lastModifiedBy>江苏纶羽工程咨询有限公司</cp:lastModifiedBy>
  <cp:revision>8</cp:revision>
  <dcterms:created xsi:type="dcterms:W3CDTF">2026-06-10T03:29:00Z</dcterms:created>
  <dcterms:modified xsi:type="dcterms:W3CDTF">2026-07-23T02:17:01Z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2EA8E36665EC4C4FABA7319916989DB8_13</vt:lpwstr>
  </property>
  <property fmtid="{D5CDD505-2E9C-101B-9397-08002B2CF9AE}" pid="4" name="KSOTemplateDocerSaveRecord">
    <vt:lpwstr>eyJoZGlkIjoiM2M0YjhlNDIxOWIxY2EwMzc2OWNmNmRjZGJmZTRjMjkiLCJ1c2VySWQiOiIyNzkzODIwMjIifQ==</vt:lpwstr>
  </property>
</Properties>
</file>