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E4D6">
      <w:pPr>
        <w:rPr>
          <w:rFonts w:hint="eastAsia"/>
        </w:rPr>
      </w:pPr>
      <w:r>
        <w:rPr>
          <w:rFonts w:hint="eastAsia"/>
        </w:rPr>
        <w:t>通过网盘分享的文件：黄河南路施工图.zip</w:t>
      </w:r>
    </w:p>
    <w:p w14:paraId="395FC464">
      <w:r>
        <w:rPr>
          <w:rFonts w:hint="eastAsia"/>
        </w:rPr>
        <w:t>链接: https://pan.baidu.com/s/1BRSjeiJisnkh3TRc8cAlnQ 提取码: xbb2 复制这段内容后打开百度网盘手机App，操作更方便哦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4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2026-08-14T07:17:16Z</dcterms:created>
  <dc:creator>admin</dc:creator>
  <cp:lastModifiedBy>-.-</cp:lastModifiedBy>
  <dcterms:modified xsi:type="dcterms:W3CDTF">2026-08-14T07:17:25Z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013305B8F2204BE8BAF7C0A7B8CE07C4_12</vt:lpwstr>
  </property>
</Properties>
</file>